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7493B" w14:paraId="03FECBBA" w14:textId="77777777">
        <w:trPr>
          <w:trHeight w:val="20"/>
          <w:jc w:val="center"/>
        </w:trPr>
        <w:tc>
          <w:tcPr>
            <w:tcW w:w="1186" w:type="pct"/>
          </w:tcPr>
          <w:p w14:paraId="060E10E4"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4AAB56C" w14:textId="77777777" w:rsidR="0087493B" w:rsidRDefault="002D178D">
            <w:pPr>
              <w:rPr>
                <w:b/>
                <w:bCs/>
                <w:color w:val="0000FF"/>
                <w:sz w:val="20"/>
                <w:szCs w:val="20"/>
                <w:lang w:val="en-GB"/>
              </w:rPr>
            </w:pPr>
            <w:r>
              <w:rPr>
                <w:b/>
                <w:bCs/>
                <w:color w:val="0000FF"/>
                <w:sz w:val="20"/>
                <w:szCs w:val="20"/>
                <w:lang w:val="en-GB"/>
              </w:rPr>
              <w:t>Asian Research Journal of Agriculture</w:t>
            </w:r>
          </w:p>
        </w:tc>
      </w:tr>
      <w:tr w:rsidR="0087493B" w14:paraId="323DEA6F" w14:textId="77777777">
        <w:trPr>
          <w:trHeight w:val="20"/>
          <w:jc w:val="center"/>
        </w:trPr>
        <w:tc>
          <w:tcPr>
            <w:tcW w:w="1186" w:type="pct"/>
          </w:tcPr>
          <w:p w14:paraId="60DA49BA"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14B5663" w14:textId="77777777" w:rsidR="0087493B" w:rsidRDefault="000B2107">
            <w:pPr>
              <w:pStyle w:val="NormalWeb"/>
              <w:spacing w:before="0" w:beforeAutospacing="0" w:after="0" w:afterAutospacing="0"/>
              <w:rPr>
                <w:rFonts w:ascii="Times New Roman" w:hAnsi="Times New Roman" w:cs="Times New Roman"/>
                <w:b/>
                <w:bCs/>
                <w:sz w:val="20"/>
                <w:szCs w:val="28"/>
                <w:lang w:val="en-GB"/>
              </w:rPr>
            </w:pPr>
            <w:r w:rsidRPr="000B2107">
              <w:rPr>
                <w:rFonts w:ascii="Times New Roman" w:hAnsi="Times New Roman" w:cs="Times New Roman"/>
                <w:b/>
                <w:bCs/>
                <w:sz w:val="20"/>
                <w:szCs w:val="28"/>
                <w:lang w:val="en-GB"/>
              </w:rPr>
              <w:t>Ms_ARJA_156160</w:t>
            </w:r>
          </w:p>
        </w:tc>
      </w:tr>
      <w:tr w:rsidR="0087493B" w14:paraId="478BB780" w14:textId="77777777">
        <w:trPr>
          <w:trHeight w:val="20"/>
          <w:jc w:val="center"/>
        </w:trPr>
        <w:tc>
          <w:tcPr>
            <w:tcW w:w="1186" w:type="pct"/>
          </w:tcPr>
          <w:p w14:paraId="0C576F55"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156BC8A" w14:textId="77777777" w:rsidR="0087493B" w:rsidRDefault="000B2107">
            <w:pPr>
              <w:pStyle w:val="NormalWeb"/>
              <w:spacing w:before="0" w:beforeAutospacing="0" w:after="0" w:afterAutospacing="0"/>
              <w:rPr>
                <w:rFonts w:ascii="Times New Roman" w:hAnsi="Times New Roman" w:cs="Times New Roman"/>
                <w:b/>
                <w:sz w:val="20"/>
                <w:szCs w:val="28"/>
                <w:lang w:val="en-GB"/>
              </w:rPr>
            </w:pPr>
            <w:r w:rsidRPr="000B2107">
              <w:rPr>
                <w:rFonts w:ascii="Times New Roman" w:hAnsi="Times New Roman" w:cs="Times New Roman"/>
                <w:b/>
                <w:sz w:val="20"/>
                <w:szCs w:val="28"/>
                <w:lang w:val="en-GB"/>
              </w:rPr>
              <w:t>BIOCOMPOSITES: UNVEILING ITS POTENTIAL</w:t>
            </w:r>
          </w:p>
        </w:tc>
      </w:tr>
      <w:tr w:rsidR="0087493B" w14:paraId="48A5DBC4" w14:textId="77777777">
        <w:trPr>
          <w:trHeight w:val="20"/>
          <w:jc w:val="center"/>
        </w:trPr>
        <w:tc>
          <w:tcPr>
            <w:tcW w:w="1186" w:type="pct"/>
          </w:tcPr>
          <w:p w14:paraId="560B7A46" w14:textId="77777777" w:rsidR="0087493B" w:rsidRDefault="002D178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15EA1EE" w14:textId="77777777" w:rsidR="0087493B" w:rsidRDefault="002D178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7676DA69" w14:textId="77777777" w:rsidR="0087493B" w:rsidRDefault="0087493B">
            <w:pPr>
              <w:pStyle w:val="NormalWeb"/>
              <w:spacing w:before="0" w:beforeAutospacing="0" w:after="0" w:afterAutospacing="0"/>
              <w:rPr>
                <w:rFonts w:ascii="Times New Roman" w:hAnsi="Times New Roman" w:cs="Times New Roman"/>
                <w:b/>
                <w:sz w:val="20"/>
                <w:szCs w:val="28"/>
                <w:lang w:val="en-GB"/>
              </w:rPr>
            </w:pPr>
          </w:p>
        </w:tc>
      </w:tr>
    </w:tbl>
    <w:p w14:paraId="1DECBE27" w14:textId="77777777" w:rsidR="0087493B" w:rsidRDefault="0087493B">
      <w:pPr>
        <w:pStyle w:val="BodyText"/>
        <w:rPr>
          <w:rFonts w:ascii="Times New Roman" w:hAnsi="Times New Roman"/>
          <w:b/>
          <w:bCs/>
          <w:sz w:val="20"/>
          <w:szCs w:val="20"/>
          <w:u w:val="single"/>
          <w:lang w:val="en-GB"/>
        </w:rPr>
      </w:pPr>
    </w:p>
    <w:p w14:paraId="1E47B0BE" w14:textId="77777777" w:rsidR="0087493B" w:rsidRDefault="0087493B">
      <w:pPr>
        <w:pStyle w:val="BodyText"/>
        <w:rPr>
          <w:rFonts w:ascii="Times New Roman" w:hAnsi="Times New Roman"/>
          <w:b/>
          <w:bCs/>
          <w:sz w:val="20"/>
          <w:szCs w:val="20"/>
          <w:u w:val="single"/>
          <w:lang w:val="en-GB"/>
        </w:rPr>
      </w:pPr>
    </w:p>
    <w:p w14:paraId="023F90AE" w14:textId="77777777" w:rsidR="0087493B" w:rsidRDefault="0087493B">
      <w:pPr>
        <w:pStyle w:val="BodyText"/>
        <w:rPr>
          <w:rFonts w:ascii="Times New Roman" w:hAnsi="Times New Roman"/>
          <w:sz w:val="20"/>
          <w:szCs w:val="20"/>
          <w:lang w:val="en-GB"/>
        </w:rPr>
      </w:pPr>
    </w:p>
    <w:p w14:paraId="5B9E182F" w14:textId="77777777" w:rsidR="0087493B" w:rsidRDefault="0087493B">
      <w:pPr>
        <w:pStyle w:val="BodyText"/>
        <w:rPr>
          <w:rFonts w:ascii="Times New Roman" w:hAnsi="Times New Roman"/>
          <w:sz w:val="20"/>
          <w:szCs w:val="20"/>
          <w:lang w:val="en-GB"/>
        </w:rPr>
      </w:pPr>
    </w:p>
    <w:p w14:paraId="5B12AD06" w14:textId="77777777" w:rsidR="0087493B" w:rsidRDefault="002D178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684A9E0" w14:textId="77777777" w:rsidR="0087493B" w:rsidRDefault="0087493B">
      <w:pPr>
        <w:pStyle w:val="BodyText"/>
        <w:ind w:left="1440"/>
        <w:rPr>
          <w:rFonts w:ascii="Times New Roman" w:hAnsi="Times New Roman"/>
          <w:bCs/>
          <w:sz w:val="20"/>
          <w:szCs w:val="20"/>
          <w:lang w:val="en-GB"/>
        </w:rPr>
      </w:pPr>
    </w:p>
    <w:p w14:paraId="5A75E963" w14:textId="77777777" w:rsidR="0087493B" w:rsidRDefault="0087493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7493B" w14:paraId="07207783" w14:textId="77777777">
        <w:trPr>
          <w:trHeight w:val="20"/>
          <w:jc w:val="center"/>
        </w:trPr>
        <w:tc>
          <w:tcPr>
            <w:tcW w:w="1789" w:type="pct"/>
            <w:noWrap/>
          </w:tcPr>
          <w:p w14:paraId="78877445" w14:textId="77777777" w:rsidR="0087493B" w:rsidRDefault="0087493B">
            <w:pPr>
              <w:pStyle w:val="Heading2"/>
              <w:keepNext w:val="0"/>
              <w:jc w:val="left"/>
              <w:rPr>
                <w:rFonts w:ascii="Times New Roman" w:hAnsi="Times New Roman"/>
                <w:lang w:val="en-GB" w:eastAsia="en-US"/>
              </w:rPr>
            </w:pPr>
          </w:p>
        </w:tc>
        <w:tc>
          <w:tcPr>
            <w:tcW w:w="1844" w:type="pct"/>
          </w:tcPr>
          <w:p w14:paraId="7F847E30"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8E9F2D9" w14:textId="77777777" w:rsidR="0087493B" w:rsidRDefault="002D178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16289A" w14:textId="77777777" w:rsidR="0087493B" w:rsidRDefault="0087493B">
            <w:pPr>
              <w:pStyle w:val="Heading2"/>
              <w:keepNext w:val="0"/>
              <w:jc w:val="left"/>
              <w:rPr>
                <w:rFonts w:ascii="Times New Roman" w:hAnsi="Times New Roman"/>
                <w:b w:val="0"/>
                <w:lang w:val="en-GB" w:eastAsia="en-US"/>
              </w:rPr>
            </w:pPr>
          </w:p>
        </w:tc>
      </w:tr>
      <w:tr w:rsidR="0087493B" w14:paraId="65B69EEF" w14:textId="77777777">
        <w:trPr>
          <w:trHeight w:val="20"/>
          <w:jc w:val="center"/>
        </w:trPr>
        <w:tc>
          <w:tcPr>
            <w:tcW w:w="1789" w:type="pct"/>
            <w:noWrap/>
          </w:tcPr>
          <w:p w14:paraId="03958EB9" w14:textId="77777777" w:rsidR="0087493B" w:rsidRDefault="002D178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B90F02E" w14:textId="77777777" w:rsidR="0087493B" w:rsidRDefault="0087493B">
            <w:pPr>
              <w:rPr>
                <w:rFonts w:eastAsia="MS Mincho"/>
                <w:bCs/>
                <w:sz w:val="10"/>
                <w:szCs w:val="20"/>
                <w:lang w:val="en-GB"/>
              </w:rPr>
            </w:pPr>
          </w:p>
        </w:tc>
        <w:tc>
          <w:tcPr>
            <w:tcW w:w="1844" w:type="pct"/>
          </w:tcPr>
          <w:p w14:paraId="225AC531" w14:textId="5BD0FB8C" w:rsidR="0087493B" w:rsidRDefault="007F77E4">
            <w:pPr>
              <w:pStyle w:val="ListParagraph"/>
              <w:ind w:left="0"/>
              <w:rPr>
                <w:b/>
                <w:bCs/>
                <w:sz w:val="20"/>
                <w:szCs w:val="20"/>
                <w:lang w:val="en-GB"/>
              </w:rPr>
            </w:pPr>
            <w:r>
              <w:rPr>
                <w:b/>
                <w:bCs/>
                <w:sz w:val="20"/>
                <w:szCs w:val="20"/>
                <w:lang w:val="en-GB"/>
              </w:rPr>
              <w:t xml:space="preserve">The world is trying to move from linear to circular economy by using sustainable materials, hence the manuscript is important as it has discussed a number of biobased options available and that could be used in manufacturing practices, making the product sustainable as well as supporting economy and protecting environment. </w:t>
            </w:r>
          </w:p>
        </w:tc>
        <w:tc>
          <w:tcPr>
            <w:tcW w:w="1367" w:type="pct"/>
          </w:tcPr>
          <w:p w14:paraId="0F4BB049" w14:textId="0B04EEF6" w:rsidR="0087493B" w:rsidRDefault="00730613">
            <w:pPr>
              <w:pStyle w:val="Heading2"/>
              <w:keepNext w:val="0"/>
              <w:jc w:val="left"/>
              <w:rPr>
                <w:rFonts w:ascii="Times New Roman" w:hAnsi="Times New Roman"/>
                <w:b w:val="0"/>
                <w:lang w:val="en-GB" w:eastAsia="en-US"/>
              </w:rPr>
            </w:pPr>
            <w:r>
              <w:rPr>
                <w:rFonts w:ascii="Times New Roman" w:hAnsi="Times New Roman"/>
                <w:b w:val="0"/>
                <w:lang w:val="en-GB" w:eastAsia="en-US"/>
              </w:rPr>
              <w:t>Biocomposites are gaining importance in recent years. This review paper focused on the back ground, history, manfacuring and its application is explained. Future research scop as well as the current research gap were also well explained here.</w:t>
            </w:r>
          </w:p>
        </w:tc>
      </w:tr>
    </w:tbl>
    <w:p w14:paraId="29FC1C6E" w14:textId="77777777" w:rsidR="0087493B" w:rsidRDefault="0087493B">
      <w:pPr>
        <w:rPr>
          <w:sz w:val="20"/>
          <w:szCs w:val="20"/>
          <w:lang w:val="en-GB"/>
        </w:rPr>
      </w:pPr>
    </w:p>
    <w:p w14:paraId="47DB6720" w14:textId="77777777" w:rsidR="0087493B" w:rsidRDefault="0087493B">
      <w:pPr>
        <w:rPr>
          <w:sz w:val="20"/>
          <w:szCs w:val="20"/>
          <w:lang w:val="en-GB"/>
        </w:rPr>
      </w:pPr>
    </w:p>
    <w:p w14:paraId="4710152F" w14:textId="77777777" w:rsidR="0087493B" w:rsidRDefault="0087493B">
      <w:pPr>
        <w:rPr>
          <w:sz w:val="20"/>
          <w:szCs w:val="20"/>
          <w:lang w:val="en-GB"/>
        </w:rPr>
      </w:pPr>
    </w:p>
    <w:p w14:paraId="4F098EC1" w14:textId="77777777" w:rsidR="0087493B" w:rsidRDefault="002D178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CB6646B" w14:textId="77777777" w:rsidR="0087493B" w:rsidRDefault="0087493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7493B" w14:paraId="2C5F0E48" w14:textId="77777777">
        <w:trPr>
          <w:trHeight w:val="20"/>
          <w:jc w:val="center"/>
        </w:trPr>
        <w:tc>
          <w:tcPr>
            <w:tcW w:w="5000" w:type="pct"/>
            <w:gridSpan w:val="3"/>
            <w:noWrap/>
          </w:tcPr>
          <w:p w14:paraId="3C3742B3" w14:textId="77777777" w:rsidR="0087493B" w:rsidRDefault="0087493B">
            <w:pPr>
              <w:rPr>
                <w:sz w:val="22"/>
                <w:szCs w:val="22"/>
                <w:lang w:val="en-GB"/>
              </w:rPr>
            </w:pPr>
          </w:p>
          <w:p w14:paraId="2F06A119" w14:textId="77777777" w:rsidR="0087493B" w:rsidRDefault="0087493B">
            <w:pPr>
              <w:rPr>
                <w:sz w:val="20"/>
                <w:szCs w:val="20"/>
                <w:lang w:val="en-GB"/>
              </w:rPr>
            </w:pPr>
          </w:p>
        </w:tc>
      </w:tr>
      <w:tr w:rsidR="0087493B" w14:paraId="4B3158BB" w14:textId="77777777">
        <w:trPr>
          <w:trHeight w:val="20"/>
          <w:jc w:val="center"/>
        </w:trPr>
        <w:tc>
          <w:tcPr>
            <w:tcW w:w="1790" w:type="pct"/>
            <w:noWrap/>
          </w:tcPr>
          <w:p w14:paraId="55B39D99" w14:textId="77777777" w:rsidR="0087493B" w:rsidRDefault="0087493B">
            <w:pPr>
              <w:pStyle w:val="Heading2"/>
              <w:keepNext w:val="0"/>
              <w:jc w:val="left"/>
              <w:rPr>
                <w:rFonts w:ascii="Times New Roman" w:hAnsi="Times New Roman"/>
                <w:lang w:val="en-GB" w:eastAsia="en-US"/>
              </w:rPr>
            </w:pPr>
          </w:p>
        </w:tc>
        <w:tc>
          <w:tcPr>
            <w:tcW w:w="1843" w:type="pct"/>
          </w:tcPr>
          <w:p w14:paraId="66B1CE52"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E451487" w14:textId="77777777" w:rsidR="0087493B" w:rsidRDefault="002D178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30613" w14:paraId="6B1CD601" w14:textId="77777777">
        <w:trPr>
          <w:trHeight w:val="20"/>
          <w:jc w:val="center"/>
        </w:trPr>
        <w:tc>
          <w:tcPr>
            <w:tcW w:w="1790" w:type="pct"/>
            <w:noWrap/>
          </w:tcPr>
          <w:p w14:paraId="3F25E808" w14:textId="77777777" w:rsidR="00730613" w:rsidRDefault="00730613" w:rsidP="00730613">
            <w:pPr>
              <w:rPr>
                <w:b/>
                <w:bCs/>
                <w:sz w:val="20"/>
                <w:szCs w:val="20"/>
                <w:lang w:val="en-GB"/>
              </w:rPr>
            </w:pPr>
            <w:r>
              <w:rPr>
                <w:b/>
                <w:bCs/>
                <w:sz w:val="20"/>
                <w:szCs w:val="20"/>
                <w:lang w:val="en-GB"/>
              </w:rPr>
              <w:t xml:space="preserve">1. Is the title clear and appropriate for the paper? </w:t>
            </w:r>
          </w:p>
          <w:p w14:paraId="2C435C8A"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2F41E79C" w14:textId="77777777" w:rsidR="00730613" w:rsidRDefault="00730613" w:rsidP="00730613">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5F1E79" w14:textId="7B4F1CDF" w:rsidR="00730613" w:rsidRDefault="00730613" w:rsidP="00730613">
            <w:pPr>
              <w:ind w:left="360"/>
              <w:rPr>
                <w:b/>
                <w:bCs/>
                <w:sz w:val="20"/>
                <w:szCs w:val="20"/>
                <w:lang w:val="en-GB"/>
              </w:rPr>
            </w:pPr>
            <w:r>
              <w:rPr>
                <w:b/>
                <w:bCs/>
                <w:sz w:val="20"/>
                <w:szCs w:val="20"/>
                <w:lang w:val="en-GB"/>
              </w:rPr>
              <w:t>4</w:t>
            </w:r>
          </w:p>
        </w:tc>
        <w:tc>
          <w:tcPr>
            <w:tcW w:w="1367" w:type="pct"/>
          </w:tcPr>
          <w:p w14:paraId="7220B06A" w14:textId="10B02D53"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Focused on importance of biocomposites</w:t>
            </w:r>
          </w:p>
        </w:tc>
      </w:tr>
      <w:tr w:rsidR="00730613" w14:paraId="608A70DF" w14:textId="77777777">
        <w:trPr>
          <w:trHeight w:val="20"/>
          <w:jc w:val="center"/>
        </w:trPr>
        <w:tc>
          <w:tcPr>
            <w:tcW w:w="1790" w:type="pct"/>
            <w:noWrap/>
          </w:tcPr>
          <w:p w14:paraId="4C4ADC2C" w14:textId="77777777" w:rsidR="00730613" w:rsidRDefault="00730613" w:rsidP="00730613">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EED6EE8"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49BD7" w14:textId="77777777" w:rsidR="00730613" w:rsidRDefault="00730613" w:rsidP="007306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9B4DC4" w14:textId="2513903F" w:rsidR="00730613" w:rsidRDefault="00730613" w:rsidP="00730613">
            <w:pPr>
              <w:ind w:left="360"/>
              <w:rPr>
                <w:b/>
                <w:bCs/>
                <w:sz w:val="20"/>
                <w:szCs w:val="20"/>
                <w:lang w:val="en-GB"/>
              </w:rPr>
            </w:pPr>
            <w:r>
              <w:rPr>
                <w:b/>
                <w:bCs/>
                <w:sz w:val="20"/>
                <w:szCs w:val="20"/>
                <w:lang w:val="en-GB"/>
              </w:rPr>
              <w:t>4</w:t>
            </w:r>
          </w:p>
        </w:tc>
        <w:tc>
          <w:tcPr>
            <w:tcW w:w="1367" w:type="pct"/>
          </w:tcPr>
          <w:p w14:paraId="1B0316B2" w14:textId="51C788EA"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Important aspects of biocomposites are given as keywords</w:t>
            </w:r>
          </w:p>
        </w:tc>
      </w:tr>
      <w:tr w:rsidR="00730613" w14:paraId="11B3C68C" w14:textId="77777777">
        <w:trPr>
          <w:trHeight w:val="20"/>
          <w:jc w:val="center"/>
        </w:trPr>
        <w:tc>
          <w:tcPr>
            <w:tcW w:w="1790" w:type="pct"/>
            <w:noWrap/>
          </w:tcPr>
          <w:p w14:paraId="3A19136C" w14:textId="77777777" w:rsidR="00730613" w:rsidRDefault="00730613" w:rsidP="00730613">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6F0AEC1A"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1110816F" w14:textId="77777777" w:rsidR="00730613" w:rsidRDefault="00730613" w:rsidP="007306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14226A9" w14:textId="7A9196D4" w:rsidR="00730613" w:rsidRDefault="00730613" w:rsidP="00730613">
            <w:pPr>
              <w:ind w:left="360"/>
              <w:rPr>
                <w:b/>
                <w:bCs/>
                <w:sz w:val="20"/>
                <w:szCs w:val="20"/>
                <w:lang w:val="en-GB"/>
              </w:rPr>
            </w:pPr>
            <w:r>
              <w:rPr>
                <w:b/>
                <w:bCs/>
                <w:sz w:val="20"/>
                <w:szCs w:val="20"/>
                <w:lang w:val="en-GB"/>
              </w:rPr>
              <w:t>2</w:t>
            </w:r>
          </w:p>
        </w:tc>
        <w:tc>
          <w:tcPr>
            <w:tcW w:w="1367" w:type="pct"/>
          </w:tcPr>
          <w:p w14:paraId="21D20919" w14:textId="6EDC68F3"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Yes they are</w:t>
            </w:r>
          </w:p>
        </w:tc>
      </w:tr>
      <w:tr w:rsidR="00730613" w14:paraId="6505441A" w14:textId="77777777">
        <w:trPr>
          <w:trHeight w:val="20"/>
          <w:jc w:val="center"/>
        </w:trPr>
        <w:tc>
          <w:tcPr>
            <w:tcW w:w="1790" w:type="pct"/>
            <w:noWrap/>
          </w:tcPr>
          <w:p w14:paraId="38D4A0C2" w14:textId="77777777" w:rsidR="00730613" w:rsidRDefault="00730613" w:rsidP="00730613">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027F948"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289331F3" w14:textId="77777777" w:rsidR="00730613" w:rsidRDefault="00730613" w:rsidP="007306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EFF53F" w14:textId="3E5429F8" w:rsidR="00730613" w:rsidRDefault="00730613" w:rsidP="00730613">
            <w:pPr>
              <w:ind w:left="360"/>
              <w:rPr>
                <w:b/>
                <w:bCs/>
                <w:sz w:val="20"/>
                <w:szCs w:val="20"/>
                <w:lang w:val="en-GB"/>
              </w:rPr>
            </w:pPr>
            <w:r>
              <w:rPr>
                <w:b/>
                <w:bCs/>
                <w:sz w:val="20"/>
                <w:szCs w:val="20"/>
                <w:lang w:val="en-GB"/>
              </w:rPr>
              <w:t>3</w:t>
            </w:r>
          </w:p>
        </w:tc>
        <w:tc>
          <w:tcPr>
            <w:tcW w:w="1367" w:type="pct"/>
          </w:tcPr>
          <w:p w14:paraId="5DA02DAE" w14:textId="18B31A5B"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It covers a general aspect of biocomposites</w:t>
            </w:r>
          </w:p>
        </w:tc>
      </w:tr>
      <w:tr w:rsidR="00730613" w14:paraId="12E9CB5F" w14:textId="77777777">
        <w:trPr>
          <w:trHeight w:val="20"/>
          <w:jc w:val="center"/>
        </w:trPr>
        <w:tc>
          <w:tcPr>
            <w:tcW w:w="1790" w:type="pct"/>
            <w:noWrap/>
          </w:tcPr>
          <w:p w14:paraId="161275C3" w14:textId="77777777" w:rsidR="00730613" w:rsidRDefault="00730613" w:rsidP="00730613">
            <w:pPr>
              <w:pStyle w:val="Heading2"/>
              <w:keepNext w:val="0"/>
              <w:jc w:val="left"/>
              <w:rPr>
                <w:rFonts w:ascii="Times New Roman" w:hAnsi="Times New Roman"/>
                <w:lang w:val="en-GB"/>
              </w:rPr>
            </w:pPr>
            <w:r>
              <w:rPr>
                <w:rFonts w:ascii="Times New Roman" w:hAnsi="Times New Roman"/>
                <w:lang w:val="en-GB"/>
              </w:rPr>
              <w:t>5. Are the objectives clearly stated?</w:t>
            </w:r>
          </w:p>
          <w:p w14:paraId="5D3C64EC"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70F89C94" w14:textId="77777777" w:rsidR="00730613" w:rsidRDefault="00730613" w:rsidP="007306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9BDAB8" w14:textId="3DDAD8C0" w:rsidR="00730613" w:rsidRDefault="00730613" w:rsidP="00730613">
            <w:pPr>
              <w:ind w:left="360"/>
              <w:rPr>
                <w:b/>
                <w:bCs/>
                <w:sz w:val="20"/>
                <w:szCs w:val="20"/>
                <w:lang w:val="en-GB"/>
              </w:rPr>
            </w:pPr>
            <w:r>
              <w:rPr>
                <w:b/>
                <w:bCs/>
                <w:sz w:val="20"/>
                <w:szCs w:val="20"/>
                <w:lang w:val="en-GB"/>
              </w:rPr>
              <w:t>3</w:t>
            </w:r>
          </w:p>
        </w:tc>
        <w:tc>
          <w:tcPr>
            <w:tcW w:w="1367" w:type="pct"/>
          </w:tcPr>
          <w:p w14:paraId="52228F8C" w14:textId="2A06D413"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30613" w14:paraId="69E0C05E" w14:textId="77777777">
        <w:trPr>
          <w:trHeight w:val="20"/>
          <w:jc w:val="center"/>
        </w:trPr>
        <w:tc>
          <w:tcPr>
            <w:tcW w:w="1790" w:type="pct"/>
            <w:noWrap/>
          </w:tcPr>
          <w:p w14:paraId="2E2BC95D" w14:textId="77777777" w:rsidR="00730613" w:rsidRDefault="00730613" w:rsidP="00730613">
            <w:pPr>
              <w:pStyle w:val="Heading2"/>
              <w:keepNext w:val="0"/>
              <w:jc w:val="left"/>
              <w:rPr>
                <w:rFonts w:ascii="Times New Roman" w:hAnsi="Times New Roman"/>
                <w:lang w:val="en-GB"/>
              </w:rPr>
            </w:pPr>
            <w:r>
              <w:rPr>
                <w:rFonts w:ascii="Times New Roman" w:hAnsi="Times New Roman"/>
                <w:lang w:val="en-GB"/>
              </w:rPr>
              <w:t>6. Is the literature review relevant?</w:t>
            </w:r>
          </w:p>
          <w:p w14:paraId="60D8C40F"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76E65407" w14:textId="77777777" w:rsidR="00730613" w:rsidRDefault="00730613" w:rsidP="007306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3295E9" w14:textId="0FBA066F" w:rsidR="00730613" w:rsidRDefault="00730613" w:rsidP="00730613">
            <w:pPr>
              <w:ind w:left="360"/>
              <w:rPr>
                <w:b/>
                <w:bCs/>
                <w:sz w:val="20"/>
                <w:szCs w:val="20"/>
                <w:lang w:val="en-GB"/>
              </w:rPr>
            </w:pPr>
            <w:r>
              <w:rPr>
                <w:b/>
                <w:bCs/>
                <w:sz w:val="20"/>
                <w:szCs w:val="20"/>
                <w:lang w:val="en-GB"/>
              </w:rPr>
              <w:t>4</w:t>
            </w:r>
          </w:p>
        </w:tc>
        <w:tc>
          <w:tcPr>
            <w:tcW w:w="1367" w:type="pct"/>
          </w:tcPr>
          <w:p w14:paraId="18AE1823" w14:textId="6302AD86"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30613" w14:paraId="57CAF4F4" w14:textId="77777777">
        <w:trPr>
          <w:trHeight w:val="20"/>
          <w:jc w:val="center"/>
        </w:trPr>
        <w:tc>
          <w:tcPr>
            <w:tcW w:w="1790" w:type="pct"/>
            <w:noWrap/>
          </w:tcPr>
          <w:p w14:paraId="6E40C531" w14:textId="77777777" w:rsidR="00730613" w:rsidRDefault="00730613" w:rsidP="00730613">
            <w:pPr>
              <w:pStyle w:val="Heading2"/>
              <w:keepNext w:val="0"/>
              <w:jc w:val="left"/>
              <w:rPr>
                <w:rFonts w:ascii="Times New Roman" w:hAnsi="Times New Roman"/>
                <w:lang w:val="en-GB"/>
              </w:rPr>
            </w:pPr>
            <w:r>
              <w:rPr>
                <w:rFonts w:ascii="Times New Roman" w:hAnsi="Times New Roman"/>
                <w:lang w:val="en-GB"/>
              </w:rPr>
              <w:t>7. Is the literature review recent?</w:t>
            </w:r>
          </w:p>
          <w:p w14:paraId="45D9C9FC"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4F2692A6" w14:textId="77777777" w:rsidR="00730613" w:rsidRDefault="00730613" w:rsidP="00730613">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15D4DCCC" w14:textId="6E958B24" w:rsidR="00730613" w:rsidRDefault="00730613" w:rsidP="00730613">
            <w:pPr>
              <w:ind w:left="360"/>
              <w:rPr>
                <w:b/>
                <w:bCs/>
                <w:sz w:val="20"/>
                <w:szCs w:val="20"/>
                <w:lang w:val="en-GB"/>
              </w:rPr>
            </w:pPr>
            <w:r>
              <w:rPr>
                <w:b/>
                <w:bCs/>
                <w:sz w:val="20"/>
                <w:szCs w:val="20"/>
                <w:lang w:val="en-GB"/>
              </w:rPr>
              <w:t>3</w:t>
            </w:r>
          </w:p>
        </w:tc>
        <w:tc>
          <w:tcPr>
            <w:tcW w:w="1367" w:type="pct"/>
          </w:tcPr>
          <w:p w14:paraId="22274691" w14:textId="78C7D899"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Yes, almost, since it covers the background and history of biocomposites, there are some old review were included</w:t>
            </w:r>
          </w:p>
        </w:tc>
      </w:tr>
      <w:tr w:rsidR="00730613" w14:paraId="2999AB2E" w14:textId="77777777">
        <w:trPr>
          <w:trHeight w:val="20"/>
          <w:jc w:val="center"/>
        </w:trPr>
        <w:tc>
          <w:tcPr>
            <w:tcW w:w="1790" w:type="pct"/>
            <w:noWrap/>
          </w:tcPr>
          <w:p w14:paraId="20240B09" w14:textId="77777777" w:rsidR="00730613" w:rsidRDefault="00730613" w:rsidP="00730613">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21C81C4E"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14F2B37B" w14:textId="77777777" w:rsidR="00730613" w:rsidRDefault="00730613" w:rsidP="007306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DC32AD" w14:textId="4F3EAA8D" w:rsidR="00730613" w:rsidRDefault="00730613" w:rsidP="00730613">
            <w:pPr>
              <w:ind w:left="360"/>
              <w:rPr>
                <w:b/>
                <w:bCs/>
                <w:sz w:val="20"/>
                <w:szCs w:val="20"/>
                <w:lang w:val="en-GB"/>
              </w:rPr>
            </w:pPr>
            <w:r>
              <w:rPr>
                <w:b/>
                <w:bCs/>
                <w:sz w:val="20"/>
                <w:szCs w:val="20"/>
                <w:lang w:val="en-GB"/>
              </w:rPr>
              <w:t>3</w:t>
            </w:r>
          </w:p>
        </w:tc>
        <w:tc>
          <w:tcPr>
            <w:tcW w:w="1367" w:type="pct"/>
          </w:tcPr>
          <w:p w14:paraId="4390EB24" w14:textId="25CD6D81"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30613" w14:paraId="74923F88" w14:textId="77777777">
        <w:trPr>
          <w:trHeight w:val="20"/>
          <w:jc w:val="center"/>
        </w:trPr>
        <w:tc>
          <w:tcPr>
            <w:tcW w:w="1790" w:type="pct"/>
            <w:noWrap/>
          </w:tcPr>
          <w:p w14:paraId="0748DB28" w14:textId="77777777" w:rsidR="00730613" w:rsidRDefault="00730613" w:rsidP="00730613">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110C4009"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1E015D15" w14:textId="77777777" w:rsidR="00730613" w:rsidRDefault="00730613" w:rsidP="00730613">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55CB0DE" w14:textId="3221B618" w:rsidR="00730613" w:rsidRDefault="00730613" w:rsidP="00730613">
            <w:pPr>
              <w:ind w:left="360"/>
              <w:rPr>
                <w:b/>
                <w:bCs/>
                <w:sz w:val="20"/>
                <w:szCs w:val="20"/>
                <w:lang w:val="en-GB"/>
              </w:rPr>
            </w:pPr>
            <w:r>
              <w:rPr>
                <w:b/>
                <w:bCs/>
                <w:sz w:val="20"/>
                <w:szCs w:val="20"/>
                <w:lang w:val="en-GB"/>
              </w:rPr>
              <w:t>3</w:t>
            </w:r>
          </w:p>
        </w:tc>
        <w:tc>
          <w:tcPr>
            <w:tcW w:w="1367" w:type="pct"/>
          </w:tcPr>
          <w:p w14:paraId="3FF9FE01" w14:textId="54EEB485"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IN" w:eastAsia="en-US"/>
              </w:rPr>
              <w:t xml:space="preserve">Yes, almost done </w:t>
            </w:r>
          </w:p>
        </w:tc>
      </w:tr>
      <w:tr w:rsidR="00730613" w14:paraId="0C942CF3" w14:textId="77777777">
        <w:trPr>
          <w:trHeight w:val="20"/>
          <w:jc w:val="center"/>
        </w:trPr>
        <w:tc>
          <w:tcPr>
            <w:tcW w:w="1790" w:type="pct"/>
            <w:noWrap/>
          </w:tcPr>
          <w:p w14:paraId="299C3613" w14:textId="77777777" w:rsidR="00730613" w:rsidRDefault="00730613" w:rsidP="00730613">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68D33F81"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0B383872" w14:textId="77777777" w:rsidR="00730613" w:rsidRDefault="00730613" w:rsidP="007306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DA1534" w14:textId="52538C83" w:rsidR="00730613" w:rsidRDefault="00730613" w:rsidP="00730613">
            <w:pPr>
              <w:pStyle w:val="ListParagraph"/>
              <w:ind w:left="0"/>
              <w:rPr>
                <w:bCs/>
                <w:sz w:val="20"/>
                <w:szCs w:val="20"/>
                <w:lang w:val="en-GB"/>
              </w:rPr>
            </w:pPr>
            <w:r>
              <w:rPr>
                <w:bCs/>
                <w:sz w:val="20"/>
                <w:szCs w:val="20"/>
                <w:lang w:val="en-GB"/>
              </w:rPr>
              <w:t>2</w:t>
            </w:r>
          </w:p>
        </w:tc>
        <w:tc>
          <w:tcPr>
            <w:tcW w:w="1367" w:type="pct"/>
          </w:tcPr>
          <w:p w14:paraId="776C30AC" w14:textId="6490372B"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It has explained the research gap </w:t>
            </w:r>
          </w:p>
        </w:tc>
      </w:tr>
      <w:tr w:rsidR="00730613" w14:paraId="440DCE00" w14:textId="77777777">
        <w:trPr>
          <w:trHeight w:val="20"/>
          <w:jc w:val="center"/>
        </w:trPr>
        <w:tc>
          <w:tcPr>
            <w:tcW w:w="1790" w:type="pct"/>
            <w:noWrap/>
          </w:tcPr>
          <w:p w14:paraId="2B8D2080" w14:textId="77777777" w:rsidR="00730613" w:rsidRDefault="00730613" w:rsidP="00730613">
            <w:pPr>
              <w:rPr>
                <w:b/>
                <w:sz w:val="20"/>
                <w:szCs w:val="20"/>
                <w:lang w:val="en-GB"/>
              </w:rPr>
            </w:pPr>
            <w:r>
              <w:rPr>
                <w:b/>
                <w:sz w:val="20"/>
                <w:szCs w:val="20"/>
                <w:lang w:val="en-GB"/>
              </w:rPr>
              <w:t>11. Are the conclusions logically arrived?</w:t>
            </w:r>
          </w:p>
          <w:p w14:paraId="60248725"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17C91" w14:textId="77777777" w:rsidR="00730613" w:rsidRDefault="00730613" w:rsidP="007306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F4B69E" w14:textId="6A42569A" w:rsidR="00730613" w:rsidRDefault="00730613" w:rsidP="00730613">
            <w:pPr>
              <w:pStyle w:val="ListParagraph"/>
              <w:ind w:left="0"/>
              <w:rPr>
                <w:bCs/>
                <w:sz w:val="20"/>
                <w:szCs w:val="20"/>
                <w:lang w:val="en-GB"/>
              </w:rPr>
            </w:pPr>
            <w:r>
              <w:rPr>
                <w:bCs/>
                <w:sz w:val="20"/>
                <w:szCs w:val="20"/>
                <w:lang w:val="en-GB"/>
              </w:rPr>
              <w:t>3</w:t>
            </w:r>
          </w:p>
        </w:tc>
        <w:tc>
          <w:tcPr>
            <w:tcW w:w="1367" w:type="pct"/>
          </w:tcPr>
          <w:p w14:paraId="790EB39F" w14:textId="0BA15932"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A suitable conclusion has given</w:t>
            </w:r>
          </w:p>
        </w:tc>
      </w:tr>
      <w:tr w:rsidR="00730613" w14:paraId="0D2FC576" w14:textId="77777777">
        <w:trPr>
          <w:trHeight w:val="20"/>
          <w:jc w:val="center"/>
        </w:trPr>
        <w:tc>
          <w:tcPr>
            <w:tcW w:w="1790" w:type="pct"/>
            <w:noWrap/>
          </w:tcPr>
          <w:p w14:paraId="60A4BDED" w14:textId="77777777" w:rsidR="00730613" w:rsidRDefault="00730613" w:rsidP="00730613">
            <w:pPr>
              <w:rPr>
                <w:b/>
                <w:sz w:val="20"/>
                <w:szCs w:val="20"/>
                <w:lang w:val="en-GB"/>
              </w:rPr>
            </w:pPr>
            <w:r>
              <w:rPr>
                <w:b/>
                <w:sz w:val="20"/>
                <w:szCs w:val="20"/>
                <w:lang w:val="en-GB"/>
              </w:rPr>
              <w:t>12. Are the limitations of the paper discussed?</w:t>
            </w:r>
          </w:p>
          <w:p w14:paraId="2B170477"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2D131B21" w14:textId="77777777" w:rsidR="00730613" w:rsidRDefault="00730613" w:rsidP="0073061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0488EB" w14:textId="629B1167" w:rsidR="00730613" w:rsidRDefault="00730613" w:rsidP="00730613">
            <w:pPr>
              <w:pStyle w:val="ListParagraph"/>
              <w:ind w:left="0"/>
              <w:rPr>
                <w:bCs/>
                <w:sz w:val="20"/>
                <w:szCs w:val="20"/>
                <w:lang w:val="en-GB"/>
              </w:rPr>
            </w:pPr>
            <w:r>
              <w:rPr>
                <w:bCs/>
                <w:sz w:val="20"/>
                <w:szCs w:val="20"/>
                <w:lang w:val="en-GB"/>
              </w:rPr>
              <w:t>1</w:t>
            </w:r>
          </w:p>
        </w:tc>
        <w:tc>
          <w:tcPr>
            <w:tcW w:w="1367" w:type="pct"/>
          </w:tcPr>
          <w:p w14:paraId="36058799" w14:textId="47E78E35"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Will be given as future line of work</w:t>
            </w:r>
          </w:p>
        </w:tc>
      </w:tr>
      <w:tr w:rsidR="00730613" w14:paraId="7933E891" w14:textId="77777777">
        <w:trPr>
          <w:trHeight w:val="20"/>
          <w:jc w:val="center"/>
        </w:trPr>
        <w:tc>
          <w:tcPr>
            <w:tcW w:w="1790" w:type="pct"/>
            <w:noWrap/>
          </w:tcPr>
          <w:p w14:paraId="7CB70147" w14:textId="77777777" w:rsidR="00730613" w:rsidRDefault="00730613" w:rsidP="00730613">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3B8F097"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38F284A2"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AD70208" w14:textId="77777777" w:rsidR="00730613" w:rsidRDefault="00730613" w:rsidP="00730613">
            <w:pPr>
              <w:rPr>
                <w:sz w:val="20"/>
                <w:szCs w:val="20"/>
                <w:lang w:val="en-GB"/>
              </w:rPr>
            </w:pPr>
            <w:r>
              <w:rPr>
                <w:color w:val="404040"/>
                <w:sz w:val="20"/>
                <w:szCs w:val="20"/>
                <w:shd w:val="clear" w:color="auto" w:fill="FFFFFF"/>
                <w:lang w:val="en-GB"/>
              </w:rPr>
              <w:lastRenderedPageBreak/>
              <w:t>N/A = Not Applicable</w:t>
            </w:r>
          </w:p>
        </w:tc>
        <w:tc>
          <w:tcPr>
            <w:tcW w:w="1843" w:type="pct"/>
          </w:tcPr>
          <w:p w14:paraId="3575DC2D" w14:textId="01FBE0C6" w:rsidR="00730613" w:rsidRDefault="00730613" w:rsidP="00730613">
            <w:pPr>
              <w:pStyle w:val="ListParagraph"/>
              <w:ind w:left="0"/>
              <w:rPr>
                <w:bCs/>
                <w:sz w:val="20"/>
                <w:szCs w:val="20"/>
                <w:lang w:val="en-GB"/>
              </w:rPr>
            </w:pPr>
            <w:r>
              <w:rPr>
                <w:bCs/>
                <w:sz w:val="20"/>
                <w:szCs w:val="20"/>
                <w:lang w:val="en-GB"/>
              </w:rPr>
              <w:lastRenderedPageBreak/>
              <w:t>3</w:t>
            </w:r>
          </w:p>
        </w:tc>
        <w:tc>
          <w:tcPr>
            <w:tcW w:w="1367" w:type="pct"/>
          </w:tcPr>
          <w:p w14:paraId="058C7A13" w14:textId="19476631"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Maximum scientific researches were included</w:t>
            </w:r>
          </w:p>
        </w:tc>
      </w:tr>
      <w:tr w:rsidR="00730613" w14:paraId="7771BDCA" w14:textId="77777777">
        <w:trPr>
          <w:trHeight w:val="20"/>
          <w:jc w:val="center"/>
        </w:trPr>
        <w:tc>
          <w:tcPr>
            <w:tcW w:w="1790" w:type="pct"/>
            <w:noWrap/>
          </w:tcPr>
          <w:p w14:paraId="576DEF52" w14:textId="77777777" w:rsidR="00730613" w:rsidRDefault="00730613" w:rsidP="00730613">
            <w:pPr>
              <w:rPr>
                <w:b/>
                <w:sz w:val="20"/>
                <w:szCs w:val="20"/>
                <w:lang w:val="en-GB"/>
              </w:rPr>
            </w:pPr>
            <w:r>
              <w:rPr>
                <w:b/>
                <w:sz w:val="20"/>
                <w:szCs w:val="20"/>
                <w:lang w:val="en-GB"/>
              </w:rPr>
              <w:t>14. Is the manuscript written in clear and understandable language?</w:t>
            </w:r>
          </w:p>
          <w:p w14:paraId="2F830551"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Rating Scale: </w:t>
            </w:r>
          </w:p>
          <w:p w14:paraId="506FB6D0" w14:textId="77777777" w:rsidR="00730613" w:rsidRDefault="00730613" w:rsidP="0073061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C520DA" w14:textId="77777777" w:rsidR="00730613" w:rsidRDefault="00730613" w:rsidP="00730613">
            <w:pPr>
              <w:rPr>
                <w:sz w:val="20"/>
                <w:szCs w:val="20"/>
                <w:lang w:val="en-GB"/>
              </w:rPr>
            </w:pPr>
            <w:r>
              <w:rPr>
                <w:color w:val="404040"/>
                <w:sz w:val="20"/>
                <w:szCs w:val="20"/>
                <w:shd w:val="clear" w:color="auto" w:fill="FFFFFF"/>
                <w:lang w:val="en-GB"/>
              </w:rPr>
              <w:t>N/A = Not Applicable</w:t>
            </w:r>
          </w:p>
        </w:tc>
        <w:tc>
          <w:tcPr>
            <w:tcW w:w="1843" w:type="pct"/>
          </w:tcPr>
          <w:p w14:paraId="6D8A3C7C" w14:textId="36EAB3CB" w:rsidR="00730613" w:rsidRDefault="00730613" w:rsidP="00730613">
            <w:pPr>
              <w:pStyle w:val="ListParagraph"/>
              <w:ind w:left="0"/>
              <w:rPr>
                <w:bCs/>
                <w:sz w:val="20"/>
                <w:szCs w:val="20"/>
                <w:lang w:val="en-GB"/>
              </w:rPr>
            </w:pPr>
            <w:r>
              <w:rPr>
                <w:bCs/>
                <w:sz w:val="20"/>
                <w:szCs w:val="20"/>
                <w:lang w:val="en-GB"/>
              </w:rPr>
              <w:t>3</w:t>
            </w:r>
          </w:p>
        </w:tc>
        <w:tc>
          <w:tcPr>
            <w:tcW w:w="1367" w:type="pct"/>
          </w:tcPr>
          <w:p w14:paraId="6B3F5376" w14:textId="63281E98"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Minor corrections were done</w:t>
            </w:r>
          </w:p>
        </w:tc>
      </w:tr>
    </w:tbl>
    <w:p w14:paraId="618AEC30" w14:textId="77777777" w:rsidR="0087493B" w:rsidRDefault="0087493B">
      <w:pPr>
        <w:pStyle w:val="BodyText"/>
        <w:rPr>
          <w:rFonts w:ascii="Times New Roman" w:hAnsi="Times New Roman"/>
          <w:b/>
          <w:bCs/>
          <w:sz w:val="20"/>
          <w:szCs w:val="20"/>
          <w:u w:val="single"/>
          <w:lang w:val="en-GB"/>
        </w:rPr>
      </w:pPr>
    </w:p>
    <w:p w14:paraId="2993C661" w14:textId="77777777" w:rsidR="0087493B" w:rsidRDefault="0087493B">
      <w:pPr>
        <w:pStyle w:val="BodyText"/>
        <w:rPr>
          <w:rFonts w:ascii="Times New Roman" w:hAnsi="Times New Roman"/>
          <w:b/>
          <w:bCs/>
          <w:sz w:val="20"/>
          <w:szCs w:val="20"/>
          <w:u w:val="single"/>
          <w:lang w:val="en-GB"/>
        </w:rPr>
      </w:pPr>
    </w:p>
    <w:p w14:paraId="252E4205" w14:textId="77777777" w:rsidR="0087493B" w:rsidRDefault="0087493B">
      <w:pPr>
        <w:pStyle w:val="BodyText"/>
        <w:rPr>
          <w:rFonts w:ascii="Times New Roman" w:hAnsi="Times New Roman"/>
          <w:b/>
          <w:bCs/>
          <w:sz w:val="20"/>
          <w:szCs w:val="20"/>
          <w:u w:val="single"/>
          <w:lang w:val="en-GB"/>
        </w:rPr>
      </w:pPr>
    </w:p>
    <w:p w14:paraId="7AA777EE" w14:textId="77777777" w:rsidR="0087493B" w:rsidRDefault="002D178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5B0D58F" w14:textId="77777777" w:rsidR="0087493B" w:rsidRDefault="0087493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87493B" w14:paraId="54773EEF" w14:textId="77777777">
        <w:trPr>
          <w:trHeight w:val="20"/>
          <w:jc w:val="center"/>
        </w:trPr>
        <w:tc>
          <w:tcPr>
            <w:tcW w:w="1265" w:type="pct"/>
            <w:noWrap/>
          </w:tcPr>
          <w:p w14:paraId="6BFD783B" w14:textId="77777777" w:rsidR="0087493B" w:rsidRDefault="0087493B">
            <w:pPr>
              <w:pStyle w:val="Heading2"/>
              <w:keepNext w:val="0"/>
              <w:jc w:val="left"/>
              <w:rPr>
                <w:rFonts w:ascii="Times New Roman" w:hAnsi="Times New Roman"/>
                <w:lang w:val="en-GB" w:eastAsia="en-US"/>
              </w:rPr>
            </w:pPr>
          </w:p>
        </w:tc>
        <w:tc>
          <w:tcPr>
            <w:tcW w:w="2212" w:type="pct"/>
          </w:tcPr>
          <w:p w14:paraId="75FA72DB" w14:textId="77777777" w:rsidR="0087493B" w:rsidRDefault="002D178D">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24152C7A" w14:textId="77777777" w:rsidR="0087493B" w:rsidRDefault="0087493B">
            <w:pPr>
              <w:rPr>
                <w:sz w:val="22"/>
                <w:szCs w:val="22"/>
                <w:lang w:val="en-GB"/>
              </w:rPr>
            </w:pPr>
          </w:p>
        </w:tc>
        <w:tc>
          <w:tcPr>
            <w:tcW w:w="1523" w:type="pct"/>
          </w:tcPr>
          <w:p w14:paraId="5B5813F8" w14:textId="77777777" w:rsidR="0087493B" w:rsidRDefault="002D178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D02EE27" w14:textId="77777777" w:rsidR="0087493B" w:rsidRDefault="0087493B">
            <w:pPr>
              <w:pStyle w:val="Heading2"/>
              <w:keepNext w:val="0"/>
              <w:jc w:val="left"/>
              <w:rPr>
                <w:rFonts w:ascii="Times New Roman" w:hAnsi="Times New Roman"/>
                <w:b w:val="0"/>
                <w:lang w:val="en-GB" w:eastAsia="en-US"/>
              </w:rPr>
            </w:pPr>
          </w:p>
        </w:tc>
      </w:tr>
      <w:tr w:rsidR="00730613" w14:paraId="3F1B8FE8" w14:textId="77777777">
        <w:trPr>
          <w:trHeight w:val="20"/>
          <w:jc w:val="center"/>
        </w:trPr>
        <w:tc>
          <w:tcPr>
            <w:tcW w:w="1265" w:type="pct"/>
            <w:noWrap/>
          </w:tcPr>
          <w:p w14:paraId="7DB63ED2" w14:textId="77777777" w:rsidR="00730613" w:rsidRDefault="00730613" w:rsidP="00730613">
            <w:pPr>
              <w:rPr>
                <w:b/>
                <w:bCs/>
                <w:sz w:val="20"/>
                <w:szCs w:val="20"/>
                <w:lang w:val="en-GB"/>
              </w:rPr>
            </w:pPr>
            <w:r>
              <w:rPr>
                <w:b/>
                <w:bCs/>
                <w:sz w:val="20"/>
                <w:szCs w:val="20"/>
                <w:lang w:val="en-GB"/>
              </w:rPr>
              <w:t>Is the title of the article suitable?</w:t>
            </w:r>
          </w:p>
          <w:p w14:paraId="539502FC" w14:textId="77777777" w:rsidR="00730613" w:rsidRDefault="00730613" w:rsidP="00730613">
            <w:pPr>
              <w:rPr>
                <w:bCs/>
                <w:sz w:val="20"/>
                <w:szCs w:val="20"/>
                <w:lang w:val="en-GB"/>
              </w:rPr>
            </w:pPr>
          </w:p>
          <w:p w14:paraId="16A071C3" w14:textId="77777777" w:rsidR="00730613" w:rsidRDefault="00730613" w:rsidP="00730613">
            <w:pPr>
              <w:rPr>
                <w:sz w:val="22"/>
                <w:szCs w:val="22"/>
                <w:u w:val="single"/>
                <w:lang w:val="en-GB"/>
              </w:rPr>
            </w:pPr>
            <w:r>
              <w:rPr>
                <w:bCs/>
                <w:sz w:val="20"/>
                <w:szCs w:val="20"/>
                <w:lang w:val="en-GB"/>
              </w:rPr>
              <w:t>If your answer is NO, please provide a brief, clear suggestion for improvement.</w:t>
            </w:r>
          </w:p>
        </w:tc>
        <w:tc>
          <w:tcPr>
            <w:tcW w:w="2212" w:type="pct"/>
          </w:tcPr>
          <w:p w14:paraId="2439151E" w14:textId="63C522EE" w:rsidR="00730613" w:rsidRDefault="00730613" w:rsidP="00730613">
            <w:pPr>
              <w:ind w:left="360"/>
              <w:rPr>
                <w:b/>
                <w:bCs/>
                <w:sz w:val="20"/>
                <w:szCs w:val="20"/>
                <w:lang w:val="en-GB"/>
              </w:rPr>
            </w:pPr>
            <w:r>
              <w:rPr>
                <w:b/>
                <w:bCs/>
                <w:sz w:val="20"/>
                <w:szCs w:val="20"/>
                <w:lang w:val="en-GB"/>
              </w:rPr>
              <w:t>Yes</w:t>
            </w:r>
          </w:p>
        </w:tc>
        <w:tc>
          <w:tcPr>
            <w:tcW w:w="1523" w:type="pct"/>
          </w:tcPr>
          <w:p w14:paraId="173A67AE" w14:textId="77777777" w:rsidR="00730613" w:rsidRDefault="00730613" w:rsidP="00730613">
            <w:pPr>
              <w:pStyle w:val="Heading2"/>
              <w:keepNext w:val="0"/>
              <w:jc w:val="left"/>
              <w:rPr>
                <w:rFonts w:ascii="Times New Roman" w:hAnsi="Times New Roman"/>
                <w:b w:val="0"/>
                <w:lang w:val="en-GB" w:eastAsia="en-US"/>
              </w:rPr>
            </w:pPr>
          </w:p>
          <w:p w14:paraId="3CEBDA1E" w14:textId="36A8447F" w:rsidR="00730613" w:rsidRDefault="00730613" w:rsidP="00730613">
            <w:pPr>
              <w:pStyle w:val="Heading2"/>
              <w:keepNext w:val="0"/>
              <w:jc w:val="left"/>
              <w:rPr>
                <w:rFonts w:ascii="Times New Roman" w:hAnsi="Times New Roman"/>
                <w:b w:val="0"/>
                <w:lang w:val="en-GB" w:eastAsia="en-US"/>
              </w:rPr>
            </w:pPr>
            <w:r>
              <w:rPr>
                <w:lang w:val="en-GB"/>
              </w:rPr>
              <w:t>yes</w:t>
            </w:r>
          </w:p>
        </w:tc>
      </w:tr>
      <w:tr w:rsidR="00730613" w14:paraId="1305EF70" w14:textId="77777777">
        <w:trPr>
          <w:trHeight w:val="20"/>
          <w:jc w:val="center"/>
        </w:trPr>
        <w:tc>
          <w:tcPr>
            <w:tcW w:w="1265" w:type="pct"/>
            <w:noWrap/>
          </w:tcPr>
          <w:p w14:paraId="1F6C9D69" w14:textId="77777777" w:rsidR="00730613" w:rsidRDefault="00730613" w:rsidP="00730613">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4DF8EBA" w14:textId="77777777" w:rsidR="00730613" w:rsidRDefault="00730613" w:rsidP="00730613">
            <w:pPr>
              <w:rPr>
                <w:bCs/>
                <w:sz w:val="20"/>
                <w:szCs w:val="20"/>
                <w:lang w:val="en-GB"/>
              </w:rPr>
            </w:pPr>
          </w:p>
          <w:p w14:paraId="2F733749" w14:textId="77777777" w:rsidR="00730613" w:rsidRDefault="00730613" w:rsidP="00730613">
            <w:pPr>
              <w:rPr>
                <w:sz w:val="22"/>
                <w:szCs w:val="22"/>
                <w:lang w:val="en-GB"/>
              </w:rPr>
            </w:pPr>
            <w:r>
              <w:rPr>
                <w:bCs/>
                <w:sz w:val="20"/>
                <w:szCs w:val="20"/>
                <w:lang w:val="en-GB"/>
              </w:rPr>
              <w:t>If your answer is NO, please provide a brief, clear suggestion for improvement.</w:t>
            </w:r>
          </w:p>
        </w:tc>
        <w:tc>
          <w:tcPr>
            <w:tcW w:w="2212" w:type="pct"/>
          </w:tcPr>
          <w:p w14:paraId="721CAA75" w14:textId="538C77F4" w:rsidR="00730613" w:rsidRDefault="00730613" w:rsidP="00730613">
            <w:pPr>
              <w:ind w:left="360"/>
              <w:rPr>
                <w:b/>
                <w:bCs/>
                <w:sz w:val="20"/>
                <w:szCs w:val="20"/>
                <w:lang w:val="en-GB"/>
              </w:rPr>
            </w:pPr>
            <w:r>
              <w:rPr>
                <w:b/>
                <w:bCs/>
                <w:sz w:val="20"/>
                <w:szCs w:val="20"/>
                <w:lang w:val="en-GB"/>
              </w:rPr>
              <w:t xml:space="preserve">Yes </w:t>
            </w:r>
          </w:p>
        </w:tc>
        <w:tc>
          <w:tcPr>
            <w:tcW w:w="1523" w:type="pct"/>
          </w:tcPr>
          <w:p w14:paraId="50C43A85" w14:textId="70587E25"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Yes </w:t>
            </w:r>
          </w:p>
        </w:tc>
      </w:tr>
      <w:tr w:rsidR="00730613" w14:paraId="069E8578" w14:textId="77777777">
        <w:trPr>
          <w:trHeight w:val="20"/>
          <w:jc w:val="center"/>
        </w:trPr>
        <w:tc>
          <w:tcPr>
            <w:tcW w:w="1265" w:type="pct"/>
            <w:noWrap/>
          </w:tcPr>
          <w:p w14:paraId="65BF5D79" w14:textId="77777777" w:rsidR="00730613" w:rsidRDefault="00730613" w:rsidP="00730613">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971D73A" w14:textId="77777777" w:rsidR="00730613" w:rsidRDefault="00730613" w:rsidP="00730613">
            <w:pPr>
              <w:rPr>
                <w:b/>
                <w:sz w:val="22"/>
                <w:szCs w:val="22"/>
                <w:lang w:val="en-GB"/>
              </w:rPr>
            </w:pPr>
            <w:r>
              <w:rPr>
                <w:bCs/>
                <w:sz w:val="20"/>
                <w:szCs w:val="20"/>
                <w:lang w:val="en-GB"/>
              </w:rPr>
              <w:t>If your answer is NO, please provide a brief, clear suggestion for improvement.</w:t>
            </w:r>
          </w:p>
        </w:tc>
        <w:tc>
          <w:tcPr>
            <w:tcW w:w="2212" w:type="pct"/>
          </w:tcPr>
          <w:p w14:paraId="1F5AB7F8" w14:textId="01B83233" w:rsidR="00730613" w:rsidRDefault="00730613" w:rsidP="00730613">
            <w:pPr>
              <w:pStyle w:val="ListParagraph"/>
              <w:ind w:left="0"/>
              <w:rPr>
                <w:bCs/>
                <w:sz w:val="20"/>
                <w:szCs w:val="20"/>
                <w:lang w:val="en-GB"/>
              </w:rPr>
            </w:pPr>
            <w:r>
              <w:rPr>
                <w:bCs/>
                <w:sz w:val="20"/>
                <w:szCs w:val="20"/>
                <w:lang w:val="en-GB"/>
              </w:rPr>
              <w:t>Yes</w:t>
            </w:r>
          </w:p>
        </w:tc>
        <w:tc>
          <w:tcPr>
            <w:tcW w:w="1523" w:type="pct"/>
          </w:tcPr>
          <w:p w14:paraId="76506E25" w14:textId="0DEC529F"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30613" w14:paraId="7591F8F0" w14:textId="77777777">
        <w:trPr>
          <w:trHeight w:val="20"/>
          <w:jc w:val="center"/>
        </w:trPr>
        <w:tc>
          <w:tcPr>
            <w:tcW w:w="1265" w:type="pct"/>
            <w:noWrap/>
          </w:tcPr>
          <w:p w14:paraId="0A73022C" w14:textId="77777777" w:rsidR="00730613" w:rsidRDefault="00730613" w:rsidP="00730613">
            <w:pPr>
              <w:rPr>
                <w:b/>
                <w:bCs/>
                <w:sz w:val="20"/>
                <w:szCs w:val="20"/>
                <w:lang w:val="en-GB"/>
              </w:rPr>
            </w:pPr>
            <w:r>
              <w:rPr>
                <w:b/>
                <w:bCs/>
                <w:sz w:val="20"/>
                <w:szCs w:val="20"/>
                <w:lang w:val="en-GB"/>
              </w:rPr>
              <w:t xml:space="preserve">Are the references sufficient and recent? </w:t>
            </w:r>
          </w:p>
          <w:p w14:paraId="79270096" w14:textId="77777777" w:rsidR="00730613" w:rsidRDefault="00730613" w:rsidP="00730613">
            <w:pPr>
              <w:rPr>
                <w:bCs/>
                <w:sz w:val="20"/>
                <w:szCs w:val="20"/>
                <w:lang w:val="en-GB"/>
              </w:rPr>
            </w:pPr>
          </w:p>
          <w:p w14:paraId="684E79F1" w14:textId="77777777" w:rsidR="00730613" w:rsidRDefault="00730613" w:rsidP="00730613">
            <w:pPr>
              <w:rPr>
                <w:b/>
                <w:bCs/>
                <w:sz w:val="20"/>
                <w:szCs w:val="20"/>
                <w:lang w:val="en-GB"/>
              </w:rPr>
            </w:pPr>
            <w:r>
              <w:rPr>
                <w:bCs/>
                <w:sz w:val="20"/>
                <w:szCs w:val="20"/>
                <w:lang w:val="en-GB"/>
              </w:rPr>
              <w:t>If your answer is NO, please provide clear suggestion for improvement.</w:t>
            </w:r>
          </w:p>
        </w:tc>
        <w:tc>
          <w:tcPr>
            <w:tcW w:w="2212" w:type="pct"/>
          </w:tcPr>
          <w:p w14:paraId="25A911B5" w14:textId="2FC915F7" w:rsidR="00730613" w:rsidRDefault="00730613" w:rsidP="00730613">
            <w:pPr>
              <w:pStyle w:val="ListParagraph"/>
              <w:ind w:left="0"/>
              <w:rPr>
                <w:bCs/>
                <w:sz w:val="20"/>
                <w:szCs w:val="20"/>
                <w:lang w:val="en-GB"/>
              </w:rPr>
            </w:pPr>
            <w:r>
              <w:rPr>
                <w:bCs/>
                <w:sz w:val="20"/>
                <w:szCs w:val="20"/>
                <w:lang w:val="en-GB"/>
              </w:rPr>
              <w:t xml:space="preserve">Yes but recent studies could be included </w:t>
            </w:r>
          </w:p>
        </w:tc>
        <w:tc>
          <w:tcPr>
            <w:tcW w:w="1523" w:type="pct"/>
          </w:tcPr>
          <w:p w14:paraId="62190998" w14:textId="3E2A56EF"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yes</w:t>
            </w:r>
          </w:p>
        </w:tc>
      </w:tr>
      <w:tr w:rsidR="00730613" w14:paraId="7F22141F" w14:textId="77777777">
        <w:trPr>
          <w:trHeight w:val="20"/>
          <w:jc w:val="center"/>
        </w:trPr>
        <w:tc>
          <w:tcPr>
            <w:tcW w:w="1265" w:type="pct"/>
            <w:noWrap/>
          </w:tcPr>
          <w:p w14:paraId="7C07FE87" w14:textId="77777777" w:rsidR="00730613" w:rsidRDefault="00730613" w:rsidP="00730613">
            <w:pPr>
              <w:rPr>
                <w:b/>
                <w:bCs/>
                <w:sz w:val="20"/>
                <w:szCs w:val="20"/>
                <w:lang w:val="en-GB"/>
              </w:rPr>
            </w:pPr>
            <w:r>
              <w:rPr>
                <w:b/>
                <w:bCs/>
                <w:sz w:val="20"/>
                <w:szCs w:val="20"/>
                <w:lang w:val="en-GB"/>
              </w:rPr>
              <w:t>Are there ethical issues in this manuscript?</w:t>
            </w:r>
          </w:p>
          <w:p w14:paraId="59BC7E3F" w14:textId="77777777" w:rsidR="00730613" w:rsidRDefault="00730613" w:rsidP="00730613">
            <w:pPr>
              <w:rPr>
                <w:bCs/>
                <w:sz w:val="20"/>
                <w:szCs w:val="20"/>
                <w:lang w:val="en-GB"/>
              </w:rPr>
            </w:pPr>
            <w:r>
              <w:rPr>
                <w:bCs/>
                <w:sz w:val="20"/>
                <w:szCs w:val="20"/>
                <w:lang w:val="en-GB"/>
              </w:rPr>
              <w:t>(YES or NO)</w:t>
            </w:r>
          </w:p>
          <w:p w14:paraId="2F4424CF" w14:textId="77777777" w:rsidR="00730613" w:rsidRDefault="00730613" w:rsidP="00730613">
            <w:pPr>
              <w:rPr>
                <w:bCs/>
                <w:sz w:val="20"/>
                <w:szCs w:val="20"/>
                <w:lang w:val="en-GB"/>
              </w:rPr>
            </w:pPr>
          </w:p>
          <w:p w14:paraId="6444DE95" w14:textId="77777777" w:rsidR="00730613" w:rsidRDefault="00730613" w:rsidP="00730613">
            <w:pPr>
              <w:rPr>
                <w:bCs/>
                <w:sz w:val="20"/>
                <w:szCs w:val="20"/>
                <w:lang w:val="en-GB"/>
              </w:rPr>
            </w:pPr>
            <w:r>
              <w:rPr>
                <w:bCs/>
                <w:sz w:val="20"/>
                <w:szCs w:val="20"/>
                <w:lang w:val="en-GB"/>
              </w:rPr>
              <w:t>(If yes, kindly please write down the ethical issues here in details)</w:t>
            </w:r>
          </w:p>
          <w:p w14:paraId="411BDB9C" w14:textId="77777777" w:rsidR="00730613" w:rsidRDefault="00730613" w:rsidP="00730613">
            <w:pPr>
              <w:rPr>
                <w:b/>
                <w:bCs/>
                <w:sz w:val="20"/>
                <w:szCs w:val="20"/>
                <w:lang w:val="en-GB"/>
              </w:rPr>
            </w:pPr>
          </w:p>
        </w:tc>
        <w:tc>
          <w:tcPr>
            <w:tcW w:w="2212" w:type="pct"/>
          </w:tcPr>
          <w:p w14:paraId="64C4D593" w14:textId="07BE1539" w:rsidR="00730613" w:rsidRDefault="00730613" w:rsidP="00730613">
            <w:pPr>
              <w:pStyle w:val="ListParagraph"/>
              <w:ind w:left="0"/>
              <w:rPr>
                <w:bCs/>
                <w:sz w:val="20"/>
                <w:szCs w:val="20"/>
                <w:lang w:val="en-GB"/>
              </w:rPr>
            </w:pPr>
            <w:r>
              <w:rPr>
                <w:bCs/>
                <w:sz w:val="20"/>
                <w:szCs w:val="20"/>
                <w:lang w:val="en-GB"/>
              </w:rPr>
              <w:t>No</w:t>
            </w:r>
          </w:p>
        </w:tc>
        <w:tc>
          <w:tcPr>
            <w:tcW w:w="1523" w:type="pct"/>
          </w:tcPr>
          <w:p w14:paraId="6E424370" w14:textId="7955D900" w:rsidR="00730613" w:rsidRDefault="00730613" w:rsidP="00730613">
            <w:pPr>
              <w:pStyle w:val="Heading2"/>
              <w:keepNext w:val="0"/>
              <w:jc w:val="left"/>
              <w:rPr>
                <w:rFonts w:ascii="Times New Roman" w:hAnsi="Times New Roman"/>
                <w:b w:val="0"/>
                <w:lang w:val="en-GB" w:eastAsia="en-US"/>
              </w:rPr>
            </w:pPr>
            <w:r>
              <w:rPr>
                <w:rFonts w:ascii="Times New Roman" w:hAnsi="Times New Roman"/>
                <w:b w:val="0"/>
                <w:lang w:val="en-GB" w:eastAsia="en-US"/>
              </w:rPr>
              <w:t>There is no ethical issues related with this manucript</w:t>
            </w:r>
          </w:p>
        </w:tc>
      </w:tr>
    </w:tbl>
    <w:p w14:paraId="596AF3F4" w14:textId="77777777" w:rsidR="0087493B" w:rsidRDefault="0087493B">
      <w:pPr>
        <w:rPr>
          <w:lang w:val="en-GB"/>
        </w:rPr>
      </w:pPr>
    </w:p>
    <w:p w14:paraId="771DB9DE" w14:textId="77777777" w:rsidR="0087493B" w:rsidRDefault="0087493B">
      <w:pPr>
        <w:pStyle w:val="BodyText"/>
        <w:rPr>
          <w:rFonts w:ascii="Times New Roman" w:hAnsi="Times New Roman"/>
          <w:b/>
          <w:bCs/>
          <w:sz w:val="20"/>
          <w:szCs w:val="20"/>
          <w:u w:val="single"/>
          <w:lang w:val="en-GB"/>
        </w:rPr>
      </w:pPr>
    </w:p>
    <w:p w14:paraId="4A707EDF" w14:textId="77777777" w:rsidR="0087493B" w:rsidRDefault="0087493B">
      <w:pPr>
        <w:pStyle w:val="BodyText"/>
        <w:rPr>
          <w:rFonts w:ascii="Times New Roman" w:hAnsi="Times New Roman"/>
          <w:b/>
          <w:bCs/>
          <w:sz w:val="20"/>
          <w:szCs w:val="20"/>
          <w:u w:val="single"/>
          <w:lang w:val="en-GB"/>
        </w:rPr>
      </w:pPr>
    </w:p>
    <w:p w14:paraId="58C0095A" w14:textId="77777777" w:rsidR="0087493B" w:rsidRDefault="0087493B">
      <w:pPr>
        <w:pStyle w:val="BodyText"/>
        <w:rPr>
          <w:rFonts w:ascii="Times New Roman" w:hAnsi="Times New Roman"/>
          <w:b/>
          <w:bCs/>
          <w:sz w:val="20"/>
          <w:szCs w:val="20"/>
          <w:u w:val="single"/>
          <w:lang w:val="en-GB"/>
        </w:rPr>
      </w:pPr>
    </w:p>
    <w:sectPr w:rsidR="0087493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3BEFF" w14:textId="77777777" w:rsidR="00546467" w:rsidRDefault="00546467">
      <w:r>
        <w:separator/>
      </w:r>
    </w:p>
  </w:endnote>
  <w:endnote w:type="continuationSeparator" w:id="0">
    <w:p w14:paraId="707EA509" w14:textId="77777777" w:rsidR="00546467" w:rsidRDefault="00546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B3597" w14:textId="77777777" w:rsidR="0087493B" w:rsidRDefault="002D178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4F3C463" w14:textId="77777777" w:rsidR="0087493B" w:rsidRDefault="0087493B">
    <w:pPr>
      <w:pStyle w:val="Footer"/>
      <w:jc w:val="right"/>
    </w:pPr>
  </w:p>
  <w:p w14:paraId="26C1DE56" w14:textId="77777777" w:rsidR="0087493B" w:rsidRDefault="0087493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F989D" w14:textId="77777777" w:rsidR="00546467" w:rsidRDefault="00546467">
      <w:r>
        <w:separator/>
      </w:r>
    </w:p>
  </w:footnote>
  <w:footnote w:type="continuationSeparator" w:id="0">
    <w:p w14:paraId="19F7A337" w14:textId="77777777" w:rsidR="00546467" w:rsidRDefault="00546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0FF83" w14:textId="77777777" w:rsidR="0087493B" w:rsidRDefault="0087493B">
    <w:pPr>
      <w:spacing w:before="100" w:beforeAutospacing="1" w:after="100" w:afterAutospacing="1"/>
      <w:jc w:val="center"/>
      <w:rPr>
        <w:rFonts w:ascii="Arial" w:hAnsi="Arial" w:cs="Arial"/>
        <w:b/>
        <w:bCs/>
        <w:color w:val="003399"/>
        <w:szCs w:val="20"/>
        <w:u w:val="single"/>
        <w:lang w:val="en-GB"/>
      </w:rPr>
    </w:pPr>
  </w:p>
  <w:p w14:paraId="0EB732AA" w14:textId="77777777" w:rsidR="0087493B" w:rsidRDefault="002D178D">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2022896">
    <w:abstractNumId w:val="4"/>
  </w:num>
  <w:num w:numId="2" w16cid:durableId="206111180">
    <w:abstractNumId w:val="8"/>
  </w:num>
  <w:num w:numId="3" w16cid:durableId="510145962">
    <w:abstractNumId w:val="7"/>
  </w:num>
  <w:num w:numId="4" w16cid:durableId="1474905824">
    <w:abstractNumId w:val="9"/>
  </w:num>
  <w:num w:numId="5" w16cid:durableId="1701662790">
    <w:abstractNumId w:val="6"/>
  </w:num>
  <w:num w:numId="6" w16cid:durableId="1278558386">
    <w:abstractNumId w:val="0"/>
  </w:num>
  <w:num w:numId="7" w16cid:durableId="1592470014">
    <w:abstractNumId w:val="3"/>
  </w:num>
  <w:num w:numId="8" w16cid:durableId="2113163445">
    <w:abstractNumId w:val="11"/>
  </w:num>
  <w:num w:numId="9" w16cid:durableId="1902402870">
    <w:abstractNumId w:val="10"/>
  </w:num>
  <w:num w:numId="10" w16cid:durableId="1155341091">
    <w:abstractNumId w:val="2"/>
  </w:num>
  <w:num w:numId="11" w16cid:durableId="1286231028">
    <w:abstractNumId w:val="1"/>
  </w:num>
  <w:num w:numId="12" w16cid:durableId="3271002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93B"/>
    <w:rsid w:val="000B2107"/>
    <w:rsid w:val="002D178D"/>
    <w:rsid w:val="00370831"/>
    <w:rsid w:val="0046779D"/>
    <w:rsid w:val="004749D2"/>
    <w:rsid w:val="00546467"/>
    <w:rsid w:val="00730613"/>
    <w:rsid w:val="007F77E4"/>
    <w:rsid w:val="00853154"/>
    <w:rsid w:val="0087493B"/>
    <w:rsid w:val="008D067F"/>
    <w:rsid w:val="00922F56"/>
    <w:rsid w:val="00975ABA"/>
    <w:rsid w:val="00C9516B"/>
    <w:rsid w:val="00CD3E4B"/>
    <w:rsid w:val="00EC1CC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9C20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ml-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CD3E4B"/>
    <w:pPr>
      <w:keepNext/>
      <w:spacing w:before="240" w:after="60"/>
      <w:outlineLvl w:val="2"/>
    </w:pPr>
    <w:rPr>
      <w:rFonts w:ascii="Calibri Light" w:hAnsi="Calibri Light" w:cs="Mangal"/>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CD3E4B"/>
    <w:rPr>
      <w:rFonts w:ascii="Calibri Light" w:eastAsia="Times New Roman" w:hAnsi="Calibri Light" w:cs="Mangal"/>
      <w:b/>
      <w:bCs/>
      <w:sz w:val="26"/>
      <w:szCs w:val="2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907450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422611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Hemand J</cp:lastModifiedBy>
  <cp:revision>21</cp:revision>
  <dcterms:created xsi:type="dcterms:W3CDTF">2026-03-24T06:32:00Z</dcterms:created>
  <dcterms:modified xsi:type="dcterms:W3CDTF">2026-04-02T04:23:00Z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