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B5A69" w14:paraId="3812DEDA" w14:textId="77777777">
        <w:trPr>
          <w:trHeight w:val="20"/>
          <w:jc w:val="center"/>
        </w:trPr>
        <w:tc>
          <w:tcPr>
            <w:tcW w:w="1186" w:type="pct"/>
          </w:tcPr>
          <w:p w14:paraId="5DF89206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406E884" w14:textId="77777777" w:rsidR="000B5A69" w:rsidRDefault="0024648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2267F" w:rsidRPr="0032267F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Surgery</w:t>
              </w:r>
            </w:hyperlink>
            <w:r w:rsidR="0032267F" w:rsidRPr="0032267F">
              <w:rPr>
                <w:rFonts w:ascii="Tahoma" w:hAnsi="Tahoma" w:cs="Tahoma"/>
                <w:color w:val="1A1A1A"/>
                <w:shd w:val="clear" w:color="auto" w:fill="FFFFFF"/>
              </w:rPr>
              <w:t> </w:t>
            </w:r>
          </w:p>
        </w:tc>
      </w:tr>
      <w:tr w:rsidR="000B5A69" w14:paraId="09FDA6F7" w14:textId="77777777">
        <w:trPr>
          <w:trHeight w:val="20"/>
          <w:jc w:val="center"/>
        </w:trPr>
        <w:tc>
          <w:tcPr>
            <w:tcW w:w="1186" w:type="pct"/>
          </w:tcPr>
          <w:p w14:paraId="46FC354D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4959839" w14:textId="77777777" w:rsidR="000B5A69" w:rsidRDefault="00B3011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B3011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Ms_AJRS_157009</w:t>
            </w:r>
          </w:p>
        </w:tc>
      </w:tr>
      <w:tr w:rsidR="000B5A69" w14:paraId="0C423686" w14:textId="77777777">
        <w:trPr>
          <w:trHeight w:val="20"/>
          <w:jc w:val="center"/>
        </w:trPr>
        <w:tc>
          <w:tcPr>
            <w:tcW w:w="1186" w:type="pct"/>
          </w:tcPr>
          <w:p w14:paraId="62FB068E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3375199" w14:textId="77777777" w:rsidR="000B5A69" w:rsidRDefault="00357E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57E2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Predictive value of faecal immunochemical test for screening of colorectal malignancy; a single centre prospective study</w:t>
            </w:r>
          </w:p>
        </w:tc>
      </w:tr>
      <w:tr w:rsidR="000B5A69" w14:paraId="62901D33" w14:textId="77777777">
        <w:trPr>
          <w:trHeight w:val="20"/>
          <w:jc w:val="center"/>
        </w:trPr>
        <w:tc>
          <w:tcPr>
            <w:tcW w:w="1186" w:type="pct"/>
          </w:tcPr>
          <w:p w14:paraId="63326149" w14:textId="77777777" w:rsidR="000B5A69" w:rsidRDefault="0041374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ECB069D" w14:textId="77777777" w:rsidR="000B5A69" w:rsidRDefault="0041374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DC96762" w14:textId="77777777" w:rsidR="000B5A69" w:rsidRDefault="000B5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DBD1E72" w14:textId="77777777"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B45CAFC" w14:textId="77777777" w:rsidR="000B5A69" w:rsidRDefault="000B5A6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8CFB129" w14:textId="77777777" w:rsidR="000B5A69" w:rsidRDefault="000B5A69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2CC6104" w14:textId="77777777" w:rsidR="000B5A69" w:rsidRDefault="0041374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5B2983D" w14:textId="77777777" w:rsidR="000B5A69" w:rsidRDefault="000B5A6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0B5A69" w14:paraId="53005978" w14:textId="77777777">
        <w:trPr>
          <w:trHeight w:val="20"/>
          <w:jc w:val="center"/>
        </w:trPr>
        <w:tc>
          <w:tcPr>
            <w:tcW w:w="1789" w:type="pct"/>
            <w:noWrap/>
          </w:tcPr>
          <w:p w14:paraId="0F87486F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53F28FDB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85B3FB" w14:textId="77777777" w:rsidR="000B5A69" w:rsidRDefault="00413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3565B7A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7A34DCE4" w14:textId="77777777">
        <w:trPr>
          <w:trHeight w:val="20"/>
          <w:jc w:val="center"/>
        </w:trPr>
        <w:tc>
          <w:tcPr>
            <w:tcW w:w="1789" w:type="pct"/>
            <w:noWrap/>
          </w:tcPr>
          <w:p w14:paraId="4F753E10" w14:textId="77777777" w:rsidR="000B5A69" w:rsidRDefault="0041374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FDAD41C" w14:textId="2E9D2BFD" w:rsidR="000B5A69" w:rsidRPr="00D8084C" w:rsidRDefault="00D8084C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D8084C">
              <w:rPr>
                <w:b/>
                <w:bCs/>
                <w:sz w:val="20"/>
                <w:szCs w:val="20"/>
                <w:lang w:val="en-GB"/>
              </w:rPr>
              <w:t>This manuscript holds significant importance for the scientific community as it provides robust evidence on the diagnostic performance of the faecal immunochemical test (FIT) in detecting colorectal malignancy, a major global health burden. By demonstrating high sensitivity, specificity, and diagnostic accuracy in a prospective clinical setting, the study reinforces the role of FIT as an effective, noninvasive screening and triage tool. The findings are particularly valuable for resource-limited settings, where access to colonoscopy is restricted, highlighting FIT as a cost-effective first-line screening modality. Furthermore, the study contributes to existing literature by supporting risk stratification and early detection strategies, which are essential for reducing colorectal cancer morbidity and mortality.</w:t>
            </w:r>
          </w:p>
        </w:tc>
        <w:tc>
          <w:tcPr>
            <w:tcW w:w="1367" w:type="pct"/>
          </w:tcPr>
          <w:p w14:paraId="69083061" w14:textId="41A53D79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14:paraId="590B06FF" w14:textId="77777777" w:rsidR="000B5A69" w:rsidRDefault="000B5A69">
      <w:pPr>
        <w:rPr>
          <w:sz w:val="22"/>
          <w:szCs w:val="20"/>
          <w:lang w:val="en-GB"/>
        </w:rPr>
      </w:pPr>
    </w:p>
    <w:p w14:paraId="17183B55" w14:textId="77777777" w:rsidR="000B5A69" w:rsidRDefault="000B5A69">
      <w:pPr>
        <w:rPr>
          <w:sz w:val="22"/>
          <w:szCs w:val="20"/>
          <w:lang w:val="en-GB"/>
        </w:rPr>
      </w:pPr>
    </w:p>
    <w:p w14:paraId="17A8E56D" w14:textId="77777777" w:rsidR="000B5A69" w:rsidRDefault="000B5A69">
      <w:pPr>
        <w:rPr>
          <w:sz w:val="22"/>
          <w:szCs w:val="20"/>
          <w:lang w:val="en-GB"/>
        </w:rPr>
      </w:pPr>
    </w:p>
    <w:p w14:paraId="45764D41" w14:textId="77777777" w:rsidR="000B5A69" w:rsidRDefault="0041374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67E9B77" w14:textId="77777777" w:rsidR="000B5A69" w:rsidRDefault="000B5A69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0B5A69" w14:paraId="30A294A5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21F10CE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CD469E2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BEEBBAD" w14:textId="77777777" w:rsidR="000B5A69" w:rsidRDefault="0041374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B5A69" w14:paraId="3D06C2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2D4BA4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CBBBA48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E61E9E" w14:textId="77777777" w:rsidR="000B5A69" w:rsidRDefault="0041374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3171A8" w14:textId="5EAD5E8D" w:rsidR="000B5A69" w:rsidRDefault="00D808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E22733" w14:textId="48F92199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05FEA6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5C61A0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E1A1529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A9E2A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8263AF" w14:textId="794319E9" w:rsidR="000B5A69" w:rsidRDefault="00D808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3713C8" w14:textId="378A3154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4A550D5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33B070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7B046903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D9E5C" w14:textId="77777777" w:rsidR="000B5A69" w:rsidRDefault="004137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DF11C72" w14:textId="1E45E7F2" w:rsidR="000B5A69" w:rsidRDefault="00D808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DCFFFB" w14:textId="45E42B34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1FB298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EE5FB5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2DA8210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BC7B73" w14:textId="77777777" w:rsidR="000B5A69" w:rsidRDefault="004137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D8CA3D" w14:textId="7AE002C1" w:rsidR="000B5A69" w:rsidRDefault="00D808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7D34960" w14:textId="7E103155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65BB9C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9A0D66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E00BA84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001B7A" w14:textId="77777777" w:rsidR="000B5A69" w:rsidRDefault="004137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2AFE63" w14:textId="4AB635C8" w:rsidR="000B5A69" w:rsidRDefault="00D808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6DDCC7" w14:textId="657A1105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  <w:bookmarkStart w:id="0" w:name="_GoBack"/>
            <w:bookmarkEnd w:id="0"/>
          </w:p>
        </w:tc>
      </w:tr>
      <w:tr w:rsidR="000B5A69" w14:paraId="7C5C4C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777A22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79554E7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E6E0A3" w14:textId="77777777" w:rsidR="000B5A69" w:rsidRDefault="004137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4481F8" w14:textId="4B3A09D4" w:rsidR="000B5A69" w:rsidRDefault="00D808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3AB5C7" w14:textId="2D66C8F6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4857DA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027181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4C95BC7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282C9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F03A48" w14:textId="0C97F17F" w:rsidR="000B5A69" w:rsidRDefault="00D808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BF886CB" w14:textId="465EE2BB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2A0B9EE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D711DF8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797A1D7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287A8F" w14:textId="77777777" w:rsidR="000B5A69" w:rsidRDefault="004137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F2CEC3" w14:textId="3C1842B2" w:rsidR="000B5A69" w:rsidRDefault="00D808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3F2F0C5" w14:textId="0382D956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124DA91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DC5FAF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34F8CE7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DD229A" w14:textId="77777777" w:rsidR="000B5A69" w:rsidRDefault="00413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855FFC" w14:textId="09C36AED" w:rsidR="000B5A69" w:rsidRDefault="00D808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C03212" w14:textId="4A16D138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0CAA8C20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5DAFCD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2E2563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5D1F9A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925293" w14:textId="28E9CBC8" w:rsidR="000B5A69" w:rsidRDefault="00D808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76C683" w14:textId="13E9FA84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66CE3B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CE56C2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E30D9E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8E48A1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39852759" w14:textId="2C3B8EA6" w:rsidR="000B5A69" w:rsidRDefault="00D808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4435986" w14:textId="5D5299F3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6B405F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CD84D4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76D7F00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ADEF80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C9ECCB" w14:textId="03DC4BBA" w:rsidR="000B5A69" w:rsidRDefault="00D808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A8E2C24" w14:textId="454C520F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2ABE87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A75B6B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26AD0BD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6DDB2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03B307" w14:textId="3551D4BF" w:rsidR="000B5A69" w:rsidRDefault="00D808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4F80AAE" w14:textId="6BC4D118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1F5613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6EC3CF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5AC194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11B63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448FE3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250D906" w14:textId="1F5B6361" w:rsidR="000B5A69" w:rsidRDefault="00D808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A281B0" w14:textId="5CB053E3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50241C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448702" w14:textId="77777777" w:rsidR="000B5A69" w:rsidRDefault="004137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3FC3863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0BED94" w14:textId="77777777" w:rsidR="000B5A69" w:rsidRDefault="004137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A628C6" w14:textId="77777777" w:rsidR="000B5A69" w:rsidRDefault="004137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376FDE3" w14:textId="1000385D" w:rsidR="000B5A69" w:rsidRDefault="00D808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6F6ABA7" w14:textId="3F166C4A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14:paraId="146EFD77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FE754F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E6F838" w14:textId="77777777" w:rsidR="000B5A69" w:rsidRDefault="000B5A6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CD4FBE" w14:textId="77777777" w:rsidR="000B5A69" w:rsidRDefault="0041374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678F154" w14:textId="77777777" w:rsidR="000B5A69" w:rsidRDefault="000B5A6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0B5A69" w14:paraId="7E038081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CF2465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DB3FA5A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C98295B" w14:textId="77777777" w:rsidR="000B5A69" w:rsidRDefault="000B5A6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4778005" w14:textId="77777777" w:rsidR="000B5A69" w:rsidRDefault="0041374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777123E" w14:textId="77777777" w:rsidR="000B5A69" w:rsidRDefault="000B5A6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B5A69" w14:paraId="79D1EF89" w14:textId="77777777">
        <w:trPr>
          <w:trHeight w:val="20"/>
          <w:jc w:val="center"/>
        </w:trPr>
        <w:tc>
          <w:tcPr>
            <w:tcW w:w="1672" w:type="pct"/>
            <w:noWrap/>
          </w:tcPr>
          <w:p w14:paraId="6765C69A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680F7F5" w14:textId="77777777" w:rsidR="000B5A69" w:rsidRDefault="000B5A69">
            <w:pPr>
              <w:rPr>
                <w:bCs/>
                <w:sz w:val="20"/>
                <w:szCs w:val="20"/>
                <w:lang w:val="en-GB"/>
              </w:rPr>
            </w:pPr>
          </w:p>
          <w:p w14:paraId="5CB54F10" w14:textId="77777777" w:rsidR="000B5A69" w:rsidRDefault="0041374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2A70995" w14:textId="4EE5A2D2" w:rsidR="000B5A69" w:rsidRDefault="00D808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D275AC4" w14:textId="067B4FD0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6721A453" w14:textId="77777777">
        <w:trPr>
          <w:trHeight w:val="20"/>
          <w:jc w:val="center"/>
        </w:trPr>
        <w:tc>
          <w:tcPr>
            <w:tcW w:w="1672" w:type="pct"/>
            <w:noWrap/>
          </w:tcPr>
          <w:p w14:paraId="05DF4EEA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2E30919" w14:textId="77777777" w:rsidR="000B5A69" w:rsidRDefault="000B5A69">
            <w:pPr>
              <w:rPr>
                <w:bCs/>
                <w:sz w:val="20"/>
                <w:szCs w:val="20"/>
                <w:lang w:val="en-GB"/>
              </w:rPr>
            </w:pPr>
          </w:p>
          <w:p w14:paraId="3AE0F6B9" w14:textId="77777777" w:rsidR="000B5A69" w:rsidRDefault="0041374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365ED99" w14:textId="6A429EE5" w:rsidR="000B5A69" w:rsidRDefault="00D808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858F0FB" w14:textId="14DBB94F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6BDE94ED" w14:textId="77777777">
        <w:trPr>
          <w:trHeight w:val="20"/>
          <w:jc w:val="center"/>
        </w:trPr>
        <w:tc>
          <w:tcPr>
            <w:tcW w:w="1672" w:type="pct"/>
            <w:noWrap/>
          </w:tcPr>
          <w:p w14:paraId="10A9E783" w14:textId="77777777" w:rsidR="000B5A69" w:rsidRDefault="004137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1233A85" w14:textId="77777777" w:rsidR="000B5A69" w:rsidRDefault="0041374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88E76C" w14:textId="085982AA" w:rsidR="000B5A69" w:rsidRDefault="00D808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222CB50" w14:textId="2AE752CD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4E8F3D43" w14:textId="77777777">
        <w:trPr>
          <w:trHeight w:val="20"/>
          <w:jc w:val="center"/>
        </w:trPr>
        <w:tc>
          <w:tcPr>
            <w:tcW w:w="1672" w:type="pct"/>
            <w:noWrap/>
          </w:tcPr>
          <w:p w14:paraId="55043245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0969BE" w14:textId="77777777" w:rsidR="000B5A69" w:rsidRDefault="00413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D2A6E5A" w14:textId="77777777" w:rsidR="000B5A69" w:rsidRDefault="000B5A69">
            <w:pPr>
              <w:rPr>
                <w:bCs/>
                <w:sz w:val="20"/>
                <w:szCs w:val="20"/>
                <w:lang w:val="en-GB"/>
              </w:rPr>
            </w:pPr>
          </w:p>
          <w:p w14:paraId="2FD81B62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09F4A48" w14:textId="38225455" w:rsidR="000B5A69" w:rsidRDefault="00D808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9F1712A" w14:textId="7F452CA4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0B5A69" w14:paraId="48211E0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82E077B" w14:textId="77777777" w:rsidR="000B5A69" w:rsidRDefault="004137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8E1F936" w14:textId="77777777" w:rsidR="000B5A69" w:rsidRDefault="00413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226C4E" w14:textId="77777777" w:rsidR="000B5A69" w:rsidRDefault="000B5A69">
            <w:pPr>
              <w:rPr>
                <w:bCs/>
                <w:sz w:val="20"/>
                <w:szCs w:val="20"/>
                <w:lang w:val="en-GB"/>
              </w:rPr>
            </w:pPr>
          </w:p>
          <w:p w14:paraId="63A19E16" w14:textId="77777777" w:rsidR="000B5A69" w:rsidRDefault="004137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3AA335" w14:textId="77777777" w:rsidR="000B5A69" w:rsidRDefault="000B5A6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6B87620" w14:textId="62CC71CD" w:rsidR="000B5A69" w:rsidRDefault="00D8084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469413B3" w14:textId="77777777" w:rsidR="00D8084C" w:rsidRPr="00D8084C" w:rsidRDefault="00D8084C" w:rsidP="00D8084C">
            <w:pPr>
              <w:rPr>
                <w:lang w:val="en-GB"/>
              </w:rPr>
            </w:pPr>
          </w:p>
        </w:tc>
        <w:tc>
          <w:tcPr>
            <w:tcW w:w="1543" w:type="pct"/>
          </w:tcPr>
          <w:p w14:paraId="39C4A600" w14:textId="7D0C5ACF" w:rsidR="000B5A69" w:rsidRDefault="00EE1A2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E1A2D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14:paraId="3989A5B8" w14:textId="77777777" w:rsidR="000B5A69" w:rsidRDefault="000B5A6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0A76001" w14:textId="77777777" w:rsidR="000B5A69" w:rsidRDefault="000B5A69">
      <w:pPr>
        <w:rPr>
          <w:highlight w:val="yellow"/>
          <w:lang w:val="en-GB"/>
        </w:rPr>
      </w:pPr>
    </w:p>
    <w:sectPr w:rsidR="000B5A6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5716AE" w14:textId="77777777" w:rsidR="00246481" w:rsidRDefault="00246481">
      <w:r>
        <w:separator/>
      </w:r>
    </w:p>
  </w:endnote>
  <w:endnote w:type="continuationSeparator" w:id="0">
    <w:p w14:paraId="7933BA9D" w14:textId="77777777" w:rsidR="00246481" w:rsidRDefault="00246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5E9D41" w14:textId="77777777" w:rsidR="000B5A69" w:rsidRDefault="000B5A69">
    <w:pPr>
      <w:pStyle w:val="Footer"/>
      <w:jc w:val="right"/>
    </w:pPr>
  </w:p>
  <w:p w14:paraId="2AC3B309" w14:textId="1DFCE48C" w:rsidR="000B5A69" w:rsidRDefault="0041374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EE1A2D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EE1A2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0B833BE" w14:textId="77777777" w:rsidR="000B5A69" w:rsidRDefault="0041374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5A5C0D7" w14:textId="77777777" w:rsidR="000B5A69" w:rsidRDefault="000B5A69">
    <w:pPr>
      <w:pStyle w:val="Footer"/>
      <w:jc w:val="right"/>
    </w:pPr>
  </w:p>
  <w:p w14:paraId="62E3B026" w14:textId="77777777" w:rsidR="000B5A69" w:rsidRDefault="000B5A6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B2FBB" w14:textId="77777777" w:rsidR="00246481" w:rsidRDefault="00246481">
      <w:r>
        <w:separator/>
      </w:r>
    </w:p>
  </w:footnote>
  <w:footnote w:type="continuationSeparator" w:id="0">
    <w:p w14:paraId="5AE2BCBD" w14:textId="77777777" w:rsidR="00246481" w:rsidRDefault="00246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461052" w14:textId="77777777" w:rsidR="000B5A69" w:rsidRDefault="000B5A6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1ECDAFA" w14:textId="77777777" w:rsidR="000B5A69" w:rsidRDefault="0041374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B5A69"/>
    <w:rsid w:val="000B5A69"/>
    <w:rsid w:val="000C5C51"/>
    <w:rsid w:val="000E37AD"/>
    <w:rsid w:val="00181AEA"/>
    <w:rsid w:val="00246481"/>
    <w:rsid w:val="002D0D82"/>
    <w:rsid w:val="0032267F"/>
    <w:rsid w:val="00357E22"/>
    <w:rsid w:val="00413749"/>
    <w:rsid w:val="0046160C"/>
    <w:rsid w:val="00771942"/>
    <w:rsid w:val="00951050"/>
    <w:rsid w:val="00B30113"/>
    <w:rsid w:val="00D8084C"/>
    <w:rsid w:val="00DC3BE8"/>
    <w:rsid w:val="00E1498B"/>
    <w:rsid w:val="00E517E7"/>
    <w:rsid w:val="00EE1A2D"/>
    <w:rsid w:val="00EE7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AFA7D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798</Words>
  <Characters>4550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5338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account</cp:lastModifiedBy>
  <cp:revision>21</cp:revision>
  <dcterms:created xsi:type="dcterms:W3CDTF">2026-03-24T06:15:00Z</dcterms:created>
  <dcterms:modified xsi:type="dcterms:W3CDTF">2026-04-16T12:00:00Z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