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378E6" w:rsidRPr="00107C72" w14:paraId="2C515D8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25830B5" w14:textId="77777777" w:rsidR="001378E6" w:rsidRPr="00892893" w:rsidRDefault="001378E6" w:rsidP="00892893">
            <w:pPr>
              <w:rPr>
                <w:lang w:val="en-GB"/>
              </w:rPr>
            </w:pPr>
          </w:p>
        </w:tc>
      </w:tr>
      <w:tr w:rsidR="001378E6" w:rsidRPr="00107C72" w14:paraId="638C9AEC" w14:textId="77777777" w:rsidTr="00107C72">
        <w:trPr>
          <w:trHeight w:val="290"/>
        </w:trPr>
        <w:tc>
          <w:tcPr>
            <w:tcW w:w="1186" w:type="pct"/>
          </w:tcPr>
          <w:p w14:paraId="487DF2B6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514D3" w14:textId="77777777" w:rsidR="001378E6" w:rsidRPr="00107C72" w:rsidRDefault="001378E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Gastroenterology </w:t>
              </w:r>
            </w:hyperlink>
          </w:p>
        </w:tc>
      </w:tr>
      <w:tr w:rsidR="001378E6" w:rsidRPr="00107C72" w14:paraId="397CFF39" w14:textId="77777777" w:rsidTr="00107C72">
        <w:trPr>
          <w:trHeight w:val="290"/>
        </w:trPr>
        <w:tc>
          <w:tcPr>
            <w:tcW w:w="1186" w:type="pct"/>
          </w:tcPr>
          <w:p w14:paraId="24203963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642CA" w14:textId="77777777" w:rsidR="001378E6" w:rsidRPr="00107C72" w:rsidRDefault="00204B9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04B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Ms_AJRRGA_155828</w:t>
            </w:r>
          </w:p>
        </w:tc>
      </w:tr>
      <w:tr w:rsidR="001378E6" w:rsidRPr="00107C72" w14:paraId="325003A7" w14:textId="77777777" w:rsidTr="00107C72">
        <w:trPr>
          <w:trHeight w:val="650"/>
        </w:trPr>
        <w:tc>
          <w:tcPr>
            <w:tcW w:w="1186" w:type="pct"/>
          </w:tcPr>
          <w:p w14:paraId="0B57FE43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1FE92" w14:textId="77777777" w:rsidR="001378E6" w:rsidRPr="00107C72" w:rsidRDefault="00204B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04B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the prognostic performance of ALBI score and C-reactive protein to albumin ratio in patients with decompensated cirrhosis</w:t>
            </w:r>
          </w:p>
        </w:tc>
      </w:tr>
      <w:tr w:rsidR="001378E6" w:rsidRPr="00107C72" w14:paraId="11E79F80" w14:textId="77777777" w:rsidTr="00107C72">
        <w:trPr>
          <w:trHeight w:val="332"/>
        </w:trPr>
        <w:tc>
          <w:tcPr>
            <w:tcW w:w="1186" w:type="pct"/>
          </w:tcPr>
          <w:p w14:paraId="42A8E4A0" w14:textId="77777777" w:rsidR="001378E6" w:rsidRPr="00107C72" w:rsidRDefault="001378E6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7A87D" w14:textId="77777777" w:rsidR="001378E6" w:rsidRPr="00107C72" w:rsidRDefault="001378E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DDEAE0A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C7ACD8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3EB403" w14:textId="77777777" w:rsidR="001378E6" w:rsidRPr="00107C72" w:rsidRDefault="001378E6" w:rsidP="001378E6">
      <w:pPr>
        <w:pStyle w:val="Corpsdetexte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D8C8CE3" w14:textId="77777777" w:rsidR="001378E6" w:rsidRPr="00107C72" w:rsidRDefault="001378E6" w:rsidP="001378E6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1405CA57" w14:textId="77777777" w:rsidR="001378E6" w:rsidRPr="00107C72" w:rsidRDefault="001378E6" w:rsidP="001378E6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3D303868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DF0CE96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A324469" w14:textId="77777777" w:rsidR="001378E6" w:rsidRPr="00107C72" w:rsidRDefault="001378E6" w:rsidP="001378E6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378E6" w:rsidRPr="00107C72" w14:paraId="414D5C82" w14:textId="77777777" w:rsidTr="00770EEE">
        <w:tc>
          <w:tcPr>
            <w:tcW w:w="1789" w:type="pct"/>
            <w:noWrap/>
          </w:tcPr>
          <w:p w14:paraId="157723A0" w14:textId="77777777" w:rsidR="001378E6" w:rsidRPr="00107C72" w:rsidRDefault="001378E6" w:rsidP="00EF2F8A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69E5C70" w14:textId="77777777" w:rsidR="001378E6" w:rsidRPr="00107C72" w:rsidRDefault="001378E6" w:rsidP="0037074A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544CE7B6" w14:textId="77777777" w:rsidR="001378E6" w:rsidRPr="00107C72" w:rsidRDefault="001378E6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6225B5" w14:textId="77777777" w:rsidR="001378E6" w:rsidRPr="00107C72" w:rsidRDefault="001378E6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174D536C" w14:textId="77777777" w:rsidTr="00770EEE">
        <w:trPr>
          <w:trHeight w:val="1264"/>
        </w:trPr>
        <w:tc>
          <w:tcPr>
            <w:tcW w:w="1789" w:type="pct"/>
            <w:noWrap/>
          </w:tcPr>
          <w:p w14:paraId="4FE2B334" w14:textId="77777777" w:rsidR="001378E6" w:rsidRPr="00107C72" w:rsidRDefault="001378E6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701B2C6" w14:textId="77777777" w:rsidR="001378E6" w:rsidRPr="00107C72" w:rsidRDefault="00DF6612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 very important manuscript addressing the decompensated cirrhosis which is a significant health concern globally associated with increased risks of mortality and morbidity.</w:t>
            </w:r>
          </w:p>
        </w:tc>
        <w:tc>
          <w:tcPr>
            <w:tcW w:w="1367" w:type="pct"/>
          </w:tcPr>
          <w:p w14:paraId="27342A73" w14:textId="73CFA8CF" w:rsidR="001378E6" w:rsidRPr="00107C72" w:rsidRDefault="00072B88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 you </w:t>
            </w:r>
          </w:p>
        </w:tc>
      </w:tr>
    </w:tbl>
    <w:p w14:paraId="0C862151" w14:textId="77777777" w:rsidR="001378E6" w:rsidRDefault="001378E6" w:rsidP="001378E6">
      <w:pPr>
        <w:rPr>
          <w:sz w:val="20"/>
          <w:szCs w:val="20"/>
          <w:lang w:val="en-GB"/>
        </w:rPr>
      </w:pPr>
    </w:p>
    <w:p w14:paraId="10B8D40E" w14:textId="77777777" w:rsidR="001378E6" w:rsidRDefault="001378E6" w:rsidP="001378E6">
      <w:pPr>
        <w:rPr>
          <w:sz w:val="20"/>
          <w:szCs w:val="20"/>
          <w:lang w:val="en-GB"/>
        </w:rPr>
      </w:pPr>
    </w:p>
    <w:p w14:paraId="1DABD655" w14:textId="77777777" w:rsidR="001378E6" w:rsidRDefault="001378E6" w:rsidP="001378E6">
      <w:pPr>
        <w:rPr>
          <w:sz w:val="20"/>
          <w:szCs w:val="20"/>
          <w:lang w:val="en-GB"/>
        </w:rPr>
      </w:pPr>
    </w:p>
    <w:p w14:paraId="644A4C06" w14:textId="77777777" w:rsidR="001378E6" w:rsidRDefault="001378E6" w:rsidP="001378E6">
      <w:pPr>
        <w:rPr>
          <w:sz w:val="20"/>
          <w:szCs w:val="20"/>
          <w:lang w:val="en-GB"/>
        </w:rPr>
      </w:pPr>
    </w:p>
    <w:p w14:paraId="11537785" w14:textId="77777777" w:rsidR="001378E6" w:rsidRDefault="001378E6" w:rsidP="001378E6">
      <w:pPr>
        <w:rPr>
          <w:sz w:val="20"/>
          <w:szCs w:val="20"/>
          <w:lang w:val="en-GB"/>
        </w:rPr>
      </w:pPr>
    </w:p>
    <w:p w14:paraId="4A1CEE06" w14:textId="77777777" w:rsidR="001378E6" w:rsidRDefault="001378E6" w:rsidP="001378E6">
      <w:pPr>
        <w:rPr>
          <w:sz w:val="20"/>
          <w:szCs w:val="20"/>
          <w:lang w:val="en-GB"/>
        </w:rPr>
      </w:pPr>
    </w:p>
    <w:p w14:paraId="52E44BAC" w14:textId="77777777" w:rsidR="001378E6" w:rsidRDefault="001378E6" w:rsidP="001378E6">
      <w:pPr>
        <w:rPr>
          <w:sz w:val="20"/>
          <w:szCs w:val="20"/>
          <w:lang w:val="en-GB"/>
        </w:rPr>
      </w:pPr>
    </w:p>
    <w:p w14:paraId="1B37EA1E" w14:textId="77777777" w:rsidR="001378E6" w:rsidRDefault="001378E6" w:rsidP="001378E6">
      <w:pPr>
        <w:rPr>
          <w:sz w:val="20"/>
          <w:szCs w:val="20"/>
          <w:lang w:val="en-GB"/>
        </w:rPr>
      </w:pPr>
    </w:p>
    <w:p w14:paraId="4B1D3233" w14:textId="77777777" w:rsidR="001378E6" w:rsidRDefault="001378E6" w:rsidP="001378E6">
      <w:pPr>
        <w:rPr>
          <w:sz w:val="20"/>
          <w:szCs w:val="20"/>
          <w:lang w:val="en-GB"/>
        </w:rPr>
      </w:pPr>
    </w:p>
    <w:p w14:paraId="3A1BBC4C" w14:textId="77777777" w:rsidR="001378E6" w:rsidRDefault="001378E6" w:rsidP="001378E6">
      <w:pPr>
        <w:rPr>
          <w:sz w:val="20"/>
          <w:szCs w:val="20"/>
          <w:lang w:val="en-GB"/>
        </w:rPr>
      </w:pPr>
    </w:p>
    <w:p w14:paraId="55138D6B" w14:textId="77777777" w:rsidR="001378E6" w:rsidRDefault="001378E6" w:rsidP="001378E6">
      <w:pPr>
        <w:rPr>
          <w:sz w:val="20"/>
          <w:szCs w:val="20"/>
          <w:lang w:val="en-GB"/>
        </w:rPr>
      </w:pPr>
    </w:p>
    <w:p w14:paraId="6A252B98" w14:textId="77777777" w:rsidR="001378E6" w:rsidRDefault="001378E6" w:rsidP="001378E6">
      <w:pPr>
        <w:rPr>
          <w:sz w:val="20"/>
          <w:szCs w:val="20"/>
          <w:lang w:val="en-GB"/>
        </w:rPr>
      </w:pPr>
    </w:p>
    <w:p w14:paraId="2F064B60" w14:textId="77777777" w:rsidR="001378E6" w:rsidRDefault="001378E6" w:rsidP="001378E6">
      <w:pPr>
        <w:rPr>
          <w:sz w:val="20"/>
          <w:szCs w:val="20"/>
          <w:lang w:val="en-GB"/>
        </w:rPr>
      </w:pPr>
    </w:p>
    <w:p w14:paraId="1F865D98" w14:textId="77777777" w:rsidR="001378E6" w:rsidRDefault="001378E6" w:rsidP="001378E6">
      <w:pPr>
        <w:rPr>
          <w:sz w:val="20"/>
          <w:szCs w:val="20"/>
          <w:lang w:val="en-GB"/>
        </w:rPr>
      </w:pPr>
    </w:p>
    <w:p w14:paraId="00C16125" w14:textId="77777777" w:rsidR="001378E6" w:rsidRDefault="001378E6" w:rsidP="001378E6">
      <w:pPr>
        <w:rPr>
          <w:sz w:val="20"/>
          <w:szCs w:val="20"/>
          <w:lang w:val="en-GB"/>
        </w:rPr>
      </w:pPr>
    </w:p>
    <w:p w14:paraId="15B88284" w14:textId="77777777" w:rsidR="001378E6" w:rsidRDefault="001378E6" w:rsidP="001378E6">
      <w:pPr>
        <w:rPr>
          <w:sz w:val="20"/>
          <w:szCs w:val="20"/>
          <w:lang w:val="en-GB"/>
        </w:rPr>
      </w:pPr>
    </w:p>
    <w:p w14:paraId="6273ACA9" w14:textId="77777777" w:rsidR="001378E6" w:rsidRDefault="001378E6" w:rsidP="001378E6">
      <w:pPr>
        <w:rPr>
          <w:sz w:val="20"/>
          <w:szCs w:val="20"/>
          <w:lang w:val="en-GB"/>
        </w:rPr>
      </w:pPr>
    </w:p>
    <w:p w14:paraId="0AB3C945" w14:textId="77777777" w:rsidR="001378E6" w:rsidRDefault="001378E6" w:rsidP="001378E6">
      <w:pPr>
        <w:rPr>
          <w:sz w:val="20"/>
          <w:szCs w:val="20"/>
          <w:lang w:val="en-GB"/>
        </w:rPr>
      </w:pPr>
    </w:p>
    <w:p w14:paraId="2E3D0D39" w14:textId="77777777" w:rsidR="001378E6" w:rsidRDefault="001378E6" w:rsidP="001378E6">
      <w:pPr>
        <w:rPr>
          <w:sz w:val="20"/>
          <w:szCs w:val="20"/>
          <w:lang w:val="en-GB"/>
        </w:rPr>
      </w:pPr>
    </w:p>
    <w:p w14:paraId="7730FD2D" w14:textId="77777777" w:rsidR="001378E6" w:rsidRDefault="001378E6" w:rsidP="001378E6">
      <w:pPr>
        <w:rPr>
          <w:sz w:val="20"/>
          <w:szCs w:val="20"/>
          <w:lang w:val="en-GB"/>
        </w:rPr>
      </w:pPr>
    </w:p>
    <w:p w14:paraId="2D6D8D67" w14:textId="77777777" w:rsidR="001378E6" w:rsidRDefault="001378E6" w:rsidP="001378E6">
      <w:pPr>
        <w:rPr>
          <w:sz w:val="20"/>
          <w:szCs w:val="20"/>
          <w:lang w:val="en-GB"/>
        </w:rPr>
      </w:pPr>
    </w:p>
    <w:p w14:paraId="5ED66B07" w14:textId="77777777" w:rsidR="001378E6" w:rsidRDefault="001378E6" w:rsidP="001378E6">
      <w:pPr>
        <w:rPr>
          <w:sz w:val="20"/>
          <w:szCs w:val="20"/>
          <w:lang w:val="en-GB"/>
        </w:rPr>
      </w:pPr>
    </w:p>
    <w:p w14:paraId="62D4D7BD" w14:textId="77777777" w:rsidR="001378E6" w:rsidRDefault="001378E6" w:rsidP="001378E6">
      <w:pPr>
        <w:rPr>
          <w:sz w:val="20"/>
          <w:szCs w:val="20"/>
          <w:lang w:val="en-GB"/>
        </w:rPr>
      </w:pPr>
    </w:p>
    <w:p w14:paraId="1A655297" w14:textId="77777777" w:rsidR="001378E6" w:rsidRDefault="001378E6" w:rsidP="001378E6">
      <w:pPr>
        <w:rPr>
          <w:sz w:val="20"/>
          <w:szCs w:val="20"/>
          <w:lang w:val="en-GB"/>
        </w:rPr>
      </w:pPr>
    </w:p>
    <w:p w14:paraId="3C1E3808" w14:textId="77777777" w:rsidR="001378E6" w:rsidRDefault="001378E6" w:rsidP="001378E6">
      <w:pPr>
        <w:rPr>
          <w:sz w:val="20"/>
          <w:szCs w:val="20"/>
          <w:lang w:val="en-GB"/>
        </w:rPr>
      </w:pPr>
    </w:p>
    <w:p w14:paraId="6E586831" w14:textId="77777777" w:rsidR="001378E6" w:rsidRDefault="001378E6" w:rsidP="001378E6">
      <w:pPr>
        <w:rPr>
          <w:sz w:val="20"/>
          <w:szCs w:val="20"/>
          <w:lang w:val="en-GB"/>
        </w:rPr>
      </w:pPr>
    </w:p>
    <w:p w14:paraId="50A1FF1C" w14:textId="77777777" w:rsidR="001378E6" w:rsidRDefault="001378E6" w:rsidP="001378E6">
      <w:pPr>
        <w:rPr>
          <w:sz w:val="20"/>
          <w:szCs w:val="20"/>
          <w:lang w:val="en-GB"/>
        </w:rPr>
      </w:pPr>
    </w:p>
    <w:p w14:paraId="71C4B0CE" w14:textId="77777777" w:rsidR="001378E6" w:rsidRDefault="001378E6" w:rsidP="001378E6">
      <w:pPr>
        <w:rPr>
          <w:sz w:val="20"/>
          <w:szCs w:val="20"/>
          <w:lang w:val="en-GB"/>
        </w:rPr>
      </w:pPr>
    </w:p>
    <w:p w14:paraId="21BFD4A9" w14:textId="77777777" w:rsidR="001378E6" w:rsidRDefault="001378E6" w:rsidP="001378E6">
      <w:pPr>
        <w:rPr>
          <w:sz w:val="20"/>
          <w:szCs w:val="20"/>
          <w:lang w:val="en-GB"/>
        </w:rPr>
      </w:pPr>
    </w:p>
    <w:p w14:paraId="574E1A9B" w14:textId="77777777" w:rsidR="001378E6" w:rsidRDefault="001378E6" w:rsidP="001378E6">
      <w:pPr>
        <w:rPr>
          <w:sz w:val="20"/>
          <w:szCs w:val="20"/>
          <w:lang w:val="en-GB"/>
        </w:rPr>
      </w:pPr>
    </w:p>
    <w:p w14:paraId="6A5F8386" w14:textId="77777777" w:rsidR="001378E6" w:rsidRDefault="001378E6" w:rsidP="001378E6">
      <w:pPr>
        <w:rPr>
          <w:sz w:val="20"/>
          <w:szCs w:val="20"/>
          <w:lang w:val="en-GB"/>
        </w:rPr>
      </w:pPr>
    </w:p>
    <w:p w14:paraId="6D459600" w14:textId="77777777" w:rsidR="001378E6" w:rsidRDefault="001378E6" w:rsidP="001378E6">
      <w:pPr>
        <w:rPr>
          <w:sz w:val="20"/>
          <w:szCs w:val="20"/>
          <w:lang w:val="en-GB"/>
        </w:rPr>
      </w:pPr>
    </w:p>
    <w:p w14:paraId="2198748A" w14:textId="77777777" w:rsidR="001378E6" w:rsidRDefault="001378E6" w:rsidP="001378E6">
      <w:pPr>
        <w:rPr>
          <w:sz w:val="20"/>
          <w:szCs w:val="20"/>
          <w:lang w:val="en-GB"/>
        </w:rPr>
      </w:pPr>
    </w:p>
    <w:p w14:paraId="70BB933E" w14:textId="77777777" w:rsidR="001378E6" w:rsidRDefault="001378E6" w:rsidP="001378E6">
      <w:pPr>
        <w:rPr>
          <w:sz w:val="20"/>
          <w:szCs w:val="20"/>
          <w:lang w:val="en-GB"/>
        </w:rPr>
      </w:pPr>
    </w:p>
    <w:p w14:paraId="670CABCE" w14:textId="77777777" w:rsidR="001378E6" w:rsidRDefault="001378E6" w:rsidP="001378E6">
      <w:pPr>
        <w:rPr>
          <w:sz w:val="20"/>
          <w:szCs w:val="20"/>
          <w:lang w:val="en-GB"/>
        </w:rPr>
      </w:pPr>
    </w:p>
    <w:p w14:paraId="6C27E875" w14:textId="77777777" w:rsidR="001378E6" w:rsidRDefault="001378E6" w:rsidP="001378E6">
      <w:pPr>
        <w:rPr>
          <w:sz w:val="20"/>
          <w:szCs w:val="20"/>
          <w:lang w:val="en-GB"/>
        </w:rPr>
      </w:pPr>
    </w:p>
    <w:p w14:paraId="520DBC8D" w14:textId="77777777" w:rsidR="001378E6" w:rsidRDefault="001378E6" w:rsidP="001378E6">
      <w:pPr>
        <w:rPr>
          <w:sz w:val="20"/>
          <w:szCs w:val="20"/>
          <w:lang w:val="en-GB"/>
        </w:rPr>
      </w:pPr>
    </w:p>
    <w:p w14:paraId="74074436" w14:textId="77777777" w:rsidR="001378E6" w:rsidRDefault="001378E6" w:rsidP="001378E6">
      <w:pPr>
        <w:rPr>
          <w:sz w:val="20"/>
          <w:szCs w:val="20"/>
          <w:lang w:val="en-GB"/>
        </w:rPr>
      </w:pPr>
    </w:p>
    <w:p w14:paraId="55D0C766" w14:textId="77777777" w:rsidR="001378E6" w:rsidRDefault="001378E6" w:rsidP="001378E6">
      <w:pPr>
        <w:rPr>
          <w:sz w:val="20"/>
          <w:szCs w:val="20"/>
          <w:lang w:val="en-GB"/>
        </w:rPr>
      </w:pPr>
    </w:p>
    <w:p w14:paraId="457E7097" w14:textId="77777777" w:rsidR="001378E6" w:rsidRDefault="001378E6" w:rsidP="001378E6">
      <w:pPr>
        <w:rPr>
          <w:sz w:val="20"/>
          <w:szCs w:val="20"/>
          <w:lang w:val="en-GB"/>
        </w:rPr>
      </w:pPr>
    </w:p>
    <w:p w14:paraId="1EB23736" w14:textId="77777777" w:rsidR="001378E6" w:rsidRDefault="001378E6" w:rsidP="001378E6">
      <w:pPr>
        <w:rPr>
          <w:sz w:val="20"/>
          <w:szCs w:val="20"/>
          <w:lang w:val="en-GB"/>
        </w:rPr>
      </w:pPr>
    </w:p>
    <w:p w14:paraId="35FCCABD" w14:textId="77777777" w:rsidR="001378E6" w:rsidRDefault="001378E6" w:rsidP="001378E6">
      <w:pPr>
        <w:rPr>
          <w:sz w:val="20"/>
          <w:szCs w:val="20"/>
          <w:lang w:val="en-GB"/>
        </w:rPr>
      </w:pPr>
    </w:p>
    <w:p w14:paraId="3DFA905F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p w14:paraId="508172F0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p w14:paraId="112346A5" w14:textId="77777777" w:rsidR="001378E6" w:rsidRPr="00107C72" w:rsidRDefault="001378E6" w:rsidP="001378E6">
      <w:pPr>
        <w:pStyle w:val="Titre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1159D92C" w14:textId="77777777" w:rsidR="001378E6" w:rsidRPr="00107C72" w:rsidRDefault="001378E6" w:rsidP="001378E6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378E6" w:rsidRPr="00107C72" w14:paraId="5A99B69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EED2D6C" w14:textId="77777777" w:rsidR="001378E6" w:rsidRPr="00107C72" w:rsidRDefault="001378E6" w:rsidP="00177B84">
            <w:pPr>
              <w:rPr>
                <w:lang w:val="en-GB"/>
              </w:rPr>
            </w:pPr>
          </w:p>
          <w:p w14:paraId="2BF46A2B" w14:textId="77777777" w:rsidR="001378E6" w:rsidRPr="00107C72" w:rsidRDefault="001378E6">
            <w:pPr>
              <w:rPr>
                <w:sz w:val="20"/>
                <w:szCs w:val="20"/>
                <w:lang w:val="en-GB"/>
              </w:rPr>
            </w:pPr>
          </w:p>
        </w:tc>
      </w:tr>
      <w:tr w:rsidR="001378E6" w:rsidRPr="00107C72" w14:paraId="0DAEEE7E" w14:textId="77777777" w:rsidTr="00107C72">
        <w:tc>
          <w:tcPr>
            <w:tcW w:w="1790" w:type="pct"/>
            <w:noWrap/>
          </w:tcPr>
          <w:p w14:paraId="55FF40FB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3C6CD3DF" w14:textId="77777777" w:rsidR="001378E6" w:rsidRPr="00107C72" w:rsidRDefault="001378E6" w:rsidP="0037074A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3608E110" w14:textId="77777777" w:rsidR="001378E6" w:rsidRPr="00107C72" w:rsidRDefault="001378E6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378E6" w:rsidRPr="00107C72" w14:paraId="212FC5A4" w14:textId="77777777" w:rsidTr="00107C72">
        <w:trPr>
          <w:trHeight w:val="1262"/>
        </w:trPr>
        <w:tc>
          <w:tcPr>
            <w:tcW w:w="1790" w:type="pct"/>
            <w:noWrap/>
          </w:tcPr>
          <w:p w14:paraId="0B001CC9" w14:textId="77777777" w:rsidR="001378E6" w:rsidRPr="00107C72" w:rsidRDefault="001378E6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5D09A9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486C89" w14:textId="77777777" w:rsidR="001378E6" w:rsidRPr="00107C72" w:rsidRDefault="001378E6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8C34C" w14:textId="77777777" w:rsidR="001378E6" w:rsidRDefault="00DF6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36E91A4B" w14:textId="77777777" w:rsidR="00DF6612" w:rsidRPr="00107C72" w:rsidRDefault="00DF6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Abbreviations should be avoided in title.</w:t>
            </w:r>
          </w:p>
        </w:tc>
        <w:tc>
          <w:tcPr>
            <w:tcW w:w="1367" w:type="pct"/>
          </w:tcPr>
          <w:p w14:paraId="27A2875D" w14:textId="4DCFAFC5" w:rsidR="001378E6" w:rsidRPr="00107C72" w:rsidRDefault="00072B8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It has been changed </w:t>
            </w:r>
          </w:p>
        </w:tc>
      </w:tr>
      <w:tr w:rsidR="001378E6" w:rsidRPr="00107C72" w14:paraId="152AACFB" w14:textId="77777777" w:rsidTr="00107C72">
        <w:trPr>
          <w:trHeight w:val="1262"/>
        </w:trPr>
        <w:tc>
          <w:tcPr>
            <w:tcW w:w="1790" w:type="pct"/>
            <w:noWrap/>
          </w:tcPr>
          <w:p w14:paraId="40BDE9AA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50B9E45E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7ABA2D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50386" w14:textId="77777777" w:rsidR="001378E6" w:rsidRPr="00107C72" w:rsidRDefault="00DF6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A507D7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21967CCE" w14:textId="77777777" w:rsidTr="00107C72">
        <w:trPr>
          <w:trHeight w:val="1262"/>
        </w:trPr>
        <w:tc>
          <w:tcPr>
            <w:tcW w:w="1790" w:type="pct"/>
            <w:noWrap/>
          </w:tcPr>
          <w:p w14:paraId="213AE5EA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92F57B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067B7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F7D73B" w14:textId="77777777" w:rsidR="001378E6" w:rsidRPr="00107C72" w:rsidRDefault="00DF661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08E718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7879F845" w14:textId="77777777" w:rsidTr="00107C72">
        <w:trPr>
          <w:trHeight w:val="1262"/>
        </w:trPr>
        <w:tc>
          <w:tcPr>
            <w:tcW w:w="1790" w:type="pct"/>
            <w:noWrap/>
          </w:tcPr>
          <w:p w14:paraId="253EB2B2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15A118E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606BF3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1A0A64" w14:textId="77777777" w:rsidR="001378E6" w:rsidRDefault="00D95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70D7240" w14:textId="77777777" w:rsidR="00D95C58" w:rsidRPr="00107C72" w:rsidRDefault="00D95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Background of research must be improved with more relevant literature data addressing all aspects of research.</w:t>
            </w:r>
          </w:p>
        </w:tc>
        <w:tc>
          <w:tcPr>
            <w:tcW w:w="1367" w:type="pct"/>
          </w:tcPr>
          <w:p w14:paraId="5533D823" w14:textId="77777777" w:rsidR="00072B88" w:rsidRDefault="00072B88" w:rsidP="00072B88">
            <w:pPr>
              <w:jc w:val="both"/>
              <w:rPr>
                <w:rFonts w:ascii="Arial" w:hAnsi="Arial" w:cs="Arial"/>
              </w:rPr>
            </w:pPr>
            <w:r w:rsidRPr="00072B88">
              <w:rPr>
                <w:rFonts w:ascii="Arial" w:hAnsi="Arial" w:cs="Arial"/>
                <w:sz w:val="20"/>
                <w:szCs w:val="20"/>
              </w:rPr>
              <w:t>Recently new scores like the C-reactive protein to albumin ratio (CAR)</w:t>
            </w:r>
            <w:r w:rsidRPr="00072B88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072B88">
              <w:rPr>
                <w:rFonts w:ascii="Arial" w:hAnsi="Arial" w:cs="Arial"/>
                <w:sz w:val="20"/>
                <w:szCs w:val="20"/>
              </w:rPr>
              <w:instrText xml:space="preserve"> ADDIN ZOTERO_ITEM CSL_CITATION {"citationID":"lAcqzvE2","properties":{"formattedCitation":"\\super 4\\nosupersub{}","plainCitation":"4","noteIndex":0},"citationItems":[{"id":118,"uris":["http://zotero.org/users/local/XuoWewzg/items/YCK3DECE"],"itemData":{"id":118,"type":"article-journal","container-title":"Annals of Gastroenterology","DOI":"10.20524/aog.2020.0534","ISSN":"17927463","journalAbbreviation":"aog","source":"DOI.org (Crossref)","title":"The significance of C-reactive protein to albumin ratio in patients with decompensated cirrhosis","URL":"http://www.annalsgastro.gr/files/journals/1/earlyview/2020/ev-09-2020-07-AG_4970-0534.pdf","author":[{"family":"Oikonomou","given":"Theodora"}],"accessed":{"date-parts":[["2025",2,26]]},"issued":{"date-parts":[["2020"]]}}}],"schema":"https://github.com/citation-style-language/schema/raw/master/csl-citation.json"} </w:instrText>
            </w:r>
            <w:r w:rsidRPr="00072B8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72B88">
              <w:rPr>
                <w:rFonts w:ascii="Arial" w:hAnsi="Arial" w:cs="Arial"/>
                <w:sz w:val="20"/>
                <w:szCs w:val="20"/>
                <w:vertAlign w:val="superscript"/>
              </w:rPr>
              <w:t>4</w:t>
            </w:r>
            <w:r w:rsidRPr="00072B8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,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wh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ch combi</w:t>
            </w:r>
            <w:r w:rsidRPr="00072B88">
              <w:rPr>
                <w:rFonts w:ascii="Arial" w:hAnsi="Arial" w:cs="Arial"/>
                <w:sz w:val="20"/>
                <w:szCs w:val="20"/>
              </w:rPr>
              <w:t>ne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s m</w:t>
            </w:r>
            <w:r w:rsidRPr="00072B88">
              <w:rPr>
                <w:rFonts w:ascii="Arial" w:hAnsi="Arial" w:cs="Arial"/>
                <w:sz w:val="20"/>
                <w:szCs w:val="20"/>
              </w:rPr>
              <w:t>a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rk</w:t>
            </w:r>
            <w:r w:rsidRPr="00072B88">
              <w:rPr>
                <w:rFonts w:ascii="Arial" w:hAnsi="Arial" w:cs="Arial"/>
                <w:sz w:val="20"/>
                <w:szCs w:val="20"/>
              </w:rPr>
              <w:t>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r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of inflammation </w:t>
            </w:r>
            <w:r w:rsidRPr="00072B88">
              <w:rPr>
                <w:rFonts w:ascii="Arial" w:hAnsi="Arial" w:cs="Arial"/>
                <w:sz w:val="20"/>
                <w:szCs w:val="20"/>
              </w:rPr>
              <w:t>and nutritional status, have been proposed and o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ffers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m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ore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holistic </w:t>
            </w:r>
            <w:r w:rsidRPr="00072B88">
              <w:rPr>
                <w:rFonts w:ascii="Arial" w:hAnsi="Arial" w:cs="Arial"/>
                <w:sz w:val="20"/>
                <w:szCs w:val="20"/>
              </w:rPr>
              <w:t>prognostic to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ol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L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kew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se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, the albumin-bilirubin (ALBI) score,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or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g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n</w:t>
            </w:r>
            <w:r w:rsidRPr="00072B88">
              <w:rPr>
                <w:rFonts w:ascii="Arial" w:hAnsi="Arial" w:cs="Arial"/>
                <w:sz w:val="20"/>
                <w:szCs w:val="20"/>
              </w:rPr>
              <w:t>ally de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sign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ed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for evaluating liver function 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in hepatocellular carcinoma, has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b</w:t>
            </w:r>
            <w:r w:rsidRPr="00072B88">
              <w:rPr>
                <w:rFonts w:ascii="Arial" w:hAnsi="Arial" w:cs="Arial"/>
                <w:sz w:val="20"/>
                <w:szCs w:val="20"/>
              </w:rPr>
              <w:t>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co</w:t>
            </w:r>
            <w:r w:rsidRPr="00072B88">
              <w:rPr>
                <w:rFonts w:ascii="Arial" w:hAnsi="Arial" w:cs="Arial"/>
                <w:sz w:val="20"/>
                <w:szCs w:val="20"/>
              </w:rPr>
              <w:t>me an objective and re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l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a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ble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me</w:t>
            </w:r>
            <w:r w:rsidRPr="00072B88">
              <w:rPr>
                <w:rFonts w:ascii="Arial" w:hAnsi="Arial" w:cs="Arial"/>
                <w:sz w:val="20"/>
                <w:szCs w:val="20"/>
              </w:rPr>
              <w:t>t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h</w:t>
            </w:r>
            <w:r w:rsidRPr="00072B88">
              <w:rPr>
                <w:rFonts w:ascii="Arial" w:hAnsi="Arial" w:cs="Arial"/>
                <w:sz w:val="20"/>
                <w:szCs w:val="20"/>
              </w:rPr>
              <w:t>o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d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t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o assess liver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heal</w:t>
            </w:r>
            <w:r w:rsidRPr="00072B88">
              <w:rPr>
                <w:rFonts w:ascii="Arial" w:hAnsi="Arial" w:cs="Arial"/>
                <w:sz w:val="20"/>
                <w:szCs w:val="20"/>
              </w:rPr>
              <w:t>t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h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without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relying on 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subjective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c</w:t>
            </w:r>
            <w:r w:rsidRPr="00072B88">
              <w:rPr>
                <w:rFonts w:ascii="Arial" w:hAnsi="Arial" w:cs="Arial"/>
                <w:sz w:val="20"/>
                <w:szCs w:val="20"/>
              </w:rPr>
              <w:t>r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it</w:t>
            </w:r>
            <w:r w:rsidRPr="00072B88">
              <w:rPr>
                <w:rFonts w:ascii="Arial" w:hAnsi="Arial" w:cs="Arial"/>
                <w:sz w:val="20"/>
                <w:szCs w:val="20"/>
              </w:rPr>
              <w:t>er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ia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A g</w:t>
            </w:r>
            <w:r w:rsidRPr="00072B88">
              <w:rPr>
                <w:rFonts w:ascii="Arial" w:hAnsi="Arial" w:cs="Arial"/>
                <w:sz w:val="20"/>
                <w:szCs w:val="20"/>
              </w:rPr>
              <w:t>r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owing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bo</w:t>
            </w:r>
            <w:r w:rsidRPr="00072B88">
              <w:rPr>
                <w:rFonts w:ascii="Arial" w:hAnsi="Arial" w:cs="Arial"/>
                <w:sz w:val="20"/>
                <w:szCs w:val="20"/>
              </w:rPr>
              <w:t>d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y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of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research supports 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its prognostic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signific</w:t>
            </w:r>
            <w:r w:rsidRPr="00072B88">
              <w:rPr>
                <w:rFonts w:ascii="Arial" w:hAnsi="Arial" w:cs="Arial"/>
                <w:sz w:val="20"/>
                <w:szCs w:val="20"/>
              </w:rPr>
              <w:t>a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nc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e in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p</w:t>
            </w:r>
            <w:r w:rsidRPr="00072B88">
              <w:rPr>
                <w:rFonts w:ascii="Arial" w:hAnsi="Arial" w:cs="Arial"/>
                <w:sz w:val="20"/>
                <w:szCs w:val="20"/>
              </w:rPr>
              <w:t>o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pula</w:t>
            </w:r>
            <w:r w:rsidRPr="00072B88">
              <w:rPr>
                <w:rFonts w:ascii="Arial" w:hAnsi="Arial" w:cs="Arial"/>
                <w:sz w:val="20"/>
                <w:szCs w:val="20"/>
              </w:rPr>
              <w:t>ti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ons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wi</w:t>
            </w:r>
            <w:r w:rsidRPr="00072B88">
              <w:rPr>
                <w:rFonts w:ascii="Arial" w:hAnsi="Arial" w:cs="Arial"/>
                <w:sz w:val="20"/>
                <w:szCs w:val="20"/>
              </w:rPr>
              <w:t>t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h c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rrh</w:t>
            </w:r>
            <w:r w:rsidRPr="00072B88">
              <w:rPr>
                <w:rFonts w:ascii="Arial" w:hAnsi="Arial" w:cs="Arial"/>
                <w:sz w:val="20"/>
                <w:szCs w:val="20"/>
              </w:rPr>
              <w:t>os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is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072B88">
              <w:rPr>
                <w:rFonts w:ascii="Arial" w:hAnsi="Arial" w:cs="Arial"/>
                <w:sz w:val="20"/>
                <w:szCs w:val="20"/>
              </w:rPr>
              <w:br/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Nevertheless, comparative 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data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ev</w:t>
            </w:r>
            <w:r w:rsidRPr="00072B88">
              <w:rPr>
                <w:rFonts w:ascii="Arial" w:hAnsi="Arial" w:cs="Arial"/>
                <w:sz w:val="20"/>
                <w:szCs w:val="20"/>
              </w:rPr>
              <w:t>a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luat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ing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the performance of 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ALBI and CAR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aga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ns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t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w</w:t>
            </w:r>
            <w:r w:rsidRPr="00072B88">
              <w:rPr>
                <w:rFonts w:ascii="Arial" w:hAnsi="Arial" w:cs="Arial"/>
                <w:sz w:val="20"/>
                <w:szCs w:val="20"/>
              </w:rPr>
              <w:t>e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ll-e</w:t>
            </w:r>
            <w:r w:rsidRPr="00072B88">
              <w:rPr>
                <w:rFonts w:ascii="Arial" w:hAnsi="Arial" w:cs="Arial"/>
                <w:sz w:val="20"/>
                <w:szCs w:val="20"/>
              </w:rPr>
              <w:t>stablished scor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ing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ystem</w:t>
            </w:r>
            <w:r w:rsidRPr="00072B88">
              <w:rPr>
                <w:rFonts w:ascii="Arial" w:hAnsi="Arial" w:cs="Arial"/>
                <w:sz w:val="20"/>
                <w:szCs w:val="20"/>
              </w:rPr>
              <w:t>s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 like</w:t>
            </w:r>
            <w:r w:rsidRPr="00072B88">
              <w:rPr>
                <w:rFonts w:ascii="Arial" w:hAnsi="Arial" w:cs="Arial"/>
                <w:sz w:val="20"/>
                <w:szCs w:val="20"/>
              </w:rPr>
              <w:t xml:space="preserve"> MELD and Child-Pugh in 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cases of </w:t>
            </w:r>
            <w:r w:rsidRPr="00072B88">
              <w:rPr>
                <w:rFonts w:ascii="Arial" w:hAnsi="Arial" w:cs="Arial"/>
                <w:sz w:val="20"/>
                <w:szCs w:val="20"/>
              </w:rPr>
              <w:t>decompensated cirrhosis remain limited and o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ccas</w:t>
            </w:r>
            <w:r w:rsidRPr="00072B88">
              <w:rPr>
                <w:rFonts w:ascii="Arial" w:hAnsi="Arial" w:cs="Arial"/>
                <w:sz w:val="20"/>
                <w:szCs w:val="20"/>
              </w:rPr>
              <w:t>ion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a</w:t>
            </w:r>
            <w:r w:rsidRPr="00072B88">
              <w:rPr>
                <w:rFonts w:ascii="Arial" w:hAnsi="Arial" w:cs="Arial"/>
                <w:sz w:val="20"/>
                <w:szCs w:val="20"/>
              </w:rPr>
              <w:t>l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 xml:space="preserve">ly </w:t>
            </w:r>
            <w:r w:rsidRPr="00072B88">
              <w:rPr>
                <w:rFonts w:ascii="Arial" w:hAnsi="Arial" w:cs="Arial"/>
                <w:sz w:val="20"/>
                <w:szCs w:val="20"/>
              </w:rPr>
              <w:t>i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n</w:t>
            </w:r>
            <w:r w:rsidRPr="00072B88">
              <w:rPr>
                <w:rFonts w:ascii="Arial" w:hAnsi="Arial" w:cs="Arial"/>
                <w:sz w:val="20"/>
                <w:szCs w:val="20"/>
              </w:rPr>
              <w:t>c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o</w:t>
            </w:r>
            <w:r w:rsidRPr="00072B88">
              <w:rPr>
                <w:rFonts w:ascii="Arial" w:hAnsi="Arial" w:cs="Arial"/>
                <w:sz w:val="20"/>
                <w:szCs w:val="20"/>
              </w:rPr>
              <w:t>n</w:t>
            </w:r>
            <w:r w:rsidRPr="00072B88">
              <w:rPr>
                <w:rFonts w:ascii="Arial" w:eastAsia="Arial Unicode MS" w:hAnsi="Arial" w:cs="Arial"/>
                <w:sz w:val="20"/>
                <w:szCs w:val="20"/>
              </w:rPr>
              <w:t>sistent</w:t>
            </w:r>
            <w:r w:rsidRPr="00072B8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</w:rPr>
              <w:br/>
            </w:r>
          </w:p>
          <w:p w14:paraId="19E4C583" w14:textId="77777777" w:rsidR="001378E6" w:rsidRPr="00072B88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US"/>
              </w:rPr>
            </w:pPr>
          </w:p>
        </w:tc>
      </w:tr>
      <w:tr w:rsidR="001378E6" w:rsidRPr="00107C72" w14:paraId="6C1CDD02" w14:textId="77777777" w:rsidTr="00107C72">
        <w:trPr>
          <w:trHeight w:val="1262"/>
        </w:trPr>
        <w:tc>
          <w:tcPr>
            <w:tcW w:w="1790" w:type="pct"/>
            <w:noWrap/>
          </w:tcPr>
          <w:p w14:paraId="7A366C6B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4EA40BB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20326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FFB202" w14:textId="77777777" w:rsidR="001378E6" w:rsidRPr="00107C72" w:rsidRDefault="00D95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5CAB1A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316D221E" w14:textId="77777777" w:rsidTr="00107C72">
        <w:trPr>
          <w:trHeight w:val="1262"/>
        </w:trPr>
        <w:tc>
          <w:tcPr>
            <w:tcW w:w="1790" w:type="pct"/>
            <w:noWrap/>
          </w:tcPr>
          <w:p w14:paraId="2A578A64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64F11F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32773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8D43EA" w14:textId="77777777" w:rsidR="001378E6" w:rsidRPr="00107C72" w:rsidRDefault="00D95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733960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4AB179CD" w14:textId="77777777" w:rsidTr="00107C72">
        <w:trPr>
          <w:trHeight w:val="1262"/>
        </w:trPr>
        <w:tc>
          <w:tcPr>
            <w:tcW w:w="1790" w:type="pct"/>
            <w:noWrap/>
          </w:tcPr>
          <w:p w14:paraId="42C2B7AF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30D85CC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2B90D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120EAD" w14:textId="77777777" w:rsidR="001378E6" w:rsidRPr="00107C72" w:rsidRDefault="00D95C5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C9CC5B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744056AE" w14:textId="77777777" w:rsidTr="00107C72">
        <w:trPr>
          <w:trHeight w:val="1262"/>
        </w:trPr>
        <w:tc>
          <w:tcPr>
            <w:tcW w:w="1790" w:type="pct"/>
            <w:noWrap/>
          </w:tcPr>
          <w:p w14:paraId="159A96E6" w14:textId="77777777" w:rsidR="001378E6" w:rsidRPr="00107C72" w:rsidRDefault="001378E6" w:rsidP="00993080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69BBED5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F4E3F1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D98A56" w14:textId="77777777" w:rsidR="001378E6" w:rsidRPr="00107C72" w:rsidRDefault="00D95C58" w:rsidP="00D95C5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49CF3C2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532403EE" w14:textId="77777777" w:rsidTr="00107C72">
        <w:trPr>
          <w:trHeight w:val="703"/>
        </w:trPr>
        <w:tc>
          <w:tcPr>
            <w:tcW w:w="1790" w:type="pct"/>
            <w:noWrap/>
          </w:tcPr>
          <w:p w14:paraId="634A3F0E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261E0DE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FC63E3" w14:textId="77777777" w:rsidR="001378E6" w:rsidRPr="00107C72" w:rsidRDefault="001378E6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90E0FE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144EE9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7AE46FDC" w14:textId="77777777" w:rsidTr="00107C72">
        <w:trPr>
          <w:trHeight w:val="703"/>
        </w:trPr>
        <w:tc>
          <w:tcPr>
            <w:tcW w:w="1790" w:type="pct"/>
            <w:noWrap/>
          </w:tcPr>
          <w:p w14:paraId="27B79FA6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A746325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0C52FD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D897DD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46DEF7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1E33F041" w14:textId="77777777" w:rsidTr="00107C72">
        <w:trPr>
          <w:trHeight w:val="703"/>
        </w:trPr>
        <w:tc>
          <w:tcPr>
            <w:tcW w:w="1790" w:type="pct"/>
            <w:noWrap/>
          </w:tcPr>
          <w:p w14:paraId="28A44BBA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1F9DB56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057FF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1C9EBC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5028EFB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567AF285" w14:textId="77777777" w:rsidTr="00107C72">
        <w:trPr>
          <w:trHeight w:val="703"/>
        </w:trPr>
        <w:tc>
          <w:tcPr>
            <w:tcW w:w="1790" w:type="pct"/>
            <w:noWrap/>
          </w:tcPr>
          <w:p w14:paraId="4994A283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62B5E91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D7DEDB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8D4CE6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CC0F7C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704929B3" w14:textId="77777777" w:rsidTr="00107C72">
        <w:trPr>
          <w:trHeight w:val="703"/>
        </w:trPr>
        <w:tc>
          <w:tcPr>
            <w:tcW w:w="1790" w:type="pct"/>
            <w:noWrap/>
          </w:tcPr>
          <w:p w14:paraId="45B6B66D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D8152D6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38A0D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E3D1F0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F9CD64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107C72" w14:paraId="0C76E36D" w14:textId="77777777" w:rsidTr="00107C72">
        <w:trPr>
          <w:trHeight w:val="703"/>
        </w:trPr>
        <w:tc>
          <w:tcPr>
            <w:tcW w:w="1790" w:type="pct"/>
            <w:noWrap/>
          </w:tcPr>
          <w:p w14:paraId="41D1B6F5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64A34E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9BA0F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BC3994E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DD2697" w14:textId="77777777" w:rsidR="001378E6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41E6638" w14:textId="77777777" w:rsidR="00D95C58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should be more references.</w:t>
            </w:r>
          </w:p>
        </w:tc>
        <w:tc>
          <w:tcPr>
            <w:tcW w:w="1367" w:type="pct"/>
          </w:tcPr>
          <w:p w14:paraId="0D443376" w14:textId="01B3433E" w:rsidR="001378E6" w:rsidRPr="00107C72" w:rsidRDefault="00AB66F2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added two more recent references highlighted in the text </w:t>
            </w:r>
          </w:p>
        </w:tc>
      </w:tr>
      <w:tr w:rsidR="001378E6" w:rsidRPr="00107C72" w14:paraId="2BDD1CB3" w14:textId="77777777" w:rsidTr="00107C72">
        <w:trPr>
          <w:trHeight w:val="703"/>
        </w:trPr>
        <w:tc>
          <w:tcPr>
            <w:tcW w:w="1790" w:type="pct"/>
            <w:noWrap/>
          </w:tcPr>
          <w:p w14:paraId="47FF90DB" w14:textId="77777777" w:rsidR="001378E6" w:rsidRPr="00107C72" w:rsidRDefault="001378E6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32650D9B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7CA4C" w14:textId="77777777" w:rsidR="001378E6" w:rsidRPr="00107C72" w:rsidRDefault="001378E6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A8C164" w14:textId="77777777" w:rsidR="001378E6" w:rsidRPr="00107C72" w:rsidRDefault="001378E6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50FF5DD" w14:textId="77777777" w:rsidR="001378E6" w:rsidRPr="00107C72" w:rsidRDefault="00D95C58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5805A3" w14:textId="77777777" w:rsidR="001378E6" w:rsidRPr="00107C72" w:rsidRDefault="001378E6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14:paraId="5CA2DABD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AE6B16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4F1072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36BD01" w14:textId="77777777" w:rsidR="001378E6" w:rsidRPr="00107C72" w:rsidRDefault="001378E6" w:rsidP="001378E6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FDB62A" w14:textId="77777777" w:rsidR="001378E6" w:rsidRDefault="001378E6" w:rsidP="001378E6">
      <w:pPr>
        <w:pStyle w:val="Titre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0E424B31" w14:textId="77777777" w:rsidR="001378E6" w:rsidRDefault="001378E6" w:rsidP="001378E6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378E6" w:rsidRPr="00EC7A1F" w14:paraId="1B8DF65F" w14:textId="77777777" w:rsidTr="002E3E2C">
        <w:tc>
          <w:tcPr>
            <w:tcW w:w="1265" w:type="pct"/>
            <w:noWrap/>
          </w:tcPr>
          <w:p w14:paraId="204B59CA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05C05CB3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3FB0E8FD" w14:textId="77777777" w:rsidR="001378E6" w:rsidRPr="00EC7A1F" w:rsidRDefault="001378E6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0E700F7" w14:textId="77777777" w:rsidR="001378E6" w:rsidRPr="00EC7A1F" w:rsidRDefault="001378E6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1CA90C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EC7A1F" w14:paraId="46264BDD" w14:textId="77777777" w:rsidTr="002E3E2C">
        <w:trPr>
          <w:trHeight w:val="1262"/>
        </w:trPr>
        <w:tc>
          <w:tcPr>
            <w:tcW w:w="1265" w:type="pct"/>
            <w:noWrap/>
          </w:tcPr>
          <w:p w14:paraId="3031649E" w14:textId="77777777" w:rsidR="001378E6" w:rsidRPr="000B20E3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EDCD86" w14:textId="77777777"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AF27C80" w14:textId="77777777" w:rsidR="001378E6" w:rsidRPr="00EC7A1F" w:rsidRDefault="001378E6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539F06DA" w14:textId="77777777" w:rsidR="001378E6" w:rsidRPr="00EC7A1F" w:rsidRDefault="00D95C5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 (there should be no abbreviations title)</w:t>
            </w:r>
          </w:p>
        </w:tc>
        <w:tc>
          <w:tcPr>
            <w:tcW w:w="1523" w:type="pct"/>
          </w:tcPr>
          <w:p w14:paraId="16D6B68F" w14:textId="4815EA29" w:rsidR="001378E6" w:rsidRPr="00EC7A1F" w:rsidRDefault="00166670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It has been corrected </w:t>
            </w:r>
          </w:p>
        </w:tc>
      </w:tr>
      <w:tr w:rsidR="001378E6" w:rsidRPr="00EC7A1F" w14:paraId="382D6388" w14:textId="77777777" w:rsidTr="002E3E2C">
        <w:trPr>
          <w:trHeight w:val="1262"/>
        </w:trPr>
        <w:tc>
          <w:tcPr>
            <w:tcW w:w="1265" w:type="pct"/>
            <w:noWrap/>
          </w:tcPr>
          <w:p w14:paraId="463934CD" w14:textId="77777777" w:rsidR="001378E6" w:rsidRDefault="001378E6" w:rsidP="002E3E2C">
            <w:pPr>
              <w:pStyle w:val="Titre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1BAB7C4F" w14:textId="77777777" w:rsidR="001378E6" w:rsidRDefault="001378E6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1CCCA264" w14:textId="77777777" w:rsidR="001378E6" w:rsidRPr="00EC7A1F" w:rsidRDefault="001378E6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17E98F0" w14:textId="77777777" w:rsidR="001378E6" w:rsidRPr="00EC7A1F" w:rsidRDefault="00D95C58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BE1B63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EC7A1F" w14:paraId="55367FD8" w14:textId="77777777" w:rsidTr="002E3E2C">
        <w:trPr>
          <w:trHeight w:val="704"/>
        </w:trPr>
        <w:tc>
          <w:tcPr>
            <w:tcW w:w="1265" w:type="pct"/>
            <w:noWrap/>
          </w:tcPr>
          <w:p w14:paraId="40502595" w14:textId="77777777" w:rsidR="001378E6" w:rsidRPr="00914761" w:rsidRDefault="001378E6" w:rsidP="002E3E2C">
            <w:pPr>
              <w:pStyle w:val="Titre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5DBEA26A" w14:textId="77777777" w:rsidR="001378E6" w:rsidRPr="00C46811" w:rsidRDefault="001378E6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5699BD0" w14:textId="77777777" w:rsidR="001378E6" w:rsidRPr="00EC7A1F" w:rsidRDefault="00D95C58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8B7C8F" w14:textId="77777777" w:rsidR="001378E6" w:rsidRPr="00EC7A1F" w:rsidRDefault="001378E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378E6" w:rsidRPr="00EC7A1F" w14:paraId="3D5651EA" w14:textId="77777777" w:rsidTr="002E3E2C">
        <w:trPr>
          <w:trHeight w:val="703"/>
        </w:trPr>
        <w:tc>
          <w:tcPr>
            <w:tcW w:w="1265" w:type="pct"/>
            <w:noWrap/>
          </w:tcPr>
          <w:p w14:paraId="26D37216" w14:textId="77777777" w:rsidR="001378E6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8CC900F" w14:textId="77777777"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BF4FA9" w14:textId="77777777" w:rsidR="001378E6" w:rsidRPr="00914761" w:rsidRDefault="001378E6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185FF9C9" w14:textId="77777777" w:rsidR="001378E6" w:rsidRPr="00EC7A1F" w:rsidRDefault="001378E6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4FE635F" w14:textId="77777777" w:rsidR="001378E6" w:rsidRPr="00EC7A1F" w:rsidRDefault="00D95C58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(there should be more references)</w:t>
            </w:r>
          </w:p>
        </w:tc>
        <w:tc>
          <w:tcPr>
            <w:tcW w:w="1523" w:type="pct"/>
          </w:tcPr>
          <w:p w14:paraId="1E36F4B4" w14:textId="035C51DA" w:rsidR="001378E6" w:rsidRPr="00EC7A1F" w:rsidRDefault="00AB66F2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I added two more recent references </w:t>
            </w:r>
          </w:p>
        </w:tc>
      </w:tr>
    </w:tbl>
    <w:p w14:paraId="33916483" w14:textId="77777777" w:rsidR="001378E6" w:rsidRPr="000B20E3" w:rsidRDefault="001378E6" w:rsidP="001378E6">
      <w:pPr>
        <w:rPr>
          <w:lang w:val="en-GB"/>
        </w:rPr>
      </w:pPr>
    </w:p>
    <w:p w14:paraId="6BC9BBA5" w14:textId="77777777" w:rsidR="001359C3" w:rsidRPr="00DB38E2" w:rsidRDefault="001359C3" w:rsidP="001359C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1359C3" w:rsidRPr="00DB38E2" w14:paraId="25E16D1C" w14:textId="77777777" w:rsidTr="005E4EF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0A2C7" w14:textId="77777777" w:rsidR="001359C3" w:rsidRPr="00DB38E2" w:rsidRDefault="001359C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59C3" w:rsidRPr="00DB38E2" w14:paraId="6556CFBA" w14:textId="77777777" w:rsidTr="005E4EF1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38338" w14:textId="77777777" w:rsidR="001359C3" w:rsidRPr="00DB38E2" w:rsidRDefault="001359C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DD016" w14:textId="77777777" w:rsidR="001359C3" w:rsidRPr="00DB38E2" w:rsidRDefault="001359C3" w:rsidP="005E4EF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1CD4C68B" w14:textId="77777777" w:rsidR="001359C3" w:rsidRPr="00DB38E2" w:rsidRDefault="001359C3" w:rsidP="005E4E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D18136" w14:textId="77777777" w:rsidR="001359C3" w:rsidRPr="00DB38E2" w:rsidRDefault="001359C3" w:rsidP="005E4EF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359C3" w:rsidRPr="00DB38E2" w14:paraId="5FC2DFD7" w14:textId="77777777" w:rsidTr="005E4EF1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C0DFA" w14:textId="77777777" w:rsidR="001359C3" w:rsidRPr="00DB38E2" w:rsidRDefault="001359C3" w:rsidP="005E4EF1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2610FE1" w14:textId="77777777" w:rsidR="001359C3" w:rsidRPr="00DB38E2" w:rsidRDefault="001359C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AFF56" w14:textId="77777777" w:rsidR="001359C3" w:rsidRPr="00DB38E2" w:rsidRDefault="001359C3" w:rsidP="005E4EF1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B123C7E" w14:textId="77777777" w:rsidR="001359C3" w:rsidRPr="00DB38E2" w:rsidRDefault="001359C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45A774BB" w14:textId="77777777" w:rsidR="001359C3" w:rsidRPr="00DB38E2" w:rsidRDefault="001359C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4360FC3" w14:textId="17492FA9" w:rsidR="001359C3" w:rsidRPr="00DB38E2" w:rsidRDefault="008252D2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None </w:t>
            </w:r>
          </w:p>
          <w:p w14:paraId="69077FE8" w14:textId="77777777" w:rsidR="001359C3" w:rsidRPr="00DB38E2" w:rsidRDefault="001359C3" w:rsidP="005E4EF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2121EE9" w14:textId="77777777" w:rsidR="001359C3" w:rsidRPr="00DB38E2" w:rsidRDefault="001359C3" w:rsidP="001359C3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C38A863" w14:textId="77777777" w:rsidR="001359C3" w:rsidRDefault="001359C3" w:rsidP="001359C3"/>
    <w:p w14:paraId="44A0AC57" w14:textId="77777777" w:rsidR="001359C3" w:rsidRDefault="001359C3" w:rsidP="001359C3"/>
    <w:p w14:paraId="63005F4B" w14:textId="77777777" w:rsidR="001359C3" w:rsidRDefault="001359C3" w:rsidP="001359C3"/>
    <w:p w14:paraId="2054AA59" w14:textId="77777777" w:rsidR="001359C3" w:rsidRDefault="001359C3" w:rsidP="001359C3"/>
    <w:p w14:paraId="6B17D399" w14:textId="77777777" w:rsidR="001378E6" w:rsidRDefault="001378E6" w:rsidP="001378E6">
      <w:pPr>
        <w:pStyle w:val="Titre2"/>
        <w:jc w:val="left"/>
        <w:rPr>
          <w:rFonts w:ascii="Times New Roman" w:hAnsi="Times New Roman"/>
          <w:highlight w:val="yellow"/>
          <w:lang w:val="en-GB"/>
        </w:rPr>
      </w:pPr>
    </w:p>
    <w:sectPr w:rsidR="001378E6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053D3" w14:textId="77777777" w:rsidR="005A3420" w:rsidRPr="0000007A" w:rsidRDefault="005A3420" w:rsidP="0099583E">
      <w:r>
        <w:separator/>
      </w:r>
    </w:p>
  </w:endnote>
  <w:endnote w:type="continuationSeparator" w:id="0">
    <w:p w14:paraId="19F85846" w14:textId="77777777" w:rsidR="005A3420" w:rsidRPr="0000007A" w:rsidRDefault="005A342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B2FBB" w14:textId="77777777" w:rsidR="001378E6" w:rsidRDefault="001378E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BFBAA" w14:textId="77777777" w:rsidR="001378E6" w:rsidRDefault="001378E6" w:rsidP="001378E6">
    <w:pPr>
      <w:pStyle w:val="Pieddepage"/>
      <w:jc w:val="right"/>
    </w:pPr>
  </w:p>
  <w:p w14:paraId="7B827B67" w14:textId="77777777" w:rsidR="001378E6" w:rsidRDefault="001378E6" w:rsidP="001378E6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F80F42"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F80F42"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57C505AB" w14:textId="77777777" w:rsidR="001378E6" w:rsidRDefault="001378E6" w:rsidP="001378E6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3C775680" w14:textId="77777777" w:rsidR="001378E6" w:rsidRDefault="001378E6" w:rsidP="001378E6">
    <w:pPr>
      <w:pStyle w:val="Pieddepage"/>
      <w:jc w:val="right"/>
    </w:pPr>
  </w:p>
  <w:p w14:paraId="493E3D1F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14256" w14:textId="77777777" w:rsidR="001378E6" w:rsidRDefault="001378E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801BE" w14:textId="77777777" w:rsidR="005A3420" w:rsidRPr="0000007A" w:rsidRDefault="005A3420" w:rsidP="0099583E">
      <w:r>
        <w:separator/>
      </w:r>
    </w:p>
  </w:footnote>
  <w:footnote w:type="continuationSeparator" w:id="0">
    <w:p w14:paraId="4E2D6F5B" w14:textId="77777777" w:rsidR="005A3420" w:rsidRPr="0000007A" w:rsidRDefault="005A342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BD894" w14:textId="77777777" w:rsidR="001378E6" w:rsidRDefault="001378E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948F6" w14:textId="77777777" w:rsidR="001378E6" w:rsidRDefault="001378E6" w:rsidP="001378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DD0C86E" w14:textId="77777777" w:rsidR="00B62F41" w:rsidRPr="00642DC6" w:rsidRDefault="001378E6" w:rsidP="001378E6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21A3" w14:textId="77777777" w:rsidR="001378E6" w:rsidRDefault="001378E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7654419">
    <w:abstractNumId w:val="4"/>
  </w:num>
  <w:num w:numId="2" w16cid:durableId="1689215949">
    <w:abstractNumId w:val="8"/>
  </w:num>
  <w:num w:numId="3" w16cid:durableId="1188178476">
    <w:abstractNumId w:val="7"/>
  </w:num>
  <w:num w:numId="4" w16cid:durableId="1318420404">
    <w:abstractNumId w:val="9"/>
  </w:num>
  <w:num w:numId="5" w16cid:durableId="1096246779">
    <w:abstractNumId w:val="6"/>
  </w:num>
  <w:num w:numId="6" w16cid:durableId="490799439">
    <w:abstractNumId w:val="0"/>
  </w:num>
  <w:num w:numId="7" w16cid:durableId="1083843443">
    <w:abstractNumId w:val="3"/>
  </w:num>
  <w:num w:numId="8" w16cid:durableId="1091899288">
    <w:abstractNumId w:val="11"/>
  </w:num>
  <w:num w:numId="9" w16cid:durableId="1914001005">
    <w:abstractNumId w:val="10"/>
  </w:num>
  <w:num w:numId="10" w16cid:durableId="1814981966">
    <w:abstractNumId w:val="2"/>
  </w:num>
  <w:num w:numId="11" w16cid:durableId="866680452">
    <w:abstractNumId w:val="1"/>
  </w:num>
  <w:num w:numId="12" w16cid:durableId="2036395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2B88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59C3"/>
    <w:rsid w:val="00136984"/>
    <w:rsid w:val="001378E6"/>
    <w:rsid w:val="00144521"/>
    <w:rsid w:val="00150304"/>
    <w:rsid w:val="0015296D"/>
    <w:rsid w:val="001542CC"/>
    <w:rsid w:val="00163622"/>
    <w:rsid w:val="001645A2"/>
    <w:rsid w:val="00164F4E"/>
    <w:rsid w:val="00165685"/>
    <w:rsid w:val="00166670"/>
    <w:rsid w:val="0017480A"/>
    <w:rsid w:val="001766DF"/>
    <w:rsid w:val="00177B84"/>
    <w:rsid w:val="00184644"/>
    <w:rsid w:val="0018753A"/>
    <w:rsid w:val="0019125C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04B9C"/>
    <w:rsid w:val="002105F7"/>
    <w:rsid w:val="00220111"/>
    <w:rsid w:val="0022369C"/>
    <w:rsid w:val="002320EB"/>
    <w:rsid w:val="00234AE5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3886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47B"/>
    <w:rsid w:val="00523D2C"/>
    <w:rsid w:val="00531C82"/>
    <w:rsid w:val="005339A8"/>
    <w:rsid w:val="00533B87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7A3A"/>
    <w:rsid w:val="00581272"/>
    <w:rsid w:val="00585FC6"/>
    <w:rsid w:val="00590204"/>
    <w:rsid w:val="005A3420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1EB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2D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6F2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4776A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3C25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5C58"/>
    <w:rsid w:val="00D961FB"/>
    <w:rsid w:val="00DA41F5"/>
    <w:rsid w:val="00DB5B54"/>
    <w:rsid w:val="00DB7E1B"/>
    <w:rsid w:val="00DC0C7E"/>
    <w:rsid w:val="00DC1D81"/>
    <w:rsid w:val="00DF6612"/>
    <w:rsid w:val="00E1327B"/>
    <w:rsid w:val="00E34922"/>
    <w:rsid w:val="00E35264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0F42"/>
    <w:rsid w:val="00FA6528"/>
    <w:rsid w:val="00FC2E17"/>
    <w:rsid w:val="00FC6387"/>
    <w:rsid w:val="00FC6802"/>
    <w:rsid w:val="00FD3EF7"/>
    <w:rsid w:val="00FD43F4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B0001"/>
  <w15:docId w15:val="{F8D5060C-B3A1-44CB-89AB-B268D6285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MA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Mentionnonrsolue">
    <w:name w:val="Unresolved Mention"/>
    <w:uiPriority w:val="99"/>
    <w:semiHidden/>
    <w:unhideWhenUsed/>
    <w:rsid w:val="00FD43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g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981</Words>
  <Characters>5401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benayad.aourarh@gmail.com</cp:lastModifiedBy>
  <cp:revision>13</cp:revision>
  <dcterms:created xsi:type="dcterms:W3CDTF">2026-03-24T06:14:00Z</dcterms:created>
  <dcterms:modified xsi:type="dcterms:W3CDTF">2026-03-29T21:34:00Z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