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3485D" w14:paraId="4B3E2DD5" w14:textId="77777777">
        <w:trPr>
          <w:trHeight w:val="20"/>
          <w:jc w:val="center"/>
        </w:trPr>
        <w:tc>
          <w:tcPr>
            <w:tcW w:w="1186" w:type="pct"/>
          </w:tcPr>
          <w:p w14:paraId="4AF78F8B" w14:textId="77777777" w:rsidR="0053485D" w:rsidRDefault="00AD06F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64AB63E" w14:textId="77777777" w:rsidR="0053485D" w:rsidRDefault="00AD06F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Nursing and Health</w:t>
            </w:r>
          </w:p>
        </w:tc>
      </w:tr>
      <w:tr w:rsidR="0053485D" w14:paraId="793657DB" w14:textId="77777777">
        <w:trPr>
          <w:trHeight w:val="20"/>
          <w:jc w:val="center"/>
        </w:trPr>
        <w:tc>
          <w:tcPr>
            <w:tcW w:w="1186" w:type="pct"/>
          </w:tcPr>
          <w:p w14:paraId="2B711EE5" w14:textId="77777777" w:rsidR="0053485D" w:rsidRDefault="00AD06F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DBAFADA" w14:textId="77777777" w:rsidR="0053485D" w:rsidRDefault="00591F2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91F2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Ms_AJRNH_156689</w:t>
            </w:r>
          </w:p>
        </w:tc>
      </w:tr>
      <w:tr w:rsidR="0053485D" w14:paraId="74F148E0" w14:textId="77777777">
        <w:trPr>
          <w:trHeight w:val="20"/>
          <w:jc w:val="center"/>
        </w:trPr>
        <w:tc>
          <w:tcPr>
            <w:tcW w:w="1186" w:type="pct"/>
          </w:tcPr>
          <w:p w14:paraId="34D56485" w14:textId="77777777" w:rsidR="0053485D" w:rsidRDefault="00AD06F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97E14CF" w14:textId="77777777" w:rsidR="0053485D" w:rsidRDefault="00344F9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44F9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HIDDEN BURDEN: A NARRATIVE REVIEW OF DEPRESSION PREVALENCE, RISK FACTORS, AND TRAJECTORIES IN CANCER CAREGIVERS</w:t>
            </w:r>
          </w:p>
        </w:tc>
      </w:tr>
      <w:tr w:rsidR="0053485D" w14:paraId="761A3318" w14:textId="77777777">
        <w:trPr>
          <w:trHeight w:val="20"/>
          <w:jc w:val="center"/>
        </w:trPr>
        <w:tc>
          <w:tcPr>
            <w:tcW w:w="1186" w:type="pct"/>
          </w:tcPr>
          <w:p w14:paraId="6785A6FE" w14:textId="77777777" w:rsidR="0053485D" w:rsidRDefault="00AD06F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D645497" w14:textId="77777777" w:rsidR="0053485D" w:rsidRDefault="00AD06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5D0DD110" w14:textId="77777777" w:rsidR="0053485D" w:rsidRDefault="005348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6270937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997999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DA844C" w14:textId="77777777" w:rsidR="0053485D" w:rsidRDefault="0053485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E124DC6" w14:textId="77777777" w:rsidR="0053485D" w:rsidRDefault="0053485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F3E8090" w14:textId="77777777" w:rsidR="0053485D" w:rsidRDefault="00AD06F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BD71A23" w14:textId="77777777" w:rsidR="0053485D" w:rsidRDefault="0053485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26127414" w14:textId="77777777" w:rsidR="0053485D" w:rsidRDefault="0053485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53485D" w14:paraId="1CF41A89" w14:textId="77777777">
        <w:trPr>
          <w:trHeight w:val="20"/>
          <w:jc w:val="center"/>
        </w:trPr>
        <w:tc>
          <w:tcPr>
            <w:tcW w:w="1789" w:type="pct"/>
            <w:noWrap/>
          </w:tcPr>
          <w:p w14:paraId="2CFBE20F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61C152B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E64E38C" w14:textId="77777777" w:rsidR="0053485D" w:rsidRDefault="00AD06F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F7A2BEE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3E31CDB8" w14:textId="77777777">
        <w:trPr>
          <w:trHeight w:val="20"/>
          <w:jc w:val="center"/>
        </w:trPr>
        <w:tc>
          <w:tcPr>
            <w:tcW w:w="1789" w:type="pct"/>
            <w:noWrap/>
          </w:tcPr>
          <w:p w14:paraId="5BAAC1C6" w14:textId="77777777" w:rsidR="0053485D" w:rsidRDefault="00AD06F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0D8B820" w14:textId="77777777" w:rsidR="0053485D" w:rsidRDefault="0053485D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551C6C61" w14:textId="77777777" w:rsidR="00113CF5" w:rsidRPr="00F718C8" w:rsidRDefault="00113CF5" w:rsidP="00F718C8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F718C8">
              <w:rPr>
                <w:b/>
                <w:bCs/>
                <w:sz w:val="20"/>
                <w:szCs w:val="20"/>
              </w:rPr>
              <w:t xml:space="preserve">This study underscores the need to integrate caregiver mental health into routine oncology practice. </w:t>
            </w:r>
          </w:p>
          <w:p w14:paraId="3E76AD64" w14:textId="77777777" w:rsidR="00113CF5" w:rsidRPr="00F718C8" w:rsidRDefault="00113CF5" w:rsidP="00F718C8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14:paraId="69E69B3C" w14:textId="77777777" w:rsidR="0053485D" w:rsidRDefault="00113CF5" w:rsidP="00F718C8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F718C8">
              <w:rPr>
                <w:b/>
                <w:bCs/>
                <w:sz w:val="20"/>
                <w:szCs w:val="20"/>
              </w:rPr>
              <w:t>It will help for systematic screening, supportive counseling services, and policy-level changes to recognize caregivers as “secondary patients.” It will contribute to a more holistic, family-centered model of cancer care</w:t>
            </w:r>
            <w:r w:rsidRPr="00F718C8">
              <w:rPr>
                <w:b/>
                <w:bCs/>
              </w:rPr>
              <w:t>.</w:t>
            </w:r>
          </w:p>
        </w:tc>
        <w:tc>
          <w:tcPr>
            <w:tcW w:w="1367" w:type="pct"/>
          </w:tcPr>
          <w:p w14:paraId="4EDE38B1" w14:textId="596A892A" w:rsidR="0053485D" w:rsidRDefault="00F61CE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61CEA">
              <w:rPr>
                <w:rFonts w:ascii="Times New Roman" w:hAnsi="Times New Roman"/>
                <w:b w:val="0"/>
                <w:lang w:val="en-US" w:eastAsia="en-US"/>
              </w:rPr>
              <w:t>Thank you for this positive and insightful assessment. We agree wholeheartedly. Our review intentionally highlights that depression among cancer caregivers is not a peripheral issue but a core component of oncologic outcomes. By framing caregivers as "hidden patients," we aim to shift clinical paradigms from patient-only to family-centered care. We believe this manuscript will serve as a call to action for oncology nurses, policymakers, and multidisciplinary teams to implement routine screening and support services, ultimately improving both caregiver well-being and patient adherence and quality of life.</w:t>
            </w:r>
          </w:p>
        </w:tc>
      </w:tr>
    </w:tbl>
    <w:p w14:paraId="17ADE982" w14:textId="77777777" w:rsidR="0053485D" w:rsidRDefault="0053485D">
      <w:pPr>
        <w:rPr>
          <w:sz w:val="20"/>
          <w:szCs w:val="20"/>
          <w:lang w:val="en-GB"/>
        </w:rPr>
      </w:pPr>
    </w:p>
    <w:p w14:paraId="05E3D5A8" w14:textId="77777777" w:rsidR="0053485D" w:rsidRDefault="0053485D">
      <w:pPr>
        <w:rPr>
          <w:sz w:val="20"/>
          <w:szCs w:val="20"/>
          <w:lang w:val="en-GB"/>
        </w:rPr>
      </w:pPr>
    </w:p>
    <w:p w14:paraId="10882EB4" w14:textId="77777777" w:rsidR="0053485D" w:rsidRDefault="0053485D">
      <w:pPr>
        <w:rPr>
          <w:sz w:val="20"/>
          <w:szCs w:val="20"/>
          <w:lang w:val="en-GB"/>
        </w:rPr>
      </w:pPr>
    </w:p>
    <w:p w14:paraId="53746A5C" w14:textId="77777777" w:rsidR="0053485D" w:rsidRDefault="00AD06F6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34212364" w14:textId="77777777" w:rsidR="0053485D" w:rsidRDefault="0053485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53485D" w14:paraId="47B478D7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7657703E" w14:textId="77777777" w:rsidR="0053485D" w:rsidRDefault="0053485D">
            <w:pPr>
              <w:rPr>
                <w:sz w:val="22"/>
                <w:szCs w:val="22"/>
                <w:lang w:val="en-GB"/>
              </w:rPr>
            </w:pPr>
          </w:p>
          <w:p w14:paraId="1379EE37" w14:textId="77777777" w:rsidR="0053485D" w:rsidRDefault="0053485D">
            <w:pPr>
              <w:rPr>
                <w:sz w:val="20"/>
                <w:szCs w:val="20"/>
                <w:lang w:val="en-GB"/>
              </w:rPr>
            </w:pPr>
          </w:p>
        </w:tc>
      </w:tr>
      <w:tr w:rsidR="0053485D" w14:paraId="6322E5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8CA72B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BF61F5F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C1E5800" w14:textId="77777777" w:rsidR="0053485D" w:rsidRDefault="00AD06F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3485D" w14:paraId="65E61F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D2B481" w14:textId="77777777" w:rsidR="0053485D" w:rsidRDefault="00AD06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A63A6B5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FF5288" w14:textId="77777777" w:rsidR="0053485D" w:rsidRDefault="00AD06F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0E1102" w14:textId="77777777" w:rsidR="0053485D" w:rsidRDefault="008338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03</w:t>
            </w:r>
          </w:p>
        </w:tc>
        <w:tc>
          <w:tcPr>
            <w:tcW w:w="1367" w:type="pct"/>
          </w:tcPr>
          <w:p w14:paraId="5FAF5F41" w14:textId="4F699837" w:rsidR="0053485D" w:rsidRDefault="00F61CE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61CEA">
              <w:rPr>
                <w:rFonts w:ascii="Times New Roman" w:hAnsi="Times New Roman"/>
                <w:b w:val="0"/>
                <w:lang w:val="en-US" w:eastAsia="en-US"/>
              </w:rPr>
              <w:t> </w:t>
            </w:r>
            <w:r>
              <w:rPr>
                <w:rFonts w:ascii="Times New Roman" w:hAnsi="Times New Roman"/>
                <w:b w:val="0"/>
                <w:lang w:val="en-US" w:eastAsia="en-US"/>
              </w:rPr>
              <w:t>Our</w:t>
            </w:r>
            <w:r w:rsidRPr="00F61CEA">
              <w:rPr>
                <w:rFonts w:ascii="Times New Roman" w:hAnsi="Times New Roman"/>
                <w:b w:val="0"/>
                <w:lang w:val="en-US" w:eastAsia="en-US"/>
              </w:rPr>
              <w:t xml:space="preserve"> original title ("The Hidden Burden...") emphasizes the overlooked nature of the problem</w:t>
            </w:r>
            <w:r>
              <w:rPr>
                <w:rFonts w:ascii="Times New Roman" w:hAnsi="Times New Roman"/>
                <w:b w:val="0"/>
                <w:lang w:val="en-US" w:eastAsia="en-US"/>
              </w:rPr>
              <w:t>s that caregivers face. I believe our title still stands</w:t>
            </w:r>
          </w:p>
        </w:tc>
      </w:tr>
      <w:tr w:rsidR="0053485D" w14:paraId="0D2927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46BDAA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CE70510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BA1CA4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E993A5" w14:textId="77777777" w:rsidR="0053485D" w:rsidRDefault="008338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04</w:t>
            </w:r>
          </w:p>
        </w:tc>
        <w:tc>
          <w:tcPr>
            <w:tcW w:w="1367" w:type="pct"/>
          </w:tcPr>
          <w:p w14:paraId="6ED21980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24236D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D89305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58D1E67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D42B5D" w14:textId="77777777" w:rsidR="0053485D" w:rsidRDefault="00AD06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904F5F" w14:textId="77777777" w:rsidR="0053485D" w:rsidRDefault="008338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04</w:t>
            </w:r>
          </w:p>
        </w:tc>
        <w:tc>
          <w:tcPr>
            <w:tcW w:w="1367" w:type="pct"/>
          </w:tcPr>
          <w:p w14:paraId="3241DF61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1811AF9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26B264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D9695F9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043DD0" w14:textId="77777777" w:rsidR="0053485D" w:rsidRDefault="00AD06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C40B90" w14:textId="77777777" w:rsidR="0053485D" w:rsidRDefault="008338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03</w:t>
            </w:r>
          </w:p>
        </w:tc>
        <w:tc>
          <w:tcPr>
            <w:tcW w:w="1367" w:type="pct"/>
          </w:tcPr>
          <w:p w14:paraId="11FC533B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1F3D13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89ED53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3B626F35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510704" w14:textId="77777777" w:rsidR="0053485D" w:rsidRDefault="00AD06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86F83A" w14:textId="77777777" w:rsidR="0053485D" w:rsidRDefault="008338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02</w:t>
            </w:r>
          </w:p>
        </w:tc>
        <w:tc>
          <w:tcPr>
            <w:tcW w:w="1367" w:type="pct"/>
          </w:tcPr>
          <w:p w14:paraId="51ED7F64" w14:textId="76C8DD17" w:rsidR="0053485D" w:rsidRDefault="00F61CE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61CEA">
              <w:rPr>
                <w:rFonts w:ascii="Times New Roman" w:hAnsi="Times New Roman"/>
                <w:b w:val="0"/>
                <w:lang w:val="en-US" w:eastAsia="en-US"/>
              </w:rPr>
              <w:t xml:space="preserve">The objective is stated in the abstract ("This narrative review aims to synthesize evidence...") but could be more prominent. We will add a dedicated </w:t>
            </w:r>
            <w:bookmarkStart w:id="0" w:name="_Hlk227135439"/>
            <w:r w:rsidRPr="00F61CEA">
              <w:rPr>
                <w:rFonts w:ascii="Times New Roman" w:hAnsi="Times New Roman"/>
                <w:b w:val="0"/>
                <w:lang w:val="en-US" w:eastAsia="en-US"/>
              </w:rPr>
              <w:t>"Aim" section at the end of the introduction with bullet points: (1) to synthesize prevalence data, (2) to identify demographic, psychosocial, and clinical risk factors, (3) to describe longitudinal trajectories, and (4) to outline nursing implications.</w:t>
            </w:r>
            <w:bookmarkEnd w:id="0"/>
          </w:p>
        </w:tc>
      </w:tr>
      <w:tr w:rsidR="0053485D" w14:paraId="322E43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266AA5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DD5F20B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B34905" w14:textId="77777777" w:rsidR="0053485D" w:rsidRDefault="00AD06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050110" w14:textId="77777777" w:rsidR="0053485D" w:rsidRDefault="008338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02</w:t>
            </w:r>
          </w:p>
        </w:tc>
        <w:tc>
          <w:tcPr>
            <w:tcW w:w="1367" w:type="pct"/>
          </w:tcPr>
          <w:p w14:paraId="2B0677CA" w14:textId="7B223D06" w:rsidR="0053485D" w:rsidRDefault="0043343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literature presented is relevant with forcus data on the topic of study.</w:t>
            </w:r>
          </w:p>
        </w:tc>
      </w:tr>
      <w:tr w:rsidR="0053485D" w14:paraId="2A78A3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F254CA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72AB9F19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037A7E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7F09B7" w14:textId="77777777" w:rsidR="0053485D" w:rsidRDefault="008338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02</w:t>
            </w:r>
          </w:p>
        </w:tc>
        <w:tc>
          <w:tcPr>
            <w:tcW w:w="1367" w:type="pct"/>
          </w:tcPr>
          <w:p w14:paraId="29A4986F" w14:textId="23504156" w:rsidR="0053485D" w:rsidRDefault="0043343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Literature cited was dependent on the readily available and accessible research.</w:t>
            </w:r>
          </w:p>
        </w:tc>
      </w:tr>
      <w:tr w:rsidR="0053485D" w14:paraId="29716E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31DD1F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20FCD7B0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EB444B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A7C46B" w14:textId="77777777" w:rsidR="0053485D" w:rsidRDefault="008338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02</w:t>
            </w:r>
          </w:p>
        </w:tc>
        <w:tc>
          <w:tcPr>
            <w:tcW w:w="1367" w:type="pct"/>
          </w:tcPr>
          <w:p w14:paraId="3927082D" w14:textId="28B68EC5" w:rsidR="0053485D" w:rsidRDefault="00C325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Methodology section added</w:t>
            </w:r>
          </w:p>
        </w:tc>
      </w:tr>
      <w:tr w:rsidR="0053485D" w14:paraId="3FDEC9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B780FB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3DDC15D2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3DDDD9" w14:textId="77777777" w:rsidR="0053485D" w:rsidRDefault="00AD06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74AF64" w14:textId="77777777" w:rsidR="0053485D" w:rsidRDefault="008338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03</w:t>
            </w:r>
          </w:p>
        </w:tc>
        <w:tc>
          <w:tcPr>
            <w:tcW w:w="1367" w:type="pct"/>
          </w:tcPr>
          <w:p w14:paraId="6E7955D5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340DCC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EB26D8" w14:textId="77777777" w:rsidR="0053485D" w:rsidRDefault="00AD06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383E0D21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8A6A9A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2877F4" w14:textId="77777777" w:rsidR="0053485D" w:rsidRPr="00113CF5" w:rsidRDefault="00113CF5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      </w:t>
            </w:r>
            <w:r w:rsidR="008338CF" w:rsidRPr="00113CF5">
              <w:rPr>
                <w:b/>
                <w:sz w:val="20"/>
                <w:szCs w:val="20"/>
                <w:lang w:val="en-GB"/>
              </w:rPr>
              <w:t>03</w:t>
            </w:r>
          </w:p>
        </w:tc>
        <w:tc>
          <w:tcPr>
            <w:tcW w:w="1367" w:type="pct"/>
          </w:tcPr>
          <w:p w14:paraId="778E9597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060607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7598C8" w14:textId="77777777" w:rsidR="0053485D" w:rsidRDefault="00AD06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A72E3C3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985EAB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74B41E" w14:textId="77777777" w:rsidR="0053485D" w:rsidRDefault="008338C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03</w:t>
            </w:r>
          </w:p>
        </w:tc>
        <w:tc>
          <w:tcPr>
            <w:tcW w:w="1367" w:type="pct"/>
          </w:tcPr>
          <w:p w14:paraId="5C2EAF40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327E65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5ED1F3" w14:textId="77777777" w:rsidR="0053485D" w:rsidRDefault="00AD06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0A92ECB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750195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CA70D1" w14:textId="77777777" w:rsidR="0053485D" w:rsidRDefault="008338C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02</w:t>
            </w:r>
          </w:p>
        </w:tc>
        <w:tc>
          <w:tcPr>
            <w:tcW w:w="1367" w:type="pct"/>
          </w:tcPr>
          <w:p w14:paraId="4556EAE6" w14:textId="633C9754" w:rsidR="0053485D" w:rsidRDefault="00C325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Limitations have been added to the manuscript</w:t>
            </w:r>
          </w:p>
        </w:tc>
      </w:tr>
      <w:tr w:rsidR="0053485D" w14:paraId="32D5FE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125BAE" w14:textId="77777777" w:rsidR="0053485D" w:rsidRDefault="00AD06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7953EF62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138641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C1224A3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F143D74" w14:textId="77777777" w:rsidR="0053485D" w:rsidRDefault="008338C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03</w:t>
            </w:r>
          </w:p>
        </w:tc>
        <w:tc>
          <w:tcPr>
            <w:tcW w:w="1367" w:type="pct"/>
          </w:tcPr>
          <w:p w14:paraId="46868CD7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1A2447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8312A7" w14:textId="77777777" w:rsidR="0053485D" w:rsidRDefault="00AD06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D6F6243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99D20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ADA6F9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AEB69D6" w14:textId="77777777" w:rsidR="0053485D" w:rsidRDefault="008338C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03</w:t>
            </w:r>
          </w:p>
        </w:tc>
        <w:tc>
          <w:tcPr>
            <w:tcW w:w="1367" w:type="pct"/>
          </w:tcPr>
          <w:p w14:paraId="4448063E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CDD7DF2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35BA87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41B293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6C699A" w14:textId="77777777" w:rsidR="0053485D" w:rsidRDefault="00AD06F6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11BF543" w14:textId="77777777" w:rsidR="0053485D" w:rsidRDefault="0053485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53485D" w14:paraId="57517104" w14:textId="77777777">
        <w:trPr>
          <w:trHeight w:val="20"/>
          <w:jc w:val="center"/>
        </w:trPr>
        <w:tc>
          <w:tcPr>
            <w:tcW w:w="1265" w:type="pct"/>
            <w:noWrap/>
          </w:tcPr>
          <w:p w14:paraId="689CEDA5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6755B8C4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E9E31A2" w14:textId="77777777" w:rsidR="0053485D" w:rsidRDefault="0053485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75E30C69" w14:textId="77777777" w:rsidR="0053485D" w:rsidRDefault="00AD06F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25FFBF3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0EAD37D4" w14:textId="77777777">
        <w:trPr>
          <w:trHeight w:val="20"/>
          <w:jc w:val="center"/>
        </w:trPr>
        <w:tc>
          <w:tcPr>
            <w:tcW w:w="1265" w:type="pct"/>
            <w:noWrap/>
          </w:tcPr>
          <w:p w14:paraId="6A699B30" w14:textId="77777777" w:rsidR="0053485D" w:rsidRDefault="00AD06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073807D" w14:textId="77777777" w:rsidR="0053485D" w:rsidRDefault="0053485D">
            <w:pPr>
              <w:rPr>
                <w:bCs/>
                <w:sz w:val="20"/>
                <w:szCs w:val="20"/>
                <w:lang w:val="en-GB"/>
              </w:rPr>
            </w:pPr>
          </w:p>
          <w:p w14:paraId="1A152583" w14:textId="77777777" w:rsidR="0053485D" w:rsidRDefault="00AD06F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84CCDDC" w14:textId="77777777" w:rsidR="00F02A82" w:rsidRPr="000B38CF" w:rsidRDefault="00F02A82" w:rsidP="00FD1A2B">
            <w:pPr>
              <w:rPr>
                <w:b/>
                <w:bCs/>
                <w:sz w:val="20"/>
                <w:szCs w:val="20"/>
              </w:rPr>
            </w:pPr>
            <w:r w:rsidRPr="000B38CF">
              <w:rPr>
                <w:b/>
                <w:bCs/>
                <w:sz w:val="20"/>
                <w:szCs w:val="20"/>
              </w:rPr>
              <w:t xml:space="preserve">The following title may be appropriate, </w:t>
            </w:r>
          </w:p>
          <w:p w14:paraId="75823E65" w14:textId="77777777" w:rsidR="00F02A82" w:rsidRPr="000B38CF" w:rsidRDefault="00F02A82" w:rsidP="00FD1A2B">
            <w:pPr>
              <w:rPr>
                <w:b/>
                <w:bCs/>
                <w:sz w:val="20"/>
                <w:szCs w:val="20"/>
              </w:rPr>
            </w:pPr>
            <w:r w:rsidRPr="000B38CF">
              <w:rPr>
                <w:b/>
                <w:bCs/>
                <w:sz w:val="20"/>
                <w:szCs w:val="20"/>
              </w:rPr>
              <w:t>“The Trajectory of Caregiver Burden: Understanding Depression Risk and Resilience in Cancer Care”.</w:t>
            </w:r>
          </w:p>
          <w:p w14:paraId="20A0A1DA" w14:textId="77777777" w:rsidR="0053485D" w:rsidRPr="00FD1A2B" w:rsidRDefault="0053485D" w:rsidP="00FD1A2B">
            <w:pPr>
              <w:rPr>
                <w:sz w:val="20"/>
                <w:szCs w:val="20"/>
              </w:rPr>
            </w:pPr>
          </w:p>
        </w:tc>
        <w:tc>
          <w:tcPr>
            <w:tcW w:w="1523" w:type="pct"/>
          </w:tcPr>
          <w:p w14:paraId="4D6DF718" w14:textId="1F882AA0" w:rsidR="0053485D" w:rsidRDefault="00C325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title suggested changes the aim of the narrative review, I prefer to use the existing title</w:t>
            </w:r>
          </w:p>
        </w:tc>
      </w:tr>
      <w:tr w:rsidR="0053485D" w14:paraId="509BD88A" w14:textId="77777777">
        <w:trPr>
          <w:trHeight w:val="20"/>
          <w:jc w:val="center"/>
        </w:trPr>
        <w:tc>
          <w:tcPr>
            <w:tcW w:w="1265" w:type="pct"/>
            <w:noWrap/>
          </w:tcPr>
          <w:p w14:paraId="264366E8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2CF902D" w14:textId="77777777" w:rsidR="0053485D" w:rsidRDefault="0053485D">
            <w:pPr>
              <w:rPr>
                <w:bCs/>
                <w:sz w:val="20"/>
                <w:szCs w:val="20"/>
                <w:lang w:val="en-GB"/>
              </w:rPr>
            </w:pPr>
          </w:p>
          <w:p w14:paraId="6FDAC32B" w14:textId="77777777" w:rsidR="0053485D" w:rsidRDefault="00AD06F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67E4B00" w14:textId="77777777" w:rsidR="0053485D" w:rsidRDefault="00FD1A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6100BA7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624D1F6C" w14:textId="77777777">
        <w:trPr>
          <w:trHeight w:val="20"/>
          <w:jc w:val="center"/>
        </w:trPr>
        <w:tc>
          <w:tcPr>
            <w:tcW w:w="1265" w:type="pct"/>
            <w:noWrap/>
          </w:tcPr>
          <w:p w14:paraId="05CEFBEE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0A38C1C" w14:textId="77777777" w:rsidR="0053485D" w:rsidRDefault="00AD06F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D430648" w14:textId="77777777" w:rsidR="0053485D" w:rsidRDefault="000B38CF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No</w:t>
            </w:r>
          </w:p>
          <w:p w14:paraId="1F54D897" w14:textId="77777777" w:rsidR="000B38CF" w:rsidRPr="000B38CF" w:rsidRDefault="000B38CF" w:rsidP="000B38CF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0B38CF">
              <w:rPr>
                <w:b/>
                <w:bCs/>
                <w:sz w:val="20"/>
                <w:szCs w:val="20"/>
              </w:rPr>
              <w:t>The manuscript should include methodology, inclusion and exclusion criteria. Should include 0Number of studies included and the time duration of studies taken.</w:t>
            </w:r>
          </w:p>
          <w:p w14:paraId="1505E9EE" w14:textId="77777777" w:rsidR="000B38CF" w:rsidRPr="000B38CF" w:rsidRDefault="000B38CF" w:rsidP="000B38CF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0B38CF">
              <w:rPr>
                <w:b/>
                <w:bCs/>
                <w:sz w:val="20"/>
                <w:szCs w:val="20"/>
              </w:rPr>
              <w:t>Limitations of the study and discussion to be added. Overall methodology to be added briefly.</w:t>
            </w:r>
          </w:p>
        </w:tc>
        <w:tc>
          <w:tcPr>
            <w:tcW w:w="1523" w:type="pct"/>
          </w:tcPr>
          <w:p w14:paraId="1EEC1778" w14:textId="3259B596" w:rsidR="0053485D" w:rsidRDefault="00C325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Corrections have been made</w:t>
            </w:r>
          </w:p>
        </w:tc>
      </w:tr>
      <w:tr w:rsidR="0053485D" w14:paraId="323F469C" w14:textId="77777777">
        <w:trPr>
          <w:trHeight w:val="20"/>
          <w:jc w:val="center"/>
        </w:trPr>
        <w:tc>
          <w:tcPr>
            <w:tcW w:w="1265" w:type="pct"/>
            <w:noWrap/>
          </w:tcPr>
          <w:p w14:paraId="43BB615A" w14:textId="77777777" w:rsidR="0053485D" w:rsidRDefault="00AD06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692A1D9" w14:textId="77777777" w:rsidR="0053485D" w:rsidRDefault="0053485D">
            <w:pPr>
              <w:rPr>
                <w:bCs/>
                <w:sz w:val="20"/>
                <w:szCs w:val="20"/>
                <w:lang w:val="en-GB"/>
              </w:rPr>
            </w:pPr>
          </w:p>
          <w:p w14:paraId="4257C7BE" w14:textId="77777777" w:rsidR="0053485D" w:rsidRDefault="00AD06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3C96898F" w14:textId="77777777" w:rsidR="0053485D" w:rsidRPr="0069512B" w:rsidRDefault="00630E02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 </w:t>
            </w:r>
            <w:r w:rsidR="00FD1A2B" w:rsidRPr="0069512B">
              <w:rPr>
                <w:b/>
                <w:sz w:val="20"/>
                <w:szCs w:val="20"/>
                <w:lang w:val="en-GB"/>
              </w:rPr>
              <w:t>No</w:t>
            </w:r>
          </w:p>
          <w:p w14:paraId="7627FC00" w14:textId="77777777" w:rsidR="00FD1A2B" w:rsidRPr="0069512B" w:rsidRDefault="00FD1A2B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69512B">
              <w:rPr>
                <w:b/>
                <w:sz w:val="20"/>
                <w:szCs w:val="20"/>
                <w:lang w:val="en-GB"/>
              </w:rPr>
              <w:t xml:space="preserve">Few references are more than 10 years old, 2008, 2011. </w:t>
            </w:r>
          </w:p>
          <w:p w14:paraId="76FB9005" w14:textId="77777777" w:rsidR="00FD1A2B" w:rsidRDefault="00FD1A2B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69512B">
              <w:rPr>
                <w:b/>
                <w:sz w:val="20"/>
                <w:szCs w:val="20"/>
                <w:lang w:val="en-GB"/>
              </w:rPr>
              <w:t>References should be recent within 10 years.</w:t>
            </w:r>
          </w:p>
          <w:p w14:paraId="2BD1121E" w14:textId="77777777" w:rsidR="00E775CA" w:rsidRPr="0069512B" w:rsidRDefault="00E775C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References are adequate.</w:t>
            </w:r>
          </w:p>
        </w:tc>
        <w:tc>
          <w:tcPr>
            <w:tcW w:w="1523" w:type="pct"/>
          </w:tcPr>
          <w:p w14:paraId="0EB0DDF2" w14:textId="0308D43A" w:rsidR="0053485D" w:rsidRDefault="00C325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These were the freely accessible literature</w:t>
            </w:r>
          </w:p>
        </w:tc>
      </w:tr>
      <w:tr w:rsidR="0053485D" w14:paraId="4B092489" w14:textId="77777777">
        <w:trPr>
          <w:trHeight w:val="20"/>
          <w:jc w:val="center"/>
        </w:trPr>
        <w:tc>
          <w:tcPr>
            <w:tcW w:w="1265" w:type="pct"/>
            <w:noWrap/>
          </w:tcPr>
          <w:p w14:paraId="4084A344" w14:textId="77777777" w:rsidR="0053485D" w:rsidRDefault="00AD06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B784451" w14:textId="77777777" w:rsidR="0053485D" w:rsidRDefault="00AD06F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FE19E63" w14:textId="77777777" w:rsidR="0053485D" w:rsidRDefault="0053485D">
            <w:pPr>
              <w:rPr>
                <w:bCs/>
                <w:sz w:val="20"/>
                <w:szCs w:val="20"/>
                <w:lang w:val="en-GB"/>
              </w:rPr>
            </w:pPr>
          </w:p>
          <w:p w14:paraId="5D85EFF7" w14:textId="77777777" w:rsidR="0053485D" w:rsidRDefault="00AD06F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653B2D0" w14:textId="77777777" w:rsidR="0053485D" w:rsidRDefault="005348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3FFDED6" w14:textId="77777777" w:rsidR="0053485D" w:rsidRPr="00630E02" w:rsidRDefault="00630E02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="0069512B">
              <w:rPr>
                <w:bCs/>
                <w:sz w:val="20"/>
                <w:szCs w:val="20"/>
                <w:lang w:val="en-GB"/>
              </w:rPr>
              <w:t xml:space="preserve"> </w:t>
            </w:r>
            <w:r w:rsidR="0069512B" w:rsidRPr="00630E02"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0A14623B" w14:textId="00DCE83F" w:rsidR="0053485D" w:rsidRDefault="00C325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Narrative review don’t require ethical clearance</w:t>
            </w:r>
          </w:p>
        </w:tc>
      </w:tr>
    </w:tbl>
    <w:p w14:paraId="38CB70F7" w14:textId="77777777" w:rsidR="0053485D" w:rsidRDefault="0053485D">
      <w:pPr>
        <w:rPr>
          <w:lang w:val="en-GB"/>
        </w:rPr>
      </w:pPr>
    </w:p>
    <w:p w14:paraId="39BE6B23" w14:textId="0A7C9CB0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20FB26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14FCE0C" w14:textId="77777777" w:rsidR="0053485D" w:rsidRDefault="00AD06F6" w:rsidP="00C33378">
      <w:pPr>
        <w:pStyle w:val="Heading2"/>
        <w:keepNext w:val="0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4DA09C1E" w14:textId="77777777" w:rsidR="0053485D" w:rsidRDefault="0053485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53485D" w14:paraId="7A5DF6F9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5920B1C" w14:textId="77777777" w:rsidR="0053485D" w:rsidRDefault="00AD06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EC0ED56" w14:textId="77777777" w:rsidR="0053485D" w:rsidRDefault="005348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3485D" w14:paraId="7CFF0EAD" w14:textId="77777777">
        <w:trPr>
          <w:trHeight w:val="20"/>
          <w:jc w:val="center"/>
        </w:trPr>
        <w:tc>
          <w:tcPr>
            <w:tcW w:w="3011" w:type="pct"/>
            <w:noWrap/>
          </w:tcPr>
          <w:p w14:paraId="01D89CAE" w14:textId="77777777" w:rsidR="0053485D" w:rsidRDefault="005348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6DFF7A2D" w14:textId="77777777" w:rsidR="0053485D" w:rsidRDefault="00AD06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3485D" w14:paraId="095BD4DF" w14:textId="77777777">
        <w:trPr>
          <w:trHeight w:val="20"/>
          <w:jc w:val="center"/>
        </w:trPr>
        <w:tc>
          <w:tcPr>
            <w:tcW w:w="3011" w:type="pct"/>
            <w:noWrap/>
          </w:tcPr>
          <w:p w14:paraId="5FE2FD34" w14:textId="77777777" w:rsidR="0053485D" w:rsidRDefault="005348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218A58F" w14:textId="77777777" w:rsidR="00A7421E" w:rsidRPr="000B38CF" w:rsidRDefault="00A7421E" w:rsidP="00A7421E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0B38CF">
              <w:rPr>
                <w:b/>
                <w:bCs/>
                <w:sz w:val="20"/>
                <w:szCs w:val="20"/>
              </w:rPr>
              <w:t xml:space="preserve">As Cancer is a growing burden globally along with the patient the givers experience significant psychological distress, depression, which remains unnoticed. Thus, this study is need of the hour. </w:t>
            </w:r>
          </w:p>
          <w:p w14:paraId="2694277B" w14:textId="77777777" w:rsidR="00A7421E" w:rsidRPr="000B38CF" w:rsidRDefault="00A7421E" w:rsidP="00A7421E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1CBB6CEE" w14:textId="77777777" w:rsidR="00A7421E" w:rsidRPr="000B38CF" w:rsidRDefault="00A7421E" w:rsidP="00A7421E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0B38CF">
              <w:rPr>
                <w:b/>
                <w:bCs/>
                <w:sz w:val="20"/>
                <w:szCs w:val="20"/>
              </w:rPr>
              <w:t>The nursing point of view it is good study.</w:t>
            </w:r>
          </w:p>
          <w:p w14:paraId="5D4EB8BB" w14:textId="77777777" w:rsidR="00A7421E" w:rsidRPr="000B38CF" w:rsidRDefault="00A7421E" w:rsidP="00A7421E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3011C8B5" w14:textId="77777777" w:rsidR="00A7421E" w:rsidRPr="000B38CF" w:rsidRDefault="00A7421E" w:rsidP="00A7421E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0B38CF">
              <w:rPr>
                <w:b/>
                <w:bCs/>
                <w:sz w:val="20"/>
                <w:szCs w:val="20"/>
              </w:rPr>
              <w:t>The manuscript should include methodology, inclusion and exclusion criteria. Should include 0Number of studies included and the time duration of studies taken.</w:t>
            </w:r>
          </w:p>
          <w:p w14:paraId="354D9B60" w14:textId="77777777" w:rsidR="00A7421E" w:rsidRPr="000B38CF" w:rsidRDefault="00A7421E" w:rsidP="00A7421E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0B38CF">
              <w:rPr>
                <w:b/>
                <w:bCs/>
                <w:sz w:val="20"/>
                <w:szCs w:val="20"/>
              </w:rPr>
              <w:t>Limitations of the study and discussion to be added. Overall methodology to be added briefly.</w:t>
            </w:r>
          </w:p>
          <w:p w14:paraId="7D4E809F" w14:textId="77777777" w:rsidR="00A7421E" w:rsidRPr="000B38CF" w:rsidRDefault="00A7421E" w:rsidP="00A7421E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47A9504B" w14:textId="77777777" w:rsidR="00A7421E" w:rsidRPr="000B38CF" w:rsidRDefault="00A7421E" w:rsidP="00A7421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B38CF">
              <w:rPr>
                <w:b/>
                <w:bCs/>
                <w:sz w:val="20"/>
                <w:szCs w:val="20"/>
                <w:lang w:val="en-GB"/>
              </w:rPr>
              <w:t>Recent references to be added. In text citation should be bold in the brackets.</w:t>
            </w:r>
          </w:p>
          <w:p w14:paraId="457A22E4" w14:textId="77777777" w:rsidR="0053485D" w:rsidRDefault="005348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9994FE7" w14:textId="77777777" w:rsidR="0053485D" w:rsidRDefault="005348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99B5146" w14:textId="77777777" w:rsidR="0053485D" w:rsidRDefault="005348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2689A3C0" w14:textId="77777777" w:rsidR="0053485D" w:rsidRDefault="005348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23021381" w14:textId="77777777" w:rsidR="0053485D" w:rsidRDefault="0053485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53485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C70B6" w14:textId="77777777" w:rsidR="00020E96" w:rsidRDefault="00020E96">
      <w:r>
        <w:separator/>
      </w:r>
    </w:p>
  </w:endnote>
  <w:endnote w:type="continuationSeparator" w:id="0">
    <w:p w14:paraId="65232DA6" w14:textId="77777777" w:rsidR="00020E96" w:rsidRDefault="00020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C30F1" w14:textId="77777777" w:rsidR="0053485D" w:rsidRDefault="00AD06F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F0087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F0087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7FE795F" w14:textId="77777777" w:rsidR="0053485D" w:rsidRDefault="0053485D">
    <w:pPr>
      <w:pStyle w:val="Footer"/>
      <w:jc w:val="right"/>
    </w:pPr>
  </w:p>
  <w:p w14:paraId="58831A09" w14:textId="77777777" w:rsidR="0053485D" w:rsidRDefault="0053485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1C1DE" w14:textId="77777777" w:rsidR="00020E96" w:rsidRDefault="00020E96">
      <w:r>
        <w:separator/>
      </w:r>
    </w:p>
  </w:footnote>
  <w:footnote w:type="continuationSeparator" w:id="0">
    <w:p w14:paraId="3948CF8A" w14:textId="77777777" w:rsidR="00020E96" w:rsidRDefault="00020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6E98B" w14:textId="77777777" w:rsidR="0053485D" w:rsidRDefault="0053485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95A628B" w14:textId="77777777" w:rsidR="0053485D" w:rsidRDefault="00AD06F6">
    <w:pPr>
      <w:spacing w:before="100" w:beforeAutospacing="1" w:after="100" w:afterAutospacing="1"/>
      <w:jc w:val="center"/>
      <w:rPr>
        <w:color w:val="000000"/>
        <w:sz w:val="20"/>
      </w:rPr>
    </w:pPr>
    <w:r w:rsidRPr="00495005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4A6E33"/>
    <w:multiLevelType w:val="multilevel"/>
    <w:tmpl w:val="E5382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5516289">
    <w:abstractNumId w:val="4"/>
  </w:num>
  <w:num w:numId="2" w16cid:durableId="1774591730">
    <w:abstractNumId w:val="8"/>
  </w:num>
  <w:num w:numId="3" w16cid:durableId="1916939777">
    <w:abstractNumId w:val="7"/>
  </w:num>
  <w:num w:numId="4" w16cid:durableId="214049447">
    <w:abstractNumId w:val="9"/>
  </w:num>
  <w:num w:numId="5" w16cid:durableId="1903245976">
    <w:abstractNumId w:val="6"/>
  </w:num>
  <w:num w:numId="6" w16cid:durableId="2087258897">
    <w:abstractNumId w:val="0"/>
  </w:num>
  <w:num w:numId="7" w16cid:durableId="560749362">
    <w:abstractNumId w:val="3"/>
  </w:num>
  <w:num w:numId="8" w16cid:durableId="226762992">
    <w:abstractNumId w:val="12"/>
  </w:num>
  <w:num w:numId="9" w16cid:durableId="1723674264">
    <w:abstractNumId w:val="11"/>
  </w:num>
  <w:num w:numId="10" w16cid:durableId="1028796581">
    <w:abstractNumId w:val="2"/>
  </w:num>
  <w:num w:numId="11" w16cid:durableId="417947040">
    <w:abstractNumId w:val="1"/>
  </w:num>
  <w:num w:numId="12" w16cid:durableId="1222866683">
    <w:abstractNumId w:val="5"/>
  </w:num>
  <w:num w:numId="13" w16cid:durableId="2649258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85D"/>
    <w:rsid w:val="00020E96"/>
    <w:rsid w:val="00030924"/>
    <w:rsid w:val="000B38CF"/>
    <w:rsid w:val="00101E67"/>
    <w:rsid w:val="00113CF5"/>
    <w:rsid w:val="0017083B"/>
    <w:rsid w:val="002450BF"/>
    <w:rsid w:val="00260839"/>
    <w:rsid w:val="00344F9E"/>
    <w:rsid w:val="0043343A"/>
    <w:rsid w:val="00476B14"/>
    <w:rsid w:val="00495005"/>
    <w:rsid w:val="0053485D"/>
    <w:rsid w:val="00591F23"/>
    <w:rsid w:val="00630E02"/>
    <w:rsid w:val="00653266"/>
    <w:rsid w:val="0069512B"/>
    <w:rsid w:val="008338CF"/>
    <w:rsid w:val="00861B53"/>
    <w:rsid w:val="008E03C2"/>
    <w:rsid w:val="0094693A"/>
    <w:rsid w:val="009A46B5"/>
    <w:rsid w:val="009C3287"/>
    <w:rsid w:val="00A57AB7"/>
    <w:rsid w:val="00A7421E"/>
    <w:rsid w:val="00AD06F6"/>
    <w:rsid w:val="00B820E8"/>
    <w:rsid w:val="00C32557"/>
    <w:rsid w:val="00C33378"/>
    <w:rsid w:val="00D51A5F"/>
    <w:rsid w:val="00E775CA"/>
    <w:rsid w:val="00F02A82"/>
    <w:rsid w:val="00F61CEA"/>
    <w:rsid w:val="00F718C8"/>
    <w:rsid w:val="00FD0110"/>
    <w:rsid w:val="00FD1A2B"/>
    <w:rsid w:val="00FF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6AD80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1032</Words>
  <Characters>5883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6902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Daniel ssempebwa</cp:lastModifiedBy>
  <cp:revision>10</cp:revision>
  <dcterms:created xsi:type="dcterms:W3CDTF">2026-04-10T07:56:00Z</dcterms:created>
  <dcterms:modified xsi:type="dcterms:W3CDTF">2026-04-15T08:06:00Z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