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95"/>
        <w:gridCol w:w="10597"/>
        <w:tblGridChange w:id="0">
          <w:tblGrid>
            <w:gridCol w:w="3295"/>
            <w:gridCol w:w="10597"/>
          </w:tblGrid>
        </w:tblGridChange>
      </w:tblGrid>
      <w:tr>
        <w:trPr>
          <w:cantSplit w:val="0"/>
          <w:trHeight w:val="20" w:hRule="atLeast"/>
          <w:tblHeader w:val="0"/>
        </w:trPr>
        <w:tc>
          <w:tcPr>
            <w:shd w:fill="auto" w:val="cle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90trx295y2p3" w:id="0"/>
            <w:bookmarkEnd w:id="0"/>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shd w:fill="auto" w:val="clear"/>
          </w:tcPr>
          <w:p w:rsidR="00000000" w:rsidDel="00000000" w:rsidP="00000000" w:rsidRDefault="00000000" w:rsidRPr="00000000" w14:paraId="00000003">
            <w:pPr>
              <w:rPr>
                <w:b w:val="1"/>
                <w:bCs w:val="1"/>
                <w:color w:val="0000ff"/>
                <w:sz w:val="20"/>
                <w:szCs w:val="20"/>
              </w:rPr>
            </w:pPr>
            <w:r w:rsidDel="00000000" w:rsidR="00000000" w:rsidRPr="00000000">
              <w:rPr>
                <w:b w:val="1"/>
                <w:bCs w:val="1"/>
                <w:color w:val="0000ff"/>
                <w:sz w:val="20"/>
                <w:szCs w:val="20"/>
                <w:rtl w:val="0"/>
              </w:rPr>
              <w:t xml:space="preserve">Asian Journal of Research in Nursing and Health</w:t>
            </w:r>
          </w:p>
        </w:tc>
      </w:tr>
      <w:tr>
        <w:trPr>
          <w:cantSplit w:val="0"/>
          <w:trHeight w:val="20" w:hRule="atLeast"/>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Ms_AJRNH_156326</w:t>
            </w:r>
          </w:p>
        </w:tc>
      </w:tr>
      <w:tr>
        <w:trPr>
          <w:cantSplit w:val="0"/>
          <w:trHeight w:val="20" w:hRule="atLeast"/>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shd w:fill="auto" w:val="clear"/>
          </w:tcPr>
          <w:p w:rsidR="00000000" w:rsidDel="00000000" w:rsidP="00000000" w:rsidRDefault="00000000" w:rsidRPr="00000000" w14:paraId="00000007">
            <w:pPr>
              <w:rPr>
                <w:b w:val="1"/>
                <w:bCs w:val="1"/>
                <w:sz w:val="20"/>
                <w:szCs w:val="20"/>
              </w:rPr>
            </w:pPr>
            <w:r w:rsidDel="00000000" w:rsidR="00000000" w:rsidRPr="00000000">
              <w:rPr>
                <w:b w:val="1"/>
                <w:bCs w:val="1"/>
                <w:sz w:val="20"/>
                <w:szCs w:val="20"/>
                <w:rtl w:val="0"/>
              </w:rPr>
              <w:t xml:space="preserve">Oral Analgesic Use: Knowledge and Self-Medication Practices Among Household Heads in a Selected Barangay in Iloilo City </w:t>
            </w:r>
          </w:p>
        </w:tc>
      </w:tr>
      <w:tr>
        <w:trPr>
          <w:cantSplit w:val="0"/>
          <w:trHeight w:val="20" w:hRule="atLeast"/>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1 (Importance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1"/>
        <w:gridCol w:w="5123"/>
        <w:gridCol w:w="3798"/>
        <w:tblGridChange w:id="0">
          <w:tblGrid>
            <w:gridCol w:w="4971"/>
            <w:gridCol w:w="5123"/>
            <w:gridCol w:w="3798"/>
          </w:tblGrid>
        </w:tblGridChange>
      </w:tblGrid>
      <w:tr>
        <w:trPr>
          <w:cantSplit w:val="0"/>
          <w:trHeight w:val="20" w:hRule="atLeast"/>
          <w:tblHeader w:val="0"/>
        </w:trPr>
        <w:tc>
          <w:tcPr>
            <w:shd w:fill="auto" w:val="clear"/>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14:paraId="0000001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shd w:fill="auto" w:val="clear"/>
          </w:tcPr>
          <w:p w:rsidR="00000000" w:rsidDel="00000000" w:rsidP="00000000" w:rsidRDefault="00000000" w:rsidRPr="00000000" w14:paraId="00000014">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5">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16">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manuscript provides important community-level insights into the knowledge and self-medication practices of oral analgesic use among household heads. It highlights critical gaps between general awareness and specific drug safety knowledge. The study also demonstrates that factors beyond knowledge, such as accessibility and socioeconomic conditions, influence medication behavior. These findings support the need for targeted public health interventions to promote safe and rational drug use.</w:t>
            </w:r>
            <w:r w:rsidDel="00000000" w:rsidR="00000000" w:rsidRPr="00000000">
              <w:rPr>
                <w:rtl w:val="0"/>
              </w:rPr>
            </w:r>
          </w:p>
        </w:tc>
        <w:tc>
          <w:tcPr>
            <w:shd w:fill="auto" w:val="clear"/>
          </w:tcPr>
          <w:p w:rsidR="00000000" w:rsidDel="00000000" w:rsidP="00000000" w:rsidRDefault="00000000" w:rsidRPr="00000000" w14:paraId="0000001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thank the reviewer for highlighting the importance of our work. This manuscript addresses a significant public health concern by exploring the intersection of socioeconomic factors and self-medication practices involving oral analgesics. By identifying the specific gaps in drug safety knowledge among household heads, our findings provide a foundational evidence base for developing community-specific educational programs. Furthermore, the study underscores the discrepancy between perceived knowledge and actual practice, offering valuable insights for policymakers aiming to reduce the risks associated with irrational drug use in domestic settings</w:t>
            </w:r>
          </w:p>
        </w:tc>
      </w:tr>
    </w:tbl>
    <w:p w:rsidR="00000000" w:rsidDel="00000000" w:rsidP="00000000" w:rsidRDefault="00000000" w:rsidRPr="00000000" w14:paraId="00000019">
      <w:pPr>
        <w:rPr>
          <w:sz w:val="22"/>
          <w:szCs w:val="22"/>
        </w:rPr>
      </w:pPr>
      <w:r w:rsidDel="00000000" w:rsidR="00000000" w:rsidRPr="00000000">
        <w:rPr>
          <w:rtl w:val="0"/>
        </w:rPr>
      </w:r>
    </w:p>
    <w:p w:rsidR="00000000" w:rsidDel="00000000" w:rsidP="00000000" w:rsidRDefault="00000000" w:rsidRPr="00000000" w14:paraId="0000001A">
      <w:pPr>
        <w:rPr>
          <w:sz w:val="22"/>
          <w:szCs w:val="22"/>
        </w:rPr>
      </w:pPr>
      <w:r w:rsidDel="00000000" w:rsidR="00000000" w:rsidRPr="00000000">
        <w:rPr>
          <w:rtl w:val="0"/>
        </w:rPr>
      </w:r>
    </w:p>
    <w:p w:rsidR="00000000" w:rsidDel="00000000" w:rsidP="00000000" w:rsidRDefault="00000000" w:rsidRPr="00000000" w14:paraId="0000001B">
      <w:pPr>
        <w:rPr>
          <w:sz w:val="22"/>
          <w:szCs w:val="22"/>
        </w:rPr>
      </w:pPr>
      <w:r w:rsidDel="00000000" w:rsidR="00000000" w:rsidRPr="00000000">
        <w:rPr>
          <w:rtl w:val="0"/>
        </w:rPr>
      </w:r>
    </w:p>
    <w:p w:rsidR="00000000" w:rsidDel="00000000" w:rsidP="00000000" w:rsidRDefault="00000000" w:rsidRPr="00000000" w14:paraId="0000001C">
      <w:pPr>
        <w:pStyle w:val="Heading2"/>
        <w:jc w:val="left"/>
        <w:rPr>
          <w:rFonts w:ascii="Times New Roman" w:cs="Times New Roman" w:eastAsia="Times New Roman" w:hAnsi="Times New Roman"/>
          <w:highlight w:val="yellow"/>
          <w:u w:val="single"/>
        </w:rPr>
      </w:pPr>
      <w:r w:rsidDel="00000000" w:rsidR="00000000" w:rsidRPr="00000000">
        <w:rPr>
          <w:rFonts w:ascii="Times New Roman" w:cs="Times New Roman" w:eastAsia="Times New Roman" w:hAnsi="Times New Roman"/>
          <w:highlight w:val="yellow"/>
          <w:u w:val="single"/>
          <w:rtl w:val="0"/>
        </w:rPr>
        <w:t xml:space="preserve">PART 2.1 (Objective Evaluation)</w:t>
      </w:r>
    </w:p>
    <w:p w:rsidR="00000000" w:rsidDel="00000000" w:rsidP="00000000" w:rsidRDefault="00000000" w:rsidRPr="00000000" w14:paraId="0000001D">
      <w:pPr>
        <w:rPr>
          <w:sz w:val="28"/>
          <w:szCs w:val="28"/>
        </w:rPr>
      </w:pPr>
      <w:r w:rsidDel="00000000" w:rsidR="00000000" w:rsidRPr="00000000">
        <w:rPr>
          <w:rtl w:val="0"/>
        </w:rPr>
      </w:r>
    </w:p>
    <w:tbl>
      <w:tblPr>
        <w:tblStyle w:val="Table3"/>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3"/>
        <w:gridCol w:w="5121"/>
        <w:gridCol w:w="3798"/>
        <w:tblGridChange w:id="0">
          <w:tblGrid>
            <w:gridCol w:w="4973"/>
            <w:gridCol w:w="5121"/>
            <w:gridCol w:w="3798"/>
          </w:tblGrid>
        </w:tblGridChange>
      </w:tblGrid>
      <w:tr>
        <w:trPr>
          <w:cantSplit w:val="0"/>
          <w:trHeight w:val="20" w:hRule="atLeast"/>
          <w:tblHeader w:val="1"/>
        </w:trPr>
        <w:tc>
          <w:tcPr>
            <w:shd w:fill="auto" w:val="clear"/>
          </w:tcPr>
          <w:p w:rsidR="00000000" w:rsidDel="00000000" w:rsidP="00000000" w:rsidRDefault="00000000" w:rsidRPr="00000000" w14:paraId="0000001E">
            <w:pPr>
              <w:pStyle w:val="Heading2"/>
              <w:jc w:val="left"/>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14:paraId="0000001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shd w:fill="auto" w:val="clear"/>
          </w:tcPr>
          <w:p w:rsidR="00000000" w:rsidDel="00000000" w:rsidP="00000000" w:rsidRDefault="00000000" w:rsidRPr="00000000" w14:paraId="00000020">
            <w:pPr>
              <w:spacing w:after="160" w:line="259" w:lineRule="auto"/>
              <w:rPr>
                <w:b w:val="1"/>
                <w:bCs w:val="1"/>
                <w:sz w:val="22"/>
                <w:szCs w:val="22"/>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21">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3">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24">
            <w:pPr>
              <w:ind w:left="360" w:firstLine="0"/>
              <w:rPr>
                <w:b w:val="1"/>
                <w:bCs w:val="1"/>
                <w:sz w:val="20"/>
                <w:szCs w:val="20"/>
              </w:rPr>
            </w:pPr>
            <w:r w:rsidDel="00000000" w:rsidR="00000000" w:rsidRPr="00000000">
              <w:rPr>
                <w:b w:val="1"/>
                <w:bCs w:val="1"/>
                <w:sz w:val="20"/>
                <w:szCs w:val="20"/>
                <w:rtl w:val="0"/>
              </w:rPr>
              <w:t xml:space="preserve">4</w:t>
            </w:r>
          </w:p>
        </w:tc>
        <w:tc>
          <w:tcPr>
            <w:shd w:fill="auto" w:val="clear"/>
          </w:tcPr>
          <w:p w:rsidR="00000000" w:rsidDel="00000000" w:rsidP="00000000" w:rsidRDefault="00000000" w:rsidRPr="00000000" w14:paraId="0000002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feedback.</w:t>
            </w:r>
          </w:p>
        </w:tc>
      </w:tr>
      <w:tr>
        <w:trPr>
          <w:cantSplit w:val="0"/>
          <w:trHeight w:val="20" w:hRule="atLeast"/>
          <w:tblHeader w:val="0"/>
        </w:trPr>
        <w:tc>
          <w:tcPr>
            <w:shd w:fill="auto" w:val="clear"/>
          </w:tcPr>
          <w:p w:rsidR="00000000" w:rsidDel="00000000" w:rsidP="00000000" w:rsidRDefault="00000000" w:rsidRPr="00000000" w14:paraId="0000002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29">
            <w:pPr>
              <w:ind w:left="360" w:firstLine="0"/>
              <w:rPr>
                <w:b w:val="1"/>
                <w:bCs w:val="1"/>
                <w:sz w:val="20"/>
                <w:szCs w:val="20"/>
              </w:rPr>
            </w:pPr>
            <w:r w:rsidDel="00000000" w:rsidR="00000000" w:rsidRPr="00000000">
              <w:rPr>
                <w:b w:val="1"/>
                <w:bCs w:val="1"/>
                <w:sz w:val="20"/>
                <w:szCs w:val="20"/>
                <w:rtl w:val="0"/>
              </w:rPr>
              <w:t xml:space="preserve">5</w:t>
            </w:r>
          </w:p>
        </w:tc>
        <w:tc>
          <w:tcPr>
            <w:shd w:fill="auto" w:val="clear"/>
          </w:tcPr>
          <w:p w:rsidR="00000000" w:rsidDel="00000000" w:rsidP="00000000" w:rsidRDefault="00000000" w:rsidRPr="00000000" w14:paraId="0000002A">
            <w:pPr>
              <w:pStyle w:val="Heading2"/>
              <w:jc w:val="left"/>
              <w:rPr>
                <w:rFonts w:ascii="Times New Roman" w:cs="Times New Roman" w:eastAsia="Times New Roman" w:hAnsi="Times New Roman"/>
                <w:b w:val="0"/>
                <w:bCs w:val="0"/>
              </w:rPr>
            </w:pPr>
            <w:bookmarkStart w:colFirst="0" w:colLast="0" w:name="_wd2z7tglpndq" w:id="1"/>
            <w:bookmarkEnd w:id="1"/>
            <w:r w:rsidDel="00000000" w:rsidR="00000000" w:rsidRPr="00000000">
              <w:rPr>
                <w:rFonts w:ascii="Times New Roman" w:cs="Times New Roman" w:eastAsia="Times New Roman" w:hAnsi="Times New Roman"/>
                <w:b w:val="0"/>
                <w:bCs w:val="0"/>
                <w:rtl w:val="0"/>
              </w:rPr>
              <w:t xml:space="preserve">Thank you for feedback.</w:t>
            </w:r>
          </w:p>
        </w:tc>
      </w:tr>
      <w:tr>
        <w:trPr>
          <w:cantSplit w:val="0"/>
          <w:trHeight w:val="20" w:hRule="atLeast"/>
          <w:tblHeader w:val="0"/>
        </w:trPr>
        <w:tc>
          <w:tcPr>
            <w:shd w:fill="auto" w:val="clear"/>
          </w:tcPr>
          <w:p w:rsidR="00000000" w:rsidDel="00000000" w:rsidP="00000000" w:rsidRDefault="00000000" w:rsidRPr="00000000" w14:paraId="0000002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2E">
            <w:pPr>
              <w:ind w:left="360" w:firstLine="0"/>
              <w:rPr>
                <w:b w:val="1"/>
                <w:bCs w:val="1"/>
                <w:sz w:val="20"/>
                <w:szCs w:val="20"/>
              </w:rPr>
            </w:pPr>
            <w:r w:rsidDel="00000000" w:rsidR="00000000" w:rsidRPr="00000000">
              <w:rPr>
                <w:b w:val="1"/>
                <w:bCs w:val="1"/>
                <w:sz w:val="20"/>
                <w:szCs w:val="20"/>
                <w:rtl w:val="0"/>
              </w:rPr>
              <w:t xml:space="preserve">5</w:t>
            </w:r>
          </w:p>
        </w:tc>
        <w:tc>
          <w:tcPr>
            <w:shd w:fill="auto" w:val="clear"/>
          </w:tcPr>
          <w:p w:rsidR="00000000" w:rsidDel="00000000" w:rsidP="00000000" w:rsidRDefault="00000000" w:rsidRPr="00000000" w14:paraId="0000002F">
            <w:pPr>
              <w:pStyle w:val="Heading2"/>
              <w:jc w:val="left"/>
              <w:rPr>
                <w:rFonts w:ascii="Times New Roman" w:cs="Times New Roman" w:eastAsia="Times New Roman" w:hAnsi="Times New Roman"/>
                <w:b w:val="0"/>
                <w:bCs w:val="0"/>
              </w:rPr>
            </w:pPr>
            <w:bookmarkStart w:colFirst="0" w:colLast="0" w:name="_c5hfau9kvp4n" w:id="2"/>
            <w:bookmarkEnd w:id="2"/>
            <w:r w:rsidDel="00000000" w:rsidR="00000000" w:rsidRPr="00000000">
              <w:rPr>
                <w:rFonts w:ascii="Times New Roman" w:cs="Times New Roman" w:eastAsia="Times New Roman" w:hAnsi="Times New Roman"/>
                <w:b w:val="0"/>
                <w:bCs w:val="0"/>
                <w:rtl w:val="0"/>
              </w:rPr>
              <w:t xml:space="preserve">Thank you for feedback.</w:t>
            </w:r>
          </w:p>
        </w:tc>
      </w:tr>
      <w:tr>
        <w:trPr>
          <w:cantSplit w:val="0"/>
          <w:trHeight w:val="20" w:hRule="atLeast"/>
          <w:tblHeader w:val="0"/>
        </w:trPr>
        <w:tc>
          <w:tcPr>
            <w:shd w:fill="auto" w:val="clear"/>
          </w:tcPr>
          <w:p w:rsidR="00000000" w:rsidDel="00000000" w:rsidP="00000000" w:rsidRDefault="00000000" w:rsidRPr="00000000" w14:paraId="0000003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33">
            <w:pPr>
              <w:ind w:left="360" w:firstLine="0"/>
              <w:rPr>
                <w:b w:val="1"/>
                <w:bCs w:val="1"/>
                <w:sz w:val="20"/>
                <w:szCs w:val="20"/>
              </w:rPr>
            </w:pPr>
            <w:r w:rsidDel="00000000" w:rsidR="00000000" w:rsidRPr="00000000">
              <w:rPr>
                <w:b w:val="1"/>
                <w:bCs w:val="1"/>
                <w:sz w:val="20"/>
                <w:szCs w:val="20"/>
                <w:rtl w:val="0"/>
              </w:rPr>
              <w:t xml:space="preserve">5</w:t>
            </w:r>
          </w:p>
        </w:tc>
        <w:tc>
          <w:tcPr>
            <w:shd w:fill="auto" w:val="clear"/>
          </w:tcPr>
          <w:p w:rsidR="00000000" w:rsidDel="00000000" w:rsidP="00000000" w:rsidRDefault="00000000" w:rsidRPr="00000000" w14:paraId="00000034">
            <w:pPr>
              <w:pStyle w:val="Heading2"/>
              <w:jc w:val="left"/>
              <w:rPr>
                <w:rFonts w:ascii="Times New Roman" w:cs="Times New Roman" w:eastAsia="Times New Roman" w:hAnsi="Times New Roman"/>
                <w:b w:val="0"/>
                <w:bCs w:val="0"/>
              </w:rPr>
            </w:pPr>
            <w:bookmarkStart w:colFirst="0" w:colLast="0" w:name="_rfm5fwwltohq" w:id="3"/>
            <w:bookmarkEnd w:id="3"/>
            <w:r w:rsidDel="00000000" w:rsidR="00000000" w:rsidRPr="00000000">
              <w:rPr>
                <w:rFonts w:ascii="Times New Roman" w:cs="Times New Roman" w:eastAsia="Times New Roman" w:hAnsi="Times New Roman"/>
                <w:b w:val="0"/>
                <w:bCs w:val="0"/>
                <w:rtl w:val="0"/>
              </w:rPr>
              <w:t xml:space="preserve">Thank you for feedback. We strive to maintain proper information and structure our data properly.</w:t>
            </w:r>
          </w:p>
        </w:tc>
      </w:tr>
      <w:tr>
        <w:trPr>
          <w:cantSplit w:val="0"/>
          <w:trHeight w:val="20" w:hRule="atLeast"/>
          <w:tblHeader w:val="0"/>
        </w:trPr>
        <w:tc>
          <w:tcPr>
            <w:shd w:fill="auto" w:val="clear"/>
          </w:tcPr>
          <w:p w:rsidR="00000000" w:rsidDel="00000000" w:rsidP="00000000" w:rsidRDefault="00000000" w:rsidRPr="00000000" w14:paraId="0000003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38">
            <w:pPr>
              <w:ind w:left="360" w:firstLine="0"/>
              <w:rPr>
                <w:b w:val="1"/>
                <w:bCs w:val="1"/>
                <w:sz w:val="20"/>
                <w:szCs w:val="20"/>
              </w:rPr>
            </w:pPr>
            <w:r w:rsidDel="00000000" w:rsidR="00000000" w:rsidRPr="00000000">
              <w:rPr>
                <w:b w:val="1"/>
                <w:bCs w:val="1"/>
                <w:sz w:val="20"/>
                <w:szCs w:val="20"/>
                <w:rtl w:val="0"/>
              </w:rPr>
              <w:t xml:space="preserve">4</w:t>
            </w:r>
          </w:p>
        </w:tc>
        <w:tc>
          <w:tcPr>
            <w:shd w:fill="auto" w:val="clear"/>
          </w:tcPr>
          <w:p w:rsidR="00000000" w:rsidDel="00000000" w:rsidP="00000000" w:rsidRDefault="00000000" w:rsidRPr="00000000" w14:paraId="00000039">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The objectives/hypotheses has been corrected prior to the start of the study.</w:t>
            </w:r>
          </w:p>
        </w:tc>
      </w:tr>
      <w:tr>
        <w:trPr>
          <w:cantSplit w:val="0"/>
          <w:trHeight w:val="20" w:hRule="atLeast"/>
          <w:tblHeader w:val="0"/>
        </w:trPr>
        <w:tc>
          <w:tcPr>
            <w:shd w:fill="auto" w:val="clear"/>
          </w:tcPr>
          <w:p w:rsidR="00000000" w:rsidDel="00000000" w:rsidP="00000000" w:rsidRDefault="00000000" w:rsidRPr="00000000" w14:paraId="0000003A">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3D">
            <w:pPr>
              <w:ind w:left="360" w:firstLine="0"/>
              <w:rPr>
                <w:b w:val="1"/>
                <w:bCs w:val="1"/>
                <w:sz w:val="20"/>
                <w:szCs w:val="20"/>
              </w:rPr>
            </w:pPr>
            <w:r w:rsidDel="00000000" w:rsidR="00000000" w:rsidRPr="00000000">
              <w:rPr>
                <w:b w:val="1"/>
                <w:bCs w:val="1"/>
                <w:sz w:val="20"/>
                <w:szCs w:val="20"/>
                <w:rtl w:val="0"/>
              </w:rPr>
              <w:t xml:space="preserve">4</w:t>
            </w:r>
          </w:p>
        </w:tc>
        <w:tc>
          <w:tcPr>
            <w:shd w:fill="auto" w:val="clear"/>
          </w:tcPr>
          <w:p w:rsidR="00000000" w:rsidDel="00000000" w:rsidP="00000000" w:rsidRDefault="00000000" w:rsidRPr="00000000" w14:paraId="0000003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We tried our best to find relevant and up to date literature.</w:t>
            </w:r>
          </w:p>
        </w:tc>
      </w:tr>
      <w:tr>
        <w:trPr>
          <w:cantSplit w:val="0"/>
          <w:trHeight w:val="20" w:hRule="atLeast"/>
          <w:tblHeader w:val="0"/>
        </w:trPr>
        <w:tc>
          <w:tcPr>
            <w:shd w:fill="auto" w:val="clear"/>
          </w:tcPr>
          <w:p w:rsidR="00000000" w:rsidDel="00000000" w:rsidP="00000000" w:rsidRDefault="00000000" w:rsidRPr="00000000" w14:paraId="0000003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42">
            <w:pPr>
              <w:ind w:left="360" w:firstLine="0"/>
              <w:rPr>
                <w:b w:val="1"/>
                <w:bCs w:val="1"/>
                <w:sz w:val="20"/>
                <w:szCs w:val="20"/>
              </w:rPr>
            </w:pPr>
            <w:r w:rsidDel="00000000" w:rsidR="00000000" w:rsidRPr="00000000">
              <w:rPr>
                <w:b w:val="1"/>
                <w:bCs w:val="1"/>
                <w:sz w:val="20"/>
                <w:szCs w:val="20"/>
                <w:rtl w:val="0"/>
              </w:rPr>
              <w:t xml:space="preserve">4</w:t>
            </w:r>
          </w:p>
        </w:tc>
        <w:tc>
          <w:tcPr>
            <w:shd w:fill="auto" w:val="clear"/>
          </w:tcPr>
          <w:p w:rsidR="00000000" w:rsidDel="00000000" w:rsidP="00000000" w:rsidRDefault="00000000" w:rsidRPr="00000000" w14:paraId="0000004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ensured that our study will aligned with the methodology.</w:t>
            </w:r>
          </w:p>
        </w:tc>
      </w:tr>
      <w:tr>
        <w:trPr>
          <w:cantSplit w:val="0"/>
          <w:trHeight w:val="20" w:hRule="atLeast"/>
          <w:tblHeader w:val="0"/>
        </w:trPr>
        <w:tc>
          <w:tcPr>
            <w:shd w:fill="auto" w:val="clear"/>
          </w:tcPr>
          <w:p w:rsidR="00000000" w:rsidDel="00000000" w:rsidP="00000000" w:rsidRDefault="00000000" w:rsidRPr="00000000" w14:paraId="00000044">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47">
            <w:pPr>
              <w:ind w:left="360" w:firstLine="0"/>
              <w:rPr>
                <w:b w:val="1"/>
                <w:bCs w:val="1"/>
                <w:sz w:val="20"/>
                <w:szCs w:val="20"/>
              </w:rPr>
            </w:pPr>
            <w:r w:rsidDel="00000000" w:rsidR="00000000" w:rsidRPr="00000000">
              <w:rPr>
                <w:b w:val="1"/>
                <w:bCs w:val="1"/>
                <w:sz w:val="20"/>
                <w:szCs w:val="20"/>
                <w:rtl w:val="0"/>
              </w:rPr>
              <w:t xml:space="preserve">5</w:t>
            </w:r>
          </w:p>
        </w:tc>
        <w:tc>
          <w:tcPr>
            <w:shd w:fill="auto" w:val="clear"/>
          </w:tcPr>
          <w:p w:rsidR="00000000" w:rsidDel="00000000" w:rsidP="00000000" w:rsidRDefault="00000000" w:rsidRPr="00000000" w14:paraId="0000004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There is no ethical issues that wass encountered. This study has complied with the requirements needed during the ethical clearance.</w:t>
            </w:r>
          </w:p>
        </w:tc>
      </w:tr>
      <w:tr>
        <w:trPr>
          <w:cantSplit w:val="0"/>
          <w:trHeight w:val="20" w:hRule="atLeast"/>
          <w:tblHeader w:val="0"/>
        </w:trPr>
        <w:tc>
          <w:tcPr>
            <w:shd w:fill="auto" w:val="clear"/>
          </w:tcPr>
          <w:p w:rsidR="00000000" w:rsidDel="00000000" w:rsidP="00000000" w:rsidRDefault="00000000" w:rsidRPr="00000000" w14:paraId="00000049">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4C">
            <w:pPr>
              <w:rPr>
                <w:b w:val="1"/>
                <w:bCs w:val="1"/>
              </w:rPr>
            </w:pPr>
            <w:r w:rsidDel="00000000" w:rsidR="00000000" w:rsidRPr="00000000">
              <w:rPr>
                <w:b w:val="1"/>
                <w:bCs w:val="1"/>
                <w:rtl w:val="0"/>
              </w:rPr>
              <w:t xml:space="preserve">5</w:t>
            </w:r>
          </w:p>
        </w:tc>
        <w:tc>
          <w:tcPr>
            <w:shd w:fill="auto" w:val="clear"/>
          </w:tcPr>
          <w:p w:rsidR="00000000" w:rsidDel="00000000" w:rsidP="00000000" w:rsidRDefault="00000000" w:rsidRPr="00000000" w14:paraId="0000004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We strived to present it properly.</w:t>
            </w:r>
          </w:p>
        </w:tc>
      </w:tr>
      <w:tr>
        <w:trPr>
          <w:cantSplit w:val="0"/>
          <w:trHeight w:val="20" w:hRule="atLeast"/>
          <w:tblHeader w:val="0"/>
        </w:trPr>
        <w:tc>
          <w:tcPr>
            <w:shd w:fill="auto" w:val="clear"/>
          </w:tcPr>
          <w:p w:rsidR="00000000" w:rsidDel="00000000" w:rsidP="00000000" w:rsidRDefault="00000000" w:rsidRPr="00000000" w14:paraId="0000004E">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4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shd w:fill="auto" w:val="clear"/>
          </w:tcPr>
          <w:p w:rsidR="00000000" w:rsidDel="00000000" w:rsidP="00000000" w:rsidRDefault="00000000" w:rsidRPr="00000000" w14:paraId="0000005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We tried our best.</w:t>
            </w:r>
          </w:p>
        </w:tc>
      </w:tr>
      <w:tr>
        <w:trPr>
          <w:cantSplit w:val="0"/>
          <w:trHeight w:val="20" w:hRule="atLeast"/>
          <w:tblHeader w:val="0"/>
        </w:trPr>
        <w:tc>
          <w:tcPr>
            <w:shd w:fill="auto" w:val="clear"/>
          </w:tcPr>
          <w:p w:rsidR="00000000" w:rsidDel="00000000" w:rsidP="00000000" w:rsidRDefault="00000000" w:rsidRPr="00000000" w14:paraId="00000053">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w:t>
            </w:r>
          </w:p>
        </w:tc>
        <w:tc>
          <w:tcPr>
            <w:shd w:fill="auto" w:val="clear"/>
          </w:tcPr>
          <w:p w:rsidR="00000000" w:rsidDel="00000000" w:rsidP="00000000" w:rsidRDefault="00000000" w:rsidRPr="00000000" w14:paraId="00000057">
            <w:pPr>
              <w:spacing w:line="276" w:lineRule="auto"/>
              <w:rPr>
                <w:sz w:val="22"/>
                <w:szCs w:val="22"/>
              </w:rPr>
            </w:pPr>
            <w:r w:rsidDel="00000000" w:rsidR="00000000" w:rsidRPr="00000000">
              <w:rPr>
                <w:sz w:val="22"/>
                <w:szCs w:val="22"/>
                <w:rtl w:val="0"/>
              </w:rPr>
              <w:t xml:space="preserve">Thank you for your valuable suggestion; this has been incorporated into the revised study.</w:t>
            </w:r>
          </w:p>
          <w:p w:rsidR="00000000" w:rsidDel="00000000" w:rsidP="00000000" w:rsidRDefault="00000000" w:rsidRPr="00000000" w14:paraId="00000058">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59">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shd w:fill="auto" w:val="clear"/>
          </w:tcPr>
          <w:p w:rsidR="00000000" w:rsidDel="00000000" w:rsidP="00000000" w:rsidRDefault="00000000" w:rsidRPr="00000000" w14:paraId="0000005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we tried our best.</w:t>
            </w:r>
          </w:p>
        </w:tc>
      </w:tr>
      <w:tr>
        <w:trPr>
          <w:cantSplit w:val="0"/>
          <w:trHeight w:val="20" w:hRule="atLeast"/>
          <w:tblHeader w:val="0"/>
        </w:trPr>
        <w:tc>
          <w:tcPr>
            <w:shd w:fill="auto" w:val="clear"/>
          </w:tcPr>
          <w:p w:rsidR="00000000" w:rsidDel="00000000" w:rsidP="00000000" w:rsidRDefault="00000000" w:rsidRPr="00000000" w14:paraId="0000005E">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5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w:t>
            </w:r>
          </w:p>
        </w:tc>
        <w:tc>
          <w:tcPr>
            <w:shd w:fill="auto" w:val="clear"/>
          </w:tcPr>
          <w:p w:rsidR="00000000" w:rsidDel="00000000" w:rsidP="00000000" w:rsidRDefault="00000000" w:rsidRPr="00000000" w14:paraId="00000062">
            <w:pPr>
              <w:spacing w:line="276" w:lineRule="auto"/>
              <w:rPr>
                <w:sz w:val="22"/>
                <w:szCs w:val="22"/>
              </w:rPr>
            </w:pPr>
            <w:r w:rsidDel="00000000" w:rsidR="00000000" w:rsidRPr="00000000">
              <w:rPr>
                <w:sz w:val="22"/>
                <w:szCs w:val="22"/>
                <w:rtl w:val="0"/>
              </w:rPr>
              <w:t xml:space="preserve">Thank you for your valuable suggestion; this has been incorporated into the revised study.</w:t>
            </w:r>
          </w:p>
          <w:p w:rsidR="00000000" w:rsidDel="00000000" w:rsidP="00000000" w:rsidRDefault="00000000" w:rsidRPr="00000000" w14:paraId="00000063">
            <w:pPr>
              <w:spacing w:line="276" w:lineRule="auto"/>
              <w:rPr/>
            </w:pP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64">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6">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7">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shd w:fill="auto" w:val="clea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shd w:fill="auto" w:val="clear"/>
          </w:tcPr>
          <w:p w:rsidR="00000000" w:rsidDel="00000000" w:rsidP="00000000" w:rsidRDefault="00000000" w:rsidRPr="00000000" w14:paraId="00000069">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tried our best to find sufficient data and was reviewed by our research adviser.</w:t>
            </w:r>
          </w:p>
        </w:tc>
      </w:tr>
      <w:tr>
        <w:trPr>
          <w:cantSplit w:val="0"/>
          <w:trHeight w:val="20" w:hRule="atLeast"/>
          <w:tblHeader w:val="0"/>
        </w:trPr>
        <w:tc>
          <w:tcPr>
            <w:shd w:fill="auto" w:val="clear"/>
          </w:tcPr>
          <w:p w:rsidR="00000000" w:rsidDel="00000000" w:rsidP="00000000" w:rsidRDefault="00000000" w:rsidRPr="00000000" w14:paraId="0000006A">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C">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D">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shd w:fill="auto" w:val="clea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shd w:fill="auto" w:val="clear"/>
          </w:tcPr>
          <w:p w:rsidR="00000000" w:rsidDel="00000000" w:rsidP="00000000" w:rsidRDefault="00000000" w:rsidRPr="00000000" w14:paraId="0000006F">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strive for the best. Thank you.</w:t>
            </w:r>
          </w:p>
        </w:tc>
      </w:tr>
    </w:tbl>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3">
      <w:pPr>
        <w:pStyle w:val="Heading2"/>
        <w:jc w:val="left"/>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tbl>
      <w:tblPr>
        <w:tblStyle w:val="Table4"/>
        <w:tblW w:w="13891.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46"/>
        <w:gridCol w:w="4962"/>
        <w:gridCol w:w="4284"/>
        <w:tblGridChange w:id="0">
          <w:tblGrid>
            <w:gridCol w:w="4646"/>
            <w:gridCol w:w="4962"/>
            <w:gridCol w:w="4284"/>
          </w:tblGrid>
        </w:tblGridChange>
      </w:tblGrid>
      <w:tr>
        <w:trPr>
          <w:cantSplit w:val="0"/>
          <w:trHeight w:val="20" w:hRule="atLeast"/>
          <w:tblHeader w:val="0"/>
        </w:trPr>
        <w:tc>
          <w:tcPr>
            <w:shd w:fill="auto" w:val="clear"/>
          </w:tcPr>
          <w:p w:rsidR="00000000" w:rsidDel="00000000" w:rsidP="00000000" w:rsidRDefault="00000000" w:rsidRPr="00000000" w14:paraId="00000075">
            <w:pPr>
              <w:pStyle w:val="Heading2"/>
              <w:jc w:val="left"/>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14:paraId="0000007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77">
            <w:pPr>
              <w:rPr>
                <w:sz w:val="22"/>
                <w:szCs w:val="22"/>
              </w:rPr>
            </w:pPr>
            <w:r w:rsidDel="00000000" w:rsidR="00000000" w:rsidRPr="00000000">
              <w:rPr>
                <w:rtl w:val="0"/>
              </w:rPr>
            </w:r>
          </w:p>
        </w:tc>
        <w:tc>
          <w:tcPr>
            <w:shd w:fill="auto" w:val="clear"/>
          </w:tcPr>
          <w:p w:rsidR="00000000" w:rsidDel="00000000" w:rsidP="00000000" w:rsidRDefault="00000000" w:rsidRPr="00000000" w14:paraId="00000078">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9">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7A">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B">
            <w:pPr>
              <w:rPr>
                <w:sz w:val="20"/>
                <w:szCs w:val="20"/>
              </w:rPr>
            </w:pPr>
            <w:r w:rsidDel="00000000" w:rsidR="00000000" w:rsidRPr="00000000">
              <w:rPr>
                <w:rtl w:val="0"/>
              </w:rPr>
            </w:r>
          </w:p>
          <w:p w:rsidR="00000000" w:rsidDel="00000000" w:rsidP="00000000" w:rsidRDefault="00000000" w:rsidRPr="00000000" w14:paraId="0000007C">
            <w:pPr>
              <w:rPr>
                <w:sz w:val="22"/>
                <w:szCs w:val="22"/>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shd w:fill="auto" w:val="clear"/>
          </w:tcPr>
          <w:p w:rsidR="00000000" w:rsidDel="00000000" w:rsidP="00000000" w:rsidRDefault="00000000" w:rsidRPr="00000000" w14:paraId="0000007D">
            <w:pPr>
              <w:ind w:left="360" w:firstLine="0"/>
              <w:rPr>
                <w:b w:val="1"/>
                <w:bCs w:val="1"/>
                <w:sz w:val="20"/>
                <w:szCs w:val="20"/>
              </w:rPr>
            </w:pPr>
            <w:r w:rsidDel="00000000" w:rsidR="00000000" w:rsidRPr="00000000">
              <w:rPr>
                <w:rtl w:val="0"/>
              </w:rPr>
              <w:t xml:space="preserve">The title is clear and appropriately reflects the study’s focus, population, and key variables.</w:t>
            </w:r>
            <w:r w:rsidDel="00000000" w:rsidR="00000000" w:rsidRPr="00000000">
              <w:rPr>
                <w:rtl w:val="0"/>
              </w:rPr>
            </w:r>
          </w:p>
        </w:tc>
        <w:tc>
          <w:tcPr>
            <w:shd w:fill="auto" w:val="clear"/>
          </w:tcPr>
          <w:p w:rsidR="00000000" w:rsidDel="00000000" w:rsidP="00000000" w:rsidRDefault="00000000" w:rsidRPr="00000000" w14:paraId="0000007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acknowledgment that the title clearly reflects the study’s focus and variables. We intended to ensure immediate clarity for the reader, and we are pleased this was achieved</w:t>
            </w:r>
          </w:p>
        </w:tc>
      </w:tr>
      <w:tr>
        <w:trPr>
          <w:cantSplit w:val="0"/>
          <w:trHeight w:val="20" w:hRule="atLeast"/>
          <w:tblHeader w:val="0"/>
        </w:trPr>
        <w:tc>
          <w:tcPr>
            <w:shd w:fill="auto" w:val="clear"/>
          </w:tcPr>
          <w:p w:rsidR="00000000" w:rsidDel="00000000" w:rsidP="00000000" w:rsidRDefault="00000000" w:rsidRPr="00000000" w14:paraId="0000007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80">
            <w:pPr>
              <w:rPr>
                <w:sz w:val="20"/>
                <w:szCs w:val="20"/>
              </w:rPr>
            </w:pPr>
            <w:r w:rsidDel="00000000" w:rsidR="00000000" w:rsidRPr="00000000">
              <w:rPr>
                <w:rtl w:val="0"/>
              </w:rPr>
            </w:r>
          </w:p>
          <w:p w:rsidR="00000000" w:rsidDel="00000000" w:rsidP="00000000" w:rsidRDefault="00000000" w:rsidRPr="00000000" w14:paraId="00000081">
            <w:pPr>
              <w:rPr>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shd w:fill="auto" w:val="clear"/>
          </w:tcPr>
          <w:p w:rsidR="00000000" w:rsidDel="00000000" w:rsidP="00000000" w:rsidRDefault="00000000" w:rsidRPr="00000000" w14:paraId="00000082">
            <w:pPr>
              <w:rPr>
                <w:b w:val="1"/>
                <w:bCs w:val="1"/>
                <w:sz w:val="20"/>
                <w:szCs w:val="20"/>
              </w:rPr>
            </w:pPr>
            <w:r w:rsidDel="00000000" w:rsidR="00000000" w:rsidRPr="00000000">
              <w:rPr>
                <w:b w:val="1"/>
                <w:bCs w:val="1"/>
                <w:rtl w:val="0"/>
              </w:rPr>
              <w:t xml:space="preserve">T</w:t>
            </w:r>
            <w:r w:rsidDel="00000000" w:rsidR="00000000" w:rsidRPr="00000000">
              <w:rPr>
                <w:rtl w:val="0"/>
              </w:rPr>
              <w:t xml:space="preserve">he abstract is comprehensive, well-structured, and effectively summarizes the study’s background, objectives, methods, key findings, and conclusions.</w:t>
            </w:r>
            <w:r w:rsidDel="00000000" w:rsidR="00000000" w:rsidRPr="00000000">
              <w:rPr>
                <w:rtl w:val="0"/>
              </w:rPr>
            </w:r>
          </w:p>
        </w:tc>
        <w:tc>
          <w:tcPr>
            <w:shd w:fill="auto" w:val="clear"/>
          </w:tcPr>
          <w:p w:rsidR="00000000" w:rsidDel="00000000" w:rsidP="00000000" w:rsidRDefault="00000000" w:rsidRPr="00000000" w14:paraId="0000008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are grateful for the feedback regarding the structure and comprehensiveness of the abstract. We strove to provide a balanced summary of the methodology and findings to ensure the study's contributions are easily accessible.</w:t>
            </w:r>
          </w:p>
        </w:tc>
      </w:tr>
      <w:tr>
        <w:trPr>
          <w:cantSplit w:val="0"/>
          <w:trHeight w:val="20" w:hRule="atLeast"/>
          <w:tblHeader w:val="0"/>
        </w:trPr>
        <w:tc>
          <w:tcPr>
            <w:shd w:fill="auto" w:val="clear"/>
          </w:tcPr>
          <w:p w:rsidR="00000000" w:rsidDel="00000000" w:rsidP="00000000" w:rsidRDefault="00000000" w:rsidRPr="00000000" w14:paraId="0000008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5">
            <w:pPr>
              <w:rPr>
                <w:b w:val="1"/>
                <w:bCs w:val="1"/>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shd w:fill="auto" w:val="clea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shd w:fill="auto" w:val="clear"/>
          </w:tcPr>
          <w:p w:rsidR="00000000" w:rsidDel="00000000" w:rsidP="00000000" w:rsidRDefault="00000000" w:rsidRPr="00000000" w14:paraId="0000008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thank the reviewer for validating our approach and the accuracy of our findings.</w:t>
            </w:r>
          </w:p>
        </w:tc>
      </w:tr>
      <w:tr>
        <w:trPr>
          <w:cantSplit w:val="0"/>
          <w:trHeight w:val="20" w:hRule="atLeast"/>
          <w:tblHeader w:val="0"/>
        </w:trPr>
        <w:tc>
          <w:tcPr>
            <w:shd w:fill="auto" w:val="clear"/>
          </w:tcPr>
          <w:p w:rsidR="00000000" w:rsidDel="00000000" w:rsidP="00000000" w:rsidRDefault="00000000" w:rsidRPr="00000000" w14:paraId="00000088">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9">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A">
            <w:pPr>
              <w:rPr>
                <w:sz w:val="20"/>
                <w:szCs w:val="20"/>
              </w:rPr>
            </w:pPr>
            <w:r w:rsidDel="00000000" w:rsidR="00000000" w:rsidRPr="00000000">
              <w:rPr>
                <w:rtl w:val="0"/>
              </w:rPr>
            </w:r>
          </w:p>
          <w:p w:rsidR="00000000" w:rsidDel="00000000" w:rsidP="00000000" w:rsidRDefault="00000000" w:rsidRPr="00000000" w14:paraId="0000008B">
            <w:pPr>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shd w:fill="auto" w:val="clea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shd w:fill="auto" w:val="clear"/>
          </w:tcPr>
          <w:p w:rsidR="00000000" w:rsidDel="00000000" w:rsidP="00000000" w:rsidRDefault="00000000" w:rsidRPr="00000000" w14:paraId="0000008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confirmation. We prioritized recent, high-impact literature to ensure the study is well-grounded.</w:t>
            </w:r>
          </w:p>
        </w:tc>
      </w:tr>
      <w:tr>
        <w:trPr>
          <w:cantSplit w:val="0"/>
          <w:trHeight w:val="896" w:hRule="atLeast"/>
          <w:tblHeader w:val="0"/>
        </w:trPr>
        <w:tc>
          <w:tcPr>
            <w:shd w:fill="auto" w:val="clear"/>
          </w:tcPr>
          <w:p w:rsidR="00000000" w:rsidDel="00000000" w:rsidP="00000000" w:rsidRDefault="00000000" w:rsidRPr="00000000" w14:paraId="0000008E">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8F">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90">
            <w:pPr>
              <w:rPr>
                <w:sz w:val="20"/>
                <w:szCs w:val="20"/>
              </w:rPr>
            </w:pPr>
            <w:r w:rsidDel="00000000" w:rsidR="00000000" w:rsidRPr="00000000">
              <w:rPr>
                <w:rtl w:val="0"/>
              </w:rPr>
            </w:r>
          </w:p>
          <w:p w:rsidR="00000000" w:rsidDel="00000000" w:rsidP="00000000" w:rsidRDefault="00000000" w:rsidRPr="00000000" w14:paraId="00000091">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2">
            <w:pPr>
              <w:rPr>
                <w:sz w:val="20"/>
                <w:szCs w:val="20"/>
              </w:rPr>
            </w:pPr>
            <w:r w:rsidDel="00000000" w:rsidR="00000000" w:rsidRPr="00000000">
              <w:rPr>
                <w:rtl w:val="0"/>
              </w:rPr>
            </w:r>
          </w:p>
        </w:tc>
        <w:tc>
          <w:tcPr>
            <w:shd w:fill="auto" w:val="clea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w:t>
            </w:r>
          </w:p>
        </w:tc>
        <w:tc>
          <w:tcPr>
            <w:shd w:fill="auto" w:val="clear"/>
          </w:tcPr>
          <w:p w:rsidR="00000000" w:rsidDel="00000000" w:rsidP="00000000" w:rsidRDefault="00000000" w:rsidRPr="00000000" w14:paraId="0000009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acknowledge the reviewer’s assessment and confirm that all ethical protocols were strictly followed.</w:t>
            </w:r>
          </w:p>
        </w:tc>
      </w:tr>
    </w:tbl>
    <w:p w:rsidR="00000000" w:rsidDel="00000000" w:rsidP="00000000" w:rsidRDefault="00000000" w:rsidRPr="00000000" w14:paraId="00000095">
      <w:pPr>
        <w:pStyle w:val="Heading2"/>
        <w:jc w:val="left"/>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96">
      <w:pPr>
        <w:rPr>
          <w:highlight w:val="yellow"/>
        </w:rPr>
      </w:pPr>
      <w:r w:rsidDel="00000000" w:rsidR="00000000" w:rsidRPr="00000000">
        <w:rPr>
          <w:rtl w:val="0"/>
        </w:rPr>
      </w:r>
    </w:p>
    <w:p w:rsidR="00000000" w:rsidDel="00000000" w:rsidP="00000000" w:rsidRDefault="00000000" w:rsidRPr="00000000" w14:paraId="00000097">
      <w:pPr>
        <w:rPr>
          <w:highlight w:val="yellow"/>
        </w:rPr>
      </w:pPr>
      <w:r w:rsidDel="00000000" w:rsidR="00000000" w:rsidRPr="00000000">
        <w:rPr>
          <w:rtl w:val="0"/>
        </w:rPr>
      </w:r>
    </w:p>
    <w:sectPr>
      <w:headerReference r:id="rId6" w:type="default"/>
      <w:footerReference r:id="rId7"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99">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