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DB0C6F" w14:textId="77777777" w:rsidR="00C077FD" w:rsidRDefault="00C077FD">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C077FD" w14:paraId="3E2A192F" w14:textId="77777777">
        <w:trPr>
          <w:trHeight w:val="20"/>
          <w:jc w:val="center"/>
        </w:trPr>
        <w:tc>
          <w:tcPr>
            <w:tcW w:w="3295" w:type="dxa"/>
          </w:tcPr>
          <w:p w14:paraId="1F78FDA1" w14:textId="77777777" w:rsidR="00C077FD" w:rsidRDefault="00992FF3">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14:paraId="7FA6D443" w14:textId="77777777" w:rsidR="00C077FD" w:rsidRDefault="00992FF3">
            <w:pPr>
              <w:rPr>
                <w:b/>
                <w:bCs/>
                <w:color w:val="0000FF"/>
                <w:sz w:val="20"/>
                <w:szCs w:val="20"/>
              </w:rPr>
            </w:pPr>
            <w:r>
              <w:rPr>
                <w:b/>
                <w:bCs/>
                <w:color w:val="0000FF"/>
                <w:sz w:val="20"/>
                <w:szCs w:val="20"/>
              </w:rPr>
              <w:t>Asian Journal of Research in Nursing and Health</w:t>
            </w:r>
          </w:p>
        </w:tc>
      </w:tr>
      <w:tr w:rsidR="00C077FD" w14:paraId="2B880300" w14:textId="77777777">
        <w:trPr>
          <w:trHeight w:val="20"/>
          <w:jc w:val="center"/>
        </w:trPr>
        <w:tc>
          <w:tcPr>
            <w:tcW w:w="3295" w:type="dxa"/>
          </w:tcPr>
          <w:p w14:paraId="7014E9E0" w14:textId="77777777" w:rsidR="00C077FD" w:rsidRDefault="00992FF3">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14:paraId="6D5D335A" w14:textId="77777777" w:rsidR="00C077FD" w:rsidRDefault="00992FF3">
            <w:pPr>
              <w:pBdr>
                <w:top w:val="nil"/>
                <w:left w:val="nil"/>
                <w:bottom w:val="nil"/>
                <w:right w:val="nil"/>
                <w:between w:val="nil"/>
              </w:pBdr>
              <w:rPr>
                <w:b/>
                <w:bCs/>
                <w:color w:val="000000"/>
                <w:sz w:val="20"/>
                <w:szCs w:val="20"/>
              </w:rPr>
            </w:pPr>
            <w:r>
              <w:rPr>
                <w:b/>
                <w:bCs/>
                <w:color w:val="000000"/>
                <w:sz w:val="20"/>
                <w:szCs w:val="20"/>
              </w:rPr>
              <w:t>Ms_AJRNH_156134</w:t>
            </w:r>
          </w:p>
        </w:tc>
      </w:tr>
      <w:tr w:rsidR="00C077FD" w14:paraId="3825A68D" w14:textId="77777777">
        <w:trPr>
          <w:trHeight w:val="20"/>
          <w:jc w:val="center"/>
        </w:trPr>
        <w:tc>
          <w:tcPr>
            <w:tcW w:w="3295" w:type="dxa"/>
          </w:tcPr>
          <w:p w14:paraId="1BE7E1DB" w14:textId="77777777" w:rsidR="00C077FD" w:rsidRDefault="00992FF3">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14:paraId="29D053A5" w14:textId="77777777" w:rsidR="00C077FD" w:rsidRDefault="00992FF3">
            <w:pPr>
              <w:pBdr>
                <w:top w:val="nil"/>
                <w:left w:val="nil"/>
                <w:bottom w:val="nil"/>
                <w:right w:val="nil"/>
                <w:between w:val="nil"/>
              </w:pBdr>
              <w:rPr>
                <w:b/>
                <w:bCs/>
                <w:color w:val="000000"/>
                <w:sz w:val="20"/>
                <w:szCs w:val="20"/>
              </w:rPr>
            </w:pPr>
            <w:r>
              <w:rPr>
                <w:b/>
                <w:bCs/>
                <w:color w:val="000000"/>
                <w:sz w:val="20"/>
                <w:szCs w:val="20"/>
              </w:rPr>
              <w:t>Role of Debriefing on Traumatic Clinical Experience and Anxiety Among Student Nurses: A Mixed Method Study</w:t>
            </w:r>
          </w:p>
        </w:tc>
      </w:tr>
      <w:tr w:rsidR="00C077FD" w14:paraId="24A51E5A" w14:textId="77777777">
        <w:trPr>
          <w:trHeight w:val="20"/>
          <w:jc w:val="center"/>
        </w:trPr>
        <w:tc>
          <w:tcPr>
            <w:tcW w:w="3295" w:type="dxa"/>
          </w:tcPr>
          <w:p w14:paraId="17733F40" w14:textId="77777777" w:rsidR="00C077FD" w:rsidRDefault="00992FF3">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14:paraId="3B4E2D6D" w14:textId="77777777" w:rsidR="00C077FD" w:rsidRDefault="00992FF3">
            <w:pPr>
              <w:pBdr>
                <w:top w:val="nil"/>
                <w:left w:val="nil"/>
                <w:bottom w:val="nil"/>
                <w:right w:val="nil"/>
                <w:between w:val="nil"/>
              </w:pBdr>
              <w:rPr>
                <w:b/>
                <w:bCs/>
                <w:color w:val="000000"/>
                <w:sz w:val="20"/>
                <w:szCs w:val="20"/>
              </w:rPr>
            </w:pPr>
            <w:r>
              <w:rPr>
                <w:b/>
                <w:bCs/>
                <w:color w:val="000000"/>
                <w:sz w:val="20"/>
                <w:szCs w:val="20"/>
              </w:rPr>
              <w:t>Research Article</w:t>
            </w:r>
          </w:p>
          <w:p w14:paraId="41318AC2" w14:textId="77777777" w:rsidR="00C077FD" w:rsidRDefault="00C077FD">
            <w:pPr>
              <w:pBdr>
                <w:top w:val="nil"/>
                <w:left w:val="nil"/>
                <w:bottom w:val="nil"/>
                <w:right w:val="nil"/>
                <w:between w:val="nil"/>
              </w:pBdr>
              <w:rPr>
                <w:b/>
                <w:bCs/>
                <w:color w:val="000000"/>
                <w:sz w:val="20"/>
                <w:szCs w:val="20"/>
              </w:rPr>
            </w:pPr>
          </w:p>
        </w:tc>
      </w:tr>
    </w:tbl>
    <w:p w14:paraId="6D8A2F6B" w14:textId="77777777" w:rsidR="00C077FD" w:rsidRDefault="00C077FD">
      <w:pPr>
        <w:pBdr>
          <w:top w:val="nil"/>
          <w:left w:val="nil"/>
          <w:bottom w:val="nil"/>
          <w:right w:val="nil"/>
          <w:between w:val="nil"/>
        </w:pBdr>
        <w:jc w:val="both"/>
        <w:rPr>
          <w:i/>
          <w:iCs/>
          <w:color w:val="000000"/>
          <w:sz w:val="20"/>
          <w:szCs w:val="20"/>
          <w:u w:val="single"/>
        </w:rPr>
      </w:pPr>
    </w:p>
    <w:p w14:paraId="694A1C12" w14:textId="77777777" w:rsidR="00C077FD" w:rsidRDefault="00C077FD">
      <w:pPr>
        <w:pBdr>
          <w:top w:val="nil"/>
          <w:left w:val="nil"/>
          <w:bottom w:val="nil"/>
          <w:right w:val="nil"/>
          <w:between w:val="nil"/>
        </w:pBdr>
        <w:jc w:val="both"/>
        <w:rPr>
          <w:i/>
          <w:iCs/>
          <w:color w:val="000000"/>
          <w:sz w:val="20"/>
          <w:szCs w:val="20"/>
          <w:u w:val="single"/>
        </w:rPr>
      </w:pPr>
    </w:p>
    <w:p w14:paraId="5B23D6A6" w14:textId="77777777" w:rsidR="00C077FD" w:rsidRDefault="00C077FD">
      <w:pPr>
        <w:pBdr>
          <w:top w:val="nil"/>
          <w:left w:val="nil"/>
          <w:bottom w:val="nil"/>
          <w:right w:val="nil"/>
          <w:between w:val="nil"/>
        </w:pBdr>
        <w:jc w:val="both"/>
        <w:rPr>
          <w:color w:val="000000"/>
          <w:sz w:val="22"/>
          <w:szCs w:val="22"/>
        </w:rPr>
      </w:pPr>
    </w:p>
    <w:p w14:paraId="08EE7EAB" w14:textId="77777777" w:rsidR="00C077FD" w:rsidRDefault="00C077FD">
      <w:pPr>
        <w:pBdr>
          <w:top w:val="nil"/>
          <w:left w:val="nil"/>
          <w:bottom w:val="nil"/>
          <w:right w:val="nil"/>
          <w:between w:val="nil"/>
        </w:pBdr>
        <w:jc w:val="both"/>
        <w:rPr>
          <w:color w:val="000000"/>
          <w:sz w:val="22"/>
          <w:szCs w:val="22"/>
        </w:rPr>
      </w:pPr>
    </w:p>
    <w:p w14:paraId="407E09DD" w14:textId="77777777" w:rsidR="00C077FD" w:rsidRDefault="00C077FD">
      <w:pPr>
        <w:pBdr>
          <w:top w:val="nil"/>
          <w:left w:val="nil"/>
          <w:bottom w:val="nil"/>
          <w:right w:val="nil"/>
          <w:between w:val="nil"/>
        </w:pBdr>
        <w:jc w:val="both"/>
        <w:rPr>
          <w:color w:val="000000"/>
          <w:sz w:val="22"/>
          <w:szCs w:val="22"/>
        </w:rPr>
      </w:pPr>
    </w:p>
    <w:p w14:paraId="3E4D2F6A" w14:textId="77777777" w:rsidR="00C077FD" w:rsidRDefault="00992FF3">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r>
        <w:rPr>
          <w:b/>
          <w:bCs/>
          <w:color w:val="000000"/>
          <w:sz w:val="20"/>
          <w:szCs w:val="20"/>
          <w:u w:val="single"/>
        </w:rPr>
        <w:t xml:space="preserve"> </w:t>
      </w:r>
    </w:p>
    <w:p w14:paraId="3220BDF7" w14:textId="77777777" w:rsidR="00C077FD" w:rsidRDefault="00C077FD">
      <w:pPr>
        <w:pBdr>
          <w:top w:val="nil"/>
          <w:left w:val="nil"/>
          <w:bottom w:val="nil"/>
          <w:right w:val="nil"/>
          <w:between w:val="nil"/>
        </w:pBdr>
        <w:ind w:left="1440"/>
        <w:jc w:val="both"/>
        <w:rPr>
          <w:color w:val="000000"/>
          <w:sz w:val="22"/>
          <w:szCs w:val="22"/>
        </w:rPr>
      </w:pPr>
    </w:p>
    <w:tbl>
      <w:tblPr>
        <w:tblStyle w:val="a0"/>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C077FD" w14:paraId="48D2A41B" w14:textId="77777777">
        <w:trPr>
          <w:trHeight w:val="20"/>
          <w:jc w:val="center"/>
        </w:trPr>
        <w:tc>
          <w:tcPr>
            <w:tcW w:w="4971" w:type="dxa"/>
          </w:tcPr>
          <w:p w14:paraId="2D247902" w14:textId="77777777" w:rsidR="00C077FD" w:rsidRDefault="00C077FD">
            <w:pPr>
              <w:pStyle w:val="Heading2"/>
              <w:jc w:val="left"/>
              <w:rPr>
                <w:rFonts w:ascii="Times New Roman" w:eastAsia="Times New Roman" w:hAnsi="Times New Roman" w:cs="Times New Roman"/>
              </w:rPr>
            </w:pPr>
          </w:p>
        </w:tc>
        <w:tc>
          <w:tcPr>
            <w:tcW w:w="5123" w:type="dxa"/>
          </w:tcPr>
          <w:p w14:paraId="6B43181E" w14:textId="77777777" w:rsidR="00C077FD" w:rsidRDefault="00992FF3">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98" w:type="dxa"/>
          </w:tcPr>
          <w:p w14:paraId="0801214D" w14:textId="77777777" w:rsidR="00C077FD" w:rsidRDefault="00992FF3">
            <w:pPr>
              <w:spacing w:after="160" w:line="259" w:lineRule="auto"/>
              <w:rPr>
                <w:sz w:val="20"/>
                <w:szCs w:val="20"/>
              </w:rPr>
            </w:pPr>
            <w:r>
              <w:rPr>
                <w:b/>
                <w:bCs/>
                <w:sz w:val="20"/>
                <w:szCs w:val="20"/>
              </w:rPr>
              <w:t>Author’s Feedback</w:t>
            </w:r>
            <w:r>
              <w:rPr>
                <w:sz w:val="20"/>
                <w:szCs w:val="20"/>
              </w:rPr>
              <w:t xml:space="preserve"> </w:t>
            </w:r>
          </w:p>
          <w:p w14:paraId="2E6737C1" w14:textId="77777777" w:rsidR="00C077FD" w:rsidRDefault="00C077FD">
            <w:pPr>
              <w:pStyle w:val="Heading2"/>
              <w:jc w:val="left"/>
              <w:rPr>
                <w:rFonts w:ascii="Times New Roman" w:eastAsia="Times New Roman" w:hAnsi="Times New Roman" w:cs="Times New Roman"/>
                <w:b w:val="0"/>
                <w:bCs w:val="0"/>
              </w:rPr>
            </w:pPr>
          </w:p>
        </w:tc>
      </w:tr>
      <w:tr w:rsidR="00C077FD" w14:paraId="463C07DC" w14:textId="77777777">
        <w:trPr>
          <w:trHeight w:val="20"/>
          <w:jc w:val="center"/>
        </w:trPr>
        <w:tc>
          <w:tcPr>
            <w:tcW w:w="4971" w:type="dxa"/>
          </w:tcPr>
          <w:p w14:paraId="53EE741A" w14:textId="77777777" w:rsidR="00C077FD" w:rsidRDefault="00992FF3">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5123" w:type="dxa"/>
          </w:tcPr>
          <w:p w14:paraId="7DE8F08B" w14:textId="77777777" w:rsidR="00C077FD" w:rsidRDefault="00992FF3">
            <w:pPr>
              <w:pBdr>
                <w:top w:val="nil"/>
                <w:left w:val="nil"/>
                <w:bottom w:val="nil"/>
                <w:right w:val="nil"/>
                <w:between w:val="nil"/>
              </w:pBdr>
              <w:jc w:val="both"/>
              <w:rPr>
                <w:b/>
                <w:bCs/>
                <w:color w:val="000000"/>
                <w:sz w:val="20"/>
                <w:szCs w:val="20"/>
              </w:rPr>
            </w:pPr>
            <w:r>
              <w:rPr>
                <w:color w:val="000000"/>
                <w:sz w:val="20"/>
                <w:szCs w:val="20"/>
              </w:rPr>
              <w:t>This manuscript addresses an important and timely issue concerning the psychological well-being</w:t>
            </w:r>
            <w:r>
              <w:rPr>
                <w:color w:val="000000"/>
                <w:sz w:val="20"/>
                <w:szCs w:val="20"/>
              </w:rPr>
              <w:t xml:space="preserve"> of student nurses exposed to traumatic clinical experiences. The study is significant as it highlights the gap in structured debriefing practices within nursing education, particularly in the Philippine context. By employing a mixed-methods design, the re</w:t>
            </w:r>
            <w:r>
              <w:rPr>
                <w:color w:val="000000"/>
                <w:sz w:val="20"/>
                <w:szCs w:val="20"/>
              </w:rPr>
              <w:t>search provides both statistical evidence and in-depth experiential insights, contributing to a more comprehensive understanding of anxiety and coping mechanisms among student nurses. The findings have practical implications for curriculum development, men</w:t>
            </w:r>
            <w:r>
              <w:rPr>
                <w:color w:val="000000"/>
                <w:sz w:val="20"/>
                <w:szCs w:val="20"/>
              </w:rPr>
              <w:t>tal health support systems, and policy-making in nursing education, thereby making it valuable for the scientific and academic community.</w:t>
            </w:r>
          </w:p>
        </w:tc>
        <w:tc>
          <w:tcPr>
            <w:tcW w:w="3798" w:type="dxa"/>
          </w:tcPr>
          <w:p w14:paraId="6C61024C" w14:textId="77777777" w:rsidR="00C077FD" w:rsidRDefault="00992FF3">
            <w:pPr>
              <w:pBdr>
                <w:top w:val="nil"/>
                <w:left w:val="nil"/>
                <w:bottom w:val="nil"/>
                <w:right w:val="nil"/>
                <w:between w:val="nil"/>
              </w:pBdr>
              <w:rPr>
                <w:sz w:val="20"/>
                <w:szCs w:val="20"/>
              </w:rPr>
            </w:pPr>
            <w:r>
              <w:rPr>
                <w:sz w:val="20"/>
                <w:szCs w:val="20"/>
              </w:rPr>
              <w:t>We sincerely thank the reviewer for the positive evaluation and for recognizing the relevance and significance of this study. We appreciate the acknowledgment of the study’s contribution to addressing the gap in structured debriefing practices, particularl</w:t>
            </w:r>
            <w:r>
              <w:rPr>
                <w:sz w:val="20"/>
                <w:szCs w:val="20"/>
              </w:rPr>
              <w:t>y within the Philippine nursing education context. We are also grateful for the recognition of the value of the mixed-methods design in providing both quantitative and qualitative insights into student nurses’ anxiety and coping mechanisms. The highlighted</w:t>
            </w:r>
            <w:r>
              <w:rPr>
                <w:sz w:val="20"/>
                <w:szCs w:val="20"/>
              </w:rPr>
              <w:t xml:space="preserve"> implications for curriculum development, mental health support systems, and policy-making further affirm the importance of this work, and we thank the reviewer for these encouraging and constructive comments.</w:t>
            </w:r>
          </w:p>
          <w:p w14:paraId="60A21CE9" w14:textId="77777777" w:rsidR="00C077FD" w:rsidRDefault="00C077FD">
            <w:pPr>
              <w:pStyle w:val="Heading2"/>
              <w:jc w:val="left"/>
              <w:rPr>
                <w:rFonts w:ascii="Times New Roman" w:eastAsia="Times New Roman" w:hAnsi="Times New Roman" w:cs="Times New Roman"/>
                <w:b w:val="0"/>
                <w:bCs w:val="0"/>
              </w:rPr>
            </w:pPr>
          </w:p>
        </w:tc>
      </w:tr>
    </w:tbl>
    <w:p w14:paraId="08066E5F" w14:textId="77777777" w:rsidR="00C077FD" w:rsidRDefault="00C077FD">
      <w:pPr>
        <w:rPr>
          <w:sz w:val="22"/>
          <w:szCs w:val="22"/>
        </w:rPr>
      </w:pPr>
    </w:p>
    <w:p w14:paraId="79C4F81E" w14:textId="77777777" w:rsidR="00C077FD" w:rsidRDefault="00C077FD">
      <w:pPr>
        <w:rPr>
          <w:sz w:val="22"/>
          <w:szCs w:val="22"/>
        </w:rPr>
      </w:pPr>
    </w:p>
    <w:p w14:paraId="146F8D4A" w14:textId="77777777" w:rsidR="00C077FD" w:rsidRDefault="00992FF3">
      <w:pPr>
        <w:pStyle w:val="Heading2"/>
        <w:jc w:val="left"/>
        <w:rPr>
          <w:rFonts w:ascii="Times New Roman" w:eastAsia="Times New Roman" w:hAnsi="Times New Roman" w:cs="Times New Roman"/>
          <w:highlight w:val="yellow"/>
          <w:u w:val="single"/>
        </w:rPr>
      </w:pPr>
      <w:r>
        <w:rPr>
          <w:rFonts w:ascii="Times New Roman" w:eastAsia="Times New Roman" w:hAnsi="Times New Roman" w:cs="Times New Roman"/>
          <w:highlight w:val="yellow"/>
          <w:u w:val="single"/>
        </w:rPr>
        <w:t>PART 2.1 (Objective Evaluation)</w:t>
      </w:r>
    </w:p>
    <w:p w14:paraId="168C0310" w14:textId="77777777" w:rsidR="00C077FD" w:rsidRDefault="00C077FD">
      <w:pPr>
        <w:rPr>
          <w:sz w:val="28"/>
          <w:szCs w:val="28"/>
        </w:rPr>
      </w:pPr>
    </w:p>
    <w:tbl>
      <w:tblPr>
        <w:tblStyle w:val="a1"/>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C077FD" w14:paraId="7CF9B354" w14:textId="77777777">
        <w:trPr>
          <w:trHeight w:val="20"/>
          <w:tblHeader/>
          <w:jc w:val="center"/>
        </w:trPr>
        <w:tc>
          <w:tcPr>
            <w:tcW w:w="4973" w:type="dxa"/>
          </w:tcPr>
          <w:p w14:paraId="145E329D" w14:textId="77777777" w:rsidR="00C077FD" w:rsidRDefault="00C077FD">
            <w:pPr>
              <w:pStyle w:val="Heading2"/>
              <w:jc w:val="left"/>
              <w:rPr>
                <w:rFonts w:ascii="Times New Roman" w:eastAsia="Times New Roman" w:hAnsi="Times New Roman" w:cs="Times New Roman"/>
              </w:rPr>
            </w:pPr>
          </w:p>
        </w:tc>
        <w:tc>
          <w:tcPr>
            <w:tcW w:w="5121" w:type="dxa"/>
          </w:tcPr>
          <w:p w14:paraId="7CC8748B" w14:textId="77777777" w:rsidR="00C077FD" w:rsidRDefault="00992FF3">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98" w:type="dxa"/>
          </w:tcPr>
          <w:p w14:paraId="312BEB96" w14:textId="77777777" w:rsidR="00C077FD" w:rsidRDefault="00992FF3">
            <w:pPr>
              <w:spacing w:after="160" w:line="259" w:lineRule="auto"/>
              <w:rPr>
                <w:b/>
                <w:bCs/>
                <w:sz w:val="22"/>
                <w:szCs w:val="22"/>
              </w:rPr>
            </w:pPr>
            <w:r>
              <w:rPr>
                <w:b/>
                <w:bCs/>
                <w:sz w:val="20"/>
                <w:szCs w:val="20"/>
              </w:rPr>
              <w:t>Author’s Feedback</w:t>
            </w:r>
            <w:r>
              <w:rPr>
                <w:sz w:val="20"/>
                <w:szCs w:val="20"/>
              </w:rPr>
              <w:t xml:space="preserve"> </w:t>
            </w:r>
          </w:p>
        </w:tc>
      </w:tr>
      <w:tr w:rsidR="00C077FD" w14:paraId="36554A49" w14:textId="77777777">
        <w:trPr>
          <w:trHeight w:val="20"/>
          <w:jc w:val="center"/>
        </w:trPr>
        <w:tc>
          <w:tcPr>
            <w:tcW w:w="4973" w:type="dxa"/>
          </w:tcPr>
          <w:p w14:paraId="1261958E" w14:textId="77777777" w:rsidR="00C077FD" w:rsidRDefault="00992FF3">
            <w:pPr>
              <w:rPr>
                <w:b/>
                <w:bCs/>
                <w:sz w:val="20"/>
                <w:szCs w:val="20"/>
              </w:rPr>
            </w:pPr>
            <w:r>
              <w:rPr>
                <w:b/>
                <w:bCs/>
                <w:sz w:val="20"/>
                <w:szCs w:val="20"/>
              </w:rPr>
              <w:t xml:space="preserve">1. Is the title clear and appropriate for the study? </w:t>
            </w:r>
          </w:p>
          <w:p w14:paraId="44B31BC3" w14:textId="77777777" w:rsidR="00C077FD" w:rsidRDefault="00992FF3">
            <w:pPr>
              <w:rPr>
                <w:color w:val="404040"/>
                <w:sz w:val="20"/>
                <w:szCs w:val="20"/>
                <w:highlight w:val="white"/>
              </w:rPr>
            </w:pPr>
            <w:r>
              <w:rPr>
                <w:color w:val="404040"/>
                <w:sz w:val="20"/>
                <w:szCs w:val="20"/>
                <w:highlight w:val="white"/>
              </w:rPr>
              <w:t xml:space="preserve">Rating Scale: </w:t>
            </w:r>
          </w:p>
          <w:p w14:paraId="263CE401" w14:textId="77777777" w:rsidR="00C077FD" w:rsidRDefault="00992FF3">
            <w:pPr>
              <w:rPr>
                <w:sz w:val="20"/>
                <w:szCs w:val="20"/>
                <w:u w:val="single"/>
              </w:rPr>
            </w:pPr>
            <w:r>
              <w:rPr>
                <w:color w:val="404040"/>
                <w:sz w:val="20"/>
                <w:szCs w:val="20"/>
                <w:highlight w:val="white"/>
              </w:rPr>
              <w:t>5 = Excellent 4 = Good 3 = Satisfactory 2 = Needs Improvement 1 = Poor N/A = Not Applicable</w:t>
            </w:r>
          </w:p>
        </w:tc>
        <w:tc>
          <w:tcPr>
            <w:tcW w:w="5121" w:type="dxa"/>
          </w:tcPr>
          <w:p w14:paraId="0903BDE1" w14:textId="77777777" w:rsidR="00C077FD" w:rsidRDefault="00992FF3">
            <w:pPr>
              <w:rPr>
                <w:b/>
                <w:bCs/>
                <w:sz w:val="20"/>
                <w:szCs w:val="20"/>
              </w:rPr>
            </w:pPr>
            <w:r>
              <w:rPr>
                <w:b/>
                <w:bCs/>
                <w:sz w:val="20"/>
                <w:szCs w:val="20"/>
              </w:rPr>
              <w:t>5</w:t>
            </w:r>
          </w:p>
        </w:tc>
        <w:tc>
          <w:tcPr>
            <w:tcW w:w="3798" w:type="dxa"/>
          </w:tcPr>
          <w:p w14:paraId="6F980719" w14:textId="77777777" w:rsidR="00C077FD" w:rsidRDefault="00992FF3">
            <w:pPr>
              <w:pStyle w:val="Heading2"/>
              <w:spacing w:before="240" w:after="240"/>
              <w:jc w:val="left"/>
              <w:rPr>
                <w:rFonts w:ascii="Times New Roman" w:eastAsia="Times New Roman" w:hAnsi="Times New Roman" w:cs="Times New Roman"/>
                <w:b w:val="0"/>
                <w:bCs w:val="0"/>
              </w:rPr>
            </w:pPr>
            <w:bookmarkStart w:id="0" w:name="_heading=h.igx95i5qydv1" w:colFirst="0" w:colLast="0"/>
            <w:bookmarkEnd w:id="0"/>
            <w:r>
              <w:rPr>
                <w:rFonts w:ascii="Times New Roman" w:eastAsia="Times New Roman" w:hAnsi="Times New Roman" w:cs="Times New Roman"/>
                <w:b w:val="0"/>
                <w:bCs w:val="0"/>
              </w:rPr>
              <w:t>The title was reviewed for clarity and specificity. No refinements were made, maintaining its original intent.</w:t>
            </w:r>
          </w:p>
        </w:tc>
      </w:tr>
      <w:tr w:rsidR="00C077FD" w14:paraId="3AEB258E" w14:textId="77777777">
        <w:trPr>
          <w:trHeight w:val="20"/>
          <w:jc w:val="center"/>
        </w:trPr>
        <w:tc>
          <w:tcPr>
            <w:tcW w:w="4973" w:type="dxa"/>
          </w:tcPr>
          <w:p w14:paraId="010FA445" w14:textId="77777777" w:rsidR="00C077FD" w:rsidRDefault="00992FF3">
            <w:pPr>
              <w:pStyle w:val="Heading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14:paraId="501DA50F" w14:textId="77777777" w:rsidR="00C077FD" w:rsidRDefault="00992FF3">
            <w:pPr>
              <w:rPr>
                <w:color w:val="404040"/>
                <w:sz w:val="20"/>
                <w:szCs w:val="20"/>
                <w:highlight w:val="white"/>
              </w:rPr>
            </w:pPr>
            <w:r>
              <w:rPr>
                <w:color w:val="404040"/>
                <w:sz w:val="20"/>
                <w:szCs w:val="20"/>
                <w:highlight w:val="white"/>
              </w:rPr>
              <w:t xml:space="preserve">Rating Scale: </w:t>
            </w:r>
          </w:p>
          <w:p w14:paraId="1C5220EC" w14:textId="77777777" w:rsidR="00C077FD" w:rsidRDefault="00992FF3">
            <w:pPr>
              <w:rPr>
                <w:sz w:val="20"/>
                <w:szCs w:val="20"/>
              </w:rPr>
            </w:pPr>
            <w:r>
              <w:rPr>
                <w:color w:val="404040"/>
                <w:sz w:val="20"/>
                <w:szCs w:val="20"/>
                <w:highlight w:val="white"/>
              </w:rPr>
              <w:t>5 = Excellent 4 = Good 3 = Satisfactory 2 = Needs Improvement 1 = Poor N/A = Not Applicable</w:t>
            </w:r>
          </w:p>
        </w:tc>
        <w:tc>
          <w:tcPr>
            <w:tcW w:w="5121" w:type="dxa"/>
          </w:tcPr>
          <w:p w14:paraId="15C5AEF7" w14:textId="77777777" w:rsidR="00C077FD" w:rsidRDefault="00992FF3">
            <w:pPr>
              <w:rPr>
                <w:b/>
                <w:bCs/>
                <w:sz w:val="20"/>
                <w:szCs w:val="20"/>
              </w:rPr>
            </w:pPr>
            <w:r>
              <w:rPr>
                <w:b/>
                <w:bCs/>
                <w:sz w:val="20"/>
                <w:szCs w:val="20"/>
              </w:rPr>
              <w:t>4</w:t>
            </w:r>
          </w:p>
        </w:tc>
        <w:tc>
          <w:tcPr>
            <w:tcW w:w="3798" w:type="dxa"/>
          </w:tcPr>
          <w:p w14:paraId="5BD5FA2B" w14:textId="77777777" w:rsidR="00C077FD" w:rsidRDefault="00992FF3">
            <w:pPr>
              <w:pStyle w:val="Heading2"/>
              <w:jc w:val="left"/>
              <w:rPr>
                <w:rFonts w:ascii="Times New Roman" w:eastAsia="Times New Roman" w:hAnsi="Times New Roman" w:cs="Times New Roman"/>
                <w:b w:val="0"/>
                <w:bCs w:val="0"/>
              </w:rPr>
            </w:pPr>
            <w:bookmarkStart w:id="1" w:name="_heading=h.fd87p09x9sfh" w:colFirst="0" w:colLast="0"/>
            <w:bookmarkEnd w:id="1"/>
            <w:r>
              <w:rPr>
                <w:rFonts w:ascii="Times New Roman" w:eastAsia="Times New Roman" w:hAnsi="Times New Roman" w:cs="Times New Roman"/>
                <w:b w:val="0"/>
                <w:bCs w:val="0"/>
              </w:rPr>
              <w:t>The abstract has been revised to improve clarity, particularly in the Results and Conclusion sect</w:t>
            </w:r>
            <w:r>
              <w:rPr>
                <w:rFonts w:ascii="Times New Roman" w:eastAsia="Times New Roman" w:hAnsi="Times New Roman" w:cs="Times New Roman"/>
                <w:b w:val="0"/>
                <w:bCs w:val="0"/>
              </w:rPr>
              <w:t>ions. Statistical findings are now presented more concisely, and key outcomes are clearly emphasized.</w:t>
            </w:r>
          </w:p>
        </w:tc>
      </w:tr>
      <w:tr w:rsidR="00C077FD" w14:paraId="37C7D974" w14:textId="77777777">
        <w:trPr>
          <w:trHeight w:val="20"/>
          <w:jc w:val="center"/>
        </w:trPr>
        <w:tc>
          <w:tcPr>
            <w:tcW w:w="4973" w:type="dxa"/>
          </w:tcPr>
          <w:p w14:paraId="6A0C7B92" w14:textId="77777777" w:rsidR="00C077FD" w:rsidRDefault="00992FF3">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14:paraId="7BED78B6" w14:textId="77777777" w:rsidR="00C077FD" w:rsidRDefault="00992FF3">
            <w:pPr>
              <w:rPr>
                <w:color w:val="404040"/>
                <w:sz w:val="20"/>
                <w:szCs w:val="20"/>
                <w:highlight w:val="white"/>
              </w:rPr>
            </w:pPr>
            <w:r>
              <w:rPr>
                <w:color w:val="404040"/>
                <w:sz w:val="20"/>
                <w:szCs w:val="20"/>
                <w:highlight w:val="white"/>
              </w:rPr>
              <w:t xml:space="preserve">Rating Scale: </w:t>
            </w:r>
          </w:p>
          <w:p w14:paraId="603CD4CD" w14:textId="77777777" w:rsidR="00C077FD" w:rsidRDefault="00992FF3">
            <w:pPr>
              <w:rPr>
                <w:sz w:val="20"/>
                <w:szCs w:val="20"/>
              </w:rPr>
            </w:pPr>
            <w:r>
              <w:rPr>
                <w:color w:val="404040"/>
                <w:sz w:val="20"/>
                <w:szCs w:val="20"/>
                <w:highlight w:val="white"/>
              </w:rPr>
              <w:t>5 = Excellent 4 = Good 3 = Satisfactory 2 = Needs Improvement 1 = Poor N/A = Not Applicable</w:t>
            </w:r>
          </w:p>
        </w:tc>
        <w:tc>
          <w:tcPr>
            <w:tcW w:w="5121" w:type="dxa"/>
          </w:tcPr>
          <w:p w14:paraId="18BCB1E3" w14:textId="77777777" w:rsidR="00C077FD" w:rsidRDefault="00992FF3">
            <w:pPr>
              <w:rPr>
                <w:b/>
                <w:bCs/>
                <w:sz w:val="20"/>
                <w:szCs w:val="20"/>
              </w:rPr>
            </w:pPr>
            <w:r>
              <w:rPr>
                <w:b/>
                <w:bCs/>
                <w:sz w:val="20"/>
                <w:szCs w:val="20"/>
              </w:rPr>
              <w:t>4</w:t>
            </w:r>
          </w:p>
        </w:tc>
        <w:tc>
          <w:tcPr>
            <w:tcW w:w="3798" w:type="dxa"/>
          </w:tcPr>
          <w:p w14:paraId="1A011D25" w14:textId="77777777" w:rsidR="00C077FD" w:rsidRDefault="00992FF3">
            <w:pPr>
              <w:pStyle w:val="Heading2"/>
              <w:spacing w:before="240" w:after="240"/>
              <w:jc w:val="left"/>
              <w:rPr>
                <w:rFonts w:ascii="Times New Roman" w:eastAsia="Times New Roman" w:hAnsi="Times New Roman" w:cs="Times New Roman"/>
                <w:b w:val="0"/>
                <w:bCs w:val="0"/>
              </w:rPr>
            </w:pPr>
            <w:bookmarkStart w:id="2" w:name="_heading=h.g16ciu7dkj2z" w:colFirst="0" w:colLast="0"/>
            <w:bookmarkEnd w:id="2"/>
            <w:r>
              <w:rPr>
                <w:rFonts w:ascii="Times New Roman" w:eastAsia="Times New Roman" w:hAnsi="Times New Roman" w:cs="Times New Roman"/>
                <w:b w:val="0"/>
                <w:bCs w:val="0"/>
              </w:rPr>
              <w:t xml:space="preserve">Keywords were reviewed and none were changed. </w:t>
            </w:r>
          </w:p>
        </w:tc>
      </w:tr>
      <w:tr w:rsidR="00C077FD" w14:paraId="12D32257" w14:textId="77777777">
        <w:trPr>
          <w:trHeight w:val="20"/>
          <w:jc w:val="center"/>
        </w:trPr>
        <w:tc>
          <w:tcPr>
            <w:tcW w:w="4973" w:type="dxa"/>
          </w:tcPr>
          <w:p w14:paraId="08EDF5C9" w14:textId="77777777" w:rsidR="00C077FD" w:rsidRDefault="00992FF3">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14:paraId="2BFACDCD" w14:textId="77777777" w:rsidR="00C077FD" w:rsidRDefault="00992FF3">
            <w:pPr>
              <w:rPr>
                <w:color w:val="404040"/>
                <w:sz w:val="20"/>
                <w:szCs w:val="20"/>
                <w:highlight w:val="white"/>
              </w:rPr>
            </w:pPr>
            <w:r>
              <w:rPr>
                <w:color w:val="404040"/>
                <w:sz w:val="20"/>
                <w:szCs w:val="20"/>
                <w:highlight w:val="white"/>
              </w:rPr>
              <w:t xml:space="preserve">Rating Scale: </w:t>
            </w:r>
          </w:p>
          <w:p w14:paraId="4FB60AA3" w14:textId="77777777" w:rsidR="00C077FD" w:rsidRDefault="00992FF3">
            <w:pPr>
              <w:rPr>
                <w:sz w:val="20"/>
                <w:szCs w:val="20"/>
              </w:rPr>
            </w:pPr>
            <w:r>
              <w:rPr>
                <w:color w:val="404040"/>
                <w:sz w:val="20"/>
                <w:szCs w:val="20"/>
                <w:highlight w:val="white"/>
              </w:rPr>
              <w:t>5 = Excellent 4 = Good 3 = Satisfactory 2 = Needs Improvement 1 = Poor N/A = Not Applicable</w:t>
            </w:r>
          </w:p>
        </w:tc>
        <w:tc>
          <w:tcPr>
            <w:tcW w:w="5121" w:type="dxa"/>
          </w:tcPr>
          <w:p w14:paraId="15C2EEE7" w14:textId="77777777" w:rsidR="00C077FD" w:rsidRDefault="00992FF3">
            <w:pPr>
              <w:rPr>
                <w:b/>
                <w:bCs/>
                <w:sz w:val="20"/>
                <w:szCs w:val="20"/>
              </w:rPr>
            </w:pPr>
            <w:r>
              <w:rPr>
                <w:b/>
                <w:bCs/>
                <w:sz w:val="20"/>
                <w:szCs w:val="20"/>
              </w:rPr>
              <w:t>5</w:t>
            </w:r>
          </w:p>
        </w:tc>
        <w:tc>
          <w:tcPr>
            <w:tcW w:w="3798" w:type="dxa"/>
          </w:tcPr>
          <w:p w14:paraId="7253C5AB" w14:textId="77777777" w:rsidR="00C077FD" w:rsidRDefault="00992FF3">
            <w:pPr>
              <w:pStyle w:val="Heading2"/>
              <w:spacing w:before="240" w:after="240"/>
              <w:jc w:val="left"/>
              <w:rPr>
                <w:rFonts w:ascii="Times New Roman" w:eastAsia="Times New Roman" w:hAnsi="Times New Roman" w:cs="Times New Roman"/>
                <w:b w:val="0"/>
                <w:bCs w:val="0"/>
              </w:rPr>
            </w:pPr>
            <w:bookmarkStart w:id="3" w:name="_heading=h.7vmsn39nt4ay" w:colFirst="0" w:colLast="0"/>
            <w:bookmarkEnd w:id="3"/>
            <w:r>
              <w:rPr>
                <w:rFonts w:ascii="Times New Roman" w:eastAsia="Times New Roman" w:hAnsi="Times New Roman" w:cs="Times New Roman"/>
                <w:b w:val="0"/>
                <w:bCs w:val="0"/>
              </w:rPr>
              <w:t>The Introduction has b</w:t>
            </w:r>
            <w:r>
              <w:rPr>
                <w:rFonts w:ascii="Times New Roman" w:eastAsia="Times New Roman" w:hAnsi="Times New Roman" w:cs="Times New Roman"/>
                <w:b w:val="0"/>
                <w:bCs w:val="0"/>
              </w:rPr>
              <w:t>een strengthened by improving logical flow, clarifying the research gap, and enhancing organization. Additional supporting statements were refined to clearly establish the significance of the study.</w:t>
            </w:r>
          </w:p>
        </w:tc>
      </w:tr>
      <w:tr w:rsidR="00C077FD" w14:paraId="7ED56D5D" w14:textId="77777777">
        <w:trPr>
          <w:trHeight w:val="20"/>
          <w:jc w:val="center"/>
        </w:trPr>
        <w:tc>
          <w:tcPr>
            <w:tcW w:w="4973" w:type="dxa"/>
          </w:tcPr>
          <w:p w14:paraId="48D928C4" w14:textId="77777777" w:rsidR="00C077FD" w:rsidRDefault="00992FF3">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r>
              <w:rPr>
                <w:rFonts w:ascii="Times New Roman" w:eastAsia="Times New Roman" w:hAnsi="Times New Roman" w:cs="Times New Roman"/>
              </w:rPr>
              <w:t>?</w:t>
            </w:r>
          </w:p>
          <w:p w14:paraId="4DFDB3C8" w14:textId="77777777" w:rsidR="00C077FD" w:rsidRDefault="00992FF3">
            <w:pPr>
              <w:rPr>
                <w:color w:val="404040"/>
                <w:sz w:val="20"/>
                <w:szCs w:val="20"/>
                <w:highlight w:val="white"/>
              </w:rPr>
            </w:pPr>
            <w:r>
              <w:rPr>
                <w:color w:val="404040"/>
                <w:sz w:val="20"/>
                <w:szCs w:val="20"/>
                <w:highlight w:val="white"/>
              </w:rPr>
              <w:t xml:space="preserve">Rating Scale: </w:t>
            </w:r>
          </w:p>
          <w:p w14:paraId="18E6CB90" w14:textId="77777777" w:rsidR="00C077FD" w:rsidRDefault="00992FF3">
            <w:pPr>
              <w:rPr>
                <w:sz w:val="20"/>
                <w:szCs w:val="20"/>
              </w:rPr>
            </w:pPr>
            <w:r>
              <w:rPr>
                <w:color w:val="404040"/>
                <w:sz w:val="20"/>
                <w:szCs w:val="20"/>
                <w:highlight w:val="white"/>
              </w:rPr>
              <w:t>5 = Excellent 4 = Good 3 = Satisfactory 2 = Needs Improvement 1 = Poor N/A = Not Applicable</w:t>
            </w:r>
          </w:p>
        </w:tc>
        <w:tc>
          <w:tcPr>
            <w:tcW w:w="5121" w:type="dxa"/>
          </w:tcPr>
          <w:p w14:paraId="691C06DC" w14:textId="77777777" w:rsidR="00C077FD" w:rsidRDefault="00992FF3">
            <w:pPr>
              <w:rPr>
                <w:b/>
                <w:bCs/>
                <w:sz w:val="20"/>
                <w:szCs w:val="20"/>
              </w:rPr>
            </w:pPr>
            <w:r>
              <w:rPr>
                <w:b/>
                <w:bCs/>
                <w:sz w:val="20"/>
                <w:szCs w:val="20"/>
              </w:rPr>
              <w:t>5</w:t>
            </w:r>
          </w:p>
        </w:tc>
        <w:tc>
          <w:tcPr>
            <w:tcW w:w="3798" w:type="dxa"/>
          </w:tcPr>
          <w:p w14:paraId="734024EC" w14:textId="77777777" w:rsidR="00C077FD" w:rsidRDefault="00992FF3">
            <w:pPr>
              <w:pStyle w:val="Heading2"/>
              <w:spacing w:before="240" w:after="240"/>
              <w:ind w:right="600"/>
              <w:jc w:val="left"/>
              <w:rPr>
                <w:rFonts w:ascii="Times New Roman" w:eastAsia="Times New Roman" w:hAnsi="Times New Roman" w:cs="Times New Roman"/>
                <w:b w:val="0"/>
                <w:bCs w:val="0"/>
              </w:rPr>
            </w:pPr>
            <w:bookmarkStart w:id="4" w:name="_heading=h.ofq2jb94nr4" w:colFirst="0" w:colLast="0"/>
            <w:bookmarkEnd w:id="4"/>
            <w:r>
              <w:rPr>
                <w:rFonts w:ascii="Times New Roman" w:eastAsia="Times New Roman" w:hAnsi="Times New Roman" w:cs="Times New Roman"/>
                <w:b w:val="0"/>
                <w:bCs w:val="0"/>
              </w:rPr>
              <w:t>The research objectives were retained without modification.</w:t>
            </w:r>
          </w:p>
        </w:tc>
      </w:tr>
      <w:tr w:rsidR="00C077FD" w14:paraId="0CF6903A" w14:textId="77777777">
        <w:trPr>
          <w:trHeight w:val="20"/>
          <w:jc w:val="center"/>
        </w:trPr>
        <w:tc>
          <w:tcPr>
            <w:tcW w:w="4973" w:type="dxa"/>
          </w:tcPr>
          <w:p w14:paraId="5CD17DE6" w14:textId="77777777" w:rsidR="00C077FD" w:rsidRDefault="00992FF3">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14:paraId="6BD7B6CB" w14:textId="77777777" w:rsidR="00C077FD" w:rsidRDefault="00992FF3">
            <w:pPr>
              <w:rPr>
                <w:color w:val="404040"/>
                <w:sz w:val="20"/>
                <w:szCs w:val="20"/>
                <w:highlight w:val="white"/>
              </w:rPr>
            </w:pPr>
            <w:r>
              <w:rPr>
                <w:color w:val="404040"/>
                <w:sz w:val="20"/>
                <w:szCs w:val="20"/>
                <w:highlight w:val="white"/>
              </w:rPr>
              <w:t xml:space="preserve">Rating Scale: </w:t>
            </w:r>
          </w:p>
          <w:p w14:paraId="4D8C8C92" w14:textId="77777777" w:rsidR="00C077FD" w:rsidRDefault="00992FF3">
            <w:pPr>
              <w:rPr>
                <w:sz w:val="20"/>
                <w:szCs w:val="20"/>
              </w:rPr>
            </w:pPr>
            <w:r>
              <w:rPr>
                <w:color w:val="404040"/>
                <w:sz w:val="20"/>
                <w:szCs w:val="20"/>
                <w:highlight w:val="white"/>
              </w:rPr>
              <w:t>5 = Excellent 4 = Good 3 = Satisfactory 2 = Needs Improvement 1 = Poor N/A = Not Applicable</w:t>
            </w:r>
          </w:p>
        </w:tc>
        <w:tc>
          <w:tcPr>
            <w:tcW w:w="5121" w:type="dxa"/>
          </w:tcPr>
          <w:p w14:paraId="23F99C93" w14:textId="77777777" w:rsidR="00C077FD" w:rsidRDefault="00992FF3">
            <w:pPr>
              <w:rPr>
                <w:b/>
                <w:bCs/>
                <w:sz w:val="20"/>
                <w:szCs w:val="20"/>
              </w:rPr>
            </w:pPr>
            <w:r>
              <w:rPr>
                <w:b/>
                <w:bCs/>
                <w:sz w:val="20"/>
                <w:szCs w:val="20"/>
              </w:rPr>
              <w:t>4</w:t>
            </w:r>
          </w:p>
        </w:tc>
        <w:tc>
          <w:tcPr>
            <w:tcW w:w="3798" w:type="dxa"/>
          </w:tcPr>
          <w:p w14:paraId="39F87D95" w14:textId="77777777" w:rsidR="00C077FD" w:rsidRDefault="00992FF3">
            <w:pPr>
              <w:pStyle w:val="Heading2"/>
              <w:jc w:val="left"/>
              <w:rPr>
                <w:rFonts w:ascii="Times New Roman" w:eastAsia="Times New Roman" w:hAnsi="Times New Roman" w:cs="Times New Roman"/>
                <w:b w:val="0"/>
                <w:bCs w:val="0"/>
              </w:rPr>
            </w:pPr>
            <w:bookmarkStart w:id="5" w:name="_heading=h.yjd9g98dhbb5" w:colFirst="0" w:colLast="0"/>
            <w:bookmarkEnd w:id="5"/>
            <w:r>
              <w:rPr>
                <w:rFonts w:ascii="Times New Roman" w:eastAsia="Times New Roman" w:hAnsi="Times New Roman" w:cs="Times New Roman"/>
                <w:b w:val="0"/>
                <w:bCs w:val="0"/>
              </w:rPr>
              <w:t>The literature review was reviewed and refined to improve coherence and relevance. Citations w</w:t>
            </w:r>
            <w:r>
              <w:rPr>
                <w:rFonts w:ascii="Times New Roman" w:eastAsia="Times New Roman" w:hAnsi="Times New Roman" w:cs="Times New Roman"/>
                <w:b w:val="0"/>
                <w:bCs w:val="0"/>
              </w:rPr>
              <w:t>ere aligned more closely with the study variables, and redundancies were minimized.</w:t>
            </w:r>
          </w:p>
        </w:tc>
      </w:tr>
      <w:tr w:rsidR="00C077FD" w14:paraId="141DB891" w14:textId="77777777">
        <w:trPr>
          <w:trHeight w:val="20"/>
          <w:jc w:val="center"/>
        </w:trPr>
        <w:tc>
          <w:tcPr>
            <w:tcW w:w="4973" w:type="dxa"/>
          </w:tcPr>
          <w:p w14:paraId="6A07C567" w14:textId="77777777" w:rsidR="00C077FD" w:rsidRDefault="00992FF3">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14:paraId="472CF36F" w14:textId="77777777" w:rsidR="00C077FD" w:rsidRDefault="00992FF3">
            <w:pPr>
              <w:rPr>
                <w:color w:val="404040"/>
                <w:sz w:val="20"/>
                <w:szCs w:val="20"/>
                <w:highlight w:val="white"/>
              </w:rPr>
            </w:pPr>
            <w:r>
              <w:rPr>
                <w:color w:val="404040"/>
                <w:sz w:val="20"/>
                <w:szCs w:val="20"/>
                <w:highlight w:val="white"/>
              </w:rPr>
              <w:t xml:space="preserve">Rating Scale: </w:t>
            </w:r>
          </w:p>
          <w:p w14:paraId="2283BC32" w14:textId="77777777" w:rsidR="00C077FD" w:rsidRDefault="00992FF3">
            <w:pPr>
              <w:rPr>
                <w:sz w:val="20"/>
                <w:szCs w:val="20"/>
              </w:rPr>
            </w:pPr>
            <w:r>
              <w:rPr>
                <w:color w:val="404040"/>
                <w:sz w:val="20"/>
                <w:szCs w:val="20"/>
                <w:highlight w:val="white"/>
              </w:rPr>
              <w:t>5 = Excellent 4 = Good 3 = Satisfactory 2 = Needs Improvement 1 = Poor N/A = Not Applicable</w:t>
            </w:r>
          </w:p>
        </w:tc>
        <w:tc>
          <w:tcPr>
            <w:tcW w:w="5121" w:type="dxa"/>
          </w:tcPr>
          <w:p w14:paraId="32D79FF5" w14:textId="77777777" w:rsidR="00C077FD" w:rsidRDefault="00992FF3">
            <w:pPr>
              <w:rPr>
                <w:b/>
                <w:bCs/>
                <w:sz w:val="20"/>
                <w:szCs w:val="20"/>
              </w:rPr>
            </w:pPr>
            <w:r>
              <w:rPr>
                <w:b/>
                <w:bCs/>
                <w:sz w:val="20"/>
                <w:szCs w:val="20"/>
              </w:rPr>
              <w:t>5</w:t>
            </w:r>
          </w:p>
        </w:tc>
        <w:tc>
          <w:tcPr>
            <w:tcW w:w="3798" w:type="dxa"/>
          </w:tcPr>
          <w:p w14:paraId="15205306" w14:textId="77777777" w:rsidR="00C077FD" w:rsidRDefault="00992FF3">
            <w:pPr>
              <w:pStyle w:val="Heading2"/>
              <w:jc w:val="left"/>
              <w:rPr>
                <w:rFonts w:ascii="Times New Roman" w:eastAsia="Times New Roman" w:hAnsi="Times New Roman" w:cs="Times New Roman"/>
                <w:b w:val="0"/>
                <w:bCs w:val="0"/>
              </w:rPr>
            </w:pPr>
            <w:bookmarkStart w:id="6" w:name="_heading=h.r5j2bfxydnsx" w:colFirst="0" w:colLast="0"/>
            <w:bookmarkEnd w:id="6"/>
            <w:r>
              <w:rPr>
                <w:rFonts w:ascii="Times New Roman" w:eastAsia="Times New Roman" w:hAnsi="Times New Roman" w:cs="Times New Roman"/>
                <w:b w:val="0"/>
                <w:bCs w:val="0"/>
              </w:rPr>
              <w:t>The methodology section was reviewed for clarity and consistency, particularly in describing sampling, instruments, and data analysis procedures</w:t>
            </w:r>
          </w:p>
        </w:tc>
      </w:tr>
      <w:tr w:rsidR="00C077FD" w14:paraId="59CA47F8" w14:textId="77777777">
        <w:trPr>
          <w:trHeight w:val="20"/>
          <w:jc w:val="center"/>
        </w:trPr>
        <w:tc>
          <w:tcPr>
            <w:tcW w:w="4973" w:type="dxa"/>
          </w:tcPr>
          <w:p w14:paraId="533E4CAB" w14:textId="77777777" w:rsidR="00C077FD" w:rsidRDefault="00992FF3">
            <w:pPr>
              <w:pStyle w:val="Heading2"/>
              <w:jc w:val="left"/>
              <w:rPr>
                <w:rFonts w:ascii="Times New Roman" w:eastAsia="Times New Roman" w:hAnsi="Times New Roman" w:cs="Times New Roman"/>
              </w:rPr>
            </w:pPr>
            <w:r>
              <w:rPr>
                <w:rFonts w:ascii="Times New Roman" w:eastAsia="Times New Roman" w:hAnsi="Times New Roman" w:cs="Times New Roman"/>
              </w:rPr>
              <w:t xml:space="preserve">8. Were ethical </w:t>
            </w:r>
            <w:r>
              <w:rPr>
                <w:rFonts w:ascii="Times New Roman" w:eastAsia="Times New Roman" w:hAnsi="Times New Roman" w:cs="Times New Roman"/>
              </w:rPr>
              <w:t>issues properly addressed (if applicable)?</w:t>
            </w:r>
          </w:p>
          <w:p w14:paraId="18102C97" w14:textId="77777777" w:rsidR="00C077FD" w:rsidRDefault="00992FF3">
            <w:pPr>
              <w:rPr>
                <w:color w:val="404040"/>
                <w:sz w:val="20"/>
                <w:szCs w:val="20"/>
                <w:highlight w:val="white"/>
              </w:rPr>
            </w:pPr>
            <w:r>
              <w:rPr>
                <w:color w:val="404040"/>
                <w:sz w:val="20"/>
                <w:szCs w:val="20"/>
                <w:highlight w:val="white"/>
              </w:rPr>
              <w:t xml:space="preserve">Rating Scale: </w:t>
            </w:r>
          </w:p>
          <w:p w14:paraId="3F8B68FC" w14:textId="77777777" w:rsidR="00C077FD" w:rsidRDefault="00992FF3">
            <w:pPr>
              <w:rPr>
                <w:sz w:val="20"/>
                <w:szCs w:val="20"/>
              </w:rPr>
            </w:pPr>
            <w:r>
              <w:rPr>
                <w:color w:val="404040"/>
                <w:sz w:val="20"/>
                <w:szCs w:val="20"/>
                <w:highlight w:val="white"/>
              </w:rPr>
              <w:t>5 = Excellent 4 = Good 3 = Satisfactory 2 = Needs Improvement 1 = Poor N/A = Not Applicable</w:t>
            </w:r>
          </w:p>
        </w:tc>
        <w:tc>
          <w:tcPr>
            <w:tcW w:w="5121" w:type="dxa"/>
          </w:tcPr>
          <w:p w14:paraId="62475400" w14:textId="77777777" w:rsidR="00C077FD" w:rsidRDefault="00992FF3">
            <w:pPr>
              <w:rPr>
                <w:b/>
                <w:bCs/>
                <w:sz w:val="20"/>
                <w:szCs w:val="20"/>
              </w:rPr>
            </w:pPr>
            <w:r>
              <w:rPr>
                <w:b/>
                <w:bCs/>
                <w:sz w:val="20"/>
                <w:szCs w:val="20"/>
              </w:rPr>
              <w:t>5</w:t>
            </w:r>
          </w:p>
        </w:tc>
        <w:tc>
          <w:tcPr>
            <w:tcW w:w="3798" w:type="dxa"/>
          </w:tcPr>
          <w:p w14:paraId="656E76A3" w14:textId="77777777" w:rsidR="00C077FD" w:rsidRDefault="00992FF3">
            <w:pPr>
              <w:pStyle w:val="Heading2"/>
              <w:jc w:val="left"/>
              <w:rPr>
                <w:rFonts w:ascii="Times New Roman" w:eastAsia="Times New Roman" w:hAnsi="Times New Roman" w:cs="Times New Roman"/>
                <w:b w:val="0"/>
                <w:bCs w:val="0"/>
              </w:rPr>
            </w:pPr>
            <w:bookmarkStart w:id="7" w:name="_heading=h.4h2p1zeexjkp" w:colFirst="0" w:colLast="0"/>
            <w:bookmarkEnd w:id="7"/>
            <w:r>
              <w:rPr>
                <w:rFonts w:ascii="Times New Roman" w:eastAsia="Times New Roman" w:hAnsi="Times New Roman" w:cs="Times New Roman"/>
                <w:b w:val="0"/>
                <w:bCs w:val="0"/>
              </w:rPr>
              <w:t xml:space="preserve">No major revisions were required. </w:t>
            </w:r>
          </w:p>
        </w:tc>
      </w:tr>
      <w:tr w:rsidR="00C077FD" w14:paraId="22B7CE98" w14:textId="77777777">
        <w:trPr>
          <w:trHeight w:val="20"/>
          <w:jc w:val="center"/>
        </w:trPr>
        <w:tc>
          <w:tcPr>
            <w:tcW w:w="4973" w:type="dxa"/>
          </w:tcPr>
          <w:p w14:paraId="4037DF7E" w14:textId="77777777" w:rsidR="00C077FD" w:rsidRDefault="00992FF3">
            <w:pPr>
              <w:rPr>
                <w:b/>
                <w:bCs/>
                <w:sz w:val="20"/>
                <w:szCs w:val="20"/>
              </w:rPr>
            </w:pPr>
            <w:r>
              <w:rPr>
                <w:b/>
                <w:bCs/>
                <w:sz w:val="20"/>
                <w:szCs w:val="20"/>
              </w:rPr>
              <w:t xml:space="preserve">9. Are the results presented clearly? </w:t>
            </w:r>
          </w:p>
          <w:p w14:paraId="3A85BBEA" w14:textId="77777777" w:rsidR="00C077FD" w:rsidRDefault="00992FF3">
            <w:pPr>
              <w:rPr>
                <w:color w:val="404040"/>
                <w:sz w:val="20"/>
                <w:szCs w:val="20"/>
                <w:highlight w:val="white"/>
              </w:rPr>
            </w:pPr>
            <w:r>
              <w:rPr>
                <w:color w:val="404040"/>
                <w:sz w:val="20"/>
                <w:szCs w:val="20"/>
                <w:highlight w:val="white"/>
              </w:rPr>
              <w:t xml:space="preserve">Rating Scale: </w:t>
            </w:r>
          </w:p>
          <w:p w14:paraId="3786E35D" w14:textId="77777777" w:rsidR="00C077FD" w:rsidRDefault="00992FF3">
            <w:pPr>
              <w:rPr>
                <w:sz w:val="20"/>
                <w:szCs w:val="20"/>
              </w:rPr>
            </w:pPr>
            <w:r>
              <w:rPr>
                <w:color w:val="404040"/>
                <w:sz w:val="20"/>
                <w:szCs w:val="20"/>
                <w:highlight w:val="white"/>
              </w:rPr>
              <w:lastRenderedPageBreak/>
              <w:t>5 = Excellent 4 = Good 3 = Satisfactory 2 = Needs Improvement 1 = Poor N/A = Not Applicable</w:t>
            </w:r>
          </w:p>
        </w:tc>
        <w:tc>
          <w:tcPr>
            <w:tcW w:w="5121" w:type="dxa"/>
          </w:tcPr>
          <w:p w14:paraId="4CCD3B14" w14:textId="77777777" w:rsidR="00C077FD" w:rsidRDefault="00992FF3">
            <w:pPr>
              <w:pBdr>
                <w:top w:val="nil"/>
                <w:left w:val="nil"/>
                <w:bottom w:val="nil"/>
                <w:right w:val="nil"/>
                <w:between w:val="nil"/>
              </w:pBdr>
              <w:rPr>
                <w:color w:val="000000"/>
                <w:sz w:val="20"/>
                <w:szCs w:val="20"/>
              </w:rPr>
            </w:pPr>
            <w:r>
              <w:rPr>
                <w:color w:val="000000"/>
                <w:sz w:val="20"/>
                <w:szCs w:val="20"/>
              </w:rPr>
              <w:lastRenderedPageBreak/>
              <w:t>4</w:t>
            </w:r>
          </w:p>
        </w:tc>
        <w:tc>
          <w:tcPr>
            <w:tcW w:w="3798" w:type="dxa"/>
          </w:tcPr>
          <w:p w14:paraId="7860555D" w14:textId="77777777" w:rsidR="00C077FD" w:rsidRDefault="00992FF3">
            <w:pPr>
              <w:pStyle w:val="Heading2"/>
              <w:jc w:val="left"/>
              <w:rPr>
                <w:rFonts w:ascii="Times New Roman" w:eastAsia="Times New Roman" w:hAnsi="Times New Roman" w:cs="Times New Roman"/>
                <w:b w:val="0"/>
                <w:bCs w:val="0"/>
              </w:rPr>
            </w:pPr>
            <w:bookmarkStart w:id="8" w:name="_heading=h.x9zbfbos7g1e" w:colFirst="0" w:colLast="0"/>
            <w:bookmarkEnd w:id="8"/>
            <w:r>
              <w:rPr>
                <w:rFonts w:ascii="Times New Roman" w:eastAsia="Times New Roman" w:hAnsi="Times New Roman" w:cs="Times New Roman"/>
                <w:b w:val="0"/>
                <w:bCs w:val="0"/>
              </w:rPr>
              <w:t>The Results section was revised to ensure objective reporting. Interpretations and explanatory statements we</w:t>
            </w:r>
            <w:r>
              <w:rPr>
                <w:rFonts w:ascii="Times New Roman" w:eastAsia="Times New Roman" w:hAnsi="Times New Roman" w:cs="Times New Roman"/>
                <w:b w:val="0"/>
                <w:bCs w:val="0"/>
              </w:rPr>
              <w:t xml:space="preserve">re tailored </w:t>
            </w:r>
            <w:r>
              <w:rPr>
                <w:rFonts w:ascii="Times New Roman" w:eastAsia="Times New Roman" w:hAnsi="Times New Roman" w:cs="Times New Roman"/>
                <w:b w:val="0"/>
                <w:bCs w:val="0"/>
              </w:rPr>
              <w:lastRenderedPageBreak/>
              <w:t>cohesively to avoid redundancy and improve clarity.</w:t>
            </w:r>
          </w:p>
        </w:tc>
      </w:tr>
      <w:tr w:rsidR="00C077FD" w14:paraId="66E88830" w14:textId="77777777">
        <w:trPr>
          <w:trHeight w:val="20"/>
          <w:jc w:val="center"/>
        </w:trPr>
        <w:tc>
          <w:tcPr>
            <w:tcW w:w="4973" w:type="dxa"/>
          </w:tcPr>
          <w:p w14:paraId="007D4FCD" w14:textId="77777777" w:rsidR="00C077FD" w:rsidRDefault="00992FF3">
            <w:pPr>
              <w:rPr>
                <w:b/>
                <w:bCs/>
                <w:sz w:val="20"/>
                <w:szCs w:val="20"/>
              </w:rPr>
            </w:pPr>
            <w:r>
              <w:rPr>
                <w:b/>
                <w:bCs/>
                <w:sz w:val="20"/>
                <w:szCs w:val="20"/>
              </w:rPr>
              <w:lastRenderedPageBreak/>
              <w:t>10. Are tables and figures clear, relevant, and necessary?</w:t>
            </w:r>
          </w:p>
          <w:p w14:paraId="626B0FE3" w14:textId="77777777" w:rsidR="00C077FD" w:rsidRDefault="00992FF3">
            <w:pPr>
              <w:rPr>
                <w:color w:val="404040"/>
                <w:sz w:val="20"/>
                <w:szCs w:val="20"/>
                <w:highlight w:val="white"/>
              </w:rPr>
            </w:pPr>
            <w:r>
              <w:rPr>
                <w:color w:val="404040"/>
                <w:sz w:val="20"/>
                <w:szCs w:val="20"/>
                <w:highlight w:val="white"/>
              </w:rPr>
              <w:t xml:space="preserve">Rating Scale: </w:t>
            </w:r>
          </w:p>
          <w:p w14:paraId="404D5BF2" w14:textId="77777777" w:rsidR="00C077FD" w:rsidRDefault="00992FF3">
            <w:pPr>
              <w:rPr>
                <w:sz w:val="20"/>
                <w:szCs w:val="20"/>
              </w:rPr>
            </w:pPr>
            <w:r>
              <w:rPr>
                <w:color w:val="404040"/>
                <w:sz w:val="20"/>
                <w:szCs w:val="20"/>
                <w:highlight w:val="white"/>
              </w:rPr>
              <w:t>5 = Excellent 4 = Good 3 = Satisfactory 2 = Needs Improvement 1 = Poor N/A = Not Applicable</w:t>
            </w:r>
          </w:p>
        </w:tc>
        <w:tc>
          <w:tcPr>
            <w:tcW w:w="5121" w:type="dxa"/>
          </w:tcPr>
          <w:p w14:paraId="72CD281B" w14:textId="77777777" w:rsidR="00C077FD" w:rsidRDefault="00992FF3">
            <w:pPr>
              <w:pBdr>
                <w:top w:val="nil"/>
                <w:left w:val="nil"/>
                <w:bottom w:val="nil"/>
                <w:right w:val="nil"/>
                <w:between w:val="nil"/>
              </w:pBdr>
              <w:rPr>
                <w:color w:val="000000"/>
                <w:sz w:val="20"/>
                <w:szCs w:val="20"/>
              </w:rPr>
            </w:pPr>
            <w:r>
              <w:rPr>
                <w:color w:val="000000"/>
                <w:sz w:val="20"/>
                <w:szCs w:val="20"/>
              </w:rPr>
              <w:t>4</w:t>
            </w:r>
          </w:p>
        </w:tc>
        <w:tc>
          <w:tcPr>
            <w:tcW w:w="3798" w:type="dxa"/>
          </w:tcPr>
          <w:p w14:paraId="438881CE" w14:textId="77777777" w:rsidR="00C077FD" w:rsidRDefault="00992FF3">
            <w:pPr>
              <w:pStyle w:val="Heading2"/>
              <w:jc w:val="left"/>
              <w:rPr>
                <w:rFonts w:ascii="Times New Roman" w:eastAsia="Times New Roman" w:hAnsi="Times New Roman" w:cs="Times New Roman"/>
                <w:b w:val="0"/>
                <w:bCs w:val="0"/>
              </w:rPr>
            </w:pPr>
            <w:bookmarkStart w:id="9" w:name="_heading=h.9j3plrlepi2k" w:colFirst="0" w:colLast="0"/>
            <w:bookmarkEnd w:id="9"/>
            <w:r>
              <w:rPr>
                <w:rFonts w:ascii="Times New Roman" w:eastAsia="Times New Roman" w:hAnsi="Times New Roman" w:cs="Times New Roman"/>
                <w:b w:val="0"/>
                <w:bCs w:val="0"/>
              </w:rPr>
              <w:t xml:space="preserve">Tables were realigned for clarity and consistency. </w:t>
            </w:r>
          </w:p>
        </w:tc>
      </w:tr>
      <w:tr w:rsidR="00C077FD" w14:paraId="04E116C6" w14:textId="77777777">
        <w:trPr>
          <w:trHeight w:val="20"/>
          <w:jc w:val="center"/>
        </w:trPr>
        <w:tc>
          <w:tcPr>
            <w:tcW w:w="4973" w:type="dxa"/>
          </w:tcPr>
          <w:p w14:paraId="01BD76CD" w14:textId="77777777" w:rsidR="00C077FD" w:rsidRDefault="00992FF3">
            <w:pPr>
              <w:rPr>
                <w:b/>
                <w:bCs/>
                <w:sz w:val="20"/>
                <w:szCs w:val="20"/>
              </w:rPr>
            </w:pPr>
            <w:r>
              <w:rPr>
                <w:b/>
                <w:bCs/>
                <w:sz w:val="20"/>
                <w:szCs w:val="20"/>
              </w:rPr>
              <w:t>11. Does the discussion relate findings to existing literature?</w:t>
            </w:r>
          </w:p>
          <w:p w14:paraId="5C835663" w14:textId="77777777" w:rsidR="00C077FD" w:rsidRDefault="00992FF3">
            <w:pPr>
              <w:rPr>
                <w:color w:val="404040"/>
                <w:sz w:val="20"/>
                <w:szCs w:val="20"/>
                <w:highlight w:val="white"/>
              </w:rPr>
            </w:pPr>
            <w:r>
              <w:rPr>
                <w:color w:val="404040"/>
                <w:sz w:val="20"/>
                <w:szCs w:val="20"/>
                <w:highlight w:val="white"/>
              </w:rPr>
              <w:t xml:space="preserve">Rating Scale: </w:t>
            </w:r>
          </w:p>
          <w:p w14:paraId="3595EB7C" w14:textId="77777777" w:rsidR="00C077FD" w:rsidRDefault="00992FF3">
            <w:pPr>
              <w:rPr>
                <w:sz w:val="20"/>
                <w:szCs w:val="20"/>
              </w:rPr>
            </w:pPr>
            <w:r>
              <w:rPr>
                <w:color w:val="404040"/>
                <w:sz w:val="20"/>
                <w:szCs w:val="20"/>
                <w:highlight w:val="white"/>
              </w:rPr>
              <w:t>5 = Excellent 4 = Good 3 = Satisfactory 2 = Needs Improvement 1 = Poor N/A = Not Applicable</w:t>
            </w:r>
          </w:p>
        </w:tc>
        <w:tc>
          <w:tcPr>
            <w:tcW w:w="5121" w:type="dxa"/>
          </w:tcPr>
          <w:p w14:paraId="5377C485" w14:textId="77777777" w:rsidR="00C077FD" w:rsidRDefault="00992FF3">
            <w:pPr>
              <w:pBdr>
                <w:top w:val="nil"/>
                <w:left w:val="nil"/>
                <w:bottom w:val="nil"/>
                <w:right w:val="nil"/>
                <w:between w:val="nil"/>
              </w:pBdr>
              <w:rPr>
                <w:color w:val="000000"/>
                <w:sz w:val="20"/>
                <w:szCs w:val="20"/>
              </w:rPr>
            </w:pPr>
            <w:r>
              <w:rPr>
                <w:color w:val="000000"/>
                <w:sz w:val="20"/>
                <w:szCs w:val="20"/>
              </w:rPr>
              <w:t>5</w:t>
            </w:r>
          </w:p>
        </w:tc>
        <w:tc>
          <w:tcPr>
            <w:tcW w:w="3798" w:type="dxa"/>
          </w:tcPr>
          <w:p w14:paraId="34BAFF4E" w14:textId="77777777" w:rsidR="00C077FD" w:rsidRDefault="00992FF3">
            <w:pPr>
              <w:pStyle w:val="Heading2"/>
              <w:jc w:val="left"/>
              <w:rPr>
                <w:rFonts w:ascii="Times New Roman" w:eastAsia="Times New Roman" w:hAnsi="Times New Roman" w:cs="Times New Roman"/>
                <w:b w:val="0"/>
                <w:bCs w:val="0"/>
              </w:rPr>
            </w:pPr>
            <w:bookmarkStart w:id="10" w:name="_heading=h.3s8i0w99zvtz" w:colFirst="0" w:colLast="0"/>
            <w:bookmarkEnd w:id="10"/>
            <w:r>
              <w:rPr>
                <w:rFonts w:ascii="Times New Roman" w:eastAsia="Times New Roman" w:hAnsi="Times New Roman" w:cs="Times New Roman"/>
                <w:b w:val="0"/>
                <w:bCs w:val="0"/>
              </w:rPr>
              <w:t>The Discussion section was significantly revised to strengthen the interpretation of findings. Results were more clearly linked to existing literature, and explan</w:t>
            </w:r>
            <w:r>
              <w:rPr>
                <w:rFonts w:ascii="Times New Roman" w:eastAsia="Times New Roman" w:hAnsi="Times New Roman" w:cs="Times New Roman"/>
                <w:b w:val="0"/>
                <w:bCs w:val="0"/>
              </w:rPr>
              <w:t>ations were made more concise and evidence-based.</w:t>
            </w:r>
          </w:p>
        </w:tc>
      </w:tr>
      <w:tr w:rsidR="00C077FD" w14:paraId="2DA99389" w14:textId="77777777">
        <w:trPr>
          <w:trHeight w:val="20"/>
          <w:jc w:val="center"/>
        </w:trPr>
        <w:tc>
          <w:tcPr>
            <w:tcW w:w="4973" w:type="dxa"/>
          </w:tcPr>
          <w:p w14:paraId="4A336FB0" w14:textId="77777777" w:rsidR="00C077FD" w:rsidRDefault="00992FF3">
            <w:pPr>
              <w:rPr>
                <w:b/>
                <w:bCs/>
                <w:sz w:val="20"/>
                <w:szCs w:val="20"/>
              </w:rPr>
            </w:pPr>
            <w:r>
              <w:rPr>
                <w:b/>
                <w:bCs/>
                <w:sz w:val="20"/>
                <w:szCs w:val="20"/>
              </w:rPr>
              <w:t>12. Are the conclusions supported by the data?</w:t>
            </w:r>
          </w:p>
          <w:p w14:paraId="325090E6" w14:textId="77777777" w:rsidR="00C077FD" w:rsidRDefault="00992FF3">
            <w:pPr>
              <w:rPr>
                <w:color w:val="404040"/>
                <w:sz w:val="20"/>
                <w:szCs w:val="20"/>
                <w:highlight w:val="white"/>
              </w:rPr>
            </w:pPr>
            <w:r>
              <w:rPr>
                <w:color w:val="404040"/>
                <w:sz w:val="20"/>
                <w:szCs w:val="20"/>
                <w:highlight w:val="white"/>
              </w:rPr>
              <w:t xml:space="preserve">Rating Scale: </w:t>
            </w:r>
          </w:p>
          <w:p w14:paraId="57D398DA" w14:textId="77777777" w:rsidR="00C077FD" w:rsidRDefault="00992FF3">
            <w:pPr>
              <w:rPr>
                <w:sz w:val="20"/>
                <w:szCs w:val="20"/>
              </w:rPr>
            </w:pPr>
            <w:r>
              <w:rPr>
                <w:color w:val="404040"/>
                <w:sz w:val="20"/>
                <w:szCs w:val="20"/>
                <w:highlight w:val="white"/>
              </w:rPr>
              <w:t>5 = Excellent 4 = Good 3 = Satisfactory 2 = Needs Improvement 1 = Poor N/A = Not Applicable</w:t>
            </w:r>
          </w:p>
        </w:tc>
        <w:tc>
          <w:tcPr>
            <w:tcW w:w="5121" w:type="dxa"/>
          </w:tcPr>
          <w:p w14:paraId="6B9BC01B" w14:textId="77777777" w:rsidR="00C077FD" w:rsidRDefault="00992FF3">
            <w:pPr>
              <w:pBdr>
                <w:top w:val="nil"/>
                <w:left w:val="nil"/>
                <w:bottom w:val="nil"/>
                <w:right w:val="nil"/>
                <w:between w:val="nil"/>
              </w:pBdr>
              <w:rPr>
                <w:color w:val="000000"/>
                <w:sz w:val="20"/>
                <w:szCs w:val="20"/>
              </w:rPr>
            </w:pPr>
            <w:r>
              <w:rPr>
                <w:color w:val="000000"/>
                <w:sz w:val="20"/>
                <w:szCs w:val="20"/>
              </w:rPr>
              <w:t>5</w:t>
            </w:r>
          </w:p>
        </w:tc>
        <w:tc>
          <w:tcPr>
            <w:tcW w:w="3798" w:type="dxa"/>
          </w:tcPr>
          <w:p w14:paraId="5125AEA3" w14:textId="77777777" w:rsidR="00C077FD" w:rsidRDefault="00992FF3">
            <w:pPr>
              <w:pStyle w:val="Heading2"/>
              <w:jc w:val="left"/>
              <w:rPr>
                <w:rFonts w:ascii="Times New Roman" w:eastAsia="Times New Roman" w:hAnsi="Times New Roman" w:cs="Times New Roman"/>
                <w:b w:val="0"/>
                <w:bCs w:val="0"/>
              </w:rPr>
            </w:pPr>
            <w:bookmarkStart w:id="11" w:name="_heading=h.7rgvxgrbve6" w:colFirst="0" w:colLast="0"/>
            <w:bookmarkEnd w:id="11"/>
            <w:r>
              <w:rPr>
                <w:rFonts w:ascii="Times New Roman" w:eastAsia="Times New Roman" w:hAnsi="Times New Roman" w:cs="Times New Roman"/>
                <w:b w:val="0"/>
                <w:bCs w:val="0"/>
              </w:rPr>
              <w:t xml:space="preserve">No major revisions were required. </w:t>
            </w:r>
          </w:p>
        </w:tc>
      </w:tr>
      <w:tr w:rsidR="00C077FD" w14:paraId="21CD667D" w14:textId="77777777">
        <w:trPr>
          <w:trHeight w:val="20"/>
          <w:jc w:val="center"/>
        </w:trPr>
        <w:tc>
          <w:tcPr>
            <w:tcW w:w="4973" w:type="dxa"/>
          </w:tcPr>
          <w:p w14:paraId="5D8DACF5" w14:textId="77777777" w:rsidR="00C077FD" w:rsidRDefault="00992FF3">
            <w:pPr>
              <w:rPr>
                <w:b/>
                <w:bCs/>
                <w:sz w:val="20"/>
                <w:szCs w:val="20"/>
              </w:rPr>
            </w:pPr>
            <w:r>
              <w:rPr>
                <w:b/>
                <w:bCs/>
                <w:sz w:val="20"/>
                <w:szCs w:val="20"/>
              </w:rPr>
              <w:t>13. Are the limitations of the study discussed?</w:t>
            </w:r>
          </w:p>
          <w:p w14:paraId="1F312A11" w14:textId="77777777" w:rsidR="00C077FD" w:rsidRDefault="00992FF3">
            <w:pPr>
              <w:rPr>
                <w:color w:val="404040"/>
                <w:sz w:val="20"/>
                <w:szCs w:val="20"/>
                <w:highlight w:val="white"/>
              </w:rPr>
            </w:pPr>
            <w:r>
              <w:rPr>
                <w:color w:val="404040"/>
                <w:sz w:val="20"/>
                <w:szCs w:val="20"/>
                <w:highlight w:val="white"/>
              </w:rPr>
              <w:t xml:space="preserve">Rating Scale: </w:t>
            </w:r>
          </w:p>
          <w:p w14:paraId="3C2799B4" w14:textId="77777777" w:rsidR="00C077FD" w:rsidRDefault="00992FF3">
            <w:pPr>
              <w:rPr>
                <w:sz w:val="20"/>
                <w:szCs w:val="20"/>
              </w:rPr>
            </w:pPr>
            <w:r>
              <w:rPr>
                <w:color w:val="404040"/>
                <w:sz w:val="20"/>
                <w:szCs w:val="20"/>
                <w:highlight w:val="white"/>
              </w:rPr>
              <w:t>5 = Excellent 4 = Good 3 = Satisfactory 2 = Needs Improvement 1 = Poor N/A = Not Applicable</w:t>
            </w:r>
          </w:p>
        </w:tc>
        <w:tc>
          <w:tcPr>
            <w:tcW w:w="5121" w:type="dxa"/>
          </w:tcPr>
          <w:p w14:paraId="56406BD3" w14:textId="77777777" w:rsidR="00C077FD" w:rsidRDefault="00992FF3">
            <w:pPr>
              <w:pBdr>
                <w:top w:val="nil"/>
                <w:left w:val="nil"/>
                <w:bottom w:val="nil"/>
                <w:right w:val="nil"/>
                <w:between w:val="nil"/>
              </w:pBdr>
              <w:rPr>
                <w:color w:val="000000"/>
                <w:sz w:val="20"/>
                <w:szCs w:val="20"/>
              </w:rPr>
            </w:pPr>
            <w:r>
              <w:rPr>
                <w:color w:val="000000"/>
                <w:sz w:val="20"/>
                <w:szCs w:val="20"/>
              </w:rPr>
              <w:t>4</w:t>
            </w:r>
          </w:p>
        </w:tc>
        <w:tc>
          <w:tcPr>
            <w:tcW w:w="3798" w:type="dxa"/>
          </w:tcPr>
          <w:p w14:paraId="00756AE7" w14:textId="77777777" w:rsidR="00C077FD" w:rsidRDefault="00992FF3">
            <w:pPr>
              <w:pStyle w:val="Heading2"/>
              <w:spacing w:before="240" w:after="240"/>
              <w:jc w:val="left"/>
              <w:rPr>
                <w:rFonts w:ascii="Times New Roman" w:eastAsia="Times New Roman" w:hAnsi="Times New Roman" w:cs="Times New Roman"/>
                <w:b w:val="0"/>
                <w:bCs w:val="0"/>
              </w:rPr>
            </w:pPr>
            <w:bookmarkStart w:id="12" w:name="_heading=h.jjy78hgyjlz6" w:colFirst="0" w:colLast="0"/>
            <w:bookmarkEnd w:id="12"/>
            <w:r>
              <w:rPr>
                <w:rFonts w:ascii="Times New Roman" w:eastAsia="Times New Roman" w:hAnsi="Times New Roman" w:cs="Times New Roman"/>
                <w:b w:val="0"/>
                <w:bCs w:val="0"/>
              </w:rPr>
              <w:t>A Limitations section has now been added to the manuscript. It includes discussion of the single-in</w:t>
            </w:r>
            <w:r>
              <w:rPr>
                <w:rFonts w:ascii="Times New Roman" w:eastAsia="Times New Roman" w:hAnsi="Times New Roman" w:cs="Times New Roman"/>
                <w:b w:val="0"/>
                <w:bCs w:val="0"/>
              </w:rPr>
              <w:t>stitution setting, cross-sectional design, and lack of causal inference, as well as recommendations for future research.</w:t>
            </w:r>
          </w:p>
          <w:p w14:paraId="3392CCF3" w14:textId="77777777" w:rsidR="00C077FD" w:rsidRDefault="00C077FD">
            <w:pPr>
              <w:pStyle w:val="Heading2"/>
              <w:jc w:val="left"/>
              <w:rPr>
                <w:rFonts w:ascii="Times New Roman" w:eastAsia="Times New Roman" w:hAnsi="Times New Roman" w:cs="Times New Roman"/>
                <w:b w:val="0"/>
                <w:bCs w:val="0"/>
              </w:rPr>
            </w:pPr>
            <w:bookmarkStart w:id="13" w:name="_heading=h.rznbvvugsrs5" w:colFirst="0" w:colLast="0"/>
            <w:bookmarkEnd w:id="13"/>
          </w:p>
        </w:tc>
      </w:tr>
      <w:tr w:rsidR="00C077FD" w14:paraId="19E028C3" w14:textId="77777777">
        <w:trPr>
          <w:trHeight w:val="20"/>
          <w:jc w:val="center"/>
        </w:trPr>
        <w:tc>
          <w:tcPr>
            <w:tcW w:w="4973" w:type="dxa"/>
          </w:tcPr>
          <w:p w14:paraId="5FE19114" w14:textId="77777777" w:rsidR="00C077FD" w:rsidRDefault="00992FF3">
            <w:pPr>
              <w:rPr>
                <w:b/>
                <w:bCs/>
                <w:sz w:val="20"/>
                <w:szCs w:val="20"/>
              </w:rPr>
            </w:pPr>
            <w:r>
              <w:rPr>
                <w:b/>
                <w:bCs/>
                <w:sz w:val="20"/>
                <w:szCs w:val="20"/>
              </w:rPr>
              <w:t>14. Are the references relevant and sufficient (in number)?</w:t>
            </w:r>
          </w:p>
          <w:p w14:paraId="6B878F48" w14:textId="77777777" w:rsidR="00C077FD" w:rsidRDefault="00992FF3">
            <w:pPr>
              <w:rPr>
                <w:color w:val="404040"/>
                <w:sz w:val="20"/>
                <w:szCs w:val="20"/>
                <w:highlight w:val="white"/>
              </w:rPr>
            </w:pPr>
            <w:r>
              <w:rPr>
                <w:color w:val="404040"/>
                <w:sz w:val="20"/>
                <w:szCs w:val="20"/>
                <w:highlight w:val="white"/>
              </w:rPr>
              <w:t xml:space="preserve">Rating Scale: </w:t>
            </w:r>
          </w:p>
          <w:p w14:paraId="4A90AB9A" w14:textId="77777777" w:rsidR="00C077FD" w:rsidRDefault="00992FF3">
            <w:pPr>
              <w:rPr>
                <w:color w:val="404040"/>
                <w:sz w:val="20"/>
                <w:szCs w:val="20"/>
                <w:highlight w:val="white"/>
              </w:rPr>
            </w:pPr>
            <w:r>
              <w:rPr>
                <w:color w:val="404040"/>
                <w:sz w:val="20"/>
                <w:szCs w:val="20"/>
                <w:highlight w:val="white"/>
              </w:rPr>
              <w:t xml:space="preserve">5 = Excellent 4 = Good 3 = Satisfactory 2 = Needs Improvement 1 = Poor </w:t>
            </w:r>
          </w:p>
          <w:p w14:paraId="2B1402E5" w14:textId="77777777" w:rsidR="00C077FD" w:rsidRDefault="00992FF3">
            <w:pPr>
              <w:rPr>
                <w:sz w:val="20"/>
                <w:szCs w:val="20"/>
              </w:rPr>
            </w:pPr>
            <w:r>
              <w:rPr>
                <w:color w:val="404040"/>
                <w:sz w:val="20"/>
                <w:szCs w:val="20"/>
                <w:highlight w:val="white"/>
              </w:rPr>
              <w:t>N/A = Not Applicable</w:t>
            </w:r>
          </w:p>
        </w:tc>
        <w:tc>
          <w:tcPr>
            <w:tcW w:w="5121" w:type="dxa"/>
          </w:tcPr>
          <w:p w14:paraId="39BFDDC3" w14:textId="77777777" w:rsidR="00C077FD" w:rsidRDefault="00992FF3">
            <w:pPr>
              <w:pBdr>
                <w:top w:val="nil"/>
                <w:left w:val="nil"/>
                <w:bottom w:val="nil"/>
                <w:right w:val="nil"/>
                <w:between w:val="nil"/>
              </w:pBdr>
              <w:rPr>
                <w:color w:val="000000"/>
                <w:sz w:val="20"/>
                <w:szCs w:val="20"/>
              </w:rPr>
            </w:pPr>
            <w:r>
              <w:rPr>
                <w:color w:val="000000"/>
                <w:sz w:val="20"/>
                <w:szCs w:val="20"/>
              </w:rPr>
              <w:t>4</w:t>
            </w:r>
          </w:p>
        </w:tc>
        <w:tc>
          <w:tcPr>
            <w:tcW w:w="3798" w:type="dxa"/>
          </w:tcPr>
          <w:p w14:paraId="10AB6220" w14:textId="77777777" w:rsidR="00C077FD" w:rsidRDefault="00992FF3">
            <w:pPr>
              <w:pStyle w:val="Heading2"/>
              <w:jc w:val="left"/>
              <w:rPr>
                <w:rFonts w:ascii="Times New Roman" w:eastAsia="Times New Roman" w:hAnsi="Times New Roman" w:cs="Times New Roman"/>
                <w:b w:val="0"/>
                <w:bCs w:val="0"/>
              </w:rPr>
            </w:pPr>
            <w:bookmarkStart w:id="14" w:name="_heading=h.hx749ngo4muj" w:colFirst="0" w:colLast="0"/>
            <w:bookmarkEnd w:id="14"/>
            <w:r>
              <w:rPr>
                <w:rFonts w:ascii="Times New Roman" w:eastAsia="Times New Roman" w:hAnsi="Times New Roman" w:cs="Times New Roman"/>
                <w:b w:val="0"/>
                <w:bCs w:val="0"/>
              </w:rPr>
              <w:t xml:space="preserve">No major revisions were required. </w:t>
            </w:r>
          </w:p>
        </w:tc>
      </w:tr>
      <w:tr w:rsidR="00C077FD" w14:paraId="1FE04F57" w14:textId="77777777">
        <w:trPr>
          <w:trHeight w:val="20"/>
          <w:jc w:val="center"/>
        </w:trPr>
        <w:tc>
          <w:tcPr>
            <w:tcW w:w="4973" w:type="dxa"/>
          </w:tcPr>
          <w:p w14:paraId="47889117" w14:textId="77777777" w:rsidR="00C077FD" w:rsidRDefault="00992FF3">
            <w:pPr>
              <w:rPr>
                <w:b/>
                <w:bCs/>
                <w:sz w:val="20"/>
                <w:szCs w:val="20"/>
              </w:rPr>
            </w:pPr>
            <w:r>
              <w:rPr>
                <w:b/>
                <w:bCs/>
                <w:sz w:val="20"/>
                <w:szCs w:val="20"/>
              </w:rPr>
              <w:t>15. Is the manuscript written in clear and understandable language?</w:t>
            </w:r>
          </w:p>
          <w:p w14:paraId="5D32E76F" w14:textId="77777777" w:rsidR="00C077FD" w:rsidRDefault="00992FF3">
            <w:pPr>
              <w:rPr>
                <w:color w:val="404040"/>
                <w:sz w:val="20"/>
                <w:szCs w:val="20"/>
                <w:highlight w:val="white"/>
              </w:rPr>
            </w:pPr>
            <w:r>
              <w:rPr>
                <w:color w:val="404040"/>
                <w:sz w:val="20"/>
                <w:szCs w:val="20"/>
                <w:highlight w:val="white"/>
              </w:rPr>
              <w:t xml:space="preserve">Rating Scale: </w:t>
            </w:r>
          </w:p>
          <w:p w14:paraId="04E5837D" w14:textId="77777777" w:rsidR="00C077FD" w:rsidRDefault="00992FF3">
            <w:pPr>
              <w:rPr>
                <w:color w:val="404040"/>
                <w:sz w:val="20"/>
                <w:szCs w:val="20"/>
                <w:highlight w:val="white"/>
              </w:rPr>
            </w:pPr>
            <w:r>
              <w:rPr>
                <w:color w:val="404040"/>
                <w:sz w:val="20"/>
                <w:szCs w:val="20"/>
                <w:highlight w:val="white"/>
              </w:rPr>
              <w:t xml:space="preserve">5 = Excellent 4 = Good 3 = Satisfactory 2 = Needs Improvement 1 = Poor </w:t>
            </w:r>
          </w:p>
          <w:p w14:paraId="73F2170B" w14:textId="77777777" w:rsidR="00C077FD" w:rsidRDefault="00992FF3">
            <w:pPr>
              <w:rPr>
                <w:sz w:val="20"/>
                <w:szCs w:val="20"/>
              </w:rPr>
            </w:pPr>
            <w:r>
              <w:rPr>
                <w:color w:val="404040"/>
                <w:sz w:val="20"/>
                <w:szCs w:val="20"/>
                <w:highlight w:val="white"/>
              </w:rPr>
              <w:t>N/A = Not Applicable</w:t>
            </w:r>
          </w:p>
        </w:tc>
        <w:tc>
          <w:tcPr>
            <w:tcW w:w="5121" w:type="dxa"/>
          </w:tcPr>
          <w:p w14:paraId="296AE986" w14:textId="77777777" w:rsidR="00C077FD" w:rsidRDefault="00992FF3">
            <w:pPr>
              <w:pBdr>
                <w:top w:val="nil"/>
                <w:left w:val="nil"/>
                <w:bottom w:val="nil"/>
                <w:right w:val="nil"/>
                <w:between w:val="nil"/>
              </w:pBdr>
              <w:rPr>
                <w:color w:val="000000"/>
                <w:sz w:val="20"/>
                <w:szCs w:val="20"/>
              </w:rPr>
            </w:pPr>
            <w:r>
              <w:rPr>
                <w:color w:val="000000"/>
                <w:sz w:val="20"/>
                <w:szCs w:val="20"/>
              </w:rPr>
              <w:t>4</w:t>
            </w:r>
          </w:p>
        </w:tc>
        <w:tc>
          <w:tcPr>
            <w:tcW w:w="3798" w:type="dxa"/>
          </w:tcPr>
          <w:p w14:paraId="058D7C25" w14:textId="77777777" w:rsidR="00C077FD" w:rsidRDefault="00992FF3">
            <w:pPr>
              <w:pStyle w:val="Heading2"/>
              <w:spacing w:before="240" w:after="240"/>
              <w:jc w:val="left"/>
              <w:rPr>
                <w:rFonts w:ascii="Times New Roman" w:eastAsia="Times New Roman" w:hAnsi="Times New Roman" w:cs="Times New Roman"/>
                <w:b w:val="0"/>
                <w:bCs w:val="0"/>
              </w:rPr>
            </w:pPr>
            <w:bookmarkStart w:id="15" w:name="_heading=h.ejfbcj2genqv" w:colFirst="0" w:colLast="0"/>
            <w:bookmarkEnd w:id="15"/>
            <w:r>
              <w:rPr>
                <w:rFonts w:ascii="Times New Roman" w:eastAsia="Times New Roman" w:hAnsi="Times New Roman" w:cs="Times New Roman"/>
                <w:b w:val="0"/>
                <w:bCs w:val="0"/>
              </w:rPr>
              <w:t>The manuscript underwent comprehensive language editing. grammatical errors, redundancies, and informal expressions were corrected to improve clarity and academic tone.</w:t>
            </w:r>
          </w:p>
        </w:tc>
      </w:tr>
    </w:tbl>
    <w:p w14:paraId="7B508369" w14:textId="77777777" w:rsidR="00C077FD" w:rsidRDefault="00C077FD">
      <w:pPr>
        <w:pBdr>
          <w:top w:val="nil"/>
          <w:left w:val="nil"/>
          <w:bottom w:val="nil"/>
          <w:right w:val="nil"/>
          <w:between w:val="nil"/>
        </w:pBdr>
        <w:jc w:val="both"/>
        <w:rPr>
          <w:b/>
          <w:bCs/>
          <w:color w:val="000000"/>
          <w:sz w:val="20"/>
          <w:szCs w:val="20"/>
          <w:u w:val="single"/>
        </w:rPr>
      </w:pPr>
    </w:p>
    <w:p w14:paraId="5ACE45EF" w14:textId="77777777" w:rsidR="00C077FD" w:rsidRDefault="00C077FD">
      <w:pPr>
        <w:pBdr>
          <w:top w:val="nil"/>
          <w:left w:val="nil"/>
          <w:bottom w:val="nil"/>
          <w:right w:val="nil"/>
          <w:between w:val="nil"/>
        </w:pBdr>
        <w:jc w:val="both"/>
        <w:rPr>
          <w:b/>
          <w:bCs/>
          <w:color w:val="000000"/>
          <w:sz w:val="20"/>
          <w:szCs w:val="20"/>
          <w:u w:val="single"/>
        </w:rPr>
      </w:pPr>
    </w:p>
    <w:p w14:paraId="365DC627" w14:textId="77777777" w:rsidR="00C077FD" w:rsidRDefault="00C077FD">
      <w:pPr>
        <w:pBdr>
          <w:top w:val="nil"/>
          <w:left w:val="nil"/>
          <w:bottom w:val="nil"/>
          <w:right w:val="nil"/>
          <w:between w:val="nil"/>
        </w:pBdr>
        <w:jc w:val="both"/>
        <w:rPr>
          <w:b/>
          <w:bCs/>
          <w:color w:val="000000"/>
          <w:sz w:val="20"/>
          <w:szCs w:val="20"/>
          <w:u w:val="single"/>
        </w:rPr>
      </w:pPr>
    </w:p>
    <w:p w14:paraId="4687A853" w14:textId="77777777" w:rsidR="00C077FD" w:rsidRDefault="00992FF3">
      <w:pPr>
        <w:pStyle w:val="Heading2"/>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14:paraId="5D51500B" w14:textId="77777777" w:rsidR="00C077FD" w:rsidRDefault="00C077FD"/>
    <w:tbl>
      <w:tblPr>
        <w:tblStyle w:val="a2"/>
        <w:tblW w:w="138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C077FD" w14:paraId="5C3CE608" w14:textId="77777777">
        <w:trPr>
          <w:trHeight w:val="20"/>
          <w:jc w:val="center"/>
        </w:trPr>
        <w:tc>
          <w:tcPr>
            <w:tcW w:w="4646" w:type="dxa"/>
          </w:tcPr>
          <w:p w14:paraId="13789250" w14:textId="77777777" w:rsidR="00C077FD" w:rsidRDefault="00C077FD">
            <w:pPr>
              <w:pStyle w:val="Heading2"/>
              <w:jc w:val="left"/>
              <w:rPr>
                <w:rFonts w:ascii="Times New Roman" w:eastAsia="Times New Roman" w:hAnsi="Times New Roman" w:cs="Times New Roman"/>
              </w:rPr>
            </w:pPr>
          </w:p>
        </w:tc>
        <w:tc>
          <w:tcPr>
            <w:tcW w:w="4962" w:type="dxa"/>
          </w:tcPr>
          <w:p w14:paraId="1391B226" w14:textId="77777777" w:rsidR="00C077FD" w:rsidRDefault="00992FF3">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576C204A" w14:textId="77777777" w:rsidR="00C077FD" w:rsidRDefault="00C077FD">
            <w:pPr>
              <w:rPr>
                <w:sz w:val="22"/>
                <w:szCs w:val="22"/>
              </w:rPr>
            </w:pPr>
          </w:p>
        </w:tc>
        <w:tc>
          <w:tcPr>
            <w:tcW w:w="4284" w:type="dxa"/>
          </w:tcPr>
          <w:p w14:paraId="6A1F9178" w14:textId="77777777" w:rsidR="00C077FD" w:rsidRDefault="00992FF3">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14:paraId="581C9996" w14:textId="77777777" w:rsidR="00C077FD" w:rsidRDefault="00C077FD">
            <w:pPr>
              <w:pStyle w:val="Heading2"/>
              <w:jc w:val="left"/>
              <w:rPr>
                <w:rFonts w:ascii="Times New Roman" w:eastAsia="Times New Roman" w:hAnsi="Times New Roman" w:cs="Times New Roman"/>
                <w:b w:val="0"/>
                <w:bCs w:val="0"/>
              </w:rPr>
            </w:pPr>
          </w:p>
        </w:tc>
      </w:tr>
      <w:tr w:rsidR="00C077FD" w14:paraId="78F5BA9E" w14:textId="77777777">
        <w:trPr>
          <w:trHeight w:val="20"/>
          <w:jc w:val="center"/>
        </w:trPr>
        <w:tc>
          <w:tcPr>
            <w:tcW w:w="4646" w:type="dxa"/>
          </w:tcPr>
          <w:p w14:paraId="2751B93E" w14:textId="77777777" w:rsidR="00C077FD" w:rsidRDefault="00992FF3">
            <w:pPr>
              <w:rPr>
                <w:b/>
                <w:bCs/>
                <w:sz w:val="20"/>
                <w:szCs w:val="20"/>
              </w:rPr>
            </w:pPr>
            <w:r>
              <w:rPr>
                <w:b/>
                <w:bCs/>
                <w:sz w:val="20"/>
                <w:szCs w:val="20"/>
              </w:rPr>
              <w:t>Is the title of the article suitable?</w:t>
            </w:r>
          </w:p>
          <w:p w14:paraId="053C4E6D" w14:textId="77777777" w:rsidR="00C077FD" w:rsidRDefault="00C077FD">
            <w:pPr>
              <w:rPr>
                <w:sz w:val="20"/>
                <w:szCs w:val="20"/>
              </w:rPr>
            </w:pPr>
          </w:p>
          <w:p w14:paraId="75996956" w14:textId="77777777" w:rsidR="00C077FD" w:rsidRDefault="00992FF3">
            <w:pPr>
              <w:rPr>
                <w:sz w:val="22"/>
                <w:szCs w:val="22"/>
                <w:u w:val="single"/>
              </w:rPr>
            </w:pPr>
            <w:r>
              <w:rPr>
                <w:sz w:val="20"/>
                <w:szCs w:val="20"/>
              </w:rPr>
              <w:t>If your answer is NO, please provide a brief, clear suggestion for improvement.</w:t>
            </w:r>
          </w:p>
        </w:tc>
        <w:tc>
          <w:tcPr>
            <w:tcW w:w="4962" w:type="dxa"/>
          </w:tcPr>
          <w:p w14:paraId="196AFBDC" w14:textId="77777777" w:rsidR="00C077FD" w:rsidRDefault="00992FF3">
            <w:pPr>
              <w:rPr>
                <w:b/>
                <w:bCs/>
                <w:sz w:val="20"/>
                <w:szCs w:val="20"/>
              </w:rPr>
            </w:pPr>
            <w:r>
              <w:rPr>
                <w:b/>
                <w:bCs/>
                <w:sz w:val="20"/>
                <w:szCs w:val="20"/>
              </w:rPr>
              <w:t>Yes</w:t>
            </w:r>
          </w:p>
        </w:tc>
        <w:tc>
          <w:tcPr>
            <w:tcW w:w="4284" w:type="dxa"/>
          </w:tcPr>
          <w:p w14:paraId="384CE4E3" w14:textId="77777777" w:rsidR="00C077FD" w:rsidRDefault="00992FF3">
            <w:pPr>
              <w:pStyle w:val="Heading2"/>
              <w:spacing w:before="240" w:after="240"/>
              <w:jc w:val="left"/>
              <w:rPr>
                <w:rFonts w:ascii="Times New Roman" w:eastAsia="Times New Roman" w:hAnsi="Times New Roman" w:cs="Times New Roman"/>
                <w:b w:val="0"/>
                <w:bCs w:val="0"/>
              </w:rPr>
            </w:pPr>
            <w:bookmarkStart w:id="16" w:name="_heading=h.2ub67b7ladbb" w:colFirst="0" w:colLast="0"/>
            <w:bookmarkEnd w:id="16"/>
            <w:r>
              <w:rPr>
                <w:rFonts w:ascii="Times New Roman" w:eastAsia="Times New Roman" w:hAnsi="Times New Roman" w:cs="Times New Roman"/>
                <w:b w:val="0"/>
                <w:bCs w:val="0"/>
              </w:rPr>
              <w:t xml:space="preserve">No major revisions were required. </w:t>
            </w:r>
          </w:p>
        </w:tc>
      </w:tr>
      <w:tr w:rsidR="00C077FD" w14:paraId="4BD6FA60" w14:textId="77777777">
        <w:trPr>
          <w:trHeight w:val="20"/>
          <w:jc w:val="center"/>
        </w:trPr>
        <w:tc>
          <w:tcPr>
            <w:tcW w:w="4646" w:type="dxa"/>
          </w:tcPr>
          <w:p w14:paraId="06053DA8" w14:textId="77777777" w:rsidR="00C077FD" w:rsidRDefault="00992FF3">
            <w:pPr>
              <w:pStyle w:val="Heading2"/>
              <w:jc w:val="left"/>
              <w:rPr>
                <w:rFonts w:ascii="Times New Roman" w:eastAsia="Times New Roman" w:hAnsi="Times New Roman" w:cs="Times New Roman"/>
              </w:rPr>
            </w:pPr>
            <w:r>
              <w:rPr>
                <w:rFonts w:ascii="Times New Roman" w:eastAsia="Times New Roman" w:hAnsi="Times New Roman" w:cs="Times New Roman"/>
              </w:rPr>
              <w:t>Is the abst</w:t>
            </w:r>
            <w:r>
              <w:rPr>
                <w:rFonts w:ascii="Times New Roman" w:eastAsia="Times New Roman" w:hAnsi="Times New Roman" w:cs="Times New Roman"/>
              </w:rPr>
              <w:t xml:space="preserve">ract of the article comprehensive? </w:t>
            </w:r>
          </w:p>
          <w:p w14:paraId="121B0C0F" w14:textId="77777777" w:rsidR="00C077FD" w:rsidRDefault="00C077FD">
            <w:pPr>
              <w:rPr>
                <w:sz w:val="20"/>
                <w:szCs w:val="20"/>
              </w:rPr>
            </w:pPr>
          </w:p>
          <w:p w14:paraId="32AA4D81" w14:textId="77777777" w:rsidR="00C077FD" w:rsidRDefault="00992FF3">
            <w:pPr>
              <w:rPr>
                <w:sz w:val="22"/>
                <w:szCs w:val="22"/>
              </w:rPr>
            </w:pPr>
            <w:r>
              <w:rPr>
                <w:sz w:val="20"/>
                <w:szCs w:val="20"/>
              </w:rPr>
              <w:t>If your answer is NO, please provide a brief, clear suggestion for improvement.</w:t>
            </w:r>
          </w:p>
        </w:tc>
        <w:tc>
          <w:tcPr>
            <w:tcW w:w="4962" w:type="dxa"/>
          </w:tcPr>
          <w:p w14:paraId="4A6C0E3A" w14:textId="77777777" w:rsidR="00C077FD" w:rsidRDefault="00992FF3">
            <w:pPr>
              <w:rPr>
                <w:b/>
                <w:bCs/>
                <w:sz w:val="20"/>
                <w:szCs w:val="20"/>
              </w:rPr>
            </w:pPr>
            <w:r>
              <w:rPr>
                <w:b/>
                <w:bCs/>
                <w:sz w:val="20"/>
                <w:szCs w:val="20"/>
              </w:rPr>
              <w:t>Yes</w:t>
            </w:r>
          </w:p>
        </w:tc>
        <w:tc>
          <w:tcPr>
            <w:tcW w:w="4284" w:type="dxa"/>
          </w:tcPr>
          <w:p w14:paraId="2E6AA209" w14:textId="77777777" w:rsidR="00C077FD" w:rsidRDefault="00992FF3">
            <w:pPr>
              <w:pStyle w:val="Heading2"/>
              <w:spacing w:before="240" w:after="240"/>
              <w:jc w:val="left"/>
              <w:rPr>
                <w:rFonts w:ascii="Times New Roman" w:eastAsia="Times New Roman" w:hAnsi="Times New Roman" w:cs="Times New Roman"/>
                <w:b w:val="0"/>
                <w:bCs w:val="0"/>
              </w:rPr>
            </w:pPr>
            <w:bookmarkStart w:id="17" w:name="_heading=h.cpgukdn9smeg" w:colFirst="0" w:colLast="0"/>
            <w:bookmarkEnd w:id="17"/>
            <w:r>
              <w:rPr>
                <w:rFonts w:ascii="Times New Roman" w:eastAsia="Times New Roman" w:hAnsi="Times New Roman" w:cs="Times New Roman"/>
                <w:b w:val="0"/>
                <w:bCs w:val="0"/>
              </w:rPr>
              <w:t>The abstract has been revised, particularly the Results and Conclusion sections, to improve clarity, conciseness, and presentation of k</w:t>
            </w:r>
            <w:r>
              <w:rPr>
                <w:rFonts w:ascii="Times New Roman" w:eastAsia="Times New Roman" w:hAnsi="Times New Roman" w:cs="Times New Roman"/>
                <w:b w:val="0"/>
                <w:bCs w:val="0"/>
              </w:rPr>
              <w:t>ey statistical findings.</w:t>
            </w:r>
          </w:p>
        </w:tc>
      </w:tr>
      <w:tr w:rsidR="00C077FD" w14:paraId="523E5151" w14:textId="77777777">
        <w:trPr>
          <w:trHeight w:val="20"/>
          <w:jc w:val="center"/>
        </w:trPr>
        <w:tc>
          <w:tcPr>
            <w:tcW w:w="4646" w:type="dxa"/>
          </w:tcPr>
          <w:p w14:paraId="11501D2E" w14:textId="77777777" w:rsidR="00C077FD" w:rsidRDefault="00992FF3">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14:paraId="497C1B31" w14:textId="77777777" w:rsidR="00C077FD" w:rsidRDefault="00992FF3">
            <w:pPr>
              <w:rPr>
                <w:b/>
                <w:bCs/>
                <w:sz w:val="22"/>
                <w:szCs w:val="22"/>
              </w:rPr>
            </w:pPr>
            <w:r>
              <w:rPr>
                <w:sz w:val="20"/>
                <w:szCs w:val="20"/>
              </w:rPr>
              <w:t>If your answer is NO, please provide a brief, clear suggestion for improvement.</w:t>
            </w:r>
          </w:p>
        </w:tc>
        <w:tc>
          <w:tcPr>
            <w:tcW w:w="4962" w:type="dxa"/>
          </w:tcPr>
          <w:p w14:paraId="392C0A75" w14:textId="77777777" w:rsidR="00C077FD" w:rsidRDefault="00992FF3">
            <w:pPr>
              <w:pBdr>
                <w:top w:val="nil"/>
                <w:left w:val="nil"/>
                <w:bottom w:val="nil"/>
                <w:right w:val="nil"/>
                <w:between w:val="nil"/>
              </w:pBdr>
              <w:rPr>
                <w:color w:val="000000"/>
                <w:sz w:val="20"/>
                <w:szCs w:val="20"/>
              </w:rPr>
            </w:pPr>
            <w:r>
              <w:rPr>
                <w:color w:val="000000"/>
                <w:sz w:val="20"/>
                <w:szCs w:val="20"/>
              </w:rPr>
              <w:t>Yes</w:t>
            </w:r>
          </w:p>
        </w:tc>
        <w:tc>
          <w:tcPr>
            <w:tcW w:w="4284" w:type="dxa"/>
          </w:tcPr>
          <w:p w14:paraId="6999F44E" w14:textId="1F0256EC" w:rsidR="00C077FD" w:rsidRDefault="00771C67">
            <w:pPr>
              <w:pStyle w:val="Heading2"/>
              <w:spacing w:before="240" w:after="240"/>
              <w:jc w:val="left"/>
              <w:rPr>
                <w:rFonts w:ascii="Times New Roman" w:eastAsia="Times New Roman" w:hAnsi="Times New Roman" w:cs="Times New Roman"/>
                <w:b w:val="0"/>
                <w:bCs w:val="0"/>
              </w:rPr>
            </w:pPr>
            <w:bookmarkStart w:id="18" w:name="_heading=h.n0zhaqvsvj3m" w:colFirst="0" w:colLast="0"/>
            <w:bookmarkEnd w:id="18"/>
            <w:r>
              <w:rPr>
                <w:rFonts w:ascii="Times New Roman" w:eastAsia="Times New Roman" w:hAnsi="Times New Roman" w:cs="Times New Roman"/>
                <w:b w:val="0"/>
                <w:bCs w:val="0"/>
              </w:rPr>
              <w:t>No major revisions were required.</w:t>
            </w:r>
          </w:p>
        </w:tc>
      </w:tr>
      <w:tr w:rsidR="00C077FD" w14:paraId="44643E34" w14:textId="77777777">
        <w:trPr>
          <w:trHeight w:val="20"/>
          <w:jc w:val="center"/>
        </w:trPr>
        <w:tc>
          <w:tcPr>
            <w:tcW w:w="4646" w:type="dxa"/>
          </w:tcPr>
          <w:p w14:paraId="3BC2695E" w14:textId="77777777" w:rsidR="00C077FD" w:rsidRDefault="00992FF3">
            <w:pPr>
              <w:rPr>
                <w:b/>
                <w:bCs/>
                <w:sz w:val="20"/>
                <w:szCs w:val="20"/>
              </w:rPr>
            </w:pPr>
            <w:r>
              <w:rPr>
                <w:b/>
                <w:bCs/>
                <w:sz w:val="20"/>
                <w:szCs w:val="20"/>
              </w:rPr>
              <w:t xml:space="preserve">Are the references sufficient and recent? </w:t>
            </w:r>
          </w:p>
          <w:p w14:paraId="2C5105EE" w14:textId="77777777" w:rsidR="00C077FD" w:rsidRDefault="00992FF3">
            <w:pPr>
              <w:rPr>
                <w:sz w:val="20"/>
                <w:szCs w:val="20"/>
              </w:rPr>
            </w:pPr>
            <w:r>
              <w:rPr>
                <w:sz w:val="20"/>
                <w:szCs w:val="20"/>
              </w:rPr>
              <w:t>(YES or NO)</w:t>
            </w:r>
          </w:p>
          <w:p w14:paraId="3B5D3994" w14:textId="77777777" w:rsidR="00C077FD" w:rsidRDefault="00C077FD">
            <w:pPr>
              <w:rPr>
                <w:sz w:val="20"/>
                <w:szCs w:val="20"/>
              </w:rPr>
            </w:pPr>
          </w:p>
          <w:p w14:paraId="0276AC80" w14:textId="77777777" w:rsidR="00C077FD" w:rsidRDefault="00992FF3">
            <w:pPr>
              <w:rPr>
                <w:b/>
                <w:bCs/>
                <w:sz w:val="20"/>
                <w:szCs w:val="20"/>
              </w:rPr>
            </w:pPr>
            <w:r>
              <w:rPr>
                <w:sz w:val="20"/>
                <w:szCs w:val="20"/>
              </w:rPr>
              <w:t>If your answer is NO, please provide clear suggestion for improvement.</w:t>
            </w:r>
          </w:p>
        </w:tc>
        <w:tc>
          <w:tcPr>
            <w:tcW w:w="4962" w:type="dxa"/>
          </w:tcPr>
          <w:p w14:paraId="1DC453CA" w14:textId="77777777" w:rsidR="00C077FD" w:rsidRDefault="00992FF3">
            <w:pPr>
              <w:pBdr>
                <w:top w:val="nil"/>
                <w:left w:val="nil"/>
                <w:bottom w:val="nil"/>
                <w:right w:val="nil"/>
                <w:between w:val="nil"/>
              </w:pBdr>
              <w:rPr>
                <w:color w:val="000000"/>
                <w:sz w:val="20"/>
                <w:szCs w:val="20"/>
              </w:rPr>
            </w:pPr>
            <w:r>
              <w:rPr>
                <w:color w:val="000000"/>
                <w:sz w:val="20"/>
                <w:szCs w:val="20"/>
              </w:rPr>
              <w:t>Yes</w:t>
            </w:r>
          </w:p>
        </w:tc>
        <w:tc>
          <w:tcPr>
            <w:tcW w:w="4284" w:type="dxa"/>
          </w:tcPr>
          <w:p w14:paraId="0FCF2316" w14:textId="77777777" w:rsidR="00C077FD" w:rsidRDefault="00992FF3">
            <w:pPr>
              <w:pStyle w:val="Heading2"/>
              <w:spacing w:before="240" w:after="240"/>
              <w:jc w:val="left"/>
              <w:rPr>
                <w:rFonts w:ascii="Times New Roman" w:eastAsia="Times New Roman" w:hAnsi="Times New Roman" w:cs="Times New Roman"/>
                <w:b w:val="0"/>
                <w:bCs w:val="0"/>
              </w:rPr>
            </w:pPr>
            <w:bookmarkStart w:id="19" w:name="_heading=h.4ri7v59ivdii" w:colFirst="0" w:colLast="0"/>
            <w:bookmarkEnd w:id="19"/>
            <w:r>
              <w:rPr>
                <w:rFonts w:ascii="Times New Roman" w:eastAsia="Times New Roman" w:hAnsi="Times New Roman" w:cs="Times New Roman"/>
                <w:b w:val="0"/>
                <w:bCs w:val="0"/>
              </w:rPr>
              <w:t>No major revisions were required. Minor formatting adjustments were made.</w:t>
            </w:r>
          </w:p>
          <w:p w14:paraId="1881BE0A" w14:textId="77777777" w:rsidR="00C077FD" w:rsidRDefault="00C077FD">
            <w:pPr>
              <w:pStyle w:val="Heading2"/>
              <w:jc w:val="left"/>
              <w:rPr>
                <w:rFonts w:ascii="Times New Roman" w:eastAsia="Times New Roman" w:hAnsi="Times New Roman" w:cs="Times New Roman"/>
                <w:b w:val="0"/>
                <w:bCs w:val="0"/>
              </w:rPr>
            </w:pPr>
            <w:bookmarkStart w:id="20" w:name="_heading=h.agicp7ezot4r" w:colFirst="0" w:colLast="0"/>
            <w:bookmarkEnd w:id="20"/>
          </w:p>
        </w:tc>
      </w:tr>
      <w:tr w:rsidR="00C077FD" w14:paraId="38AE393B" w14:textId="77777777">
        <w:trPr>
          <w:trHeight w:val="896"/>
          <w:jc w:val="center"/>
        </w:trPr>
        <w:tc>
          <w:tcPr>
            <w:tcW w:w="4646" w:type="dxa"/>
          </w:tcPr>
          <w:p w14:paraId="54B3300C" w14:textId="77777777" w:rsidR="00C077FD" w:rsidRDefault="00992FF3">
            <w:pPr>
              <w:rPr>
                <w:b/>
                <w:bCs/>
                <w:sz w:val="20"/>
                <w:szCs w:val="20"/>
              </w:rPr>
            </w:pPr>
            <w:r>
              <w:rPr>
                <w:b/>
                <w:bCs/>
                <w:sz w:val="20"/>
                <w:szCs w:val="20"/>
              </w:rPr>
              <w:t>Are there ethical issues in this manuscript?</w:t>
            </w:r>
          </w:p>
          <w:p w14:paraId="7947306C" w14:textId="77777777" w:rsidR="00C077FD" w:rsidRDefault="00992FF3">
            <w:pPr>
              <w:rPr>
                <w:sz w:val="20"/>
                <w:szCs w:val="20"/>
              </w:rPr>
            </w:pPr>
            <w:r>
              <w:rPr>
                <w:sz w:val="20"/>
                <w:szCs w:val="20"/>
              </w:rPr>
              <w:t>(YES or NO)</w:t>
            </w:r>
          </w:p>
          <w:p w14:paraId="3B1986F0" w14:textId="77777777" w:rsidR="00C077FD" w:rsidRDefault="00C077FD">
            <w:pPr>
              <w:rPr>
                <w:sz w:val="20"/>
                <w:szCs w:val="20"/>
              </w:rPr>
            </w:pPr>
          </w:p>
          <w:p w14:paraId="5D5A67A6" w14:textId="77777777" w:rsidR="00C077FD" w:rsidRDefault="00992FF3">
            <w:pPr>
              <w:rPr>
                <w:sz w:val="20"/>
                <w:szCs w:val="20"/>
              </w:rPr>
            </w:pPr>
            <w:r>
              <w:rPr>
                <w:sz w:val="20"/>
                <w:szCs w:val="20"/>
              </w:rPr>
              <w:t>(If yes, kindly please write down the ethical issues here in details)</w:t>
            </w:r>
          </w:p>
          <w:p w14:paraId="70472990" w14:textId="77777777" w:rsidR="00C077FD" w:rsidRDefault="00C077FD">
            <w:pPr>
              <w:rPr>
                <w:sz w:val="20"/>
                <w:szCs w:val="20"/>
              </w:rPr>
            </w:pPr>
          </w:p>
        </w:tc>
        <w:tc>
          <w:tcPr>
            <w:tcW w:w="4962" w:type="dxa"/>
          </w:tcPr>
          <w:p w14:paraId="7512667B" w14:textId="77777777" w:rsidR="00C077FD" w:rsidRDefault="00992FF3">
            <w:pPr>
              <w:pBdr>
                <w:top w:val="nil"/>
                <w:left w:val="nil"/>
                <w:bottom w:val="nil"/>
                <w:right w:val="nil"/>
                <w:between w:val="nil"/>
              </w:pBdr>
              <w:rPr>
                <w:color w:val="000000"/>
                <w:sz w:val="20"/>
                <w:szCs w:val="20"/>
              </w:rPr>
            </w:pPr>
            <w:r>
              <w:rPr>
                <w:color w:val="000000"/>
                <w:sz w:val="20"/>
                <w:szCs w:val="20"/>
              </w:rPr>
              <w:t>No</w:t>
            </w:r>
          </w:p>
        </w:tc>
        <w:tc>
          <w:tcPr>
            <w:tcW w:w="4284" w:type="dxa"/>
          </w:tcPr>
          <w:p w14:paraId="5DF26F8C" w14:textId="77777777" w:rsidR="00C077FD" w:rsidRDefault="00992FF3">
            <w:pPr>
              <w:pStyle w:val="Heading2"/>
              <w:spacing w:before="240" w:after="240"/>
              <w:jc w:val="left"/>
              <w:rPr>
                <w:rFonts w:ascii="Times New Roman" w:eastAsia="Times New Roman" w:hAnsi="Times New Roman" w:cs="Times New Roman"/>
                <w:b w:val="0"/>
                <w:bCs w:val="0"/>
              </w:rPr>
            </w:pPr>
            <w:bookmarkStart w:id="21" w:name="_heading=h.6grmdhopkkgj" w:colFirst="0" w:colLast="0"/>
            <w:bookmarkEnd w:id="21"/>
            <w:r>
              <w:rPr>
                <w:rFonts w:ascii="Times New Roman" w:eastAsia="Times New Roman" w:hAnsi="Times New Roman" w:cs="Times New Roman"/>
                <w:b w:val="0"/>
                <w:bCs w:val="0"/>
              </w:rPr>
              <w:t xml:space="preserve">No major revisions were required. </w:t>
            </w:r>
          </w:p>
        </w:tc>
      </w:tr>
    </w:tbl>
    <w:p w14:paraId="0ED67171" w14:textId="77777777" w:rsidR="00C077FD" w:rsidRDefault="00C077FD">
      <w:pPr>
        <w:pStyle w:val="Heading2"/>
        <w:jc w:val="left"/>
        <w:rPr>
          <w:rFonts w:ascii="Times New Roman" w:eastAsia="Times New Roman" w:hAnsi="Times New Roman" w:cs="Times New Roman"/>
          <w:highlight w:val="yellow"/>
        </w:rPr>
      </w:pPr>
    </w:p>
    <w:p w14:paraId="53CAA9D5" w14:textId="77777777" w:rsidR="00C077FD" w:rsidRDefault="00C077FD"/>
    <w:tbl>
      <w:tblPr>
        <w:tblStyle w:val="a3"/>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C077FD" w14:paraId="57E151D3" w14:textId="77777777">
        <w:trPr>
          <w:trHeight w:val="20"/>
          <w:jc w:val="center"/>
        </w:trPr>
        <w:tc>
          <w:tcPr>
            <w:tcW w:w="13892" w:type="dxa"/>
            <w:gridSpan w:val="2"/>
          </w:tcPr>
          <w:p w14:paraId="20E2298C" w14:textId="77777777" w:rsidR="00C077FD" w:rsidRDefault="00992FF3">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14:paraId="1F60992F" w14:textId="77777777" w:rsidR="00C077FD" w:rsidRDefault="00C077FD">
            <w:pPr>
              <w:pBdr>
                <w:top w:val="nil"/>
                <w:left w:val="nil"/>
                <w:bottom w:val="nil"/>
                <w:right w:val="nil"/>
                <w:between w:val="nil"/>
              </w:pBdr>
              <w:rPr>
                <w:b/>
                <w:bCs/>
                <w:color w:val="000000"/>
                <w:sz w:val="20"/>
                <w:szCs w:val="20"/>
                <w:u w:val="single"/>
              </w:rPr>
            </w:pPr>
          </w:p>
        </w:tc>
      </w:tr>
      <w:tr w:rsidR="00C077FD" w14:paraId="4435D0D7" w14:textId="77777777">
        <w:trPr>
          <w:trHeight w:val="20"/>
          <w:jc w:val="center"/>
        </w:trPr>
        <w:tc>
          <w:tcPr>
            <w:tcW w:w="7735" w:type="dxa"/>
          </w:tcPr>
          <w:p w14:paraId="7A0CFCDE" w14:textId="77777777" w:rsidR="00C077FD" w:rsidRDefault="00C077FD">
            <w:pPr>
              <w:pBdr>
                <w:top w:val="nil"/>
                <w:left w:val="nil"/>
                <w:bottom w:val="nil"/>
                <w:right w:val="nil"/>
                <w:between w:val="nil"/>
              </w:pBdr>
              <w:rPr>
                <w:color w:val="000000"/>
                <w:sz w:val="20"/>
                <w:szCs w:val="20"/>
              </w:rPr>
            </w:pPr>
          </w:p>
        </w:tc>
        <w:tc>
          <w:tcPr>
            <w:tcW w:w="6157" w:type="dxa"/>
          </w:tcPr>
          <w:p w14:paraId="5F4DBC18" w14:textId="77777777" w:rsidR="00C077FD" w:rsidRDefault="00992FF3">
            <w:pPr>
              <w:pBdr>
                <w:top w:val="nil"/>
                <w:left w:val="nil"/>
                <w:bottom w:val="nil"/>
                <w:right w:val="nil"/>
                <w:between w:val="nil"/>
              </w:pBdr>
              <w:rPr>
                <w:b/>
                <w:bCs/>
                <w:color w:val="000000"/>
                <w:sz w:val="20"/>
                <w:szCs w:val="20"/>
              </w:rPr>
            </w:pPr>
            <w:r>
              <w:rPr>
                <w:color w:val="000000"/>
                <w:sz w:val="20"/>
                <w:szCs w:val="20"/>
              </w:rPr>
              <w:t>Author’s Feedback</w:t>
            </w:r>
          </w:p>
        </w:tc>
      </w:tr>
      <w:tr w:rsidR="00C077FD" w14:paraId="43F8F9E6" w14:textId="77777777">
        <w:trPr>
          <w:trHeight w:val="20"/>
          <w:jc w:val="center"/>
        </w:trPr>
        <w:tc>
          <w:tcPr>
            <w:tcW w:w="7735" w:type="dxa"/>
          </w:tcPr>
          <w:p w14:paraId="5F99A610" w14:textId="77777777" w:rsidR="00C077FD" w:rsidRDefault="00C077FD">
            <w:pPr>
              <w:pBdr>
                <w:top w:val="nil"/>
                <w:left w:val="nil"/>
                <w:bottom w:val="nil"/>
                <w:right w:val="nil"/>
                <w:between w:val="nil"/>
              </w:pBdr>
              <w:rPr>
                <w:color w:val="000000"/>
                <w:sz w:val="20"/>
                <w:szCs w:val="20"/>
              </w:rPr>
            </w:pPr>
          </w:p>
          <w:p w14:paraId="2484AB7A" w14:textId="77777777" w:rsidR="00C077FD" w:rsidRDefault="00C077FD">
            <w:pPr>
              <w:pBdr>
                <w:top w:val="nil"/>
                <w:left w:val="nil"/>
                <w:bottom w:val="nil"/>
                <w:right w:val="nil"/>
                <w:between w:val="nil"/>
              </w:pBdr>
              <w:rPr>
                <w:color w:val="000000"/>
                <w:sz w:val="20"/>
                <w:szCs w:val="20"/>
              </w:rPr>
            </w:pPr>
          </w:p>
          <w:p w14:paraId="10B31DDF" w14:textId="77777777" w:rsidR="00C077FD" w:rsidRDefault="00992FF3">
            <w:pPr>
              <w:pBdr>
                <w:top w:val="nil"/>
                <w:left w:val="nil"/>
                <w:bottom w:val="nil"/>
                <w:right w:val="nil"/>
                <w:between w:val="nil"/>
              </w:pBdr>
              <w:rPr>
                <w:color w:val="000000"/>
                <w:sz w:val="20"/>
                <w:szCs w:val="20"/>
              </w:rPr>
            </w:pPr>
            <w:r>
              <w:rPr>
                <w:rFonts w:ascii="Arimo" w:eastAsia="Arimo" w:hAnsi="Arimo" w:cs="Arimo"/>
                <w:color w:val="000000"/>
                <w:sz w:val="20"/>
                <w:szCs w:val="20"/>
              </w:rPr>
              <w:t>The manuscript is well-structured and methodologically sound, with strong integration of quantitative and qualitative findings. The topic is relevant and contributes meaningfully to nursing education and mental health research. However, minor revisions are</w:t>
            </w:r>
            <w:r>
              <w:rPr>
                <w:rFonts w:ascii="Arimo" w:eastAsia="Arimo" w:hAnsi="Arimo" w:cs="Arimo"/>
                <w:color w:val="000000"/>
                <w:sz w:val="20"/>
                <w:szCs w:val="20"/>
              </w:rPr>
              <w:t xml:space="preserve"> recommended to improve clarity in the abstract, reduce minor grammatical inconsistencies, and slightly refine the results-discussion separation to avoid occasional overlap. Overall, the manuscript is suitable for publication after minor revision.</w:t>
            </w:r>
          </w:p>
          <w:p w14:paraId="428DB07B" w14:textId="77777777" w:rsidR="00C077FD" w:rsidRDefault="00C077FD">
            <w:pPr>
              <w:pBdr>
                <w:top w:val="nil"/>
                <w:left w:val="nil"/>
                <w:bottom w:val="nil"/>
                <w:right w:val="nil"/>
                <w:between w:val="nil"/>
              </w:pBdr>
              <w:rPr>
                <w:color w:val="000000"/>
                <w:sz w:val="20"/>
                <w:szCs w:val="20"/>
              </w:rPr>
            </w:pPr>
          </w:p>
        </w:tc>
        <w:tc>
          <w:tcPr>
            <w:tcW w:w="6157" w:type="dxa"/>
          </w:tcPr>
          <w:p w14:paraId="50B82890" w14:textId="77777777" w:rsidR="00C077FD" w:rsidRDefault="00992FF3">
            <w:pPr>
              <w:pBdr>
                <w:top w:val="nil"/>
                <w:left w:val="nil"/>
                <w:bottom w:val="nil"/>
                <w:right w:val="nil"/>
                <w:between w:val="nil"/>
              </w:pBdr>
              <w:rPr>
                <w:sz w:val="20"/>
                <w:szCs w:val="20"/>
              </w:rPr>
            </w:pPr>
            <w:r>
              <w:rPr>
                <w:sz w:val="20"/>
                <w:szCs w:val="20"/>
              </w:rPr>
              <w:lastRenderedPageBreak/>
              <w:t>Thank y</w:t>
            </w:r>
            <w:r>
              <w:rPr>
                <w:sz w:val="20"/>
                <w:szCs w:val="20"/>
              </w:rPr>
              <w:t>ou for your positive evaluation and constructive feedback. We appreciate your recognition of the study’s structure, methodological rigor, and the relevance of its contribution to nursing education and mental health research. We have carefully addressed the</w:t>
            </w:r>
            <w:r>
              <w:rPr>
                <w:sz w:val="20"/>
                <w:szCs w:val="20"/>
              </w:rPr>
              <w:t xml:space="preserve"> suggested minor revisions by improving the clarity of the abstract, correcting grammatical inconsistencies throughout the manuscript, and further refining the distinction between the Results and Discussion sections to minimize overlap. These revisions hav</w:t>
            </w:r>
            <w:r>
              <w:rPr>
                <w:sz w:val="20"/>
                <w:szCs w:val="20"/>
              </w:rPr>
              <w:t xml:space="preserve">e enhanced the overall clarity and quality of </w:t>
            </w:r>
            <w:r>
              <w:rPr>
                <w:sz w:val="20"/>
                <w:szCs w:val="20"/>
              </w:rPr>
              <w:lastRenderedPageBreak/>
              <w:t>the manuscript. We sincerely thank the reviewer for the insightful comments that helped strengthen the paper.</w:t>
            </w:r>
          </w:p>
        </w:tc>
      </w:tr>
    </w:tbl>
    <w:p w14:paraId="4197C160" w14:textId="77777777" w:rsidR="00C077FD" w:rsidRDefault="00C077FD">
      <w:pPr>
        <w:rPr>
          <w:b/>
          <w:bCs/>
          <w:sz w:val="20"/>
          <w:szCs w:val="20"/>
          <w:u w:val="single"/>
        </w:rPr>
      </w:pPr>
    </w:p>
    <w:p w14:paraId="75E24B06" w14:textId="77777777" w:rsidR="00C077FD" w:rsidRDefault="00C077FD">
      <w:pPr>
        <w:rPr>
          <w:b/>
          <w:bCs/>
          <w:sz w:val="20"/>
          <w:szCs w:val="20"/>
          <w:u w:val="single"/>
        </w:rPr>
      </w:pPr>
    </w:p>
    <w:p w14:paraId="05652C81" w14:textId="77777777" w:rsidR="00C077FD" w:rsidRDefault="00C077FD">
      <w:pPr>
        <w:rPr>
          <w:rFonts w:ascii="Arial" w:eastAsia="Arial" w:hAnsi="Arial" w:cs="Arial"/>
          <w:b/>
          <w:bCs/>
          <w:sz w:val="20"/>
          <w:szCs w:val="20"/>
          <w:highlight w:val="yellow"/>
          <w:u w:val="single"/>
        </w:rPr>
      </w:pPr>
      <w:bookmarkStart w:id="22" w:name="_heading=h.aysz5pyx92vi" w:colFirst="0" w:colLast="0"/>
      <w:bookmarkEnd w:id="22"/>
    </w:p>
    <w:p w14:paraId="15690624" w14:textId="77777777" w:rsidR="00C077FD" w:rsidRDefault="00992FF3">
      <w:pPr>
        <w:rPr>
          <w:rFonts w:ascii="Arial" w:eastAsia="Arial" w:hAnsi="Arial" w:cs="Arial"/>
          <w:b/>
          <w:bCs/>
          <w:sz w:val="20"/>
          <w:szCs w:val="20"/>
          <w:u w:val="single"/>
        </w:rPr>
      </w:pPr>
      <w:bookmarkStart w:id="23" w:name="_heading=h.gy7maj4qr41h" w:colFirst="0" w:colLast="0"/>
      <w:bookmarkEnd w:id="23"/>
      <w:r>
        <w:rPr>
          <w:rFonts w:ascii="Arial" w:eastAsia="Arial" w:hAnsi="Arial" w:cs="Arial"/>
          <w:b/>
          <w:bCs/>
          <w:sz w:val="20"/>
          <w:szCs w:val="20"/>
          <w:highlight w:val="yellow"/>
          <w:u w:val="single"/>
        </w:rPr>
        <w:t>PART  3:</w:t>
      </w:r>
      <w:r>
        <w:rPr>
          <w:rFonts w:ascii="Arial" w:eastAsia="Arial" w:hAnsi="Arial" w:cs="Arial"/>
          <w:b/>
          <w:bCs/>
          <w:sz w:val="20"/>
          <w:szCs w:val="20"/>
          <w:u w:val="single"/>
        </w:rPr>
        <w:t xml:space="preserve"> </w:t>
      </w:r>
    </w:p>
    <w:tbl>
      <w:tblPr>
        <w:tblStyle w:val="a4"/>
        <w:tblW w:w="139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32"/>
        <w:gridCol w:w="4724"/>
        <w:gridCol w:w="4595"/>
      </w:tblGrid>
      <w:tr w:rsidR="00C077FD" w14:paraId="74001D8E" w14:textId="77777777">
        <w:tc>
          <w:tcPr>
            <w:tcW w:w="13951" w:type="dxa"/>
            <w:gridSpan w:val="3"/>
            <w:tcBorders>
              <w:top w:val="nil"/>
              <w:left w:val="nil"/>
              <w:right w:val="nil"/>
            </w:tcBorders>
            <w:tcMar>
              <w:top w:w="0" w:type="dxa"/>
              <w:left w:w="108" w:type="dxa"/>
              <w:bottom w:w="0" w:type="dxa"/>
              <w:right w:w="108" w:type="dxa"/>
            </w:tcMar>
            <w:vAlign w:val="center"/>
          </w:tcPr>
          <w:p w14:paraId="791D4C2C" w14:textId="77777777" w:rsidR="00C077FD" w:rsidRDefault="00992FF3">
            <w:pPr>
              <w:rPr>
                <w:rFonts w:ascii="Arial" w:eastAsia="Arial" w:hAnsi="Arial" w:cs="Arial"/>
                <w:b/>
                <w:bCs/>
                <w:sz w:val="20"/>
                <w:szCs w:val="20"/>
                <w:u w:val="single"/>
              </w:rPr>
            </w:pPr>
            <w:r>
              <w:rPr>
                <w:rFonts w:ascii="Arial" w:eastAsia="Arial" w:hAnsi="Arial" w:cs="Arial"/>
                <w:b/>
                <w:bCs/>
                <w:sz w:val="20"/>
                <w:szCs w:val="20"/>
                <w:u w:val="single"/>
              </w:rPr>
              <w:t xml:space="preserve">  </w:t>
            </w:r>
          </w:p>
        </w:tc>
      </w:tr>
      <w:tr w:rsidR="00C077FD" w14:paraId="31C9BF45" w14:textId="77777777">
        <w:tc>
          <w:tcPr>
            <w:tcW w:w="4632" w:type="dxa"/>
            <w:tcMar>
              <w:top w:w="0" w:type="dxa"/>
              <w:left w:w="108" w:type="dxa"/>
              <w:bottom w:w="0" w:type="dxa"/>
              <w:right w:w="108" w:type="dxa"/>
            </w:tcMar>
            <w:vAlign w:val="center"/>
          </w:tcPr>
          <w:p w14:paraId="437ACE3E" w14:textId="77777777" w:rsidR="00C077FD" w:rsidRDefault="00C077FD">
            <w:pPr>
              <w:rPr>
                <w:rFonts w:ascii="Arial" w:eastAsia="Arial" w:hAnsi="Arial" w:cs="Arial"/>
                <w:sz w:val="20"/>
                <w:szCs w:val="20"/>
              </w:rPr>
            </w:pPr>
          </w:p>
        </w:tc>
        <w:tc>
          <w:tcPr>
            <w:tcW w:w="4724" w:type="dxa"/>
            <w:tcMar>
              <w:top w:w="0" w:type="dxa"/>
              <w:left w:w="108" w:type="dxa"/>
              <w:bottom w:w="0" w:type="dxa"/>
              <w:right w:w="108" w:type="dxa"/>
            </w:tcMar>
          </w:tcPr>
          <w:p w14:paraId="5946EB87" w14:textId="77777777" w:rsidR="00C077FD" w:rsidRDefault="00992FF3">
            <w:pPr>
              <w:keepNext/>
              <w:rPr>
                <w:rFonts w:ascii="Arial" w:eastAsia="Arial" w:hAnsi="Arial" w:cs="Arial"/>
                <w:b/>
                <w:bCs/>
                <w:sz w:val="20"/>
                <w:szCs w:val="20"/>
              </w:rPr>
            </w:pPr>
            <w:r>
              <w:rPr>
                <w:rFonts w:ascii="Arial" w:eastAsia="Arial" w:hAnsi="Arial" w:cs="Arial"/>
                <w:b/>
                <w:bCs/>
                <w:sz w:val="20"/>
                <w:szCs w:val="20"/>
              </w:rPr>
              <w:t>Reviewer’s comment</w:t>
            </w:r>
          </w:p>
        </w:tc>
        <w:tc>
          <w:tcPr>
            <w:tcW w:w="4595" w:type="dxa"/>
          </w:tcPr>
          <w:p w14:paraId="10C66D11" w14:textId="77777777" w:rsidR="00C077FD" w:rsidRDefault="00992FF3">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14:paraId="2752E28B" w14:textId="77777777" w:rsidR="00C077FD" w:rsidRDefault="00C077FD">
            <w:pPr>
              <w:keepNext/>
              <w:rPr>
                <w:rFonts w:ascii="Arial" w:eastAsia="Arial" w:hAnsi="Arial" w:cs="Arial"/>
                <w:sz w:val="20"/>
                <w:szCs w:val="20"/>
              </w:rPr>
            </w:pPr>
          </w:p>
        </w:tc>
      </w:tr>
      <w:tr w:rsidR="00C077FD" w14:paraId="119B6C37" w14:textId="77777777">
        <w:trPr>
          <w:trHeight w:val="890"/>
        </w:trPr>
        <w:tc>
          <w:tcPr>
            <w:tcW w:w="4632" w:type="dxa"/>
            <w:tcMar>
              <w:top w:w="0" w:type="dxa"/>
              <w:left w:w="108" w:type="dxa"/>
              <w:bottom w:w="0" w:type="dxa"/>
              <w:right w:w="108" w:type="dxa"/>
            </w:tcMar>
            <w:vAlign w:val="center"/>
          </w:tcPr>
          <w:p w14:paraId="23BB8C91" w14:textId="77777777" w:rsidR="00C077FD" w:rsidRDefault="00992FF3">
            <w:pPr>
              <w:rPr>
                <w:rFonts w:ascii="Arial" w:eastAsia="Arial" w:hAnsi="Arial" w:cs="Arial"/>
                <w:b/>
                <w:bCs/>
                <w:sz w:val="20"/>
                <w:szCs w:val="20"/>
              </w:rPr>
            </w:pPr>
            <w:r>
              <w:rPr>
                <w:rFonts w:ascii="Arial" w:eastAsia="Arial" w:hAnsi="Arial" w:cs="Arial"/>
                <w:b/>
                <w:bCs/>
                <w:sz w:val="20"/>
                <w:szCs w:val="20"/>
              </w:rPr>
              <w:t xml:space="preserve">Are there ethical issues in this manuscript? </w:t>
            </w:r>
          </w:p>
          <w:p w14:paraId="6D0C49A0" w14:textId="77777777" w:rsidR="00C077FD" w:rsidRDefault="00C077FD">
            <w:pPr>
              <w:rPr>
                <w:rFonts w:ascii="Arial" w:eastAsia="Arial" w:hAnsi="Arial" w:cs="Arial"/>
                <w:sz w:val="20"/>
                <w:szCs w:val="20"/>
              </w:rPr>
            </w:pPr>
          </w:p>
        </w:tc>
        <w:tc>
          <w:tcPr>
            <w:tcW w:w="4724" w:type="dxa"/>
            <w:tcMar>
              <w:top w:w="0" w:type="dxa"/>
              <w:left w:w="108" w:type="dxa"/>
              <w:bottom w:w="0" w:type="dxa"/>
              <w:right w:w="108" w:type="dxa"/>
            </w:tcMar>
            <w:vAlign w:val="center"/>
          </w:tcPr>
          <w:p w14:paraId="0B716CC0" w14:textId="77777777" w:rsidR="00C077FD" w:rsidRDefault="00992FF3">
            <w:pPr>
              <w:rPr>
                <w:rFonts w:ascii="Arial" w:eastAsia="Arial" w:hAnsi="Arial" w:cs="Arial"/>
                <w:i/>
                <w:iCs/>
                <w:sz w:val="20"/>
                <w:szCs w:val="20"/>
                <w:u w:val="single"/>
              </w:rPr>
            </w:pPr>
            <w:r>
              <w:rPr>
                <w:rFonts w:ascii="Arial" w:eastAsia="Arial" w:hAnsi="Arial" w:cs="Arial"/>
                <w:i/>
                <w:iCs/>
                <w:sz w:val="20"/>
                <w:szCs w:val="20"/>
                <w:u w:val="single"/>
              </w:rPr>
              <w:t>(If yes, Kindly please write down the ethical issues here in details)</w:t>
            </w:r>
          </w:p>
          <w:p w14:paraId="1965AB56" w14:textId="77777777" w:rsidR="00C077FD" w:rsidRDefault="00C077FD">
            <w:pPr>
              <w:rPr>
                <w:rFonts w:ascii="Arial" w:eastAsia="Arial" w:hAnsi="Arial" w:cs="Arial"/>
                <w:sz w:val="20"/>
                <w:szCs w:val="20"/>
              </w:rPr>
            </w:pPr>
          </w:p>
        </w:tc>
        <w:tc>
          <w:tcPr>
            <w:tcW w:w="4595" w:type="dxa"/>
            <w:vAlign w:val="center"/>
          </w:tcPr>
          <w:p w14:paraId="6C6AD4D0" w14:textId="77777777" w:rsidR="00C077FD" w:rsidRDefault="00C077FD">
            <w:pPr>
              <w:rPr>
                <w:rFonts w:ascii="Arial" w:eastAsia="Arial" w:hAnsi="Arial" w:cs="Arial"/>
                <w:sz w:val="20"/>
                <w:szCs w:val="20"/>
              </w:rPr>
            </w:pPr>
          </w:p>
          <w:p w14:paraId="59730FD8" w14:textId="77777777" w:rsidR="00C077FD" w:rsidRDefault="00C077FD">
            <w:pPr>
              <w:rPr>
                <w:rFonts w:ascii="Arial" w:eastAsia="Arial" w:hAnsi="Arial" w:cs="Arial"/>
                <w:sz w:val="20"/>
                <w:szCs w:val="20"/>
              </w:rPr>
            </w:pPr>
          </w:p>
          <w:p w14:paraId="2E33BB0B" w14:textId="77777777" w:rsidR="00C077FD" w:rsidRDefault="00C077FD">
            <w:pPr>
              <w:rPr>
                <w:rFonts w:ascii="Arial" w:eastAsia="Arial" w:hAnsi="Arial" w:cs="Arial"/>
                <w:sz w:val="20"/>
                <w:szCs w:val="20"/>
              </w:rPr>
            </w:pPr>
          </w:p>
        </w:tc>
      </w:tr>
    </w:tbl>
    <w:p w14:paraId="12933DF2" w14:textId="77777777" w:rsidR="00C077FD" w:rsidRDefault="00C077FD">
      <w:pPr>
        <w:pBdr>
          <w:top w:val="nil"/>
          <w:left w:val="nil"/>
          <w:bottom w:val="nil"/>
          <w:right w:val="nil"/>
          <w:between w:val="nil"/>
        </w:pBdr>
        <w:jc w:val="both"/>
        <w:rPr>
          <w:rFonts w:ascii="Arial" w:eastAsia="Arial" w:hAnsi="Arial" w:cs="Arial"/>
          <w:b/>
          <w:bCs/>
          <w:color w:val="000000"/>
          <w:sz w:val="20"/>
          <w:szCs w:val="20"/>
          <w:u w:val="single"/>
        </w:rPr>
      </w:pPr>
    </w:p>
    <w:p w14:paraId="35BC16BA" w14:textId="77777777" w:rsidR="00C077FD" w:rsidRDefault="00C077FD"/>
    <w:p w14:paraId="0BC09EB0" w14:textId="77777777" w:rsidR="00C077FD" w:rsidRDefault="00C077FD"/>
    <w:sectPr w:rsidR="00C077FD">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A858B0" w14:textId="77777777" w:rsidR="00992FF3" w:rsidRDefault="00992FF3">
      <w:r>
        <w:separator/>
      </w:r>
    </w:p>
  </w:endnote>
  <w:endnote w:type="continuationSeparator" w:id="0">
    <w:p w14:paraId="5C2286B1" w14:textId="77777777" w:rsidR="00992FF3" w:rsidRDefault="00992F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C711207C-1786-4F52-B6BE-34A38A950D1D}"/>
  </w:font>
  <w:font w:name="Arimo">
    <w:charset w:val="00"/>
    <w:family w:val="auto"/>
    <w:pitch w:val="default"/>
    <w:embedRegular r:id="rId2" w:fontKey="{59AD0258-4025-4AE1-A4B3-092905595F32}"/>
    <w:embedBold r:id="rId3" w:fontKey="{589C1AC1-9978-4331-B2F6-C014E952E78B}"/>
  </w:font>
  <w:font w:name="Helvetica">
    <w:panose1 w:val="020B0604020202020204"/>
    <w:charset w:val="00"/>
    <w:family w:val="swiss"/>
    <w:pitch w:val="variable"/>
    <w:sig w:usb0="00000003" w:usb1="00000000" w:usb2="00000000" w:usb3="00000000" w:csb0="00000001" w:csb1="00000000"/>
    <w:embedRegular r:id="rId4" w:fontKey="{53B31C02-E341-448A-AA2E-3B34D42627C3}"/>
    <w:embedBold r:id="rId5" w:fontKey="{FEEAF291-8017-47B0-ACDE-8CAC399D175D}"/>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00"/>
    <w:family w:val="auto"/>
    <w:pitch w:val="default"/>
  </w:font>
  <w:font w:name="Georgia">
    <w:panose1 w:val="02040502050405020303"/>
    <w:charset w:val="00"/>
    <w:family w:val="roman"/>
    <w:pitch w:val="variable"/>
    <w:sig w:usb0="00000287" w:usb1="00000000" w:usb2="00000000" w:usb3="00000000" w:csb0="0000009F" w:csb1="00000000"/>
    <w:embedItalic r:id="rId6" w:fontKey="{F7B7D2B3-8719-4F58-8E9D-2F887FF7913F}"/>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7" w:fontKey="{94EB3138-B16D-4764-893C-55CBB277D224}"/>
  </w:font>
  <w:font w:name="Calibri">
    <w:panose1 w:val="020F0502020204030204"/>
    <w:charset w:val="00"/>
    <w:family w:val="swiss"/>
    <w:pitch w:val="variable"/>
    <w:sig w:usb0="E4002EFF" w:usb1="C200247B" w:usb2="00000009" w:usb3="00000000" w:csb0="000001FF" w:csb1="00000000"/>
    <w:embedRegular r:id="rId8" w:fontKey="{F7DE2792-BAC4-44D2-858B-7A8A6A47434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1ABAC" w14:textId="77777777" w:rsidR="00C077FD" w:rsidRDefault="00C077FD">
    <w:pPr>
      <w:pBdr>
        <w:top w:val="nil"/>
        <w:left w:val="nil"/>
        <w:bottom w:val="nil"/>
        <w:right w:val="nil"/>
        <w:between w:val="nil"/>
      </w:pBdr>
      <w:tabs>
        <w:tab w:val="center" w:pos="4513"/>
        <w:tab w:val="right" w:pos="9026"/>
      </w:tabs>
      <w:jc w:val="right"/>
      <w:rPr>
        <w:color w:val="000000"/>
      </w:rPr>
    </w:pPr>
  </w:p>
  <w:p w14:paraId="4113AA7E" w14:textId="77777777" w:rsidR="00C077FD" w:rsidRDefault="00992FF3">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771C67">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771C67">
      <w:rPr>
        <w:b/>
        <w:bCs/>
        <w:noProof/>
        <w:color w:val="000000"/>
        <w:sz w:val="20"/>
        <w:szCs w:val="20"/>
      </w:rPr>
      <w:t>2</w:t>
    </w:r>
    <w:r>
      <w:rPr>
        <w:b/>
        <w:bCs/>
        <w:color w:val="000000"/>
        <w:sz w:val="20"/>
        <w:szCs w:val="20"/>
      </w:rPr>
      <w:fldChar w:fldCharType="end"/>
    </w:r>
  </w:p>
  <w:p w14:paraId="2A8088C7" w14:textId="77777777" w:rsidR="00C077FD" w:rsidRDefault="00992FF3">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200C0E71" w14:textId="77777777" w:rsidR="00C077FD" w:rsidRDefault="00C077FD">
    <w:pPr>
      <w:pBdr>
        <w:top w:val="nil"/>
        <w:left w:val="nil"/>
        <w:bottom w:val="nil"/>
        <w:right w:val="nil"/>
        <w:between w:val="nil"/>
      </w:pBdr>
      <w:tabs>
        <w:tab w:val="center" w:pos="4513"/>
        <w:tab w:val="right" w:pos="9026"/>
      </w:tabs>
      <w:jc w:val="right"/>
      <w:rPr>
        <w:color w:val="000000"/>
      </w:rPr>
    </w:pPr>
  </w:p>
  <w:p w14:paraId="0992B7DB" w14:textId="77777777" w:rsidR="00C077FD" w:rsidRDefault="00C077FD">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BD8F4E" w14:textId="77777777" w:rsidR="00992FF3" w:rsidRDefault="00992FF3">
      <w:r>
        <w:separator/>
      </w:r>
    </w:p>
  </w:footnote>
  <w:footnote w:type="continuationSeparator" w:id="0">
    <w:p w14:paraId="3149CB63" w14:textId="77777777" w:rsidR="00992FF3" w:rsidRDefault="00992F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6214F3" w14:textId="77777777" w:rsidR="00C077FD" w:rsidRDefault="00C077FD">
    <w:pPr>
      <w:spacing w:after="280"/>
      <w:jc w:val="center"/>
      <w:rPr>
        <w:rFonts w:ascii="Arial" w:eastAsia="Arial" w:hAnsi="Arial" w:cs="Arial"/>
        <w:b/>
        <w:bCs/>
        <w:color w:val="003399"/>
        <w:u w:val="single"/>
      </w:rPr>
    </w:pPr>
  </w:p>
  <w:p w14:paraId="65CAA69C" w14:textId="77777777" w:rsidR="00C077FD" w:rsidRDefault="00992FF3">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77FD"/>
    <w:rsid w:val="00771C67"/>
    <w:rsid w:val="00992FF3"/>
    <w:rsid w:val="00C077FD"/>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13B398"/>
  <w15:docId w15:val="{2C7AAB35-1856-416B-89EC-82E3376DC8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GB" w:eastAsia="en-PH"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link w:val="Heading2Char"/>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link w:val="Heading4Char"/>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link w:val="Heading2"/>
    <w:rPr>
      <w:rFonts w:ascii="Helvetica" w:eastAsia="MS Mincho" w:hAnsi="Helvetica" w:cs="Helvetica"/>
      <w:b/>
      <w:bCs/>
      <w:sz w:val="20"/>
      <w:szCs w:val="20"/>
      <w:lang w:val="fr-FR"/>
    </w:rPr>
  </w:style>
  <w:style w:type="character" w:customStyle="1" w:styleId="Heading4Char">
    <w:name w:val="Heading 4 Char"/>
    <w:link w:val="Heading4"/>
    <w:rPr>
      <w:rFonts w:ascii="Arial Unicode MS" w:eastAsia="Arial Unicode MS" w:hAnsi="Arial Unicode MS" w:cs="Arial Unicode MS"/>
      <w:b/>
      <w:bCs/>
      <w:sz w:val="24"/>
      <w:szCs w:val="24"/>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link w:val="BodyTextChar"/>
    <w:pPr>
      <w:jc w:val="both"/>
    </w:pPr>
    <w:rPr>
      <w:rFonts w:ascii="Helvetica" w:eastAsia="MS Mincho" w:hAnsi="Helvetica"/>
      <w:lang w:val="fr-FR" w:eastAsia="x-none"/>
    </w:rPr>
  </w:style>
  <w:style w:type="character" w:customStyle="1" w:styleId="BodyTextChar">
    <w:name w:val="Body Text Char"/>
    <w:link w:val="BodyText"/>
    <w:rPr>
      <w:rFonts w:ascii="Helvetica" w:eastAsia="MS Mincho" w:hAnsi="Helvetica" w:cs="Helvetica"/>
      <w:sz w:val="24"/>
      <w:szCs w:val="24"/>
      <w:lang w:val="fr-FR"/>
    </w:rPr>
  </w:style>
  <w:style w:type="paragraph" w:styleId="Header">
    <w:name w:val="header"/>
    <w:basedOn w:val="Normal"/>
    <w:link w:val="HeaderChar"/>
    <w:uiPriority w:val="99"/>
    <w:pPr>
      <w:tabs>
        <w:tab w:val="center" w:pos="4680"/>
        <w:tab w:val="right" w:pos="9360"/>
      </w:tabs>
    </w:pPr>
    <w:rPr>
      <w:lang w:eastAsia="x-none"/>
    </w:rPr>
  </w:style>
  <w:style w:type="character" w:customStyle="1" w:styleId="HeaderChar">
    <w:name w:val="Header Char"/>
    <w:link w:val="Header"/>
    <w:uiPriority w:val="99"/>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pPr>
      <w:tabs>
        <w:tab w:val="center" w:pos="4513"/>
        <w:tab w:val="right" w:pos="9026"/>
      </w:tabs>
    </w:pPr>
    <w:rPr>
      <w:lang w:eastAsia="x-none"/>
    </w:rPr>
  </w:style>
  <w:style w:type="character" w:customStyle="1" w:styleId="FooterChar">
    <w:name w:val="Footer Char"/>
    <w:link w:val="Footer"/>
    <w:uiPriority w:val="99"/>
    <w:rPr>
      <w:rFonts w:ascii="Times New Roman" w:eastAsia="Times New Roman" w:hAnsi="Times New Roman" w:cs="Times New Roman"/>
      <w:sz w:val="24"/>
      <w:szCs w:val="24"/>
      <w:lang w:val="en-US"/>
    </w:rPr>
  </w:style>
  <w:style w:type="character" w:styleId="Hyperlink">
    <w:name w:val="Hyperlink"/>
    <w:uiPriority w:val="99"/>
    <w:unhideWhenUsed/>
    <w:rPr>
      <w:color w:val="0000FF"/>
      <w:u w:val="single"/>
    </w:rPr>
  </w:style>
  <w:style w:type="paragraph" w:styleId="ListParagraph">
    <w:name w:val="List Paragraph"/>
    <w:basedOn w:val="Normal"/>
    <w:uiPriority w:val="34"/>
    <w:qFormat/>
    <w:pPr>
      <w:ind w:left="720"/>
      <w:contextualSpacing/>
    </w:pPr>
  </w:style>
  <w:style w:type="paragraph" w:styleId="Revision">
    <w:name w:val="Revision"/>
    <w:hidden/>
    <w:uiPriority w:val="99"/>
    <w:semiHidden/>
    <w:rPr>
      <w:sz w:val="22"/>
      <w:szCs w:val="22"/>
      <w:lang w:val="en-US" w:eastAsia="en-US"/>
    </w:rPr>
  </w:style>
  <w:style w:type="character" w:styleId="FollowedHyperlink">
    <w:name w:val="FollowedHyperlink"/>
    <w:uiPriority w:val="99"/>
    <w:semiHidden/>
    <w:unhideWhenUsed/>
    <w:rPr>
      <w:color w:val="800080"/>
      <w:u w:val="single"/>
    </w:rPr>
  </w:style>
  <w:style w:type="table" w:styleId="TableGrid">
    <w:name w:val="Table Grid"/>
    <w:basedOn w:val="TableNormal"/>
    <w:uiPriority w:val="59"/>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ichtaufgelsteErwhnung">
    <w:name w:val="Nicht aufgelöste Erwähnung"/>
    <w:uiPriority w:val="99"/>
    <w:semiHidden/>
    <w:unhideWhenUsed/>
    <w:rPr>
      <w:color w:val="605E5C"/>
      <w:shd w:val="clear" w:color="auto" w:fill="E1DFDD"/>
    </w:rPr>
  </w:style>
  <w:style w:type="character" w:styleId="UnresolvedMention">
    <w:name w:val="Unresolved Mention"/>
    <w:uiPriority w:val="99"/>
    <w:semiHidden/>
    <w:unhideWhenUsed/>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cr6Pqp8d6V0a5QvEmtn5u4qb6Dg==">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1366</Words>
  <Characters>7787</Characters>
  <Application>Microsoft Office Word</Application>
  <DocSecurity>0</DocSecurity>
  <Lines>64</Lines>
  <Paragraphs>18</Paragraphs>
  <ScaleCrop>false</ScaleCrop>
  <Company/>
  <LinksUpToDate>false</LinksUpToDate>
  <CharactersWithSpaces>9135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Surojit Bera</dc:creator>
  <cp:lastModifiedBy>ASITSD</cp:lastModifiedBy>
  <cp:revision>2</cp:revision>
  <dcterms:created xsi:type="dcterms:W3CDTF">2026-03-24T06:15:00Z</dcterms:created>
  <dcterms:modified xsi:type="dcterms:W3CDTF">2026-04-03T10:45:00Z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