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Ms_AJRNH_155322</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Work-Life Balance and Intention to Pursue Graduate Studies among Nurses</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study explores an important topic in the area of health care management and nursing by investigating the relationship between work life balance and nurses' intentions to pursue graduate education. The research is timely as it relates to the global nursing shortage which can be addressed through increasing the educational qualifications of nurses to improve health care quality and develop leaders within the health care industry. The results of this study will provide valuable information regarding the factors that affect the decision-making process of nurses regarding their future professional development within the context of the work environment and their own lives.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8">
            <w:pPr>
              <w:pStyle w:val="Heading2"/>
              <w:spacing w:after="240" w:before="240" w:lineRule="auto"/>
              <w:jc w:val="left"/>
              <w:rPr>
                <w:rFonts w:ascii="Times New Roman" w:cs="Times New Roman" w:eastAsia="Times New Roman" w:hAnsi="Times New Roman"/>
                <w:b w:val="0"/>
                <w:bCs w:val="0"/>
              </w:rPr>
            </w:pPr>
            <w:bookmarkStart w:colFirst="0" w:colLast="0" w:name="_heading=h.lg01dhl42ml9" w:id="0"/>
            <w:bookmarkEnd w:id="0"/>
            <w:r w:rsidDel="00000000" w:rsidR="00000000" w:rsidRPr="00000000">
              <w:rPr>
                <w:rFonts w:ascii="Times New Roman" w:cs="Times New Roman" w:eastAsia="Times New Roman" w:hAnsi="Times New Roman"/>
                <w:b w:val="0"/>
                <w:bCs w:val="0"/>
                <w:rtl w:val="0"/>
              </w:rPr>
              <w:t xml:space="preserve">Thank you for recognizing the relevance of our work for the scientific community. We have further emphasized the importance of examining work-life balance as a facilitator of career advancement for nurses, and clarified how our findings contribute to the literature on nursing education and workforce development.</w:t>
            </w:r>
          </w:p>
          <w:p w:rsidR="00000000" w:rsidDel="00000000" w:rsidP="00000000" w:rsidRDefault="00000000" w:rsidRPr="00000000" w14:paraId="00000019">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rPr>
          <w:sz w:val="20"/>
          <w:szCs w:val="20"/>
        </w:rPr>
      </w:pPr>
      <w:r w:rsidDel="00000000" w:rsidR="00000000" w:rsidRPr="00000000">
        <w:rPr>
          <w:rtl w:val="0"/>
        </w:rPr>
      </w:r>
    </w:p>
    <w:p w:rsidR="00000000" w:rsidDel="00000000" w:rsidP="00000000" w:rsidRDefault="00000000" w:rsidRPr="00000000" w14:paraId="0000001E">
      <w:pPr>
        <w:rPr>
          <w:sz w:val="20"/>
          <w:szCs w:val="20"/>
        </w:rPr>
      </w:pPr>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PART  2</w:t>
      </w:r>
    </w:p>
    <w:p w:rsidR="00000000" w:rsidDel="00000000" w:rsidP="00000000" w:rsidRDefault="00000000" w:rsidRPr="00000000" w14:paraId="00000020">
      <w:pPr>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p w:rsidR="00000000" w:rsidDel="00000000" w:rsidP="00000000" w:rsidRDefault="00000000" w:rsidRPr="00000000" w14:paraId="00000021">
            <w:pPr>
              <w:rPr/>
            </w:pPr>
            <w:r w:rsidDel="00000000" w:rsidR="00000000" w:rsidRPr="00000000">
              <w:rPr>
                <w:rtl w:val="0"/>
              </w:rPr>
            </w:r>
          </w:p>
        </w:tc>
        <w:tc>
          <w:tcPr/>
          <w:p w:rsidR="00000000" w:rsidDel="00000000" w:rsidP="00000000" w:rsidRDefault="00000000" w:rsidRPr="00000000" w14:paraId="0000002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3">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4">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6">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7">
            <w:pPr>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8">
            <w:pPr>
              <w:pStyle w:val="Heading2"/>
              <w:spacing w:after="240" w:before="240" w:lineRule="auto"/>
              <w:jc w:val="left"/>
              <w:rPr>
                <w:rFonts w:ascii="Times New Roman" w:cs="Times New Roman" w:eastAsia="Times New Roman" w:hAnsi="Times New Roman"/>
                <w:b w:val="0"/>
                <w:bCs w:val="0"/>
              </w:rPr>
            </w:pPr>
            <w:bookmarkStart w:colFirst="0" w:colLast="0" w:name="_heading=h.nzmgi693t8x8" w:id="1"/>
            <w:bookmarkEnd w:id="1"/>
            <w:r w:rsidDel="00000000" w:rsidR="00000000" w:rsidRPr="00000000">
              <w:rPr>
                <w:rFonts w:ascii="Times New Roman" w:cs="Times New Roman" w:eastAsia="Times New Roman" w:hAnsi="Times New Roman"/>
                <w:b w:val="0"/>
                <w:bCs w:val="0"/>
                <w:rtl w:val="0"/>
              </w:rPr>
              <w:t xml:space="preserve">Thank you. The title remains unchanged and accurately represents the study.</w:t>
            </w:r>
          </w:p>
          <w:p w:rsidR="00000000" w:rsidDel="00000000" w:rsidP="00000000" w:rsidRDefault="00000000" w:rsidRPr="00000000" w14:paraId="00000029">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D">
            <w:pPr>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ratings.</w:t>
            </w:r>
          </w:p>
        </w:tc>
      </w:tr>
      <w:tr>
        <w:trPr>
          <w:cantSplit w:val="0"/>
          <w:trHeight w:val="1262" w:hRule="atLeast"/>
          <w:tblHeader w:val="0"/>
        </w:trPr>
        <w:tc>
          <w:tcPr/>
          <w:p w:rsidR="00000000" w:rsidDel="00000000" w:rsidP="00000000" w:rsidRDefault="00000000" w:rsidRPr="00000000" w14:paraId="0000002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2">
            <w:pPr>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3">
            <w:pPr>
              <w:pStyle w:val="Heading2"/>
              <w:spacing w:after="240" w:before="240" w:lineRule="auto"/>
              <w:jc w:val="left"/>
              <w:rPr>
                <w:rFonts w:ascii="Times New Roman" w:cs="Times New Roman" w:eastAsia="Times New Roman" w:hAnsi="Times New Roman"/>
                <w:b w:val="0"/>
                <w:bCs w:val="0"/>
              </w:rPr>
            </w:pPr>
            <w:bookmarkStart w:colFirst="0" w:colLast="0" w:name="_heading=h.t6ebl6tmlfd" w:id="2"/>
            <w:bookmarkEnd w:id="2"/>
            <w:r w:rsidDel="00000000" w:rsidR="00000000" w:rsidRPr="00000000">
              <w:rPr>
                <w:rtl w:val="0"/>
              </w:rPr>
            </w:r>
          </w:p>
          <w:p w:rsidR="00000000" w:rsidDel="00000000" w:rsidP="00000000" w:rsidRDefault="00000000" w:rsidRPr="00000000" w14:paraId="0000003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8">
            <w:pPr>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9">
            <w:pPr>
              <w:pStyle w:val="Heading2"/>
              <w:spacing w:after="240" w:before="240" w:lineRule="auto"/>
              <w:jc w:val="left"/>
              <w:rPr>
                <w:rFonts w:ascii="Times New Roman" w:cs="Times New Roman" w:eastAsia="Times New Roman" w:hAnsi="Times New Roman"/>
                <w:b w:val="0"/>
                <w:bCs w:val="0"/>
              </w:rPr>
            </w:pPr>
            <w:bookmarkStart w:colFirst="0" w:colLast="0" w:name="_heading=h.wul7sb5uds54" w:id="3"/>
            <w:bookmarkEnd w:id="3"/>
            <w:r w:rsidDel="00000000" w:rsidR="00000000" w:rsidRPr="00000000">
              <w:rPr>
                <w:rFonts w:ascii="Times New Roman" w:cs="Times New Roman" w:eastAsia="Times New Roman" w:hAnsi="Times New Roman"/>
                <w:b w:val="0"/>
                <w:bCs w:val="0"/>
                <w:rtl w:val="0"/>
              </w:rPr>
              <w:t xml:space="preserve">We have rewritten the Background/Introduction to clearly establish the research gap and situate our study within the context of existing challenges in nursing education.</w:t>
            </w:r>
          </w:p>
          <w:p w:rsidR="00000000" w:rsidDel="00000000" w:rsidP="00000000" w:rsidRDefault="00000000" w:rsidRPr="00000000" w14:paraId="0000003A">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F">
            <w:pPr>
              <w:pStyle w:val="Heading2"/>
              <w:spacing w:after="240" w:before="240" w:lineRule="auto"/>
              <w:jc w:val="left"/>
              <w:rPr>
                <w:rFonts w:ascii="Times New Roman" w:cs="Times New Roman" w:eastAsia="Times New Roman" w:hAnsi="Times New Roman"/>
                <w:b w:val="0"/>
                <w:bCs w:val="0"/>
              </w:rPr>
            </w:pPr>
            <w:bookmarkStart w:colFirst="0" w:colLast="0" w:name="_heading=h.l0sjejetpqyp" w:id="4"/>
            <w:bookmarkEnd w:id="4"/>
            <w:r w:rsidDel="00000000" w:rsidR="00000000" w:rsidRPr="00000000">
              <w:rPr>
                <w:rFonts w:ascii="Times New Roman" w:cs="Times New Roman" w:eastAsia="Times New Roman" w:hAnsi="Times New Roman"/>
                <w:b w:val="0"/>
                <w:bCs w:val="0"/>
                <w:rtl w:val="0"/>
              </w:rPr>
              <w:t xml:space="preserve">Objectives and hypotheses are now clearly stated and separated in the manuscript for ease of reference.</w:t>
            </w:r>
          </w:p>
          <w:p w:rsidR="00000000" w:rsidDel="00000000" w:rsidP="00000000" w:rsidRDefault="00000000" w:rsidRPr="00000000" w14:paraId="00000040">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5">
            <w:pPr>
              <w:pStyle w:val="Heading2"/>
              <w:spacing w:after="240" w:before="240" w:lineRule="auto"/>
              <w:jc w:val="left"/>
              <w:rPr>
                <w:rFonts w:ascii="Times New Roman" w:cs="Times New Roman" w:eastAsia="Times New Roman" w:hAnsi="Times New Roman"/>
                <w:b w:val="0"/>
                <w:bCs w:val="0"/>
              </w:rPr>
            </w:pPr>
            <w:bookmarkStart w:colFirst="0" w:colLast="0" w:name="_heading=h.pv81dilwknnv" w:id="5"/>
            <w:bookmarkEnd w:id="5"/>
            <w:r w:rsidDel="00000000" w:rsidR="00000000" w:rsidRPr="00000000">
              <w:rPr>
                <w:rFonts w:ascii="Times New Roman" w:cs="Times New Roman" w:eastAsia="Times New Roman" w:hAnsi="Times New Roman"/>
                <w:b w:val="0"/>
                <w:bCs w:val="0"/>
                <w:rtl w:val="0"/>
              </w:rPr>
              <w:t xml:space="preserve">A comprehensive and up-to-date Literature Review section is now included as a stand-alone section, synthesizing recent research and providing a theoretical foundation.</w:t>
            </w:r>
          </w:p>
          <w:p w:rsidR="00000000" w:rsidDel="00000000" w:rsidP="00000000" w:rsidRDefault="00000000" w:rsidRPr="00000000" w14:paraId="0000004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A">
            <w:pPr>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B">
            <w:pPr>
              <w:pStyle w:val="Heading2"/>
              <w:spacing w:after="240" w:before="240" w:lineRule="auto"/>
              <w:jc w:val="left"/>
              <w:rPr>
                <w:rFonts w:ascii="Times New Roman" w:cs="Times New Roman" w:eastAsia="Times New Roman" w:hAnsi="Times New Roman"/>
                <w:b w:val="0"/>
                <w:bCs w:val="0"/>
              </w:rPr>
            </w:pPr>
            <w:bookmarkStart w:colFirst="0" w:colLast="0" w:name="_heading=h.9fvkb5hb80g2" w:id="6"/>
            <w:bookmarkEnd w:id="6"/>
            <w:r w:rsidDel="00000000" w:rsidR="00000000" w:rsidRPr="00000000">
              <w:rPr>
                <w:rFonts w:ascii="Times New Roman" w:cs="Times New Roman" w:eastAsia="Times New Roman" w:hAnsi="Times New Roman"/>
                <w:b w:val="0"/>
                <w:bCs w:val="0"/>
                <w:rtl w:val="0"/>
              </w:rPr>
              <w:t xml:space="preserve">We have added detailed descriptions of instrument reliability (Cronbach’s alpha) and validity (expert validation process), as suggested.</w:t>
            </w:r>
          </w:p>
          <w:p w:rsidR="00000000" w:rsidDel="00000000" w:rsidP="00000000" w:rsidRDefault="00000000" w:rsidRPr="00000000" w14:paraId="0000004C">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0">
            <w:pPr>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51">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2">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5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7">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B">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C">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60">
            <w:pPr>
              <w:pStyle w:val="Heading2"/>
              <w:spacing w:after="240" w:before="240" w:lineRule="auto"/>
              <w:jc w:val="left"/>
              <w:rPr>
                <w:rFonts w:ascii="Times New Roman" w:cs="Times New Roman" w:eastAsia="Times New Roman" w:hAnsi="Times New Roman"/>
                <w:b w:val="0"/>
                <w:bCs w:val="0"/>
              </w:rPr>
            </w:pPr>
            <w:bookmarkStart w:colFirst="0" w:colLast="0" w:name="_heading=h.arg48lc37ga9" w:id="7"/>
            <w:bookmarkEnd w:id="7"/>
            <w:r w:rsidDel="00000000" w:rsidR="00000000" w:rsidRPr="00000000">
              <w:rPr>
                <w:rFonts w:ascii="Times New Roman" w:cs="Times New Roman" w:eastAsia="Times New Roman" w:hAnsi="Times New Roman"/>
                <w:b w:val="0"/>
                <w:bCs w:val="0"/>
                <w:rtl w:val="0"/>
              </w:rPr>
              <w:t xml:space="preserve">We have strengthened the Discussion, directly comparing our results to both local and international studies, and referencing recent literature as suggested.</w:t>
            </w:r>
          </w:p>
          <w:p w:rsidR="00000000" w:rsidDel="00000000" w:rsidP="00000000" w:rsidRDefault="00000000" w:rsidRPr="00000000" w14:paraId="00000061">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66">
            <w:pPr>
              <w:pStyle w:val="Heading2"/>
              <w:spacing w:after="240" w:before="240" w:lineRule="auto"/>
              <w:jc w:val="left"/>
              <w:rPr>
                <w:rFonts w:ascii="Times New Roman" w:cs="Times New Roman" w:eastAsia="Times New Roman" w:hAnsi="Times New Roman"/>
                <w:b w:val="0"/>
                <w:bCs w:val="0"/>
              </w:rPr>
            </w:pPr>
            <w:bookmarkStart w:colFirst="0" w:colLast="0" w:name="_heading=h.q338kid4itna" w:id="8"/>
            <w:bookmarkEnd w:id="8"/>
            <w:r w:rsidDel="00000000" w:rsidR="00000000" w:rsidRPr="00000000">
              <w:rPr>
                <w:rFonts w:ascii="Times New Roman" w:cs="Times New Roman" w:eastAsia="Times New Roman" w:hAnsi="Times New Roman"/>
                <w:b w:val="0"/>
                <w:bCs w:val="0"/>
                <w:rtl w:val="0"/>
              </w:rPr>
              <w:t xml:space="preserve">Conclusions are now more explicitly tied to the presented data and highlight implications for nursing management.</w:t>
            </w:r>
          </w:p>
          <w:p w:rsidR="00000000" w:rsidDel="00000000" w:rsidP="00000000" w:rsidRDefault="00000000" w:rsidRPr="00000000" w14:paraId="00000067">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8">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6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 A new Limitations section has been added, as recommended.</w:t>
            </w:r>
          </w:p>
          <w:p w:rsidR="00000000" w:rsidDel="00000000" w:rsidP="00000000" w:rsidRDefault="00000000" w:rsidRPr="00000000" w14:paraId="0000006D">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E">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0">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1">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73">
            <w:pPr>
              <w:pStyle w:val="Heading2"/>
              <w:spacing w:after="240" w:before="240" w:lineRule="auto"/>
              <w:jc w:val="left"/>
              <w:rPr>
                <w:rFonts w:ascii="Times New Roman" w:cs="Times New Roman" w:eastAsia="Times New Roman" w:hAnsi="Times New Roman"/>
                <w:b w:val="0"/>
                <w:bCs w:val="0"/>
              </w:rPr>
            </w:pPr>
            <w:bookmarkStart w:colFirst="0" w:colLast="0" w:name="_heading=h.3it5sipkbf69" w:id="9"/>
            <w:bookmarkEnd w:id="9"/>
            <w:r w:rsidDel="00000000" w:rsidR="00000000" w:rsidRPr="00000000">
              <w:rPr>
                <w:rFonts w:ascii="Times New Roman" w:cs="Times New Roman" w:eastAsia="Times New Roman" w:hAnsi="Times New Roman"/>
                <w:b w:val="0"/>
                <w:bCs w:val="0"/>
                <w:rtl w:val="0"/>
              </w:rPr>
              <w:t xml:space="preserve">The reference list is updated, APA 7th format is used throughout, and all references are relevant and current.</w:t>
            </w:r>
          </w:p>
          <w:p w:rsidR="00000000" w:rsidDel="00000000" w:rsidP="00000000" w:rsidRDefault="00000000" w:rsidRPr="00000000" w14:paraId="0000007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75">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7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7">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8">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7A">
            <w:pPr>
              <w:pStyle w:val="Heading2"/>
              <w:spacing w:after="240" w:before="240" w:lineRule="auto"/>
              <w:jc w:val="left"/>
              <w:rPr>
                <w:rFonts w:ascii="Times New Roman" w:cs="Times New Roman" w:eastAsia="Times New Roman" w:hAnsi="Times New Roman"/>
                <w:b w:val="0"/>
                <w:bCs w:val="0"/>
              </w:rPr>
            </w:pPr>
            <w:bookmarkStart w:colFirst="0" w:colLast="0" w:name="_heading=h.n9zzxv86pdn9" w:id="10"/>
            <w:bookmarkEnd w:id="10"/>
            <w:r w:rsidDel="00000000" w:rsidR="00000000" w:rsidRPr="00000000">
              <w:rPr>
                <w:rFonts w:ascii="Times New Roman" w:cs="Times New Roman" w:eastAsia="Times New Roman" w:hAnsi="Times New Roman"/>
                <w:b w:val="0"/>
                <w:bCs w:val="0"/>
                <w:rtl w:val="0"/>
              </w:rPr>
              <w:t xml:space="preserve">The manuscript has undergone careful editing for grammar, clarity, and academic readability.</w:t>
            </w:r>
          </w:p>
          <w:p w:rsidR="00000000" w:rsidDel="00000000" w:rsidP="00000000" w:rsidRDefault="00000000" w:rsidRPr="00000000" w14:paraId="0000007B">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7E">
      <w:pPr>
        <w:rPr/>
      </w:pPr>
      <w:r w:rsidDel="00000000" w:rsidR="00000000" w:rsidRPr="00000000">
        <w:rPr>
          <w:rtl w:val="0"/>
        </w:rPr>
      </w:r>
    </w:p>
    <w:tbl>
      <w:tblPr>
        <w:tblStyle w:val="Table4"/>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677" w:hRule="atLeast"/>
          <w:tblHeader w:val="0"/>
        </w:trPr>
        <w:tc>
          <w:tcPr>
            <w:tcMar>
              <w:top w:w="0.0" w:type="dxa"/>
              <w:left w:w="108.0" w:type="dxa"/>
              <w:bottom w:w="0.0" w:type="dxa"/>
              <w:right w:w="108.0" w:type="dxa"/>
            </w:tcMar>
            <w:vAlign w:val="center"/>
          </w:tcPr>
          <w:p w:rsidR="00000000" w:rsidDel="00000000" w:rsidP="00000000" w:rsidRDefault="00000000" w:rsidRPr="00000000" w14:paraId="00000084">
            <w:pPr>
              <w:jc w:val="both"/>
              <w:rPr>
                <w:sz w:val="20"/>
                <w:szCs w:val="20"/>
              </w:rPr>
            </w:pPr>
            <w:bookmarkStart w:colFirst="0" w:colLast="0" w:name="_heading=h.m2autv646dk6" w:id="11"/>
            <w:bookmarkEnd w:id="11"/>
            <w:r w:rsidDel="00000000" w:rsidR="00000000" w:rsidRPr="00000000">
              <w:rPr>
                <w:sz w:val="20"/>
                <w:szCs w:val="20"/>
                <w:rtl w:val="0"/>
              </w:rPr>
              <w:t xml:space="preserve">The paper identifies an important area in the field of nursing and professional development that is both current and relevant. The methodology used in this research was appropriate and results were well-presented. A few additional steps could strengthen the literature review by establishing the specific research gap and providing a more theoretical base for the research. In addition to the above suggestions, the author/s need to more clearly articulate the limitations of their study. The authors should also improve on comparing their findings with those found in previous studies in order to enhance the scholarly value of the discussion. Finally, the author/s should refine their use of language to ensure the clarity and level of academia.</w:t>
            </w:r>
          </w:p>
        </w:tc>
        <w:tc>
          <w:tcPr>
            <w:tcMar>
              <w:top w:w="0.0" w:type="dxa"/>
              <w:left w:w="108.0" w:type="dxa"/>
              <w:bottom w:w="0.0" w:type="dxa"/>
              <w:right w:w="108.0" w:type="dxa"/>
            </w:tcMar>
            <w:vAlign w:val="center"/>
          </w:tcPr>
          <w:p w:rsidR="00000000" w:rsidDel="00000000" w:rsidP="00000000" w:rsidRDefault="00000000" w:rsidRPr="00000000" w14:paraId="00000085">
            <w:pPr>
              <w:spacing w:after="240" w:before="240" w:lineRule="auto"/>
              <w:rPr>
                <w:sz w:val="20"/>
                <w:szCs w:val="20"/>
              </w:rPr>
            </w:pPr>
            <w:r w:rsidDel="00000000" w:rsidR="00000000" w:rsidRPr="00000000">
              <w:rPr>
                <w:sz w:val="20"/>
                <w:szCs w:val="20"/>
                <w:rtl w:val="0"/>
              </w:rPr>
              <w:t xml:space="preserve">We appreciate the editorial guidance. All recent suggested references, including Schluter et al. (2011) and Holland et al. (2019), have been incorporated. The literature review, limitations, and discussion have been enhanced accordingly, and APA style is strictly followed.</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87">
      <w:pPr>
        <w:rPr>
          <w:b w:val="1"/>
          <w:bCs w:val="1"/>
          <w:sz w:val="20"/>
          <w:szCs w:val="20"/>
          <w:highlight w:val="yellow"/>
          <w:u w:val="singl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8A">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eastAsia="x-none"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rPr>
      <w:lang w:eastAsia="x-none"/>
    </w:r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lang w:eastAsia="en-US" w:val="en-US"/>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
    <w:name w:val="Unresolved Mention"/>
    <w:uiPriority w:val="99"/>
    <w:semiHidden w:val="1"/>
    <w:unhideWhenUsed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n6i9hdH/Ysqg2ffixb0wdAv/Ig==">CgMxLjAyDmgubGcwMWRobDQybWw5Mg5oLm56bWdpNjkzdDh4ODINaC50NmVibDZ0bWxmZDIOaC53dWw3c2I1dWRzNTQyDmgubDBzamVqZXRwcXlwMg5oLnB2ODFkaWx3a25udjIOaC45ZnZrYjVoYjgwZzIyDmguYXJnNDhsYzM3Z2E5Mg5oLnEzMzhraWQ0aXRuYTIOaC4zaXQ1c2lwa2JmNjkyDmgubjl6enh2ODZwZG45Mg5oLm0yYXV0djY0NmRrNjgAciExSTJfMjJvLUcyTkJQSGdaWF9UNXpqcWVqbzQyRHdPM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