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798FB8BC" w14:textId="77777777">
        <w:trPr>
          <w:trHeight w:val="20"/>
          <w:jc w:val="center"/>
        </w:trPr>
        <w:tc>
          <w:tcPr>
            <w:tcW w:w="1186" w:type="pct"/>
          </w:tcPr>
          <w:p w14:paraId="47129A1F"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FAF77B2"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0C9E0345" w14:textId="77777777">
        <w:trPr>
          <w:trHeight w:val="20"/>
          <w:jc w:val="center"/>
        </w:trPr>
        <w:tc>
          <w:tcPr>
            <w:tcW w:w="1186" w:type="pct"/>
          </w:tcPr>
          <w:p w14:paraId="19AEF2AB"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7A05306" w14:textId="77777777" w:rsidR="004F333A" w:rsidRDefault="00FB0F3E">
            <w:pPr>
              <w:pStyle w:val="NormalWeb"/>
              <w:spacing w:before="0" w:beforeAutospacing="0" w:after="0" w:afterAutospacing="0"/>
              <w:rPr>
                <w:rFonts w:ascii="Times New Roman" w:hAnsi="Times New Roman" w:cs="Times New Roman"/>
                <w:b/>
                <w:bCs/>
                <w:sz w:val="20"/>
                <w:szCs w:val="28"/>
                <w:lang w:val="en-GB"/>
              </w:rPr>
            </w:pPr>
            <w:r w:rsidRPr="00FB0F3E">
              <w:rPr>
                <w:rFonts w:ascii="Times New Roman" w:hAnsi="Times New Roman" w:cs="Times New Roman"/>
                <w:b/>
                <w:bCs/>
                <w:sz w:val="20"/>
                <w:szCs w:val="28"/>
                <w:lang w:val="en-GB"/>
              </w:rPr>
              <w:t>Ms_AJPAS_156284</w:t>
            </w:r>
          </w:p>
        </w:tc>
      </w:tr>
      <w:tr w:rsidR="004F333A" w14:paraId="723FC323" w14:textId="77777777">
        <w:trPr>
          <w:trHeight w:val="20"/>
          <w:jc w:val="center"/>
        </w:trPr>
        <w:tc>
          <w:tcPr>
            <w:tcW w:w="1186" w:type="pct"/>
          </w:tcPr>
          <w:p w14:paraId="24F02BBC"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CA9195" w14:textId="77777777" w:rsidR="004F333A" w:rsidRDefault="00FB0F3E">
            <w:pPr>
              <w:pStyle w:val="NormalWeb"/>
              <w:spacing w:before="0" w:beforeAutospacing="0" w:after="0" w:afterAutospacing="0"/>
              <w:rPr>
                <w:rFonts w:ascii="Times New Roman" w:hAnsi="Times New Roman" w:cs="Times New Roman"/>
                <w:b/>
                <w:sz w:val="20"/>
                <w:szCs w:val="28"/>
                <w:lang w:val="en-GB"/>
              </w:rPr>
            </w:pPr>
            <w:r w:rsidRPr="00FB0F3E">
              <w:rPr>
                <w:rFonts w:ascii="Times New Roman" w:hAnsi="Times New Roman" w:cs="Times New Roman"/>
                <w:b/>
                <w:sz w:val="20"/>
                <w:szCs w:val="28"/>
                <w:lang w:val="en-GB"/>
              </w:rPr>
              <w:t>A Mathematical and Computational Study of Melodic Structures in North Indian Classical Music using Raga-Restricted Operations</w:t>
            </w:r>
          </w:p>
        </w:tc>
      </w:tr>
      <w:tr w:rsidR="004F333A" w14:paraId="76C453D3" w14:textId="77777777">
        <w:trPr>
          <w:trHeight w:val="20"/>
          <w:jc w:val="center"/>
        </w:trPr>
        <w:tc>
          <w:tcPr>
            <w:tcW w:w="1186" w:type="pct"/>
          </w:tcPr>
          <w:p w14:paraId="132E16E5"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A31085C"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1AA1F6"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64D0B06C" w14:textId="77777777" w:rsidR="004F333A" w:rsidRDefault="004F333A">
      <w:pPr>
        <w:pStyle w:val="BodyText"/>
        <w:rPr>
          <w:rFonts w:ascii="Times New Roman" w:hAnsi="Times New Roman"/>
          <w:i/>
          <w:sz w:val="20"/>
          <w:szCs w:val="20"/>
          <w:u w:val="single"/>
          <w:lang w:val="en-GB"/>
        </w:rPr>
      </w:pPr>
    </w:p>
    <w:p w14:paraId="350D194B" w14:textId="77777777" w:rsidR="004F333A" w:rsidRDefault="004F333A">
      <w:pPr>
        <w:pStyle w:val="BodyText"/>
        <w:rPr>
          <w:rFonts w:ascii="Times New Roman" w:hAnsi="Times New Roman"/>
          <w:sz w:val="22"/>
          <w:szCs w:val="20"/>
          <w:lang w:val="en-GB"/>
        </w:rPr>
      </w:pPr>
    </w:p>
    <w:p w14:paraId="529027F7"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5A00C6"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644A8E4D" w14:textId="77777777">
        <w:trPr>
          <w:trHeight w:val="20"/>
          <w:jc w:val="center"/>
        </w:trPr>
        <w:tc>
          <w:tcPr>
            <w:tcW w:w="1789" w:type="pct"/>
            <w:noWrap/>
          </w:tcPr>
          <w:p w14:paraId="3ADCA829" w14:textId="77777777" w:rsidR="004F333A" w:rsidRDefault="004F333A">
            <w:pPr>
              <w:pStyle w:val="Heading2"/>
              <w:jc w:val="left"/>
              <w:rPr>
                <w:rFonts w:ascii="Times New Roman" w:hAnsi="Times New Roman"/>
                <w:lang w:val="en-GB" w:eastAsia="en-US"/>
              </w:rPr>
            </w:pPr>
          </w:p>
        </w:tc>
        <w:tc>
          <w:tcPr>
            <w:tcW w:w="1844" w:type="pct"/>
          </w:tcPr>
          <w:p w14:paraId="3E2C0D07"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AFCA11B"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BD614D" w14:textId="77777777" w:rsidR="004F333A" w:rsidRDefault="004F333A">
            <w:pPr>
              <w:pStyle w:val="Heading2"/>
              <w:jc w:val="left"/>
              <w:rPr>
                <w:rFonts w:ascii="Times New Roman" w:hAnsi="Times New Roman"/>
                <w:b w:val="0"/>
                <w:lang w:val="en-GB" w:eastAsia="en-US"/>
              </w:rPr>
            </w:pPr>
          </w:p>
        </w:tc>
      </w:tr>
      <w:tr w:rsidR="004F333A" w14:paraId="24C57C5F" w14:textId="77777777">
        <w:trPr>
          <w:trHeight w:val="20"/>
          <w:jc w:val="center"/>
        </w:trPr>
        <w:tc>
          <w:tcPr>
            <w:tcW w:w="1789" w:type="pct"/>
            <w:noWrap/>
          </w:tcPr>
          <w:p w14:paraId="1B421D2E"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2663531" w14:textId="77777777" w:rsidR="004F333A" w:rsidRDefault="00D556DF" w:rsidP="00D556DF">
            <w:pPr>
              <w:pStyle w:val="ListParagraph"/>
              <w:ind w:left="0"/>
              <w:rPr>
                <w:b/>
                <w:bCs/>
                <w:sz w:val="20"/>
                <w:szCs w:val="20"/>
                <w:lang w:val="en-GB"/>
              </w:rPr>
            </w:pPr>
            <w:r>
              <w:rPr>
                <w:b/>
                <w:bCs/>
                <w:sz w:val="20"/>
                <w:szCs w:val="20"/>
                <w:lang w:val="en-GB"/>
              </w:rPr>
              <w:t>A good attempt to study the mathematical structure of musical scales in North Indian Classical Music. Mainly, algebraic, graph theoretic and Markov chain structures are explored. Computational aspects are discussed from the Markov chain angle.</w:t>
            </w:r>
          </w:p>
        </w:tc>
        <w:tc>
          <w:tcPr>
            <w:tcW w:w="1367" w:type="pct"/>
          </w:tcPr>
          <w:p w14:paraId="72B7C7A1" w14:textId="77777777" w:rsidR="009D1BC0" w:rsidRPr="009D1BC0" w:rsidRDefault="009D1BC0" w:rsidP="009D1BC0">
            <w:pPr>
              <w:rPr>
                <w:bCs/>
                <w:sz w:val="20"/>
                <w:szCs w:val="20"/>
                <w:lang w:val="en-GB"/>
              </w:rPr>
            </w:pPr>
            <w:r w:rsidRPr="009D1BC0">
              <w:rPr>
                <w:bCs/>
                <w:sz w:val="20"/>
                <w:szCs w:val="20"/>
                <w:lang w:val="en-GB"/>
              </w:rPr>
              <w:t>The authors sincerely thank the reviewer for the encouraging assessment of the manuscript. The study presents a structured mathematical approach to understanding melodic systems in North Indian classical music by integrating algebraic structures, graph-theoretic models, and Markov chain analysis.</w:t>
            </w:r>
          </w:p>
          <w:p w14:paraId="0F72543E" w14:textId="77777777" w:rsidR="009D1BC0" w:rsidRPr="009D1BC0" w:rsidRDefault="009D1BC0" w:rsidP="009D1BC0">
            <w:pPr>
              <w:rPr>
                <w:bCs/>
                <w:sz w:val="20"/>
                <w:szCs w:val="20"/>
                <w:lang w:val="en-GB"/>
              </w:rPr>
            </w:pPr>
            <w:r w:rsidRPr="009D1BC0">
              <w:rPr>
                <w:bCs/>
                <w:sz w:val="20"/>
                <w:szCs w:val="20"/>
                <w:lang w:val="en-GB"/>
              </w:rPr>
              <w:t>The proposed framework introduces a novel \</w:t>
            </w:r>
            <w:proofErr w:type="spellStart"/>
            <w:r w:rsidRPr="009D1BC0">
              <w:rPr>
                <w:bCs/>
                <w:sz w:val="20"/>
                <w:szCs w:val="20"/>
                <w:lang w:val="en-GB"/>
              </w:rPr>
              <w:t>emph</w:t>
            </w:r>
            <w:proofErr w:type="spellEnd"/>
            <w:r w:rsidRPr="009D1BC0">
              <w:rPr>
                <w:bCs/>
                <w:sz w:val="20"/>
                <w:szCs w:val="20"/>
                <w:lang w:val="en-GB"/>
              </w:rPr>
              <w:t>{raga-restricted operation}, which enables the preservation of raga grammar while providing a computationally meaningful representation of note transitions. By combining algebraic and probabilistic perspectives, the work offers new insights into both structural and dynamic aspects of melodic behavior.</w:t>
            </w:r>
          </w:p>
          <w:p w14:paraId="30167F9A" w14:textId="77777777" w:rsidR="009D1BC0" w:rsidRPr="009D1BC0" w:rsidRDefault="009D1BC0" w:rsidP="009D1BC0">
            <w:pPr>
              <w:rPr>
                <w:bCs/>
                <w:sz w:val="20"/>
                <w:szCs w:val="20"/>
                <w:lang w:val="en-GB"/>
              </w:rPr>
            </w:pPr>
            <w:r w:rsidRPr="009D1BC0">
              <w:rPr>
                <w:bCs/>
                <w:sz w:val="20"/>
                <w:szCs w:val="20"/>
                <w:lang w:val="en-GB"/>
              </w:rPr>
              <w:t>Overall, the manuscript contributes to the advancement of computational musicology by establishing a systematic connection between music theory and modern mathematical modeling.</w:t>
            </w:r>
          </w:p>
          <w:p w14:paraId="36137D95" w14:textId="77777777" w:rsidR="004F333A" w:rsidRDefault="004F333A">
            <w:pPr>
              <w:pStyle w:val="Heading2"/>
              <w:jc w:val="left"/>
              <w:rPr>
                <w:rFonts w:ascii="Times New Roman" w:hAnsi="Times New Roman"/>
                <w:b w:val="0"/>
                <w:lang w:val="en-GB" w:eastAsia="en-US"/>
              </w:rPr>
            </w:pPr>
          </w:p>
        </w:tc>
      </w:tr>
    </w:tbl>
    <w:p w14:paraId="474107AD" w14:textId="77777777" w:rsidR="004F333A" w:rsidRDefault="004F333A">
      <w:pPr>
        <w:rPr>
          <w:sz w:val="22"/>
          <w:szCs w:val="20"/>
          <w:lang w:val="en-GB"/>
        </w:rPr>
      </w:pPr>
    </w:p>
    <w:p w14:paraId="24D05669" w14:textId="77777777" w:rsidR="004F333A" w:rsidRDefault="004F333A">
      <w:pPr>
        <w:rPr>
          <w:sz w:val="22"/>
          <w:szCs w:val="20"/>
          <w:lang w:val="en-GB"/>
        </w:rPr>
      </w:pPr>
    </w:p>
    <w:p w14:paraId="43A77097" w14:textId="77777777" w:rsidR="009D1BC0" w:rsidRDefault="009D1BC0">
      <w:pPr>
        <w:rPr>
          <w:sz w:val="22"/>
          <w:szCs w:val="20"/>
          <w:lang w:val="en-GB"/>
        </w:rPr>
      </w:pPr>
    </w:p>
    <w:p w14:paraId="05E67081" w14:textId="77777777" w:rsidR="009D1BC0" w:rsidRDefault="009D1BC0">
      <w:pPr>
        <w:rPr>
          <w:sz w:val="22"/>
          <w:szCs w:val="20"/>
          <w:lang w:val="en-GB"/>
        </w:rPr>
      </w:pPr>
    </w:p>
    <w:p w14:paraId="0BEEF7BC" w14:textId="77777777" w:rsidR="009D1BC0" w:rsidRDefault="009D1BC0">
      <w:pPr>
        <w:rPr>
          <w:sz w:val="22"/>
          <w:szCs w:val="20"/>
          <w:lang w:val="en-GB"/>
        </w:rPr>
      </w:pPr>
    </w:p>
    <w:p w14:paraId="1EB9685D" w14:textId="77777777" w:rsidR="009D1BC0" w:rsidRDefault="009D1BC0">
      <w:pPr>
        <w:rPr>
          <w:sz w:val="22"/>
          <w:szCs w:val="20"/>
          <w:lang w:val="en-GB"/>
        </w:rPr>
      </w:pPr>
    </w:p>
    <w:p w14:paraId="01287CD4" w14:textId="77777777" w:rsidR="009D1BC0" w:rsidRDefault="009D1BC0">
      <w:pPr>
        <w:rPr>
          <w:sz w:val="22"/>
          <w:szCs w:val="20"/>
          <w:lang w:val="en-GB"/>
        </w:rPr>
      </w:pPr>
    </w:p>
    <w:p w14:paraId="61814912" w14:textId="77777777" w:rsidR="009D1BC0" w:rsidRDefault="009D1BC0">
      <w:pPr>
        <w:rPr>
          <w:sz w:val="22"/>
          <w:szCs w:val="20"/>
          <w:lang w:val="en-GB"/>
        </w:rPr>
      </w:pPr>
    </w:p>
    <w:p w14:paraId="38310987" w14:textId="77777777" w:rsidR="009D1BC0" w:rsidRDefault="009D1BC0">
      <w:pPr>
        <w:rPr>
          <w:sz w:val="22"/>
          <w:szCs w:val="20"/>
          <w:lang w:val="en-GB"/>
        </w:rPr>
      </w:pPr>
    </w:p>
    <w:p w14:paraId="68E57E0C" w14:textId="77777777" w:rsidR="009D1BC0" w:rsidRDefault="009D1BC0">
      <w:pPr>
        <w:rPr>
          <w:sz w:val="22"/>
          <w:szCs w:val="20"/>
          <w:lang w:val="en-GB"/>
        </w:rPr>
      </w:pPr>
    </w:p>
    <w:p w14:paraId="6A90D78E" w14:textId="77777777" w:rsidR="009D1BC0" w:rsidRDefault="009D1BC0">
      <w:pPr>
        <w:rPr>
          <w:sz w:val="22"/>
          <w:szCs w:val="20"/>
          <w:lang w:val="en-GB"/>
        </w:rPr>
      </w:pPr>
    </w:p>
    <w:p w14:paraId="0FCDBA5F" w14:textId="77777777" w:rsidR="009D1BC0" w:rsidRDefault="009D1BC0">
      <w:pPr>
        <w:rPr>
          <w:sz w:val="22"/>
          <w:szCs w:val="20"/>
          <w:lang w:val="en-GB"/>
        </w:rPr>
      </w:pPr>
    </w:p>
    <w:p w14:paraId="02B66AF3" w14:textId="77777777" w:rsidR="009D1BC0" w:rsidRDefault="009D1BC0">
      <w:pPr>
        <w:rPr>
          <w:sz w:val="22"/>
          <w:szCs w:val="20"/>
          <w:lang w:val="en-GB"/>
        </w:rPr>
      </w:pPr>
    </w:p>
    <w:p w14:paraId="2B2EF0C1" w14:textId="77777777" w:rsidR="009D1BC0" w:rsidRDefault="009D1BC0">
      <w:pPr>
        <w:rPr>
          <w:sz w:val="22"/>
          <w:szCs w:val="20"/>
          <w:lang w:val="en-GB"/>
        </w:rPr>
      </w:pPr>
    </w:p>
    <w:p w14:paraId="477073CF" w14:textId="77777777" w:rsidR="009D1BC0" w:rsidRDefault="009D1BC0">
      <w:pPr>
        <w:rPr>
          <w:sz w:val="22"/>
          <w:szCs w:val="20"/>
          <w:lang w:val="en-GB"/>
        </w:rPr>
      </w:pPr>
    </w:p>
    <w:p w14:paraId="67D92D54" w14:textId="77777777" w:rsidR="009D1BC0" w:rsidRDefault="009D1BC0">
      <w:pPr>
        <w:rPr>
          <w:sz w:val="22"/>
          <w:szCs w:val="20"/>
          <w:lang w:val="en-GB"/>
        </w:rPr>
      </w:pPr>
    </w:p>
    <w:p w14:paraId="2D08D5FB" w14:textId="77777777" w:rsidR="009D1BC0" w:rsidRDefault="009D1BC0">
      <w:pPr>
        <w:rPr>
          <w:sz w:val="22"/>
          <w:szCs w:val="20"/>
          <w:lang w:val="en-GB"/>
        </w:rPr>
      </w:pPr>
    </w:p>
    <w:p w14:paraId="45825842" w14:textId="77777777" w:rsidR="009D1BC0" w:rsidRDefault="009D1BC0">
      <w:pPr>
        <w:rPr>
          <w:sz w:val="22"/>
          <w:szCs w:val="20"/>
          <w:lang w:val="en-GB"/>
        </w:rPr>
      </w:pPr>
    </w:p>
    <w:p w14:paraId="48A0C68A" w14:textId="77777777" w:rsidR="009D1BC0" w:rsidRDefault="009D1BC0">
      <w:pPr>
        <w:rPr>
          <w:sz w:val="22"/>
          <w:szCs w:val="20"/>
          <w:lang w:val="en-GB"/>
        </w:rPr>
      </w:pPr>
    </w:p>
    <w:p w14:paraId="60865DA4" w14:textId="77777777" w:rsidR="009D1BC0" w:rsidRDefault="009D1BC0">
      <w:pPr>
        <w:rPr>
          <w:sz w:val="22"/>
          <w:szCs w:val="20"/>
          <w:lang w:val="en-GB"/>
        </w:rPr>
      </w:pPr>
    </w:p>
    <w:p w14:paraId="6519D7E5" w14:textId="77777777" w:rsidR="009D1BC0" w:rsidRDefault="009D1BC0">
      <w:pPr>
        <w:rPr>
          <w:sz w:val="22"/>
          <w:szCs w:val="20"/>
          <w:lang w:val="en-GB"/>
        </w:rPr>
      </w:pPr>
    </w:p>
    <w:p w14:paraId="5C2F74B4" w14:textId="77777777" w:rsidR="009D1BC0" w:rsidRDefault="009D1BC0">
      <w:pPr>
        <w:rPr>
          <w:sz w:val="22"/>
          <w:szCs w:val="20"/>
          <w:lang w:val="en-GB"/>
        </w:rPr>
      </w:pPr>
    </w:p>
    <w:p w14:paraId="58C53898" w14:textId="77777777" w:rsidR="009D1BC0" w:rsidRDefault="009D1BC0">
      <w:pPr>
        <w:rPr>
          <w:sz w:val="22"/>
          <w:szCs w:val="20"/>
          <w:lang w:val="en-GB"/>
        </w:rPr>
      </w:pPr>
    </w:p>
    <w:p w14:paraId="588D09CC" w14:textId="77777777" w:rsidR="009D1BC0" w:rsidRDefault="009D1BC0">
      <w:pPr>
        <w:rPr>
          <w:sz w:val="22"/>
          <w:szCs w:val="20"/>
          <w:lang w:val="en-GB"/>
        </w:rPr>
      </w:pPr>
    </w:p>
    <w:p w14:paraId="4BE36D4C" w14:textId="77777777" w:rsidR="009D1BC0" w:rsidRDefault="009D1BC0">
      <w:pPr>
        <w:rPr>
          <w:sz w:val="22"/>
          <w:szCs w:val="20"/>
          <w:lang w:val="en-GB"/>
        </w:rPr>
      </w:pPr>
    </w:p>
    <w:p w14:paraId="5F0EC866" w14:textId="77777777" w:rsidR="009D1BC0" w:rsidRDefault="009D1BC0">
      <w:pPr>
        <w:rPr>
          <w:sz w:val="22"/>
          <w:szCs w:val="20"/>
          <w:lang w:val="en-GB"/>
        </w:rPr>
      </w:pPr>
    </w:p>
    <w:p w14:paraId="6AC40AAA" w14:textId="77777777" w:rsidR="009D1BC0" w:rsidRDefault="009D1BC0">
      <w:pPr>
        <w:rPr>
          <w:sz w:val="22"/>
          <w:szCs w:val="20"/>
          <w:lang w:val="en-GB"/>
        </w:rPr>
      </w:pPr>
    </w:p>
    <w:p w14:paraId="316A1552" w14:textId="77777777" w:rsidR="009D1BC0" w:rsidRDefault="009D1BC0">
      <w:pPr>
        <w:rPr>
          <w:sz w:val="22"/>
          <w:szCs w:val="20"/>
          <w:lang w:val="en-GB"/>
        </w:rPr>
      </w:pPr>
    </w:p>
    <w:p w14:paraId="736752A5" w14:textId="77777777" w:rsidR="009D1BC0" w:rsidRDefault="009D1BC0">
      <w:pPr>
        <w:rPr>
          <w:sz w:val="22"/>
          <w:szCs w:val="20"/>
          <w:lang w:val="en-GB"/>
        </w:rPr>
      </w:pPr>
    </w:p>
    <w:p w14:paraId="22B61512" w14:textId="77777777" w:rsidR="009D1BC0" w:rsidRDefault="009D1BC0">
      <w:pPr>
        <w:rPr>
          <w:sz w:val="22"/>
          <w:szCs w:val="20"/>
          <w:lang w:val="en-GB"/>
        </w:rPr>
      </w:pPr>
    </w:p>
    <w:p w14:paraId="1482BC22" w14:textId="77777777" w:rsidR="009D1BC0" w:rsidRDefault="009D1BC0">
      <w:pPr>
        <w:rPr>
          <w:sz w:val="22"/>
          <w:szCs w:val="20"/>
          <w:lang w:val="en-GB"/>
        </w:rPr>
      </w:pPr>
    </w:p>
    <w:p w14:paraId="7A7E776E" w14:textId="77777777" w:rsidR="009D1BC0" w:rsidRDefault="009D1BC0">
      <w:pPr>
        <w:rPr>
          <w:sz w:val="22"/>
          <w:szCs w:val="20"/>
          <w:lang w:val="en-GB"/>
        </w:rPr>
      </w:pPr>
    </w:p>
    <w:p w14:paraId="2A65CBD9" w14:textId="77777777" w:rsidR="009D1BC0" w:rsidRDefault="009D1BC0">
      <w:pPr>
        <w:rPr>
          <w:sz w:val="22"/>
          <w:szCs w:val="20"/>
          <w:lang w:val="en-GB"/>
        </w:rPr>
      </w:pPr>
    </w:p>
    <w:p w14:paraId="1CCB7C60" w14:textId="77777777" w:rsidR="009D1BC0" w:rsidRDefault="009D1BC0">
      <w:pPr>
        <w:rPr>
          <w:sz w:val="22"/>
          <w:szCs w:val="20"/>
          <w:lang w:val="en-GB"/>
        </w:rPr>
      </w:pPr>
    </w:p>
    <w:p w14:paraId="5399C776" w14:textId="77777777" w:rsidR="009D1BC0" w:rsidRDefault="009D1BC0">
      <w:pPr>
        <w:rPr>
          <w:sz w:val="22"/>
          <w:szCs w:val="20"/>
          <w:lang w:val="en-GB"/>
        </w:rPr>
      </w:pPr>
    </w:p>
    <w:p w14:paraId="237368C8" w14:textId="77777777" w:rsidR="009D1BC0" w:rsidRDefault="009D1BC0">
      <w:pPr>
        <w:rPr>
          <w:sz w:val="22"/>
          <w:szCs w:val="20"/>
          <w:lang w:val="en-GB"/>
        </w:rPr>
      </w:pPr>
    </w:p>
    <w:p w14:paraId="7070AEAB" w14:textId="77777777" w:rsidR="009D1BC0" w:rsidRDefault="009D1BC0">
      <w:pPr>
        <w:rPr>
          <w:sz w:val="22"/>
          <w:szCs w:val="20"/>
          <w:lang w:val="en-GB"/>
        </w:rPr>
      </w:pPr>
    </w:p>
    <w:p w14:paraId="7C157F3F" w14:textId="77777777" w:rsidR="009D1BC0" w:rsidRDefault="009D1BC0">
      <w:pPr>
        <w:rPr>
          <w:sz w:val="22"/>
          <w:szCs w:val="20"/>
          <w:lang w:val="en-GB"/>
        </w:rPr>
      </w:pPr>
    </w:p>
    <w:p w14:paraId="54282219" w14:textId="77777777" w:rsidR="009D1BC0" w:rsidRDefault="009D1BC0">
      <w:pPr>
        <w:rPr>
          <w:sz w:val="22"/>
          <w:szCs w:val="20"/>
          <w:lang w:val="en-GB"/>
        </w:rPr>
      </w:pPr>
    </w:p>
    <w:p w14:paraId="7B21A55B" w14:textId="77777777" w:rsidR="009D1BC0" w:rsidRDefault="009D1BC0">
      <w:pPr>
        <w:rPr>
          <w:sz w:val="22"/>
          <w:szCs w:val="20"/>
          <w:lang w:val="en-GB"/>
        </w:rPr>
      </w:pPr>
    </w:p>
    <w:p w14:paraId="0922E9A4" w14:textId="77777777" w:rsidR="009D1BC0" w:rsidRDefault="009D1BC0">
      <w:pPr>
        <w:rPr>
          <w:sz w:val="22"/>
          <w:szCs w:val="20"/>
          <w:lang w:val="en-GB"/>
        </w:rPr>
      </w:pPr>
    </w:p>
    <w:p w14:paraId="4BE4ABFD" w14:textId="77777777" w:rsidR="009D1BC0" w:rsidRDefault="009D1BC0">
      <w:pPr>
        <w:rPr>
          <w:sz w:val="22"/>
          <w:szCs w:val="20"/>
          <w:lang w:val="en-GB"/>
        </w:rPr>
      </w:pPr>
    </w:p>
    <w:p w14:paraId="01E8A1DA" w14:textId="77777777" w:rsidR="009D1BC0" w:rsidRDefault="009D1BC0">
      <w:pPr>
        <w:rPr>
          <w:sz w:val="22"/>
          <w:szCs w:val="20"/>
          <w:lang w:val="en-GB"/>
        </w:rPr>
      </w:pPr>
    </w:p>
    <w:p w14:paraId="11F9DF9B" w14:textId="77777777" w:rsidR="009D1BC0" w:rsidRDefault="009D1BC0">
      <w:pPr>
        <w:rPr>
          <w:sz w:val="22"/>
          <w:szCs w:val="20"/>
          <w:lang w:val="en-GB"/>
        </w:rPr>
      </w:pPr>
    </w:p>
    <w:p w14:paraId="439827EF" w14:textId="77777777" w:rsidR="009D1BC0" w:rsidRDefault="009D1BC0">
      <w:pPr>
        <w:rPr>
          <w:sz w:val="22"/>
          <w:szCs w:val="20"/>
          <w:lang w:val="en-GB"/>
        </w:rPr>
      </w:pPr>
    </w:p>
    <w:p w14:paraId="35576C2C" w14:textId="77777777" w:rsidR="009D1BC0" w:rsidRDefault="009D1BC0">
      <w:pPr>
        <w:rPr>
          <w:sz w:val="22"/>
          <w:szCs w:val="20"/>
          <w:lang w:val="en-GB"/>
        </w:rPr>
      </w:pPr>
    </w:p>
    <w:p w14:paraId="678FB676" w14:textId="77777777" w:rsidR="004F333A" w:rsidRDefault="004F333A">
      <w:pPr>
        <w:rPr>
          <w:sz w:val="22"/>
          <w:szCs w:val="20"/>
          <w:lang w:val="en-GB"/>
        </w:rPr>
      </w:pPr>
    </w:p>
    <w:p w14:paraId="0F57AF2D"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1E810D0"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2917BF00" w14:textId="77777777">
        <w:trPr>
          <w:trHeight w:val="20"/>
          <w:tblHeader/>
          <w:jc w:val="center"/>
        </w:trPr>
        <w:tc>
          <w:tcPr>
            <w:tcW w:w="1790" w:type="pct"/>
            <w:noWrap/>
          </w:tcPr>
          <w:p w14:paraId="2ED9CFA2" w14:textId="77777777" w:rsidR="004F333A" w:rsidRDefault="004F333A">
            <w:pPr>
              <w:pStyle w:val="Heading2"/>
              <w:jc w:val="left"/>
              <w:rPr>
                <w:rFonts w:ascii="Times New Roman" w:hAnsi="Times New Roman"/>
                <w:lang w:val="en-GB" w:eastAsia="en-US"/>
              </w:rPr>
            </w:pPr>
          </w:p>
        </w:tc>
        <w:tc>
          <w:tcPr>
            <w:tcW w:w="1843" w:type="pct"/>
          </w:tcPr>
          <w:p w14:paraId="74FF4C0C"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1154C2B"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D1BC0" w14:paraId="3D325281" w14:textId="77777777">
        <w:trPr>
          <w:trHeight w:val="20"/>
          <w:jc w:val="center"/>
        </w:trPr>
        <w:tc>
          <w:tcPr>
            <w:tcW w:w="1790" w:type="pct"/>
            <w:noWrap/>
          </w:tcPr>
          <w:p w14:paraId="0F073161" w14:textId="77777777" w:rsidR="009D1BC0" w:rsidRDefault="009D1BC0">
            <w:pPr>
              <w:rPr>
                <w:b/>
                <w:bCs/>
                <w:sz w:val="20"/>
                <w:szCs w:val="20"/>
                <w:lang w:val="en-GB"/>
              </w:rPr>
            </w:pPr>
            <w:r>
              <w:rPr>
                <w:b/>
                <w:bCs/>
                <w:sz w:val="20"/>
                <w:szCs w:val="20"/>
                <w:lang w:val="en-GB"/>
              </w:rPr>
              <w:t xml:space="preserve">1. Is the title clear and appropriate for the study? </w:t>
            </w:r>
          </w:p>
          <w:p w14:paraId="21FE1511"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2B7AFF90" w14:textId="77777777" w:rsidR="009D1BC0" w:rsidRDefault="009D1BC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AF2FF" w14:textId="77777777" w:rsidR="009D1BC0" w:rsidRDefault="009D1BC0">
            <w:pPr>
              <w:ind w:left="360"/>
              <w:rPr>
                <w:b/>
                <w:bCs/>
                <w:sz w:val="20"/>
                <w:szCs w:val="20"/>
                <w:lang w:val="en-GB"/>
              </w:rPr>
            </w:pPr>
            <w:r>
              <w:rPr>
                <w:b/>
                <w:bCs/>
                <w:sz w:val="20"/>
                <w:szCs w:val="20"/>
                <w:lang w:val="en-GB"/>
              </w:rPr>
              <w:t>4 - Good</w:t>
            </w:r>
          </w:p>
        </w:tc>
        <w:tc>
          <w:tcPr>
            <w:tcW w:w="1367" w:type="pct"/>
            <w:vMerge w:val="restart"/>
          </w:tcPr>
          <w:p w14:paraId="7270028F" w14:textId="77777777" w:rsidR="009D1BC0" w:rsidRPr="009D1BC0" w:rsidRDefault="009D1BC0" w:rsidP="009D1BC0">
            <w:pPr>
              <w:pStyle w:val="Heading2"/>
            </w:pPr>
            <w:r w:rsidRPr="009D1BC0">
              <w:t xml:space="preserve">The </w:t>
            </w:r>
            <w:proofErr w:type="spellStart"/>
            <w:r w:rsidRPr="009D1BC0">
              <w:t>authors</w:t>
            </w:r>
            <w:proofErr w:type="spellEnd"/>
            <w:r w:rsidRPr="009D1BC0">
              <w:t xml:space="preserve"> are </w:t>
            </w:r>
            <w:proofErr w:type="spellStart"/>
            <w:r w:rsidRPr="009D1BC0">
              <w:t>grateful</w:t>
            </w:r>
            <w:proofErr w:type="spellEnd"/>
            <w:r w:rsidRPr="009D1BC0">
              <w:t xml:space="preserve"> for the </w:t>
            </w:r>
            <w:proofErr w:type="spellStart"/>
            <w:r w:rsidRPr="009D1BC0">
              <w:t>reviewer’s</w:t>
            </w:r>
            <w:proofErr w:type="spellEnd"/>
            <w:r w:rsidRPr="009D1BC0">
              <w:t xml:space="preserve"> </w:t>
            </w:r>
            <w:proofErr w:type="spellStart"/>
            <w:r w:rsidRPr="009D1BC0">
              <w:t>detailed</w:t>
            </w:r>
            <w:proofErr w:type="spellEnd"/>
            <w:r w:rsidRPr="009D1BC0">
              <w:t xml:space="preserve"> and constructive </w:t>
            </w:r>
            <w:proofErr w:type="spellStart"/>
            <w:r w:rsidRPr="009D1BC0">
              <w:t>comments</w:t>
            </w:r>
            <w:proofErr w:type="spellEnd"/>
            <w:r w:rsidRPr="009D1BC0">
              <w:t xml:space="preserve">. All </w:t>
            </w:r>
            <w:proofErr w:type="spellStart"/>
            <w:r w:rsidRPr="009D1BC0">
              <w:t>suggested</w:t>
            </w:r>
            <w:proofErr w:type="spellEnd"/>
            <w:r w:rsidRPr="009D1BC0">
              <w:t xml:space="preserve"> </w:t>
            </w:r>
            <w:proofErr w:type="spellStart"/>
            <w:r w:rsidRPr="009D1BC0">
              <w:t>improvements</w:t>
            </w:r>
            <w:proofErr w:type="spellEnd"/>
            <w:r w:rsidRPr="009D1BC0">
              <w:t xml:space="preserve"> have been </w:t>
            </w:r>
            <w:proofErr w:type="spellStart"/>
            <w:r w:rsidRPr="009D1BC0">
              <w:t>carefully</w:t>
            </w:r>
            <w:proofErr w:type="spellEnd"/>
            <w:r w:rsidRPr="009D1BC0">
              <w:t xml:space="preserve"> </w:t>
            </w:r>
            <w:proofErr w:type="spellStart"/>
            <w:r w:rsidRPr="009D1BC0">
              <w:t>addressed</w:t>
            </w:r>
            <w:proofErr w:type="spellEnd"/>
            <w:r w:rsidRPr="009D1BC0">
              <w:t xml:space="preserve"> as </w:t>
            </w:r>
            <w:proofErr w:type="spellStart"/>
            <w:r w:rsidRPr="009D1BC0">
              <w:t>follows</w:t>
            </w:r>
            <w:proofErr w:type="spellEnd"/>
            <w:r w:rsidRPr="009D1BC0">
              <w:t>:</w:t>
            </w:r>
          </w:p>
          <w:p w14:paraId="4E1F2B13" w14:textId="77777777" w:rsidR="009D1BC0" w:rsidRPr="009D1BC0" w:rsidRDefault="009D1BC0" w:rsidP="009D1BC0">
            <w:pPr>
              <w:pStyle w:val="Heading2"/>
            </w:pPr>
            <w:r w:rsidRPr="009D1BC0">
              <w:rPr>
                <w:rFonts w:ascii="Segoe UI Emoji" w:hAnsi="Segoe UI Emoji" w:cs="Segoe UI Emoji"/>
              </w:rPr>
              <w:t>🔹</w:t>
            </w:r>
            <w:r w:rsidRPr="009D1BC0">
              <w:t xml:space="preserve"> Keywords (Point 3)</w:t>
            </w:r>
          </w:p>
          <w:p w14:paraId="1CC44CF3" w14:textId="77777777" w:rsidR="009D1BC0" w:rsidRPr="009D1BC0" w:rsidRDefault="009D1BC0" w:rsidP="009D1BC0">
            <w:pPr>
              <w:pStyle w:val="Heading2"/>
              <w:numPr>
                <w:ilvl w:val="0"/>
                <w:numId w:val="18"/>
              </w:numPr>
            </w:pPr>
            <w:r w:rsidRPr="009D1BC0">
              <w:t xml:space="preserve">The keywords have been </w:t>
            </w:r>
            <w:proofErr w:type="spellStart"/>
            <w:r w:rsidRPr="009D1BC0">
              <w:t>revised</w:t>
            </w:r>
            <w:proofErr w:type="spellEnd"/>
            <w:r w:rsidRPr="009D1BC0">
              <w:t xml:space="preserve"> and </w:t>
            </w:r>
            <w:proofErr w:type="spellStart"/>
            <w:r w:rsidRPr="009D1BC0">
              <w:t>improved</w:t>
            </w:r>
            <w:proofErr w:type="spellEnd"/>
            <w:r w:rsidRPr="009D1BC0">
              <w:t xml:space="preserve"> by </w:t>
            </w:r>
            <w:proofErr w:type="spellStart"/>
            <w:r w:rsidRPr="009D1BC0">
              <w:t>explicitly</w:t>
            </w:r>
            <w:proofErr w:type="spellEnd"/>
            <w:r w:rsidRPr="009D1BC0">
              <w:t xml:space="preserve"> </w:t>
            </w:r>
            <w:proofErr w:type="spellStart"/>
            <w:r w:rsidRPr="009D1BC0">
              <w:t>adding</w:t>
            </w:r>
            <w:proofErr w:type="spellEnd"/>
            <w:r w:rsidRPr="009D1BC0">
              <w:t xml:space="preserve"> “</w:t>
            </w:r>
            <w:proofErr w:type="spellStart"/>
            <w:r w:rsidRPr="009D1BC0">
              <w:t>algebraic</w:t>
            </w:r>
            <w:proofErr w:type="spellEnd"/>
            <w:r w:rsidRPr="009D1BC0">
              <w:t xml:space="preserve"> structures”, </w:t>
            </w:r>
            <w:proofErr w:type="spellStart"/>
            <w:r w:rsidRPr="009D1BC0">
              <w:t>along</w:t>
            </w:r>
            <w:proofErr w:type="spellEnd"/>
            <w:r w:rsidRPr="009D1BC0">
              <w:t xml:space="preserve"> </w:t>
            </w:r>
            <w:proofErr w:type="spellStart"/>
            <w:r w:rsidRPr="009D1BC0">
              <w:t>with</w:t>
            </w:r>
            <w:proofErr w:type="spellEnd"/>
            <w:r w:rsidRPr="009D1BC0">
              <w:t xml:space="preserve"> </w:t>
            </w:r>
            <w:proofErr w:type="spellStart"/>
            <w:r w:rsidRPr="009D1BC0">
              <w:t>other</w:t>
            </w:r>
            <w:proofErr w:type="spellEnd"/>
            <w:r w:rsidRPr="009D1BC0">
              <w:t xml:space="preserve"> relevant </w:t>
            </w:r>
            <w:proofErr w:type="spellStart"/>
            <w:r w:rsidRPr="009D1BC0">
              <w:t>terms</w:t>
            </w:r>
            <w:proofErr w:type="spellEnd"/>
            <w:r w:rsidRPr="009D1BC0">
              <w:t xml:space="preserve"> to </w:t>
            </w:r>
            <w:proofErr w:type="spellStart"/>
            <w:r w:rsidRPr="009D1BC0">
              <w:t>better</w:t>
            </w:r>
            <w:proofErr w:type="spellEnd"/>
            <w:r w:rsidRPr="009D1BC0">
              <w:t xml:space="preserve"> </w:t>
            </w:r>
            <w:proofErr w:type="spellStart"/>
            <w:r w:rsidRPr="009D1BC0">
              <w:t>reflect</w:t>
            </w:r>
            <w:proofErr w:type="spellEnd"/>
            <w:r w:rsidRPr="009D1BC0">
              <w:t xml:space="preserve"> the </w:t>
            </w:r>
            <w:proofErr w:type="spellStart"/>
            <w:r w:rsidRPr="009D1BC0">
              <w:t>mathematical</w:t>
            </w:r>
            <w:proofErr w:type="spellEnd"/>
            <w:r w:rsidRPr="009D1BC0">
              <w:t xml:space="preserve">, </w:t>
            </w:r>
            <w:proofErr w:type="spellStart"/>
            <w:r w:rsidRPr="009D1BC0">
              <w:t>computational</w:t>
            </w:r>
            <w:proofErr w:type="spellEnd"/>
            <w:r w:rsidRPr="009D1BC0">
              <w:t xml:space="preserve">, and musical aspects of the </w:t>
            </w:r>
            <w:proofErr w:type="spellStart"/>
            <w:r w:rsidRPr="009D1BC0">
              <w:t>study</w:t>
            </w:r>
            <w:proofErr w:type="spellEnd"/>
            <w:r w:rsidRPr="009D1BC0">
              <w:t xml:space="preserve">. </w:t>
            </w:r>
          </w:p>
          <w:p w14:paraId="31C8BFF9" w14:textId="39B71747" w:rsidR="009D1BC0" w:rsidRPr="009D1BC0" w:rsidRDefault="009D1BC0" w:rsidP="009D1BC0">
            <w:pPr>
              <w:pStyle w:val="Heading2"/>
            </w:pPr>
          </w:p>
          <w:p w14:paraId="7D79880C" w14:textId="77777777" w:rsidR="009D1BC0" w:rsidRPr="009D1BC0" w:rsidRDefault="009D1BC0" w:rsidP="009D1BC0">
            <w:pPr>
              <w:pStyle w:val="Heading2"/>
            </w:pPr>
            <w:r w:rsidRPr="009D1BC0">
              <w:rPr>
                <w:rFonts w:ascii="Segoe UI Emoji" w:hAnsi="Segoe UI Emoji" w:cs="Segoe UI Emoji"/>
              </w:rPr>
              <w:t>🔹</w:t>
            </w:r>
            <w:r w:rsidRPr="009D1BC0">
              <w:t xml:space="preserve"> </w:t>
            </w:r>
            <w:proofErr w:type="spellStart"/>
            <w:r w:rsidRPr="009D1BC0">
              <w:t>Methodology</w:t>
            </w:r>
            <w:proofErr w:type="spellEnd"/>
            <w:r w:rsidRPr="009D1BC0">
              <w:t xml:space="preserve"> Corrections (Point 7)</w:t>
            </w:r>
          </w:p>
          <w:p w14:paraId="3A653756" w14:textId="77777777" w:rsidR="009D1BC0" w:rsidRPr="009D1BC0" w:rsidRDefault="009D1BC0" w:rsidP="009D1BC0">
            <w:pPr>
              <w:pStyle w:val="Heading2"/>
            </w:pPr>
            <w:r w:rsidRPr="009D1BC0">
              <w:t xml:space="preserve">The </w:t>
            </w:r>
            <w:proofErr w:type="spellStart"/>
            <w:r w:rsidRPr="009D1BC0">
              <w:t>methodology</w:t>
            </w:r>
            <w:proofErr w:type="spellEnd"/>
            <w:r w:rsidRPr="009D1BC0">
              <w:t xml:space="preserve"> section has been </w:t>
            </w:r>
            <w:proofErr w:type="spellStart"/>
            <w:r w:rsidRPr="009D1BC0">
              <w:t>carefully</w:t>
            </w:r>
            <w:proofErr w:type="spellEnd"/>
            <w:r w:rsidRPr="009D1BC0">
              <w:t xml:space="preserve"> </w:t>
            </w:r>
            <w:proofErr w:type="spellStart"/>
            <w:r w:rsidRPr="009D1BC0">
              <w:t>revised</w:t>
            </w:r>
            <w:proofErr w:type="spellEnd"/>
            <w:r w:rsidRPr="009D1BC0">
              <w:t xml:space="preserve"> to </w:t>
            </w:r>
            <w:proofErr w:type="spellStart"/>
            <w:r w:rsidRPr="009D1BC0">
              <w:t>improve</w:t>
            </w:r>
            <w:proofErr w:type="spellEnd"/>
            <w:r w:rsidRPr="009D1BC0">
              <w:t xml:space="preserve"> </w:t>
            </w:r>
            <w:proofErr w:type="spellStart"/>
            <w:r w:rsidRPr="009D1BC0">
              <w:t>mathematical</w:t>
            </w:r>
            <w:proofErr w:type="spellEnd"/>
            <w:r w:rsidRPr="009D1BC0">
              <w:t xml:space="preserve"> </w:t>
            </w:r>
            <w:proofErr w:type="spellStart"/>
            <w:r w:rsidRPr="009D1BC0">
              <w:t>rigor</w:t>
            </w:r>
            <w:proofErr w:type="spellEnd"/>
            <w:r w:rsidRPr="009D1BC0">
              <w:t>:</w:t>
            </w:r>
          </w:p>
          <w:p w14:paraId="5808A533" w14:textId="0282777F" w:rsidR="009D1BC0" w:rsidRPr="009D1BC0" w:rsidRDefault="009D1BC0" w:rsidP="009D1BC0">
            <w:pPr>
              <w:pStyle w:val="Heading2"/>
              <w:numPr>
                <w:ilvl w:val="0"/>
                <w:numId w:val="19"/>
              </w:numPr>
            </w:pPr>
            <w:r w:rsidRPr="009D1BC0">
              <w:t xml:space="preserve">In the </w:t>
            </w:r>
            <w:proofErr w:type="spellStart"/>
            <w:r w:rsidRPr="009D1BC0">
              <w:t>definition</w:t>
            </w:r>
            <w:proofErr w:type="spellEnd"/>
            <w:r w:rsidRPr="009D1BC0">
              <w:t xml:space="preserve"> of a </w:t>
            </w:r>
            <w:proofErr w:type="spellStart"/>
            <w:r w:rsidRPr="009D1BC0">
              <w:t>function</w:t>
            </w:r>
            <w:proofErr w:type="spellEnd"/>
            <w:r w:rsidRPr="009D1BC0">
              <w:t xml:space="preserve">, </w:t>
            </w:r>
            <w:proofErr w:type="spellStart"/>
            <w:r w:rsidRPr="009D1BC0">
              <w:t>it</w:t>
            </w:r>
            <w:proofErr w:type="spellEnd"/>
            <w:r w:rsidRPr="009D1BC0">
              <w:t xml:space="preserve"> </w:t>
            </w:r>
            <w:proofErr w:type="spellStart"/>
            <w:r w:rsidRPr="009D1BC0">
              <w:t>is</w:t>
            </w:r>
            <w:proofErr w:type="spellEnd"/>
            <w:r w:rsidRPr="009D1BC0">
              <w:t xml:space="preserve"> </w:t>
            </w:r>
            <w:proofErr w:type="spellStart"/>
            <w:r w:rsidRPr="009D1BC0">
              <w:t>now</w:t>
            </w:r>
            <w:proofErr w:type="spellEnd"/>
            <w:r w:rsidRPr="009D1BC0">
              <w:t xml:space="preserve"> </w:t>
            </w:r>
            <w:proofErr w:type="spellStart"/>
            <w:r w:rsidRPr="009D1BC0">
              <w:t>explicitly</w:t>
            </w:r>
            <w:proofErr w:type="spellEnd"/>
            <w:r w:rsidRPr="009D1BC0">
              <w:t xml:space="preserve"> </w:t>
            </w:r>
            <w:proofErr w:type="spellStart"/>
            <w:r w:rsidRPr="009D1BC0">
              <w:t>stated</w:t>
            </w:r>
            <w:proofErr w:type="spellEnd"/>
            <w:r w:rsidRPr="009D1BC0">
              <w:t xml:space="preserve"> </w:t>
            </w:r>
            <w:proofErr w:type="spellStart"/>
            <w:r w:rsidRPr="009D1BC0">
              <w:t>that</w:t>
            </w:r>
            <w:proofErr w:type="spellEnd"/>
            <w:r w:rsidRPr="009D1BC0">
              <w:t xml:space="preserve"> sets </w:t>
            </w:r>
            <w:r w:rsidRPr="009D1BC0">
              <w:fldChar w:fldCharType="begin"/>
            </w:r>
            <w:r w:rsidRPr="009D1BC0">
              <w:instrText xml:space="preserve"> QUOTE </w:instrText>
            </w:r>
            <w:r w:rsidRPr="009D1BC0">
              <w:pict w14:anchorId="2C116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CC75F4&quot;/&gt;&lt;wsp:rsid wsp:val=&quot;00D0427A&quot;/&gt;&lt;wsp:rsid wsp:val=&quot;00D556DF&quot;/&gt;&lt;wsp:rsid wsp:val=&quot;00D70CB0&quot;/&gt;&lt;wsp:rsid wsp:val=&quot;00E96389&quot;/&gt;&lt;wsp:rsid wsp:val=&quot;00FB0F3E&quot;/&gt;&lt;/wsp:rsids&gt;&lt;/w:docPr&gt;&lt;w:body&gt;&lt;wx:sect&gt;&lt;w:p wsp:rsidR=&quot;00CC75F4&quot; wsp:rsidRDefault=&quot;00CC75F4&quot; wsp:rsidP=&quot;00CC75F4&quot;&gt;&lt;m:oMathPara&gt;&lt;m:oMath&gt;&lt;m:r&gt;&lt;w:rPr&gt;&lt;w:rFonts w:ascii=&quot;Cambria Math&quot; w:h-ansi=&quot;Cambria Math&quot;/&gt;&lt;wx:font wx:val=&quot;Cambria Math&quot;/&gt;&lt;w:i/&gt;&lt;w:lang w:bidi=&quot;HI&quot;/&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D1BC0">
              <w:instrText xml:space="preserve"> </w:instrText>
            </w:r>
            <w:r w:rsidRPr="009D1BC0">
              <w:fldChar w:fldCharType="separate"/>
            </w:r>
            <w:r w:rsidRPr="009D1BC0">
              <w:pict w14:anchorId="4CA5CF77">
                <v:shape id="_x0000_i1148"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CC75F4&quot;/&gt;&lt;wsp:rsid wsp:val=&quot;00D0427A&quot;/&gt;&lt;wsp:rsid wsp:val=&quot;00D556DF&quot;/&gt;&lt;wsp:rsid wsp:val=&quot;00D70CB0&quot;/&gt;&lt;wsp:rsid wsp:val=&quot;00E96389&quot;/&gt;&lt;wsp:rsid wsp:val=&quot;00FB0F3E&quot;/&gt;&lt;/wsp:rsids&gt;&lt;/w:docPr&gt;&lt;w:body&gt;&lt;wx:sect&gt;&lt;w:p wsp:rsidR=&quot;00CC75F4&quot; wsp:rsidRDefault=&quot;00CC75F4&quot; wsp:rsidP=&quot;00CC75F4&quot;&gt;&lt;m:oMathPara&gt;&lt;m:oMath&gt;&lt;m:r&gt;&lt;w:rPr&gt;&lt;w:rFonts w:ascii=&quot;Cambria Math&quot; w:h-ansi=&quot;Cambria Math&quot;/&gt;&lt;wx:font wx:val=&quot;Cambria Math&quot;/&gt;&lt;w:i/&gt;&lt;w:lang w:bidi=&quot;HI&quot;/&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D1BC0">
              <w:fldChar w:fldCharType="end"/>
            </w:r>
            <w:r w:rsidRPr="009D1BC0">
              <w:t xml:space="preserve">and </w:t>
            </w:r>
            <w:r w:rsidRPr="009D1BC0">
              <w:fldChar w:fldCharType="begin"/>
            </w:r>
            <w:r w:rsidRPr="009D1BC0">
              <w:instrText xml:space="preserve"> QUOTE </w:instrText>
            </w:r>
            <w:r w:rsidRPr="009D1BC0">
              <w:pict w14:anchorId="494AD19A">
                <v:shape id="_x0000_i1149" type="#_x0000_t75" style="width:8.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508B9&quot;/&gt;&lt;wsp:rsid wsp:val=&quot;00FB0F3E&quot;/&gt;&lt;/wsp:rsids&gt;&lt;/w:docPr&gt;&lt;w:body&gt;&lt;wx:sect&gt;&lt;w:p wsp:rsidR=&quot;00F508B9&quot; wsp:rsidRDefault=&quot;00F508B9&quot; wsp:rsidP=&quot;00F508B9&quot;&gt;&lt;m:oMathPara&gt;&lt;m:oMath&gt;&lt;m:r&gt;&lt;w:rPr&gt;&lt;w:rFonts w:ascii=&quot;Cambria Math&quot; w:h-ansi=&quot;Cambria Math&quot;/&gt;&lt;wx:font wx:val=&quot;Cambria Math&quot;/&gt;&lt;w:i/&gt;&lt;w:lang w:bidi=&quot;HI&quot;/&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D1BC0">
              <w:instrText xml:space="preserve"> </w:instrText>
            </w:r>
            <w:r w:rsidRPr="009D1BC0">
              <w:fldChar w:fldCharType="separate"/>
            </w:r>
            <w:r w:rsidRPr="009D1BC0">
              <w:pict w14:anchorId="5DA4489C">
                <v:shape id="_x0000_i1150" type="#_x0000_t75" style="width:8.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508B9&quot;/&gt;&lt;wsp:rsid wsp:val=&quot;00FB0F3E&quot;/&gt;&lt;/wsp:rsids&gt;&lt;/w:docPr&gt;&lt;w:body&gt;&lt;wx:sect&gt;&lt;w:p wsp:rsidR=&quot;00F508B9&quot; wsp:rsidRDefault=&quot;00F508B9&quot; wsp:rsidP=&quot;00F508B9&quot;&gt;&lt;m:oMathPara&gt;&lt;m:oMath&gt;&lt;m:r&gt;&lt;w:rPr&gt;&lt;w:rFonts w:ascii=&quot;Cambria Math&quot; w:h-ansi=&quot;Cambria Math&quot;/&gt;&lt;wx:font wx:val=&quot;Cambria Math&quot;/&gt;&lt;w:i/&gt;&lt;w:lang w:bidi=&quot;HI&quot;/&gt;&lt;/w:rPr&gt;&lt;m:t&gt;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D1BC0">
              <w:fldChar w:fldCharType="end"/>
            </w:r>
            <w:r w:rsidRPr="009D1BC0">
              <w:t>are non-</w:t>
            </w:r>
            <w:proofErr w:type="spellStart"/>
            <w:r w:rsidRPr="009D1BC0">
              <w:t>empty</w:t>
            </w:r>
            <w:proofErr w:type="spellEnd"/>
            <w:r w:rsidRPr="009D1BC0">
              <w:t xml:space="preserve">. </w:t>
            </w:r>
          </w:p>
          <w:p w14:paraId="5EB66FE4" w14:textId="77777777" w:rsidR="009D1BC0" w:rsidRPr="009D1BC0" w:rsidRDefault="009D1BC0" w:rsidP="009D1BC0">
            <w:pPr>
              <w:pStyle w:val="Heading2"/>
              <w:numPr>
                <w:ilvl w:val="0"/>
                <w:numId w:val="19"/>
              </w:numPr>
            </w:pPr>
            <w:r w:rsidRPr="009D1BC0">
              <w:t xml:space="preserve">In the </w:t>
            </w:r>
            <w:proofErr w:type="spellStart"/>
            <w:r w:rsidRPr="009D1BC0">
              <w:t>definition</w:t>
            </w:r>
            <w:proofErr w:type="spellEnd"/>
            <w:r w:rsidRPr="009D1BC0">
              <w:t xml:space="preserve"> of </w:t>
            </w:r>
            <w:proofErr w:type="spellStart"/>
            <w:r w:rsidRPr="009D1BC0">
              <w:t>probability</w:t>
            </w:r>
            <w:proofErr w:type="spellEnd"/>
            <w:r w:rsidRPr="009D1BC0">
              <w:t xml:space="preserve">, the </w:t>
            </w:r>
            <w:proofErr w:type="spellStart"/>
            <w:r w:rsidRPr="009D1BC0">
              <w:t>assumption</w:t>
            </w:r>
            <w:proofErr w:type="spellEnd"/>
            <w:r w:rsidRPr="009D1BC0">
              <w:t xml:space="preserve"> of </w:t>
            </w:r>
            <w:proofErr w:type="spellStart"/>
            <w:r w:rsidRPr="009D1BC0">
              <w:t>equally</w:t>
            </w:r>
            <w:proofErr w:type="spellEnd"/>
            <w:r w:rsidRPr="009D1BC0">
              <w:t xml:space="preserve"> </w:t>
            </w:r>
            <w:proofErr w:type="spellStart"/>
            <w:r w:rsidRPr="009D1BC0">
              <w:t>likely</w:t>
            </w:r>
            <w:proofErr w:type="spellEnd"/>
            <w:r w:rsidRPr="009D1BC0">
              <w:t xml:space="preserve"> </w:t>
            </w:r>
            <w:proofErr w:type="spellStart"/>
            <w:r w:rsidRPr="009D1BC0">
              <w:t>outcomes</w:t>
            </w:r>
            <w:proofErr w:type="spellEnd"/>
            <w:r w:rsidRPr="009D1BC0">
              <w:t xml:space="preserve"> has been </w:t>
            </w:r>
            <w:proofErr w:type="spellStart"/>
            <w:r w:rsidRPr="009D1BC0">
              <w:t>clearly</w:t>
            </w:r>
            <w:proofErr w:type="spellEnd"/>
            <w:r w:rsidRPr="009D1BC0">
              <w:t xml:space="preserve"> </w:t>
            </w:r>
            <w:proofErr w:type="spellStart"/>
            <w:r w:rsidRPr="009D1BC0">
              <w:t>included</w:t>
            </w:r>
            <w:proofErr w:type="spellEnd"/>
            <w:r w:rsidRPr="009D1BC0">
              <w:t xml:space="preserve">. </w:t>
            </w:r>
          </w:p>
          <w:p w14:paraId="17EF59EB" w14:textId="455B9837" w:rsidR="009D1BC0" w:rsidRPr="009D1BC0" w:rsidRDefault="009D1BC0" w:rsidP="009D1BC0">
            <w:pPr>
              <w:pStyle w:val="Heading2"/>
              <w:numPr>
                <w:ilvl w:val="0"/>
                <w:numId w:val="19"/>
              </w:numPr>
            </w:pPr>
            <w:r w:rsidRPr="009D1BC0">
              <w:t xml:space="preserve">The notation of </w:t>
            </w:r>
            <w:proofErr w:type="spellStart"/>
            <w:r w:rsidRPr="009D1BC0">
              <w:t>swaras</w:t>
            </w:r>
            <w:proofErr w:type="spellEnd"/>
            <w:r w:rsidRPr="009D1BC0">
              <w:t xml:space="preserve">/states has been </w:t>
            </w:r>
            <w:proofErr w:type="spellStart"/>
            <w:r w:rsidRPr="009D1BC0">
              <w:t>corrected</w:t>
            </w:r>
            <w:proofErr w:type="spellEnd"/>
            <w:r w:rsidRPr="009D1BC0">
              <w:t xml:space="preserve"> by </w:t>
            </w:r>
            <w:proofErr w:type="spellStart"/>
            <w:r w:rsidRPr="009D1BC0">
              <w:t>replacing</w:t>
            </w:r>
            <w:proofErr w:type="spellEnd"/>
            <w:r w:rsidRPr="009D1BC0">
              <w:t xml:space="preserve"> </w:t>
            </w:r>
            <w:proofErr w:type="spellStart"/>
            <w:r w:rsidRPr="009D1BC0">
              <w:t>arbitrary</w:t>
            </w:r>
            <w:proofErr w:type="spellEnd"/>
            <w:r w:rsidRPr="009D1BC0">
              <w:t xml:space="preserve"> </w:t>
            </w:r>
            <w:r w:rsidRPr="009D1BC0">
              <w:fldChar w:fldCharType="begin"/>
            </w:r>
            <w:r w:rsidRPr="009D1BC0">
              <w:instrText xml:space="preserve"> QUOTE </w:instrText>
            </w:r>
            <w:r w:rsidRPr="009D1BC0">
              <w:pict w14:anchorId="5125A859">
                <v:shape id="_x0000_i1151"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13BC2&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413BC2&quot; wsp:rsidRDefault=&quot;00413BC2&quot; wsp:rsidP=&quot;00413BC2&quot;&gt;&lt;m:oMathPara&gt;&lt;m:oMath&gt;&lt;m:r&gt;&lt;w:rPr&gt;&lt;w:rFonts w:ascii=&quot;Cambria Math&quot; w:h-ansi=&quot;Cambria Math&quot;/&gt;&lt;wx:font wx:val=&quot;Cambria Math&quot;/&gt;&lt;w:i/&gt;&lt;w:lang w:bidi=&quot;HI&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D1BC0">
              <w:instrText xml:space="preserve"> </w:instrText>
            </w:r>
            <w:r w:rsidRPr="009D1BC0">
              <w:fldChar w:fldCharType="separate"/>
            </w:r>
            <w:r w:rsidRPr="009D1BC0">
              <w:pict w14:anchorId="3E3D00FC">
                <v:shape id="_x0000_i1152"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13BC2&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413BC2&quot; wsp:rsidRDefault=&quot;00413BC2&quot; wsp:rsidP=&quot;00413BC2&quot;&gt;&lt;m:oMathPara&gt;&lt;m:oMath&gt;&lt;m:r&gt;&lt;w:rPr&gt;&lt;w:rFonts w:ascii=&quot;Cambria Math&quot; w:h-ansi=&quot;Cambria Math&quot;/&gt;&lt;wx:font wx:val=&quot;Cambria Math&quot;/&gt;&lt;w:i/&gt;&lt;w:lang w:bidi=&quot;HI&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D1BC0">
              <w:fldChar w:fldCharType="end"/>
            </w:r>
            <w:proofErr w:type="spellStart"/>
            <w:r w:rsidRPr="009D1BC0">
              <w:t>with</w:t>
            </w:r>
            <w:proofErr w:type="spellEnd"/>
            <w:r w:rsidRPr="009D1BC0">
              <w:t xml:space="preserve"> </w:t>
            </w:r>
            <w:proofErr w:type="spellStart"/>
            <w:r w:rsidRPr="009D1BC0">
              <w:t>finite</w:t>
            </w:r>
            <w:proofErr w:type="spellEnd"/>
            <w:r w:rsidRPr="009D1BC0">
              <w:t xml:space="preserve"> </w:t>
            </w:r>
            <w:proofErr w:type="spellStart"/>
            <w:r w:rsidRPr="009D1BC0">
              <w:t>fixed</w:t>
            </w:r>
            <w:proofErr w:type="spellEnd"/>
            <w:r w:rsidRPr="009D1BC0">
              <w:t xml:space="preserve"> sets: </w:t>
            </w:r>
          </w:p>
          <w:p w14:paraId="545948EA" w14:textId="7EB50EA1" w:rsidR="009D1BC0" w:rsidRPr="009D1BC0" w:rsidRDefault="009D1BC0" w:rsidP="009D1BC0">
            <w:pPr>
              <w:pStyle w:val="Heading2"/>
              <w:numPr>
                <w:ilvl w:val="1"/>
                <w:numId w:val="19"/>
              </w:numPr>
            </w:pPr>
            <w:r w:rsidRPr="009D1BC0">
              <w:fldChar w:fldCharType="begin"/>
            </w:r>
            <w:r w:rsidRPr="009D1BC0">
              <w:instrText xml:space="preserve"> QUOTE </w:instrText>
            </w:r>
            <w:r w:rsidRPr="009D1BC0">
              <w:pict w14:anchorId="5945AC81">
                <v:shape id="_x0000_i1153"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310C3&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3310C3&quot; wsp:rsidRDefault=&quot;003310C3&quot; wsp:rsidP=&quot;003310C3&quot;&gt;&lt;m:oMathPara&gt;&lt;m:oMath&gt;&lt;m:r&gt;&lt;w:rPr&gt;&lt;w:rFonts w:ascii=&quot;Cambria Math&quot; w:h-ansi=&quot;Cambria Math&quot;/&gt;&lt;wx:font wx:val=&quot;Cambria Math&quot;/&gt;&lt;w:i/&gt;&lt;w:lang w:bidi=&quot;HI&quot;/&gt;&lt;/w:rPr&gt;&lt;m:t&gt;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D1BC0">
              <w:instrText xml:space="preserve"> </w:instrText>
            </w:r>
            <w:r w:rsidRPr="009D1BC0">
              <w:fldChar w:fldCharType="separate"/>
            </w:r>
            <w:r w:rsidRPr="009D1BC0">
              <w:pict w14:anchorId="17750106">
                <v:shape id="_x0000_i1154"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310C3&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3310C3&quot; wsp:rsidRDefault=&quot;003310C3&quot; wsp:rsidP=&quot;003310C3&quot;&gt;&lt;m:oMathPara&gt;&lt;m:oMath&gt;&lt;m:r&gt;&lt;w:rPr&gt;&lt;w:rFonts w:ascii=&quot;Cambria Math&quot; w:h-ansi=&quot;Cambria Math&quot;/&gt;&lt;wx:font wx:val=&quot;Cambria Math&quot;/&gt;&lt;w:i/&gt;&lt;w:lang w:bidi=&quot;HI&quot;/&gt;&lt;/w:rPr&gt;&lt;m:t&gt;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D1BC0">
              <w:fldChar w:fldCharType="end"/>
            </w:r>
            <w:proofErr w:type="spellStart"/>
            <w:r w:rsidRPr="009D1BC0">
              <w:t>swaras</w:t>
            </w:r>
            <w:proofErr w:type="spellEnd"/>
            <w:r w:rsidRPr="009D1BC0">
              <w:t xml:space="preserve"> for basic ragas, </w:t>
            </w:r>
          </w:p>
          <w:p w14:paraId="004F09DC" w14:textId="26F61FCC" w:rsidR="009D1BC0" w:rsidRPr="009D1BC0" w:rsidRDefault="009D1BC0" w:rsidP="009D1BC0">
            <w:pPr>
              <w:pStyle w:val="Heading2"/>
              <w:numPr>
                <w:ilvl w:val="1"/>
                <w:numId w:val="19"/>
              </w:numPr>
            </w:pPr>
            <w:r w:rsidRPr="009D1BC0">
              <w:fldChar w:fldCharType="begin"/>
            </w:r>
            <w:r w:rsidRPr="009D1BC0">
              <w:instrText xml:space="preserve"> QUOTE </w:instrText>
            </w:r>
            <w:r w:rsidRPr="009D1BC0">
              <w:pict w14:anchorId="6F80D2CE">
                <v:shape id="_x0000_i1155" type="#_x0000_t75" style="width:13.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B17BE6&quot;/&gt;&lt;wsp:rsid wsp:val=&quot;00C1287A&quot;/&gt;&lt;wsp:rsid wsp:val=&quot;00D0427A&quot;/&gt;&lt;wsp:rsid wsp:val=&quot;00D556DF&quot;/&gt;&lt;wsp:rsid wsp:val=&quot;00D70CB0&quot;/&gt;&lt;wsp:rsid wsp:val=&quot;00E96389&quot;/&gt;&lt;wsp:rsid wsp:val=&quot;00FB0F3E&quot;/&gt;&lt;/wsp:rsids&gt;&lt;/w:docPr&gt;&lt;w:body&gt;&lt;wx:sect&gt;&lt;w:p wsp:rsidR=&quot;00B17BE6&quot; wsp:rsidRDefault=&quot;00B17BE6&quot; wsp:rsidP=&quot;00B17BE6&quot;&gt;&lt;m:oMathPara&gt;&lt;m:oMath&gt;&lt;m:r&gt;&lt;w:rPr&gt;&lt;w:rFonts w:ascii=&quot;Cambria Math&quot; w:h-ansi=&quot;Cambria Math&quot;/&gt;&lt;wx:font wx:val=&quot;Cambria Math&quot;/&gt;&lt;w:i/&gt;&lt;w:lang w:bidi=&quot;HI&quot;/&gt;&lt;/w:rPr&gt;&lt;m:t&gt;1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D1BC0">
              <w:instrText xml:space="preserve"> </w:instrText>
            </w:r>
            <w:r w:rsidRPr="009D1BC0">
              <w:fldChar w:fldCharType="separate"/>
            </w:r>
            <w:r w:rsidRPr="009D1BC0">
              <w:pict w14:anchorId="484F582A">
                <v:shape id="_x0000_i1156" type="#_x0000_t75" style="width:13.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D1BC0&quot;/&gt;&lt;wsp:rsid wsp:val=&quot;00A019E6&quot;/&gt;&lt;wsp:rsid wsp:val=&quot;00B17BE6&quot;/&gt;&lt;wsp:rsid wsp:val=&quot;00C1287A&quot;/&gt;&lt;wsp:rsid wsp:val=&quot;00D0427A&quot;/&gt;&lt;wsp:rsid wsp:val=&quot;00D556DF&quot;/&gt;&lt;wsp:rsid wsp:val=&quot;00D70CB0&quot;/&gt;&lt;wsp:rsid wsp:val=&quot;00E96389&quot;/&gt;&lt;wsp:rsid wsp:val=&quot;00FB0F3E&quot;/&gt;&lt;/wsp:rsids&gt;&lt;/w:docPr&gt;&lt;w:body&gt;&lt;wx:sect&gt;&lt;w:p wsp:rsidR=&quot;00B17BE6&quot; wsp:rsidRDefault=&quot;00B17BE6&quot; wsp:rsidP=&quot;00B17BE6&quot;&gt;&lt;m:oMathPara&gt;&lt;m:oMath&gt;&lt;m:r&gt;&lt;w:rPr&gt;&lt;w:rFonts w:ascii=&quot;Cambria Math&quot; w:h-ansi=&quot;Cambria Math&quot;/&gt;&lt;wx:font wx:val=&quot;Cambria Math&quot;/&gt;&lt;w:i/&gt;&lt;w:lang w:bidi=&quot;HI&quot;/&gt;&lt;/w:rPr&gt;&lt;m:t&gt;1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D1BC0">
              <w:fldChar w:fldCharType="end"/>
            </w:r>
            <w:proofErr w:type="spellStart"/>
            <w:r w:rsidRPr="009D1BC0">
              <w:t>swaras</w:t>
            </w:r>
            <w:proofErr w:type="spellEnd"/>
            <w:r w:rsidRPr="009D1BC0">
              <w:t xml:space="preserve"> for one octave, </w:t>
            </w:r>
          </w:p>
          <w:p w14:paraId="7339F005" w14:textId="6906B876" w:rsidR="009D1BC0" w:rsidRPr="009D1BC0" w:rsidRDefault="009D1BC0" w:rsidP="009D1BC0">
            <w:pPr>
              <w:pStyle w:val="Heading2"/>
              <w:numPr>
                <w:ilvl w:val="1"/>
                <w:numId w:val="19"/>
              </w:numPr>
            </w:pPr>
            <w:r w:rsidRPr="009D1BC0">
              <w:fldChar w:fldCharType="begin"/>
            </w:r>
            <w:r w:rsidRPr="009D1BC0">
              <w:instrText xml:space="preserve"> QUOTE </w:instrText>
            </w:r>
            <w:r w:rsidRPr="009D1BC0">
              <w:pict w14:anchorId="21DCEF6D">
                <v:shape id="_x0000_i1157" type="#_x0000_t75" style="width:13.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C2198&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9C2198&quot; wsp:rsidRDefault=&quot;009C2198&quot; wsp:rsidP=&quot;009C2198&quot;&gt;&lt;m:oMathPara&gt;&lt;m:oMath&gt;&lt;m:r&gt;&lt;w:rPr&gt;&lt;w:rFonts w:ascii=&quot;Cambria Math&quot; w:h-ansi=&quot;Cambria Math&quot;/&gt;&lt;wx:font wx:val=&quot;Cambria Math&quot;/&gt;&lt;w:i/&gt;&lt;w:lang w:bidi=&quot;HI&quot;/&gt;&lt;/w:rPr&gt;&lt;m:t&gt;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D1BC0">
              <w:instrText xml:space="preserve"> </w:instrText>
            </w:r>
            <w:r w:rsidRPr="009D1BC0">
              <w:fldChar w:fldCharType="separate"/>
            </w:r>
            <w:r w:rsidRPr="009D1BC0">
              <w:pict w14:anchorId="5EC5E59E">
                <v:shape id="_x0000_i1158" type="#_x0000_t75" style="width:13.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F333A&quot;/&gt;&lt;wsp:rsid wsp:val=&quot;00107CC8&quot;/&gt;&lt;wsp:rsid wsp:val=&quot;00137C4F&quot;/&gt;&lt;wsp:rsid wsp:val=&quot;003862B7&quot;/&gt;&lt;wsp:rsid wsp:val=&quot;003B52B8&quot;/&gt;&lt;wsp:rsid wsp:val=&quot;00476D4B&quot;/&gt;&lt;wsp:rsid wsp:val=&quot;004A078C&quot;/&gt;&lt;wsp:rsid wsp:val=&quot;004B3B27&quot;/&gt;&lt;wsp:rsid wsp:val=&quot;004F333A&quot;/&gt;&lt;wsp:rsid wsp:val=&quot;00666E8D&quot;/&gt;&lt;wsp:rsid wsp:val=&quot;00946E00&quot;/&gt;&lt;wsp:rsid wsp:val=&quot;009C2198&quot;/&gt;&lt;wsp:rsid wsp:val=&quot;009D1BC0&quot;/&gt;&lt;wsp:rsid wsp:val=&quot;00A019E6&quot;/&gt;&lt;wsp:rsid wsp:val=&quot;00C1287A&quot;/&gt;&lt;wsp:rsid wsp:val=&quot;00D0427A&quot;/&gt;&lt;wsp:rsid wsp:val=&quot;00D556DF&quot;/&gt;&lt;wsp:rsid wsp:val=&quot;00D70CB0&quot;/&gt;&lt;wsp:rsid wsp:val=&quot;00E96389&quot;/&gt;&lt;wsp:rsid wsp:val=&quot;00FB0F3E&quot;/&gt;&lt;/wsp:rsids&gt;&lt;/w:docPr&gt;&lt;w:body&gt;&lt;wx:sect&gt;&lt;w:p wsp:rsidR=&quot;009C2198&quot; wsp:rsidRDefault=&quot;009C2198&quot; wsp:rsidP=&quot;009C2198&quot;&gt;&lt;m:oMathPara&gt;&lt;m:oMath&gt;&lt;m:r&gt;&lt;w:rPr&gt;&lt;w:rFonts w:ascii=&quot;Cambria Math&quot; w:h-ansi=&quot;Cambria Math&quot;/&gt;&lt;wx:font wx:val=&quot;Cambria Math&quot;/&gt;&lt;w:i/&gt;&lt;w:lang w:bidi=&quot;HI&quot;/&gt;&lt;/w:rPr&gt;&lt;m:t&gt;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D1BC0">
              <w:fldChar w:fldCharType="end"/>
            </w:r>
            <w:proofErr w:type="spellStart"/>
            <w:r w:rsidRPr="009D1BC0">
              <w:t>swaras</w:t>
            </w:r>
            <w:proofErr w:type="spellEnd"/>
            <w:r w:rsidRPr="009D1BC0">
              <w:t xml:space="preserve"> for </w:t>
            </w:r>
            <w:proofErr w:type="spellStart"/>
            <w:r w:rsidRPr="009D1BC0">
              <w:t>two</w:t>
            </w:r>
            <w:proofErr w:type="spellEnd"/>
            <w:r w:rsidRPr="009D1BC0">
              <w:t xml:space="preserve"> octaves. </w:t>
            </w:r>
          </w:p>
          <w:p w14:paraId="10B9EB61" w14:textId="77777777" w:rsidR="009D1BC0" w:rsidRPr="009D1BC0" w:rsidRDefault="009D1BC0" w:rsidP="009D1BC0">
            <w:pPr>
              <w:pStyle w:val="Heading2"/>
              <w:numPr>
                <w:ilvl w:val="0"/>
                <w:numId w:val="19"/>
              </w:numPr>
            </w:pPr>
            <w:r w:rsidRPr="009D1BC0">
              <w:t xml:space="preserve">All </w:t>
            </w:r>
            <w:proofErr w:type="spellStart"/>
            <w:r w:rsidRPr="009D1BC0">
              <w:t>examples</w:t>
            </w:r>
            <w:proofErr w:type="spellEnd"/>
            <w:r w:rsidRPr="009D1BC0">
              <w:t xml:space="preserve"> and illustrations have been </w:t>
            </w:r>
            <w:proofErr w:type="spellStart"/>
            <w:r w:rsidRPr="009D1BC0">
              <w:t>updated</w:t>
            </w:r>
            <w:proofErr w:type="spellEnd"/>
            <w:r w:rsidRPr="009D1BC0">
              <w:t xml:space="preserve"> to </w:t>
            </w:r>
            <w:proofErr w:type="spellStart"/>
            <w:r w:rsidRPr="009D1BC0">
              <w:t>reflect</w:t>
            </w:r>
            <w:proofErr w:type="spellEnd"/>
            <w:r w:rsidRPr="009D1BC0">
              <w:t xml:space="preserve"> </w:t>
            </w:r>
            <w:proofErr w:type="spellStart"/>
            <w:r w:rsidRPr="009D1BC0">
              <w:t>finite</w:t>
            </w:r>
            <w:proofErr w:type="spellEnd"/>
            <w:r w:rsidRPr="009D1BC0">
              <w:t xml:space="preserve">, </w:t>
            </w:r>
            <w:proofErr w:type="spellStart"/>
            <w:r w:rsidRPr="009D1BC0">
              <w:t>well-defined</w:t>
            </w:r>
            <w:proofErr w:type="spellEnd"/>
            <w:r w:rsidRPr="009D1BC0">
              <w:t xml:space="preserve"> state sets </w:t>
            </w:r>
            <w:proofErr w:type="spellStart"/>
            <w:r w:rsidRPr="009D1BC0">
              <w:t>instead</w:t>
            </w:r>
            <w:proofErr w:type="spellEnd"/>
            <w:r w:rsidRPr="009D1BC0">
              <w:t xml:space="preserve"> of </w:t>
            </w:r>
            <w:proofErr w:type="spellStart"/>
            <w:r w:rsidRPr="009D1BC0">
              <w:t>arbitrary</w:t>
            </w:r>
            <w:proofErr w:type="spellEnd"/>
            <w:r w:rsidRPr="009D1BC0">
              <w:t xml:space="preserve"> notation. </w:t>
            </w:r>
          </w:p>
          <w:p w14:paraId="478797F8" w14:textId="5BB2036A" w:rsidR="009D1BC0" w:rsidRPr="009D1BC0" w:rsidRDefault="009D1BC0" w:rsidP="009D1BC0">
            <w:pPr>
              <w:pStyle w:val="Heading2"/>
            </w:pPr>
          </w:p>
          <w:p w14:paraId="37DDD39F" w14:textId="77777777" w:rsidR="009D1BC0" w:rsidRPr="009D1BC0" w:rsidRDefault="009D1BC0" w:rsidP="009D1BC0">
            <w:pPr>
              <w:pStyle w:val="Heading2"/>
            </w:pPr>
            <w:r w:rsidRPr="009D1BC0">
              <w:rPr>
                <w:rFonts w:ascii="Segoe UI Emoji" w:hAnsi="Segoe UI Emoji" w:cs="Segoe UI Emoji"/>
              </w:rPr>
              <w:t>🔹</w:t>
            </w:r>
            <w:r w:rsidRPr="009D1BC0">
              <w:t xml:space="preserve"> Conclusion </w:t>
            </w:r>
            <w:proofErr w:type="spellStart"/>
            <w:r w:rsidRPr="009D1BC0">
              <w:t>Improvement</w:t>
            </w:r>
            <w:proofErr w:type="spellEnd"/>
            <w:r w:rsidRPr="009D1BC0">
              <w:t xml:space="preserve"> (Point 12)</w:t>
            </w:r>
          </w:p>
          <w:p w14:paraId="540C3C06" w14:textId="77777777" w:rsidR="009D1BC0" w:rsidRPr="009D1BC0" w:rsidRDefault="009D1BC0" w:rsidP="009D1BC0">
            <w:pPr>
              <w:pStyle w:val="Heading2"/>
              <w:numPr>
                <w:ilvl w:val="0"/>
                <w:numId w:val="20"/>
              </w:numPr>
            </w:pPr>
            <w:r w:rsidRPr="009D1BC0">
              <w:t xml:space="preserve">The conclusion has been </w:t>
            </w:r>
            <w:proofErr w:type="spellStart"/>
            <w:r w:rsidRPr="009D1BC0">
              <w:t>significantly</w:t>
            </w:r>
            <w:proofErr w:type="spellEnd"/>
            <w:r w:rsidRPr="009D1BC0">
              <w:t xml:space="preserve"> </w:t>
            </w:r>
            <w:proofErr w:type="spellStart"/>
            <w:r w:rsidRPr="009D1BC0">
              <w:t>strengthened</w:t>
            </w:r>
            <w:proofErr w:type="spellEnd"/>
            <w:r w:rsidRPr="009D1BC0">
              <w:t xml:space="preserve"> to </w:t>
            </w:r>
            <w:proofErr w:type="spellStart"/>
            <w:r w:rsidRPr="009D1BC0">
              <w:t>clearly</w:t>
            </w:r>
            <w:proofErr w:type="spellEnd"/>
            <w:r w:rsidRPr="009D1BC0">
              <w:t xml:space="preserve"> highlight the </w:t>
            </w:r>
            <w:proofErr w:type="spellStart"/>
            <w:r w:rsidRPr="009D1BC0">
              <w:t>computational</w:t>
            </w:r>
            <w:proofErr w:type="spellEnd"/>
            <w:r w:rsidRPr="009D1BC0">
              <w:t xml:space="preserve"> contribution of the </w:t>
            </w:r>
            <w:proofErr w:type="spellStart"/>
            <w:r w:rsidRPr="009D1BC0">
              <w:t>proposed</w:t>
            </w:r>
            <w:proofErr w:type="spellEnd"/>
            <w:r w:rsidRPr="009D1BC0">
              <w:t xml:space="preserve"> </w:t>
            </w:r>
            <w:proofErr w:type="spellStart"/>
            <w:r w:rsidRPr="009D1BC0">
              <w:t>framework</w:t>
            </w:r>
            <w:proofErr w:type="spellEnd"/>
            <w:r w:rsidRPr="009D1BC0">
              <w:t xml:space="preserve">. </w:t>
            </w:r>
          </w:p>
          <w:p w14:paraId="74679408" w14:textId="77777777" w:rsidR="009D1BC0" w:rsidRPr="009D1BC0" w:rsidRDefault="009D1BC0" w:rsidP="009D1BC0">
            <w:pPr>
              <w:pStyle w:val="Heading2"/>
              <w:numPr>
                <w:ilvl w:val="0"/>
                <w:numId w:val="20"/>
              </w:numPr>
            </w:pPr>
            <w:r w:rsidRPr="009D1BC0">
              <w:t xml:space="preserve">It </w:t>
            </w:r>
            <w:proofErr w:type="spellStart"/>
            <w:r w:rsidRPr="009D1BC0">
              <w:t>now</w:t>
            </w:r>
            <w:proofErr w:type="spellEnd"/>
            <w:r w:rsidRPr="009D1BC0">
              <w:t xml:space="preserve"> </w:t>
            </w:r>
            <w:proofErr w:type="spellStart"/>
            <w:r w:rsidRPr="009D1BC0">
              <w:t>explicitly</w:t>
            </w:r>
            <w:proofErr w:type="spellEnd"/>
            <w:r w:rsidRPr="009D1BC0">
              <w:t xml:space="preserve"> </w:t>
            </w:r>
            <w:proofErr w:type="spellStart"/>
            <w:r w:rsidRPr="009D1BC0">
              <w:t>demonstrates</w:t>
            </w:r>
            <w:proofErr w:type="spellEnd"/>
            <w:r w:rsidRPr="009D1BC0">
              <w:t xml:space="preserve">: </w:t>
            </w:r>
          </w:p>
          <w:p w14:paraId="44A6FFA7" w14:textId="77777777" w:rsidR="009D1BC0" w:rsidRPr="009D1BC0" w:rsidRDefault="009D1BC0" w:rsidP="009D1BC0">
            <w:pPr>
              <w:pStyle w:val="Heading2"/>
              <w:numPr>
                <w:ilvl w:val="1"/>
                <w:numId w:val="20"/>
              </w:numPr>
            </w:pPr>
            <w:proofErr w:type="spellStart"/>
            <w:r w:rsidRPr="009D1BC0">
              <w:t>prediction</w:t>
            </w:r>
            <w:proofErr w:type="spellEnd"/>
            <w:r w:rsidRPr="009D1BC0">
              <w:t xml:space="preserve"> of note transitions, </w:t>
            </w:r>
          </w:p>
          <w:p w14:paraId="55AA702D" w14:textId="77777777" w:rsidR="009D1BC0" w:rsidRPr="009D1BC0" w:rsidRDefault="009D1BC0" w:rsidP="009D1BC0">
            <w:pPr>
              <w:pStyle w:val="Heading2"/>
              <w:numPr>
                <w:ilvl w:val="1"/>
                <w:numId w:val="20"/>
              </w:numPr>
            </w:pPr>
            <w:proofErr w:type="spellStart"/>
            <w:r w:rsidRPr="009D1BC0">
              <w:t>algorithmic</w:t>
            </w:r>
            <w:proofErr w:type="spellEnd"/>
            <w:r w:rsidRPr="009D1BC0">
              <w:t xml:space="preserve"> </w:t>
            </w:r>
            <w:proofErr w:type="spellStart"/>
            <w:r w:rsidRPr="009D1BC0">
              <w:t>generation</w:t>
            </w:r>
            <w:proofErr w:type="spellEnd"/>
            <w:r w:rsidRPr="009D1BC0">
              <w:t xml:space="preserve"> of </w:t>
            </w:r>
            <w:proofErr w:type="spellStart"/>
            <w:r w:rsidRPr="009D1BC0">
              <w:t>valid</w:t>
            </w:r>
            <w:proofErr w:type="spellEnd"/>
            <w:r w:rsidRPr="009D1BC0">
              <w:t xml:space="preserve"> </w:t>
            </w:r>
            <w:proofErr w:type="spellStart"/>
            <w:r w:rsidRPr="009D1BC0">
              <w:t>melodic</w:t>
            </w:r>
            <w:proofErr w:type="spellEnd"/>
            <w:r w:rsidRPr="009D1BC0">
              <w:t xml:space="preserve"> </w:t>
            </w:r>
            <w:proofErr w:type="spellStart"/>
            <w:r w:rsidRPr="009D1BC0">
              <w:t>sequences</w:t>
            </w:r>
            <w:proofErr w:type="spellEnd"/>
            <w:r w:rsidRPr="009D1BC0">
              <w:t xml:space="preserve">, </w:t>
            </w:r>
          </w:p>
          <w:p w14:paraId="069E4545" w14:textId="77777777" w:rsidR="009D1BC0" w:rsidRPr="009D1BC0" w:rsidRDefault="009D1BC0" w:rsidP="009D1BC0">
            <w:pPr>
              <w:pStyle w:val="Heading2"/>
              <w:numPr>
                <w:ilvl w:val="1"/>
                <w:numId w:val="20"/>
              </w:numPr>
            </w:pPr>
            <w:r w:rsidRPr="009D1BC0">
              <w:t xml:space="preserve">quantitative </w:t>
            </w:r>
            <w:proofErr w:type="spellStart"/>
            <w:r w:rsidRPr="009D1BC0">
              <w:t>analysis</w:t>
            </w:r>
            <w:proofErr w:type="spellEnd"/>
            <w:r w:rsidRPr="009D1BC0">
              <w:t xml:space="preserve"> of transition </w:t>
            </w:r>
            <w:proofErr w:type="spellStart"/>
            <w:r w:rsidRPr="009D1BC0">
              <w:t>behavior</w:t>
            </w:r>
            <w:proofErr w:type="spellEnd"/>
            <w:r w:rsidRPr="009D1BC0">
              <w:t xml:space="preserve"> </w:t>
            </w:r>
            <w:proofErr w:type="spellStart"/>
            <w:r w:rsidRPr="009D1BC0">
              <w:t>using</w:t>
            </w:r>
            <w:proofErr w:type="spellEnd"/>
            <w:r w:rsidRPr="009D1BC0">
              <w:t xml:space="preserve"> Markov </w:t>
            </w:r>
            <w:proofErr w:type="spellStart"/>
            <w:r w:rsidRPr="009D1BC0">
              <w:t>models</w:t>
            </w:r>
            <w:proofErr w:type="spellEnd"/>
            <w:r w:rsidRPr="009D1BC0">
              <w:t xml:space="preserve">. </w:t>
            </w:r>
          </w:p>
          <w:p w14:paraId="00D41028" w14:textId="4004D2DD" w:rsidR="009D1BC0" w:rsidRPr="009D1BC0" w:rsidRDefault="009D1BC0" w:rsidP="009D1BC0">
            <w:pPr>
              <w:pStyle w:val="Heading2"/>
            </w:pPr>
          </w:p>
          <w:p w14:paraId="627C88D3" w14:textId="77777777" w:rsidR="009D1BC0" w:rsidRPr="009D1BC0" w:rsidRDefault="009D1BC0" w:rsidP="009D1BC0">
            <w:pPr>
              <w:pStyle w:val="Heading2"/>
            </w:pPr>
            <w:r w:rsidRPr="009D1BC0">
              <w:rPr>
                <w:rFonts w:ascii="Segoe UI Emoji" w:hAnsi="Segoe UI Emoji" w:cs="Segoe UI Emoji"/>
              </w:rPr>
              <w:t>🔹</w:t>
            </w:r>
            <w:r w:rsidRPr="009D1BC0">
              <w:t xml:space="preserve"> Limitations (Point 13)</w:t>
            </w:r>
          </w:p>
          <w:p w14:paraId="5E99ECA1" w14:textId="77777777" w:rsidR="009D1BC0" w:rsidRPr="009D1BC0" w:rsidRDefault="009D1BC0" w:rsidP="009D1BC0">
            <w:pPr>
              <w:pStyle w:val="Heading2"/>
              <w:numPr>
                <w:ilvl w:val="0"/>
                <w:numId w:val="21"/>
              </w:numPr>
            </w:pPr>
            <w:r w:rsidRPr="009D1BC0">
              <w:t xml:space="preserve">A </w:t>
            </w:r>
            <w:proofErr w:type="spellStart"/>
            <w:r w:rsidRPr="009D1BC0">
              <w:t>dedicated</w:t>
            </w:r>
            <w:proofErr w:type="spellEnd"/>
            <w:r w:rsidRPr="009D1BC0">
              <w:t xml:space="preserve"> limitations section has been </w:t>
            </w:r>
            <w:proofErr w:type="spellStart"/>
            <w:r w:rsidRPr="009D1BC0">
              <w:t>added</w:t>
            </w:r>
            <w:proofErr w:type="spellEnd"/>
            <w:r w:rsidRPr="009D1BC0">
              <w:t xml:space="preserve"> and </w:t>
            </w:r>
            <w:proofErr w:type="spellStart"/>
            <w:r w:rsidRPr="009D1BC0">
              <w:t>expanded</w:t>
            </w:r>
            <w:proofErr w:type="spellEnd"/>
            <w:r w:rsidRPr="009D1BC0">
              <w:t xml:space="preserve">. </w:t>
            </w:r>
          </w:p>
          <w:p w14:paraId="5217C9F5" w14:textId="77777777" w:rsidR="009D1BC0" w:rsidRPr="009D1BC0" w:rsidRDefault="009D1BC0" w:rsidP="009D1BC0">
            <w:pPr>
              <w:pStyle w:val="Heading2"/>
              <w:numPr>
                <w:ilvl w:val="0"/>
                <w:numId w:val="21"/>
              </w:numPr>
            </w:pPr>
            <w:r w:rsidRPr="009D1BC0">
              <w:t xml:space="preserve">It </w:t>
            </w:r>
            <w:proofErr w:type="spellStart"/>
            <w:r w:rsidRPr="009D1BC0">
              <w:t>now</w:t>
            </w:r>
            <w:proofErr w:type="spellEnd"/>
            <w:r w:rsidRPr="009D1BC0">
              <w:t xml:space="preserve"> </w:t>
            </w:r>
            <w:proofErr w:type="spellStart"/>
            <w:r w:rsidRPr="009D1BC0">
              <w:t>clearly</w:t>
            </w:r>
            <w:proofErr w:type="spellEnd"/>
            <w:r w:rsidRPr="009D1BC0">
              <w:t xml:space="preserve"> </w:t>
            </w:r>
            <w:proofErr w:type="spellStart"/>
            <w:r w:rsidRPr="009D1BC0">
              <w:t>addresses</w:t>
            </w:r>
            <w:proofErr w:type="spellEnd"/>
            <w:r w:rsidRPr="009D1BC0">
              <w:t xml:space="preserve">: </w:t>
            </w:r>
          </w:p>
          <w:p w14:paraId="75ABA44D" w14:textId="77777777" w:rsidR="009D1BC0" w:rsidRPr="009D1BC0" w:rsidRDefault="009D1BC0" w:rsidP="009D1BC0">
            <w:pPr>
              <w:pStyle w:val="Heading2"/>
              <w:numPr>
                <w:ilvl w:val="1"/>
                <w:numId w:val="21"/>
              </w:numPr>
            </w:pPr>
            <w:r w:rsidRPr="009D1BC0">
              <w:t xml:space="preserve">the </w:t>
            </w:r>
            <w:proofErr w:type="spellStart"/>
            <w:r w:rsidRPr="009D1BC0">
              <w:t>fact</w:t>
            </w:r>
            <w:proofErr w:type="spellEnd"/>
            <w:r w:rsidRPr="009D1BC0">
              <w:t xml:space="preserve"> </w:t>
            </w:r>
            <w:proofErr w:type="spellStart"/>
            <w:r w:rsidRPr="009D1BC0">
              <w:t>that</w:t>
            </w:r>
            <w:proofErr w:type="spellEnd"/>
            <w:r w:rsidRPr="009D1BC0">
              <w:t xml:space="preserve"> Indian </w:t>
            </w:r>
            <w:proofErr w:type="spellStart"/>
            <w:r w:rsidRPr="009D1BC0">
              <w:t>classical</w:t>
            </w:r>
            <w:proofErr w:type="spellEnd"/>
            <w:r w:rsidRPr="009D1BC0">
              <w:t xml:space="preserve"> music </w:t>
            </w:r>
            <w:proofErr w:type="spellStart"/>
            <w:r w:rsidRPr="009D1BC0">
              <w:t>is</w:t>
            </w:r>
            <w:proofErr w:type="spellEnd"/>
            <w:r w:rsidRPr="009D1BC0">
              <w:t xml:space="preserve"> not </w:t>
            </w:r>
            <w:proofErr w:type="spellStart"/>
            <w:r w:rsidRPr="009D1BC0">
              <w:t>strictly</w:t>
            </w:r>
            <w:proofErr w:type="spellEnd"/>
            <w:r w:rsidRPr="009D1BC0">
              <w:t xml:space="preserve"> </w:t>
            </w:r>
            <w:proofErr w:type="spellStart"/>
            <w:r w:rsidRPr="009D1BC0">
              <w:t>scale-based</w:t>
            </w:r>
            <w:proofErr w:type="spellEnd"/>
            <w:r w:rsidRPr="009D1BC0">
              <w:t xml:space="preserve">, </w:t>
            </w:r>
          </w:p>
          <w:p w14:paraId="54CB182E" w14:textId="77777777" w:rsidR="009D1BC0" w:rsidRPr="009D1BC0" w:rsidRDefault="009D1BC0" w:rsidP="009D1BC0">
            <w:pPr>
              <w:pStyle w:val="Heading2"/>
              <w:numPr>
                <w:ilvl w:val="1"/>
                <w:numId w:val="21"/>
              </w:numPr>
            </w:pPr>
            <w:r w:rsidRPr="009D1BC0">
              <w:t xml:space="preserve">the </w:t>
            </w:r>
            <w:proofErr w:type="spellStart"/>
            <w:r w:rsidRPr="009D1BC0">
              <w:t>presence</w:t>
            </w:r>
            <w:proofErr w:type="spellEnd"/>
            <w:r w:rsidRPr="009D1BC0">
              <w:t xml:space="preserve"> of </w:t>
            </w:r>
            <w:proofErr w:type="spellStart"/>
            <w:r w:rsidRPr="009D1BC0">
              <w:t>gamakas</w:t>
            </w:r>
            <w:proofErr w:type="spellEnd"/>
            <w:r w:rsidRPr="009D1BC0">
              <w:t xml:space="preserve"> (</w:t>
            </w:r>
            <w:proofErr w:type="spellStart"/>
            <w:r w:rsidRPr="009D1BC0">
              <w:t>microtonal</w:t>
            </w:r>
            <w:proofErr w:type="spellEnd"/>
            <w:r w:rsidRPr="009D1BC0">
              <w:t xml:space="preserve"> transitions) not </w:t>
            </w:r>
            <w:proofErr w:type="spellStart"/>
            <w:r w:rsidRPr="009D1BC0">
              <w:t>captured</w:t>
            </w:r>
            <w:proofErr w:type="spellEnd"/>
            <w:r w:rsidRPr="009D1BC0">
              <w:t xml:space="preserve"> in the model, </w:t>
            </w:r>
          </w:p>
          <w:p w14:paraId="0E6B8072" w14:textId="77777777" w:rsidR="009D1BC0" w:rsidRPr="009D1BC0" w:rsidRDefault="009D1BC0" w:rsidP="009D1BC0">
            <w:pPr>
              <w:pStyle w:val="Heading2"/>
              <w:numPr>
                <w:ilvl w:val="1"/>
                <w:numId w:val="21"/>
              </w:numPr>
            </w:pPr>
            <w:r w:rsidRPr="009D1BC0">
              <w:t xml:space="preserve">the limitation of </w:t>
            </w:r>
            <w:proofErr w:type="spellStart"/>
            <w:r w:rsidRPr="009D1BC0">
              <w:t>discrete</w:t>
            </w:r>
            <w:proofErr w:type="spellEnd"/>
            <w:r w:rsidRPr="009D1BC0">
              <w:t xml:space="preserve">-state </w:t>
            </w:r>
            <w:proofErr w:type="spellStart"/>
            <w:r w:rsidRPr="009D1BC0">
              <w:t>representation</w:t>
            </w:r>
            <w:proofErr w:type="spellEnd"/>
            <w:r w:rsidRPr="009D1BC0">
              <w:t xml:space="preserve">, </w:t>
            </w:r>
          </w:p>
          <w:p w14:paraId="4D2B3FD3" w14:textId="77777777" w:rsidR="009D1BC0" w:rsidRPr="009D1BC0" w:rsidRDefault="009D1BC0" w:rsidP="009D1BC0">
            <w:pPr>
              <w:pStyle w:val="Heading2"/>
              <w:numPr>
                <w:ilvl w:val="1"/>
                <w:numId w:val="21"/>
              </w:numPr>
            </w:pPr>
            <w:r w:rsidRPr="009D1BC0">
              <w:t xml:space="preserve">the absence of performance </w:t>
            </w:r>
            <w:proofErr w:type="spellStart"/>
            <w:r w:rsidRPr="009D1BC0">
              <w:t>variability</w:t>
            </w:r>
            <w:proofErr w:type="spellEnd"/>
            <w:r w:rsidRPr="009D1BC0">
              <w:t xml:space="preserve"> and </w:t>
            </w:r>
            <w:proofErr w:type="spellStart"/>
            <w:r w:rsidRPr="009D1BC0">
              <w:t>higher-</w:t>
            </w:r>
            <w:r w:rsidRPr="009D1BC0">
              <w:lastRenderedPageBreak/>
              <w:t>order</w:t>
            </w:r>
            <w:proofErr w:type="spellEnd"/>
            <w:r w:rsidRPr="009D1BC0">
              <w:t xml:space="preserve"> </w:t>
            </w:r>
            <w:proofErr w:type="spellStart"/>
            <w:r w:rsidRPr="009D1BC0">
              <w:t>dependencies</w:t>
            </w:r>
            <w:proofErr w:type="spellEnd"/>
            <w:r w:rsidRPr="009D1BC0">
              <w:t xml:space="preserve">. </w:t>
            </w:r>
          </w:p>
          <w:p w14:paraId="0F3C5427" w14:textId="141A3A7C" w:rsidR="009D1BC0" w:rsidRPr="009D1BC0" w:rsidRDefault="009D1BC0" w:rsidP="009D1BC0">
            <w:pPr>
              <w:pStyle w:val="Heading2"/>
            </w:pPr>
          </w:p>
          <w:p w14:paraId="18750F1F" w14:textId="77777777" w:rsidR="009D1BC0" w:rsidRPr="009D1BC0" w:rsidRDefault="009D1BC0" w:rsidP="009D1BC0">
            <w:pPr>
              <w:pStyle w:val="Heading2"/>
            </w:pPr>
            <w:r w:rsidRPr="009D1BC0">
              <w:rPr>
                <w:rFonts w:ascii="Segoe UI Emoji" w:hAnsi="Segoe UI Emoji" w:cs="Segoe UI Emoji"/>
              </w:rPr>
              <w:t>🔹</w:t>
            </w:r>
            <w:r w:rsidRPr="009D1BC0">
              <w:t xml:space="preserve"> </w:t>
            </w:r>
            <w:proofErr w:type="spellStart"/>
            <w:r w:rsidRPr="009D1BC0">
              <w:t>Additional</w:t>
            </w:r>
            <w:proofErr w:type="spellEnd"/>
            <w:r w:rsidRPr="009D1BC0">
              <w:t xml:space="preserve"> </w:t>
            </w:r>
            <w:proofErr w:type="spellStart"/>
            <w:r w:rsidRPr="009D1BC0">
              <w:t>Improvements</w:t>
            </w:r>
            <w:proofErr w:type="spellEnd"/>
          </w:p>
          <w:p w14:paraId="5DD1DF84" w14:textId="77777777" w:rsidR="009D1BC0" w:rsidRPr="009D1BC0" w:rsidRDefault="009D1BC0" w:rsidP="009D1BC0">
            <w:pPr>
              <w:pStyle w:val="Heading2"/>
              <w:numPr>
                <w:ilvl w:val="0"/>
                <w:numId w:val="22"/>
              </w:numPr>
            </w:pPr>
            <w:r w:rsidRPr="009D1BC0">
              <w:t xml:space="preserve">The </w:t>
            </w:r>
            <w:proofErr w:type="spellStart"/>
            <w:r w:rsidRPr="009D1BC0">
              <w:t>overall</w:t>
            </w:r>
            <w:proofErr w:type="spellEnd"/>
            <w:r w:rsidRPr="009D1BC0">
              <w:t xml:space="preserve"> </w:t>
            </w:r>
            <w:proofErr w:type="spellStart"/>
            <w:r w:rsidRPr="009D1BC0">
              <w:t>language</w:t>
            </w:r>
            <w:proofErr w:type="spellEnd"/>
            <w:r w:rsidRPr="009D1BC0">
              <w:t xml:space="preserve">, </w:t>
            </w:r>
            <w:proofErr w:type="spellStart"/>
            <w:r w:rsidRPr="009D1BC0">
              <w:t>clarity</w:t>
            </w:r>
            <w:proofErr w:type="spellEnd"/>
            <w:r w:rsidRPr="009D1BC0">
              <w:t xml:space="preserve">, and </w:t>
            </w:r>
            <w:proofErr w:type="spellStart"/>
            <w:r w:rsidRPr="009D1BC0">
              <w:t>presentation</w:t>
            </w:r>
            <w:proofErr w:type="spellEnd"/>
            <w:r w:rsidRPr="009D1BC0">
              <w:t xml:space="preserve"> have been </w:t>
            </w:r>
            <w:proofErr w:type="spellStart"/>
            <w:r w:rsidRPr="009D1BC0">
              <w:t>improved</w:t>
            </w:r>
            <w:proofErr w:type="spellEnd"/>
            <w:r w:rsidRPr="009D1BC0">
              <w:t xml:space="preserve">. </w:t>
            </w:r>
          </w:p>
          <w:p w14:paraId="5778C130" w14:textId="77777777" w:rsidR="009D1BC0" w:rsidRPr="009D1BC0" w:rsidRDefault="009D1BC0" w:rsidP="009D1BC0">
            <w:pPr>
              <w:pStyle w:val="Heading2"/>
              <w:numPr>
                <w:ilvl w:val="0"/>
                <w:numId w:val="22"/>
              </w:numPr>
            </w:pPr>
            <w:r w:rsidRPr="009D1BC0">
              <w:t xml:space="preserve">Minor </w:t>
            </w:r>
            <w:proofErr w:type="spellStart"/>
            <w:r w:rsidRPr="009D1BC0">
              <w:t>refinements</w:t>
            </w:r>
            <w:proofErr w:type="spellEnd"/>
            <w:r w:rsidRPr="009D1BC0">
              <w:t xml:space="preserve"> have been made in discussion and structure to </w:t>
            </w:r>
            <w:proofErr w:type="spellStart"/>
            <w:r w:rsidRPr="009D1BC0">
              <w:t>enhance</w:t>
            </w:r>
            <w:proofErr w:type="spellEnd"/>
            <w:r w:rsidRPr="009D1BC0">
              <w:t xml:space="preserve"> </w:t>
            </w:r>
            <w:proofErr w:type="spellStart"/>
            <w:r w:rsidRPr="009D1BC0">
              <w:t>readability</w:t>
            </w:r>
            <w:proofErr w:type="spellEnd"/>
            <w:r w:rsidRPr="009D1BC0">
              <w:t>.</w:t>
            </w:r>
          </w:p>
          <w:p w14:paraId="4138DAE5" w14:textId="56A4ABAC" w:rsidR="009D1BC0" w:rsidRDefault="009D1BC0" w:rsidP="00C1287A">
            <w:pPr>
              <w:pStyle w:val="Heading2"/>
              <w:jc w:val="left"/>
              <w:rPr>
                <w:rFonts w:ascii="Times New Roman" w:hAnsi="Times New Roman"/>
                <w:b w:val="0"/>
                <w:lang w:val="en-GB" w:eastAsia="en-US"/>
              </w:rPr>
            </w:pPr>
          </w:p>
        </w:tc>
      </w:tr>
      <w:tr w:rsidR="009D1BC0" w14:paraId="5DCC49C7" w14:textId="77777777">
        <w:trPr>
          <w:trHeight w:val="20"/>
          <w:jc w:val="center"/>
        </w:trPr>
        <w:tc>
          <w:tcPr>
            <w:tcW w:w="1790" w:type="pct"/>
            <w:noWrap/>
          </w:tcPr>
          <w:p w14:paraId="4E93EFC9" w14:textId="77777777" w:rsidR="009D1BC0" w:rsidRDefault="009D1BC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C62D274"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307D37"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406EFC" w14:textId="77777777" w:rsidR="009D1BC0" w:rsidRDefault="009D1BC0">
            <w:pPr>
              <w:ind w:left="360"/>
              <w:rPr>
                <w:b/>
                <w:bCs/>
                <w:sz w:val="20"/>
                <w:szCs w:val="20"/>
                <w:lang w:val="en-GB"/>
              </w:rPr>
            </w:pPr>
            <w:r>
              <w:rPr>
                <w:b/>
                <w:bCs/>
                <w:sz w:val="20"/>
                <w:szCs w:val="20"/>
                <w:lang w:val="en-GB"/>
              </w:rPr>
              <w:t>4 - Good</w:t>
            </w:r>
          </w:p>
        </w:tc>
        <w:tc>
          <w:tcPr>
            <w:tcW w:w="1367" w:type="pct"/>
            <w:vMerge/>
          </w:tcPr>
          <w:p w14:paraId="0BEEA8BE" w14:textId="718B7CFF" w:rsidR="009D1BC0" w:rsidRDefault="009D1BC0" w:rsidP="00C1287A">
            <w:pPr>
              <w:pStyle w:val="Heading2"/>
              <w:jc w:val="left"/>
              <w:rPr>
                <w:rFonts w:ascii="Times New Roman" w:hAnsi="Times New Roman"/>
                <w:b w:val="0"/>
                <w:lang w:val="en-GB" w:eastAsia="en-US"/>
              </w:rPr>
            </w:pPr>
          </w:p>
        </w:tc>
      </w:tr>
      <w:tr w:rsidR="009D1BC0" w14:paraId="75736F09" w14:textId="77777777">
        <w:trPr>
          <w:trHeight w:val="20"/>
          <w:jc w:val="center"/>
        </w:trPr>
        <w:tc>
          <w:tcPr>
            <w:tcW w:w="1790" w:type="pct"/>
            <w:noWrap/>
          </w:tcPr>
          <w:p w14:paraId="01373F73" w14:textId="77777777" w:rsidR="009D1BC0" w:rsidRDefault="009D1BC0">
            <w:pPr>
              <w:pStyle w:val="Heading2"/>
              <w:jc w:val="left"/>
              <w:rPr>
                <w:rFonts w:ascii="Times New Roman" w:hAnsi="Times New Roman"/>
                <w:lang w:val="en-GB"/>
              </w:rPr>
            </w:pPr>
            <w:r>
              <w:rPr>
                <w:rFonts w:ascii="Times New Roman" w:hAnsi="Times New Roman"/>
                <w:lang w:val="en-GB"/>
              </w:rPr>
              <w:t>3. Are the keywords appropriate and useful?</w:t>
            </w:r>
          </w:p>
          <w:p w14:paraId="3F89BE53"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73BB0" w14:textId="77777777" w:rsidR="009D1BC0" w:rsidRDefault="009D1BC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99A376" w14:textId="77777777" w:rsidR="009D1BC0" w:rsidRDefault="009D1BC0">
            <w:pPr>
              <w:ind w:left="360"/>
              <w:rPr>
                <w:b/>
                <w:bCs/>
                <w:sz w:val="20"/>
                <w:szCs w:val="20"/>
                <w:lang w:val="en-GB"/>
              </w:rPr>
            </w:pPr>
            <w:r>
              <w:rPr>
                <w:b/>
                <w:bCs/>
                <w:sz w:val="20"/>
                <w:szCs w:val="20"/>
                <w:lang w:val="en-GB"/>
              </w:rPr>
              <w:t>2- Needs improvement.</w:t>
            </w:r>
          </w:p>
          <w:p w14:paraId="2C209526" w14:textId="77777777" w:rsidR="009D1BC0" w:rsidRDefault="009D1BC0">
            <w:pPr>
              <w:ind w:left="360"/>
              <w:rPr>
                <w:b/>
                <w:bCs/>
                <w:sz w:val="20"/>
                <w:szCs w:val="20"/>
                <w:lang w:val="en-GB"/>
              </w:rPr>
            </w:pPr>
          </w:p>
          <w:p w14:paraId="79069DE1" w14:textId="77777777" w:rsidR="009D1BC0" w:rsidRDefault="009D1BC0">
            <w:pPr>
              <w:ind w:left="360"/>
              <w:rPr>
                <w:b/>
                <w:bCs/>
                <w:sz w:val="20"/>
                <w:szCs w:val="20"/>
                <w:lang w:val="en-GB"/>
              </w:rPr>
            </w:pPr>
            <w:r>
              <w:rPr>
                <w:b/>
                <w:bCs/>
                <w:sz w:val="20"/>
                <w:szCs w:val="20"/>
                <w:lang w:val="en-GB"/>
              </w:rPr>
              <w:t>Add  - algebraic structures</w:t>
            </w:r>
          </w:p>
        </w:tc>
        <w:tc>
          <w:tcPr>
            <w:tcW w:w="1367" w:type="pct"/>
            <w:vMerge/>
          </w:tcPr>
          <w:p w14:paraId="0DE3C118" w14:textId="6C19C6DA" w:rsidR="009D1BC0" w:rsidRDefault="009D1BC0" w:rsidP="00C1287A">
            <w:pPr>
              <w:pStyle w:val="Heading2"/>
              <w:jc w:val="left"/>
              <w:rPr>
                <w:rFonts w:ascii="Times New Roman" w:hAnsi="Times New Roman"/>
                <w:b w:val="0"/>
                <w:lang w:val="en-GB" w:eastAsia="en-US"/>
              </w:rPr>
            </w:pPr>
          </w:p>
        </w:tc>
      </w:tr>
      <w:tr w:rsidR="009D1BC0" w14:paraId="68DD7A2D" w14:textId="77777777">
        <w:trPr>
          <w:trHeight w:val="20"/>
          <w:jc w:val="center"/>
        </w:trPr>
        <w:tc>
          <w:tcPr>
            <w:tcW w:w="1790" w:type="pct"/>
            <w:noWrap/>
          </w:tcPr>
          <w:p w14:paraId="6877AABF" w14:textId="77777777" w:rsidR="009D1BC0" w:rsidRDefault="009D1BC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1DE529A"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3C964" w14:textId="77777777" w:rsidR="009D1BC0" w:rsidRDefault="009D1BC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21ED4C" w14:textId="77777777" w:rsidR="009D1BC0" w:rsidRDefault="009D1BC0">
            <w:pPr>
              <w:ind w:left="360"/>
              <w:rPr>
                <w:b/>
                <w:bCs/>
                <w:sz w:val="20"/>
                <w:szCs w:val="20"/>
                <w:lang w:val="en-GB"/>
              </w:rPr>
            </w:pPr>
            <w:r>
              <w:rPr>
                <w:b/>
                <w:bCs/>
                <w:sz w:val="20"/>
                <w:szCs w:val="20"/>
                <w:lang w:val="en-GB"/>
              </w:rPr>
              <w:t>4 - Good</w:t>
            </w:r>
          </w:p>
        </w:tc>
        <w:tc>
          <w:tcPr>
            <w:tcW w:w="1367" w:type="pct"/>
            <w:vMerge/>
          </w:tcPr>
          <w:p w14:paraId="1B997300" w14:textId="55BB1E7E" w:rsidR="009D1BC0" w:rsidRDefault="009D1BC0" w:rsidP="00C1287A">
            <w:pPr>
              <w:pStyle w:val="Heading2"/>
              <w:jc w:val="left"/>
              <w:rPr>
                <w:rFonts w:ascii="Times New Roman" w:hAnsi="Times New Roman"/>
                <w:b w:val="0"/>
                <w:lang w:val="en-GB" w:eastAsia="en-US"/>
              </w:rPr>
            </w:pPr>
          </w:p>
        </w:tc>
      </w:tr>
      <w:tr w:rsidR="009D1BC0" w14:paraId="4A061D8B" w14:textId="77777777">
        <w:trPr>
          <w:trHeight w:val="20"/>
          <w:jc w:val="center"/>
        </w:trPr>
        <w:tc>
          <w:tcPr>
            <w:tcW w:w="1790" w:type="pct"/>
            <w:noWrap/>
          </w:tcPr>
          <w:p w14:paraId="13A4EC83" w14:textId="77777777" w:rsidR="009D1BC0" w:rsidRDefault="009D1BC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912211A"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8CAF2D" w14:textId="77777777" w:rsidR="009D1BC0" w:rsidRDefault="009D1BC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2904D3" w14:textId="77777777" w:rsidR="009D1BC0" w:rsidRDefault="009D1BC0">
            <w:pPr>
              <w:ind w:left="360"/>
              <w:rPr>
                <w:b/>
                <w:bCs/>
                <w:sz w:val="20"/>
                <w:szCs w:val="20"/>
                <w:lang w:val="en-GB"/>
              </w:rPr>
            </w:pPr>
            <w:r>
              <w:rPr>
                <w:b/>
                <w:bCs/>
                <w:sz w:val="20"/>
                <w:szCs w:val="20"/>
                <w:lang w:val="en-GB"/>
              </w:rPr>
              <w:t>4 - Good</w:t>
            </w:r>
          </w:p>
        </w:tc>
        <w:tc>
          <w:tcPr>
            <w:tcW w:w="1367" w:type="pct"/>
            <w:vMerge/>
          </w:tcPr>
          <w:p w14:paraId="2FAAE453" w14:textId="2A9794F8" w:rsidR="009D1BC0" w:rsidRDefault="009D1BC0" w:rsidP="00C1287A">
            <w:pPr>
              <w:pStyle w:val="Heading2"/>
              <w:jc w:val="left"/>
              <w:rPr>
                <w:rFonts w:ascii="Times New Roman" w:hAnsi="Times New Roman"/>
                <w:b w:val="0"/>
                <w:lang w:val="en-GB" w:eastAsia="en-US"/>
              </w:rPr>
            </w:pPr>
          </w:p>
        </w:tc>
      </w:tr>
      <w:tr w:rsidR="009D1BC0" w14:paraId="7943D51F" w14:textId="77777777">
        <w:trPr>
          <w:trHeight w:val="20"/>
          <w:jc w:val="center"/>
        </w:trPr>
        <w:tc>
          <w:tcPr>
            <w:tcW w:w="1790" w:type="pct"/>
            <w:noWrap/>
          </w:tcPr>
          <w:p w14:paraId="67A82BB8" w14:textId="77777777" w:rsidR="009D1BC0" w:rsidRDefault="009D1BC0">
            <w:pPr>
              <w:pStyle w:val="Heading2"/>
              <w:jc w:val="left"/>
              <w:rPr>
                <w:rFonts w:ascii="Times New Roman" w:hAnsi="Times New Roman"/>
                <w:lang w:val="en-GB"/>
              </w:rPr>
            </w:pPr>
            <w:r>
              <w:rPr>
                <w:rFonts w:ascii="Times New Roman" w:hAnsi="Times New Roman"/>
                <w:lang w:val="en-GB"/>
              </w:rPr>
              <w:t>6. Is the literature review relevant and up to date?</w:t>
            </w:r>
          </w:p>
          <w:p w14:paraId="39A223F6"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A6059" w14:textId="77777777" w:rsidR="009D1BC0" w:rsidRDefault="009D1BC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5EF0D9" w14:textId="77777777" w:rsidR="009D1BC0" w:rsidRDefault="009D1BC0">
            <w:pPr>
              <w:ind w:left="360"/>
              <w:rPr>
                <w:b/>
                <w:bCs/>
                <w:sz w:val="20"/>
                <w:szCs w:val="20"/>
                <w:lang w:val="en-GB"/>
              </w:rPr>
            </w:pPr>
            <w:r>
              <w:rPr>
                <w:b/>
                <w:bCs/>
                <w:sz w:val="20"/>
                <w:szCs w:val="20"/>
                <w:lang w:val="en-GB"/>
              </w:rPr>
              <w:t>4 - Good</w:t>
            </w:r>
          </w:p>
        </w:tc>
        <w:tc>
          <w:tcPr>
            <w:tcW w:w="1367" w:type="pct"/>
            <w:vMerge/>
          </w:tcPr>
          <w:p w14:paraId="114AAFB8" w14:textId="0F3AF1AC" w:rsidR="009D1BC0" w:rsidRDefault="009D1BC0" w:rsidP="00C1287A">
            <w:pPr>
              <w:pStyle w:val="Heading2"/>
              <w:jc w:val="left"/>
              <w:rPr>
                <w:rFonts w:ascii="Times New Roman" w:hAnsi="Times New Roman"/>
                <w:b w:val="0"/>
                <w:lang w:val="en-GB" w:eastAsia="en-US"/>
              </w:rPr>
            </w:pPr>
          </w:p>
        </w:tc>
      </w:tr>
      <w:tr w:rsidR="009D1BC0" w14:paraId="7566B2FB" w14:textId="77777777">
        <w:trPr>
          <w:trHeight w:val="20"/>
          <w:jc w:val="center"/>
        </w:trPr>
        <w:tc>
          <w:tcPr>
            <w:tcW w:w="1790" w:type="pct"/>
            <w:noWrap/>
          </w:tcPr>
          <w:p w14:paraId="3A53F7B4" w14:textId="77777777" w:rsidR="009D1BC0" w:rsidRDefault="009D1BC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2528E88"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2BE96"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C66FC2" w14:textId="77777777" w:rsidR="009D1BC0" w:rsidRDefault="009D1BC0">
            <w:pPr>
              <w:ind w:left="360"/>
              <w:rPr>
                <w:b/>
                <w:bCs/>
                <w:sz w:val="20"/>
                <w:szCs w:val="20"/>
                <w:lang w:val="en-GB"/>
              </w:rPr>
            </w:pPr>
            <w:r>
              <w:rPr>
                <w:b/>
                <w:bCs/>
                <w:sz w:val="20"/>
                <w:szCs w:val="20"/>
                <w:lang w:val="en-GB"/>
              </w:rPr>
              <w:t>4- Good</w:t>
            </w:r>
          </w:p>
          <w:p w14:paraId="2CBA5BA4" w14:textId="77777777" w:rsidR="009D1BC0" w:rsidRDefault="009D1BC0" w:rsidP="00C1287A">
            <w:pPr>
              <w:rPr>
                <w:lang w:val="en-GB"/>
              </w:rPr>
            </w:pPr>
            <w:r w:rsidRPr="00C1287A">
              <w:rPr>
                <w:bCs/>
                <w:lang w:val="en-GB"/>
              </w:rPr>
              <w:t>In definition 2.6 (of a function), s</w:t>
            </w:r>
            <w:r w:rsidRPr="00C1287A">
              <w:rPr>
                <w:lang w:val="en-GB"/>
              </w:rPr>
              <w:t>ets A and B must be non-empty</w:t>
            </w:r>
            <w:r>
              <w:rPr>
                <w:lang w:val="en-GB"/>
              </w:rPr>
              <w:t>.</w:t>
            </w:r>
          </w:p>
          <w:p w14:paraId="045A6737" w14:textId="77777777" w:rsidR="009D1BC0" w:rsidRDefault="009D1BC0" w:rsidP="00C1287A">
            <w:pPr>
              <w:rPr>
                <w:lang w:val="en-GB"/>
              </w:rPr>
            </w:pPr>
          </w:p>
          <w:p w14:paraId="1B366B25" w14:textId="77777777" w:rsidR="009D1BC0" w:rsidRDefault="009D1BC0" w:rsidP="00C1287A">
            <w:pPr>
              <w:rPr>
                <w:lang w:val="en-GB"/>
              </w:rPr>
            </w:pPr>
            <w:r>
              <w:rPr>
                <w:lang w:val="en-GB"/>
              </w:rPr>
              <w:t>In definition 2.9 (of probability), you should add assuming equally likelihood of outcomes, otherwise the definition is wrong!</w:t>
            </w:r>
          </w:p>
          <w:p w14:paraId="11B92CD5" w14:textId="77777777" w:rsidR="009D1BC0" w:rsidRDefault="009D1BC0" w:rsidP="00C1287A">
            <w:pPr>
              <w:rPr>
                <w:lang w:val="en-GB"/>
              </w:rPr>
            </w:pPr>
          </w:p>
          <w:p w14:paraId="07F99850" w14:textId="77777777" w:rsidR="009D1BC0" w:rsidRDefault="009D1BC0" w:rsidP="004A078C">
            <w:pPr>
              <w:rPr>
                <w:lang w:val="en-GB"/>
              </w:rPr>
            </w:pPr>
            <w:r>
              <w:rPr>
                <w:lang w:val="en-GB"/>
              </w:rPr>
              <w:t xml:space="preserve">In definition 2.12 and in section 3, you may specify the maximum number of </w:t>
            </w:r>
            <w:proofErr w:type="spellStart"/>
            <w:r>
              <w:rPr>
                <w:lang w:val="en-GB"/>
              </w:rPr>
              <w:t>swaras</w:t>
            </w:r>
            <w:proofErr w:type="spellEnd"/>
            <w:r>
              <w:rPr>
                <w:lang w:val="en-GB"/>
              </w:rPr>
              <w:t>/ states as 12 if one octave is considered or 24 if two octaves are considered. Thus it could be (s</w:t>
            </w:r>
            <w:r w:rsidRPr="004A078C">
              <w:rPr>
                <w:vertAlign w:val="subscript"/>
                <w:lang w:val="en-GB"/>
              </w:rPr>
              <w:t>1</w:t>
            </w:r>
            <w:r>
              <w:rPr>
                <w:lang w:val="en-GB"/>
              </w:rPr>
              <w:t>, …, s</w:t>
            </w:r>
            <w:r w:rsidRPr="004A078C">
              <w:rPr>
                <w:vertAlign w:val="subscript"/>
                <w:lang w:val="en-GB"/>
              </w:rPr>
              <w:t>12</w:t>
            </w:r>
            <w:r>
              <w:rPr>
                <w:lang w:val="en-GB"/>
              </w:rPr>
              <w:t>)</w:t>
            </w:r>
          </w:p>
          <w:p w14:paraId="0D54D9A2" w14:textId="77777777" w:rsidR="009D1BC0" w:rsidRPr="00C1287A" w:rsidRDefault="009D1BC0" w:rsidP="004A078C">
            <w:pPr>
              <w:rPr>
                <w:bCs/>
                <w:lang w:val="en-GB"/>
              </w:rPr>
            </w:pPr>
            <w:r>
              <w:rPr>
                <w:lang w:val="en-GB"/>
              </w:rPr>
              <w:t xml:space="preserve">Also, in the illustrations you have only 7 and 5 </w:t>
            </w:r>
            <w:proofErr w:type="spellStart"/>
            <w:r>
              <w:rPr>
                <w:lang w:val="en-GB"/>
              </w:rPr>
              <w:t>swaras</w:t>
            </w:r>
            <w:proofErr w:type="spellEnd"/>
            <w:r>
              <w:rPr>
                <w:lang w:val="en-GB"/>
              </w:rPr>
              <w:t xml:space="preserve"> respectively. That is, (s</w:t>
            </w:r>
            <w:r w:rsidRPr="004A078C">
              <w:rPr>
                <w:vertAlign w:val="subscript"/>
                <w:lang w:val="en-GB"/>
              </w:rPr>
              <w:t>1</w:t>
            </w:r>
            <w:r>
              <w:rPr>
                <w:lang w:val="en-GB"/>
              </w:rPr>
              <w:t>, …, s</w:t>
            </w:r>
            <w:r>
              <w:rPr>
                <w:vertAlign w:val="subscript"/>
                <w:lang w:val="en-GB"/>
              </w:rPr>
              <w:t>7</w:t>
            </w:r>
            <w:r>
              <w:rPr>
                <w:lang w:val="en-GB"/>
              </w:rPr>
              <w:t>) or (s</w:t>
            </w:r>
            <w:r w:rsidRPr="004A078C">
              <w:rPr>
                <w:vertAlign w:val="subscript"/>
                <w:lang w:val="en-GB"/>
              </w:rPr>
              <w:t>1</w:t>
            </w:r>
            <w:r>
              <w:rPr>
                <w:lang w:val="en-GB"/>
              </w:rPr>
              <w:t>, …, s</w:t>
            </w:r>
            <w:r>
              <w:rPr>
                <w:vertAlign w:val="subscript"/>
                <w:lang w:val="en-GB"/>
              </w:rPr>
              <w:t>5</w:t>
            </w:r>
            <w:r>
              <w:rPr>
                <w:lang w:val="en-GB"/>
              </w:rPr>
              <w:t xml:space="preserve">). This finite-fixed value (7 or 5) should be there rather than the arbitrary nature of </w:t>
            </w:r>
            <w:r w:rsidRPr="004A078C">
              <w:rPr>
                <w:i/>
                <w:lang w:val="en-GB"/>
              </w:rPr>
              <w:t>n</w:t>
            </w:r>
            <w:r w:rsidRPr="004A078C">
              <w:rPr>
                <w:lang w:val="en-GB"/>
              </w:rPr>
              <w:t>.</w:t>
            </w:r>
          </w:p>
        </w:tc>
        <w:tc>
          <w:tcPr>
            <w:tcW w:w="1367" w:type="pct"/>
            <w:vMerge/>
          </w:tcPr>
          <w:p w14:paraId="0B2DC18B" w14:textId="0D8B9162" w:rsidR="009D1BC0" w:rsidRDefault="009D1BC0" w:rsidP="00C1287A">
            <w:pPr>
              <w:pStyle w:val="Heading2"/>
              <w:jc w:val="left"/>
              <w:rPr>
                <w:rFonts w:ascii="Times New Roman" w:hAnsi="Times New Roman"/>
                <w:b w:val="0"/>
                <w:lang w:val="en-GB" w:eastAsia="en-US"/>
              </w:rPr>
            </w:pPr>
          </w:p>
        </w:tc>
      </w:tr>
      <w:tr w:rsidR="009D1BC0" w14:paraId="1C55F918" w14:textId="77777777">
        <w:trPr>
          <w:trHeight w:val="20"/>
          <w:jc w:val="center"/>
        </w:trPr>
        <w:tc>
          <w:tcPr>
            <w:tcW w:w="1790" w:type="pct"/>
            <w:noWrap/>
          </w:tcPr>
          <w:p w14:paraId="7FED3DF1" w14:textId="77777777" w:rsidR="009D1BC0" w:rsidRDefault="009D1BC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B6E4302"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D7253" w14:textId="77777777" w:rsidR="009D1BC0" w:rsidRDefault="009D1BC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E7C8BE" w14:textId="77777777" w:rsidR="009D1BC0" w:rsidRDefault="009D1BC0">
            <w:pPr>
              <w:ind w:left="360"/>
              <w:rPr>
                <w:b/>
                <w:bCs/>
                <w:sz w:val="20"/>
                <w:szCs w:val="20"/>
                <w:lang w:val="en-GB"/>
              </w:rPr>
            </w:pPr>
            <w:r>
              <w:rPr>
                <w:b/>
                <w:bCs/>
                <w:sz w:val="20"/>
                <w:szCs w:val="20"/>
                <w:lang w:val="en-GB"/>
              </w:rPr>
              <w:t>4- Good</w:t>
            </w:r>
          </w:p>
        </w:tc>
        <w:tc>
          <w:tcPr>
            <w:tcW w:w="1367" w:type="pct"/>
            <w:vMerge/>
          </w:tcPr>
          <w:p w14:paraId="1D0D2520" w14:textId="77777777" w:rsidR="009D1BC0" w:rsidRDefault="009D1BC0">
            <w:pPr>
              <w:pStyle w:val="Heading2"/>
              <w:jc w:val="left"/>
              <w:rPr>
                <w:rFonts w:ascii="Times New Roman" w:hAnsi="Times New Roman"/>
                <w:b w:val="0"/>
                <w:lang w:val="en-GB" w:eastAsia="en-US"/>
              </w:rPr>
            </w:pPr>
          </w:p>
        </w:tc>
      </w:tr>
      <w:tr w:rsidR="009D1BC0" w14:paraId="6A88AD78" w14:textId="77777777">
        <w:trPr>
          <w:trHeight w:val="20"/>
          <w:jc w:val="center"/>
        </w:trPr>
        <w:tc>
          <w:tcPr>
            <w:tcW w:w="1790" w:type="pct"/>
            <w:noWrap/>
          </w:tcPr>
          <w:p w14:paraId="2941D79A" w14:textId="77777777" w:rsidR="009D1BC0" w:rsidRDefault="009D1BC0">
            <w:pPr>
              <w:rPr>
                <w:b/>
                <w:sz w:val="20"/>
                <w:szCs w:val="20"/>
                <w:lang w:val="en-GB"/>
              </w:rPr>
            </w:pPr>
            <w:r>
              <w:rPr>
                <w:b/>
                <w:sz w:val="20"/>
                <w:szCs w:val="20"/>
                <w:lang w:val="en-GB"/>
              </w:rPr>
              <w:t xml:space="preserve">9. Are the results presented clearly? </w:t>
            </w:r>
          </w:p>
          <w:p w14:paraId="5DF8E62A"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2D471" w14:textId="77777777" w:rsidR="009D1BC0" w:rsidRDefault="009D1BC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BCBE33" w14:textId="77777777" w:rsidR="009D1BC0" w:rsidRDefault="009D1BC0">
            <w:pPr>
              <w:pStyle w:val="ListParagraph"/>
              <w:ind w:left="0"/>
              <w:rPr>
                <w:bCs/>
                <w:sz w:val="20"/>
                <w:szCs w:val="20"/>
                <w:lang w:val="en-GB"/>
              </w:rPr>
            </w:pPr>
            <w:r>
              <w:rPr>
                <w:bCs/>
                <w:sz w:val="20"/>
                <w:szCs w:val="20"/>
                <w:lang w:val="en-GB"/>
              </w:rPr>
              <w:t xml:space="preserve">       4 - Good</w:t>
            </w:r>
          </w:p>
        </w:tc>
        <w:tc>
          <w:tcPr>
            <w:tcW w:w="1367" w:type="pct"/>
            <w:vMerge/>
          </w:tcPr>
          <w:p w14:paraId="70D9B1D8" w14:textId="77777777" w:rsidR="009D1BC0" w:rsidRDefault="009D1BC0">
            <w:pPr>
              <w:pStyle w:val="Heading2"/>
              <w:jc w:val="left"/>
              <w:rPr>
                <w:rFonts w:ascii="Times New Roman" w:hAnsi="Times New Roman"/>
                <w:b w:val="0"/>
                <w:lang w:val="en-GB" w:eastAsia="en-US"/>
              </w:rPr>
            </w:pPr>
          </w:p>
        </w:tc>
      </w:tr>
      <w:tr w:rsidR="009D1BC0" w14:paraId="315BD2A8" w14:textId="77777777">
        <w:trPr>
          <w:trHeight w:val="20"/>
          <w:jc w:val="center"/>
        </w:trPr>
        <w:tc>
          <w:tcPr>
            <w:tcW w:w="1790" w:type="pct"/>
            <w:noWrap/>
          </w:tcPr>
          <w:p w14:paraId="1873B421" w14:textId="77777777" w:rsidR="009D1BC0" w:rsidRDefault="009D1BC0">
            <w:pPr>
              <w:rPr>
                <w:b/>
                <w:sz w:val="20"/>
                <w:szCs w:val="20"/>
                <w:lang w:val="en-GB"/>
              </w:rPr>
            </w:pPr>
            <w:r>
              <w:rPr>
                <w:b/>
                <w:sz w:val="20"/>
                <w:szCs w:val="20"/>
                <w:lang w:val="en-GB"/>
              </w:rPr>
              <w:t>10. Are tables and figures clear, relevant, and necessary?</w:t>
            </w:r>
          </w:p>
          <w:p w14:paraId="29D2202B"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8E4B7"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DB2B2E" w14:textId="77777777" w:rsidR="009D1BC0" w:rsidRDefault="009D1BC0">
            <w:pPr>
              <w:pStyle w:val="ListParagraph"/>
              <w:ind w:left="0"/>
              <w:rPr>
                <w:bCs/>
                <w:sz w:val="20"/>
                <w:szCs w:val="20"/>
                <w:lang w:val="en-GB"/>
              </w:rPr>
            </w:pPr>
            <w:r>
              <w:rPr>
                <w:bCs/>
                <w:sz w:val="20"/>
                <w:szCs w:val="20"/>
                <w:lang w:val="en-GB"/>
              </w:rPr>
              <w:t xml:space="preserve">        4 - Good</w:t>
            </w:r>
          </w:p>
        </w:tc>
        <w:tc>
          <w:tcPr>
            <w:tcW w:w="1367" w:type="pct"/>
            <w:vMerge/>
          </w:tcPr>
          <w:p w14:paraId="0714505E" w14:textId="77777777" w:rsidR="009D1BC0" w:rsidRDefault="009D1BC0">
            <w:pPr>
              <w:pStyle w:val="Heading2"/>
              <w:jc w:val="left"/>
              <w:rPr>
                <w:rFonts w:ascii="Times New Roman" w:hAnsi="Times New Roman"/>
                <w:b w:val="0"/>
                <w:lang w:val="en-GB" w:eastAsia="en-US"/>
              </w:rPr>
            </w:pPr>
          </w:p>
        </w:tc>
      </w:tr>
      <w:tr w:rsidR="009D1BC0" w14:paraId="78337A94" w14:textId="77777777">
        <w:trPr>
          <w:trHeight w:val="20"/>
          <w:jc w:val="center"/>
        </w:trPr>
        <w:tc>
          <w:tcPr>
            <w:tcW w:w="1790" w:type="pct"/>
            <w:noWrap/>
          </w:tcPr>
          <w:p w14:paraId="2AAD4CD3" w14:textId="77777777" w:rsidR="009D1BC0" w:rsidRDefault="009D1BC0">
            <w:pPr>
              <w:rPr>
                <w:b/>
                <w:sz w:val="20"/>
                <w:szCs w:val="20"/>
                <w:lang w:val="en-GB"/>
              </w:rPr>
            </w:pPr>
            <w:r>
              <w:rPr>
                <w:b/>
                <w:sz w:val="20"/>
                <w:szCs w:val="20"/>
                <w:lang w:val="en-GB"/>
              </w:rPr>
              <w:t>11. Does the discussion relate findings to existing literature?</w:t>
            </w:r>
          </w:p>
          <w:p w14:paraId="556913AB"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2458DE"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721D01" w14:textId="77777777" w:rsidR="009D1BC0" w:rsidRDefault="009D1BC0">
            <w:pPr>
              <w:pStyle w:val="ListParagraph"/>
              <w:ind w:left="0"/>
              <w:rPr>
                <w:bCs/>
                <w:sz w:val="20"/>
                <w:szCs w:val="20"/>
                <w:lang w:val="en-GB"/>
              </w:rPr>
            </w:pPr>
            <w:r>
              <w:rPr>
                <w:bCs/>
                <w:sz w:val="20"/>
                <w:szCs w:val="20"/>
                <w:lang w:val="en-GB"/>
              </w:rPr>
              <w:t>4 - Good</w:t>
            </w:r>
          </w:p>
        </w:tc>
        <w:tc>
          <w:tcPr>
            <w:tcW w:w="1367" w:type="pct"/>
            <w:vMerge/>
          </w:tcPr>
          <w:p w14:paraId="40CF9FD5" w14:textId="77777777" w:rsidR="009D1BC0" w:rsidRDefault="009D1BC0">
            <w:pPr>
              <w:pStyle w:val="Heading2"/>
              <w:jc w:val="left"/>
              <w:rPr>
                <w:rFonts w:ascii="Times New Roman" w:hAnsi="Times New Roman"/>
                <w:b w:val="0"/>
                <w:lang w:val="en-GB" w:eastAsia="en-US"/>
              </w:rPr>
            </w:pPr>
          </w:p>
        </w:tc>
      </w:tr>
      <w:tr w:rsidR="009D1BC0" w14:paraId="561BA0A4" w14:textId="77777777">
        <w:trPr>
          <w:trHeight w:val="20"/>
          <w:jc w:val="center"/>
        </w:trPr>
        <w:tc>
          <w:tcPr>
            <w:tcW w:w="1790" w:type="pct"/>
            <w:noWrap/>
          </w:tcPr>
          <w:p w14:paraId="69F2758D" w14:textId="77777777" w:rsidR="009D1BC0" w:rsidRDefault="009D1BC0">
            <w:pPr>
              <w:rPr>
                <w:b/>
                <w:sz w:val="20"/>
                <w:szCs w:val="20"/>
                <w:lang w:val="en-GB"/>
              </w:rPr>
            </w:pPr>
            <w:r>
              <w:rPr>
                <w:b/>
                <w:sz w:val="20"/>
                <w:szCs w:val="20"/>
                <w:lang w:val="en-GB"/>
              </w:rPr>
              <w:t>12. Are the conclusions supported by the data?</w:t>
            </w:r>
          </w:p>
          <w:p w14:paraId="159490BF"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819FC9"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DBEF43" w14:textId="77777777" w:rsidR="009D1BC0" w:rsidRDefault="009D1BC0" w:rsidP="00D556DF">
            <w:pPr>
              <w:pStyle w:val="ListParagraph"/>
              <w:ind w:left="0"/>
              <w:rPr>
                <w:bCs/>
                <w:sz w:val="20"/>
                <w:szCs w:val="20"/>
                <w:lang w:val="en-GB"/>
              </w:rPr>
            </w:pPr>
            <w:r>
              <w:rPr>
                <w:bCs/>
                <w:sz w:val="20"/>
                <w:szCs w:val="20"/>
                <w:lang w:val="en-GB"/>
              </w:rPr>
              <w:t>3 – Satisfactory</w:t>
            </w:r>
          </w:p>
          <w:p w14:paraId="52769FF3" w14:textId="77777777" w:rsidR="009D1BC0" w:rsidRDefault="009D1BC0" w:rsidP="00D556DF">
            <w:pPr>
              <w:pStyle w:val="ListParagraph"/>
              <w:ind w:left="0"/>
              <w:rPr>
                <w:bCs/>
                <w:sz w:val="20"/>
                <w:szCs w:val="20"/>
                <w:lang w:val="en-GB"/>
              </w:rPr>
            </w:pPr>
          </w:p>
          <w:p w14:paraId="2BE3197A" w14:textId="77777777" w:rsidR="009D1BC0" w:rsidRDefault="009D1BC0" w:rsidP="00C1287A">
            <w:pPr>
              <w:pStyle w:val="ListParagraph"/>
              <w:ind w:left="0"/>
              <w:rPr>
                <w:bCs/>
                <w:sz w:val="20"/>
                <w:szCs w:val="20"/>
                <w:lang w:val="en-GB"/>
              </w:rPr>
            </w:pPr>
            <w:r>
              <w:rPr>
                <w:bCs/>
                <w:sz w:val="20"/>
                <w:szCs w:val="20"/>
                <w:lang w:val="en-GB"/>
              </w:rPr>
              <w:t xml:space="preserve">The discussion based on algebraic structure and graph theoretic are representative only and do not contribute to the computational aspect discussed. </w:t>
            </w:r>
          </w:p>
        </w:tc>
        <w:tc>
          <w:tcPr>
            <w:tcW w:w="1367" w:type="pct"/>
            <w:vMerge/>
          </w:tcPr>
          <w:p w14:paraId="42551BE3" w14:textId="77777777" w:rsidR="009D1BC0" w:rsidRDefault="009D1BC0">
            <w:pPr>
              <w:pStyle w:val="Heading2"/>
              <w:jc w:val="left"/>
              <w:rPr>
                <w:rFonts w:ascii="Times New Roman" w:hAnsi="Times New Roman"/>
                <w:b w:val="0"/>
                <w:lang w:val="en-GB" w:eastAsia="en-US"/>
              </w:rPr>
            </w:pPr>
          </w:p>
        </w:tc>
      </w:tr>
      <w:tr w:rsidR="009D1BC0" w14:paraId="130F7F0F" w14:textId="77777777">
        <w:trPr>
          <w:trHeight w:val="20"/>
          <w:jc w:val="center"/>
        </w:trPr>
        <w:tc>
          <w:tcPr>
            <w:tcW w:w="1790" w:type="pct"/>
            <w:noWrap/>
          </w:tcPr>
          <w:p w14:paraId="7CEE90DC" w14:textId="77777777" w:rsidR="009D1BC0" w:rsidRDefault="009D1BC0">
            <w:pPr>
              <w:rPr>
                <w:b/>
                <w:sz w:val="20"/>
                <w:szCs w:val="20"/>
                <w:lang w:val="en-GB"/>
              </w:rPr>
            </w:pPr>
            <w:r>
              <w:rPr>
                <w:b/>
                <w:sz w:val="20"/>
                <w:szCs w:val="20"/>
                <w:lang w:val="en-GB"/>
              </w:rPr>
              <w:t>13. Are the limitations of the study discussed?</w:t>
            </w:r>
          </w:p>
          <w:p w14:paraId="67384D98"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59BDA" w14:textId="77777777" w:rsidR="009D1BC0" w:rsidRDefault="009D1BC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390004" w14:textId="77777777" w:rsidR="009D1BC0" w:rsidRDefault="009D1BC0">
            <w:pPr>
              <w:pStyle w:val="ListParagraph"/>
              <w:ind w:left="0"/>
              <w:rPr>
                <w:bCs/>
                <w:sz w:val="20"/>
                <w:szCs w:val="20"/>
                <w:lang w:val="en-GB"/>
              </w:rPr>
            </w:pPr>
            <w:r>
              <w:rPr>
                <w:bCs/>
                <w:sz w:val="20"/>
                <w:szCs w:val="20"/>
                <w:lang w:val="en-GB"/>
              </w:rPr>
              <w:t>2 – Needs improvement</w:t>
            </w:r>
          </w:p>
          <w:p w14:paraId="35C2832E" w14:textId="77777777" w:rsidR="009D1BC0" w:rsidRDefault="009D1BC0">
            <w:pPr>
              <w:pStyle w:val="ListParagraph"/>
              <w:ind w:left="0"/>
              <w:rPr>
                <w:bCs/>
                <w:sz w:val="20"/>
                <w:szCs w:val="20"/>
                <w:lang w:val="en-GB"/>
              </w:rPr>
            </w:pPr>
          </w:p>
          <w:p w14:paraId="022F3A81" w14:textId="77777777" w:rsidR="009D1BC0" w:rsidRDefault="009D1BC0" w:rsidP="00C1287A">
            <w:pPr>
              <w:pStyle w:val="ListParagraph"/>
              <w:ind w:left="0"/>
              <w:rPr>
                <w:bCs/>
                <w:sz w:val="20"/>
                <w:szCs w:val="20"/>
                <w:lang w:val="en-GB"/>
              </w:rPr>
            </w:pPr>
            <w:r>
              <w:rPr>
                <w:bCs/>
                <w:sz w:val="20"/>
                <w:szCs w:val="20"/>
                <w:lang w:val="en-GB"/>
              </w:rPr>
              <w:t xml:space="preserve">Author may add that Indian classical music, in general, is not strictly scale based, but on </w:t>
            </w:r>
            <w:proofErr w:type="spellStart"/>
            <w:r>
              <w:rPr>
                <w:bCs/>
                <w:sz w:val="20"/>
                <w:szCs w:val="20"/>
                <w:lang w:val="en-GB"/>
              </w:rPr>
              <w:t>gamakas</w:t>
            </w:r>
            <w:proofErr w:type="spellEnd"/>
            <w:r>
              <w:rPr>
                <w:bCs/>
                <w:sz w:val="20"/>
                <w:szCs w:val="20"/>
                <w:lang w:val="en-GB"/>
              </w:rPr>
              <w:t xml:space="preserve"> (subtle movement between </w:t>
            </w:r>
            <w:proofErr w:type="spellStart"/>
            <w:r>
              <w:rPr>
                <w:bCs/>
                <w:sz w:val="20"/>
                <w:szCs w:val="20"/>
                <w:lang w:val="en-GB"/>
              </w:rPr>
              <w:t>swaras</w:t>
            </w:r>
            <w:proofErr w:type="spellEnd"/>
            <w:r>
              <w:rPr>
                <w:bCs/>
                <w:sz w:val="20"/>
                <w:szCs w:val="20"/>
                <w:lang w:val="en-GB"/>
              </w:rPr>
              <w:t>). This is not entirely captured in this study/ discussion</w:t>
            </w:r>
          </w:p>
        </w:tc>
        <w:tc>
          <w:tcPr>
            <w:tcW w:w="1367" w:type="pct"/>
            <w:vMerge/>
          </w:tcPr>
          <w:p w14:paraId="68E42294" w14:textId="77777777" w:rsidR="009D1BC0" w:rsidRDefault="009D1BC0">
            <w:pPr>
              <w:pStyle w:val="Heading2"/>
              <w:jc w:val="left"/>
              <w:rPr>
                <w:rFonts w:ascii="Times New Roman" w:hAnsi="Times New Roman"/>
                <w:b w:val="0"/>
                <w:lang w:val="en-GB" w:eastAsia="en-US"/>
              </w:rPr>
            </w:pPr>
          </w:p>
        </w:tc>
      </w:tr>
      <w:tr w:rsidR="009D1BC0" w14:paraId="1EC4EA52" w14:textId="77777777">
        <w:trPr>
          <w:trHeight w:val="20"/>
          <w:jc w:val="center"/>
        </w:trPr>
        <w:tc>
          <w:tcPr>
            <w:tcW w:w="1790" w:type="pct"/>
            <w:noWrap/>
          </w:tcPr>
          <w:p w14:paraId="548A0D28" w14:textId="77777777" w:rsidR="009D1BC0" w:rsidRDefault="009D1BC0">
            <w:pPr>
              <w:rPr>
                <w:b/>
                <w:sz w:val="20"/>
                <w:szCs w:val="20"/>
                <w:lang w:val="en-GB"/>
              </w:rPr>
            </w:pPr>
            <w:r>
              <w:rPr>
                <w:b/>
                <w:sz w:val="20"/>
                <w:szCs w:val="20"/>
                <w:lang w:val="en-GB"/>
              </w:rPr>
              <w:t>14. Are the references relevant and sufficient (in number)?</w:t>
            </w:r>
          </w:p>
          <w:p w14:paraId="4F27A5E6"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457C0"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772982" w14:textId="77777777" w:rsidR="009D1BC0" w:rsidRDefault="009D1BC0">
            <w:pPr>
              <w:rPr>
                <w:sz w:val="20"/>
                <w:szCs w:val="20"/>
                <w:lang w:val="en-GB"/>
              </w:rPr>
            </w:pPr>
            <w:r>
              <w:rPr>
                <w:color w:val="404040"/>
                <w:sz w:val="20"/>
                <w:szCs w:val="20"/>
                <w:shd w:val="clear" w:color="auto" w:fill="FFFFFF"/>
                <w:lang w:val="en-GB"/>
              </w:rPr>
              <w:t>N/A = Not Applicable</w:t>
            </w:r>
          </w:p>
        </w:tc>
        <w:tc>
          <w:tcPr>
            <w:tcW w:w="1843" w:type="pct"/>
          </w:tcPr>
          <w:p w14:paraId="18802204" w14:textId="77777777" w:rsidR="009D1BC0" w:rsidRDefault="009D1BC0">
            <w:pPr>
              <w:pStyle w:val="ListParagraph"/>
              <w:ind w:left="0"/>
              <w:rPr>
                <w:bCs/>
                <w:sz w:val="20"/>
                <w:szCs w:val="20"/>
                <w:lang w:val="en-GB"/>
              </w:rPr>
            </w:pPr>
            <w:r>
              <w:rPr>
                <w:bCs/>
                <w:sz w:val="20"/>
                <w:szCs w:val="20"/>
                <w:lang w:val="en-GB"/>
              </w:rPr>
              <w:t>4 - Good</w:t>
            </w:r>
          </w:p>
        </w:tc>
        <w:tc>
          <w:tcPr>
            <w:tcW w:w="1367" w:type="pct"/>
            <w:vMerge/>
          </w:tcPr>
          <w:p w14:paraId="06A5B95D" w14:textId="77777777" w:rsidR="009D1BC0" w:rsidRDefault="009D1BC0">
            <w:pPr>
              <w:pStyle w:val="Heading2"/>
              <w:jc w:val="left"/>
              <w:rPr>
                <w:rFonts w:ascii="Times New Roman" w:hAnsi="Times New Roman"/>
                <w:b w:val="0"/>
                <w:lang w:val="en-GB" w:eastAsia="en-US"/>
              </w:rPr>
            </w:pPr>
          </w:p>
        </w:tc>
      </w:tr>
      <w:tr w:rsidR="009D1BC0" w14:paraId="2514625F" w14:textId="77777777">
        <w:trPr>
          <w:trHeight w:val="20"/>
          <w:jc w:val="center"/>
        </w:trPr>
        <w:tc>
          <w:tcPr>
            <w:tcW w:w="1790" w:type="pct"/>
            <w:noWrap/>
          </w:tcPr>
          <w:p w14:paraId="035E14D9" w14:textId="77777777" w:rsidR="009D1BC0" w:rsidRDefault="009D1BC0">
            <w:pPr>
              <w:rPr>
                <w:b/>
                <w:sz w:val="20"/>
                <w:szCs w:val="20"/>
                <w:lang w:val="en-GB"/>
              </w:rPr>
            </w:pPr>
            <w:r>
              <w:rPr>
                <w:b/>
                <w:sz w:val="20"/>
                <w:szCs w:val="20"/>
                <w:lang w:val="en-GB"/>
              </w:rPr>
              <w:lastRenderedPageBreak/>
              <w:t>15. Is the manuscript written in clear and understandable language?</w:t>
            </w:r>
          </w:p>
          <w:p w14:paraId="4B528021"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A4DC7" w14:textId="77777777" w:rsidR="009D1BC0" w:rsidRDefault="009D1BC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569254" w14:textId="77777777" w:rsidR="009D1BC0" w:rsidRDefault="009D1BC0">
            <w:pPr>
              <w:rPr>
                <w:sz w:val="20"/>
                <w:szCs w:val="20"/>
                <w:lang w:val="en-GB"/>
              </w:rPr>
            </w:pPr>
            <w:r>
              <w:rPr>
                <w:color w:val="404040"/>
                <w:sz w:val="20"/>
                <w:szCs w:val="20"/>
                <w:shd w:val="clear" w:color="auto" w:fill="FFFFFF"/>
                <w:lang w:val="en-GB"/>
              </w:rPr>
              <w:t>N/A = Not Applicable</w:t>
            </w:r>
          </w:p>
        </w:tc>
        <w:tc>
          <w:tcPr>
            <w:tcW w:w="1843" w:type="pct"/>
          </w:tcPr>
          <w:p w14:paraId="11385B7D" w14:textId="77777777" w:rsidR="009D1BC0" w:rsidRDefault="009D1BC0">
            <w:pPr>
              <w:pStyle w:val="ListParagraph"/>
              <w:ind w:left="0"/>
              <w:rPr>
                <w:bCs/>
                <w:sz w:val="20"/>
                <w:szCs w:val="20"/>
                <w:lang w:val="en-GB"/>
              </w:rPr>
            </w:pPr>
            <w:r>
              <w:rPr>
                <w:bCs/>
                <w:sz w:val="20"/>
                <w:szCs w:val="20"/>
                <w:lang w:val="en-GB"/>
              </w:rPr>
              <w:t>4 - Good</w:t>
            </w:r>
          </w:p>
        </w:tc>
        <w:tc>
          <w:tcPr>
            <w:tcW w:w="1367" w:type="pct"/>
            <w:vMerge/>
          </w:tcPr>
          <w:p w14:paraId="3A1A7C03" w14:textId="77777777" w:rsidR="009D1BC0" w:rsidRDefault="009D1BC0">
            <w:pPr>
              <w:pStyle w:val="Heading2"/>
              <w:jc w:val="left"/>
              <w:rPr>
                <w:rFonts w:ascii="Times New Roman" w:hAnsi="Times New Roman"/>
                <w:b w:val="0"/>
                <w:lang w:val="en-GB" w:eastAsia="en-US"/>
              </w:rPr>
            </w:pPr>
          </w:p>
        </w:tc>
      </w:tr>
    </w:tbl>
    <w:p w14:paraId="1A0EA3D7" w14:textId="77777777" w:rsidR="004F333A" w:rsidRDefault="004F333A">
      <w:pPr>
        <w:pStyle w:val="BodyText"/>
        <w:rPr>
          <w:rFonts w:ascii="Times New Roman" w:hAnsi="Times New Roman"/>
          <w:b/>
          <w:bCs/>
          <w:sz w:val="20"/>
          <w:szCs w:val="20"/>
          <w:u w:val="single"/>
          <w:lang w:val="en-GB"/>
        </w:rPr>
      </w:pPr>
    </w:p>
    <w:p w14:paraId="3EB033F7" w14:textId="77777777" w:rsidR="004F333A" w:rsidRDefault="004F333A">
      <w:pPr>
        <w:pStyle w:val="BodyText"/>
        <w:rPr>
          <w:rFonts w:ascii="Times New Roman" w:hAnsi="Times New Roman"/>
          <w:b/>
          <w:bCs/>
          <w:sz w:val="20"/>
          <w:szCs w:val="20"/>
          <w:u w:val="single"/>
          <w:lang w:val="en-GB"/>
        </w:rPr>
      </w:pPr>
    </w:p>
    <w:p w14:paraId="08C661CD" w14:textId="77777777" w:rsidR="004F333A" w:rsidRDefault="004F333A">
      <w:pPr>
        <w:pStyle w:val="BodyText"/>
        <w:rPr>
          <w:rFonts w:ascii="Times New Roman" w:hAnsi="Times New Roman"/>
          <w:b/>
          <w:bCs/>
          <w:sz w:val="20"/>
          <w:szCs w:val="20"/>
          <w:u w:val="single"/>
          <w:lang w:val="en-GB"/>
        </w:rPr>
      </w:pPr>
    </w:p>
    <w:p w14:paraId="3DA2AB7F"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499FF8E"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76FFFDB9" w14:textId="77777777" w:rsidTr="009D1BC0">
        <w:trPr>
          <w:trHeight w:val="20"/>
          <w:jc w:val="center"/>
        </w:trPr>
        <w:tc>
          <w:tcPr>
            <w:tcW w:w="1672" w:type="pct"/>
            <w:noWrap/>
          </w:tcPr>
          <w:p w14:paraId="42EDAAF3" w14:textId="77777777" w:rsidR="004F333A" w:rsidRDefault="004F333A">
            <w:pPr>
              <w:pStyle w:val="Heading2"/>
              <w:jc w:val="left"/>
              <w:rPr>
                <w:rFonts w:ascii="Times New Roman" w:hAnsi="Times New Roman"/>
                <w:lang w:val="en-GB" w:eastAsia="en-US"/>
              </w:rPr>
            </w:pPr>
          </w:p>
        </w:tc>
        <w:tc>
          <w:tcPr>
            <w:tcW w:w="1786" w:type="pct"/>
          </w:tcPr>
          <w:p w14:paraId="32C4073E"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25569CA2" w14:textId="77777777" w:rsidR="004F333A" w:rsidRDefault="004F333A">
            <w:pPr>
              <w:rPr>
                <w:sz w:val="22"/>
                <w:szCs w:val="22"/>
                <w:lang w:val="en-GB"/>
              </w:rPr>
            </w:pPr>
          </w:p>
        </w:tc>
        <w:tc>
          <w:tcPr>
            <w:tcW w:w="1542" w:type="pct"/>
          </w:tcPr>
          <w:p w14:paraId="06C3B4CB"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FB7D3B" w14:textId="77777777" w:rsidR="004F333A" w:rsidRDefault="004F333A">
            <w:pPr>
              <w:pStyle w:val="Heading2"/>
              <w:jc w:val="left"/>
              <w:rPr>
                <w:rFonts w:ascii="Times New Roman" w:hAnsi="Times New Roman"/>
                <w:b w:val="0"/>
                <w:lang w:val="en-GB" w:eastAsia="en-US"/>
              </w:rPr>
            </w:pPr>
          </w:p>
        </w:tc>
      </w:tr>
      <w:tr w:rsidR="009D1BC0" w14:paraId="274B559B" w14:textId="77777777" w:rsidTr="009D1BC0">
        <w:trPr>
          <w:trHeight w:val="20"/>
          <w:jc w:val="center"/>
        </w:trPr>
        <w:tc>
          <w:tcPr>
            <w:tcW w:w="1672" w:type="pct"/>
            <w:noWrap/>
          </w:tcPr>
          <w:p w14:paraId="55B59260" w14:textId="77777777" w:rsidR="009D1BC0" w:rsidRDefault="009D1BC0">
            <w:pPr>
              <w:rPr>
                <w:b/>
                <w:bCs/>
                <w:sz w:val="20"/>
                <w:szCs w:val="20"/>
                <w:lang w:val="en-GB"/>
              </w:rPr>
            </w:pPr>
            <w:r>
              <w:rPr>
                <w:b/>
                <w:bCs/>
                <w:sz w:val="20"/>
                <w:szCs w:val="20"/>
                <w:lang w:val="en-GB"/>
              </w:rPr>
              <w:t>Is the title of the article suitable?</w:t>
            </w:r>
          </w:p>
          <w:p w14:paraId="31BD4391" w14:textId="77777777" w:rsidR="009D1BC0" w:rsidRDefault="009D1BC0">
            <w:pPr>
              <w:rPr>
                <w:bCs/>
                <w:sz w:val="20"/>
                <w:szCs w:val="20"/>
                <w:lang w:val="en-GB"/>
              </w:rPr>
            </w:pPr>
          </w:p>
          <w:p w14:paraId="44D5F196" w14:textId="77777777" w:rsidR="009D1BC0" w:rsidRDefault="009D1BC0">
            <w:pPr>
              <w:rPr>
                <w:sz w:val="22"/>
                <w:szCs w:val="22"/>
                <w:u w:val="single"/>
                <w:lang w:val="en-GB"/>
              </w:rPr>
            </w:pPr>
            <w:r>
              <w:rPr>
                <w:bCs/>
                <w:sz w:val="20"/>
                <w:szCs w:val="20"/>
                <w:lang w:val="en-GB"/>
              </w:rPr>
              <w:t>If your answer is NO, please provide a brief, clear suggestion for improvement.</w:t>
            </w:r>
          </w:p>
        </w:tc>
        <w:tc>
          <w:tcPr>
            <w:tcW w:w="1786" w:type="pct"/>
          </w:tcPr>
          <w:p w14:paraId="5EA1CE26" w14:textId="77777777" w:rsidR="009D1BC0" w:rsidRDefault="009D1BC0">
            <w:pPr>
              <w:ind w:left="360"/>
              <w:rPr>
                <w:b/>
                <w:bCs/>
                <w:sz w:val="20"/>
                <w:szCs w:val="20"/>
                <w:lang w:val="en-GB"/>
              </w:rPr>
            </w:pPr>
            <w:r>
              <w:rPr>
                <w:b/>
                <w:bCs/>
                <w:sz w:val="20"/>
                <w:szCs w:val="20"/>
                <w:lang w:val="en-GB"/>
              </w:rPr>
              <w:t>Yes</w:t>
            </w:r>
          </w:p>
        </w:tc>
        <w:tc>
          <w:tcPr>
            <w:tcW w:w="1542" w:type="pct"/>
            <w:vMerge w:val="restart"/>
          </w:tcPr>
          <w:p w14:paraId="4A7BA623" w14:textId="77777777" w:rsidR="009D1BC0" w:rsidRPr="009D1BC0" w:rsidRDefault="009D1BC0" w:rsidP="009D1BC0">
            <w:pPr>
              <w:pStyle w:val="Heading2"/>
              <w:rPr>
                <w:lang w:val="en-US"/>
              </w:rPr>
            </w:pPr>
            <w:r w:rsidRPr="009D1BC0">
              <w:rPr>
                <w:lang w:val="en-US"/>
              </w:rPr>
              <w:t>The authors thank the reviewer for the positive evaluation.</w:t>
            </w:r>
          </w:p>
          <w:p w14:paraId="04A1612A" w14:textId="77777777" w:rsidR="009D1BC0" w:rsidRPr="009D1BC0" w:rsidRDefault="009D1BC0" w:rsidP="009D1BC0">
            <w:pPr>
              <w:pStyle w:val="Heading2"/>
              <w:numPr>
                <w:ilvl w:val="0"/>
                <w:numId w:val="23"/>
              </w:numPr>
              <w:rPr>
                <w:lang w:val="en-US"/>
              </w:rPr>
            </w:pPr>
            <w:r w:rsidRPr="009D1BC0">
              <w:rPr>
                <w:lang w:val="en-US"/>
              </w:rPr>
              <w:t xml:space="preserve">The title, abstract, and scientific correctness of the manuscript are appropriate and have been retained with minor refinements. </w:t>
            </w:r>
          </w:p>
          <w:p w14:paraId="3E193092" w14:textId="77777777" w:rsidR="009D1BC0" w:rsidRPr="009D1BC0" w:rsidRDefault="009D1BC0" w:rsidP="009D1BC0">
            <w:pPr>
              <w:pStyle w:val="Heading2"/>
              <w:numPr>
                <w:ilvl w:val="0"/>
                <w:numId w:val="23"/>
              </w:numPr>
              <w:rPr>
                <w:lang w:val="en-US"/>
              </w:rPr>
            </w:pPr>
            <w:r w:rsidRPr="009D1BC0">
              <w:rPr>
                <w:lang w:val="en-US"/>
              </w:rPr>
              <w:t xml:space="preserve">The references are now updated, relevant, and include recent studies. </w:t>
            </w:r>
          </w:p>
          <w:p w14:paraId="6769203C" w14:textId="77777777" w:rsidR="009D1BC0" w:rsidRPr="009D1BC0" w:rsidRDefault="009D1BC0" w:rsidP="009D1BC0">
            <w:pPr>
              <w:pStyle w:val="Heading2"/>
              <w:numPr>
                <w:ilvl w:val="0"/>
                <w:numId w:val="23"/>
              </w:numPr>
              <w:rPr>
                <w:lang w:val="en-US"/>
              </w:rPr>
            </w:pPr>
            <w:r w:rsidRPr="009D1BC0">
              <w:rPr>
                <w:lang w:val="en-US"/>
              </w:rPr>
              <w:t xml:space="preserve">All references are properly cited within the manuscript. </w:t>
            </w:r>
          </w:p>
          <w:p w14:paraId="47069DC6" w14:textId="77777777" w:rsidR="009D1BC0" w:rsidRPr="009D1BC0" w:rsidRDefault="009D1BC0" w:rsidP="009D1BC0">
            <w:pPr>
              <w:pStyle w:val="Heading2"/>
              <w:numPr>
                <w:ilvl w:val="0"/>
                <w:numId w:val="23"/>
              </w:numPr>
              <w:rPr>
                <w:lang w:val="en-US"/>
              </w:rPr>
            </w:pPr>
            <w:r w:rsidRPr="009D1BC0">
              <w:rPr>
                <w:lang w:val="en-US"/>
              </w:rPr>
              <w:t>There are no ethical issues associated with this work.</w:t>
            </w:r>
          </w:p>
          <w:p w14:paraId="006E6CAA" w14:textId="77777777" w:rsidR="009D1BC0" w:rsidRDefault="009D1BC0">
            <w:pPr>
              <w:pStyle w:val="Heading2"/>
              <w:jc w:val="left"/>
              <w:rPr>
                <w:rFonts w:ascii="Times New Roman" w:hAnsi="Times New Roman"/>
                <w:b w:val="0"/>
                <w:lang w:val="en-GB" w:eastAsia="en-US"/>
              </w:rPr>
            </w:pPr>
          </w:p>
        </w:tc>
      </w:tr>
      <w:tr w:rsidR="009D1BC0" w14:paraId="461189BE" w14:textId="77777777" w:rsidTr="009D1BC0">
        <w:trPr>
          <w:trHeight w:val="20"/>
          <w:jc w:val="center"/>
        </w:trPr>
        <w:tc>
          <w:tcPr>
            <w:tcW w:w="1672" w:type="pct"/>
            <w:noWrap/>
          </w:tcPr>
          <w:p w14:paraId="101FD65B" w14:textId="77777777" w:rsidR="009D1BC0" w:rsidRDefault="009D1BC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06F2522" w14:textId="77777777" w:rsidR="009D1BC0" w:rsidRDefault="009D1BC0">
            <w:pPr>
              <w:rPr>
                <w:bCs/>
                <w:sz w:val="20"/>
                <w:szCs w:val="20"/>
                <w:lang w:val="en-GB"/>
              </w:rPr>
            </w:pPr>
          </w:p>
          <w:p w14:paraId="32F050CC" w14:textId="77777777" w:rsidR="009D1BC0" w:rsidRDefault="009D1BC0">
            <w:pPr>
              <w:rPr>
                <w:sz w:val="22"/>
                <w:szCs w:val="22"/>
                <w:lang w:val="en-GB"/>
              </w:rPr>
            </w:pPr>
            <w:r>
              <w:rPr>
                <w:bCs/>
                <w:sz w:val="20"/>
                <w:szCs w:val="20"/>
                <w:lang w:val="en-GB"/>
              </w:rPr>
              <w:t>If your answer is NO, please provide a brief, clear suggestion for improvement.</w:t>
            </w:r>
          </w:p>
        </w:tc>
        <w:tc>
          <w:tcPr>
            <w:tcW w:w="1786" w:type="pct"/>
          </w:tcPr>
          <w:p w14:paraId="48587039" w14:textId="77777777" w:rsidR="009D1BC0" w:rsidRDefault="009D1BC0">
            <w:pPr>
              <w:ind w:left="360"/>
              <w:rPr>
                <w:b/>
                <w:bCs/>
                <w:sz w:val="20"/>
                <w:szCs w:val="20"/>
                <w:lang w:val="en-GB"/>
              </w:rPr>
            </w:pPr>
            <w:r>
              <w:rPr>
                <w:b/>
                <w:bCs/>
                <w:sz w:val="20"/>
                <w:szCs w:val="20"/>
                <w:lang w:val="en-GB"/>
              </w:rPr>
              <w:t>Yes</w:t>
            </w:r>
          </w:p>
        </w:tc>
        <w:tc>
          <w:tcPr>
            <w:tcW w:w="1542" w:type="pct"/>
            <w:vMerge/>
          </w:tcPr>
          <w:p w14:paraId="03D60F31" w14:textId="77777777" w:rsidR="009D1BC0" w:rsidRDefault="009D1BC0">
            <w:pPr>
              <w:pStyle w:val="Heading2"/>
              <w:jc w:val="left"/>
              <w:rPr>
                <w:rFonts w:ascii="Times New Roman" w:hAnsi="Times New Roman"/>
                <w:b w:val="0"/>
                <w:lang w:val="en-GB" w:eastAsia="en-US"/>
              </w:rPr>
            </w:pPr>
          </w:p>
        </w:tc>
      </w:tr>
      <w:tr w:rsidR="009D1BC0" w14:paraId="34A9FD6C" w14:textId="77777777" w:rsidTr="009D1BC0">
        <w:trPr>
          <w:trHeight w:val="20"/>
          <w:jc w:val="center"/>
        </w:trPr>
        <w:tc>
          <w:tcPr>
            <w:tcW w:w="1672" w:type="pct"/>
            <w:noWrap/>
          </w:tcPr>
          <w:p w14:paraId="29DE07AE" w14:textId="77777777" w:rsidR="009D1BC0" w:rsidRDefault="009D1BC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5D966E4" w14:textId="77777777" w:rsidR="009D1BC0" w:rsidRDefault="009D1BC0">
            <w:pPr>
              <w:rPr>
                <w:b/>
                <w:sz w:val="22"/>
                <w:szCs w:val="22"/>
                <w:lang w:val="en-GB"/>
              </w:rPr>
            </w:pPr>
            <w:r>
              <w:rPr>
                <w:bCs/>
                <w:sz w:val="20"/>
                <w:szCs w:val="20"/>
                <w:lang w:val="en-GB"/>
              </w:rPr>
              <w:t>If your answer is NO, please provide a brief, clear suggestion for improvement.</w:t>
            </w:r>
          </w:p>
        </w:tc>
        <w:tc>
          <w:tcPr>
            <w:tcW w:w="1786" w:type="pct"/>
          </w:tcPr>
          <w:p w14:paraId="404D1A03" w14:textId="77777777" w:rsidR="009D1BC0" w:rsidRDefault="009D1BC0">
            <w:pPr>
              <w:pStyle w:val="ListParagraph"/>
              <w:ind w:left="0"/>
              <w:rPr>
                <w:bCs/>
                <w:sz w:val="20"/>
                <w:szCs w:val="20"/>
                <w:lang w:val="en-GB"/>
              </w:rPr>
            </w:pPr>
            <w:r>
              <w:rPr>
                <w:bCs/>
                <w:sz w:val="20"/>
                <w:szCs w:val="20"/>
                <w:lang w:val="en-GB"/>
              </w:rPr>
              <w:t>Yes</w:t>
            </w:r>
          </w:p>
        </w:tc>
        <w:tc>
          <w:tcPr>
            <w:tcW w:w="1542" w:type="pct"/>
            <w:vMerge/>
          </w:tcPr>
          <w:p w14:paraId="68EBAF1E" w14:textId="77777777" w:rsidR="009D1BC0" w:rsidRDefault="009D1BC0">
            <w:pPr>
              <w:pStyle w:val="Heading2"/>
              <w:jc w:val="left"/>
              <w:rPr>
                <w:rFonts w:ascii="Times New Roman" w:hAnsi="Times New Roman"/>
                <w:b w:val="0"/>
                <w:lang w:val="en-GB" w:eastAsia="en-US"/>
              </w:rPr>
            </w:pPr>
          </w:p>
        </w:tc>
      </w:tr>
      <w:tr w:rsidR="009D1BC0" w14:paraId="78341821" w14:textId="77777777" w:rsidTr="009D1BC0">
        <w:trPr>
          <w:trHeight w:val="20"/>
          <w:jc w:val="center"/>
        </w:trPr>
        <w:tc>
          <w:tcPr>
            <w:tcW w:w="1672" w:type="pct"/>
            <w:noWrap/>
          </w:tcPr>
          <w:p w14:paraId="786BE4CF" w14:textId="77777777" w:rsidR="009D1BC0" w:rsidRDefault="009D1BC0">
            <w:pPr>
              <w:rPr>
                <w:b/>
                <w:bCs/>
                <w:sz w:val="20"/>
                <w:szCs w:val="20"/>
                <w:lang w:val="en-GB"/>
              </w:rPr>
            </w:pPr>
            <w:r>
              <w:rPr>
                <w:b/>
                <w:bCs/>
                <w:sz w:val="20"/>
                <w:szCs w:val="20"/>
                <w:lang w:val="en-GB"/>
              </w:rPr>
              <w:t xml:space="preserve">Are the references sufficient and recent? </w:t>
            </w:r>
          </w:p>
          <w:p w14:paraId="5E35CB77" w14:textId="77777777" w:rsidR="009D1BC0" w:rsidRDefault="009D1BC0">
            <w:pPr>
              <w:rPr>
                <w:bCs/>
                <w:sz w:val="20"/>
                <w:szCs w:val="20"/>
                <w:lang w:val="en-GB"/>
              </w:rPr>
            </w:pPr>
            <w:r>
              <w:rPr>
                <w:bCs/>
                <w:sz w:val="20"/>
                <w:szCs w:val="20"/>
                <w:lang w:val="en-GB"/>
              </w:rPr>
              <w:t>(YES or NO)</w:t>
            </w:r>
          </w:p>
          <w:p w14:paraId="50CB6E38" w14:textId="77777777" w:rsidR="009D1BC0" w:rsidRDefault="009D1BC0">
            <w:pPr>
              <w:rPr>
                <w:bCs/>
                <w:sz w:val="20"/>
                <w:szCs w:val="20"/>
                <w:lang w:val="en-GB"/>
              </w:rPr>
            </w:pPr>
          </w:p>
          <w:p w14:paraId="275039F4" w14:textId="77777777" w:rsidR="009D1BC0" w:rsidRDefault="009D1BC0">
            <w:pPr>
              <w:rPr>
                <w:b/>
                <w:bCs/>
                <w:sz w:val="20"/>
                <w:szCs w:val="20"/>
                <w:lang w:val="en-GB"/>
              </w:rPr>
            </w:pPr>
            <w:r>
              <w:rPr>
                <w:bCs/>
                <w:sz w:val="20"/>
                <w:szCs w:val="20"/>
                <w:lang w:val="en-GB"/>
              </w:rPr>
              <w:t>If your answer is NO, please provide clear suggestion for improvement.</w:t>
            </w:r>
          </w:p>
        </w:tc>
        <w:tc>
          <w:tcPr>
            <w:tcW w:w="1786" w:type="pct"/>
          </w:tcPr>
          <w:p w14:paraId="4BCC16CA" w14:textId="77777777" w:rsidR="009D1BC0" w:rsidRDefault="009D1BC0">
            <w:pPr>
              <w:pStyle w:val="ListParagraph"/>
              <w:ind w:left="0"/>
              <w:rPr>
                <w:bCs/>
                <w:sz w:val="20"/>
                <w:szCs w:val="20"/>
                <w:lang w:val="en-GB"/>
              </w:rPr>
            </w:pPr>
            <w:r>
              <w:rPr>
                <w:bCs/>
                <w:sz w:val="20"/>
                <w:szCs w:val="20"/>
                <w:lang w:val="en-GB"/>
              </w:rPr>
              <w:t>Yes</w:t>
            </w:r>
          </w:p>
        </w:tc>
        <w:tc>
          <w:tcPr>
            <w:tcW w:w="1542" w:type="pct"/>
            <w:vMerge/>
          </w:tcPr>
          <w:p w14:paraId="6F93125B" w14:textId="77777777" w:rsidR="009D1BC0" w:rsidRDefault="009D1BC0">
            <w:pPr>
              <w:pStyle w:val="Heading2"/>
              <w:jc w:val="left"/>
              <w:rPr>
                <w:rFonts w:ascii="Times New Roman" w:hAnsi="Times New Roman"/>
                <w:b w:val="0"/>
                <w:lang w:val="en-GB" w:eastAsia="en-US"/>
              </w:rPr>
            </w:pPr>
          </w:p>
        </w:tc>
      </w:tr>
      <w:tr w:rsidR="009D1BC0" w14:paraId="3A8D2F00" w14:textId="77777777" w:rsidTr="009D1BC0">
        <w:trPr>
          <w:trHeight w:val="896"/>
          <w:jc w:val="center"/>
        </w:trPr>
        <w:tc>
          <w:tcPr>
            <w:tcW w:w="1672" w:type="pct"/>
            <w:noWrap/>
          </w:tcPr>
          <w:p w14:paraId="018E9990" w14:textId="77777777" w:rsidR="009D1BC0" w:rsidRDefault="009D1BC0">
            <w:pPr>
              <w:rPr>
                <w:b/>
                <w:bCs/>
                <w:sz w:val="20"/>
                <w:szCs w:val="20"/>
                <w:lang w:val="en-GB"/>
              </w:rPr>
            </w:pPr>
            <w:r>
              <w:rPr>
                <w:b/>
                <w:bCs/>
                <w:sz w:val="20"/>
                <w:szCs w:val="20"/>
                <w:lang w:val="en-GB"/>
              </w:rPr>
              <w:t>Are there ethical issues in this manuscript?</w:t>
            </w:r>
          </w:p>
          <w:p w14:paraId="56A5C842" w14:textId="77777777" w:rsidR="009D1BC0" w:rsidRDefault="009D1BC0">
            <w:pPr>
              <w:rPr>
                <w:bCs/>
                <w:sz w:val="20"/>
                <w:szCs w:val="20"/>
                <w:lang w:val="en-GB"/>
              </w:rPr>
            </w:pPr>
            <w:r>
              <w:rPr>
                <w:bCs/>
                <w:sz w:val="20"/>
                <w:szCs w:val="20"/>
                <w:lang w:val="en-GB"/>
              </w:rPr>
              <w:t>(YES or NO)</w:t>
            </w:r>
          </w:p>
          <w:p w14:paraId="3100667E" w14:textId="77777777" w:rsidR="009D1BC0" w:rsidRDefault="009D1BC0">
            <w:pPr>
              <w:rPr>
                <w:bCs/>
                <w:sz w:val="20"/>
                <w:szCs w:val="20"/>
                <w:lang w:val="en-GB"/>
              </w:rPr>
            </w:pPr>
          </w:p>
          <w:p w14:paraId="7768BEE5" w14:textId="77777777" w:rsidR="009D1BC0" w:rsidRDefault="009D1BC0">
            <w:pPr>
              <w:rPr>
                <w:bCs/>
                <w:sz w:val="20"/>
                <w:szCs w:val="20"/>
                <w:lang w:val="en-GB"/>
              </w:rPr>
            </w:pPr>
            <w:r>
              <w:rPr>
                <w:bCs/>
                <w:sz w:val="20"/>
                <w:szCs w:val="20"/>
                <w:lang w:val="en-GB"/>
              </w:rPr>
              <w:t>(If yes, kindly please write down the ethical issues here in details)</w:t>
            </w:r>
          </w:p>
          <w:p w14:paraId="08705034" w14:textId="77777777" w:rsidR="009D1BC0" w:rsidRDefault="009D1BC0">
            <w:pPr>
              <w:rPr>
                <w:bCs/>
                <w:sz w:val="20"/>
                <w:szCs w:val="20"/>
                <w:lang w:val="en-GB"/>
              </w:rPr>
            </w:pPr>
          </w:p>
        </w:tc>
        <w:tc>
          <w:tcPr>
            <w:tcW w:w="1786" w:type="pct"/>
          </w:tcPr>
          <w:p w14:paraId="57C19BDA" w14:textId="77777777" w:rsidR="009D1BC0" w:rsidRDefault="009D1BC0">
            <w:pPr>
              <w:pStyle w:val="ListParagraph"/>
              <w:ind w:left="0"/>
              <w:rPr>
                <w:bCs/>
                <w:sz w:val="20"/>
                <w:szCs w:val="20"/>
                <w:lang w:val="en-GB"/>
              </w:rPr>
            </w:pPr>
            <w:r>
              <w:rPr>
                <w:bCs/>
                <w:sz w:val="20"/>
                <w:szCs w:val="20"/>
                <w:lang w:val="en-GB"/>
              </w:rPr>
              <w:t>No</w:t>
            </w:r>
          </w:p>
        </w:tc>
        <w:tc>
          <w:tcPr>
            <w:tcW w:w="1542" w:type="pct"/>
            <w:vMerge/>
          </w:tcPr>
          <w:p w14:paraId="3984E68B" w14:textId="77777777" w:rsidR="009D1BC0" w:rsidRDefault="009D1BC0">
            <w:pPr>
              <w:pStyle w:val="Heading2"/>
              <w:jc w:val="left"/>
              <w:rPr>
                <w:rFonts w:ascii="Times New Roman" w:hAnsi="Times New Roman"/>
                <w:b w:val="0"/>
                <w:lang w:val="en-GB" w:eastAsia="en-US"/>
              </w:rPr>
            </w:pPr>
          </w:p>
        </w:tc>
      </w:tr>
    </w:tbl>
    <w:p w14:paraId="5550D7EF" w14:textId="77777777" w:rsidR="004F333A" w:rsidRDefault="004F333A">
      <w:pPr>
        <w:pStyle w:val="Heading2"/>
        <w:jc w:val="left"/>
        <w:rPr>
          <w:rFonts w:ascii="Times New Roman" w:hAnsi="Times New Roman"/>
          <w:highlight w:val="yellow"/>
          <w:lang w:val="en-GB" w:eastAsia="en-US"/>
        </w:rPr>
      </w:pPr>
    </w:p>
    <w:p w14:paraId="1978C9DD" w14:textId="77777777" w:rsidR="004F333A" w:rsidRDefault="004F333A">
      <w:pPr>
        <w:rPr>
          <w:highlight w:val="yellow"/>
          <w:lang w:val="en-GB"/>
        </w:rPr>
      </w:pPr>
    </w:p>
    <w:p w14:paraId="49E4D530" w14:textId="77777777" w:rsidR="004F333A" w:rsidRDefault="004F333A">
      <w:pPr>
        <w:rPr>
          <w:highlight w:val="yellow"/>
          <w:lang w:val="en-GB"/>
        </w:rPr>
      </w:pPr>
    </w:p>
    <w:p w14:paraId="6AD36B3A" w14:textId="77777777" w:rsidR="004F333A" w:rsidRDefault="00A019E6" w:rsidP="00666E8D">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4BC57346"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F333A" w14:paraId="5F147EA5" w14:textId="77777777">
        <w:trPr>
          <w:trHeight w:val="20"/>
          <w:jc w:val="center"/>
        </w:trPr>
        <w:tc>
          <w:tcPr>
            <w:tcW w:w="5000" w:type="pct"/>
            <w:gridSpan w:val="2"/>
            <w:noWrap/>
          </w:tcPr>
          <w:p w14:paraId="70E43126" w14:textId="77777777" w:rsidR="004F333A" w:rsidRDefault="00A019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D3E6E25" w14:textId="77777777" w:rsidR="004F333A" w:rsidRDefault="004F333A">
            <w:pPr>
              <w:pStyle w:val="NormalWeb"/>
              <w:spacing w:before="0" w:beforeAutospacing="0" w:after="0" w:afterAutospacing="0"/>
              <w:rPr>
                <w:rFonts w:ascii="Times New Roman" w:hAnsi="Times New Roman" w:cs="Times New Roman"/>
                <w:b/>
                <w:bCs/>
                <w:sz w:val="20"/>
                <w:szCs w:val="20"/>
                <w:u w:val="single"/>
                <w:lang w:val="en-GB"/>
              </w:rPr>
            </w:pPr>
          </w:p>
        </w:tc>
      </w:tr>
      <w:tr w:rsidR="004F333A" w14:paraId="38358D9B" w14:textId="77777777">
        <w:trPr>
          <w:trHeight w:val="20"/>
          <w:jc w:val="center"/>
        </w:trPr>
        <w:tc>
          <w:tcPr>
            <w:tcW w:w="2784" w:type="pct"/>
            <w:noWrap/>
          </w:tcPr>
          <w:p w14:paraId="304B6DDD"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58C27CAB" w14:textId="77777777" w:rsidR="004F333A" w:rsidRDefault="00A019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333A" w14:paraId="4DFD4A7B" w14:textId="77777777">
        <w:trPr>
          <w:trHeight w:val="20"/>
          <w:jc w:val="center"/>
        </w:trPr>
        <w:tc>
          <w:tcPr>
            <w:tcW w:w="2784" w:type="pct"/>
            <w:noWrap/>
          </w:tcPr>
          <w:p w14:paraId="798632D8"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2C5989DF" w14:textId="77777777" w:rsidR="003862B7" w:rsidRDefault="003862B7" w:rsidP="003862B7">
            <w:pPr>
              <w:pStyle w:val="Heading2"/>
              <w:jc w:val="left"/>
              <w:rPr>
                <w:rFonts w:ascii="Times New Roman" w:hAnsi="Times New Roman"/>
                <w:lang w:val="en-GB" w:eastAsia="en-US"/>
              </w:rPr>
            </w:pPr>
            <w:r>
              <w:rPr>
                <w:rFonts w:ascii="Times New Roman" w:hAnsi="Times New Roman"/>
                <w:lang w:val="en-GB" w:eastAsia="en-US"/>
              </w:rPr>
              <w:t>After taking care of  3, 7, 12 and 13, the manuscript may be accepted.</w:t>
            </w:r>
          </w:p>
          <w:p w14:paraId="020AFE2B"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7AC5560A" w14:textId="77777777" w:rsidR="004F333A" w:rsidRDefault="004F333A">
            <w:pPr>
              <w:pStyle w:val="NormalWeb"/>
              <w:spacing w:before="0" w:beforeAutospacing="0" w:after="0" w:afterAutospacing="0"/>
              <w:rPr>
                <w:rFonts w:ascii="Times New Roman" w:hAnsi="Times New Roman" w:cs="Times New Roman"/>
                <w:sz w:val="20"/>
                <w:szCs w:val="20"/>
                <w:lang w:val="en-GB"/>
              </w:rPr>
            </w:pPr>
          </w:p>
          <w:p w14:paraId="7F82B418" w14:textId="77777777" w:rsidR="004F333A" w:rsidRDefault="004F333A">
            <w:pPr>
              <w:pStyle w:val="NormalWeb"/>
              <w:spacing w:before="0" w:beforeAutospacing="0" w:after="0" w:afterAutospacing="0"/>
              <w:rPr>
                <w:rFonts w:ascii="Times New Roman" w:hAnsi="Times New Roman" w:cs="Times New Roman"/>
                <w:sz w:val="20"/>
                <w:szCs w:val="20"/>
                <w:lang w:val="en-GB"/>
              </w:rPr>
            </w:pPr>
          </w:p>
        </w:tc>
        <w:tc>
          <w:tcPr>
            <w:tcW w:w="2216" w:type="pct"/>
          </w:tcPr>
          <w:p w14:paraId="3B33F94A" w14:textId="77777777" w:rsidR="009D1BC0" w:rsidRPr="009D1BC0" w:rsidRDefault="009D1BC0" w:rsidP="009D1BC0">
            <w:pPr>
              <w:pStyle w:val="NormalWeb"/>
              <w:spacing w:before="0" w:beforeAutospacing="0" w:after="0" w:afterAutospacing="0"/>
              <w:rPr>
                <w:b/>
                <w:bCs/>
                <w:sz w:val="20"/>
                <w:szCs w:val="20"/>
              </w:rPr>
            </w:pPr>
            <w:r w:rsidRPr="009D1BC0">
              <w:rPr>
                <w:b/>
                <w:bCs/>
                <w:sz w:val="20"/>
                <w:szCs w:val="20"/>
              </w:rPr>
              <w:t>The authors sincerely thank the editor for the positive recommendation.</w:t>
            </w:r>
          </w:p>
          <w:p w14:paraId="53EF5037" w14:textId="77777777" w:rsidR="009D1BC0" w:rsidRPr="009D1BC0" w:rsidRDefault="009D1BC0" w:rsidP="009D1BC0">
            <w:pPr>
              <w:pStyle w:val="NormalWeb"/>
              <w:spacing w:before="0" w:beforeAutospacing="0" w:after="0" w:afterAutospacing="0"/>
              <w:rPr>
                <w:b/>
                <w:bCs/>
                <w:sz w:val="20"/>
                <w:szCs w:val="20"/>
              </w:rPr>
            </w:pPr>
            <w:r w:rsidRPr="009D1BC0">
              <w:rPr>
                <w:b/>
                <w:bCs/>
                <w:sz w:val="20"/>
                <w:szCs w:val="20"/>
              </w:rPr>
              <w:t>In response to the editorial comments:</w:t>
            </w:r>
          </w:p>
          <w:p w14:paraId="1EE540FF" w14:textId="77777777" w:rsidR="009D1BC0" w:rsidRPr="009D1BC0" w:rsidRDefault="009D1BC0" w:rsidP="009D1BC0">
            <w:pPr>
              <w:pStyle w:val="NormalWeb"/>
              <w:numPr>
                <w:ilvl w:val="0"/>
                <w:numId w:val="24"/>
              </w:numPr>
              <w:spacing w:before="0" w:beforeAutospacing="0" w:after="0" w:afterAutospacing="0"/>
              <w:rPr>
                <w:b/>
                <w:bCs/>
                <w:sz w:val="20"/>
                <w:szCs w:val="20"/>
              </w:rPr>
            </w:pPr>
            <w:r w:rsidRPr="009D1BC0">
              <w:rPr>
                <w:b/>
                <w:bCs/>
                <w:sz w:val="20"/>
                <w:szCs w:val="20"/>
              </w:rPr>
              <w:t xml:space="preserve">The issues related to keywords (Point 3), methodology (Point 7), conclusion (Point 12), and limitations (Point 13) have been fully addressed. </w:t>
            </w:r>
          </w:p>
          <w:p w14:paraId="5BFB4982" w14:textId="77777777" w:rsidR="009D1BC0" w:rsidRPr="009D1BC0" w:rsidRDefault="009D1BC0" w:rsidP="009D1BC0">
            <w:pPr>
              <w:pStyle w:val="NormalWeb"/>
              <w:numPr>
                <w:ilvl w:val="0"/>
                <w:numId w:val="24"/>
              </w:numPr>
              <w:spacing w:before="0" w:beforeAutospacing="0" w:after="0" w:afterAutospacing="0"/>
              <w:rPr>
                <w:b/>
                <w:bCs/>
                <w:sz w:val="20"/>
                <w:szCs w:val="20"/>
              </w:rPr>
            </w:pPr>
            <w:r w:rsidRPr="009D1BC0">
              <w:rPr>
                <w:b/>
                <w:bCs/>
                <w:sz w:val="20"/>
                <w:szCs w:val="20"/>
              </w:rPr>
              <w:t xml:space="preserve">The manuscript has been revised accordingly to improve clarity, rigor, and completeness. </w:t>
            </w:r>
          </w:p>
          <w:p w14:paraId="523FD605" w14:textId="77777777" w:rsidR="009D1BC0" w:rsidRPr="009D1BC0" w:rsidRDefault="009D1BC0" w:rsidP="009D1BC0">
            <w:pPr>
              <w:pStyle w:val="NormalWeb"/>
              <w:spacing w:before="0" w:beforeAutospacing="0" w:after="0" w:afterAutospacing="0"/>
              <w:rPr>
                <w:b/>
                <w:bCs/>
                <w:sz w:val="20"/>
                <w:szCs w:val="20"/>
              </w:rPr>
            </w:pPr>
            <w:r w:rsidRPr="009D1BC0">
              <w:rPr>
                <w:b/>
                <w:bCs/>
                <w:sz w:val="20"/>
                <w:szCs w:val="20"/>
              </w:rPr>
              <w:t>The authors believe that all comments have been satisfactorily incorporated, and the manuscript is now suitable for publication.</w:t>
            </w:r>
          </w:p>
          <w:p w14:paraId="5443F43A" w14:textId="77777777" w:rsidR="004F333A" w:rsidRDefault="004F333A">
            <w:pPr>
              <w:pStyle w:val="NormalWeb"/>
              <w:spacing w:before="0" w:beforeAutospacing="0" w:after="0" w:afterAutospacing="0"/>
              <w:rPr>
                <w:rFonts w:ascii="Times New Roman" w:hAnsi="Times New Roman" w:cs="Times New Roman"/>
                <w:b/>
                <w:bCs/>
                <w:sz w:val="20"/>
                <w:szCs w:val="20"/>
                <w:lang w:val="en-GB"/>
              </w:rPr>
            </w:pPr>
          </w:p>
        </w:tc>
      </w:tr>
    </w:tbl>
    <w:p w14:paraId="091F42BA" w14:textId="77777777" w:rsidR="004F333A" w:rsidRDefault="004F333A">
      <w:pPr>
        <w:rPr>
          <w:rFonts w:eastAsia="Arial Unicode MS"/>
          <w:b/>
          <w:bCs/>
          <w:sz w:val="20"/>
          <w:szCs w:val="20"/>
          <w:u w:val="single"/>
          <w:lang w:val="en-GB"/>
        </w:rPr>
      </w:pPr>
    </w:p>
    <w:p w14:paraId="0F4F9E95" w14:textId="77777777" w:rsidR="004F333A" w:rsidRDefault="004F333A">
      <w:pPr>
        <w:rPr>
          <w:rFonts w:eastAsia="Arial Unicode MS"/>
          <w:b/>
          <w:bCs/>
          <w:sz w:val="20"/>
          <w:szCs w:val="20"/>
          <w:u w:val="single"/>
          <w:lang w:val="en-GB"/>
        </w:rPr>
      </w:pPr>
    </w:p>
    <w:sectPr w:rsidR="004F333A">
      <w:headerReference w:type="default" r:id="rId13"/>
      <w:footerReference w:type="defaul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D319F" w14:textId="77777777" w:rsidR="00F133E7" w:rsidRDefault="00F133E7">
      <w:r>
        <w:separator/>
      </w:r>
    </w:p>
  </w:endnote>
  <w:endnote w:type="continuationSeparator" w:id="0">
    <w:p w14:paraId="04632D46" w14:textId="77777777" w:rsidR="00F133E7" w:rsidRDefault="00F1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6F5B" w14:textId="77777777" w:rsidR="004F333A" w:rsidRDefault="004F333A">
    <w:pPr>
      <w:pStyle w:val="Footer"/>
      <w:jc w:val="right"/>
    </w:pPr>
  </w:p>
  <w:p w14:paraId="5769BA04"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66E8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66E8D">
      <w:rPr>
        <w:b/>
        <w:noProof/>
        <w:sz w:val="20"/>
      </w:rPr>
      <w:t>2</w:t>
    </w:r>
    <w:r>
      <w:rPr>
        <w:b/>
        <w:sz w:val="20"/>
      </w:rPr>
      <w:fldChar w:fldCharType="end"/>
    </w:r>
  </w:p>
  <w:p w14:paraId="0E1221FE" w14:textId="77777777" w:rsidR="004F333A" w:rsidRDefault="00A019E6">
    <w:pPr>
      <w:pStyle w:val="Footer"/>
      <w:jc w:val="right"/>
      <w:rPr>
        <w:b/>
        <w:sz w:val="20"/>
      </w:rPr>
    </w:pPr>
    <w:r>
      <w:rPr>
        <w:b/>
        <w:sz w:val="20"/>
      </w:rPr>
      <w:t>V240326</w:t>
    </w:r>
  </w:p>
  <w:p w14:paraId="68AECE62" w14:textId="77777777" w:rsidR="004F333A" w:rsidRDefault="004F333A">
    <w:pPr>
      <w:pStyle w:val="Footer"/>
      <w:jc w:val="right"/>
    </w:pPr>
  </w:p>
  <w:p w14:paraId="15307FE3"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E331" w14:textId="77777777" w:rsidR="00F133E7" w:rsidRDefault="00F133E7">
      <w:r>
        <w:separator/>
      </w:r>
    </w:p>
  </w:footnote>
  <w:footnote w:type="continuationSeparator" w:id="0">
    <w:p w14:paraId="63F2DF39" w14:textId="77777777" w:rsidR="00F133E7" w:rsidRDefault="00F13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2B8B1"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48E42E66"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11A85"/>
    <w:multiLevelType w:val="multilevel"/>
    <w:tmpl w:val="41109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99F1BC5"/>
    <w:multiLevelType w:val="multilevel"/>
    <w:tmpl w:val="FC1EC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311B7"/>
    <w:multiLevelType w:val="multilevel"/>
    <w:tmpl w:val="B00C4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562A69"/>
    <w:multiLevelType w:val="multilevel"/>
    <w:tmpl w:val="5FF234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AE1E2A"/>
    <w:multiLevelType w:val="multilevel"/>
    <w:tmpl w:val="B6B2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B447EB4"/>
    <w:multiLevelType w:val="multilevel"/>
    <w:tmpl w:val="1A6CF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624771"/>
    <w:multiLevelType w:val="multilevel"/>
    <w:tmpl w:val="1BA2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6C72C9D"/>
    <w:multiLevelType w:val="multilevel"/>
    <w:tmpl w:val="91B68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2827F8"/>
    <w:multiLevelType w:val="multilevel"/>
    <w:tmpl w:val="2362C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BD6D28"/>
    <w:multiLevelType w:val="multilevel"/>
    <w:tmpl w:val="DCA68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527BE9"/>
    <w:multiLevelType w:val="multilevel"/>
    <w:tmpl w:val="EC9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196B59"/>
    <w:multiLevelType w:val="multilevel"/>
    <w:tmpl w:val="102CB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552697">
    <w:abstractNumId w:val="6"/>
  </w:num>
  <w:num w:numId="2" w16cid:durableId="535041186">
    <w:abstractNumId w:val="11"/>
  </w:num>
  <w:num w:numId="3" w16cid:durableId="802162422">
    <w:abstractNumId w:val="10"/>
  </w:num>
  <w:num w:numId="4" w16cid:durableId="1514957187">
    <w:abstractNumId w:val="12"/>
  </w:num>
  <w:num w:numId="5" w16cid:durableId="118034918">
    <w:abstractNumId w:val="9"/>
  </w:num>
  <w:num w:numId="6" w16cid:durableId="1393112413">
    <w:abstractNumId w:val="0"/>
  </w:num>
  <w:num w:numId="7" w16cid:durableId="1875269248">
    <w:abstractNumId w:val="4"/>
  </w:num>
  <w:num w:numId="8" w16cid:durableId="1295066655">
    <w:abstractNumId w:val="18"/>
  </w:num>
  <w:num w:numId="9" w16cid:durableId="1024139883">
    <w:abstractNumId w:val="15"/>
  </w:num>
  <w:num w:numId="10" w16cid:durableId="779226925">
    <w:abstractNumId w:val="2"/>
  </w:num>
  <w:num w:numId="11" w16cid:durableId="1088042127">
    <w:abstractNumId w:val="1"/>
  </w:num>
  <w:num w:numId="12" w16cid:durableId="1979920725">
    <w:abstractNumId w:val="8"/>
  </w:num>
  <w:num w:numId="13" w16cid:durableId="1196577013">
    <w:abstractNumId w:val="17"/>
  </w:num>
  <w:num w:numId="14" w16cid:durableId="976225597">
    <w:abstractNumId w:val="5"/>
  </w:num>
  <w:num w:numId="15" w16cid:durableId="617183348">
    <w:abstractNumId w:val="7"/>
  </w:num>
  <w:num w:numId="16" w16cid:durableId="939682777">
    <w:abstractNumId w:val="14"/>
  </w:num>
  <w:num w:numId="17" w16cid:durableId="460928650">
    <w:abstractNumId w:val="3"/>
  </w:num>
  <w:num w:numId="18" w16cid:durableId="56561036">
    <w:abstractNumId w:val="22"/>
  </w:num>
  <w:num w:numId="19" w16cid:durableId="823349909">
    <w:abstractNumId w:val="21"/>
  </w:num>
  <w:num w:numId="20" w16cid:durableId="1183129466">
    <w:abstractNumId w:val="16"/>
  </w:num>
  <w:num w:numId="21" w16cid:durableId="1458916980">
    <w:abstractNumId w:val="13"/>
  </w:num>
  <w:num w:numId="22" w16cid:durableId="724184696">
    <w:abstractNumId w:val="20"/>
  </w:num>
  <w:num w:numId="23" w16cid:durableId="1180509683">
    <w:abstractNumId w:val="23"/>
  </w:num>
  <w:num w:numId="24" w16cid:durableId="12437561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107CC8"/>
    <w:rsid w:val="00137C4F"/>
    <w:rsid w:val="003862B7"/>
    <w:rsid w:val="003B52B8"/>
    <w:rsid w:val="00476D4B"/>
    <w:rsid w:val="004A078C"/>
    <w:rsid w:val="004B3B27"/>
    <w:rsid w:val="004F333A"/>
    <w:rsid w:val="00666E8D"/>
    <w:rsid w:val="00946E00"/>
    <w:rsid w:val="009D1BC0"/>
    <w:rsid w:val="00A019E6"/>
    <w:rsid w:val="00C1287A"/>
    <w:rsid w:val="00D0427A"/>
    <w:rsid w:val="00D556DF"/>
    <w:rsid w:val="00D70CB0"/>
    <w:rsid w:val="00E96389"/>
    <w:rsid w:val="00F133E7"/>
    <w:rsid w:val="00FB0F3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5033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9D1BC0"/>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3862B7"/>
    <w:rPr>
      <w:color w:val="605E5C"/>
      <w:shd w:val="clear" w:color="auto" w:fill="E1DFDD"/>
    </w:rPr>
  </w:style>
  <w:style w:type="character" w:customStyle="1" w:styleId="Heading3Char">
    <w:name w:val="Heading 3 Char"/>
    <w:link w:val="Heading3"/>
    <w:uiPriority w:val="9"/>
    <w:semiHidden/>
    <w:rsid w:val="009D1BC0"/>
    <w:rPr>
      <w:rFonts w:ascii="Calibri Light" w:eastAsia="Times New Roman" w:hAnsi="Calibri Light" w:cs="Mang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Manoj Ughade</cp:lastModifiedBy>
  <cp:revision>20</cp:revision>
  <dcterms:created xsi:type="dcterms:W3CDTF">2026-03-24T06:15:00Z</dcterms:created>
  <dcterms:modified xsi:type="dcterms:W3CDTF">2026-04-08T14:52:00Z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