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F333A" w14:paraId="70F780C0" w14:textId="77777777">
        <w:trPr>
          <w:trHeight w:val="20"/>
          <w:jc w:val="center"/>
        </w:trPr>
        <w:tc>
          <w:tcPr>
            <w:tcW w:w="1186" w:type="pct"/>
          </w:tcPr>
          <w:p w14:paraId="2B1697C6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CC948B8" w14:textId="77777777" w:rsidR="004F333A" w:rsidRDefault="00A019E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Probability and Statistics</w:t>
            </w:r>
          </w:p>
        </w:tc>
      </w:tr>
      <w:tr w:rsidR="004F333A" w14:paraId="4A1D8515" w14:textId="77777777">
        <w:trPr>
          <w:trHeight w:val="20"/>
          <w:jc w:val="center"/>
        </w:trPr>
        <w:tc>
          <w:tcPr>
            <w:tcW w:w="1186" w:type="pct"/>
          </w:tcPr>
          <w:p w14:paraId="621331A5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564765D" w14:textId="77777777" w:rsidR="004F333A" w:rsidRDefault="00800C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00CB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Ms_AJPAS_156146</w:t>
            </w:r>
          </w:p>
        </w:tc>
      </w:tr>
      <w:tr w:rsidR="004F333A" w14:paraId="2C2A1440" w14:textId="77777777">
        <w:trPr>
          <w:trHeight w:val="20"/>
          <w:jc w:val="center"/>
        </w:trPr>
        <w:tc>
          <w:tcPr>
            <w:tcW w:w="1186" w:type="pct"/>
          </w:tcPr>
          <w:p w14:paraId="6987526A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77199E8" w14:textId="77777777" w:rsidR="004F333A" w:rsidRDefault="00800C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00CB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Spatial Fertility Patterns in North-East India: A State-Level Clustering Analysis</w:t>
            </w:r>
          </w:p>
        </w:tc>
      </w:tr>
      <w:tr w:rsidR="004F333A" w14:paraId="59DEE7FB" w14:textId="77777777">
        <w:trPr>
          <w:trHeight w:val="20"/>
          <w:jc w:val="center"/>
        </w:trPr>
        <w:tc>
          <w:tcPr>
            <w:tcW w:w="1186" w:type="pct"/>
          </w:tcPr>
          <w:p w14:paraId="6557B337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0832842" w14:textId="77777777" w:rsidR="004F333A" w:rsidRDefault="00A019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2AC5FAA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7765F53" w14:textId="77777777" w:rsidR="004F333A" w:rsidRDefault="004F333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1CB2A6E" w14:textId="77777777" w:rsidR="004F333A" w:rsidRDefault="004F333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A27C25D" w14:textId="77777777" w:rsidR="004F333A" w:rsidRDefault="004F333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2581BC4" w14:textId="77777777" w:rsidR="004F333A" w:rsidRDefault="00A019E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92DE79A" w14:textId="77777777" w:rsidR="004F333A" w:rsidRDefault="004F333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4F333A" w14:paraId="73248D36" w14:textId="77777777">
        <w:trPr>
          <w:trHeight w:val="20"/>
          <w:jc w:val="center"/>
        </w:trPr>
        <w:tc>
          <w:tcPr>
            <w:tcW w:w="1789" w:type="pct"/>
            <w:noWrap/>
          </w:tcPr>
          <w:p w14:paraId="411AB7AB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904F8D9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ECB704E" w14:textId="77777777" w:rsidR="004F333A" w:rsidRDefault="00A019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DA02126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35DBFBCE" w14:textId="77777777">
        <w:trPr>
          <w:trHeight w:val="20"/>
          <w:jc w:val="center"/>
        </w:trPr>
        <w:tc>
          <w:tcPr>
            <w:tcW w:w="1789" w:type="pct"/>
            <w:noWrap/>
          </w:tcPr>
          <w:p w14:paraId="5C4A4BB9" w14:textId="77777777" w:rsidR="004F333A" w:rsidRDefault="00A019E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947E2D5" w14:textId="127261D2" w:rsidR="004F333A" w:rsidRDefault="009A18E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provides a novel clustering-based framework for understanding fertility heterogeneity across India’s eight north</w:t>
            </w:r>
            <w:r w:rsidR="00D1083C">
              <w:rPr>
                <w:b/>
                <w:bCs/>
                <w:sz w:val="20"/>
                <w:szCs w:val="20"/>
                <w:lang w:val="en-GB"/>
              </w:rPr>
              <w:t xml:space="preserve">eastern states, moving beyond national or state-level averages to reveal four distinct demographic zones. By integrating age-specific fertility rates with key socio-demographic variable such as education, contraceptive use, religion, and anaemia prevalence, the study offers actionable insights for targeted reproductive health policies. The application of K-means clustering validated by multiple diagnostic tools demonstrates a replicable methodological approach for regional demographic analysis in low-and middle-income settings. These findings are particularly valuable for public health planners and </w:t>
            </w:r>
            <w:r w:rsidR="00B235A4">
              <w:rPr>
                <w:b/>
                <w:bCs/>
                <w:sz w:val="20"/>
                <w:szCs w:val="20"/>
                <w:lang w:val="en-GB"/>
              </w:rPr>
              <w:t>demographers</w:t>
            </w:r>
            <w:r w:rsidR="00D1083C">
              <w:rPr>
                <w:b/>
                <w:bCs/>
                <w:sz w:val="20"/>
                <w:szCs w:val="20"/>
                <w:lang w:val="en-GB"/>
              </w:rPr>
              <w:t xml:space="preserve"> seeking evidence-based strategies</w:t>
            </w:r>
            <w:r w:rsidR="00B235A4">
              <w:rPr>
                <w:b/>
                <w:bCs/>
                <w:sz w:val="20"/>
                <w:szCs w:val="20"/>
                <w:lang w:val="en-GB"/>
              </w:rPr>
              <w:t xml:space="preserve"> to address both high fertility pockets and below-replacement fertility challenges within a single geographic region.</w:t>
            </w:r>
          </w:p>
        </w:tc>
        <w:tc>
          <w:tcPr>
            <w:tcW w:w="1367" w:type="pct"/>
          </w:tcPr>
          <w:p w14:paraId="45D5CB10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357E341" w14:textId="77777777" w:rsidR="004F333A" w:rsidRDefault="004F333A">
      <w:pPr>
        <w:rPr>
          <w:sz w:val="22"/>
          <w:szCs w:val="20"/>
          <w:lang w:val="en-GB"/>
        </w:rPr>
      </w:pPr>
    </w:p>
    <w:p w14:paraId="6DB61126" w14:textId="77777777" w:rsidR="004F333A" w:rsidRDefault="004F333A">
      <w:pPr>
        <w:rPr>
          <w:sz w:val="22"/>
          <w:szCs w:val="20"/>
          <w:lang w:val="en-GB"/>
        </w:rPr>
      </w:pPr>
    </w:p>
    <w:p w14:paraId="7CBCC527" w14:textId="77777777" w:rsidR="004F333A" w:rsidRDefault="004F333A">
      <w:pPr>
        <w:rPr>
          <w:sz w:val="22"/>
          <w:szCs w:val="20"/>
          <w:lang w:val="en-GB"/>
        </w:rPr>
      </w:pPr>
    </w:p>
    <w:p w14:paraId="70E46E2A" w14:textId="77777777" w:rsidR="004F333A" w:rsidRDefault="00A019E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6632AFC" w14:textId="77777777" w:rsidR="004F333A" w:rsidRDefault="004F333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4F333A" w14:paraId="7F43278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574C46A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B9FD933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E5C1FF8" w14:textId="77777777" w:rsidR="004F333A" w:rsidRDefault="00A019E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F333A" w14:paraId="24DC7C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50A6AF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717616B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00F12E" w14:textId="77777777" w:rsidR="004F333A" w:rsidRDefault="00A019E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314B19" w14:textId="491F5E46" w:rsidR="004F333A" w:rsidRDefault="00B235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01AF2AD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0C4364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96FC24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053B9FB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12C845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99E319" w14:textId="53708AFB" w:rsidR="004F333A" w:rsidRDefault="00B235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A9FC5D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55D202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6653B6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0A6264A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17AF10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A3CBE8" w14:textId="41AFC343" w:rsidR="004F333A" w:rsidRDefault="002F2D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D26DFA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3A81AD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C39E9C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FA8C2D5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47181B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749C86" w14:textId="1752298E" w:rsidR="004F333A" w:rsidRDefault="002F2D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10531B7" w14:textId="77777777" w:rsidR="006157CA" w:rsidRPr="006157CA" w:rsidRDefault="006157CA" w:rsidP="006157CA">
            <w:pPr>
              <w:jc w:val="both"/>
              <w:rPr>
                <w:sz w:val="20"/>
                <w:szCs w:val="20"/>
                <w:lang w:val="en-GB"/>
              </w:rPr>
            </w:pPr>
            <w:r w:rsidRPr="006157CA">
              <w:rPr>
                <w:sz w:val="20"/>
                <w:szCs w:val="20"/>
                <w:lang w:val="en-GB"/>
              </w:rPr>
              <w:t>Initially in the introduction we have included that the clustering techniques were use in Indian context to group states and districts related to COVID-19 data, however no study have been done for clustering based on ASFR. The authors did a similar study based on districts of Assam; a paragraph is added to refer the study.</w:t>
            </w:r>
          </w:p>
          <w:p w14:paraId="26A59CEB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7FF0EC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F74CCE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94A2EAF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EDE417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540B38" w14:textId="455F7C0D" w:rsidR="004F333A" w:rsidRDefault="002F2D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3F140D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11E3DC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B733CD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74B2634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054D7D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7AA1E2" w14:textId="4445B040" w:rsidR="004F333A" w:rsidRDefault="00B235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A11D09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6EBF96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8E180C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F3D7B7E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B789C8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2DA4FC" w14:textId="7B26E30C" w:rsidR="004F333A" w:rsidRDefault="002F2D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21F1D9B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41B34B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083778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144D515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AF3BFA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9CCC40" w14:textId="1DE14BE2" w:rsidR="004F333A" w:rsidRDefault="002F2D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B547258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6D1093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58A3F8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971CA9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3368BE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4629B3" w14:textId="6728CEC7" w:rsidR="004F333A" w:rsidRPr="002F2D13" w:rsidRDefault="002F2D13" w:rsidP="002F2D13">
            <w:pPr>
              <w:pStyle w:val="ListParagraph"/>
              <w:ind w:left="0" w:firstLine="378"/>
              <w:rPr>
                <w:b/>
                <w:sz w:val="20"/>
                <w:szCs w:val="20"/>
                <w:lang w:val="en-GB"/>
              </w:rPr>
            </w:pPr>
            <w:r w:rsidRPr="002F2D13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BA886C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18B835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FBDBF5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C320B76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EE9651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09835C" w14:textId="2391928B" w:rsidR="004F333A" w:rsidRPr="002F2D13" w:rsidRDefault="002F2D13" w:rsidP="002F2D13">
            <w:pPr>
              <w:pStyle w:val="ListParagraph"/>
              <w:ind w:left="0" w:firstLine="378"/>
              <w:rPr>
                <w:b/>
                <w:sz w:val="20"/>
                <w:szCs w:val="20"/>
                <w:lang w:val="en-GB"/>
              </w:rPr>
            </w:pPr>
            <w:r w:rsidRPr="002F2D13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012368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74439F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E799E6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690808EF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BA6BE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48B2C6" w14:textId="4610DAE4" w:rsidR="004F333A" w:rsidRPr="002F2D13" w:rsidRDefault="002F2D13" w:rsidP="002F2D13">
            <w:pPr>
              <w:pStyle w:val="ListParagraph"/>
              <w:ind w:left="0" w:firstLine="378"/>
              <w:rPr>
                <w:b/>
                <w:sz w:val="20"/>
                <w:szCs w:val="20"/>
                <w:lang w:val="en-GB"/>
              </w:rPr>
            </w:pPr>
            <w:r w:rsidRPr="002F2D13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0FF1133" w14:textId="13269520" w:rsidR="004F333A" w:rsidRDefault="006157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157CA">
              <w:rPr>
                <w:rFonts w:ascii="Times New Roman" w:hAnsi="Times New Roman"/>
                <w:b w:val="0"/>
                <w:lang w:val="en-GB" w:eastAsia="en-US"/>
              </w:rPr>
              <w:t>No similar study has been conducted for grouping the states of India or specifically northeastern states based on fertility. As suggested a sentence have been added comparing the cluster based on the COVID-19 study with the current study.</w:t>
            </w:r>
          </w:p>
        </w:tc>
      </w:tr>
      <w:tr w:rsidR="004F333A" w14:paraId="23C502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37BC28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23A3FCC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AE32D9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E1A272" w14:textId="4D0774EA" w:rsidR="004F333A" w:rsidRPr="002F2D13" w:rsidRDefault="002F2D13" w:rsidP="002F2D13">
            <w:pPr>
              <w:pStyle w:val="ListParagraph"/>
              <w:ind w:left="0" w:firstLine="378"/>
              <w:rPr>
                <w:b/>
                <w:sz w:val="20"/>
                <w:szCs w:val="20"/>
                <w:lang w:val="en-GB"/>
              </w:rPr>
            </w:pPr>
            <w:r w:rsidRPr="002F2D13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21D3BE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7EE34F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F1769A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55FCE41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788B6D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899915" w14:textId="321D227B" w:rsidR="004F333A" w:rsidRPr="002F2D13" w:rsidRDefault="002F2D13" w:rsidP="002F2D13">
            <w:pPr>
              <w:pStyle w:val="ListParagraph"/>
              <w:ind w:left="0" w:firstLine="378"/>
              <w:rPr>
                <w:b/>
                <w:sz w:val="20"/>
                <w:szCs w:val="20"/>
                <w:lang w:val="en-GB"/>
              </w:rPr>
            </w:pPr>
            <w:r w:rsidRPr="002F2D13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7C29537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319C4C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7FD9FF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0DB040C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37164C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55F6EED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92F43C0" w14:textId="22C08A9F" w:rsidR="004F333A" w:rsidRPr="002F2D13" w:rsidRDefault="002F2D13" w:rsidP="002F2D13">
            <w:pPr>
              <w:pStyle w:val="ListParagraph"/>
              <w:ind w:left="0" w:firstLine="378"/>
              <w:rPr>
                <w:b/>
                <w:sz w:val="20"/>
                <w:szCs w:val="20"/>
                <w:lang w:val="en-GB"/>
              </w:rPr>
            </w:pPr>
            <w:r w:rsidRPr="002F2D13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5470BCC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480BA4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1F733B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59481B6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4116CF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514C810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94BBE85" w14:textId="4F92C99B" w:rsidR="004F333A" w:rsidRPr="002F2D13" w:rsidRDefault="002F2D13" w:rsidP="002F2D13">
            <w:pPr>
              <w:pStyle w:val="ListParagraph"/>
              <w:ind w:left="0" w:firstLine="378"/>
              <w:rPr>
                <w:b/>
                <w:sz w:val="20"/>
                <w:szCs w:val="20"/>
                <w:lang w:val="en-GB"/>
              </w:rPr>
            </w:pPr>
            <w:r w:rsidRPr="002F2D13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D8AA57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1A03A8C" w14:textId="77777777" w:rsidR="004F333A" w:rsidRDefault="004F333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F2C175" w14:textId="77777777" w:rsidR="004F333A" w:rsidRDefault="004F333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F492FA" w14:textId="77777777" w:rsidR="004F333A" w:rsidRDefault="004F333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B74E5F" w14:textId="77777777" w:rsidR="004F333A" w:rsidRDefault="00A019E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5466C47" w14:textId="77777777" w:rsidR="004F333A" w:rsidRDefault="004F333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4F333A" w14:paraId="0F69FCE2" w14:textId="77777777" w:rsidTr="003F3E09">
        <w:trPr>
          <w:trHeight w:val="20"/>
          <w:jc w:val="center"/>
        </w:trPr>
        <w:tc>
          <w:tcPr>
            <w:tcW w:w="1672" w:type="pct"/>
            <w:noWrap/>
          </w:tcPr>
          <w:p w14:paraId="19B4AA80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2FDA7A6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8155928" w14:textId="77777777" w:rsidR="004F333A" w:rsidRDefault="004F333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060A22CF" w14:textId="77777777" w:rsidR="004F333A" w:rsidRDefault="00A019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DE6196B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332E8415" w14:textId="77777777" w:rsidTr="003F3E09">
        <w:trPr>
          <w:trHeight w:val="20"/>
          <w:jc w:val="center"/>
        </w:trPr>
        <w:tc>
          <w:tcPr>
            <w:tcW w:w="1672" w:type="pct"/>
            <w:noWrap/>
          </w:tcPr>
          <w:p w14:paraId="701729DD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3ADF33A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0358E04D" w14:textId="77777777" w:rsidR="004F333A" w:rsidRDefault="00A019E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3A1907D" w14:textId="62508963" w:rsidR="004F333A" w:rsidRDefault="002F2D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830CCD2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46BB86B9" w14:textId="77777777" w:rsidTr="003F3E09">
        <w:trPr>
          <w:trHeight w:val="20"/>
          <w:jc w:val="center"/>
        </w:trPr>
        <w:tc>
          <w:tcPr>
            <w:tcW w:w="1672" w:type="pct"/>
            <w:noWrap/>
          </w:tcPr>
          <w:p w14:paraId="1A8DF3C5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2CD93BF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33A9F5A8" w14:textId="77777777" w:rsidR="004F333A" w:rsidRDefault="00A019E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A41FDC2" w14:textId="565C61ED" w:rsidR="004F333A" w:rsidRDefault="002F2D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0B0B924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004901B1" w14:textId="77777777" w:rsidTr="003F3E09">
        <w:trPr>
          <w:trHeight w:val="20"/>
          <w:jc w:val="center"/>
        </w:trPr>
        <w:tc>
          <w:tcPr>
            <w:tcW w:w="1672" w:type="pct"/>
            <w:noWrap/>
          </w:tcPr>
          <w:p w14:paraId="232C4FBC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5FBA1AE" w14:textId="77777777" w:rsidR="004F333A" w:rsidRDefault="00A019E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1C7D216" w14:textId="77777777" w:rsidR="004F333A" w:rsidRPr="00E45D2C" w:rsidRDefault="00E45D2C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E45D2C">
              <w:rPr>
                <w:b/>
                <w:sz w:val="20"/>
                <w:szCs w:val="20"/>
                <w:lang w:val="en-GB"/>
              </w:rPr>
              <w:t>NO.</w:t>
            </w:r>
          </w:p>
          <w:p w14:paraId="76A64ED6" w14:textId="77777777" w:rsidR="00E45D2C" w:rsidRPr="00E45D2C" w:rsidRDefault="00E45D2C" w:rsidP="00E45D2C">
            <w:pPr>
              <w:pStyle w:val="ListParagraph"/>
              <w:numPr>
                <w:ilvl w:val="0"/>
                <w:numId w:val="13"/>
              </w:numPr>
              <w:rPr>
                <w:b/>
                <w:sz w:val="20"/>
                <w:szCs w:val="20"/>
              </w:rPr>
            </w:pPr>
            <w:r w:rsidRPr="00E45D2C">
              <w:rPr>
                <w:b/>
                <w:sz w:val="20"/>
                <w:szCs w:val="20"/>
              </w:rPr>
              <w:t>K-means writing consistency.</w:t>
            </w:r>
          </w:p>
          <w:p w14:paraId="652B6073" w14:textId="65F0E92D" w:rsidR="00E45D2C" w:rsidRPr="00E45D2C" w:rsidRDefault="00E45D2C" w:rsidP="00E45D2C">
            <w:pPr>
              <w:pStyle w:val="ListParagraph"/>
              <w:numPr>
                <w:ilvl w:val="0"/>
                <w:numId w:val="13"/>
              </w:numPr>
              <w:rPr>
                <w:b/>
                <w:sz w:val="20"/>
                <w:szCs w:val="20"/>
              </w:rPr>
            </w:pPr>
            <w:r w:rsidRPr="00E45D2C">
              <w:rPr>
                <w:b/>
                <w:sz w:val="20"/>
                <w:szCs w:val="20"/>
              </w:rPr>
              <w:t>In the Introduction section, please write in detail of this research based on the research gap with previous similar research.</w:t>
            </w:r>
          </w:p>
          <w:p w14:paraId="4C200D98" w14:textId="77777777" w:rsidR="00E45D2C" w:rsidRPr="00E45D2C" w:rsidRDefault="00E45D2C" w:rsidP="00E45D2C">
            <w:pPr>
              <w:pStyle w:val="ListParagraph"/>
              <w:numPr>
                <w:ilvl w:val="0"/>
                <w:numId w:val="13"/>
              </w:numPr>
              <w:rPr>
                <w:b/>
                <w:sz w:val="20"/>
                <w:szCs w:val="20"/>
              </w:rPr>
            </w:pPr>
            <w:r w:rsidRPr="00E45D2C">
              <w:rPr>
                <w:b/>
                <w:sz w:val="20"/>
                <w:szCs w:val="20"/>
              </w:rPr>
              <w:t>In the Discussion section, please add the results of this research comparing this research with previous similar research.</w:t>
            </w:r>
          </w:p>
          <w:p w14:paraId="51768DDD" w14:textId="300BF536" w:rsidR="00E45D2C" w:rsidRPr="00E45D2C" w:rsidRDefault="00E45D2C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542" w:type="pct"/>
          </w:tcPr>
          <w:p w14:paraId="7E0E9097" w14:textId="685FBE76" w:rsidR="004F333A" w:rsidRPr="00445E0D" w:rsidRDefault="00445E0D" w:rsidP="00445E0D">
            <w:pPr>
              <w:pStyle w:val="Heading2"/>
              <w:numPr>
                <w:ilvl w:val="0"/>
                <w:numId w:val="14"/>
              </w:numPr>
              <w:rPr>
                <w:rFonts w:ascii="Times New Roman" w:hAnsi="Times New Roman"/>
                <w:b w:val="0"/>
                <w:lang w:val="en-GB" w:eastAsia="en-US"/>
              </w:rPr>
            </w:pPr>
            <w:r w:rsidRPr="00445E0D">
              <w:rPr>
                <w:rFonts w:ascii="Times New Roman" w:hAnsi="Times New Roman"/>
                <w:b w:val="0"/>
                <w:lang w:val="en-GB" w:eastAsia="en-US"/>
              </w:rPr>
              <w:t>The k-means writing have been improved as per suggestion. We have included the assumption validity and the reason of using k-means algorithm.</w:t>
            </w:r>
          </w:p>
          <w:p w14:paraId="4974ABB0" w14:textId="6EA55163" w:rsidR="00445E0D" w:rsidRDefault="00F7223D" w:rsidP="00445E0D">
            <w:pPr>
              <w:pStyle w:val="ListParagraph"/>
              <w:numPr>
                <w:ilvl w:val="0"/>
                <w:numId w:val="14"/>
              </w:numPr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Initially in the introduction we have included that the clustering techniques were use in Indian context to group states and districts related to COVID-19 data, however no study have been done for clustering based on ASFR. </w:t>
            </w:r>
            <w:r w:rsidR="00D065D2">
              <w:rPr>
                <w:sz w:val="20"/>
                <w:szCs w:val="20"/>
                <w:lang w:val="en-GB"/>
              </w:rPr>
              <w:t>The authors did a similar study based on districts of Assam; a paragraph is added to refer the study.</w:t>
            </w:r>
          </w:p>
          <w:p w14:paraId="7C781BB3" w14:textId="1317E042" w:rsidR="00D065D2" w:rsidRPr="00445E0D" w:rsidRDefault="008348BA" w:rsidP="00445E0D">
            <w:pPr>
              <w:pStyle w:val="ListParagraph"/>
              <w:numPr>
                <w:ilvl w:val="0"/>
                <w:numId w:val="14"/>
              </w:numPr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No similar study </w:t>
            </w:r>
            <w:r w:rsidR="00123F7C">
              <w:rPr>
                <w:sz w:val="20"/>
                <w:szCs w:val="20"/>
                <w:lang w:val="en-GB"/>
              </w:rPr>
              <w:t>has</w:t>
            </w:r>
            <w:r>
              <w:rPr>
                <w:sz w:val="20"/>
                <w:szCs w:val="20"/>
                <w:lang w:val="en-GB"/>
              </w:rPr>
              <w:t xml:space="preserve"> been conducted for grouping the states of India or specifically </w:t>
            </w:r>
            <w:r w:rsidR="006E00C6">
              <w:rPr>
                <w:sz w:val="20"/>
                <w:szCs w:val="20"/>
                <w:lang w:val="en-GB"/>
              </w:rPr>
              <w:t>northeastern states</w:t>
            </w:r>
            <w:r w:rsidR="00123F7C">
              <w:rPr>
                <w:sz w:val="20"/>
                <w:szCs w:val="20"/>
                <w:lang w:val="en-GB"/>
              </w:rPr>
              <w:t xml:space="preserve"> based on fertility. As suggested a sentence have been added comparing the cluster based on the COVID-19 study with the current study.</w:t>
            </w:r>
          </w:p>
          <w:p w14:paraId="4C2D48A7" w14:textId="75A51BBC" w:rsidR="00445E0D" w:rsidRPr="00445E0D" w:rsidRDefault="00445E0D" w:rsidP="00445E0D">
            <w:pPr>
              <w:jc w:val="both"/>
              <w:rPr>
                <w:sz w:val="20"/>
                <w:szCs w:val="20"/>
                <w:lang w:val="en-GB"/>
              </w:rPr>
            </w:pPr>
          </w:p>
        </w:tc>
      </w:tr>
      <w:tr w:rsidR="004F333A" w14:paraId="6D55B109" w14:textId="77777777" w:rsidTr="003F3E09">
        <w:trPr>
          <w:trHeight w:val="20"/>
          <w:jc w:val="center"/>
        </w:trPr>
        <w:tc>
          <w:tcPr>
            <w:tcW w:w="1672" w:type="pct"/>
            <w:noWrap/>
          </w:tcPr>
          <w:p w14:paraId="0BD2A0AC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A6A90E6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5458210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669B8B72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8417EA9" w14:textId="011E8764" w:rsidR="004F333A" w:rsidRPr="00E45D2C" w:rsidRDefault="002F2D1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E45D2C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3A508F7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5A062082" w14:textId="77777777" w:rsidTr="003F3E09">
        <w:trPr>
          <w:trHeight w:val="896"/>
          <w:jc w:val="center"/>
        </w:trPr>
        <w:tc>
          <w:tcPr>
            <w:tcW w:w="1672" w:type="pct"/>
            <w:noWrap/>
          </w:tcPr>
          <w:p w14:paraId="0B75A726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B9A2077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2DC4FE5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78F1D5C9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0A378CD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A5E492F" w14:textId="4C91FAB6" w:rsidR="004F333A" w:rsidRPr="00E45D2C" w:rsidRDefault="002F2D1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E45D2C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E2A5B88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AB3CC37" w14:textId="77777777" w:rsidR="003F3E09" w:rsidRDefault="003F3E09" w:rsidP="003F3E0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Hlk225528557"/>
      <w:bookmarkStart w:id="1" w:name="_Hlk226048465"/>
    </w:p>
    <w:p w14:paraId="7EAE15FF" w14:textId="77777777" w:rsidR="003F3E09" w:rsidRDefault="003F3E09" w:rsidP="003F3E09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78EC46E" w14:textId="77777777" w:rsidR="003F3E09" w:rsidRDefault="003F3E09" w:rsidP="003F3E0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618"/>
        <w:gridCol w:w="4315"/>
      </w:tblGrid>
      <w:tr w:rsidR="003F3E09" w14:paraId="55819E13" w14:textId="77777777" w:rsidTr="003F3E0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2A646" w14:textId="77777777" w:rsidR="003F3E09" w:rsidRDefault="003F3E0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</w:p>
        </w:tc>
      </w:tr>
      <w:tr w:rsidR="003F3E09" w14:paraId="6F4D8ADD" w14:textId="77777777" w:rsidTr="003F3E09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A2627" w14:textId="77777777" w:rsidR="003F3E09" w:rsidRDefault="003F3E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68B8B" w14:textId="77777777" w:rsidR="003F3E09" w:rsidRDefault="003F3E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4A7C" w14:textId="77777777" w:rsidR="003F3E09" w:rsidRDefault="003F3E0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7A3B9B" w14:textId="77777777" w:rsidR="003F3E09" w:rsidRDefault="003F3E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F3E09" w14:paraId="6516D2A1" w14:textId="77777777" w:rsidTr="003F3E09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5442A" w14:textId="77777777" w:rsidR="003F3E09" w:rsidRDefault="003F3E0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6CA4A6BE" w14:textId="77777777" w:rsidR="003F3E09" w:rsidRDefault="003F3E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DBCAA" w14:textId="77777777" w:rsidR="003F3E09" w:rsidRDefault="003F3E0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55B8020" w14:textId="77777777" w:rsidR="003F3E09" w:rsidRDefault="003F3E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3892" w14:textId="77777777" w:rsidR="003F3E09" w:rsidRDefault="003F3E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43A16ED" w14:textId="77777777" w:rsidR="003F3E09" w:rsidRDefault="003F3E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38E4C6D" w14:textId="77777777" w:rsidR="003F3E09" w:rsidRDefault="003F3E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79B4CF2" w14:textId="77777777" w:rsidR="003F3E09" w:rsidRDefault="003F3E09" w:rsidP="003F3E0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BE3AD50" w14:textId="77777777" w:rsidR="003F3E09" w:rsidRDefault="003F3E09" w:rsidP="003F3E09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14:paraId="487CC841" w14:textId="77777777" w:rsidR="003F3E09" w:rsidRDefault="003F3E09" w:rsidP="003F3E0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bookmarkEnd w:id="0"/>
    <w:p w14:paraId="761B388E" w14:textId="77777777" w:rsidR="003F3E09" w:rsidRDefault="003F3E09" w:rsidP="003F3E09"/>
    <w:bookmarkEnd w:id="1"/>
    <w:p w14:paraId="0D55A2B7" w14:textId="77777777" w:rsidR="003F3E09" w:rsidRDefault="003F3E09" w:rsidP="003F3E09"/>
    <w:p w14:paraId="381A0C98" w14:textId="77777777" w:rsidR="004F333A" w:rsidRDefault="004F333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4F333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0A782" w14:textId="77777777" w:rsidR="003E34CF" w:rsidRDefault="003E34CF">
      <w:r>
        <w:separator/>
      </w:r>
    </w:p>
  </w:endnote>
  <w:endnote w:type="continuationSeparator" w:id="0">
    <w:p w14:paraId="2D1EF953" w14:textId="77777777" w:rsidR="003E34CF" w:rsidRDefault="003E3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676E4" w14:textId="77777777" w:rsidR="004F333A" w:rsidRDefault="004F333A">
    <w:pPr>
      <w:pStyle w:val="Footer"/>
      <w:jc w:val="right"/>
    </w:pPr>
  </w:p>
  <w:p w14:paraId="4EFBD0C2" w14:textId="77777777" w:rsidR="004F333A" w:rsidRDefault="00A019E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D848AB4" w14:textId="77777777" w:rsidR="004F333A" w:rsidRDefault="00A019E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0C9E844" w14:textId="77777777" w:rsidR="004F333A" w:rsidRDefault="004F333A">
    <w:pPr>
      <w:pStyle w:val="Footer"/>
      <w:jc w:val="right"/>
    </w:pPr>
  </w:p>
  <w:p w14:paraId="6CE0607A" w14:textId="77777777" w:rsidR="004F333A" w:rsidRDefault="004F333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6A9BE" w14:textId="77777777" w:rsidR="003E34CF" w:rsidRDefault="003E34CF">
      <w:r>
        <w:separator/>
      </w:r>
    </w:p>
  </w:footnote>
  <w:footnote w:type="continuationSeparator" w:id="0">
    <w:p w14:paraId="6AE90A74" w14:textId="77777777" w:rsidR="003E34CF" w:rsidRDefault="003E3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29527" w14:textId="77777777" w:rsidR="004F333A" w:rsidRDefault="004F333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440E119" w14:textId="77777777" w:rsidR="004F333A" w:rsidRDefault="00A019E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87E1F"/>
    <w:multiLevelType w:val="hybridMultilevel"/>
    <w:tmpl w:val="64A0E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A61798A"/>
    <w:multiLevelType w:val="hybridMultilevel"/>
    <w:tmpl w:val="E932E4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36156695">
    <w:abstractNumId w:val="5"/>
  </w:num>
  <w:num w:numId="2" w16cid:durableId="629169005">
    <w:abstractNumId w:val="9"/>
  </w:num>
  <w:num w:numId="3" w16cid:durableId="1945265293">
    <w:abstractNumId w:val="8"/>
  </w:num>
  <w:num w:numId="4" w16cid:durableId="1248003316">
    <w:abstractNumId w:val="10"/>
  </w:num>
  <w:num w:numId="5" w16cid:durableId="955865249">
    <w:abstractNumId w:val="7"/>
  </w:num>
  <w:num w:numId="6" w16cid:durableId="225535802">
    <w:abstractNumId w:val="0"/>
  </w:num>
  <w:num w:numId="7" w16cid:durableId="1045985176">
    <w:abstractNumId w:val="4"/>
  </w:num>
  <w:num w:numId="8" w16cid:durableId="2012903697">
    <w:abstractNumId w:val="13"/>
  </w:num>
  <w:num w:numId="9" w16cid:durableId="482963612">
    <w:abstractNumId w:val="11"/>
  </w:num>
  <w:num w:numId="10" w16cid:durableId="943659567">
    <w:abstractNumId w:val="3"/>
  </w:num>
  <w:num w:numId="11" w16cid:durableId="1722482863">
    <w:abstractNumId w:val="1"/>
  </w:num>
  <w:num w:numId="12" w16cid:durableId="1110858566">
    <w:abstractNumId w:val="6"/>
  </w:num>
  <w:num w:numId="13" w16cid:durableId="77407448">
    <w:abstractNumId w:val="2"/>
  </w:num>
  <w:num w:numId="14" w16cid:durableId="13085836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33A"/>
    <w:rsid w:val="00013A86"/>
    <w:rsid w:val="00123F7C"/>
    <w:rsid w:val="001E65D7"/>
    <w:rsid w:val="0021512C"/>
    <w:rsid w:val="002F0B39"/>
    <w:rsid w:val="002F2D13"/>
    <w:rsid w:val="003E34CF"/>
    <w:rsid w:val="003F3E09"/>
    <w:rsid w:val="00445E0D"/>
    <w:rsid w:val="004B30A4"/>
    <w:rsid w:val="004F333A"/>
    <w:rsid w:val="006157CA"/>
    <w:rsid w:val="006E00C6"/>
    <w:rsid w:val="007D5C30"/>
    <w:rsid w:val="00800CB2"/>
    <w:rsid w:val="008348BA"/>
    <w:rsid w:val="009A18E6"/>
    <w:rsid w:val="009F70BA"/>
    <w:rsid w:val="00A019E6"/>
    <w:rsid w:val="00A05810"/>
    <w:rsid w:val="00B235A4"/>
    <w:rsid w:val="00C11077"/>
    <w:rsid w:val="00C97FEF"/>
    <w:rsid w:val="00CE0F98"/>
    <w:rsid w:val="00D065D2"/>
    <w:rsid w:val="00D1083C"/>
    <w:rsid w:val="00E45D2C"/>
    <w:rsid w:val="00E96389"/>
    <w:rsid w:val="00EC07A1"/>
    <w:rsid w:val="00F7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CF9A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3F3E09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1011</Words>
  <Characters>5574</Characters>
  <Application>Microsoft Office Word</Application>
  <DocSecurity>0</DocSecurity>
  <Lines>159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Saurav Sarma</cp:lastModifiedBy>
  <cp:revision>11</cp:revision>
  <dcterms:created xsi:type="dcterms:W3CDTF">2026-04-02T07:39:00Z</dcterms:created>
  <dcterms:modified xsi:type="dcterms:W3CDTF">2026-04-03T17:21:00Z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