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0731F" w14:paraId="27CE6A0D" w14:textId="77777777">
        <w:trPr>
          <w:trHeight w:val="20"/>
          <w:jc w:val="center"/>
        </w:trPr>
        <w:tc>
          <w:tcPr>
            <w:tcW w:w="1186" w:type="pct"/>
          </w:tcPr>
          <w:p w14:paraId="4B583C91" w14:textId="77777777"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3185701" w14:textId="77777777" w:rsidR="0010731F" w:rsidRDefault="00A7344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97CB4" w:rsidRPr="00C97CB4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Physical and Chemical Sciences</w:t>
              </w:r>
            </w:hyperlink>
          </w:p>
        </w:tc>
      </w:tr>
      <w:tr w:rsidR="0010731F" w14:paraId="6EC55E99" w14:textId="77777777">
        <w:trPr>
          <w:trHeight w:val="20"/>
          <w:jc w:val="center"/>
        </w:trPr>
        <w:tc>
          <w:tcPr>
            <w:tcW w:w="1186" w:type="pct"/>
          </w:tcPr>
          <w:p w14:paraId="34C74067" w14:textId="77777777"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AFE746D" w14:textId="77777777" w:rsidR="0010731F" w:rsidRDefault="00004F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04F9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Ms_AJOPACS_157277</w:t>
            </w:r>
          </w:p>
        </w:tc>
      </w:tr>
      <w:tr w:rsidR="0010731F" w14:paraId="19F4EAE0" w14:textId="77777777">
        <w:trPr>
          <w:trHeight w:val="20"/>
          <w:jc w:val="center"/>
        </w:trPr>
        <w:tc>
          <w:tcPr>
            <w:tcW w:w="1186" w:type="pct"/>
          </w:tcPr>
          <w:p w14:paraId="24CB0E17" w14:textId="77777777"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CE86199" w14:textId="77777777" w:rsidR="0010731F" w:rsidRDefault="00004F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04F9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ANTIBACTERIAL AND ANTIOXIDANT ACTIVITY OF COPPER (II), COMPLEXES OF SENNA PODOCARDA CRUDE EXTRACT</w:t>
            </w:r>
          </w:p>
        </w:tc>
      </w:tr>
      <w:tr w:rsidR="0010731F" w14:paraId="75657E0A" w14:textId="77777777">
        <w:trPr>
          <w:trHeight w:val="20"/>
          <w:jc w:val="center"/>
        </w:trPr>
        <w:tc>
          <w:tcPr>
            <w:tcW w:w="1186" w:type="pct"/>
          </w:tcPr>
          <w:p w14:paraId="63E34101" w14:textId="77777777"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041B4F5" w14:textId="77777777" w:rsidR="0010731F" w:rsidRDefault="00E132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3C7DC92" w14:textId="77777777"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1A13DE4" w14:textId="77777777" w:rsidR="0010731F" w:rsidRDefault="0010731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1D04233" w14:textId="77777777" w:rsidR="0010731F" w:rsidRDefault="0010731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3724DE3" w14:textId="77777777" w:rsidR="0010731F" w:rsidRDefault="0010731F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14:paraId="6322D20F" w14:textId="77777777" w:rsidR="0010731F" w:rsidRDefault="00E1326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9E1660F" w14:textId="77777777" w:rsidR="0010731F" w:rsidRDefault="0010731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0731F" w14:paraId="0502E40E" w14:textId="77777777">
        <w:trPr>
          <w:trHeight w:val="20"/>
          <w:jc w:val="center"/>
        </w:trPr>
        <w:tc>
          <w:tcPr>
            <w:tcW w:w="1789" w:type="pct"/>
            <w:noWrap/>
          </w:tcPr>
          <w:p w14:paraId="67153AC4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47C71EE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52B938D" w14:textId="77777777" w:rsidR="0010731F" w:rsidRDefault="00E1326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3C844C5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731F" w14:paraId="78924D65" w14:textId="77777777">
        <w:trPr>
          <w:trHeight w:val="20"/>
          <w:jc w:val="center"/>
        </w:trPr>
        <w:tc>
          <w:tcPr>
            <w:tcW w:w="1789" w:type="pct"/>
            <w:noWrap/>
          </w:tcPr>
          <w:p w14:paraId="5AF3A030" w14:textId="77777777" w:rsidR="0010731F" w:rsidRDefault="00E1326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F5526A1" w14:textId="5D37E3F5" w:rsidR="0010731F" w:rsidRDefault="00FD418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Research is mainly concerning the Senna species and copper complex, the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senna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crude extract  species are expected to enhance Biological activity alone </w:t>
            </w:r>
          </w:p>
        </w:tc>
        <w:tc>
          <w:tcPr>
            <w:tcW w:w="1367" w:type="pct"/>
          </w:tcPr>
          <w:p w14:paraId="10B7DC7C" w14:textId="0722898E" w:rsidR="0010731F" w:rsidRDefault="000D0C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</w:tbl>
    <w:p w14:paraId="1FB01F6B" w14:textId="77777777" w:rsidR="0010731F" w:rsidRDefault="0010731F">
      <w:pPr>
        <w:rPr>
          <w:sz w:val="22"/>
          <w:szCs w:val="20"/>
          <w:lang w:val="en-GB"/>
        </w:rPr>
      </w:pPr>
    </w:p>
    <w:p w14:paraId="42B20BEF" w14:textId="77777777" w:rsidR="0010731F" w:rsidRDefault="0010731F">
      <w:pPr>
        <w:rPr>
          <w:sz w:val="22"/>
          <w:szCs w:val="20"/>
          <w:lang w:val="en-GB"/>
        </w:rPr>
      </w:pPr>
    </w:p>
    <w:p w14:paraId="4380B547" w14:textId="77777777" w:rsidR="0010731F" w:rsidRDefault="0010731F">
      <w:pPr>
        <w:rPr>
          <w:sz w:val="22"/>
          <w:szCs w:val="20"/>
          <w:lang w:val="en-GB"/>
        </w:rPr>
      </w:pPr>
    </w:p>
    <w:p w14:paraId="3BB73C62" w14:textId="77777777" w:rsidR="0010731F" w:rsidRDefault="00E13263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F946266" w14:textId="77777777" w:rsidR="0010731F" w:rsidRDefault="0010731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0731F" w14:paraId="5E695B9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A8FEB59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E449EC1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98B41D5" w14:textId="77777777" w:rsidR="0010731F" w:rsidRDefault="00E1326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0731F" w14:paraId="5BE3F2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ECDB66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BA99C77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E454D9" w14:textId="77777777" w:rsidR="0010731F" w:rsidRDefault="00E1326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97FDF1" w14:textId="1FED3CFD" w:rsidR="0010731F" w:rsidRDefault="00FD4184" w:rsidP="00FD418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3-Satisfactory </w:t>
            </w:r>
          </w:p>
        </w:tc>
        <w:tc>
          <w:tcPr>
            <w:tcW w:w="1367" w:type="pct"/>
          </w:tcPr>
          <w:p w14:paraId="3FF60328" w14:textId="5303D14B" w:rsidR="0010731F" w:rsidRDefault="000D0C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10731F" w14:paraId="36D89E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CA5C87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84C8587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AB67C1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B83D8A" w14:textId="061BA91D" w:rsidR="0010731F" w:rsidRDefault="00FD4184" w:rsidP="00FD418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3-Satisfactory </w:t>
            </w:r>
          </w:p>
        </w:tc>
        <w:tc>
          <w:tcPr>
            <w:tcW w:w="1367" w:type="pct"/>
          </w:tcPr>
          <w:p w14:paraId="531DBC96" w14:textId="548119BD" w:rsidR="0010731F" w:rsidRDefault="000D0C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10731F" w14:paraId="24FA3B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35726F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073C7E5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C85F2D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32C5E5" w14:textId="77777777" w:rsidR="0010731F" w:rsidRDefault="00993C29" w:rsidP="00993C2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2-Not Satisfactory </w:t>
            </w:r>
          </w:p>
          <w:p w14:paraId="6AD85F01" w14:textId="77777777" w:rsidR="00993C29" w:rsidRDefault="00993C29" w:rsidP="00993C29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6300AF1C" w14:textId="66C380ED" w:rsidR="00993C29" w:rsidRDefault="00993C29" w:rsidP="00993C2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Minimum Concentration ,Copper ions, pharmacological property, metal salts  </w:t>
            </w:r>
          </w:p>
          <w:p w14:paraId="75F82A05" w14:textId="6646D524" w:rsidR="00993C29" w:rsidRDefault="00993C29" w:rsidP="00993C2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C70F881" w14:textId="1162FFAF" w:rsidR="0010731F" w:rsidRDefault="000D0C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Have work on it</w:t>
            </w:r>
          </w:p>
        </w:tc>
      </w:tr>
      <w:tr w:rsidR="0010731F" w14:paraId="1190F9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D94BB0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13963F2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BC1FEA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214E84" w14:textId="5EE1E915" w:rsidR="0010731F" w:rsidRDefault="00993C29" w:rsidP="00993C2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4-Good </w:t>
            </w:r>
          </w:p>
        </w:tc>
        <w:tc>
          <w:tcPr>
            <w:tcW w:w="1367" w:type="pct"/>
          </w:tcPr>
          <w:p w14:paraId="6DCDF731" w14:textId="28C35439" w:rsidR="0010731F" w:rsidRDefault="000D0C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10731F" w14:paraId="3CC4CF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BEAB4A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ABDE8B0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946143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641017" w14:textId="6FE406C1" w:rsidR="0010731F" w:rsidRDefault="00993C29" w:rsidP="00993C2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5-Excellent </w:t>
            </w:r>
          </w:p>
        </w:tc>
        <w:tc>
          <w:tcPr>
            <w:tcW w:w="1367" w:type="pct"/>
          </w:tcPr>
          <w:p w14:paraId="76C9F4E4" w14:textId="01DFAFC6" w:rsidR="0010731F" w:rsidRDefault="000D0C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Excellent</w:t>
            </w:r>
          </w:p>
        </w:tc>
      </w:tr>
      <w:tr w:rsidR="0010731F" w14:paraId="3A5182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5FB20E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33EA23F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E31897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331A32" w14:textId="5B000D57" w:rsidR="0010731F" w:rsidRDefault="00993C29" w:rsidP="00993C2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5-Excellent </w:t>
            </w:r>
          </w:p>
        </w:tc>
        <w:tc>
          <w:tcPr>
            <w:tcW w:w="1367" w:type="pct"/>
          </w:tcPr>
          <w:p w14:paraId="4E80B2A0" w14:textId="281738C6" w:rsidR="0010731F" w:rsidRDefault="000D0C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Excellent</w:t>
            </w:r>
          </w:p>
        </w:tc>
      </w:tr>
      <w:tr w:rsidR="0010731F" w14:paraId="3AAEC6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03D6C5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253365C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592563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FC291F" w14:textId="5753ACE8" w:rsidR="0010731F" w:rsidRDefault="00993C29" w:rsidP="00993C2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5-Excellent </w:t>
            </w:r>
          </w:p>
        </w:tc>
        <w:tc>
          <w:tcPr>
            <w:tcW w:w="1367" w:type="pct"/>
          </w:tcPr>
          <w:p w14:paraId="37C27928" w14:textId="4F9B6A5A" w:rsidR="0010731F" w:rsidRDefault="000D0C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Excellent</w:t>
            </w:r>
          </w:p>
        </w:tc>
      </w:tr>
      <w:tr w:rsidR="0010731F" w14:paraId="04FB38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0C9290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35F8916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1AE49D" w14:textId="77777777"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3879FC" w14:textId="77777777" w:rsidR="0010731F" w:rsidRDefault="00993C29" w:rsidP="00993C2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 ethical issues </w:t>
            </w:r>
          </w:p>
          <w:p w14:paraId="59C129C9" w14:textId="37773C08" w:rsidR="00993C29" w:rsidRDefault="00993C29" w:rsidP="00993C2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5-Excellent </w:t>
            </w:r>
          </w:p>
        </w:tc>
        <w:tc>
          <w:tcPr>
            <w:tcW w:w="1367" w:type="pct"/>
          </w:tcPr>
          <w:p w14:paraId="626CDA2F" w14:textId="22F907E6" w:rsidR="0010731F" w:rsidRDefault="000D0C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Excellent</w:t>
            </w:r>
          </w:p>
        </w:tc>
      </w:tr>
      <w:tr w:rsidR="0010731F" w14:paraId="51552B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C3E5F7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A5A16F6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2FBA3A" w14:textId="77777777"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081B43" w14:textId="7B1EF284" w:rsidR="0010731F" w:rsidRDefault="00993C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5-Excellent </w:t>
            </w:r>
          </w:p>
        </w:tc>
        <w:tc>
          <w:tcPr>
            <w:tcW w:w="1367" w:type="pct"/>
          </w:tcPr>
          <w:p w14:paraId="410AAB29" w14:textId="615B4326" w:rsidR="0010731F" w:rsidRDefault="00C17D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Excellent</w:t>
            </w:r>
          </w:p>
        </w:tc>
      </w:tr>
      <w:tr w:rsidR="0010731F" w14:paraId="128ECB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67EFB1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D6325CD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AE14C6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5FA79A" w14:textId="0476A613" w:rsidR="0010731F" w:rsidRDefault="00993C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5-Excellent </w:t>
            </w:r>
          </w:p>
        </w:tc>
        <w:tc>
          <w:tcPr>
            <w:tcW w:w="1367" w:type="pct"/>
          </w:tcPr>
          <w:p w14:paraId="04AD9737" w14:textId="0B6329C9" w:rsidR="0010731F" w:rsidRDefault="00C17D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Excellent</w:t>
            </w:r>
          </w:p>
        </w:tc>
      </w:tr>
      <w:tr w:rsidR="0010731F" w14:paraId="3B8A8D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1E37FD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156AB45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F53F0D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80860E" w14:textId="3C7B4F73" w:rsidR="0010731F" w:rsidRDefault="00993C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5-Excellent </w:t>
            </w:r>
          </w:p>
        </w:tc>
        <w:tc>
          <w:tcPr>
            <w:tcW w:w="1367" w:type="pct"/>
          </w:tcPr>
          <w:p w14:paraId="20A380A2" w14:textId="7646B2ED" w:rsidR="0010731F" w:rsidRDefault="00C17D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Excellent</w:t>
            </w:r>
          </w:p>
        </w:tc>
      </w:tr>
      <w:tr w:rsidR="0010731F" w14:paraId="13D92E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639914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0F480D7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FF7326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F157BD" w14:textId="774DC437" w:rsidR="0010731F" w:rsidRDefault="00993C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5-Excellent </w:t>
            </w:r>
          </w:p>
        </w:tc>
        <w:tc>
          <w:tcPr>
            <w:tcW w:w="1367" w:type="pct"/>
          </w:tcPr>
          <w:p w14:paraId="0DBFD849" w14:textId="114B13B2" w:rsidR="0010731F" w:rsidRDefault="00C17D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Excellent</w:t>
            </w:r>
          </w:p>
        </w:tc>
      </w:tr>
      <w:tr w:rsidR="0010731F" w14:paraId="16F919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CE57E3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00E4E85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720D9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E4318C" w14:textId="0486F18E" w:rsidR="0010731F" w:rsidRDefault="00993C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5-Excellent </w:t>
            </w:r>
          </w:p>
        </w:tc>
        <w:tc>
          <w:tcPr>
            <w:tcW w:w="1367" w:type="pct"/>
          </w:tcPr>
          <w:p w14:paraId="2D4DA67F" w14:textId="083F43B2" w:rsidR="0010731F" w:rsidRDefault="00C17D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Excellent</w:t>
            </w:r>
          </w:p>
        </w:tc>
      </w:tr>
      <w:tr w:rsidR="0010731F" w14:paraId="67C0F1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51226B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CA24912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8DA2E73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534D5BB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6F84C9D" w14:textId="6AA1B1B2" w:rsidR="0010731F" w:rsidRDefault="00993C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2-Needs improvement </w:t>
            </w:r>
          </w:p>
        </w:tc>
        <w:tc>
          <w:tcPr>
            <w:tcW w:w="1367" w:type="pct"/>
          </w:tcPr>
          <w:p w14:paraId="4E9FE92B" w14:textId="7EA19164" w:rsidR="0010731F" w:rsidRDefault="00C17D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Have work on it</w:t>
            </w:r>
          </w:p>
        </w:tc>
      </w:tr>
      <w:tr w:rsidR="0010731F" w14:paraId="67168F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ECAF80" w14:textId="77777777"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615C6A5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729F99" w14:textId="77777777"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61B3DC" w14:textId="77777777"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33DBB64" w14:textId="7CE9C207" w:rsidR="0010731F" w:rsidRDefault="00993C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3-Satisfactory</w:t>
            </w:r>
          </w:p>
        </w:tc>
        <w:tc>
          <w:tcPr>
            <w:tcW w:w="1367" w:type="pct"/>
          </w:tcPr>
          <w:p w14:paraId="624AB535" w14:textId="1753AF9A" w:rsidR="0010731F" w:rsidRDefault="00C17D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Excellent</w:t>
            </w:r>
          </w:p>
        </w:tc>
      </w:tr>
    </w:tbl>
    <w:p w14:paraId="6798FFEC" w14:textId="77777777" w:rsidR="0010731F" w:rsidRDefault="0010731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9EF23F" w14:textId="77777777" w:rsidR="0010731F" w:rsidRDefault="0010731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C06235" w14:textId="77777777" w:rsidR="0010731F" w:rsidRDefault="0010731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8466E3" w14:textId="77777777" w:rsidR="0010731F" w:rsidRDefault="00E13263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06C1849" w14:textId="77777777" w:rsidR="0010731F" w:rsidRDefault="0010731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0731F" w14:paraId="6C439C6A" w14:textId="77777777">
        <w:trPr>
          <w:trHeight w:val="20"/>
          <w:jc w:val="center"/>
        </w:trPr>
        <w:tc>
          <w:tcPr>
            <w:tcW w:w="1672" w:type="pct"/>
            <w:noWrap/>
          </w:tcPr>
          <w:p w14:paraId="5DEC923E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7B339AD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1B883EF" w14:textId="77777777" w:rsidR="0010731F" w:rsidRDefault="0010731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EAA1262" w14:textId="77777777" w:rsidR="0010731F" w:rsidRDefault="00E1326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901A0A" w14:textId="77777777" w:rsidR="0010731F" w:rsidRDefault="001073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731F" w14:paraId="1747D502" w14:textId="77777777">
        <w:trPr>
          <w:trHeight w:val="20"/>
          <w:jc w:val="center"/>
        </w:trPr>
        <w:tc>
          <w:tcPr>
            <w:tcW w:w="1672" w:type="pct"/>
            <w:noWrap/>
          </w:tcPr>
          <w:p w14:paraId="78D483D8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BD2E0B2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14:paraId="3402BD72" w14:textId="77777777" w:rsidR="0010731F" w:rsidRDefault="00E1326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EFA4045" w14:textId="11807C39" w:rsidR="0010731F" w:rsidRDefault="00D8025B" w:rsidP="00D8025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Some changes are required in this title </w:t>
            </w:r>
          </w:p>
          <w:p w14:paraId="37AEB043" w14:textId="77777777" w:rsidR="00D8025B" w:rsidRDefault="00D8025B" w:rsidP="00D8025B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58157D3A" w14:textId="407C5586" w:rsidR="00D8025B" w:rsidRDefault="00D8025B" w:rsidP="00D8025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04F9D">
              <w:rPr>
                <w:b/>
                <w:sz w:val="20"/>
                <w:szCs w:val="28"/>
                <w:lang w:val="en-GB"/>
              </w:rPr>
              <w:t>ANTIBACTERIAL AND ANTIOXIDANT ACTIVIT</w:t>
            </w:r>
            <w:r>
              <w:rPr>
                <w:b/>
                <w:sz w:val="20"/>
                <w:szCs w:val="28"/>
                <w:lang w:val="en-GB"/>
              </w:rPr>
              <w:t xml:space="preserve">IES </w:t>
            </w:r>
            <w:r w:rsidRPr="00004F9D">
              <w:rPr>
                <w:b/>
                <w:sz w:val="20"/>
                <w:szCs w:val="28"/>
                <w:lang w:val="en-GB"/>
              </w:rPr>
              <w:t xml:space="preserve"> OF COPPER (II), COMPLEX OF SENNA PODOCARDA CRUDE EXTRACT</w:t>
            </w:r>
            <w:r w:rsidR="001705BC">
              <w:rPr>
                <w:b/>
                <w:sz w:val="20"/>
                <w:szCs w:val="28"/>
                <w:lang w:val="en-GB"/>
              </w:rPr>
              <w:t xml:space="preserve">-A REVIEW </w:t>
            </w:r>
          </w:p>
          <w:p w14:paraId="682A7B67" w14:textId="0673FE12" w:rsidR="00D8025B" w:rsidRDefault="00D8025B" w:rsidP="00D8025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0CD1913" w14:textId="736D91CC" w:rsidR="0010731F" w:rsidRDefault="00C17D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  <w:tr w:rsidR="0010731F" w14:paraId="0B2EC525" w14:textId="77777777">
        <w:trPr>
          <w:trHeight w:val="20"/>
          <w:jc w:val="center"/>
        </w:trPr>
        <w:tc>
          <w:tcPr>
            <w:tcW w:w="1672" w:type="pct"/>
            <w:noWrap/>
          </w:tcPr>
          <w:p w14:paraId="39C35ECE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718DDB4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14:paraId="2FFE0634" w14:textId="77777777" w:rsidR="0010731F" w:rsidRDefault="00E1326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F40BB21" w14:textId="4B0D4C88" w:rsidR="0010731F" w:rsidRDefault="00D8025B" w:rsidP="00D8025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</w:t>
            </w:r>
            <w:r w:rsidR="001705BC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abstract is comprehensive </w:t>
            </w:r>
          </w:p>
        </w:tc>
        <w:tc>
          <w:tcPr>
            <w:tcW w:w="1543" w:type="pct"/>
          </w:tcPr>
          <w:p w14:paraId="3157AA58" w14:textId="4D7F2BAE" w:rsidR="0010731F" w:rsidRDefault="00C17D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Excellent</w:t>
            </w:r>
          </w:p>
        </w:tc>
      </w:tr>
      <w:tr w:rsidR="0010731F" w14:paraId="7F8244D6" w14:textId="77777777">
        <w:trPr>
          <w:trHeight w:val="20"/>
          <w:jc w:val="center"/>
        </w:trPr>
        <w:tc>
          <w:tcPr>
            <w:tcW w:w="1672" w:type="pct"/>
            <w:noWrap/>
          </w:tcPr>
          <w:p w14:paraId="1C4DC162" w14:textId="77777777" w:rsidR="0010731F" w:rsidRDefault="00E132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E009521" w14:textId="77777777" w:rsidR="0010731F" w:rsidRDefault="00E1326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7660C99" w14:textId="68C6D121" w:rsidR="0010731F" w:rsidRDefault="00D8025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,the manuscript is scientifically correct </w:t>
            </w:r>
          </w:p>
        </w:tc>
        <w:tc>
          <w:tcPr>
            <w:tcW w:w="1543" w:type="pct"/>
          </w:tcPr>
          <w:p w14:paraId="10FE1BEE" w14:textId="22BB9F3C" w:rsidR="0010731F" w:rsidRDefault="00C17D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Excellent</w:t>
            </w:r>
          </w:p>
        </w:tc>
      </w:tr>
      <w:tr w:rsidR="0010731F" w14:paraId="22B1145D" w14:textId="77777777">
        <w:trPr>
          <w:trHeight w:val="20"/>
          <w:jc w:val="center"/>
        </w:trPr>
        <w:tc>
          <w:tcPr>
            <w:tcW w:w="1672" w:type="pct"/>
            <w:noWrap/>
          </w:tcPr>
          <w:p w14:paraId="4397BB9B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F04F882" w14:textId="77777777"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CBE6CD7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14:paraId="6062573C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DF8471B" w14:textId="77777777" w:rsidR="0010731F" w:rsidRDefault="00D8025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bCs/>
                <w:sz w:val="20"/>
                <w:szCs w:val="20"/>
                <w:lang w:val="en-GB"/>
              </w:rPr>
              <w:t>Im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not satisfied </w:t>
            </w:r>
          </w:p>
          <w:p w14:paraId="4210698E" w14:textId="77777777" w:rsidR="00D8025B" w:rsidRDefault="00D8025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127956B6" w14:textId="6995F682" w:rsidR="00D8025B" w:rsidRDefault="00D8025B" w:rsidP="00D8025B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IN"/>
              </w:rPr>
            </w:pPr>
            <w:r w:rsidRPr="00D8025B">
              <w:rPr>
                <w:bCs/>
                <w:sz w:val="20"/>
                <w:szCs w:val="20"/>
                <w:lang w:val="en-IN"/>
              </w:rPr>
              <w:t xml:space="preserve">1.Aissaoui Y. What happened during COVID-19 in African ICUs? An observational study of pulmonary co-infections, superinfections, and mortality in Morocco. </w:t>
            </w:r>
            <w:proofErr w:type="spellStart"/>
            <w:r w:rsidRPr="00D8025B">
              <w:rPr>
                <w:bCs/>
                <w:sz w:val="20"/>
                <w:szCs w:val="20"/>
                <w:lang w:val="en-IN"/>
              </w:rPr>
              <w:t>PLoS</w:t>
            </w:r>
            <w:proofErr w:type="spellEnd"/>
            <w:r w:rsidRPr="00D8025B">
              <w:rPr>
                <w:bCs/>
                <w:sz w:val="20"/>
                <w:szCs w:val="20"/>
                <w:lang w:val="en-IN"/>
              </w:rPr>
              <w:t xml:space="preserve"> ONE. 2022;</w:t>
            </w:r>
            <w:proofErr w:type="gramStart"/>
            <w:r w:rsidRPr="00D8025B">
              <w:rPr>
                <w:bCs/>
                <w:sz w:val="20"/>
                <w:szCs w:val="20"/>
                <w:lang w:val="en-IN"/>
              </w:rPr>
              <w:t>17:e</w:t>
            </w:r>
            <w:proofErr w:type="gramEnd"/>
            <w:r w:rsidRPr="00D8025B">
              <w:rPr>
                <w:bCs/>
                <w:sz w:val="20"/>
                <w:szCs w:val="20"/>
                <w:lang w:val="en-IN"/>
              </w:rPr>
              <w:t xml:space="preserve">0278175. </w:t>
            </w:r>
            <w:proofErr w:type="spellStart"/>
            <w:r w:rsidRPr="00D8025B">
              <w:rPr>
                <w:bCs/>
                <w:sz w:val="20"/>
                <w:szCs w:val="20"/>
                <w:lang w:val="en-IN"/>
              </w:rPr>
              <w:t>doi</w:t>
            </w:r>
            <w:proofErr w:type="spellEnd"/>
            <w:r w:rsidRPr="00D8025B">
              <w:rPr>
                <w:bCs/>
                <w:sz w:val="20"/>
                <w:szCs w:val="20"/>
                <w:lang w:val="en-IN"/>
              </w:rPr>
              <w:t>: 10.1371/journal.pone.0278175. [</w:t>
            </w:r>
            <w:hyperlink r:id="rId8" w:tgtFrame="_blank" w:history="1">
              <w:r w:rsidRPr="00D8025B">
                <w:rPr>
                  <w:rStyle w:val="Hyperlink"/>
                  <w:bCs/>
                  <w:sz w:val="20"/>
                  <w:szCs w:val="20"/>
                  <w:lang w:val="en-IN"/>
                </w:rPr>
                <w:t>DOI</w:t>
              </w:r>
            </w:hyperlink>
            <w:r w:rsidRPr="00D8025B">
              <w:rPr>
                <w:bCs/>
                <w:sz w:val="20"/>
                <w:szCs w:val="20"/>
                <w:lang w:val="en-IN"/>
              </w:rPr>
              <w:t>] [</w:t>
            </w:r>
            <w:hyperlink r:id="rId9" w:history="1">
              <w:r w:rsidRPr="00D8025B">
                <w:rPr>
                  <w:rStyle w:val="Hyperlink"/>
                  <w:bCs/>
                  <w:sz w:val="20"/>
                  <w:szCs w:val="20"/>
                  <w:lang w:val="en-IN"/>
                </w:rPr>
                <w:t>PMC free article</w:t>
              </w:r>
            </w:hyperlink>
            <w:r w:rsidRPr="00D8025B">
              <w:rPr>
                <w:bCs/>
                <w:sz w:val="20"/>
                <w:szCs w:val="20"/>
                <w:lang w:val="en-IN"/>
              </w:rPr>
              <w:t>] [</w:t>
            </w:r>
            <w:hyperlink r:id="rId10" w:history="1">
              <w:r w:rsidRPr="00D8025B">
                <w:rPr>
                  <w:rStyle w:val="Hyperlink"/>
                  <w:bCs/>
                  <w:sz w:val="20"/>
                  <w:szCs w:val="20"/>
                  <w:lang w:val="en-IN"/>
                </w:rPr>
                <w:t>PubMed</w:t>
              </w:r>
            </w:hyperlink>
            <w:r w:rsidRPr="00D8025B">
              <w:rPr>
                <w:bCs/>
                <w:sz w:val="20"/>
                <w:szCs w:val="20"/>
                <w:lang w:val="en-IN"/>
              </w:rPr>
              <w:t>] [</w:t>
            </w:r>
            <w:hyperlink r:id="rId11" w:tgtFrame="_blank" w:history="1">
              <w:r w:rsidRPr="00D8025B">
                <w:rPr>
                  <w:rStyle w:val="Hyperlink"/>
                  <w:bCs/>
                  <w:sz w:val="20"/>
                  <w:szCs w:val="20"/>
                  <w:lang w:val="en-IN"/>
                </w:rPr>
                <w:t>Google Scholar</w:t>
              </w:r>
            </w:hyperlink>
            <w:r w:rsidRPr="00D8025B">
              <w:rPr>
                <w:bCs/>
                <w:sz w:val="20"/>
                <w:szCs w:val="20"/>
                <w:lang w:val="en-IN"/>
              </w:rPr>
              <w:t>]</w:t>
            </w:r>
          </w:p>
          <w:p w14:paraId="71E81C60" w14:textId="77777777" w:rsidR="00D8025B" w:rsidRDefault="00D8025B" w:rsidP="00D8025B">
            <w:pPr>
              <w:pStyle w:val="ListParagraph"/>
              <w:rPr>
                <w:bCs/>
                <w:sz w:val="20"/>
                <w:szCs w:val="20"/>
                <w:lang w:val="en-IN"/>
              </w:rPr>
            </w:pPr>
          </w:p>
          <w:p w14:paraId="41DA2A4F" w14:textId="60509AC6" w:rsidR="00D8025B" w:rsidRDefault="00D8025B" w:rsidP="00D8025B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IN"/>
              </w:rPr>
            </w:pPr>
            <w:proofErr w:type="spellStart"/>
            <w:r w:rsidRPr="00D8025B">
              <w:rPr>
                <w:bCs/>
                <w:sz w:val="20"/>
                <w:szCs w:val="20"/>
              </w:rPr>
              <w:t>Bantun</w:t>
            </w:r>
            <w:proofErr w:type="spellEnd"/>
            <w:r w:rsidRPr="00D8025B">
              <w:rPr>
                <w:bCs/>
                <w:sz w:val="20"/>
                <w:szCs w:val="20"/>
              </w:rPr>
              <w:t xml:space="preserve"> F. Fungal-Bacterial co-infections and super-infections among hospitalized COVID-19 patients: A systematic review. J. Fungi. </w:t>
            </w:r>
            <w:proofErr w:type="gramStart"/>
            <w:r w:rsidRPr="00D8025B">
              <w:rPr>
                <w:bCs/>
                <w:sz w:val="20"/>
                <w:szCs w:val="20"/>
              </w:rPr>
              <w:t>2023;9:598</w:t>
            </w:r>
            <w:proofErr w:type="gramEnd"/>
            <w:r w:rsidRPr="00D8025B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D8025B">
              <w:rPr>
                <w:bCs/>
                <w:sz w:val="20"/>
                <w:szCs w:val="20"/>
              </w:rPr>
              <w:t>doi</w:t>
            </w:r>
            <w:proofErr w:type="spellEnd"/>
            <w:r w:rsidRPr="00D8025B">
              <w:rPr>
                <w:bCs/>
                <w:sz w:val="20"/>
                <w:szCs w:val="20"/>
              </w:rPr>
              <w:t>: 10.3390/jof9060598. [</w:t>
            </w:r>
            <w:hyperlink r:id="rId12" w:tgtFrame="_blank" w:history="1">
              <w:r w:rsidRPr="00D8025B">
                <w:rPr>
                  <w:rStyle w:val="Hyperlink"/>
                  <w:bCs/>
                  <w:sz w:val="20"/>
                  <w:szCs w:val="20"/>
                </w:rPr>
                <w:t>DOI</w:t>
              </w:r>
            </w:hyperlink>
            <w:r w:rsidRPr="00D8025B">
              <w:rPr>
                <w:bCs/>
                <w:sz w:val="20"/>
                <w:szCs w:val="20"/>
              </w:rPr>
              <w:t>] [</w:t>
            </w:r>
            <w:hyperlink r:id="rId13" w:history="1">
              <w:r w:rsidRPr="00D8025B">
                <w:rPr>
                  <w:rStyle w:val="Hyperlink"/>
                  <w:bCs/>
                  <w:sz w:val="20"/>
                  <w:szCs w:val="20"/>
                </w:rPr>
                <w:t>PMC free article</w:t>
              </w:r>
            </w:hyperlink>
            <w:r w:rsidRPr="00D8025B">
              <w:rPr>
                <w:bCs/>
                <w:sz w:val="20"/>
                <w:szCs w:val="20"/>
              </w:rPr>
              <w:t>] [</w:t>
            </w:r>
            <w:hyperlink r:id="rId14" w:history="1">
              <w:r w:rsidRPr="00D8025B">
                <w:rPr>
                  <w:rStyle w:val="Hyperlink"/>
                  <w:bCs/>
                  <w:sz w:val="20"/>
                  <w:szCs w:val="20"/>
                </w:rPr>
                <w:t>PubMed</w:t>
              </w:r>
            </w:hyperlink>
            <w:r w:rsidRPr="00D8025B">
              <w:rPr>
                <w:bCs/>
                <w:sz w:val="20"/>
                <w:szCs w:val="20"/>
              </w:rPr>
              <w:t>] [</w:t>
            </w:r>
            <w:hyperlink r:id="rId15" w:tgtFrame="_blank" w:history="1">
              <w:r w:rsidRPr="00D8025B">
                <w:rPr>
                  <w:rStyle w:val="Hyperlink"/>
                  <w:bCs/>
                  <w:sz w:val="20"/>
                  <w:szCs w:val="20"/>
                </w:rPr>
                <w:t>Google Scholar</w:t>
              </w:r>
            </w:hyperlink>
            <w:r>
              <w:rPr>
                <w:bCs/>
                <w:sz w:val="20"/>
                <w:szCs w:val="20"/>
                <w:lang w:val="en-IN"/>
              </w:rPr>
              <w:t>]</w:t>
            </w:r>
          </w:p>
          <w:p w14:paraId="5E51C090" w14:textId="77777777" w:rsidR="00D8025B" w:rsidRDefault="00D8025B" w:rsidP="00D8025B">
            <w:pPr>
              <w:pStyle w:val="ListParagraph"/>
              <w:rPr>
                <w:bCs/>
                <w:sz w:val="20"/>
                <w:szCs w:val="20"/>
                <w:lang w:val="en-IN"/>
              </w:rPr>
            </w:pPr>
          </w:p>
          <w:p w14:paraId="506F7113" w14:textId="6CB82FF9" w:rsidR="00D8025B" w:rsidRPr="00F92769" w:rsidRDefault="00F92769" w:rsidP="00D8025B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IN"/>
              </w:rPr>
            </w:pPr>
            <w:r w:rsidRPr="00F92769">
              <w:rPr>
                <w:bCs/>
                <w:sz w:val="20"/>
                <w:szCs w:val="20"/>
              </w:rPr>
              <w:t xml:space="preserve">Calvo M., Stefani S. Bacterial Infections in Intensive Care Units: Epidemiological and Microbiological Aspects. Antibiotics. </w:t>
            </w:r>
            <w:proofErr w:type="gramStart"/>
            <w:r w:rsidRPr="00F92769">
              <w:rPr>
                <w:bCs/>
                <w:sz w:val="20"/>
                <w:szCs w:val="20"/>
              </w:rPr>
              <w:t>2024;13:238</w:t>
            </w:r>
            <w:proofErr w:type="gramEnd"/>
            <w:r w:rsidRPr="00F92769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F92769">
              <w:rPr>
                <w:bCs/>
                <w:sz w:val="20"/>
                <w:szCs w:val="20"/>
              </w:rPr>
              <w:t>doi</w:t>
            </w:r>
            <w:proofErr w:type="spellEnd"/>
            <w:r w:rsidRPr="00F92769">
              <w:rPr>
                <w:bCs/>
                <w:sz w:val="20"/>
                <w:szCs w:val="20"/>
              </w:rPr>
              <w:t>: 10.3390/antibiotics13030238. [</w:t>
            </w:r>
            <w:hyperlink r:id="rId16" w:tgtFrame="_blank" w:history="1">
              <w:r w:rsidRPr="00F92769">
                <w:rPr>
                  <w:rStyle w:val="Hyperlink"/>
                  <w:bCs/>
                  <w:sz w:val="20"/>
                  <w:szCs w:val="20"/>
                </w:rPr>
                <w:t>DOI</w:t>
              </w:r>
            </w:hyperlink>
            <w:r w:rsidRPr="00F92769">
              <w:rPr>
                <w:bCs/>
                <w:sz w:val="20"/>
                <w:szCs w:val="20"/>
              </w:rPr>
              <w:t>] [</w:t>
            </w:r>
            <w:hyperlink r:id="rId17" w:history="1">
              <w:r w:rsidRPr="00F92769">
                <w:rPr>
                  <w:rStyle w:val="Hyperlink"/>
                  <w:bCs/>
                  <w:sz w:val="20"/>
                  <w:szCs w:val="20"/>
                </w:rPr>
                <w:t>PMC free article</w:t>
              </w:r>
            </w:hyperlink>
            <w:r w:rsidRPr="00F92769">
              <w:rPr>
                <w:bCs/>
                <w:sz w:val="20"/>
                <w:szCs w:val="20"/>
              </w:rPr>
              <w:t>] [</w:t>
            </w:r>
            <w:hyperlink r:id="rId18" w:history="1">
              <w:r w:rsidRPr="00F92769">
                <w:rPr>
                  <w:rStyle w:val="Hyperlink"/>
                  <w:bCs/>
                  <w:sz w:val="20"/>
                  <w:szCs w:val="20"/>
                </w:rPr>
                <w:t>PubMed</w:t>
              </w:r>
            </w:hyperlink>
            <w:r w:rsidRPr="00F92769">
              <w:rPr>
                <w:bCs/>
                <w:sz w:val="20"/>
                <w:szCs w:val="20"/>
              </w:rPr>
              <w:t>] [</w:t>
            </w:r>
            <w:hyperlink r:id="rId19" w:tgtFrame="_blank" w:history="1">
              <w:r w:rsidRPr="00F92769">
                <w:rPr>
                  <w:rStyle w:val="Hyperlink"/>
                  <w:bCs/>
                  <w:sz w:val="20"/>
                  <w:szCs w:val="20"/>
                </w:rPr>
                <w:t>Google Scholar</w:t>
              </w:r>
            </w:hyperlink>
            <w:r w:rsidRPr="00F92769">
              <w:rPr>
                <w:bCs/>
                <w:sz w:val="20"/>
                <w:szCs w:val="20"/>
              </w:rPr>
              <w:t>]</w:t>
            </w:r>
          </w:p>
          <w:p w14:paraId="43BFBC14" w14:textId="77777777" w:rsidR="00F92769" w:rsidRDefault="00F92769" w:rsidP="00F92769">
            <w:pPr>
              <w:pStyle w:val="ListParagraph"/>
              <w:rPr>
                <w:bCs/>
                <w:sz w:val="20"/>
                <w:szCs w:val="20"/>
                <w:lang w:val="en-IN"/>
              </w:rPr>
            </w:pPr>
          </w:p>
          <w:p w14:paraId="4F1DC29C" w14:textId="437420F4" w:rsidR="00F92769" w:rsidRPr="00F92769" w:rsidRDefault="00F92769" w:rsidP="00D8025B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IN"/>
              </w:rPr>
            </w:pPr>
            <w:proofErr w:type="spellStart"/>
            <w:r w:rsidRPr="00F92769">
              <w:rPr>
                <w:bCs/>
                <w:sz w:val="20"/>
                <w:szCs w:val="20"/>
              </w:rPr>
              <w:t>Fehér</w:t>
            </w:r>
            <w:proofErr w:type="spellEnd"/>
            <w:r w:rsidRPr="00F92769">
              <w:rPr>
                <w:bCs/>
                <w:sz w:val="20"/>
                <w:szCs w:val="20"/>
              </w:rPr>
              <w:t xml:space="preserve"> Á., </w:t>
            </w:r>
            <w:proofErr w:type="spellStart"/>
            <w:r w:rsidRPr="00F92769">
              <w:rPr>
                <w:bCs/>
                <w:sz w:val="20"/>
                <w:szCs w:val="20"/>
              </w:rPr>
              <w:t>Szarvas</w:t>
            </w:r>
            <w:proofErr w:type="spellEnd"/>
            <w:r w:rsidRPr="00F92769">
              <w:rPr>
                <w:bCs/>
                <w:sz w:val="20"/>
                <w:szCs w:val="20"/>
              </w:rPr>
              <w:t xml:space="preserve"> Z., </w:t>
            </w:r>
            <w:proofErr w:type="spellStart"/>
            <w:r w:rsidRPr="00F92769">
              <w:rPr>
                <w:bCs/>
                <w:sz w:val="20"/>
                <w:szCs w:val="20"/>
              </w:rPr>
              <w:t>Lehoczki</w:t>
            </w:r>
            <w:proofErr w:type="spellEnd"/>
            <w:r w:rsidRPr="00F92769">
              <w:rPr>
                <w:bCs/>
                <w:sz w:val="20"/>
                <w:szCs w:val="20"/>
              </w:rPr>
              <w:t xml:space="preserve"> A., Fekete M., Fazekas-</w:t>
            </w:r>
            <w:proofErr w:type="spellStart"/>
            <w:r w:rsidRPr="00F92769">
              <w:rPr>
                <w:bCs/>
                <w:sz w:val="20"/>
                <w:szCs w:val="20"/>
              </w:rPr>
              <w:t>Pongor</w:t>
            </w:r>
            <w:proofErr w:type="spellEnd"/>
            <w:r w:rsidRPr="00F92769">
              <w:rPr>
                <w:bCs/>
                <w:sz w:val="20"/>
                <w:szCs w:val="20"/>
              </w:rPr>
              <w:t xml:space="preserve"> V. Co-infections in COVID-19 patients and correlation with mortality rate. Minireview. Physiol. Int. </w:t>
            </w:r>
            <w:proofErr w:type="gramStart"/>
            <w:r w:rsidRPr="00F92769">
              <w:rPr>
                <w:bCs/>
                <w:sz w:val="20"/>
                <w:szCs w:val="20"/>
              </w:rPr>
              <w:t>2022;109:1</w:t>
            </w:r>
            <w:proofErr w:type="gramEnd"/>
            <w:r w:rsidRPr="00F92769">
              <w:rPr>
                <w:bCs/>
                <w:sz w:val="20"/>
                <w:szCs w:val="20"/>
              </w:rPr>
              <w:t xml:space="preserve">–8. </w:t>
            </w:r>
            <w:proofErr w:type="spellStart"/>
            <w:r w:rsidRPr="00F92769">
              <w:rPr>
                <w:bCs/>
                <w:sz w:val="20"/>
                <w:szCs w:val="20"/>
              </w:rPr>
              <w:t>doi</w:t>
            </w:r>
            <w:proofErr w:type="spellEnd"/>
            <w:r w:rsidRPr="00F92769">
              <w:rPr>
                <w:bCs/>
                <w:sz w:val="20"/>
                <w:szCs w:val="20"/>
              </w:rPr>
              <w:t>: 10.1556/2060.2022.00015. [</w:t>
            </w:r>
            <w:hyperlink r:id="rId20" w:tgtFrame="_blank" w:history="1">
              <w:r w:rsidRPr="00F92769">
                <w:rPr>
                  <w:rStyle w:val="Hyperlink"/>
                  <w:bCs/>
                  <w:sz w:val="20"/>
                  <w:szCs w:val="20"/>
                </w:rPr>
                <w:t>DOI</w:t>
              </w:r>
            </w:hyperlink>
            <w:r w:rsidRPr="00F92769">
              <w:rPr>
                <w:bCs/>
                <w:sz w:val="20"/>
                <w:szCs w:val="20"/>
              </w:rPr>
              <w:t>] [</w:t>
            </w:r>
            <w:hyperlink r:id="rId21" w:history="1">
              <w:r w:rsidRPr="00F92769">
                <w:rPr>
                  <w:rStyle w:val="Hyperlink"/>
                  <w:bCs/>
                  <w:sz w:val="20"/>
                  <w:szCs w:val="20"/>
                </w:rPr>
                <w:t>PubMed</w:t>
              </w:r>
            </w:hyperlink>
            <w:r w:rsidRPr="00F92769">
              <w:rPr>
                <w:bCs/>
                <w:sz w:val="20"/>
                <w:szCs w:val="20"/>
              </w:rPr>
              <w:t>] [</w:t>
            </w:r>
            <w:hyperlink r:id="rId22" w:tgtFrame="_blank" w:history="1">
              <w:r w:rsidRPr="00F92769">
                <w:rPr>
                  <w:rStyle w:val="Hyperlink"/>
                  <w:bCs/>
                  <w:sz w:val="20"/>
                  <w:szCs w:val="20"/>
                </w:rPr>
                <w:t>Google Scholar</w:t>
              </w:r>
            </w:hyperlink>
            <w:r w:rsidRPr="00F92769">
              <w:rPr>
                <w:bCs/>
                <w:sz w:val="20"/>
                <w:szCs w:val="20"/>
              </w:rPr>
              <w:t>]</w:t>
            </w:r>
          </w:p>
          <w:p w14:paraId="1F346BA9" w14:textId="77777777" w:rsidR="00F92769" w:rsidRDefault="00F92769" w:rsidP="00F92769">
            <w:pPr>
              <w:pStyle w:val="ListParagraph"/>
              <w:rPr>
                <w:bCs/>
                <w:sz w:val="20"/>
                <w:szCs w:val="20"/>
                <w:lang w:val="en-IN"/>
              </w:rPr>
            </w:pPr>
          </w:p>
          <w:p w14:paraId="14085FAD" w14:textId="26446460" w:rsidR="00F92769" w:rsidRPr="00F92769" w:rsidRDefault="00F92769" w:rsidP="00F92769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IN"/>
              </w:rPr>
            </w:pPr>
            <w:r w:rsidRPr="00F92769">
              <w:rPr>
                <w:bCs/>
                <w:sz w:val="20"/>
                <w:szCs w:val="20"/>
              </w:rPr>
              <w:t>Al-</w:t>
            </w:r>
            <w:proofErr w:type="spellStart"/>
            <w:r w:rsidRPr="00F92769">
              <w:rPr>
                <w:bCs/>
                <w:sz w:val="20"/>
                <w:szCs w:val="20"/>
              </w:rPr>
              <w:t>Hakkani</w:t>
            </w:r>
            <w:proofErr w:type="spellEnd"/>
            <w:r w:rsidRPr="00F92769">
              <w:rPr>
                <w:bCs/>
                <w:sz w:val="20"/>
                <w:szCs w:val="20"/>
              </w:rPr>
              <w:t xml:space="preserve"> M. F., Biogenic copper nanoparticles and their applications: a review, </w:t>
            </w:r>
            <w:r w:rsidRPr="00F92769">
              <w:rPr>
                <w:bCs/>
                <w:i/>
                <w:iCs/>
                <w:sz w:val="20"/>
                <w:szCs w:val="20"/>
              </w:rPr>
              <w:t>SN Applied Sciences</w:t>
            </w:r>
            <w:r w:rsidRPr="00F92769">
              <w:rPr>
                <w:bCs/>
                <w:sz w:val="20"/>
                <w:szCs w:val="20"/>
              </w:rPr>
              <w:t>. (2020) </w:t>
            </w:r>
            <w:r w:rsidRPr="00F92769">
              <w:rPr>
                <w:b/>
                <w:bCs/>
                <w:sz w:val="20"/>
                <w:szCs w:val="20"/>
              </w:rPr>
              <w:t>2</w:t>
            </w:r>
            <w:r w:rsidRPr="00F92769">
              <w:rPr>
                <w:bCs/>
                <w:sz w:val="20"/>
                <w:szCs w:val="20"/>
              </w:rPr>
              <w:t>, no. 3, </w:t>
            </w:r>
            <w:hyperlink r:id="rId23" w:history="1">
              <w:r w:rsidRPr="00F92769">
                <w:rPr>
                  <w:rStyle w:val="Hyperlink"/>
                  <w:b/>
                  <w:bCs/>
                  <w:sz w:val="20"/>
                  <w:szCs w:val="20"/>
                </w:rPr>
                <w:t>https://doi.org/10.1007/s42452-020-2279-1</w:t>
              </w:r>
            </w:hyperlink>
          </w:p>
          <w:p w14:paraId="37B97EA0" w14:textId="540038A4" w:rsidR="00D8025B" w:rsidRDefault="00D8025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23B9431" w14:textId="622D26D7" w:rsidR="0010731F" w:rsidRDefault="00C17D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Have work on it</w:t>
            </w:r>
          </w:p>
        </w:tc>
      </w:tr>
      <w:tr w:rsidR="0010731F" w14:paraId="1DC9EC95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E66F139" w14:textId="77777777"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E4115D0" w14:textId="77777777"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1EE9B03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14:paraId="29BDA2C0" w14:textId="77777777"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B195F5D" w14:textId="77777777"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76C54CB" w14:textId="7D4C2D63" w:rsidR="0010731F" w:rsidRDefault="00F927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Ethical issues are there in this manuscript</w:t>
            </w:r>
            <w:r w:rsidR="008D68A6">
              <w:rPr>
                <w:bCs/>
                <w:sz w:val="20"/>
                <w:szCs w:val="20"/>
                <w:lang w:val="en-GB"/>
              </w:rPr>
              <w:t xml:space="preserve">. It is correct </w:t>
            </w:r>
          </w:p>
        </w:tc>
        <w:tc>
          <w:tcPr>
            <w:tcW w:w="1543" w:type="pct"/>
          </w:tcPr>
          <w:p w14:paraId="21FDB9B4" w14:textId="7123C6BC" w:rsidR="0010731F" w:rsidRDefault="00C17D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6685E0D3" w14:textId="77777777" w:rsidR="0010731F" w:rsidRDefault="0010731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10731F">
      <w:headerReference w:type="default" r:id="rId24"/>
      <w:footerReference w:type="default" r:id="rId25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6D41E" w14:textId="77777777" w:rsidR="00A7344E" w:rsidRDefault="00A7344E">
      <w:r>
        <w:separator/>
      </w:r>
    </w:p>
  </w:endnote>
  <w:endnote w:type="continuationSeparator" w:id="0">
    <w:p w14:paraId="02F66F3B" w14:textId="77777777" w:rsidR="00A7344E" w:rsidRDefault="00A73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24D35" w14:textId="77777777" w:rsidR="0010731F" w:rsidRDefault="0010731F">
    <w:pPr>
      <w:pStyle w:val="Footer"/>
      <w:jc w:val="right"/>
    </w:pPr>
  </w:p>
  <w:p w14:paraId="0FD8B496" w14:textId="41F1AC6B" w:rsidR="0010731F" w:rsidRDefault="00E1326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17DF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17DF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794992A" w14:textId="77777777" w:rsidR="0010731F" w:rsidRDefault="00E1326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AC49C59" w14:textId="77777777" w:rsidR="0010731F" w:rsidRDefault="0010731F">
    <w:pPr>
      <w:pStyle w:val="Footer"/>
      <w:jc w:val="right"/>
    </w:pPr>
  </w:p>
  <w:p w14:paraId="13AEF619" w14:textId="77777777" w:rsidR="0010731F" w:rsidRDefault="0010731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23E40" w14:textId="77777777" w:rsidR="00A7344E" w:rsidRDefault="00A7344E">
      <w:r>
        <w:separator/>
      </w:r>
    </w:p>
  </w:footnote>
  <w:footnote w:type="continuationSeparator" w:id="0">
    <w:p w14:paraId="5ADD63AA" w14:textId="77777777" w:rsidR="00A7344E" w:rsidRDefault="00A73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4C6DB" w14:textId="77777777" w:rsidR="0010731F" w:rsidRDefault="0010731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3AD9739" w14:textId="77777777" w:rsidR="0010731F" w:rsidRDefault="00E1326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7DA6D7E"/>
    <w:multiLevelType w:val="multilevel"/>
    <w:tmpl w:val="76AE8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C653181"/>
    <w:multiLevelType w:val="hybridMultilevel"/>
    <w:tmpl w:val="3E2A30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731F"/>
    <w:rsid w:val="00004F9D"/>
    <w:rsid w:val="000B239C"/>
    <w:rsid w:val="000D0C69"/>
    <w:rsid w:val="0010731F"/>
    <w:rsid w:val="001705BC"/>
    <w:rsid w:val="001A2292"/>
    <w:rsid w:val="003575D0"/>
    <w:rsid w:val="00574117"/>
    <w:rsid w:val="006330C9"/>
    <w:rsid w:val="007141B4"/>
    <w:rsid w:val="007456CC"/>
    <w:rsid w:val="00843B06"/>
    <w:rsid w:val="008D68A6"/>
    <w:rsid w:val="009176A6"/>
    <w:rsid w:val="00993C29"/>
    <w:rsid w:val="00A7344E"/>
    <w:rsid w:val="00AF5F87"/>
    <w:rsid w:val="00BE0ED5"/>
    <w:rsid w:val="00C17DF8"/>
    <w:rsid w:val="00C72481"/>
    <w:rsid w:val="00C97CB4"/>
    <w:rsid w:val="00D8025B"/>
    <w:rsid w:val="00D90B12"/>
    <w:rsid w:val="00E13263"/>
    <w:rsid w:val="00ED3613"/>
    <w:rsid w:val="00F2656A"/>
    <w:rsid w:val="00F75279"/>
    <w:rsid w:val="00F92769"/>
    <w:rsid w:val="00FD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B287F"/>
  <w15:docId w15:val="{0A408750-9492-4687-977D-7B49AA79B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371/journal.pone.0278175" TargetMode="External"/><Relationship Id="rId13" Type="http://schemas.openxmlformats.org/officeDocument/2006/relationships/hyperlink" Target="https://pmc.ncbi.nlm.nih.gov/articles/PMC10299597/" TargetMode="External"/><Relationship Id="rId18" Type="http://schemas.openxmlformats.org/officeDocument/2006/relationships/hyperlink" Target="https://pubmed.ncbi.nlm.nih.gov/38534673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pubmed.ncbi.nlm.nih.gov/35218335/" TargetMode="External"/><Relationship Id="rId7" Type="http://schemas.openxmlformats.org/officeDocument/2006/relationships/hyperlink" Target="https://journalajopacs.com/" TargetMode="External"/><Relationship Id="rId12" Type="http://schemas.openxmlformats.org/officeDocument/2006/relationships/hyperlink" Target="https://doi.org/10.3390/jof9060598" TargetMode="External"/><Relationship Id="rId17" Type="http://schemas.openxmlformats.org/officeDocument/2006/relationships/hyperlink" Target="https://pmc.ncbi.nlm.nih.gov/articles/PMC10967584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doi.org/10.3390/antibiotics13030238" TargetMode="External"/><Relationship Id="rId20" Type="http://schemas.openxmlformats.org/officeDocument/2006/relationships/hyperlink" Target="https://doi.org/10.1556/2060.2022.0001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cholar.google.com/scholar_lookup?journal=PLoS%20ONE&amp;title=What%20happened%20during%20COVID-19%20in%20African%20ICUs?%20An%20observational%20study%20of%20pulmonary%20co-infections,%20superinfections,%20and%20mortality%20in%20Morocco&amp;author=Y.%20Aissaoui&amp;volume=17&amp;publication_year=2022&amp;pages=e0278175&amp;pmid=36454978&amp;doi=10.1371/journal.pone.0278175&amp;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scholar.google.com/scholar_lookup?journal=J.%20Fungi&amp;title=Fungal-Bacterial%20co-infections%20and%20super-infections%20among%20hospitalized%20COVID-19%20patients:%20A%20systematic%20review&amp;author=F.%20Bantun&amp;volume=9&amp;publication_year=2023&amp;pages=598&amp;pmid=37367534&amp;doi=10.3390/jof9060598&amp;" TargetMode="External"/><Relationship Id="rId23" Type="http://schemas.openxmlformats.org/officeDocument/2006/relationships/hyperlink" Target="https://doi.org/10.1007/s42452-020-2279-1" TargetMode="External"/><Relationship Id="rId10" Type="http://schemas.openxmlformats.org/officeDocument/2006/relationships/hyperlink" Target="https://pubmed.ncbi.nlm.nih.gov/36454978/" TargetMode="External"/><Relationship Id="rId19" Type="http://schemas.openxmlformats.org/officeDocument/2006/relationships/hyperlink" Target="https://scholar.google.com/scholar_lookup?journal=Antibiotics&amp;title=Bacterial%20Infections%20in%20Intensive%20Care%20Units:%20Epidemiological%20and%20Microbiological%20Aspects&amp;author=M.%20Calvo&amp;author=S.%20Stefani&amp;volume=13&amp;publication_year=2024&amp;pages=238&amp;pmid=38534673&amp;doi=10.3390/antibiotics13030238&amp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mc.ncbi.nlm.nih.gov/articles/PMC9714850/" TargetMode="External"/><Relationship Id="rId14" Type="http://schemas.openxmlformats.org/officeDocument/2006/relationships/hyperlink" Target="https://pubmed.ncbi.nlm.nih.gov/37367534/" TargetMode="External"/><Relationship Id="rId22" Type="http://schemas.openxmlformats.org/officeDocument/2006/relationships/hyperlink" Target="https://scholar.google.com/scholar_lookup?journal=Physiol.%20Int.&amp;title=Co-infections%20in%20COVID-19%20patients%20and%20correlation%20with%20mortality%20rate.%20Minireview&amp;author=%C3%81.%20Feh%C3%A9r&amp;author=Z.%20Szarvas&amp;author=A.%20Lehoczki&amp;author=M.%20Fekete&amp;author=V.%20Fazekas-Pongor&amp;volume=109&amp;publication_year=2022&amp;pages=1-8&amp;pmid=35218335&amp;doi=10.1556/2060.2022.00015&amp;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1224</Words>
  <Characters>6981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8189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10</cp:revision>
  <dcterms:created xsi:type="dcterms:W3CDTF">2026-04-16T16:54:00Z</dcterms:created>
  <dcterms:modified xsi:type="dcterms:W3CDTF">2026-04-21T12:28:00Z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