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731F" w14:paraId="58472C9D" w14:textId="77777777">
        <w:trPr>
          <w:trHeight w:val="20"/>
          <w:jc w:val="center"/>
        </w:trPr>
        <w:tc>
          <w:tcPr>
            <w:tcW w:w="1186" w:type="pct"/>
          </w:tcPr>
          <w:p w14:paraId="71304F5A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56113F3" w14:textId="77777777" w:rsidR="0010731F" w:rsidRDefault="00E1326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Physical and Chemical Sciences</w:t>
            </w:r>
          </w:p>
        </w:tc>
      </w:tr>
      <w:tr w:rsidR="0010731F" w14:paraId="5CF0C73D" w14:textId="77777777">
        <w:trPr>
          <w:trHeight w:val="20"/>
          <w:jc w:val="center"/>
        </w:trPr>
        <w:tc>
          <w:tcPr>
            <w:tcW w:w="1186" w:type="pct"/>
          </w:tcPr>
          <w:p w14:paraId="3D876CFC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F6CD33F" w14:textId="77777777" w:rsidR="0010731F" w:rsidRDefault="009E5F7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E5F7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Ms_AJOPACS_156918</w:t>
            </w:r>
          </w:p>
        </w:tc>
      </w:tr>
      <w:tr w:rsidR="0010731F" w14:paraId="484E7B67" w14:textId="77777777">
        <w:trPr>
          <w:trHeight w:val="20"/>
          <w:jc w:val="center"/>
        </w:trPr>
        <w:tc>
          <w:tcPr>
            <w:tcW w:w="1186" w:type="pct"/>
          </w:tcPr>
          <w:p w14:paraId="1C186793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149481E" w14:textId="5D02AD8F" w:rsidR="00353D7D" w:rsidRPr="00DA7785" w:rsidRDefault="00353D7D" w:rsidP="00353D7D">
            <w:pPr>
              <w:jc w:val="center"/>
              <w:rPr>
                <w:b/>
                <w:color w:val="0A0A0A"/>
                <w:shd w:val="clear" w:color="auto" w:fill="FFFFFF"/>
              </w:rPr>
            </w:pPr>
            <w:r w:rsidRPr="00DA7785">
              <w:rPr>
                <w:b/>
                <w:kern w:val="36"/>
              </w:rPr>
              <w:t xml:space="preserve">Comparative analysis of </w:t>
            </w:r>
            <w:proofErr w:type="spellStart"/>
            <w:r w:rsidRPr="00DA7785">
              <w:rPr>
                <w:b/>
                <w:kern w:val="36"/>
              </w:rPr>
              <w:t>Mukurweini</w:t>
            </w:r>
            <w:proofErr w:type="spellEnd"/>
            <w:r w:rsidRPr="00DA7785">
              <w:rPr>
                <w:b/>
                <w:kern w:val="36"/>
              </w:rPr>
              <w:t xml:space="preserve"> Raw Kaolinite and Alkali Modified Kaolinite as solid adsorbents for removal of </w:t>
            </w:r>
            <w:r w:rsidRPr="00DA7785">
              <w:rPr>
                <w:b/>
                <w:color w:val="0A0A0A"/>
                <w:shd w:val="clear" w:color="auto" w:fill="FFFFFF"/>
              </w:rPr>
              <w:t>nitrate (</w:t>
            </w:r>
            <w:r w:rsidRPr="00DA7785">
              <w:rPr>
                <w:b/>
                <w:color w:val="0A0A0A"/>
                <w:shd w:val="clear" w:color="auto" w:fill="FFFFFF"/>
              </w:rPr>
              <w:fldChar w:fldCharType="begin"/>
            </w:r>
            <w:r w:rsidRPr="00DA7785">
              <w:rPr>
                <w:b/>
                <w:color w:val="0A0A0A"/>
                <w:shd w:val="clear" w:color="auto" w:fill="FFFFFF"/>
              </w:rPr>
              <w:instrText xml:space="preserve"> QUOTE </w:instrText>
            </w:r>
            <w:r w:rsidR="00000000">
              <w:rPr>
                <w:position w:val="-6"/>
              </w:rPr>
              <w:pict w14:anchorId="6F770E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4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IN&quot; w:vendorID=&quot;64&quot; w:dllVersion=&quot;131078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731F&quot;/&gt;&lt;wsp:rsid wsp:val=&quot;0010731F&quot;/&gt;&lt;wsp:rsid wsp:val=&quot;001736BC&quot;/&gt;&lt;wsp:rsid wsp:val=&quot;001A62D0&quot;/&gt;&lt;wsp:rsid wsp:val=&quot;00353D7D&quot;/&gt;&lt;wsp:rsid wsp:val=&quot;00653538&quot;/&gt;&lt;wsp:rsid wsp:val=&quot;0066536E&quot;/&gt;&lt;wsp:rsid wsp:val=&quot;0073291C&quot;/&gt;&lt;wsp:rsid wsp:val=&quot;009763CE&quot;/&gt;&lt;wsp:rsid wsp:val=&quot;009E5F79&quot;/&gt;&lt;wsp:rsid wsp:val=&quot;00A15E09&quot;/&gt;&lt;wsp:rsid wsp:val=&quot;00AB4A20&quot;/&gt;&lt;wsp:rsid wsp:val=&quot;00AC6107&quot;/&gt;&lt;wsp:rsid wsp:val=&quot;00BC131F&quot;/&gt;&lt;wsp:rsid wsp:val=&quot;00BE0ED5&quot;/&gt;&lt;wsp:rsid wsp:val=&quot;00D72BAA&quot;/&gt;&lt;wsp:rsid wsp:val=&quot;00E13263&quot;/&gt;&lt;wsp:rsid wsp:val=&quot;00E45EB5&quot;/&gt;&lt;wsp:rsid wsp:val=&quot;00EF1215&quot;/&gt;&lt;wsp:rsid wsp:val=&quot;00F67A72&quot;/&gt;&lt;wsp:rsid wsp:val=&quot;00FA37C6&quot;/&gt;&lt;/wsp:rsids&gt;&lt;/w:docPr&gt;&lt;w:body&gt;&lt;wx:sect&gt;&lt;w:p wsp:rsidR=&quot;00000000&quot; wsp:rsidRDefault=&quot;00A15E09&quot; wsp:rsidP=&quot;00A15E09&quot;&gt;&lt;m:oMathPara&gt;&lt;m:oMath&gt;&lt;m:sSubSup&gt;&lt;m:sSubSupPr&gt;&lt;m:ctrlPr&gt;&lt;w:rPr&gt;&lt;w:rFonts w:ascii=&quot;Cambria Math&quot; w:h-ansi=&quot;Cambria Math&quot;/&gt;&lt;wx:font wx:val=&quot;Cambria Math&quot;/&gt;&lt;w:b/&gt;&lt;w:b-cs/&gt;&lt;w:kern w:val=&quot;36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kern w:val=&quot;36&quot;/&gt;&lt;w:sz w:val=&quot;20&quot;/&gt;&lt;w:sz-cs w:val=&quot;20&quot;/&gt;&lt;/w:rPr&gt;&lt;m:t&gt;NO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kern w:val=&quot;36&quot;/&gt;&lt;w:sz w:val=&quot;20&quot;/&gt;&lt;w:sz-cs w:val=&quot;20&quot;/&gt;&lt;/w:rPr&gt;&lt;m:t&gt;3&lt;/m:t&gt;&lt;/m:r&gt;&lt;/m:sub&gt;&lt;m:sup&gt;&lt;m:r&gt;&lt;m:rPr&gt;&lt;m:sty m:val=&quot;b&quot;/&gt;&lt;/m:rPr&gt;&lt;w:rPr&gt;&lt;w:rFonts w:ascii=&quot;Cambria Math&quot; w:h-ansi=&quot;Cambria Math&quot;/&gt;&lt;wx:font wx:val=&quot;Cambria Math&quot;/&gt;&lt;w:b/&gt;&lt;w:kern w:val=&quot;36&quot;/&gt;&lt;w:sz w:val=&quot;20&quot;/&gt;&lt;w:sz-cs w:val=&quot;20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DA7785">
              <w:rPr>
                <w:b/>
                <w:color w:val="0A0A0A"/>
                <w:shd w:val="clear" w:color="auto" w:fill="FFFFFF"/>
              </w:rPr>
              <w:instrText xml:space="preserve"> </w:instrText>
            </w:r>
            <w:r w:rsidRPr="00DA7785">
              <w:rPr>
                <w:b/>
                <w:color w:val="0A0A0A"/>
                <w:shd w:val="clear" w:color="auto" w:fill="FFFFFF"/>
              </w:rPr>
              <w:fldChar w:fldCharType="separate"/>
            </w:r>
            <w:r w:rsidR="00000000">
              <w:rPr>
                <w:position w:val="-6"/>
              </w:rPr>
              <w:pict w14:anchorId="67B78B9E">
                <v:shape id="_x0000_i1026" type="#_x0000_t75" style="width:19.5pt;height:14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IN&quot; w:vendorID=&quot;64&quot; w:dllVersion=&quot;131078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731F&quot;/&gt;&lt;wsp:rsid wsp:val=&quot;0010731F&quot;/&gt;&lt;wsp:rsid wsp:val=&quot;001736BC&quot;/&gt;&lt;wsp:rsid wsp:val=&quot;001A62D0&quot;/&gt;&lt;wsp:rsid wsp:val=&quot;00353D7D&quot;/&gt;&lt;wsp:rsid wsp:val=&quot;00653538&quot;/&gt;&lt;wsp:rsid wsp:val=&quot;0066536E&quot;/&gt;&lt;wsp:rsid wsp:val=&quot;0073291C&quot;/&gt;&lt;wsp:rsid wsp:val=&quot;009763CE&quot;/&gt;&lt;wsp:rsid wsp:val=&quot;009E5F79&quot;/&gt;&lt;wsp:rsid wsp:val=&quot;00A15E09&quot;/&gt;&lt;wsp:rsid wsp:val=&quot;00AB4A20&quot;/&gt;&lt;wsp:rsid wsp:val=&quot;00AC6107&quot;/&gt;&lt;wsp:rsid wsp:val=&quot;00BC131F&quot;/&gt;&lt;wsp:rsid wsp:val=&quot;00BE0ED5&quot;/&gt;&lt;wsp:rsid wsp:val=&quot;00D72BAA&quot;/&gt;&lt;wsp:rsid wsp:val=&quot;00E13263&quot;/&gt;&lt;wsp:rsid wsp:val=&quot;00E45EB5&quot;/&gt;&lt;wsp:rsid wsp:val=&quot;00EF1215&quot;/&gt;&lt;wsp:rsid wsp:val=&quot;00F67A72&quot;/&gt;&lt;wsp:rsid wsp:val=&quot;00FA37C6&quot;/&gt;&lt;/wsp:rsids&gt;&lt;/w:docPr&gt;&lt;w:body&gt;&lt;wx:sect&gt;&lt;w:p wsp:rsidR=&quot;00000000&quot; wsp:rsidRDefault=&quot;00A15E09&quot; wsp:rsidP=&quot;00A15E09&quot;&gt;&lt;m:oMathPara&gt;&lt;m:oMath&gt;&lt;m:sSubSup&gt;&lt;m:sSubSupPr&gt;&lt;m:ctrlPr&gt;&lt;w:rPr&gt;&lt;w:rFonts w:ascii=&quot;Cambria Math&quot; w:h-ansi=&quot;Cambria Math&quot;/&gt;&lt;wx:font wx:val=&quot;Cambria Math&quot;/&gt;&lt;w:b/&gt;&lt;w:b-cs/&gt;&lt;w:kern w:val=&quot;36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kern w:val=&quot;36&quot;/&gt;&lt;w:sz w:val=&quot;20&quot;/&gt;&lt;w:sz-cs w:val=&quot;20&quot;/&gt;&lt;/w:rPr&gt;&lt;m:t&gt;NO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kern w:val=&quot;36&quot;/&gt;&lt;w:sz w:val=&quot;20&quot;/&gt;&lt;w:sz-cs w:val=&quot;20&quot;/&gt;&lt;/w:rPr&gt;&lt;m:t&gt;3&lt;/m:t&gt;&lt;/m:r&gt;&lt;/m:sub&gt;&lt;m:sup&gt;&lt;m:r&gt;&lt;m:rPr&gt;&lt;m:sty m:val=&quot;b&quot;/&gt;&lt;/m:rPr&gt;&lt;w:rPr&gt;&lt;w:rFonts w:ascii=&quot;Cambria Math&quot; w:h-ansi=&quot;Cambria Math&quot;/&gt;&lt;wx:font wx:val=&quot;Cambria Math&quot;/&gt;&lt;w:b/&gt;&lt;w:kern w:val=&quot;36&quot;/&gt;&lt;w:sz w:val=&quot;20&quot;/&gt;&lt;w:sz-cs w:val=&quot;20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DA7785">
              <w:rPr>
                <w:b/>
                <w:color w:val="0A0A0A"/>
                <w:shd w:val="clear" w:color="auto" w:fill="FFFFFF"/>
              </w:rPr>
              <w:fldChar w:fldCharType="end"/>
            </w:r>
            <w:r w:rsidRPr="00DA7785">
              <w:rPr>
                <w:b/>
                <w:color w:val="0A0A0A"/>
                <w:shd w:val="clear" w:color="auto" w:fill="FFFFFF"/>
              </w:rPr>
              <w:t>) and phosphate (</w:t>
            </w:r>
            <w:r w:rsidRPr="00DA7785">
              <w:rPr>
                <w:b/>
                <w:color w:val="0A0A0A"/>
                <w:shd w:val="clear" w:color="auto" w:fill="FFFFFF"/>
              </w:rPr>
              <w:fldChar w:fldCharType="begin"/>
            </w:r>
            <w:r w:rsidRPr="00DA7785">
              <w:rPr>
                <w:b/>
                <w:color w:val="0A0A0A"/>
                <w:shd w:val="clear" w:color="auto" w:fill="FFFFFF"/>
              </w:rPr>
              <w:instrText xml:space="preserve"> QUOTE </w:instrText>
            </w:r>
            <w:r w:rsidR="00000000">
              <w:rPr>
                <w:position w:val="-6"/>
              </w:rPr>
              <w:pict w14:anchorId="6FF5D30D">
                <v:shape id="_x0000_i1027" type="#_x0000_t75" style="width:23.5pt;height:14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IN&quot; w:vendorID=&quot;64&quot; w:dllVersion=&quot;131078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731F&quot;/&gt;&lt;wsp:rsid wsp:val=&quot;0010731F&quot;/&gt;&lt;wsp:rsid wsp:val=&quot;001736BC&quot;/&gt;&lt;wsp:rsid wsp:val=&quot;001A62D0&quot;/&gt;&lt;wsp:rsid wsp:val=&quot;00353D7D&quot;/&gt;&lt;wsp:rsid wsp:val=&quot;003946A9&quot;/&gt;&lt;wsp:rsid wsp:val=&quot;00653538&quot;/&gt;&lt;wsp:rsid wsp:val=&quot;0066536E&quot;/&gt;&lt;wsp:rsid wsp:val=&quot;0073291C&quot;/&gt;&lt;wsp:rsid wsp:val=&quot;009763CE&quot;/&gt;&lt;wsp:rsid wsp:val=&quot;009E5F79&quot;/&gt;&lt;wsp:rsid wsp:val=&quot;00AB4A20&quot;/&gt;&lt;wsp:rsid wsp:val=&quot;00AC6107&quot;/&gt;&lt;wsp:rsid wsp:val=&quot;00BC131F&quot;/&gt;&lt;wsp:rsid wsp:val=&quot;00BE0ED5&quot;/&gt;&lt;wsp:rsid wsp:val=&quot;00D72BAA&quot;/&gt;&lt;wsp:rsid wsp:val=&quot;00E13263&quot;/&gt;&lt;wsp:rsid wsp:val=&quot;00E45EB5&quot;/&gt;&lt;wsp:rsid wsp:val=&quot;00EF1215&quot;/&gt;&lt;wsp:rsid wsp:val=&quot;00F67A72&quot;/&gt;&lt;wsp:rsid wsp:val=&quot;00FA37C6&quot;/&gt;&lt;/wsp:rsids&gt;&lt;/w:docPr&gt;&lt;w:body&gt;&lt;wx:sect&gt;&lt;w:p wsp:rsidR=&quot;00000000&quot; wsp:rsidRDefault=&quot;003946A9&quot; wsp:rsidP=&quot;003946A9&quot;&gt;&lt;m:oMathPara&gt;&lt;m:oMath&gt;&lt;m:sSubSup&gt;&lt;m:sSubSupPr&gt;&lt;m:ctrlPr&gt;&lt;w:rPr&gt;&lt;w:rFonts w:ascii=&quot;Cambria Math&quot; w:h-ansi=&quot;Cambria Math&quot;/&gt;&lt;wx:font wx:val=&quot;Cambria Math&quot;/&gt;&lt;w:b/&gt;&lt;w:b-cs/&gt;&lt;w:kern w:val=&quot;36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kern w:val=&quot;36&quot;/&gt;&lt;w:sz w:val=&quot;20&quot;/&gt;&lt;w:sz-cs w:val=&quot;20&quot;/&gt;&lt;/w:rPr&gt;&lt;m:t&gt;PO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kern w:val=&quot;36&quot;/&gt;&lt;w:sz w:val=&quot;20&quot;/&gt;&lt;w:sz-cs w:val=&quot;20&quot;/&gt;&lt;/w:rPr&gt;&lt;m:t&gt;4&lt;/m:t&gt;&lt;/m:r&gt;&lt;/m:sub&gt;&lt;m:sup&gt;&lt;m:r&gt;&lt;m:rPr&gt;&lt;m:sty m:val=&quot;b&quot;/&gt;&lt;/m:rPr&gt;&lt;w:rPr&gt;&lt;w:rFonts w:ascii=&quot;Cambria Math&quot; w:h-ansi=&quot;Cambria Math&quot;/&gt;&lt;wx:font wx:val=&quot;Cambria Math&quot;/&gt;&lt;w:b/&gt;&lt;w:kern w:val=&quot;36&quot;/&gt;&lt;w:sz w:val=&quot;20&quot;/&gt;&lt;w:sz-cs w:val=&quot;20&quot;/&gt;&lt;/w:rPr&gt;&lt;m:t&gt;3-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DA7785">
              <w:rPr>
                <w:b/>
                <w:color w:val="0A0A0A"/>
                <w:shd w:val="clear" w:color="auto" w:fill="FFFFFF"/>
              </w:rPr>
              <w:instrText xml:space="preserve"> </w:instrText>
            </w:r>
            <w:r w:rsidRPr="00DA7785">
              <w:rPr>
                <w:b/>
                <w:color w:val="0A0A0A"/>
                <w:shd w:val="clear" w:color="auto" w:fill="FFFFFF"/>
              </w:rPr>
              <w:fldChar w:fldCharType="separate"/>
            </w:r>
            <w:r w:rsidR="00000000">
              <w:rPr>
                <w:position w:val="-6"/>
              </w:rPr>
              <w:pict w14:anchorId="53938283">
                <v:shape id="_x0000_i1028" type="#_x0000_t75" style="width:23.5pt;height:14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IN&quot; w:vendorID=&quot;64&quot; w:dllVersion=&quot;131078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731F&quot;/&gt;&lt;wsp:rsid wsp:val=&quot;0010731F&quot;/&gt;&lt;wsp:rsid wsp:val=&quot;001736BC&quot;/&gt;&lt;wsp:rsid wsp:val=&quot;001A62D0&quot;/&gt;&lt;wsp:rsid wsp:val=&quot;00353D7D&quot;/&gt;&lt;wsp:rsid wsp:val=&quot;003946A9&quot;/&gt;&lt;wsp:rsid wsp:val=&quot;00653538&quot;/&gt;&lt;wsp:rsid wsp:val=&quot;0066536E&quot;/&gt;&lt;wsp:rsid wsp:val=&quot;0073291C&quot;/&gt;&lt;wsp:rsid wsp:val=&quot;009763CE&quot;/&gt;&lt;wsp:rsid wsp:val=&quot;009E5F79&quot;/&gt;&lt;wsp:rsid wsp:val=&quot;00AB4A20&quot;/&gt;&lt;wsp:rsid wsp:val=&quot;00AC6107&quot;/&gt;&lt;wsp:rsid wsp:val=&quot;00BC131F&quot;/&gt;&lt;wsp:rsid wsp:val=&quot;00BE0ED5&quot;/&gt;&lt;wsp:rsid wsp:val=&quot;00D72BAA&quot;/&gt;&lt;wsp:rsid wsp:val=&quot;00E13263&quot;/&gt;&lt;wsp:rsid wsp:val=&quot;00E45EB5&quot;/&gt;&lt;wsp:rsid wsp:val=&quot;00EF1215&quot;/&gt;&lt;wsp:rsid wsp:val=&quot;00F67A72&quot;/&gt;&lt;wsp:rsid wsp:val=&quot;00FA37C6&quot;/&gt;&lt;/wsp:rsids&gt;&lt;/w:docPr&gt;&lt;w:body&gt;&lt;wx:sect&gt;&lt;w:p wsp:rsidR=&quot;00000000&quot; wsp:rsidRDefault=&quot;003946A9&quot; wsp:rsidP=&quot;003946A9&quot;&gt;&lt;m:oMathPara&gt;&lt;m:oMath&gt;&lt;m:sSubSup&gt;&lt;m:sSubSupPr&gt;&lt;m:ctrlPr&gt;&lt;w:rPr&gt;&lt;w:rFonts w:ascii=&quot;Cambria Math&quot; w:h-ansi=&quot;Cambria Math&quot;/&gt;&lt;wx:font wx:val=&quot;Cambria Math&quot;/&gt;&lt;w:b/&gt;&lt;w:b-cs/&gt;&lt;w:kern w:val=&quot;36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kern w:val=&quot;36&quot;/&gt;&lt;w:sz w:val=&quot;20&quot;/&gt;&lt;w:sz-cs w:val=&quot;20&quot;/&gt;&lt;/w:rPr&gt;&lt;m:t&gt;PO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kern w:val=&quot;36&quot;/&gt;&lt;w:sz w:val=&quot;20&quot;/&gt;&lt;w:sz-cs w:val=&quot;20&quot;/&gt;&lt;/w:rPr&gt;&lt;m:t&gt;4&lt;/m:t&gt;&lt;/m:r&gt;&lt;/m:sub&gt;&lt;m:sup&gt;&lt;m:r&gt;&lt;m:rPr&gt;&lt;m:sty m:val=&quot;b&quot;/&gt;&lt;/m:rPr&gt;&lt;w:rPr&gt;&lt;w:rFonts w:ascii=&quot;Cambria Math&quot; w:h-ansi=&quot;Cambria Math&quot;/&gt;&lt;wx:font wx:val=&quot;Cambria Math&quot;/&gt;&lt;w:b/&gt;&lt;w:kern w:val=&quot;36&quot;/&gt;&lt;w:sz w:val=&quot;20&quot;/&gt;&lt;w:sz-cs w:val=&quot;20&quot;/&gt;&lt;/w:rPr&gt;&lt;m:t&gt;3-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DA7785">
              <w:rPr>
                <w:b/>
                <w:color w:val="0A0A0A"/>
                <w:shd w:val="clear" w:color="auto" w:fill="FFFFFF"/>
              </w:rPr>
              <w:fldChar w:fldCharType="end"/>
            </w:r>
            <w:r w:rsidRPr="00DA7785">
              <w:rPr>
                <w:b/>
                <w:color w:val="0A0A0A"/>
                <w:shd w:val="clear" w:color="auto" w:fill="FFFFFF"/>
              </w:rPr>
              <w:t xml:space="preserve">) </w:t>
            </w:r>
            <w:r w:rsidRPr="00DA7785">
              <w:rPr>
                <w:b/>
                <w:bCs/>
                <w:kern w:val="36"/>
              </w:rPr>
              <w:t>from</w:t>
            </w:r>
            <w:r w:rsidRPr="00DA7785">
              <w:rPr>
                <w:b/>
                <w:kern w:val="36"/>
              </w:rPr>
              <w:t xml:space="preserve"> </w:t>
            </w:r>
            <w:r w:rsidRPr="00DA7785">
              <w:rPr>
                <w:b/>
                <w:bCs/>
                <w:kern w:val="36"/>
              </w:rPr>
              <w:t>aqueous solutions</w:t>
            </w:r>
            <w:r w:rsidRPr="00DA7785">
              <w:rPr>
                <w:b/>
                <w:kern w:val="36"/>
              </w:rPr>
              <w:t xml:space="preserve">: Effect of </w:t>
            </w:r>
            <w:r w:rsidRPr="00DA7785">
              <w:rPr>
                <w:b/>
              </w:rPr>
              <w:t>pH, adsorbent dosage, adsorbate concentration and contact equilibrium time</w:t>
            </w:r>
          </w:p>
          <w:p w14:paraId="0A03A145" w14:textId="77777777" w:rsidR="0010731F" w:rsidRPr="0068090F" w:rsidRDefault="0010731F" w:rsidP="00353D7D">
            <w:pPr>
              <w:outlineLvl w:val="0"/>
              <w:rPr>
                <w:b/>
                <w:lang w:val="en-GB"/>
              </w:rPr>
            </w:pPr>
          </w:p>
        </w:tc>
      </w:tr>
      <w:tr w:rsidR="0010731F" w14:paraId="4E119A67" w14:textId="77777777">
        <w:trPr>
          <w:trHeight w:val="20"/>
          <w:jc w:val="center"/>
        </w:trPr>
        <w:tc>
          <w:tcPr>
            <w:tcW w:w="1186" w:type="pct"/>
          </w:tcPr>
          <w:p w14:paraId="05E1061F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4B495BA" w14:textId="77777777"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EE0B878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45D2DD9" w14:textId="77777777" w:rsidR="0010731F" w:rsidRDefault="0010731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5B49BCC" w14:textId="77777777" w:rsidR="0010731F" w:rsidRDefault="0010731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9029409" w14:textId="77777777" w:rsidR="0010731F" w:rsidRDefault="0010731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2F60EEF" w14:textId="77777777" w:rsidR="0010731F" w:rsidRDefault="00E1326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28339F">
        <w:rPr>
          <w:rFonts w:ascii="Times New Roman" w:hAnsi="Times New Roman"/>
          <w:b/>
          <w:sz w:val="20"/>
          <w:szCs w:val="20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4A7D5CB" w14:textId="77777777" w:rsidR="0010731F" w:rsidRDefault="0010731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731F" w14:paraId="22F8B560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C1A70A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131D963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06D91FE" w14:textId="77777777"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868DBE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731F" w14:paraId="2B02CBC0" w14:textId="77777777">
        <w:trPr>
          <w:trHeight w:val="20"/>
          <w:jc w:val="center"/>
        </w:trPr>
        <w:tc>
          <w:tcPr>
            <w:tcW w:w="1789" w:type="pct"/>
            <w:noWrap/>
          </w:tcPr>
          <w:p w14:paraId="3A52E763" w14:textId="77777777" w:rsidR="0010731F" w:rsidRDefault="00E1326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9838DB2" w14:textId="125C807C" w:rsidR="0010731F" w:rsidRDefault="00EF121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45B56">
              <w:rPr>
                <w:sz w:val="22"/>
                <w:szCs w:val="22"/>
              </w:rPr>
              <w:t xml:space="preserve">The manuscript </w:t>
            </w:r>
            <w:r>
              <w:rPr>
                <w:sz w:val="22"/>
                <w:szCs w:val="22"/>
              </w:rPr>
              <w:t xml:space="preserve">is not framed properly and fails to compared with </w:t>
            </w:r>
            <w:r w:rsidRPr="00745B56">
              <w:rPr>
                <w:sz w:val="22"/>
                <w:szCs w:val="22"/>
              </w:rPr>
              <w:t xml:space="preserve">the existing literature. </w:t>
            </w:r>
            <w:r w:rsidRPr="00745B56">
              <w:rPr>
                <w:sz w:val="22"/>
                <w:szCs w:val="22"/>
                <w:lang w:val="en-GB"/>
              </w:rPr>
              <w:t>Author chosen the topic to satisfy the needs of the society</w:t>
            </w:r>
            <w:r>
              <w:rPr>
                <w:sz w:val="22"/>
                <w:szCs w:val="22"/>
                <w:lang w:val="en-GB"/>
              </w:rPr>
              <w:t xml:space="preserve"> but it is familiar one</w:t>
            </w:r>
            <w:r w:rsidRPr="00745B56">
              <w:rPr>
                <w:sz w:val="22"/>
                <w:szCs w:val="22"/>
                <w:lang w:val="en-GB"/>
              </w:rPr>
              <w:t xml:space="preserve">. </w:t>
            </w:r>
            <w:r>
              <w:rPr>
                <w:sz w:val="22"/>
                <w:szCs w:val="22"/>
                <w:lang w:val="en-GB"/>
              </w:rPr>
              <w:t xml:space="preserve">But the clarity is missing. </w:t>
            </w:r>
            <w:r w:rsidRPr="00745B56">
              <w:rPr>
                <w:sz w:val="22"/>
                <w:szCs w:val="22"/>
                <w:lang w:val="en-GB"/>
              </w:rPr>
              <w:t xml:space="preserve">They worked on the </w:t>
            </w:r>
            <w:r>
              <w:rPr>
                <w:sz w:val="22"/>
                <w:szCs w:val="22"/>
                <w:lang w:val="en-GB"/>
              </w:rPr>
              <w:t xml:space="preserve">kaolinite </w:t>
            </w:r>
            <w:r w:rsidRPr="00745B56">
              <w:rPr>
                <w:sz w:val="22"/>
                <w:szCs w:val="22"/>
                <w:lang w:val="en-GB"/>
              </w:rPr>
              <w:t xml:space="preserve">materials </w:t>
            </w:r>
            <w:r>
              <w:rPr>
                <w:sz w:val="22"/>
                <w:szCs w:val="22"/>
                <w:lang w:val="en-GB"/>
              </w:rPr>
              <w:t xml:space="preserve">for adsorption. Article fails to explain the important thermodynamic parameters. Graphical representations not </w:t>
            </w:r>
            <w:r w:rsidR="0073291C">
              <w:rPr>
                <w:sz w:val="22"/>
                <w:szCs w:val="22"/>
                <w:lang w:val="en-GB"/>
              </w:rPr>
              <w:t xml:space="preserve">showing </w:t>
            </w:r>
            <w:r>
              <w:rPr>
                <w:sz w:val="22"/>
                <w:szCs w:val="22"/>
                <w:lang w:val="en-GB"/>
              </w:rPr>
              <w:t xml:space="preserve">the </w:t>
            </w:r>
            <w:r w:rsidR="0073291C">
              <w:rPr>
                <w:sz w:val="22"/>
                <w:szCs w:val="22"/>
                <w:lang w:val="en-GB"/>
              </w:rPr>
              <w:t>equilibrium.</w:t>
            </w:r>
          </w:p>
        </w:tc>
        <w:tc>
          <w:tcPr>
            <w:tcW w:w="1367" w:type="pct"/>
          </w:tcPr>
          <w:p w14:paraId="540008B1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6DF9923" w14:textId="25358DEC" w:rsidR="00BC4B50" w:rsidRPr="006A0E1E" w:rsidRDefault="00BC4B50" w:rsidP="00BC4B50">
            <w:pPr>
              <w:rPr>
                <w:b/>
                <w:sz w:val="20"/>
                <w:szCs w:val="20"/>
                <w:lang w:val="en-GB"/>
              </w:rPr>
            </w:pPr>
            <w:r w:rsidRPr="0028339F">
              <w:rPr>
                <w:b/>
                <w:sz w:val="20"/>
                <w:szCs w:val="20"/>
                <w:lang w:val="en-GB"/>
              </w:rPr>
              <w:t xml:space="preserve">The revised paper reflects </w:t>
            </w:r>
            <w:r w:rsidR="006A0E1E" w:rsidRPr="0028339F">
              <w:rPr>
                <w:b/>
                <w:sz w:val="20"/>
                <w:szCs w:val="20"/>
                <w:lang w:val="en-GB"/>
              </w:rPr>
              <w:t xml:space="preserve">and presents </w:t>
            </w:r>
            <w:r w:rsidRPr="0028339F">
              <w:rPr>
                <w:b/>
                <w:sz w:val="20"/>
                <w:szCs w:val="20"/>
                <w:lang w:val="en-GB"/>
              </w:rPr>
              <w:t xml:space="preserve">adequate </w:t>
            </w:r>
            <w:r w:rsidR="006A0E1E" w:rsidRPr="0028339F">
              <w:rPr>
                <w:b/>
                <w:sz w:val="20"/>
                <w:szCs w:val="20"/>
                <w:lang w:val="en-GB"/>
              </w:rPr>
              <w:t xml:space="preserve">research </w:t>
            </w:r>
            <w:r w:rsidRPr="0028339F">
              <w:rPr>
                <w:b/>
                <w:sz w:val="20"/>
                <w:szCs w:val="20"/>
                <w:lang w:val="en-GB"/>
              </w:rPr>
              <w:t xml:space="preserve">findings based on the initial objectives and scope. </w:t>
            </w:r>
            <w:r w:rsidR="006A0E1E" w:rsidRPr="0028339F">
              <w:rPr>
                <w:b/>
                <w:sz w:val="20"/>
                <w:szCs w:val="20"/>
                <w:lang w:val="en-GB"/>
              </w:rPr>
              <w:t>Literature review has been enhanced sufficiently with current (26) references.</w:t>
            </w:r>
            <w:r w:rsidR="006A0E1E" w:rsidRPr="006A0E1E">
              <w:rPr>
                <w:b/>
                <w:sz w:val="20"/>
                <w:szCs w:val="20"/>
                <w:lang w:val="en-GB"/>
              </w:rPr>
              <w:t xml:space="preserve">   </w:t>
            </w:r>
          </w:p>
        </w:tc>
      </w:tr>
    </w:tbl>
    <w:p w14:paraId="254F5E24" w14:textId="77777777" w:rsidR="0010731F" w:rsidRDefault="0010731F">
      <w:pPr>
        <w:rPr>
          <w:sz w:val="22"/>
          <w:szCs w:val="20"/>
          <w:lang w:val="en-GB"/>
        </w:rPr>
      </w:pPr>
    </w:p>
    <w:p w14:paraId="70DB594D" w14:textId="77777777" w:rsidR="0010731F" w:rsidRDefault="0010731F">
      <w:pPr>
        <w:rPr>
          <w:sz w:val="22"/>
          <w:szCs w:val="20"/>
          <w:lang w:val="en-GB"/>
        </w:rPr>
      </w:pPr>
    </w:p>
    <w:p w14:paraId="29FDD117" w14:textId="77777777" w:rsidR="0010731F" w:rsidRDefault="0010731F">
      <w:pPr>
        <w:rPr>
          <w:sz w:val="22"/>
          <w:szCs w:val="20"/>
          <w:lang w:val="en-GB"/>
        </w:rPr>
      </w:pPr>
    </w:p>
    <w:p w14:paraId="094B2B69" w14:textId="77777777" w:rsidR="0010731F" w:rsidRDefault="00E1326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 w:rsidRPr="0028339F">
        <w:rPr>
          <w:rFonts w:ascii="Times New Roman" w:hAnsi="Times New Roman"/>
          <w:u w:val="single"/>
          <w:lang w:val="en-GB" w:eastAsia="en-US"/>
        </w:rPr>
        <w:t>PART 2.1 (Objective Evaluation)</w:t>
      </w:r>
    </w:p>
    <w:p w14:paraId="23CD1CA2" w14:textId="77777777" w:rsidR="0010731F" w:rsidRDefault="0010731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731F" w14:paraId="3E7C898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ED04341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6B0C444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66652A0" w14:textId="77777777" w:rsidR="0010731F" w:rsidRDefault="00E1326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0731F" w14:paraId="18CFA5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B421B5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7E02A7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38C212" w14:textId="77777777" w:rsidR="0010731F" w:rsidRDefault="00E1326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79FAB1" w14:textId="2222DAFC" w:rsidR="0010731F" w:rsidRDefault="007329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A931D16" w14:textId="75663F11" w:rsidR="0010731F" w:rsidRPr="00120CA1" w:rsidRDefault="00120CA1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The title has been substantially revised.</w:t>
            </w:r>
          </w:p>
        </w:tc>
      </w:tr>
      <w:tr w:rsidR="0010731F" w14:paraId="6999A6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FD43DC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F214D54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05379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AF3F7E" w14:textId="2E37C7B5" w:rsidR="0010731F" w:rsidRPr="00120CA1" w:rsidRDefault="0073291C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E23AC66" w14:textId="6FADE24A" w:rsidR="0010731F" w:rsidRPr="00120CA1" w:rsidRDefault="000A1239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585F72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A51B2D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71061B8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81978D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9FCF8B" w14:textId="2CF537E5" w:rsidR="0010731F" w:rsidRDefault="007329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E9E0BC" w14:textId="3303C1A3" w:rsidR="0010731F" w:rsidRPr="0028339F" w:rsidRDefault="00120C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7B2BCC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C9A845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34950A9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824F6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9EA25F" w14:textId="566E12CF" w:rsidR="0010731F" w:rsidRDefault="007329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C7E868" w14:textId="04149D26" w:rsidR="0010731F" w:rsidRPr="0028339F" w:rsidRDefault="00120C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19A5E8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40DD20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57007F2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D70EF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124621" w14:textId="3EAA6DD0" w:rsidR="0010731F" w:rsidRDefault="007329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1960DD" w14:textId="344CF05B" w:rsidR="0010731F" w:rsidRDefault="00120C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0EC144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CDF95E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4E43662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072006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645886" w14:textId="2B439423" w:rsidR="0010731F" w:rsidRDefault="007329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2A4FE6D" w14:textId="02D9CDAB" w:rsidR="0010731F" w:rsidRPr="00A90C10" w:rsidRDefault="00A90C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Literature review has been updated and additional references added.</w:t>
            </w:r>
          </w:p>
        </w:tc>
      </w:tr>
      <w:tr w:rsidR="0010731F" w14:paraId="63F7AC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7C6F2B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BC17FAA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B7BB0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D51488" w14:textId="5A96D8CE" w:rsidR="0010731F" w:rsidRDefault="007329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81A084" w14:textId="7688C47B" w:rsidR="0010731F" w:rsidRDefault="00A90C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3C83F8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939FCB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D6609DC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9511F7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DF10CB" w14:textId="68084BB9" w:rsidR="0010731F" w:rsidRDefault="007329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93E9FA" w14:textId="026BD35B" w:rsidR="0010731F" w:rsidRDefault="00A90C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631C1B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DE8148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C128185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FA766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C5FD52" w14:textId="214DDFD6" w:rsidR="0010731F" w:rsidRDefault="007329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4942A01" w14:textId="377C8FA1" w:rsidR="0010731F" w:rsidRPr="00342F23" w:rsidRDefault="00A90C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Done</w:t>
            </w:r>
          </w:p>
        </w:tc>
      </w:tr>
      <w:tr w:rsidR="0010731F" w14:paraId="0E906F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59594B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6C37C1F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D7DFD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572CC0" w14:textId="4390D03C" w:rsidR="0010731F" w:rsidRDefault="007329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45C936D" w14:textId="0E09DCD8" w:rsidR="0010731F" w:rsidRDefault="00342F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Done</w:t>
            </w:r>
          </w:p>
        </w:tc>
      </w:tr>
      <w:tr w:rsidR="0010731F" w14:paraId="6E5FE9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171B59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F811772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6D62C2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7266FF" w14:textId="2591702E" w:rsidR="0010731F" w:rsidRDefault="007329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E61928" w14:textId="21DBDD1F" w:rsidR="0010731F" w:rsidRDefault="00C41E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0E6D5C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812E6C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6DEE5BD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04AEB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E6E940" w14:textId="57895B24" w:rsidR="0010731F" w:rsidRDefault="007329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8EE17E" w14:textId="54936D95" w:rsidR="0010731F" w:rsidRDefault="00C41E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3FA422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8E97B1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3D5E2C01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AFFDF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C70239" w14:textId="4B7A6A64" w:rsidR="0010731F" w:rsidRDefault="007329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AD3A57" w14:textId="3D199BCE" w:rsidR="0010731F" w:rsidRDefault="00C41E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25CAAD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CE5A4F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56B4F6F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D31AC9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B7531B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FC1497" w14:textId="325050E6" w:rsidR="0010731F" w:rsidRDefault="007329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AECBBC" w14:textId="1768870C" w:rsidR="0010731F" w:rsidRDefault="00C41E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4E8FC9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7BA99B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226885D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49FE60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B07143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F5CD4B" w14:textId="4E3C67D6" w:rsidR="0010731F" w:rsidRDefault="007329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D16154" w14:textId="2C59744F" w:rsidR="0010731F" w:rsidRDefault="00C41E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</w:tbl>
    <w:p w14:paraId="7D400C8E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2EABA8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7C207A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F6B700" w14:textId="77777777" w:rsidR="0010731F" w:rsidRDefault="00E13263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 w:rsidRPr="0028339F">
        <w:rPr>
          <w:rFonts w:ascii="Times New Roman" w:hAnsi="Times New Roman"/>
          <w:u w:val="single"/>
          <w:lang w:val="en-GB" w:eastAsia="en-US"/>
        </w:rPr>
        <w:t>PART 2.2 (Subjective Evaluation)</w:t>
      </w:r>
    </w:p>
    <w:p w14:paraId="29D723D6" w14:textId="77777777" w:rsidR="0010731F" w:rsidRDefault="0010731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0731F" w14:paraId="0C08CFE2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86A25B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10F6030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5E9F730" w14:textId="77777777" w:rsidR="0010731F" w:rsidRDefault="0010731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BBCE00E" w14:textId="77777777"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EC370E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731F" w14:paraId="46A2D67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1BC2A1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0676CD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180867EC" w14:textId="77777777" w:rsidR="0010731F" w:rsidRDefault="00E1326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878D39" w14:textId="6B605F77" w:rsidR="0010731F" w:rsidRDefault="007329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Title should be reader friendly. It should be revised.</w:t>
            </w:r>
          </w:p>
        </w:tc>
        <w:tc>
          <w:tcPr>
            <w:tcW w:w="1543" w:type="pct"/>
          </w:tcPr>
          <w:p w14:paraId="0C4177EF" w14:textId="2C8B8BFB" w:rsidR="0010731F" w:rsidRPr="007C5538" w:rsidRDefault="007C553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The title has been revised substantially.</w:t>
            </w:r>
            <w:r w:rsidRPr="007C5538">
              <w:rPr>
                <w:rFonts w:ascii="Times New Roman" w:hAnsi="Times New Roman"/>
                <w:lang w:val="en-GB" w:eastAsia="en-US"/>
              </w:rPr>
              <w:t xml:space="preserve"> </w:t>
            </w:r>
          </w:p>
        </w:tc>
      </w:tr>
      <w:tr w:rsidR="0010731F" w14:paraId="22CBD6E6" w14:textId="77777777">
        <w:trPr>
          <w:trHeight w:val="20"/>
          <w:jc w:val="center"/>
        </w:trPr>
        <w:tc>
          <w:tcPr>
            <w:tcW w:w="1672" w:type="pct"/>
            <w:noWrap/>
          </w:tcPr>
          <w:p w14:paraId="7009F6AE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949698C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2062EEE9" w14:textId="77777777" w:rsidR="0010731F" w:rsidRDefault="00E1326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742C53" w14:textId="75056A83" w:rsidR="0010731F" w:rsidRDefault="007329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</w:r>
          </w:p>
        </w:tc>
        <w:tc>
          <w:tcPr>
            <w:tcW w:w="1543" w:type="pct"/>
          </w:tcPr>
          <w:p w14:paraId="19D5312A" w14:textId="2F2E8D54" w:rsidR="0010731F" w:rsidRPr="0028339F" w:rsidRDefault="002178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18B01F1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0009B4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980F130" w14:textId="77777777" w:rsidR="0010731F" w:rsidRDefault="00E1326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2B1C47C" w14:textId="552F3304" w:rsidR="0010731F" w:rsidRDefault="007329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8CBACC6" w14:textId="3BE41EDF" w:rsidR="0010731F" w:rsidRPr="0028339F" w:rsidRDefault="002178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  <w:tr w:rsidR="0010731F" w14:paraId="455D3A8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A4A1AC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DB1CCD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ECABBC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4B84F4CF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6B074CD" w14:textId="37B9EA49" w:rsidR="0010731F" w:rsidRDefault="007329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A7DC0E0" w14:textId="3D0100A6" w:rsidR="0010731F" w:rsidRPr="0028339F" w:rsidRDefault="002178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References have been updated and additional ones added to the list.</w:t>
            </w:r>
          </w:p>
        </w:tc>
      </w:tr>
      <w:tr w:rsidR="0010731F" w14:paraId="0E4F25B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49A1459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0B57A0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C2D5EEE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339FA714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ED98335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98B5308" w14:textId="148C8A8D" w:rsidR="0010731F" w:rsidRDefault="007329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0FD3E64" w14:textId="6D5E0AA4" w:rsidR="0010731F" w:rsidRPr="0028339F" w:rsidRDefault="002178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339F">
              <w:rPr>
                <w:rFonts w:ascii="Times New Roman" w:hAnsi="Times New Roman"/>
                <w:lang w:val="en-GB" w:eastAsia="en-US"/>
              </w:rPr>
              <w:t>Okay</w:t>
            </w:r>
          </w:p>
        </w:tc>
      </w:tr>
    </w:tbl>
    <w:p w14:paraId="0D65ED51" w14:textId="77777777" w:rsidR="0010731F" w:rsidRDefault="0010731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A4DFEA1" w14:textId="77777777" w:rsidR="0010731F" w:rsidRDefault="0010731F">
      <w:pPr>
        <w:rPr>
          <w:highlight w:val="yellow"/>
          <w:lang w:val="en-GB"/>
        </w:rPr>
      </w:pPr>
    </w:p>
    <w:sectPr w:rsidR="0010731F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C0A4B" w14:textId="77777777" w:rsidR="004E2F55" w:rsidRDefault="004E2F55">
      <w:r>
        <w:separator/>
      </w:r>
    </w:p>
  </w:endnote>
  <w:endnote w:type="continuationSeparator" w:id="0">
    <w:p w14:paraId="07476C97" w14:textId="77777777" w:rsidR="004E2F55" w:rsidRDefault="004E2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C1696" w14:textId="77777777" w:rsidR="0010731F" w:rsidRDefault="0010731F">
    <w:pPr>
      <w:pStyle w:val="Footer"/>
      <w:jc w:val="right"/>
    </w:pPr>
  </w:p>
  <w:p w14:paraId="4C7B5E52" w14:textId="41618E08" w:rsidR="0010731F" w:rsidRDefault="00E1326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1785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1785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3DE43EF" w14:textId="77777777" w:rsidR="0010731F" w:rsidRDefault="00E1326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0E100FC" w14:textId="77777777" w:rsidR="0010731F" w:rsidRDefault="0010731F">
    <w:pPr>
      <w:pStyle w:val="Footer"/>
      <w:jc w:val="right"/>
    </w:pPr>
  </w:p>
  <w:p w14:paraId="02EFC999" w14:textId="77777777" w:rsidR="0010731F" w:rsidRDefault="0010731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3F539" w14:textId="77777777" w:rsidR="004E2F55" w:rsidRDefault="004E2F55">
      <w:r>
        <w:separator/>
      </w:r>
    </w:p>
  </w:footnote>
  <w:footnote w:type="continuationSeparator" w:id="0">
    <w:p w14:paraId="22F48ADF" w14:textId="77777777" w:rsidR="004E2F55" w:rsidRDefault="004E2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EFF8F" w14:textId="77777777" w:rsidR="0010731F" w:rsidRDefault="001073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1EEF83" w14:textId="77777777" w:rsidR="0010731F" w:rsidRDefault="00E1326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3293132">
    <w:abstractNumId w:val="4"/>
  </w:num>
  <w:num w:numId="2" w16cid:durableId="787894943">
    <w:abstractNumId w:val="8"/>
  </w:num>
  <w:num w:numId="3" w16cid:durableId="1184251086">
    <w:abstractNumId w:val="7"/>
  </w:num>
  <w:num w:numId="4" w16cid:durableId="815420191">
    <w:abstractNumId w:val="9"/>
  </w:num>
  <w:num w:numId="5" w16cid:durableId="1644382732">
    <w:abstractNumId w:val="6"/>
  </w:num>
  <w:num w:numId="6" w16cid:durableId="1281256562">
    <w:abstractNumId w:val="0"/>
  </w:num>
  <w:num w:numId="7" w16cid:durableId="1368096261">
    <w:abstractNumId w:val="3"/>
  </w:num>
  <w:num w:numId="8" w16cid:durableId="207955516">
    <w:abstractNumId w:val="11"/>
  </w:num>
  <w:num w:numId="9" w16cid:durableId="453255765">
    <w:abstractNumId w:val="10"/>
  </w:num>
  <w:num w:numId="10" w16cid:durableId="610477606">
    <w:abstractNumId w:val="2"/>
  </w:num>
  <w:num w:numId="11" w16cid:durableId="2105875266">
    <w:abstractNumId w:val="1"/>
  </w:num>
  <w:num w:numId="12" w16cid:durableId="948514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731F"/>
    <w:rsid w:val="00022FFA"/>
    <w:rsid w:val="000A1239"/>
    <w:rsid w:val="0010731F"/>
    <w:rsid w:val="00120CA1"/>
    <w:rsid w:val="001736BC"/>
    <w:rsid w:val="001A62D0"/>
    <w:rsid w:val="00217852"/>
    <w:rsid w:val="00223711"/>
    <w:rsid w:val="0028339F"/>
    <w:rsid w:val="00342F23"/>
    <w:rsid w:val="00353D7D"/>
    <w:rsid w:val="00410245"/>
    <w:rsid w:val="004E2F55"/>
    <w:rsid w:val="00653538"/>
    <w:rsid w:val="00662362"/>
    <w:rsid w:val="0066536E"/>
    <w:rsid w:val="0068090F"/>
    <w:rsid w:val="006A0E1E"/>
    <w:rsid w:val="0073291C"/>
    <w:rsid w:val="007C5538"/>
    <w:rsid w:val="009763CE"/>
    <w:rsid w:val="009E5F79"/>
    <w:rsid w:val="00A90C10"/>
    <w:rsid w:val="00AB4A20"/>
    <w:rsid w:val="00AC6107"/>
    <w:rsid w:val="00BC131F"/>
    <w:rsid w:val="00BC4B50"/>
    <w:rsid w:val="00BE0ED5"/>
    <w:rsid w:val="00C41E5C"/>
    <w:rsid w:val="00D72BAA"/>
    <w:rsid w:val="00DA7785"/>
    <w:rsid w:val="00E13263"/>
    <w:rsid w:val="00E45EB5"/>
    <w:rsid w:val="00EF1215"/>
    <w:rsid w:val="00F568FE"/>
    <w:rsid w:val="00F67A72"/>
    <w:rsid w:val="00FA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95C5B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36</cp:revision>
  <dcterms:created xsi:type="dcterms:W3CDTF">2026-03-24T06:15:00Z</dcterms:created>
  <dcterms:modified xsi:type="dcterms:W3CDTF">2026-04-20T05:12:00Z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