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C78A7" w:rsidRPr="00107C72" w14:paraId="295831CB" w14:textId="77777777" w:rsidTr="00107C72">
        <w:trPr>
          <w:trHeight w:val="290"/>
        </w:trPr>
        <w:tc>
          <w:tcPr>
            <w:tcW w:w="5000" w:type="pct"/>
            <w:gridSpan w:val="2"/>
            <w:tcBorders>
              <w:top w:val="nil"/>
              <w:left w:val="nil"/>
              <w:right w:val="nil"/>
            </w:tcBorders>
          </w:tcPr>
          <w:p w14:paraId="52372A22" w14:textId="77777777" w:rsidR="00CC78A7" w:rsidRPr="00892893" w:rsidRDefault="00CC78A7" w:rsidP="00892893">
            <w:pPr>
              <w:rPr>
                <w:lang w:val="en-GB"/>
              </w:rPr>
            </w:pPr>
          </w:p>
        </w:tc>
      </w:tr>
      <w:tr w:rsidR="00CC78A7" w:rsidRPr="00107C72" w14:paraId="74858211" w14:textId="77777777" w:rsidTr="00107C72">
        <w:trPr>
          <w:trHeight w:val="290"/>
        </w:trPr>
        <w:tc>
          <w:tcPr>
            <w:tcW w:w="1186" w:type="pct"/>
          </w:tcPr>
          <w:p w14:paraId="377B119D" w14:textId="77777777" w:rsidR="00CC78A7" w:rsidRPr="00107C72" w:rsidRDefault="00CC78A7"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75F77D9" w14:textId="77777777" w:rsidR="00CC78A7" w:rsidRPr="00107C72" w:rsidRDefault="00D73193" w:rsidP="00E65EB7">
            <w:pPr>
              <w:rPr>
                <w:b/>
                <w:bCs/>
                <w:color w:val="0000FF"/>
                <w:sz w:val="20"/>
                <w:szCs w:val="20"/>
                <w:lang w:val="en-GB"/>
              </w:rPr>
            </w:pPr>
            <w:hyperlink r:id="rId7" w:tgtFrame="_parent" w:history="1">
              <w:r w:rsidR="00CC78A7" w:rsidRPr="00683DA9">
                <w:rPr>
                  <w:b/>
                  <w:bCs/>
                  <w:noProof/>
                  <w:color w:val="0000FF"/>
                  <w:sz w:val="20"/>
                  <w:szCs w:val="20"/>
                  <w:lang w:val="en-GB"/>
                </w:rPr>
                <w:t xml:space="preserve">Asian Journal of Physical and Chemical Sciences </w:t>
              </w:r>
            </w:hyperlink>
          </w:p>
        </w:tc>
      </w:tr>
      <w:tr w:rsidR="00CC78A7" w:rsidRPr="00107C72" w14:paraId="26B7CBF6" w14:textId="77777777" w:rsidTr="00107C72">
        <w:trPr>
          <w:trHeight w:val="290"/>
        </w:trPr>
        <w:tc>
          <w:tcPr>
            <w:tcW w:w="1186" w:type="pct"/>
          </w:tcPr>
          <w:p w14:paraId="40DBB5E5" w14:textId="77777777" w:rsidR="00CC78A7" w:rsidRPr="00107C72" w:rsidRDefault="00CC78A7"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7DDE570" w14:textId="77777777" w:rsidR="00CC78A7" w:rsidRPr="00107C72" w:rsidRDefault="00755A81" w:rsidP="00F3669D">
            <w:pPr>
              <w:pStyle w:val="NormalWeb"/>
              <w:spacing w:before="0" w:beforeAutospacing="0" w:after="0" w:afterAutospacing="0"/>
              <w:rPr>
                <w:rFonts w:ascii="Times New Roman" w:hAnsi="Times New Roman" w:cs="Times New Roman"/>
                <w:b/>
                <w:bCs/>
                <w:sz w:val="20"/>
                <w:szCs w:val="28"/>
                <w:lang w:val="en-GB"/>
              </w:rPr>
            </w:pPr>
            <w:r w:rsidRPr="00755A81">
              <w:rPr>
                <w:rFonts w:ascii="Times New Roman" w:hAnsi="Times New Roman" w:cs="Times New Roman"/>
                <w:b/>
                <w:bCs/>
                <w:sz w:val="20"/>
                <w:szCs w:val="28"/>
                <w:lang w:val="en-GB"/>
              </w:rPr>
              <w:t>Ms_AJOPACS_155745</w:t>
            </w:r>
          </w:p>
        </w:tc>
      </w:tr>
      <w:tr w:rsidR="00CC78A7" w:rsidRPr="00107C72" w14:paraId="142F30C3" w14:textId="77777777" w:rsidTr="00107C72">
        <w:trPr>
          <w:trHeight w:val="650"/>
        </w:trPr>
        <w:tc>
          <w:tcPr>
            <w:tcW w:w="1186" w:type="pct"/>
          </w:tcPr>
          <w:p w14:paraId="741860C6" w14:textId="77777777" w:rsidR="00CC78A7" w:rsidRPr="00107C72" w:rsidRDefault="00CC78A7"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64585E9" w14:textId="77777777" w:rsidR="00CC78A7" w:rsidRPr="00107C72" w:rsidRDefault="00755A81" w:rsidP="000450FC">
            <w:pPr>
              <w:pStyle w:val="NormalWeb"/>
              <w:spacing w:before="0" w:beforeAutospacing="0" w:after="0" w:afterAutospacing="0"/>
              <w:rPr>
                <w:rFonts w:ascii="Times New Roman" w:hAnsi="Times New Roman" w:cs="Times New Roman"/>
                <w:b/>
                <w:sz w:val="20"/>
                <w:szCs w:val="28"/>
                <w:lang w:val="en-GB"/>
              </w:rPr>
            </w:pPr>
            <w:r w:rsidRPr="00755A81">
              <w:rPr>
                <w:rFonts w:ascii="Times New Roman" w:hAnsi="Times New Roman" w:cs="Times New Roman"/>
                <w:b/>
                <w:sz w:val="20"/>
                <w:szCs w:val="28"/>
                <w:lang w:val="en-GB"/>
              </w:rPr>
              <w:t>Characterization and evaluation of heavy gasoline from the RFCC unit of Zinder Refining Company (SORAZ)</w:t>
            </w:r>
          </w:p>
        </w:tc>
      </w:tr>
      <w:tr w:rsidR="00CC78A7" w:rsidRPr="00107C72" w14:paraId="399790E8" w14:textId="77777777" w:rsidTr="00107C72">
        <w:trPr>
          <w:trHeight w:val="332"/>
        </w:trPr>
        <w:tc>
          <w:tcPr>
            <w:tcW w:w="1186" w:type="pct"/>
          </w:tcPr>
          <w:p w14:paraId="716E58A4" w14:textId="77777777" w:rsidR="00CC78A7" w:rsidRPr="00107C72" w:rsidRDefault="00CC78A7"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14B8770" w14:textId="77777777" w:rsidR="00CC78A7" w:rsidRPr="00107C72" w:rsidRDefault="00CC78A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404206E" w14:textId="77777777" w:rsidR="00CC78A7" w:rsidRPr="00107C72" w:rsidRDefault="00CC78A7" w:rsidP="00CC78A7">
      <w:pPr>
        <w:pStyle w:val="Corpsdetexte"/>
        <w:rPr>
          <w:rFonts w:ascii="Times New Roman" w:hAnsi="Times New Roman"/>
          <w:sz w:val="20"/>
          <w:szCs w:val="20"/>
          <w:lang w:val="en-GB"/>
        </w:rPr>
      </w:pPr>
    </w:p>
    <w:p w14:paraId="3D5CF1D4" w14:textId="77777777" w:rsidR="00CC78A7" w:rsidRPr="00107C72" w:rsidRDefault="00CC78A7" w:rsidP="00CC78A7">
      <w:pPr>
        <w:pStyle w:val="Corpsdetexte"/>
        <w:rPr>
          <w:rFonts w:ascii="Times New Roman" w:hAnsi="Times New Roman"/>
          <w:sz w:val="20"/>
          <w:szCs w:val="20"/>
          <w:lang w:val="en-GB"/>
        </w:rPr>
      </w:pPr>
    </w:p>
    <w:p w14:paraId="31B63200" w14:textId="77777777" w:rsidR="00CC78A7" w:rsidRPr="00107C72" w:rsidRDefault="00CC78A7" w:rsidP="00CC78A7">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35A8F7A0" w14:textId="77777777" w:rsidR="00CC78A7" w:rsidRPr="00107C72" w:rsidRDefault="00CC78A7" w:rsidP="00CC78A7">
      <w:pPr>
        <w:pStyle w:val="Corpsdetexte"/>
        <w:rPr>
          <w:rFonts w:ascii="Times New Roman" w:hAnsi="Times New Roman"/>
          <w:b/>
          <w:sz w:val="20"/>
          <w:szCs w:val="20"/>
          <w:u w:val="single"/>
          <w:lang w:val="en-GB"/>
        </w:rPr>
      </w:pPr>
    </w:p>
    <w:p w14:paraId="2E3095DC" w14:textId="77777777" w:rsidR="00CC78A7" w:rsidRPr="00107C72" w:rsidRDefault="00CC78A7" w:rsidP="00CC78A7">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CC78A7" w:rsidRPr="00107C72" w14:paraId="30EFBF11" w14:textId="77777777" w:rsidTr="00770EEE">
        <w:tc>
          <w:tcPr>
            <w:tcW w:w="1789" w:type="pct"/>
            <w:noWrap/>
          </w:tcPr>
          <w:p w14:paraId="18F1DF82" w14:textId="77777777" w:rsidR="00CC78A7" w:rsidRPr="00107C72" w:rsidRDefault="00CC78A7" w:rsidP="00EF2F8A">
            <w:pPr>
              <w:pStyle w:val="Titre2"/>
              <w:jc w:val="left"/>
              <w:rPr>
                <w:rFonts w:ascii="Times New Roman" w:hAnsi="Times New Roman"/>
                <w:lang w:val="en-GB" w:eastAsia="en-US"/>
              </w:rPr>
            </w:pPr>
          </w:p>
        </w:tc>
        <w:tc>
          <w:tcPr>
            <w:tcW w:w="1844" w:type="pct"/>
          </w:tcPr>
          <w:p w14:paraId="121835C0" w14:textId="77777777" w:rsidR="00CC78A7" w:rsidRPr="00107C72" w:rsidRDefault="00CC78A7"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5D2D114" w14:textId="77777777" w:rsidR="00CC78A7" w:rsidRPr="00107C72" w:rsidRDefault="00CC78A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3ABCD4C" w14:textId="77777777" w:rsidR="00CC78A7" w:rsidRPr="00107C72" w:rsidRDefault="00CC78A7" w:rsidP="00EF2F8A">
            <w:pPr>
              <w:pStyle w:val="Titre2"/>
              <w:jc w:val="left"/>
              <w:rPr>
                <w:rFonts w:ascii="Times New Roman" w:hAnsi="Times New Roman"/>
                <w:b w:val="0"/>
                <w:lang w:val="en-GB" w:eastAsia="en-US"/>
              </w:rPr>
            </w:pPr>
          </w:p>
        </w:tc>
      </w:tr>
      <w:tr w:rsidR="00CC78A7" w:rsidRPr="00107C72" w14:paraId="50914705" w14:textId="77777777" w:rsidTr="00770EEE">
        <w:trPr>
          <w:trHeight w:val="1264"/>
        </w:trPr>
        <w:tc>
          <w:tcPr>
            <w:tcW w:w="1789" w:type="pct"/>
            <w:noWrap/>
          </w:tcPr>
          <w:p w14:paraId="7881BC93" w14:textId="77777777" w:rsidR="00CC78A7" w:rsidRPr="00107C72" w:rsidRDefault="00CC78A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42C4598" w14:textId="5239717D" w:rsidR="00CC78A7" w:rsidRPr="00107C72" w:rsidRDefault="00BE37A1" w:rsidP="00EF2F8A">
            <w:pPr>
              <w:pStyle w:val="Paragraphedeliste"/>
              <w:ind w:left="0"/>
              <w:rPr>
                <w:b/>
                <w:bCs/>
                <w:sz w:val="20"/>
                <w:szCs w:val="20"/>
                <w:lang w:val="en-GB"/>
              </w:rPr>
            </w:pPr>
            <w:r>
              <w:rPr>
                <w:b/>
                <w:bCs/>
                <w:sz w:val="20"/>
                <w:szCs w:val="20"/>
                <w:lang w:val="en-GB"/>
              </w:rPr>
              <w:t xml:space="preserve">The research offers the scientific community a clear road map for </w:t>
            </w:r>
            <w:r w:rsidR="00225161">
              <w:rPr>
                <w:b/>
                <w:bCs/>
                <w:sz w:val="20"/>
                <w:szCs w:val="20"/>
                <w:lang w:val="en-GB"/>
              </w:rPr>
              <w:t xml:space="preserve">the </w:t>
            </w:r>
            <w:r>
              <w:rPr>
                <w:b/>
                <w:bCs/>
                <w:sz w:val="20"/>
                <w:szCs w:val="20"/>
                <w:lang w:val="en-GB"/>
              </w:rPr>
              <w:t xml:space="preserve">necessary hydrotesting and reforming processes </w:t>
            </w:r>
            <w:r w:rsidR="00225161">
              <w:rPr>
                <w:b/>
                <w:bCs/>
                <w:sz w:val="20"/>
                <w:szCs w:val="20"/>
                <w:lang w:val="en-GB"/>
              </w:rPr>
              <w:t>required to mitigate environmental pollutants. It also contributes to energy sustainability in developing regions by optimizing refining techniques for atmospheric residue.</w:t>
            </w:r>
          </w:p>
        </w:tc>
        <w:tc>
          <w:tcPr>
            <w:tcW w:w="1367" w:type="pct"/>
          </w:tcPr>
          <w:p w14:paraId="5176AB2A" w14:textId="2FD1471F" w:rsidR="00CC78A7" w:rsidRPr="00107C72" w:rsidRDefault="002845CA" w:rsidP="00004E9E">
            <w:pPr>
              <w:pStyle w:val="Titre2"/>
              <w:jc w:val="left"/>
              <w:rPr>
                <w:rFonts w:ascii="Times New Roman" w:hAnsi="Times New Roman"/>
                <w:b w:val="0"/>
                <w:lang w:val="en-GB" w:eastAsia="en-US"/>
              </w:rPr>
            </w:pPr>
            <w:r>
              <w:rPr>
                <w:rFonts w:ascii="Times New Roman" w:hAnsi="Times New Roman"/>
                <w:b w:val="0"/>
                <w:lang w:val="en-GB" w:eastAsia="en-US"/>
              </w:rPr>
              <w:t xml:space="preserve">The main importance is about the environment preservation. And </w:t>
            </w:r>
            <w:r w:rsidR="00004E9E">
              <w:rPr>
                <w:rFonts w:ascii="Times New Roman" w:hAnsi="Times New Roman"/>
                <w:b w:val="0"/>
                <w:lang w:val="en-GB" w:eastAsia="en-US"/>
              </w:rPr>
              <w:t>I take the</w:t>
            </w:r>
            <w:r>
              <w:rPr>
                <w:rFonts w:ascii="Times New Roman" w:hAnsi="Times New Roman"/>
                <w:b w:val="0"/>
                <w:lang w:val="en-GB" w:eastAsia="en-US"/>
              </w:rPr>
              <w:t xml:space="preserve"> same importance that I give in another file. </w:t>
            </w:r>
          </w:p>
        </w:tc>
      </w:tr>
    </w:tbl>
    <w:p w14:paraId="705E5FB5" w14:textId="77777777" w:rsidR="00CC78A7" w:rsidRDefault="00CC78A7" w:rsidP="00CC78A7">
      <w:pPr>
        <w:rPr>
          <w:sz w:val="20"/>
          <w:szCs w:val="20"/>
          <w:lang w:val="en-GB"/>
        </w:rPr>
      </w:pPr>
    </w:p>
    <w:p w14:paraId="6F8A9B3C" w14:textId="77777777" w:rsidR="00CC78A7" w:rsidRDefault="00CC78A7" w:rsidP="00CC78A7">
      <w:pPr>
        <w:rPr>
          <w:sz w:val="20"/>
          <w:szCs w:val="20"/>
          <w:lang w:val="en-GB"/>
        </w:rPr>
      </w:pPr>
    </w:p>
    <w:p w14:paraId="33724FFF" w14:textId="77777777" w:rsidR="00CC78A7" w:rsidRDefault="00CC78A7" w:rsidP="00CC78A7">
      <w:pPr>
        <w:rPr>
          <w:sz w:val="20"/>
          <w:szCs w:val="20"/>
          <w:lang w:val="en-GB"/>
        </w:rPr>
      </w:pPr>
    </w:p>
    <w:p w14:paraId="4373C593" w14:textId="77777777" w:rsidR="00CC78A7" w:rsidRDefault="00CC78A7" w:rsidP="00CC78A7">
      <w:pPr>
        <w:rPr>
          <w:sz w:val="20"/>
          <w:szCs w:val="20"/>
          <w:lang w:val="en-GB"/>
        </w:rPr>
      </w:pPr>
    </w:p>
    <w:p w14:paraId="4B6F6D5F" w14:textId="77777777" w:rsidR="00CC78A7" w:rsidRDefault="00CC78A7" w:rsidP="00CC78A7">
      <w:pPr>
        <w:rPr>
          <w:sz w:val="20"/>
          <w:szCs w:val="20"/>
          <w:lang w:val="en-GB"/>
        </w:rPr>
      </w:pPr>
    </w:p>
    <w:p w14:paraId="0CC3AE9B" w14:textId="77777777" w:rsidR="00CC78A7" w:rsidRDefault="00CC78A7" w:rsidP="00CC78A7">
      <w:pPr>
        <w:rPr>
          <w:sz w:val="20"/>
          <w:szCs w:val="20"/>
          <w:lang w:val="en-GB"/>
        </w:rPr>
      </w:pPr>
    </w:p>
    <w:p w14:paraId="4A0E22A9" w14:textId="77777777" w:rsidR="00CC78A7" w:rsidRDefault="00CC78A7" w:rsidP="00CC78A7">
      <w:pPr>
        <w:rPr>
          <w:sz w:val="20"/>
          <w:szCs w:val="20"/>
          <w:lang w:val="en-GB"/>
        </w:rPr>
      </w:pPr>
    </w:p>
    <w:p w14:paraId="1B5489A2" w14:textId="77777777" w:rsidR="00CC78A7" w:rsidRDefault="00CC78A7" w:rsidP="00CC78A7">
      <w:pPr>
        <w:rPr>
          <w:sz w:val="20"/>
          <w:szCs w:val="20"/>
          <w:lang w:val="en-GB"/>
        </w:rPr>
      </w:pPr>
    </w:p>
    <w:p w14:paraId="1530D655" w14:textId="77777777" w:rsidR="00CC78A7" w:rsidRDefault="00CC78A7" w:rsidP="00CC78A7">
      <w:pPr>
        <w:rPr>
          <w:sz w:val="20"/>
          <w:szCs w:val="20"/>
          <w:lang w:val="en-GB"/>
        </w:rPr>
      </w:pPr>
    </w:p>
    <w:p w14:paraId="0D9B437D" w14:textId="77777777" w:rsidR="00CC78A7" w:rsidRDefault="00CC78A7" w:rsidP="00CC78A7">
      <w:pPr>
        <w:rPr>
          <w:sz w:val="20"/>
          <w:szCs w:val="20"/>
          <w:lang w:val="en-GB"/>
        </w:rPr>
      </w:pPr>
    </w:p>
    <w:p w14:paraId="1878C643" w14:textId="77777777" w:rsidR="00CC78A7" w:rsidRDefault="00CC78A7" w:rsidP="00CC78A7">
      <w:pPr>
        <w:rPr>
          <w:sz w:val="20"/>
          <w:szCs w:val="20"/>
          <w:lang w:val="en-GB"/>
        </w:rPr>
      </w:pPr>
    </w:p>
    <w:p w14:paraId="6C5AC67D" w14:textId="77777777" w:rsidR="00CC78A7" w:rsidRDefault="00CC78A7" w:rsidP="00CC78A7">
      <w:pPr>
        <w:rPr>
          <w:sz w:val="20"/>
          <w:szCs w:val="20"/>
          <w:lang w:val="en-GB"/>
        </w:rPr>
      </w:pPr>
    </w:p>
    <w:p w14:paraId="717D948E" w14:textId="77777777" w:rsidR="00CC78A7" w:rsidRDefault="00CC78A7" w:rsidP="00CC78A7">
      <w:pPr>
        <w:rPr>
          <w:sz w:val="20"/>
          <w:szCs w:val="20"/>
          <w:lang w:val="en-GB"/>
        </w:rPr>
      </w:pPr>
    </w:p>
    <w:p w14:paraId="79B90232" w14:textId="77777777" w:rsidR="00CC78A7" w:rsidRDefault="00CC78A7" w:rsidP="00CC78A7">
      <w:pPr>
        <w:rPr>
          <w:sz w:val="20"/>
          <w:szCs w:val="20"/>
          <w:lang w:val="en-GB"/>
        </w:rPr>
      </w:pPr>
    </w:p>
    <w:p w14:paraId="499626AF" w14:textId="77777777" w:rsidR="00CC78A7" w:rsidRDefault="00CC78A7" w:rsidP="00CC78A7">
      <w:pPr>
        <w:rPr>
          <w:sz w:val="20"/>
          <w:szCs w:val="20"/>
          <w:lang w:val="en-GB"/>
        </w:rPr>
      </w:pPr>
    </w:p>
    <w:p w14:paraId="2056DE6B" w14:textId="77777777" w:rsidR="00CC78A7" w:rsidRDefault="00CC78A7" w:rsidP="00CC78A7">
      <w:pPr>
        <w:rPr>
          <w:sz w:val="20"/>
          <w:szCs w:val="20"/>
          <w:lang w:val="en-GB"/>
        </w:rPr>
      </w:pPr>
    </w:p>
    <w:p w14:paraId="3F9F765A" w14:textId="77777777" w:rsidR="00CC78A7" w:rsidRDefault="00CC78A7" w:rsidP="00CC78A7">
      <w:pPr>
        <w:rPr>
          <w:sz w:val="20"/>
          <w:szCs w:val="20"/>
          <w:lang w:val="en-GB"/>
        </w:rPr>
      </w:pPr>
    </w:p>
    <w:p w14:paraId="638C3F79" w14:textId="77777777" w:rsidR="00CC78A7" w:rsidRDefault="00CC78A7" w:rsidP="00CC78A7">
      <w:pPr>
        <w:rPr>
          <w:sz w:val="20"/>
          <w:szCs w:val="20"/>
          <w:lang w:val="en-GB"/>
        </w:rPr>
      </w:pPr>
    </w:p>
    <w:p w14:paraId="166BEA90" w14:textId="77777777" w:rsidR="00CC78A7" w:rsidRDefault="00CC78A7" w:rsidP="00CC78A7">
      <w:pPr>
        <w:rPr>
          <w:sz w:val="20"/>
          <w:szCs w:val="20"/>
          <w:lang w:val="en-GB"/>
        </w:rPr>
      </w:pPr>
    </w:p>
    <w:p w14:paraId="4512557A" w14:textId="77777777" w:rsidR="00CC78A7" w:rsidRDefault="00CC78A7" w:rsidP="00CC78A7">
      <w:pPr>
        <w:rPr>
          <w:sz w:val="20"/>
          <w:szCs w:val="20"/>
          <w:lang w:val="en-GB"/>
        </w:rPr>
      </w:pPr>
    </w:p>
    <w:p w14:paraId="6B6607E1" w14:textId="77777777" w:rsidR="00CC78A7" w:rsidRDefault="00CC78A7" w:rsidP="00CC78A7">
      <w:pPr>
        <w:rPr>
          <w:sz w:val="20"/>
          <w:szCs w:val="20"/>
          <w:lang w:val="en-GB"/>
        </w:rPr>
      </w:pPr>
    </w:p>
    <w:p w14:paraId="4449256B" w14:textId="77777777" w:rsidR="00CC78A7" w:rsidRDefault="00CC78A7" w:rsidP="00CC78A7">
      <w:pPr>
        <w:rPr>
          <w:sz w:val="20"/>
          <w:szCs w:val="20"/>
          <w:lang w:val="en-GB"/>
        </w:rPr>
      </w:pPr>
    </w:p>
    <w:p w14:paraId="452D5C40" w14:textId="77777777" w:rsidR="00CC78A7" w:rsidRDefault="00CC78A7" w:rsidP="00CC78A7">
      <w:pPr>
        <w:rPr>
          <w:sz w:val="20"/>
          <w:szCs w:val="20"/>
          <w:lang w:val="en-GB"/>
        </w:rPr>
      </w:pPr>
    </w:p>
    <w:p w14:paraId="7838F00B" w14:textId="77777777" w:rsidR="00CC78A7" w:rsidRDefault="00CC78A7" w:rsidP="00CC78A7">
      <w:pPr>
        <w:rPr>
          <w:sz w:val="20"/>
          <w:szCs w:val="20"/>
          <w:lang w:val="en-GB"/>
        </w:rPr>
      </w:pPr>
    </w:p>
    <w:p w14:paraId="3B5DCC4F" w14:textId="77777777" w:rsidR="00CC78A7" w:rsidRDefault="00CC78A7" w:rsidP="00CC78A7">
      <w:pPr>
        <w:rPr>
          <w:sz w:val="20"/>
          <w:szCs w:val="20"/>
          <w:lang w:val="en-GB"/>
        </w:rPr>
      </w:pPr>
    </w:p>
    <w:p w14:paraId="1873C559" w14:textId="77777777" w:rsidR="00CC78A7" w:rsidRDefault="00CC78A7" w:rsidP="00CC78A7">
      <w:pPr>
        <w:rPr>
          <w:sz w:val="20"/>
          <w:szCs w:val="20"/>
          <w:lang w:val="en-GB"/>
        </w:rPr>
      </w:pPr>
    </w:p>
    <w:p w14:paraId="2C66A839" w14:textId="77777777" w:rsidR="00CC78A7" w:rsidRDefault="00CC78A7" w:rsidP="00CC78A7">
      <w:pPr>
        <w:rPr>
          <w:sz w:val="20"/>
          <w:szCs w:val="20"/>
          <w:lang w:val="en-GB"/>
        </w:rPr>
      </w:pPr>
    </w:p>
    <w:p w14:paraId="795051B8" w14:textId="77777777" w:rsidR="00CC78A7" w:rsidRDefault="00CC78A7" w:rsidP="00CC78A7">
      <w:pPr>
        <w:rPr>
          <w:sz w:val="20"/>
          <w:szCs w:val="20"/>
          <w:lang w:val="en-GB"/>
        </w:rPr>
      </w:pPr>
    </w:p>
    <w:p w14:paraId="195BF6D5" w14:textId="77777777" w:rsidR="00CC78A7" w:rsidRDefault="00CC78A7" w:rsidP="00CC78A7">
      <w:pPr>
        <w:rPr>
          <w:sz w:val="20"/>
          <w:szCs w:val="20"/>
          <w:lang w:val="en-GB"/>
        </w:rPr>
      </w:pPr>
    </w:p>
    <w:p w14:paraId="78190DEF" w14:textId="77777777" w:rsidR="00CC78A7" w:rsidRDefault="00CC78A7" w:rsidP="00CC78A7">
      <w:pPr>
        <w:rPr>
          <w:sz w:val="20"/>
          <w:szCs w:val="20"/>
          <w:lang w:val="en-GB"/>
        </w:rPr>
      </w:pPr>
    </w:p>
    <w:p w14:paraId="743891BE" w14:textId="77777777" w:rsidR="00CC78A7" w:rsidRDefault="00CC78A7" w:rsidP="00CC78A7">
      <w:pPr>
        <w:rPr>
          <w:sz w:val="20"/>
          <w:szCs w:val="20"/>
          <w:lang w:val="en-GB"/>
        </w:rPr>
      </w:pPr>
    </w:p>
    <w:p w14:paraId="393C130B" w14:textId="77777777" w:rsidR="00CC78A7" w:rsidRDefault="00CC78A7" w:rsidP="00CC78A7">
      <w:pPr>
        <w:rPr>
          <w:sz w:val="20"/>
          <w:szCs w:val="20"/>
          <w:lang w:val="en-GB"/>
        </w:rPr>
      </w:pPr>
    </w:p>
    <w:p w14:paraId="50B371EC" w14:textId="77777777" w:rsidR="00CC78A7" w:rsidRDefault="00CC78A7" w:rsidP="00CC78A7">
      <w:pPr>
        <w:rPr>
          <w:sz w:val="20"/>
          <w:szCs w:val="20"/>
          <w:lang w:val="en-GB"/>
        </w:rPr>
      </w:pPr>
    </w:p>
    <w:p w14:paraId="0F265E47" w14:textId="77777777" w:rsidR="00CC78A7" w:rsidRDefault="00CC78A7" w:rsidP="00CC78A7">
      <w:pPr>
        <w:rPr>
          <w:sz w:val="20"/>
          <w:szCs w:val="20"/>
          <w:lang w:val="en-GB"/>
        </w:rPr>
      </w:pPr>
    </w:p>
    <w:p w14:paraId="4DFB80B7" w14:textId="77777777" w:rsidR="00CC78A7" w:rsidRDefault="00CC78A7" w:rsidP="00CC78A7">
      <w:pPr>
        <w:rPr>
          <w:sz w:val="20"/>
          <w:szCs w:val="20"/>
          <w:lang w:val="en-GB"/>
        </w:rPr>
      </w:pPr>
    </w:p>
    <w:p w14:paraId="4485CBCA" w14:textId="77777777" w:rsidR="00CC78A7" w:rsidRDefault="00CC78A7" w:rsidP="00CC78A7">
      <w:pPr>
        <w:rPr>
          <w:sz w:val="20"/>
          <w:szCs w:val="20"/>
          <w:lang w:val="en-GB"/>
        </w:rPr>
      </w:pPr>
    </w:p>
    <w:p w14:paraId="5BE7E005" w14:textId="77777777" w:rsidR="00CC78A7" w:rsidRDefault="00CC78A7" w:rsidP="00CC78A7">
      <w:pPr>
        <w:rPr>
          <w:sz w:val="20"/>
          <w:szCs w:val="20"/>
          <w:lang w:val="en-GB"/>
        </w:rPr>
      </w:pPr>
    </w:p>
    <w:p w14:paraId="6989FF46" w14:textId="77777777" w:rsidR="00CC78A7" w:rsidRDefault="00CC78A7" w:rsidP="00CC78A7">
      <w:pPr>
        <w:rPr>
          <w:sz w:val="20"/>
          <w:szCs w:val="20"/>
          <w:lang w:val="en-GB"/>
        </w:rPr>
      </w:pPr>
    </w:p>
    <w:p w14:paraId="6E130A00" w14:textId="77777777" w:rsidR="00CC78A7" w:rsidRDefault="00CC78A7" w:rsidP="00CC78A7">
      <w:pPr>
        <w:rPr>
          <w:sz w:val="20"/>
          <w:szCs w:val="20"/>
          <w:lang w:val="en-GB"/>
        </w:rPr>
      </w:pPr>
    </w:p>
    <w:p w14:paraId="6B739F94" w14:textId="77777777" w:rsidR="00CC78A7" w:rsidRDefault="00CC78A7" w:rsidP="00CC78A7">
      <w:pPr>
        <w:rPr>
          <w:sz w:val="20"/>
          <w:szCs w:val="20"/>
          <w:lang w:val="en-GB"/>
        </w:rPr>
      </w:pPr>
    </w:p>
    <w:p w14:paraId="4DBDDB17" w14:textId="77777777" w:rsidR="00CC78A7" w:rsidRDefault="00CC78A7" w:rsidP="00CC78A7">
      <w:pPr>
        <w:rPr>
          <w:sz w:val="20"/>
          <w:szCs w:val="20"/>
          <w:lang w:val="en-GB"/>
        </w:rPr>
      </w:pPr>
    </w:p>
    <w:p w14:paraId="078AD19C" w14:textId="77777777" w:rsidR="00CC78A7" w:rsidRDefault="00CC78A7" w:rsidP="00CC78A7">
      <w:pPr>
        <w:rPr>
          <w:sz w:val="20"/>
          <w:szCs w:val="20"/>
          <w:lang w:val="en-GB"/>
        </w:rPr>
      </w:pPr>
    </w:p>
    <w:p w14:paraId="7397EF63" w14:textId="77777777" w:rsidR="00CC78A7" w:rsidRPr="00107C72" w:rsidRDefault="00CC78A7" w:rsidP="00CC78A7">
      <w:pPr>
        <w:rPr>
          <w:sz w:val="20"/>
          <w:szCs w:val="20"/>
          <w:lang w:val="en-GB"/>
        </w:rPr>
      </w:pPr>
    </w:p>
    <w:p w14:paraId="26C79F21" w14:textId="77777777" w:rsidR="00CC78A7" w:rsidRPr="00107C72" w:rsidRDefault="00CC78A7" w:rsidP="00CC78A7">
      <w:pPr>
        <w:rPr>
          <w:sz w:val="20"/>
          <w:szCs w:val="20"/>
          <w:lang w:val="en-GB"/>
        </w:rPr>
      </w:pPr>
    </w:p>
    <w:p w14:paraId="533079B2" w14:textId="77777777" w:rsidR="00CC78A7" w:rsidRPr="00107C72" w:rsidRDefault="00CC78A7" w:rsidP="00CC78A7">
      <w:pPr>
        <w:pStyle w:val="Titre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05B99129" w14:textId="77777777" w:rsidR="00CC78A7" w:rsidRPr="00107C72" w:rsidRDefault="00CC78A7" w:rsidP="00CC78A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CC78A7" w:rsidRPr="00107C72" w14:paraId="6BC2F7B8" w14:textId="77777777" w:rsidTr="00107C72">
        <w:tc>
          <w:tcPr>
            <w:tcW w:w="5000" w:type="pct"/>
            <w:gridSpan w:val="3"/>
            <w:tcBorders>
              <w:top w:val="nil"/>
              <w:left w:val="nil"/>
              <w:right w:val="nil"/>
            </w:tcBorders>
            <w:noWrap/>
          </w:tcPr>
          <w:p w14:paraId="3B029029" w14:textId="77777777" w:rsidR="00CC78A7" w:rsidRPr="00107C72" w:rsidRDefault="00CC78A7" w:rsidP="00177B84">
            <w:pPr>
              <w:rPr>
                <w:lang w:val="en-GB"/>
              </w:rPr>
            </w:pPr>
          </w:p>
          <w:p w14:paraId="6C614C8F" w14:textId="77777777" w:rsidR="00CC78A7" w:rsidRPr="00107C72" w:rsidRDefault="00CC78A7">
            <w:pPr>
              <w:rPr>
                <w:sz w:val="20"/>
                <w:szCs w:val="20"/>
                <w:lang w:val="en-GB"/>
              </w:rPr>
            </w:pPr>
          </w:p>
        </w:tc>
      </w:tr>
      <w:tr w:rsidR="00CC78A7" w:rsidRPr="00107C72" w14:paraId="27090EDC" w14:textId="77777777" w:rsidTr="00107C72">
        <w:tc>
          <w:tcPr>
            <w:tcW w:w="1790" w:type="pct"/>
            <w:noWrap/>
          </w:tcPr>
          <w:p w14:paraId="31A62BBB" w14:textId="77777777" w:rsidR="00CC78A7" w:rsidRPr="00107C72" w:rsidRDefault="00CC78A7">
            <w:pPr>
              <w:pStyle w:val="Titre2"/>
              <w:jc w:val="left"/>
              <w:rPr>
                <w:rFonts w:ascii="Times New Roman" w:hAnsi="Times New Roman"/>
                <w:lang w:val="en-GB" w:eastAsia="en-US"/>
              </w:rPr>
            </w:pPr>
          </w:p>
        </w:tc>
        <w:tc>
          <w:tcPr>
            <w:tcW w:w="1843" w:type="pct"/>
          </w:tcPr>
          <w:p w14:paraId="4EE86F56" w14:textId="77777777" w:rsidR="00CC78A7" w:rsidRPr="00107C72" w:rsidRDefault="00CC78A7"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6041E3E" w14:textId="77777777" w:rsidR="00CC78A7" w:rsidRPr="00107C72" w:rsidRDefault="00CC78A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CC78A7" w:rsidRPr="00107C72" w14:paraId="2B4EA499" w14:textId="77777777" w:rsidTr="00107C72">
        <w:trPr>
          <w:trHeight w:val="1262"/>
        </w:trPr>
        <w:tc>
          <w:tcPr>
            <w:tcW w:w="1790" w:type="pct"/>
            <w:noWrap/>
          </w:tcPr>
          <w:p w14:paraId="218BDBB3" w14:textId="77777777" w:rsidR="00CC78A7" w:rsidRPr="00107C72" w:rsidRDefault="00CC78A7" w:rsidP="00993080">
            <w:pPr>
              <w:rPr>
                <w:b/>
                <w:bCs/>
                <w:sz w:val="20"/>
                <w:szCs w:val="20"/>
                <w:lang w:val="en-GB"/>
              </w:rPr>
            </w:pPr>
            <w:r w:rsidRPr="00107C72">
              <w:rPr>
                <w:b/>
                <w:bCs/>
                <w:sz w:val="20"/>
                <w:szCs w:val="20"/>
                <w:lang w:val="en-GB"/>
              </w:rPr>
              <w:t xml:space="preserve">1. Is the title clear and appropriate for the study? </w:t>
            </w:r>
          </w:p>
          <w:p w14:paraId="0D782A56"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FCE395" w14:textId="77777777" w:rsidR="00CC78A7" w:rsidRPr="00107C72" w:rsidRDefault="00CC78A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B3A9C3" w14:textId="71E0DFFB" w:rsidR="00CC78A7" w:rsidRPr="00107C72" w:rsidRDefault="00B36EDA">
            <w:pPr>
              <w:ind w:left="360"/>
              <w:rPr>
                <w:b/>
                <w:bCs/>
                <w:sz w:val="20"/>
                <w:szCs w:val="20"/>
                <w:lang w:val="en-GB"/>
              </w:rPr>
            </w:pPr>
            <w:r>
              <w:rPr>
                <w:b/>
                <w:bCs/>
                <w:sz w:val="20"/>
                <w:szCs w:val="20"/>
                <w:lang w:val="en-GB"/>
              </w:rPr>
              <w:t>4</w:t>
            </w:r>
          </w:p>
        </w:tc>
        <w:tc>
          <w:tcPr>
            <w:tcW w:w="1367" w:type="pct"/>
          </w:tcPr>
          <w:p w14:paraId="4484877D" w14:textId="0AA24EE6" w:rsidR="00CC78A7" w:rsidRPr="00107C72" w:rsidRDefault="00004E9E">
            <w:pPr>
              <w:pStyle w:val="Titre2"/>
              <w:jc w:val="left"/>
              <w:rPr>
                <w:rFonts w:ascii="Times New Roman" w:hAnsi="Times New Roman"/>
                <w:b w:val="0"/>
                <w:lang w:val="en-GB" w:eastAsia="en-US"/>
              </w:rPr>
            </w:pPr>
            <w:r>
              <w:rPr>
                <w:rFonts w:ascii="Times New Roman" w:hAnsi="Times New Roman"/>
                <w:b w:val="0"/>
                <w:lang w:val="en-GB" w:eastAsia="en-US"/>
              </w:rPr>
              <w:t>4</w:t>
            </w:r>
          </w:p>
        </w:tc>
      </w:tr>
      <w:tr w:rsidR="00CC78A7" w:rsidRPr="00107C72" w14:paraId="2B1933E4" w14:textId="77777777" w:rsidTr="00107C72">
        <w:trPr>
          <w:trHeight w:val="1262"/>
        </w:trPr>
        <w:tc>
          <w:tcPr>
            <w:tcW w:w="1790" w:type="pct"/>
            <w:noWrap/>
          </w:tcPr>
          <w:p w14:paraId="030D416D" w14:textId="77777777" w:rsidR="00CC78A7" w:rsidRPr="00107C72" w:rsidRDefault="00CC78A7" w:rsidP="00993080">
            <w:pPr>
              <w:pStyle w:val="Titre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2E939CC9"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F2889C" w14:textId="77777777"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6FC55A" w14:textId="5AFD9811" w:rsidR="00CC78A7" w:rsidRPr="00107C72" w:rsidRDefault="00B36EDA">
            <w:pPr>
              <w:ind w:left="360"/>
              <w:rPr>
                <w:b/>
                <w:bCs/>
                <w:sz w:val="20"/>
                <w:szCs w:val="20"/>
                <w:lang w:val="en-GB"/>
              </w:rPr>
            </w:pPr>
            <w:r>
              <w:rPr>
                <w:b/>
                <w:bCs/>
                <w:sz w:val="20"/>
                <w:szCs w:val="20"/>
                <w:lang w:val="en-GB"/>
              </w:rPr>
              <w:t>3</w:t>
            </w:r>
          </w:p>
        </w:tc>
        <w:tc>
          <w:tcPr>
            <w:tcW w:w="1367" w:type="pct"/>
          </w:tcPr>
          <w:p w14:paraId="48F2F120" w14:textId="0FB990D8" w:rsidR="00CC78A7" w:rsidRPr="00107C72" w:rsidRDefault="00004E9E">
            <w:pPr>
              <w:pStyle w:val="Titre2"/>
              <w:jc w:val="left"/>
              <w:rPr>
                <w:rFonts w:ascii="Times New Roman" w:hAnsi="Times New Roman"/>
                <w:b w:val="0"/>
                <w:lang w:val="en-GB" w:eastAsia="en-US"/>
              </w:rPr>
            </w:pPr>
            <w:r>
              <w:rPr>
                <w:rFonts w:ascii="Times New Roman" w:hAnsi="Times New Roman"/>
                <w:b w:val="0"/>
                <w:lang w:val="en-GB" w:eastAsia="en-US"/>
              </w:rPr>
              <w:t>4</w:t>
            </w:r>
          </w:p>
        </w:tc>
      </w:tr>
      <w:tr w:rsidR="00CC78A7" w:rsidRPr="00107C72" w14:paraId="4D4905DB" w14:textId="77777777" w:rsidTr="00107C72">
        <w:trPr>
          <w:trHeight w:val="1262"/>
        </w:trPr>
        <w:tc>
          <w:tcPr>
            <w:tcW w:w="1790" w:type="pct"/>
            <w:noWrap/>
          </w:tcPr>
          <w:p w14:paraId="00E86E73" w14:textId="77777777"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14:paraId="6FE1E33A"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D723C7" w14:textId="77777777" w:rsidR="00CC78A7" w:rsidRPr="00107C72" w:rsidRDefault="00CC78A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846A7A" w14:textId="4DBFB5FE" w:rsidR="00CC78A7" w:rsidRPr="00107C72" w:rsidRDefault="00B36EDA">
            <w:pPr>
              <w:ind w:left="360"/>
              <w:rPr>
                <w:b/>
                <w:bCs/>
                <w:sz w:val="20"/>
                <w:szCs w:val="20"/>
                <w:lang w:val="en-GB"/>
              </w:rPr>
            </w:pPr>
            <w:r>
              <w:rPr>
                <w:b/>
                <w:bCs/>
                <w:sz w:val="20"/>
                <w:szCs w:val="20"/>
                <w:lang w:val="en-GB"/>
              </w:rPr>
              <w:t>4</w:t>
            </w:r>
          </w:p>
        </w:tc>
        <w:tc>
          <w:tcPr>
            <w:tcW w:w="1367" w:type="pct"/>
          </w:tcPr>
          <w:p w14:paraId="29F5945A" w14:textId="5CF6664A" w:rsidR="00CC78A7" w:rsidRPr="00107C72" w:rsidRDefault="00004E9E">
            <w:pPr>
              <w:pStyle w:val="Titre2"/>
              <w:jc w:val="left"/>
              <w:rPr>
                <w:rFonts w:ascii="Times New Roman" w:hAnsi="Times New Roman"/>
                <w:b w:val="0"/>
                <w:lang w:val="en-GB" w:eastAsia="en-US"/>
              </w:rPr>
            </w:pPr>
            <w:r>
              <w:rPr>
                <w:rFonts w:ascii="Times New Roman" w:hAnsi="Times New Roman"/>
                <w:b w:val="0"/>
                <w:lang w:val="en-GB" w:eastAsia="en-US"/>
              </w:rPr>
              <w:t>4</w:t>
            </w:r>
          </w:p>
        </w:tc>
      </w:tr>
      <w:tr w:rsidR="00CC78A7" w:rsidRPr="00107C72" w14:paraId="6053C524" w14:textId="77777777" w:rsidTr="00107C72">
        <w:trPr>
          <w:trHeight w:val="1262"/>
        </w:trPr>
        <w:tc>
          <w:tcPr>
            <w:tcW w:w="1790" w:type="pct"/>
            <w:noWrap/>
          </w:tcPr>
          <w:p w14:paraId="05726F24" w14:textId="77777777"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21E5D9F"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FA5050" w14:textId="77777777" w:rsidR="00CC78A7" w:rsidRPr="00107C72" w:rsidRDefault="00CC78A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E7E5B3" w14:textId="4EB5A7BD" w:rsidR="00CC78A7" w:rsidRPr="00107C72" w:rsidRDefault="00B36EDA">
            <w:pPr>
              <w:ind w:left="360"/>
              <w:rPr>
                <w:b/>
                <w:bCs/>
                <w:sz w:val="20"/>
                <w:szCs w:val="20"/>
                <w:lang w:val="en-GB"/>
              </w:rPr>
            </w:pPr>
            <w:r>
              <w:rPr>
                <w:b/>
                <w:bCs/>
                <w:sz w:val="20"/>
                <w:szCs w:val="20"/>
                <w:lang w:val="en-GB"/>
              </w:rPr>
              <w:t>2</w:t>
            </w:r>
          </w:p>
        </w:tc>
        <w:tc>
          <w:tcPr>
            <w:tcW w:w="1367" w:type="pct"/>
          </w:tcPr>
          <w:p w14:paraId="5D63FFA8" w14:textId="73BF0B15" w:rsidR="00CC78A7" w:rsidRPr="00107C72" w:rsidRDefault="00004E9E">
            <w:pPr>
              <w:pStyle w:val="Titre2"/>
              <w:jc w:val="left"/>
              <w:rPr>
                <w:rFonts w:ascii="Times New Roman" w:hAnsi="Times New Roman"/>
                <w:b w:val="0"/>
                <w:lang w:val="en-GB" w:eastAsia="en-US"/>
              </w:rPr>
            </w:pPr>
            <w:r>
              <w:rPr>
                <w:rFonts w:ascii="Times New Roman" w:hAnsi="Times New Roman"/>
                <w:b w:val="0"/>
                <w:lang w:val="en-GB" w:eastAsia="en-US"/>
              </w:rPr>
              <w:t>3</w:t>
            </w:r>
          </w:p>
        </w:tc>
      </w:tr>
      <w:tr w:rsidR="00CC78A7" w:rsidRPr="00107C72" w14:paraId="04600766" w14:textId="77777777" w:rsidTr="00107C72">
        <w:trPr>
          <w:trHeight w:val="1262"/>
        </w:trPr>
        <w:tc>
          <w:tcPr>
            <w:tcW w:w="1790" w:type="pct"/>
            <w:noWrap/>
          </w:tcPr>
          <w:p w14:paraId="08BEF29D" w14:textId="77777777"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14:paraId="206E202B"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D4CEC3" w14:textId="77777777" w:rsidR="00CC78A7" w:rsidRPr="00107C72" w:rsidRDefault="00CC78A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0CF111" w14:textId="29F0EF07" w:rsidR="00CC78A7" w:rsidRPr="00107C72" w:rsidRDefault="00B36EDA">
            <w:pPr>
              <w:ind w:left="360"/>
              <w:rPr>
                <w:b/>
                <w:bCs/>
                <w:sz w:val="20"/>
                <w:szCs w:val="20"/>
                <w:lang w:val="en-GB"/>
              </w:rPr>
            </w:pPr>
            <w:r>
              <w:rPr>
                <w:b/>
                <w:bCs/>
                <w:sz w:val="20"/>
                <w:szCs w:val="20"/>
                <w:lang w:val="en-GB"/>
              </w:rPr>
              <w:t>3</w:t>
            </w:r>
          </w:p>
        </w:tc>
        <w:tc>
          <w:tcPr>
            <w:tcW w:w="1367" w:type="pct"/>
          </w:tcPr>
          <w:p w14:paraId="01891E67" w14:textId="03191B8B" w:rsidR="00CC78A7" w:rsidRPr="00107C72" w:rsidRDefault="00004E9E">
            <w:pPr>
              <w:pStyle w:val="Titre2"/>
              <w:jc w:val="left"/>
              <w:rPr>
                <w:rFonts w:ascii="Times New Roman" w:hAnsi="Times New Roman"/>
                <w:b w:val="0"/>
                <w:lang w:val="en-GB" w:eastAsia="en-US"/>
              </w:rPr>
            </w:pPr>
            <w:r>
              <w:rPr>
                <w:rFonts w:ascii="Times New Roman" w:hAnsi="Times New Roman"/>
                <w:b w:val="0"/>
                <w:lang w:val="en-GB" w:eastAsia="en-US"/>
              </w:rPr>
              <w:t>4</w:t>
            </w:r>
          </w:p>
        </w:tc>
      </w:tr>
      <w:tr w:rsidR="00CC78A7" w:rsidRPr="00107C72" w14:paraId="7323328A" w14:textId="77777777" w:rsidTr="00107C72">
        <w:trPr>
          <w:trHeight w:val="1262"/>
        </w:trPr>
        <w:tc>
          <w:tcPr>
            <w:tcW w:w="1790" w:type="pct"/>
            <w:noWrap/>
          </w:tcPr>
          <w:p w14:paraId="73088D73" w14:textId="77777777"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14:paraId="2A275F5C"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821A46" w14:textId="77777777" w:rsidR="00CC78A7" w:rsidRPr="00107C72" w:rsidRDefault="00CC78A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36BEB3" w14:textId="7A57D0C4" w:rsidR="00CC78A7" w:rsidRPr="00107C72" w:rsidRDefault="00B36EDA">
            <w:pPr>
              <w:ind w:left="360"/>
              <w:rPr>
                <w:b/>
                <w:bCs/>
                <w:sz w:val="20"/>
                <w:szCs w:val="20"/>
                <w:lang w:val="en-GB"/>
              </w:rPr>
            </w:pPr>
            <w:r>
              <w:rPr>
                <w:b/>
                <w:bCs/>
                <w:sz w:val="20"/>
                <w:szCs w:val="20"/>
                <w:lang w:val="en-GB"/>
              </w:rPr>
              <w:t>2</w:t>
            </w:r>
          </w:p>
        </w:tc>
        <w:tc>
          <w:tcPr>
            <w:tcW w:w="1367" w:type="pct"/>
          </w:tcPr>
          <w:p w14:paraId="5C3EDFF9" w14:textId="75426129" w:rsidR="00CC78A7" w:rsidRPr="00107C72" w:rsidRDefault="00004E9E">
            <w:pPr>
              <w:pStyle w:val="Titre2"/>
              <w:jc w:val="left"/>
              <w:rPr>
                <w:rFonts w:ascii="Times New Roman" w:hAnsi="Times New Roman"/>
                <w:b w:val="0"/>
                <w:lang w:val="en-GB" w:eastAsia="en-US"/>
              </w:rPr>
            </w:pPr>
            <w:r>
              <w:rPr>
                <w:rFonts w:ascii="Times New Roman" w:hAnsi="Times New Roman"/>
                <w:b w:val="0"/>
                <w:lang w:val="en-GB" w:eastAsia="en-US"/>
              </w:rPr>
              <w:t>3</w:t>
            </w:r>
          </w:p>
        </w:tc>
      </w:tr>
      <w:tr w:rsidR="00CC78A7" w:rsidRPr="00107C72" w14:paraId="3F38BF7B" w14:textId="77777777" w:rsidTr="00107C72">
        <w:trPr>
          <w:trHeight w:val="1262"/>
        </w:trPr>
        <w:tc>
          <w:tcPr>
            <w:tcW w:w="1790" w:type="pct"/>
            <w:noWrap/>
          </w:tcPr>
          <w:p w14:paraId="2856C53B" w14:textId="77777777"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14:paraId="23D92DE5"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C26C47" w14:textId="77777777"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C0C194" w14:textId="15F0E811" w:rsidR="00CC78A7" w:rsidRPr="00107C72" w:rsidRDefault="00B36EDA">
            <w:pPr>
              <w:ind w:left="360"/>
              <w:rPr>
                <w:b/>
                <w:bCs/>
                <w:sz w:val="20"/>
                <w:szCs w:val="20"/>
                <w:lang w:val="en-GB"/>
              </w:rPr>
            </w:pPr>
            <w:r>
              <w:rPr>
                <w:b/>
                <w:bCs/>
                <w:sz w:val="20"/>
                <w:szCs w:val="20"/>
                <w:lang w:val="en-GB"/>
              </w:rPr>
              <w:t>4</w:t>
            </w:r>
          </w:p>
        </w:tc>
        <w:tc>
          <w:tcPr>
            <w:tcW w:w="1367" w:type="pct"/>
          </w:tcPr>
          <w:p w14:paraId="2BCEFFD1" w14:textId="0E964E8C" w:rsidR="00CC78A7" w:rsidRPr="00107C72" w:rsidRDefault="00004E9E">
            <w:pPr>
              <w:pStyle w:val="Titre2"/>
              <w:jc w:val="left"/>
              <w:rPr>
                <w:rFonts w:ascii="Times New Roman" w:hAnsi="Times New Roman"/>
                <w:b w:val="0"/>
                <w:lang w:val="en-GB" w:eastAsia="en-US"/>
              </w:rPr>
            </w:pPr>
            <w:r>
              <w:rPr>
                <w:rFonts w:ascii="Times New Roman" w:hAnsi="Times New Roman"/>
                <w:b w:val="0"/>
                <w:lang w:val="en-GB" w:eastAsia="en-US"/>
              </w:rPr>
              <w:t>4</w:t>
            </w:r>
          </w:p>
        </w:tc>
      </w:tr>
      <w:tr w:rsidR="00CC78A7" w:rsidRPr="00107C72" w14:paraId="0AF5AA28" w14:textId="77777777" w:rsidTr="00107C72">
        <w:trPr>
          <w:trHeight w:val="1262"/>
        </w:trPr>
        <w:tc>
          <w:tcPr>
            <w:tcW w:w="1790" w:type="pct"/>
            <w:noWrap/>
          </w:tcPr>
          <w:p w14:paraId="7F16A141" w14:textId="77777777"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14:paraId="22353712"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8E7C23" w14:textId="77777777" w:rsidR="00CC78A7" w:rsidRPr="00107C72" w:rsidRDefault="00CC78A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3D394F" w14:textId="6066A41D" w:rsidR="00CC78A7" w:rsidRPr="00107C72" w:rsidRDefault="00B36EDA">
            <w:pPr>
              <w:ind w:left="360"/>
              <w:rPr>
                <w:b/>
                <w:bCs/>
                <w:sz w:val="20"/>
                <w:szCs w:val="20"/>
                <w:lang w:val="en-GB"/>
              </w:rPr>
            </w:pPr>
            <w:r>
              <w:rPr>
                <w:b/>
                <w:bCs/>
                <w:sz w:val="20"/>
                <w:szCs w:val="20"/>
                <w:lang w:val="en-GB"/>
              </w:rPr>
              <w:t>4</w:t>
            </w:r>
          </w:p>
        </w:tc>
        <w:tc>
          <w:tcPr>
            <w:tcW w:w="1367" w:type="pct"/>
          </w:tcPr>
          <w:p w14:paraId="26CC6970" w14:textId="37500396" w:rsidR="00CC78A7" w:rsidRPr="00107C72" w:rsidRDefault="00004E9E">
            <w:pPr>
              <w:pStyle w:val="Titre2"/>
              <w:jc w:val="left"/>
              <w:rPr>
                <w:rFonts w:ascii="Times New Roman" w:hAnsi="Times New Roman"/>
                <w:b w:val="0"/>
                <w:lang w:val="en-GB" w:eastAsia="en-US"/>
              </w:rPr>
            </w:pPr>
            <w:r>
              <w:rPr>
                <w:rFonts w:ascii="Times New Roman" w:hAnsi="Times New Roman"/>
                <w:b w:val="0"/>
                <w:lang w:val="en-GB" w:eastAsia="en-US"/>
              </w:rPr>
              <w:t>4</w:t>
            </w:r>
          </w:p>
        </w:tc>
      </w:tr>
      <w:tr w:rsidR="00CC78A7" w:rsidRPr="00107C72" w14:paraId="354DF7E2" w14:textId="77777777" w:rsidTr="00107C72">
        <w:trPr>
          <w:trHeight w:val="703"/>
        </w:trPr>
        <w:tc>
          <w:tcPr>
            <w:tcW w:w="1790" w:type="pct"/>
            <w:noWrap/>
          </w:tcPr>
          <w:p w14:paraId="0D8D8A6A" w14:textId="77777777" w:rsidR="00CC78A7" w:rsidRPr="00107C72" w:rsidRDefault="00CC78A7" w:rsidP="00993080">
            <w:pPr>
              <w:rPr>
                <w:b/>
                <w:sz w:val="20"/>
                <w:szCs w:val="20"/>
                <w:lang w:val="en-GB"/>
              </w:rPr>
            </w:pPr>
            <w:r w:rsidRPr="00107C72">
              <w:rPr>
                <w:b/>
                <w:sz w:val="20"/>
                <w:szCs w:val="20"/>
                <w:lang w:val="en-GB"/>
              </w:rPr>
              <w:t xml:space="preserve">9. Are the results presented clearly? </w:t>
            </w:r>
          </w:p>
          <w:p w14:paraId="0A03BBBC"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45C9C1" w14:textId="77777777" w:rsidR="00CC78A7" w:rsidRPr="00107C72" w:rsidRDefault="00CC78A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59BC45" w14:textId="4F38C9A4" w:rsidR="00CC78A7" w:rsidRPr="00B36EDA" w:rsidRDefault="00B36EDA">
            <w:pPr>
              <w:pStyle w:val="Paragraphedeliste"/>
              <w:ind w:left="0"/>
              <w:rPr>
                <w:b/>
                <w:sz w:val="20"/>
                <w:szCs w:val="20"/>
                <w:lang w:val="en-GB"/>
              </w:rPr>
            </w:pPr>
            <w:r>
              <w:rPr>
                <w:b/>
                <w:sz w:val="20"/>
                <w:szCs w:val="20"/>
                <w:lang w:val="en-GB"/>
              </w:rPr>
              <w:t xml:space="preserve">      </w:t>
            </w:r>
            <w:r w:rsidRPr="00B36EDA">
              <w:rPr>
                <w:b/>
                <w:sz w:val="20"/>
                <w:szCs w:val="20"/>
                <w:lang w:val="en-GB"/>
              </w:rPr>
              <w:t>4</w:t>
            </w:r>
          </w:p>
        </w:tc>
        <w:tc>
          <w:tcPr>
            <w:tcW w:w="1367" w:type="pct"/>
          </w:tcPr>
          <w:p w14:paraId="09985DAA" w14:textId="13A66A36" w:rsidR="00CC78A7" w:rsidRPr="00107C72" w:rsidRDefault="00004E9E">
            <w:pPr>
              <w:pStyle w:val="Titre2"/>
              <w:jc w:val="left"/>
              <w:rPr>
                <w:rFonts w:ascii="Times New Roman" w:hAnsi="Times New Roman"/>
                <w:b w:val="0"/>
                <w:lang w:val="en-GB" w:eastAsia="en-US"/>
              </w:rPr>
            </w:pPr>
            <w:r>
              <w:rPr>
                <w:rFonts w:ascii="Times New Roman" w:hAnsi="Times New Roman"/>
                <w:b w:val="0"/>
                <w:lang w:val="en-GB" w:eastAsia="en-US"/>
              </w:rPr>
              <w:t>4</w:t>
            </w:r>
          </w:p>
        </w:tc>
      </w:tr>
      <w:tr w:rsidR="00CC78A7" w:rsidRPr="00107C72" w14:paraId="09755782" w14:textId="77777777" w:rsidTr="00107C72">
        <w:trPr>
          <w:trHeight w:val="703"/>
        </w:trPr>
        <w:tc>
          <w:tcPr>
            <w:tcW w:w="1790" w:type="pct"/>
            <w:noWrap/>
          </w:tcPr>
          <w:p w14:paraId="0B2B6AA1" w14:textId="77777777" w:rsidR="00CC78A7" w:rsidRPr="00107C72" w:rsidRDefault="00CC78A7" w:rsidP="00993080">
            <w:pPr>
              <w:rPr>
                <w:b/>
                <w:sz w:val="20"/>
                <w:szCs w:val="20"/>
                <w:lang w:val="en-GB"/>
              </w:rPr>
            </w:pPr>
            <w:r w:rsidRPr="00107C72">
              <w:rPr>
                <w:b/>
                <w:sz w:val="20"/>
                <w:szCs w:val="20"/>
                <w:lang w:val="en-GB"/>
              </w:rPr>
              <w:t>10. Are tables and figures clear, relevant, and necessary?</w:t>
            </w:r>
          </w:p>
          <w:p w14:paraId="1BA64795"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14CF3B" w14:textId="77777777"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5EFBCD" w14:textId="2FE5612E" w:rsidR="00CC78A7" w:rsidRPr="00B36EDA" w:rsidRDefault="00B36EDA">
            <w:pPr>
              <w:pStyle w:val="Paragraphedeliste"/>
              <w:ind w:left="0"/>
              <w:rPr>
                <w:b/>
                <w:sz w:val="20"/>
                <w:szCs w:val="20"/>
                <w:lang w:val="en-GB"/>
              </w:rPr>
            </w:pPr>
            <w:r>
              <w:rPr>
                <w:b/>
                <w:sz w:val="20"/>
                <w:szCs w:val="20"/>
                <w:lang w:val="en-GB"/>
              </w:rPr>
              <w:t xml:space="preserve">      </w:t>
            </w:r>
            <w:r w:rsidRPr="00B36EDA">
              <w:rPr>
                <w:b/>
                <w:sz w:val="20"/>
                <w:szCs w:val="20"/>
                <w:lang w:val="en-GB"/>
              </w:rPr>
              <w:t>4</w:t>
            </w:r>
          </w:p>
        </w:tc>
        <w:tc>
          <w:tcPr>
            <w:tcW w:w="1367" w:type="pct"/>
          </w:tcPr>
          <w:p w14:paraId="48EEBA7E" w14:textId="72454F7D" w:rsidR="00CC78A7" w:rsidRPr="00107C72" w:rsidRDefault="00004E9E">
            <w:pPr>
              <w:pStyle w:val="Titre2"/>
              <w:jc w:val="left"/>
              <w:rPr>
                <w:rFonts w:ascii="Times New Roman" w:hAnsi="Times New Roman"/>
                <w:b w:val="0"/>
                <w:lang w:val="en-GB" w:eastAsia="en-US"/>
              </w:rPr>
            </w:pPr>
            <w:r>
              <w:rPr>
                <w:rFonts w:ascii="Times New Roman" w:hAnsi="Times New Roman"/>
                <w:b w:val="0"/>
                <w:lang w:val="en-GB" w:eastAsia="en-US"/>
              </w:rPr>
              <w:t>4</w:t>
            </w:r>
          </w:p>
        </w:tc>
      </w:tr>
      <w:tr w:rsidR="00CC78A7" w:rsidRPr="00107C72" w14:paraId="4FE7912B" w14:textId="77777777" w:rsidTr="00107C72">
        <w:trPr>
          <w:trHeight w:val="703"/>
        </w:trPr>
        <w:tc>
          <w:tcPr>
            <w:tcW w:w="1790" w:type="pct"/>
            <w:noWrap/>
          </w:tcPr>
          <w:p w14:paraId="75AAC0A2" w14:textId="77777777" w:rsidR="00CC78A7" w:rsidRPr="00107C72" w:rsidRDefault="00CC78A7" w:rsidP="00993080">
            <w:pPr>
              <w:rPr>
                <w:b/>
                <w:sz w:val="20"/>
                <w:szCs w:val="20"/>
                <w:lang w:val="en-GB"/>
              </w:rPr>
            </w:pPr>
            <w:r w:rsidRPr="00107C72">
              <w:rPr>
                <w:b/>
                <w:sz w:val="20"/>
                <w:szCs w:val="20"/>
                <w:lang w:val="en-GB"/>
              </w:rPr>
              <w:t>11. Does the discussion relate findings to existing literature?</w:t>
            </w:r>
          </w:p>
          <w:p w14:paraId="32ACFFB6"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DAC282" w14:textId="77777777"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64C374" w14:textId="4B8FE97A" w:rsidR="00CC78A7" w:rsidRPr="00B36EDA" w:rsidRDefault="00B36EDA">
            <w:pPr>
              <w:pStyle w:val="Paragraphedeliste"/>
              <w:ind w:left="0"/>
              <w:rPr>
                <w:b/>
                <w:sz w:val="20"/>
                <w:szCs w:val="20"/>
                <w:lang w:val="en-GB"/>
              </w:rPr>
            </w:pPr>
            <w:r>
              <w:rPr>
                <w:b/>
                <w:sz w:val="20"/>
                <w:szCs w:val="20"/>
                <w:lang w:val="en-GB"/>
              </w:rPr>
              <w:t xml:space="preserve">      </w:t>
            </w:r>
            <w:r w:rsidRPr="00B36EDA">
              <w:rPr>
                <w:b/>
                <w:sz w:val="20"/>
                <w:szCs w:val="20"/>
                <w:lang w:val="en-GB"/>
              </w:rPr>
              <w:t>3</w:t>
            </w:r>
          </w:p>
        </w:tc>
        <w:tc>
          <w:tcPr>
            <w:tcW w:w="1367" w:type="pct"/>
          </w:tcPr>
          <w:p w14:paraId="24AB04E5" w14:textId="68075F40" w:rsidR="00CC78A7" w:rsidRPr="00107C72" w:rsidRDefault="00004E9E">
            <w:pPr>
              <w:pStyle w:val="Titre2"/>
              <w:jc w:val="left"/>
              <w:rPr>
                <w:rFonts w:ascii="Times New Roman" w:hAnsi="Times New Roman"/>
                <w:b w:val="0"/>
                <w:lang w:val="en-GB" w:eastAsia="en-US"/>
              </w:rPr>
            </w:pPr>
            <w:r>
              <w:rPr>
                <w:rFonts w:ascii="Times New Roman" w:hAnsi="Times New Roman"/>
                <w:b w:val="0"/>
                <w:lang w:val="en-GB" w:eastAsia="en-US"/>
              </w:rPr>
              <w:t>4</w:t>
            </w:r>
          </w:p>
        </w:tc>
      </w:tr>
      <w:tr w:rsidR="00CC78A7" w:rsidRPr="00107C72" w14:paraId="76450FC1" w14:textId="77777777" w:rsidTr="00107C72">
        <w:trPr>
          <w:trHeight w:val="703"/>
        </w:trPr>
        <w:tc>
          <w:tcPr>
            <w:tcW w:w="1790" w:type="pct"/>
            <w:noWrap/>
          </w:tcPr>
          <w:p w14:paraId="01B8FF82" w14:textId="77777777" w:rsidR="00CC78A7" w:rsidRPr="00107C72" w:rsidRDefault="00CC78A7" w:rsidP="00993080">
            <w:pPr>
              <w:rPr>
                <w:b/>
                <w:sz w:val="20"/>
                <w:szCs w:val="20"/>
                <w:lang w:val="en-GB"/>
              </w:rPr>
            </w:pPr>
            <w:r w:rsidRPr="00107C72">
              <w:rPr>
                <w:b/>
                <w:sz w:val="20"/>
                <w:szCs w:val="20"/>
                <w:lang w:val="en-GB"/>
              </w:rPr>
              <w:t>12. Are the conclusions supported by the data?</w:t>
            </w:r>
          </w:p>
          <w:p w14:paraId="312ECC62"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63A13F" w14:textId="77777777"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2DCFF7" w14:textId="7DA24AE0" w:rsidR="00CC78A7" w:rsidRPr="00B36EDA" w:rsidRDefault="00B36EDA">
            <w:pPr>
              <w:pStyle w:val="Paragraphedeliste"/>
              <w:ind w:left="0"/>
              <w:rPr>
                <w:b/>
                <w:sz w:val="20"/>
                <w:szCs w:val="20"/>
                <w:lang w:val="en-GB"/>
              </w:rPr>
            </w:pPr>
            <w:r>
              <w:rPr>
                <w:b/>
                <w:sz w:val="20"/>
                <w:szCs w:val="20"/>
                <w:lang w:val="en-GB"/>
              </w:rPr>
              <w:t xml:space="preserve">     </w:t>
            </w:r>
            <w:r w:rsidRPr="00B36EDA">
              <w:rPr>
                <w:b/>
                <w:sz w:val="20"/>
                <w:szCs w:val="20"/>
                <w:lang w:val="en-GB"/>
              </w:rPr>
              <w:t>3</w:t>
            </w:r>
          </w:p>
        </w:tc>
        <w:tc>
          <w:tcPr>
            <w:tcW w:w="1367" w:type="pct"/>
          </w:tcPr>
          <w:p w14:paraId="40902E17" w14:textId="7DDE095D" w:rsidR="00CC78A7" w:rsidRPr="00107C72" w:rsidRDefault="00004E9E">
            <w:pPr>
              <w:pStyle w:val="Titre2"/>
              <w:jc w:val="left"/>
              <w:rPr>
                <w:rFonts w:ascii="Times New Roman" w:hAnsi="Times New Roman"/>
                <w:b w:val="0"/>
                <w:lang w:val="en-GB" w:eastAsia="en-US"/>
              </w:rPr>
            </w:pPr>
            <w:r>
              <w:rPr>
                <w:rFonts w:ascii="Times New Roman" w:hAnsi="Times New Roman"/>
                <w:b w:val="0"/>
                <w:lang w:val="en-GB" w:eastAsia="en-US"/>
              </w:rPr>
              <w:t>4</w:t>
            </w:r>
          </w:p>
        </w:tc>
      </w:tr>
      <w:tr w:rsidR="00CC78A7" w:rsidRPr="00107C72" w14:paraId="529F9274" w14:textId="77777777" w:rsidTr="00107C72">
        <w:trPr>
          <w:trHeight w:val="703"/>
        </w:trPr>
        <w:tc>
          <w:tcPr>
            <w:tcW w:w="1790" w:type="pct"/>
            <w:noWrap/>
          </w:tcPr>
          <w:p w14:paraId="527A526D" w14:textId="77777777" w:rsidR="00CC78A7" w:rsidRPr="00107C72" w:rsidRDefault="00CC78A7" w:rsidP="00993080">
            <w:pPr>
              <w:rPr>
                <w:b/>
                <w:sz w:val="20"/>
                <w:szCs w:val="20"/>
                <w:lang w:val="en-GB"/>
              </w:rPr>
            </w:pPr>
            <w:r w:rsidRPr="00107C72">
              <w:rPr>
                <w:b/>
                <w:sz w:val="20"/>
                <w:szCs w:val="20"/>
                <w:lang w:val="en-GB"/>
              </w:rPr>
              <w:t>13. Are the limitations of the study discussed?</w:t>
            </w:r>
          </w:p>
          <w:p w14:paraId="39B90E6B"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6AEB27" w14:textId="77777777"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FCBE733" w14:textId="4E60D141" w:rsidR="00CC78A7" w:rsidRPr="00B36EDA" w:rsidRDefault="00B36EDA">
            <w:pPr>
              <w:pStyle w:val="Paragraphedeliste"/>
              <w:ind w:left="0"/>
              <w:rPr>
                <w:b/>
                <w:sz w:val="20"/>
                <w:szCs w:val="20"/>
                <w:lang w:val="en-GB"/>
              </w:rPr>
            </w:pPr>
            <w:r>
              <w:rPr>
                <w:b/>
                <w:sz w:val="20"/>
                <w:szCs w:val="20"/>
                <w:lang w:val="en-GB"/>
              </w:rPr>
              <w:t xml:space="preserve">     </w:t>
            </w:r>
            <w:r w:rsidRPr="00B36EDA">
              <w:rPr>
                <w:b/>
                <w:sz w:val="20"/>
                <w:szCs w:val="20"/>
                <w:lang w:val="en-GB"/>
              </w:rPr>
              <w:t>3</w:t>
            </w:r>
          </w:p>
        </w:tc>
        <w:tc>
          <w:tcPr>
            <w:tcW w:w="1367" w:type="pct"/>
          </w:tcPr>
          <w:p w14:paraId="6C71538F" w14:textId="4A1A434C" w:rsidR="00CC78A7" w:rsidRPr="00107C72" w:rsidRDefault="00004E9E">
            <w:pPr>
              <w:pStyle w:val="Titre2"/>
              <w:jc w:val="left"/>
              <w:rPr>
                <w:rFonts w:ascii="Times New Roman" w:hAnsi="Times New Roman"/>
                <w:b w:val="0"/>
                <w:lang w:val="en-GB" w:eastAsia="en-US"/>
              </w:rPr>
            </w:pPr>
            <w:r>
              <w:rPr>
                <w:rFonts w:ascii="Times New Roman" w:hAnsi="Times New Roman"/>
                <w:b w:val="0"/>
                <w:lang w:val="en-GB" w:eastAsia="en-US"/>
              </w:rPr>
              <w:t>4</w:t>
            </w:r>
          </w:p>
        </w:tc>
      </w:tr>
      <w:tr w:rsidR="00CC78A7" w:rsidRPr="00107C72" w14:paraId="1F6EE188" w14:textId="77777777" w:rsidTr="00107C72">
        <w:trPr>
          <w:trHeight w:val="703"/>
        </w:trPr>
        <w:tc>
          <w:tcPr>
            <w:tcW w:w="1790" w:type="pct"/>
            <w:noWrap/>
          </w:tcPr>
          <w:p w14:paraId="4EC24F92" w14:textId="77777777" w:rsidR="00CC78A7" w:rsidRPr="00107C72" w:rsidRDefault="00CC78A7" w:rsidP="00993080">
            <w:pPr>
              <w:rPr>
                <w:b/>
                <w:sz w:val="20"/>
                <w:szCs w:val="20"/>
                <w:lang w:val="en-GB"/>
              </w:rPr>
            </w:pPr>
            <w:r w:rsidRPr="00107C72">
              <w:rPr>
                <w:b/>
                <w:sz w:val="20"/>
                <w:szCs w:val="20"/>
                <w:lang w:val="en-GB"/>
              </w:rPr>
              <w:t>14. Are the references relevant and sufficient (in number)?</w:t>
            </w:r>
          </w:p>
          <w:p w14:paraId="0F736F4E"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81BFF4"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EADCB75" w14:textId="77777777" w:rsidR="00CC78A7" w:rsidRPr="00107C72" w:rsidRDefault="00CC78A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C631CD9" w14:textId="47503921" w:rsidR="00CC78A7" w:rsidRPr="00B36EDA" w:rsidRDefault="00B36EDA">
            <w:pPr>
              <w:pStyle w:val="Paragraphedeliste"/>
              <w:ind w:left="0"/>
              <w:rPr>
                <w:b/>
                <w:sz w:val="20"/>
                <w:szCs w:val="20"/>
                <w:lang w:val="en-GB"/>
              </w:rPr>
            </w:pPr>
            <w:r>
              <w:rPr>
                <w:b/>
                <w:sz w:val="20"/>
                <w:szCs w:val="20"/>
                <w:lang w:val="en-GB"/>
              </w:rPr>
              <w:t xml:space="preserve">    </w:t>
            </w:r>
            <w:r w:rsidRPr="00B36EDA">
              <w:rPr>
                <w:b/>
                <w:sz w:val="20"/>
                <w:szCs w:val="20"/>
                <w:lang w:val="en-GB"/>
              </w:rPr>
              <w:t>2</w:t>
            </w:r>
          </w:p>
        </w:tc>
        <w:tc>
          <w:tcPr>
            <w:tcW w:w="1367" w:type="pct"/>
          </w:tcPr>
          <w:p w14:paraId="71568666" w14:textId="6C94A707" w:rsidR="00CC78A7" w:rsidRPr="00107C72" w:rsidRDefault="00004E9E">
            <w:pPr>
              <w:pStyle w:val="Titre2"/>
              <w:jc w:val="left"/>
              <w:rPr>
                <w:rFonts w:ascii="Times New Roman" w:hAnsi="Times New Roman"/>
                <w:b w:val="0"/>
                <w:lang w:val="en-GB" w:eastAsia="en-US"/>
              </w:rPr>
            </w:pPr>
            <w:r>
              <w:rPr>
                <w:rFonts w:ascii="Times New Roman" w:hAnsi="Times New Roman"/>
                <w:b w:val="0"/>
                <w:lang w:val="en-GB" w:eastAsia="en-US"/>
              </w:rPr>
              <w:t>3</w:t>
            </w:r>
          </w:p>
        </w:tc>
      </w:tr>
      <w:tr w:rsidR="00CC78A7" w:rsidRPr="00107C72" w14:paraId="52AAB046" w14:textId="77777777" w:rsidTr="00107C72">
        <w:trPr>
          <w:trHeight w:val="703"/>
        </w:trPr>
        <w:tc>
          <w:tcPr>
            <w:tcW w:w="1790" w:type="pct"/>
            <w:noWrap/>
          </w:tcPr>
          <w:p w14:paraId="7BCED639" w14:textId="77777777" w:rsidR="00CC78A7" w:rsidRPr="00107C72" w:rsidRDefault="00CC78A7" w:rsidP="00993080">
            <w:pPr>
              <w:rPr>
                <w:b/>
                <w:sz w:val="20"/>
                <w:szCs w:val="20"/>
                <w:lang w:val="en-GB"/>
              </w:rPr>
            </w:pPr>
            <w:r w:rsidRPr="00107C72">
              <w:rPr>
                <w:b/>
                <w:sz w:val="20"/>
                <w:szCs w:val="20"/>
                <w:lang w:val="en-GB"/>
              </w:rPr>
              <w:t>15. Is the manuscript written in clear and understandable language?</w:t>
            </w:r>
          </w:p>
          <w:p w14:paraId="48FD5546"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BD2EFA"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9C010C7" w14:textId="77777777" w:rsidR="00CC78A7" w:rsidRPr="00107C72" w:rsidRDefault="00CC78A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850619B" w14:textId="3EE8CE73" w:rsidR="00CC78A7" w:rsidRPr="00B36EDA" w:rsidRDefault="00B36EDA">
            <w:pPr>
              <w:pStyle w:val="Paragraphedeliste"/>
              <w:ind w:left="0"/>
              <w:rPr>
                <w:b/>
                <w:sz w:val="20"/>
                <w:szCs w:val="20"/>
                <w:lang w:val="en-GB"/>
              </w:rPr>
            </w:pPr>
            <w:r>
              <w:rPr>
                <w:b/>
                <w:sz w:val="20"/>
                <w:szCs w:val="20"/>
                <w:lang w:val="en-GB"/>
              </w:rPr>
              <w:t xml:space="preserve">    </w:t>
            </w:r>
            <w:r w:rsidRPr="00B36EDA">
              <w:rPr>
                <w:b/>
                <w:sz w:val="20"/>
                <w:szCs w:val="20"/>
                <w:lang w:val="en-GB"/>
              </w:rPr>
              <w:t>3</w:t>
            </w:r>
          </w:p>
        </w:tc>
        <w:tc>
          <w:tcPr>
            <w:tcW w:w="1367" w:type="pct"/>
          </w:tcPr>
          <w:p w14:paraId="4EBD63CE" w14:textId="1DD8B161" w:rsidR="00CC78A7" w:rsidRPr="00107C72" w:rsidRDefault="00004E9E">
            <w:pPr>
              <w:pStyle w:val="Titre2"/>
              <w:jc w:val="left"/>
              <w:rPr>
                <w:rFonts w:ascii="Times New Roman" w:hAnsi="Times New Roman"/>
                <w:b w:val="0"/>
                <w:lang w:val="en-GB" w:eastAsia="en-US"/>
              </w:rPr>
            </w:pPr>
            <w:r>
              <w:rPr>
                <w:rFonts w:ascii="Times New Roman" w:hAnsi="Times New Roman"/>
                <w:b w:val="0"/>
                <w:lang w:val="en-GB" w:eastAsia="en-US"/>
              </w:rPr>
              <w:t>4</w:t>
            </w:r>
          </w:p>
        </w:tc>
      </w:tr>
    </w:tbl>
    <w:p w14:paraId="7939507B" w14:textId="77777777" w:rsidR="00CC78A7" w:rsidRPr="00107C72" w:rsidRDefault="00CC78A7" w:rsidP="00CC78A7">
      <w:pPr>
        <w:pStyle w:val="Corpsdetexte"/>
        <w:rPr>
          <w:rFonts w:ascii="Times New Roman" w:hAnsi="Times New Roman"/>
          <w:b/>
          <w:bCs/>
          <w:sz w:val="20"/>
          <w:szCs w:val="20"/>
          <w:u w:val="single"/>
          <w:lang w:val="en-GB"/>
        </w:rPr>
      </w:pPr>
    </w:p>
    <w:p w14:paraId="26D183D5" w14:textId="77777777" w:rsidR="00CC78A7" w:rsidRPr="00107C72" w:rsidRDefault="00CC78A7" w:rsidP="00CC78A7">
      <w:pPr>
        <w:pStyle w:val="Corpsdetexte"/>
        <w:rPr>
          <w:rFonts w:ascii="Times New Roman" w:hAnsi="Times New Roman"/>
          <w:b/>
          <w:bCs/>
          <w:sz w:val="20"/>
          <w:szCs w:val="20"/>
          <w:u w:val="single"/>
          <w:lang w:val="en-GB"/>
        </w:rPr>
      </w:pPr>
    </w:p>
    <w:p w14:paraId="4EBB53AD" w14:textId="77777777" w:rsidR="00CC78A7" w:rsidRPr="00107C72" w:rsidRDefault="00CC78A7" w:rsidP="00CC78A7">
      <w:pPr>
        <w:pStyle w:val="Corpsdetexte"/>
        <w:rPr>
          <w:rFonts w:ascii="Times New Roman" w:hAnsi="Times New Roman"/>
          <w:b/>
          <w:bCs/>
          <w:sz w:val="20"/>
          <w:szCs w:val="20"/>
          <w:u w:val="single"/>
          <w:lang w:val="en-GB"/>
        </w:rPr>
      </w:pPr>
    </w:p>
    <w:p w14:paraId="0385F0C3" w14:textId="77777777" w:rsidR="00CC78A7" w:rsidRPr="00107C72" w:rsidRDefault="00CC78A7" w:rsidP="00CC78A7">
      <w:pPr>
        <w:pStyle w:val="Corpsdetexte"/>
        <w:rPr>
          <w:rFonts w:ascii="Times New Roman" w:hAnsi="Times New Roman"/>
          <w:b/>
          <w:bCs/>
          <w:sz w:val="20"/>
          <w:szCs w:val="20"/>
          <w:u w:val="single"/>
          <w:lang w:val="en-GB"/>
        </w:rPr>
      </w:pPr>
    </w:p>
    <w:p w14:paraId="4472254F" w14:textId="77777777" w:rsidR="00CC78A7" w:rsidRDefault="00CC78A7" w:rsidP="00CC78A7">
      <w:pPr>
        <w:pStyle w:val="Titre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A0E1194" w14:textId="77777777" w:rsidR="00CC78A7" w:rsidRDefault="00CC78A7" w:rsidP="00CC78A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CC78A7" w:rsidRPr="00EC7A1F" w14:paraId="009A5A0A" w14:textId="77777777" w:rsidTr="002E3E2C">
        <w:tc>
          <w:tcPr>
            <w:tcW w:w="1265" w:type="pct"/>
            <w:noWrap/>
          </w:tcPr>
          <w:p w14:paraId="38C5385A" w14:textId="77777777" w:rsidR="00CC78A7" w:rsidRPr="00EC7A1F" w:rsidRDefault="00CC78A7" w:rsidP="002E3E2C">
            <w:pPr>
              <w:pStyle w:val="Titre2"/>
              <w:jc w:val="left"/>
              <w:rPr>
                <w:rFonts w:ascii="Times New Roman" w:hAnsi="Times New Roman"/>
                <w:lang w:val="en-GB" w:eastAsia="en-US"/>
              </w:rPr>
            </w:pPr>
          </w:p>
        </w:tc>
        <w:tc>
          <w:tcPr>
            <w:tcW w:w="2212" w:type="pct"/>
          </w:tcPr>
          <w:p w14:paraId="010FA985" w14:textId="77777777" w:rsidR="00CC78A7" w:rsidRPr="00EC7A1F" w:rsidRDefault="00CC78A7" w:rsidP="002E3E2C">
            <w:pPr>
              <w:pStyle w:val="Titre2"/>
              <w:jc w:val="left"/>
              <w:rPr>
                <w:rFonts w:ascii="Times New Roman" w:hAnsi="Times New Roman"/>
                <w:lang w:val="en-GB" w:eastAsia="en-US"/>
              </w:rPr>
            </w:pPr>
            <w:r w:rsidRPr="00EC7A1F">
              <w:rPr>
                <w:rFonts w:ascii="Times New Roman" w:hAnsi="Times New Roman"/>
                <w:lang w:val="en-GB" w:eastAsia="en-US"/>
              </w:rPr>
              <w:t>Reviewer’s comment</w:t>
            </w:r>
          </w:p>
          <w:p w14:paraId="50E6F81B" w14:textId="77777777" w:rsidR="00CC78A7" w:rsidRPr="00EC7A1F" w:rsidRDefault="00CC78A7" w:rsidP="002E3E2C">
            <w:pPr>
              <w:rPr>
                <w:lang w:val="en-GB"/>
              </w:rPr>
            </w:pPr>
          </w:p>
        </w:tc>
        <w:tc>
          <w:tcPr>
            <w:tcW w:w="1523" w:type="pct"/>
          </w:tcPr>
          <w:p w14:paraId="47C904C4" w14:textId="77777777" w:rsidR="00CC78A7" w:rsidRPr="00EC7A1F" w:rsidRDefault="00CC78A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5C8BA29" w14:textId="77777777" w:rsidR="00CC78A7" w:rsidRPr="00EC7A1F" w:rsidRDefault="00CC78A7" w:rsidP="002E3E2C">
            <w:pPr>
              <w:pStyle w:val="Titre2"/>
              <w:jc w:val="left"/>
              <w:rPr>
                <w:rFonts w:ascii="Times New Roman" w:hAnsi="Times New Roman"/>
                <w:b w:val="0"/>
                <w:lang w:val="en-GB" w:eastAsia="en-US"/>
              </w:rPr>
            </w:pPr>
          </w:p>
        </w:tc>
      </w:tr>
      <w:tr w:rsidR="00CC78A7" w:rsidRPr="00EC7A1F" w14:paraId="519FE8F3" w14:textId="77777777" w:rsidTr="002E3E2C">
        <w:trPr>
          <w:trHeight w:val="1262"/>
        </w:trPr>
        <w:tc>
          <w:tcPr>
            <w:tcW w:w="1265" w:type="pct"/>
            <w:noWrap/>
          </w:tcPr>
          <w:p w14:paraId="3C7CEC61" w14:textId="77777777" w:rsidR="00CC78A7" w:rsidRPr="000B20E3" w:rsidRDefault="00CC78A7" w:rsidP="002E3E2C">
            <w:pPr>
              <w:ind w:left="360"/>
              <w:rPr>
                <w:b/>
                <w:bCs/>
                <w:sz w:val="20"/>
                <w:szCs w:val="20"/>
                <w:lang w:val="en-GB"/>
              </w:rPr>
            </w:pPr>
            <w:r w:rsidRPr="000B20E3">
              <w:rPr>
                <w:b/>
                <w:bCs/>
                <w:sz w:val="20"/>
                <w:szCs w:val="20"/>
                <w:lang w:val="en-GB"/>
              </w:rPr>
              <w:t>Is the title of the article suitable?</w:t>
            </w:r>
          </w:p>
          <w:p w14:paraId="1F85084D" w14:textId="77777777" w:rsidR="00CC78A7" w:rsidRPr="00914761" w:rsidRDefault="00CC78A7" w:rsidP="002E3E2C">
            <w:pPr>
              <w:ind w:left="360"/>
              <w:rPr>
                <w:bCs/>
                <w:sz w:val="20"/>
                <w:szCs w:val="20"/>
                <w:lang w:val="en-GB"/>
              </w:rPr>
            </w:pPr>
          </w:p>
          <w:p w14:paraId="4D9C46B7" w14:textId="77777777" w:rsidR="00CC78A7" w:rsidRPr="00EC7A1F" w:rsidRDefault="00CC78A7"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F51C506" w14:textId="62CE2825" w:rsidR="00CC78A7" w:rsidRPr="00EC7A1F" w:rsidRDefault="00B36EDA" w:rsidP="002E3E2C">
            <w:pPr>
              <w:ind w:left="360"/>
              <w:rPr>
                <w:b/>
                <w:bCs/>
                <w:sz w:val="20"/>
                <w:szCs w:val="20"/>
                <w:lang w:val="en-GB"/>
              </w:rPr>
            </w:pPr>
            <w:r>
              <w:rPr>
                <w:b/>
                <w:bCs/>
                <w:sz w:val="20"/>
                <w:szCs w:val="20"/>
                <w:lang w:val="en-GB"/>
              </w:rPr>
              <w:t>YES</w:t>
            </w:r>
          </w:p>
        </w:tc>
        <w:tc>
          <w:tcPr>
            <w:tcW w:w="1523" w:type="pct"/>
          </w:tcPr>
          <w:p w14:paraId="7F00829E" w14:textId="65993CE0" w:rsidR="00CC78A7" w:rsidRPr="00EC7A1F" w:rsidRDefault="00004E9E" w:rsidP="002E3E2C">
            <w:pPr>
              <w:pStyle w:val="Titre2"/>
              <w:jc w:val="left"/>
              <w:rPr>
                <w:rFonts w:ascii="Times New Roman" w:hAnsi="Times New Roman"/>
                <w:b w:val="0"/>
                <w:lang w:val="en-GB" w:eastAsia="en-US"/>
              </w:rPr>
            </w:pPr>
            <w:r>
              <w:rPr>
                <w:rFonts w:ascii="Times New Roman" w:hAnsi="Times New Roman"/>
                <w:b w:val="0"/>
                <w:lang w:val="en-GB" w:eastAsia="en-US"/>
              </w:rPr>
              <w:t>YES</w:t>
            </w:r>
          </w:p>
        </w:tc>
      </w:tr>
      <w:tr w:rsidR="00CC78A7" w:rsidRPr="00EC7A1F" w14:paraId="0B7B8BFA" w14:textId="77777777" w:rsidTr="002E3E2C">
        <w:trPr>
          <w:trHeight w:val="1262"/>
        </w:trPr>
        <w:tc>
          <w:tcPr>
            <w:tcW w:w="1265" w:type="pct"/>
            <w:noWrap/>
          </w:tcPr>
          <w:p w14:paraId="7EB88E5C" w14:textId="77777777" w:rsidR="00CC78A7" w:rsidRDefault="00CC78A7" w:rsidP="002E3E2C">
            <w:pPr>
              <w:pStyle w:val="Titre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93A68B2" w14:textId="77777777" w:rsidR="00CC78A7" w:rsidRDefault="00CC78A7" w:rsidP="002E3E2C">
            <w:pPr>
              <w:ind w:left="284"/>
              <w:rPr>
                <w:bCs/>
                <w:sz w:val="20"/>
                <w:szCs w:val="20"/>
                <w:lang w:val="en-GB"/>
              </w:rPr>
            </w:pPr>
          </w:p>
          <w:p w14:paraId="20CF1F27" w14:textId="77777777" w:rsidR="00CC78A7" w:rsidRPr="00EC7A1F" w:rsidRDefault="00CC78A7"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4EACE45" w14:textId="4A7113C0" w:rsidR="00CC78A7" w:rsidRPr="00EC7A1F" w:rsidRDefault="00B36EDA" w:rsidP="002E3E2C">
            <w:pPr>
              <w:ind w:left="360"/>
              <w:rPr>
                <w:b/>
                <w:bCs/>
                <w:sz w:val="20"/>
                <w:szCs w:val="20"/>
                <w:lang w:val="en-GB"/>
              </w:rPr>
            </w:pPr>
            <w:r>
              <w:rPr>
                <w:b/>
                <w:bCs/>
                <w:sz w:val="20"/>
                <w:szCs w:val="20"/>
                <w:lang w:val="en-GB"/>
              </w:rPr>
              <w:t>YES</w:t>
            </w:r>
          </w:p>
        </w:tc>
        <w:tc>
          <w:tcPr>
            <w:tcW w:w="1523" w:type="pct"/>
          </w:tcPr>
          <w:p w14:paraId="7EF80242" w14:textId="76B24C78" w:rsidR="00CC78A7" w:rsidRPr="00EC7A1F" w:rsidRDefault="00004E9E" w:rsidP="002E3E2C">
            <w:pPr>
              <w:pStyle w:val="Titre2"/>
              <w:jc w:val="left"/>
              <w:rPr>
                <w:rFonts w:ascii="Times New Roman" w:hAnsi="Times New Roman"/>
                <w:b w:val="0"/>
                <w:lang w:val="en-GB" w:eastAsia="en-US"/>
              </w:rPr>
            </w:pPr>
            <w:r>
              <w:rPr>
                <w:rFonts w:ascii="Times New Roman" w:hAnsi="Times New Roman"/>
                <w:b w:val="0"/>
                <w:lang w:val="en-GB" w:eastAsia="en-US"/>
              </w:rPr>
              <w:t>YES</w:t>
            </w:r>
          </w:p>
        </w:tc>
      </w:tr>
      <w:tr w:rsidR="00CC78A7" w:rsidRPr="00EC7A1F" w14:paraId="3F29AB53" w14:textId="77777777" w:rsidTr="002E3E2C">
        <w:trPr>
          <w:trHeight w:val="704"/>
        </w:trPr>
        <w:tc>
          <w:tcPr>
            <w:tcW w:w="1265" w:type="pct"/>
            <w:noWrap/>
          </w:tcPr>
          <w:p w14:paraId="1DB59BD0" w14:textId="77777777" w:rsidR="00CC78A7" w:rsidRPr="00914761" w:rsidRDefault="00CC78A7" w:rsidP="002E3E2C">
            <w:pPr>
              <w:pStyle w:val="Titre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B27318F" w14:textId="77777777" w:rsidR="00CC78A7" w:rsidRPr="00C46811" w:rsidRDefault="00CC78A7"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9A5213B" w14:textId="0F24E139" w:rsidR="00CC78A7" w:rsidRPr="00B36EDA" w:rsidRDefault="00B36EDA" w:rsidP="002E3E2C">
            <w:pPr>
              <w:pStyle w:val="Paragraphedeliste"/>
              <w:ind w:left="0"/>
              <w:rPr>
                <w:b/>
                <w:sz w:val="20"/>
                <w:szCs w:val="20"/>
                <w:lang w:val="en-GB"/>
              </w:rPr>
            </w:pPr>
            <w:r>
              <w:rPr>
                <w:bCs/>
                <w:sz w:val="20"/>
                <w:szCs w:val="20"/>
                <w:lang w:val="en-GB"/>
              </w:rPr>
              <w:t xml:space="preserve">      </w:t>
            </w:r>
            <w:r w:rsidRPr="00B36EDA">
              <w:rPr>
                <w:b/>
                <w:sz w:val="20"/>
                <w:szCs w:val="20"/>
                <w:lang w:val="en-GB"/>
              </w:rPr>
              <w:t>YES</w:t>
            </w:r>
          </w:p>
        </w:tc>
        <w:tc>
          <w:tcPr>
            <w:tcW w:w="1523" w:type="pct"/>
          </w:tcPr>
          <w:p w14:paraId="1EF88597" w14:textId="3AA95EC6" w:rsidR="00CC78A7" w:rsidRPr="00EC7A1F" w:rsidRDefault="00004E9E" w:rsidP="002E3E2C">
            <w:pPr>
              <w:pStyle w:val="Titre2"/>
              <w:jc w:val="left"/>
              <w:rPr>
                <w:rFonts w:ascii="Times New Roman" w:hAnsi="Times New Roman"/>
                <w:b w:val="0"/>
                <w:lang w:val="en-GB" w:eastAsia="en-US"/>
              </w:rPr>
            </w:pPr>
            <w:r>
              <w:rPr>
                <w:rFonts w:ascii="Times New Roman" w:hAnsi="Times New Roman"/>
                <w:b w:val="0"/>
                <w:lang w:val="en-GB" w:eastAsia="en-US"/>
              </w:rPr>
              <w:t>YES</w:t>
            </w:r>
          </w:p>
        </w:tc>
      </w:tr>
      <w:tr w:rsidR="00CC78A7" w:rsidRPr="00EC7A1F" w14:paraId="1EC6023B" w14:textId="77777777" w:rsidTr="002E3E2C">
        <w:trPr>
          <w:trHeight w:val="703"/>
        </w:trPr>
        <w:tc>
          <w:tcPr>
            <w:tcW w:w="1265" w:type="pct"/>
            <w:noWrap/>
          </w:tcPr>
          <w:p w14:paraId="3C9E7535" w14:textId="77777777" w:rsidR="00CC78A7" w:rsidRDefault="00CC78A7" w:rsidP="002E3E2C">
            <w:pPr>
              <w:ind w:left="360"/>
              <w:rPr>
                <w:b/>
                <w:bCs/>
                <w:sz w:val="20"/>
                <w:szCs w:val="20"/>
                <w:lang w:val="en-GB"/>
              </w:rPr>
            </w:pPr>
            <w:r w:rsidRPr="00EC7A1F">
              <w:rPr>
                <w:b/>
                <w:bCs/>
                <w:sz w:val="20"/>
                <w:szCs w:val="20"/>
                <w:lang w:val="en-GB"/>
              </w:rPr>
              <w:t xml:space="preserve">Are the references sufficient and recent? </w:t>
            </w:r>
          </w:p>
          <w:p w14:paraId="260334DE" w14:textId="77777777" w:rsidR="00CC78A7" w:rsidRPr="00914761" w:rsidRDefault="00CC78A7" w:rsidP="002E3E2C">
            <w:pPr>
              <w:ind w:left="360"/>
              <w:rPr>
                <w:bCs/>
                <w:sz w:val="20"/>
                <w:szCs w:val="20"/>
                <w:lang w:val="en-GB"/>
              </w:rPr>
            </w:pPr>
            <w:r w:rsidRPr="00914761">
              <w:rPr>
                <w:bCs/>
                <w:sz w:val="20"/>
                <w:szCs w:val="20"/>
                <w:lang w:val="en-GB"/>
              </w:rPr>
              <w:t>(YES or NO)</w:t>
            </w:r>
          </w:p>
          <w:p w14:paraId="640FEE7B" w14:textId="77777777" w:rsidR="00CC78A7" w:rsidRPr="00914761" w:rsidRDefault="00CC78A7" w:rsidP="002E3E2C">
            <w:pPr>
              <w:ind w:left="360"/>
              <w:rPr>
                <w:bCs/>
                <w:sz w:val="20"/>
                <w:szCs w:val="20"/>
                <w:lang w:val="en-GB"/>
              </w:rPr>
            </w:pPr>
          </w:p>
          <w:p w14:paraId="523CC99C" w14:textId="77777777" w:rsidR="00CC78A7" w:rsidRPr="00EC7A1F" w:rsidRDefault="00CC78A7"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010F5937" w14:textId="3070E60F" w:rsidR="00CC78A7" w:rsidRPr="00B36EDA" w:rsidRDefault="00B36EDA" w:rsidP="002E3E2C">
            <w:pPr>
              <w:pStyle w:val="Paragraphedeliste"/>
              <w:ind w:left="0"/>
              <w:rPr>
                <w:b/>
                <w:sz w:val="20"/>
                <w:szCs w:val="20"/>
                <w:lang w:val="en-GB"/>
              </w:rPr>
            </w:pPr>
            <w:r>
              <w:rPr>
                <w:bCs/>
                <w:sz w:val="20"/>
                <w:szCs w:val="20"/>
                <w:lang w:val="en-GB"/>
              </w:rPr>
              <w:t xml:space="preserve"> </w:t>
            </w:r>
            <w:r w:rsidRPr="00B36EDA">
              <w:rPr>
                <w:b/>
                <w:sz w:val="20"/>
                <w:szCs w:val="20"/>
                <w:lang w:val="en-GB"/>
              </w:rPr>
              <w:t>References can be added. Provide DOI for all the references and also add recent articles in the references</w:t>
            </w:r>
          </w:p>
        </w:tc>
        <w:tc>
          <w:tcPr>
            <w:tcW w:w="1523" w:type="pct"/>
          </w:tcPr>
          <w:p w14:paraId="44DE49E7" w14:textId="0439BDE1" w:rsidR="00CC78A7" w:rsidRPr="00EC7A1F" w:rsidRDefault="00004E9E" w:rsidP="002E3E2C">
            <w:pPr>
              <w:pStyle w:val="Titre2"/>
              <w:jc w:val="left"/>
              <w:rPr>
                <w:rFonts w:ascii="Times New Roman" w:hAnsi="Times New Roman"/>
                <w:b w:val="0"/>
                <w:lang w:val="en-GB" w:eastAsia="en-US"/>
              </w:rPr>
            </w:pPr>
            <w:r>
              <w:rPr>
                <w:rFonts w:ascii="Times New Roman" w:hAnsi="Times New Roman"/>
                <w:b w:val="0"/>
                <w:lang w:val="en-GB" w:eastAsia="en-US"/>
              </w:rPr>
              <w:t>YES, but can be improved</w:t>
            </w:r>
          </w:p>
        </w:tc>
      </w:tr>
    </w:tbl>
    <w:p w14:paraId="2D50522C" w14:textId="77777777" w:rsidR="00CC78A7" w:rsidRPr="000B20E3" w:rsidRDefault="00CC78A7" w:rsidP="00CC78A7">
      <w:pPr>
        <w:rPr>
          <w:lang w:val="en-GB"/>
        </w:rPr>
      </w:pPr>
    </w:p>
    <w:p w14:paraId="7D6D396C" w14:textId="77777777" w:rsidR="00CC78A7" w:rsidRDefault="00CC78A7" w:rsidP="00CC78A7">
      <w:pPr>
        <w:pStyle w:val="Titre2"/>
        <w:jc w:val="left"/>
        <w:rPr>
          <w:rFonts w:ascii="Times New Roman" w:hAnsi="Times New Roman"/>
          <w:highlight w:val="yellow"/>
          <w:lang w:val="en-GB" w:eastAsia="en-US"/>
        </w:rPr>
      </w:pPr>
    </w:p>
    <w:p w14:paraId="6240E376" w14:textId="77777777" w:rsidR="00CC78A7" w:rsidRDefault="00CC78A7" w:rsidP="00CC78A7">
      <w:pPr>
        <w:pStyle w:val="Titre2"/>
        <w:jc w:val="left"/>
        <w:rPr>
          <w:rFonts w:ascii="Times New Roman" w:hAnsi="Times New Roman"/>
          <w:highlight w:val="yellow"/>
          <w:lang w:val="en-GB" w:eastAsia="en-US"/>
        </w:rPr>
      </w:pPr>
    </w:p>
    <w:p w14:paraId="3609344D" w14:textId="77777777" w:rsidR="00CC78A7" w:rsidRPr="00107C72" w:rsidRDefault="00CC78A7" w:rsidP="00CC78A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CC78A7" w:rsidRPr="00107C72" w14:paraId="5224DB15"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A28517B" w14:textId="77777777" w:rsidR="00CC78A7" w:rsidRPr="00107C72" w:rsidRDefault="00CC78A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7CA978E" w14:textId="77777777" w:rsidR="00CC78A7" w:rsidRPr="00107C72" w:rsidRDefault="00CC78A7">
            <w:pPr>
              <w:pStyle w:val="NormalWeb"/>
              <w:spacing w:before="0" w:beforeAutospacing="0" w:after="0" w:afterAutospacing="0"/>
              <w:rPr>
                <w:rFonts w:ascii="Times New Roman" w:hAnsi="Times New Roman" w:cs="Times New Roman"/>
                <w:b/>
                <w:bCs/>
                <w:sz w:val="20"/>
                <w:szCs w:val="20"/>
                <w:u w:val="single"/>
                <w:lang w:val="en-GB"/>
              </w:rPr>
            </w:pPr>
          </w:p>
        </w:tc>
      </w:tr>
      <w:tr w:rsidR="00CC78A7" w:rsidRPr="00107C72" w14:paraId="444AE780" w14:textId="77777777" w:rsidTr="00107C72">
        <w:tc>
          <w:tcPr>
            <w:tcW w:w="2784" w:type="pct"/>
            <w:noWrap/>
            <w:tcMar>
              <w:top w:w="0" w:type="dxa"/>
              <w:left w:w="108" w:type="dxa"/>
              <w:bottom w:w="0" w:type="dxa"/>
              <w:right w:w="108" w:type="dxa"/>
            </w:tcMar>
            <w:vAlign w:val="center"/>
          </w:tcPr>
          <w:p w14:paraId="6AF58CD1" w14:textId="77777777" w:rsidR="00CC78A7" w:rsidRPr="00107C72" w:rsidRDefault="00CC78A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928261C" w14:textId="77777777" w:rsidR="00CC78A7" w:rsidRPr="00107C72" w:rsidRDefault="00CC78A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CC78A7" w:rsidRPr="00107C72" w14:paraId="5A6ADE57" w14:textId="77777777" w:rsidTr="00107C72">
        <w:tc>
          <w:tcPr>
            <w:tcW w:w="2784" w:type="pct"/>
            <w:noWrap/>
            <w:tcMar>
              <w:top w:w="0" w:type="dxa"/>
              <w:left w:w="108" w:type="dxa"/>
              <w:bottom w:w="0" w:type="dxa"/>
              <w:right w:w="108" w:type="dxa"/>
            </w:tcMar>
            <w:vAlign w:val="center"/>
          </w:tcPr>
          <w:p w14:paraId="089FDF7D" w14:textId="77777777" w:rsidR="00CC78A7" w:rsidRPr="00107C72" w:rsidRDefault="00CC78A7">
            <w:pPr>
              <w:pStyle w:val="NormalWeb"/>
              <w:spacing w:before="0" w:beforeAutospacing="0" w:after="0" w:afterAutospacing="0"/>
              <w:rPr>
                <w:rFonts w:ascii="Times New Roman" w:hAnsi="Times New Roman" w:cs="Times New Roman"/>
                <w:sz w:val="20"/>
                <w:szCs w:val="20"/>
                <w:lang w:val="en-GB"/>
              </w:rPr>
            </w:pPr>
          </w:p>
          <w:p w14:paraId="453BE62F" w14:textId="77777777" w:rsidR="00905B54" w:rsidRPr="002F1A0D" w:rsidRDefault="00905B54" w:rsidP="00905B54">
            <w:pPr>
              <w:ind w:left="720" w:hanging="11"/>
              <w:jc w:val="both"/>
            </w:pPr>
            <w:r w:rsidRPr="002F1A0D">
              <w:t>The paper is well presented in its form. However, before proceeding with further consideration, the following comments need to be addressed briefly.</w:t>
            </w:r>
          </w:p>
          <w:p w14:paraId="25FA84AC" w14:textId="77777777" w:rsidR="00905B54" w:rsidRPr="00253F8C" w:rsidRDefault="00905B54" w:rsidP="00905B54">
            <w:pPr>
              <w:pStyle w:val="Paragraphedeliste"/>
              <w:numPr>
                <w:ilvl w:val="0"/>
                <w:numId w:val="13"/>
              </w:numPr>
              <w:spacing w:after="160" w:line="259" w:lineRule="auto"/>
              <w:jc w:val="both"/>
            </w:pPr>
            <w:r>
              <w:t>The text mentions that density was measured using ASTM D4052 standards but in materials and methods section it was mentioned as Chinese Standards, which one is the correct one and how do these standards align with the acceptable ranges for gasoline</w:t>
            </w:r>
          </w:p>
          <w:p w14:paraId="16C08E08" w14:textId="77777777" w:rsidR="00905B54" w:rsidRPr="00253F8C" w:rsidRDefault="00905B54" w:rsidP="00905B54">
            <w:pPr>
              <w:pStyle w:val="Paragraphedeliste"/>
              <w:numPr>
                <w:ilvl w:val="0"/>
                <w:numId w:val="13"/>
              </w:numPr>
              <w:spacing w:after="160" w:line="259" w:lineRule="auto"/>
              <w:jc w:val="both"/>
            </w:pPr>
            <w:r>
              <w:t>There are equations provided for thermometer correction, loss correction and recovery percentage. Can the authors provide the uncorrected data to demonstrate the magnitude of these corrections and how they are influenced the final distillation curve</w:t>
            </w:r>
          </w:p>
          <w:p w14:paraId="741590AF" w14:textId="77777777" w:rsidR="00905B54" w:rsidRPr="00253F8C" w:rsidRDefault="00905B54" w:rsidP="00905B54">
            <w:pPr>
              <w:pStyle w:val="Paragraphedeliste"/>
              <w:numPr>
                <w:ilvl w:val="0"/>
                <w:numId w:val="13"/>
              </w:numPr>
              <w:spacing w:after="160" w:line="259" w:lineRule="auto"/>
              <w:jc w:val="both"/>
            </w:pPr>
            <w:r>
              <w:t xml:space="preserve">Authors need to mention which octane number was used to calculate the engine operating conditions. </w:t>
            </w:r>
          </w:p>
          <w:p w14:paraId="7A5C8A39" w14:textId="77777777" w:rsidR="00905B54" w:rsidRPr="00253F8C" w:rsidRDefault="00905B54" w:rsidP="00905B54">
            <w:pPr>
              <w:pStyle w:val="Paragraphedeliste"/>
              <w:numPr>
                <w:ilvl w:val="0"/>
                <w:numId w:val="13"/>
              </w:numPr>
              <w:spacing w:after="160" w:line="259" w:lineRule="auto"/>
              <w:jc w:val="both"/>
            </w:pPr>
            <w:r>
              <w:t>Justify the average value of 90.05 is compared against a single national specification of 91</w:t>
            </w:r>
          </w:p>
          <w:p w14:paraId="4B2FA843" w14:textId="77777777" w:rsidR="00905B54" w:rsidRPr="00253F8C" w:rsidRDefault="00905B54" w:rsidP="00905B54">
            <w:pPr>
              <w:pStyle w:val="Paragraphedeliste"/>
              <w:numPr>
                <w:ilvl w:val="0"/>
                <w:numId w:val="13"/>
              </w:numPr>
              <w:spacing w:after="160" w:line="259" w:lineRule="auto"/>
              <w:jc w:val="both"/>
            </w:pPr>
            <w:r>
              <w:t>Only an 8-day experimental period was considered to evaluate the physicochemical properties. Is it sufficient to account for seasonal variations in feedstock or potential fluctuations in operational stability</w:t>
            </w:r>
          </w:p>
          <w:p w14:paraId="7E570068" w14:textId="77777777" w:rsidR="00905B54" w:rsidRPr="00253F8C" w:rsidRDefault="00905B54" w:rsidP="00905B54">
            <w:pPr>
              <w:pStyle w:val="Paragraphedeliste"/>
              <w:numPr>
                <w:ilvl w:val="0"/>
                <w:numId w:val="13"/>
              </w:numPr>
              <w:spacing w:after="160" w:line="259" w:lineRule="auto"/>
              <w:jc w:val="both"/>
            </w:pPr>
            <w:r>
              <w:t>Can authors explain the chemical significance of inflection point and why it supports the claim of exceptional quality</w:t>
            </w:r>
          </w:p>
          <w:p w14:paraId="6AB78F76" w14:textId="77777777" w:rsidR="00905B54" w:rsidRPr="00253F8C" w:rsidRDefault="00905B54" w:rsidP="00905B54">
            <w:pPr>
              <w:pStyle w:val="Paragraphedeliste"/>
              <w:numPr>
                <w:ilvl w:val="0"/>
                <w:numId w:val="13"/>
              </w:numPr>
              <w:spacing w:after="160" w:line="259" w:lineRule="auto"/>
              <w:jc w:val="both"/>
            </w:pPr>
            <w:r>
              <w:t>Why was PONA analysis not conducted to verify the cause for low octane rating observed in the sample</w:t>
            </w:r>
          </w:p>
          <w:p w14:paraId="1F07A179" w14:textId="77777777" w:rsidR="00905B54" w:rsidRDefault="00905B54" w:rsidP="00905B54">
            <w:pPr>
              <w:pStyle w:val="Paragraphedeliste"/>
              <w:numPr>
                <w:ilvl w:val="0"/>
                <w:numId w:val="13"/>
              </w:numPr>
              <w:spacing w:after="160" w:line="259" w:lineRule="auto"/>
              <w:jc w:val="both"/>
            </w:pPr>
            <w:r>
              <w:t>What specific hydrotesting conditions are recommended for achieving the compliance</w:t>
            </w:r>
          </w:p>
          <w:p w14:paraId="02CA5F40" w14:textId="77777777" w:rsidR="00905B54" w:rsidRDefault="00905B54" w:rsidP="00905B54">
            <w:pPr>
              <w:pStyle w:val="Paragraphedeliste"/>
              <w:numPr>
                <w:ilvl w:val="0"/>
                <w:numId w:val="13"/>
              </w:numPr>
              <w:spacing w:after="160" w:line="259" w:lineRule="auto"/>
              <w:jc w:val="both"/>
            </w:pPr>
            <w:r>
              <w:t>How can the product be described as competitive on international markets when it requires further processing before being sold legally</w:t>
            </w:r>
          </w:p>
          <w:p w14:paraId="28B4C7E2" w14:textId="77777777" w:rsidR="00905B54" w:rsidRPr="00253F8C" w:rsidRDefault="00905B54" w:rsidP="00905B54">
            <w:pPr>
              <w:pStyle w:val="Paragraphedeliste"/>
              <w:numPr>
                <w:ilvl w:val="0"/>
                <w:numId w:val="13"/>
              </w:numPr>
              <w:spacing w:after="160" w:line="259" w:lineRule="auto"/>
              <w:jc w:val="both"/>
            </w:pPr>
            <w:r>
              <w:t>Ensure all figures and tables are uniquely numbered and correctly cross-referenced</w:t>
            </w:r>
          </w:p>
          <w:p w14:paraId="784D648C" w14:textId="77777777" w:rsidR="00CC78A7" w:rsidRPr="00107C72" w:rsidRDefault="00CC78A7">
            <w:pPr>
              <w:pStyle w:val="NormalWeb"/>
              <w:spacing w:before="0" w:beforeAutospacing="0" w:after="0" w:afterAutospacing="0"/>
              <w:rPr>
                <w:rFonts w:ascii="Times New Roman" w:hAnsi="Times New Roman" w:cs="Times New Roman"/>
                <w:sz w:val="20"/>
                <w:szCs w:val="20"/>
                <w:lang w:val="en-GB"/>
              </w:rPr>
            </w:pPr>
          </w:p>
          <w:p w14:paraId="4C173A28" w14:textId="77777777" w:rsidR="00CC78A7" w:rsidRPr="00107C72" w:rsidRDefault="00CC78A7">
            <w:pPr>
              <w:pStyle w:val="NormalWeb"/>
              <w:spacing w:before="0" w:beforeAutospacing="0" w:after="0" w:afterAutospacing="0"/>
              <w:rPr>
                <w:rFonts w:ascii="Times New Roman" w:hAnsi="Times New Roman" w:cs="Times New Roman"/>
                <w:sz w:val="20"/>
                <w:szCs w:val="20"/>
                <w:lang w:val="en-GB"/>
              </w:rPr>
            </w:pPr>
          </w:p>
          <w:p w14:paraId="321EEE91" w14:textId="77777777" w:rsidR="00CC78A7" w:rsidRPr="00107C72" w:rsidRDefault="00CC78A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250966C" w14:textId="77777777" w:rsidR="00CC78A7" w:rsidRPr="00C35BE5" w:rsidRDefault="00E86D39" w:rsidP="00E86D39">
            <w:pPr>
              <w:pStyle w:val="NormalWeb"/>
              <w:numPr>
                <w:ilvl w:val="0"/>
                <w:numId w:val="14"/>
              </w:numPr>
              <w:spacing w:before="0" w:beforeAutospacing="0" w:after="0" w:afterAutospacing="0"/>
              <w:rPr>
                <w:rFonts w:ascii="Times New Roman" w:hAnsi="Times New Roman" w:cs="Times New Roman"/>
                <w:b/>
                <w:bCs/>
                <w:sz w:val="20"/>
                <w:szCs w:val="20"/>
                <w:lang w:val="en-GB"/>
              </w:rPr>
            </w:pPr>
            <w:r w:rsidRPr="00C35BE5">
              <w:rPr>
                <w:rFonts w:ascii="Times New Roman" w:hAnsi="Times New Roman" w:cs="Times New Roman"/>
              </w:rPr>
              <w:t>Chinese Standards</w:t>
            </w:r>
            <w:r w:rsidRPr="00C35BE5">
              <w:rPr>
                <w:rFonts w:ascii="Times New Roman" w:hAnsi="Times New Roman" w:cs="Times New Roman"/>
              </w:rPr>
              <w:t xml:space="preserve"> is the equivalent of </w:t>
            </w:r>
            <w:r w:rsidRPr="00C35BE5">
              <w:rPr>
                <w:rFonts w:ascii="Times New Roman" w:hAnsi="Times New Roman" w:cs="Times New Roman"/>
              </w:rPr>
              <w:t>ASTM D4052 standards</w:t>
            </w:r>
            <w:r w:rsidRPr="00C35BE5">
              <w:rPr>
                <w:rFonts w:ascii="Times New Roman" w:hAnsi="Times New Roman" w:cs="Times New Roman"/>
              </w:rPr>
              <w:t>.</w:t>
            </w:r>
          </w:p>
          <w:p w14:paraId="7DD94B28" w14:textId="77777777" w:rsidR="00E86D39" w:rsidRPr="00C35BE5" w:rsidRDefault="00E86D39" w:rsidP="00E86D39">
            <w:pPr>
              <w:pStyle w:val="NormalWeb"/>
              <w:numPr>
                <w:ilvl w:val="0"/>
                <w:numId w:val="14"/>
              </w:numPr>
              <w:spacing w:before="0" w:beforeAutospacing="0" w:after="0" w:afterAutospacing="0"/>
              <w:rPr>
                <w:rFonts w:ascii="Times New Roman" w:hAnsi="Times New Roman" w:cs="Times New Roman"/>
                <w:b/>
                <w:bCs/>
                <w:sz w:val="20"/>
                <w:szCs w:val="20"/>
                <w:lang w:val="en-GB"/>
              </w:rPr>
            </w:pPr>
            <w:r w:rsidRPr="00C35BE5">
              <w:rPr>
                <w:rFonts w:ascii="Times New Roman" w:hAnsi="Times New Roman" w:cs="Times New Roman"/>
              </w:rPr>
              <w:t>I am not authorized to publish these equations.</w:t>
            </w:r>
          </w:p>
          <w:p w14:paraId="1C7E64AC" w14:textId="77777777" w:rsidR="00E86D39" w:rsidRPr="00C35BE5" w:rsidRDefault="000956F4" w:rsidP="000956F4">
            <w:pPr>
              <w:pStyle w:val="NormalWeb"/>
              <w:numPr>
                <w:ilvl w:val="0"/>
                <w:numId w:val="14"/>
              </w:numPr>
              <w:spacing w:before="0" w:beforeAutospacing="0" w:after="0" w:afterAutospacing="0"/>
              <w:rPr>
                <w:rFonts w:ascii="Times New Roman" w:hAnsi="Times New Roman" w:cs="Times New Roman"/>
                <w:b/>
                <w:bCs/>
                <w:sz w:val="20"/>
                <w:szCs w:val="20"/>
                <w:lang w:val="en-GB"/>
              </w:rPr>
            </w:pPr>
            <w:r w:rsidRPr="00C35BE5">
              <w:rPr>
                <w:rFonts w:ascii="Times New Roman" w:hAnsi="Times New Roman" w:cs="Times New Roman"/>
              </w:rPr>
              <w:t>We use only the standard octane rating of 91 to evaluate the engine’s performance. And the engine typically analyzes only the finished gasoline.</w:t>
            </w:r>
          </w:p>
          <w:p w14:paraId="2DF1A416" w14:textId="77777777" w:rsidR="00C35BE5" w:rsidRPr="00C35BE5" w:rsidRDefault="00C35BE5" w:rsidP="000956F4">
            <w:pPr>
              <w:pStyle w:val="NormalWeb"/>
              <w:numPr>
                <w:ilvl w:val="0"/>
                <w:numId w:val="14"/>
              </w:numPr>
              <w:spacing w:before="0" w:beforeAutospacing="0" w:after="0" w:afterAutospacing="0"/>
              <w:rPr>
                <w:rFonts w:ascii="Times New Roman" w:hAnsi="Times New Roman" w:cs="Times New Roman"/>
                <w:b/>
                <w:bCs/>
                <w:sz w:val="20"/>
                <w:szCs w:val="20"/>
                <w:lang w:val="en-GB"/>
              </w:rPr>
            </w:pPr>
            <w:r w:rsidRPr="00C35BE5">
              <w:rPr>
                <w:rFonts w:ascii="Times New Roman" w:hAnsi="Times New Roman" w:cs="Times New Roman"/>
              </w:rPr>
              <w:t>91 is not only the national specification. It’s also the international specification.</w:t>
            </w:r>
          </w:p>
          <w:p w14:paraId="00A49C34" w14:textId="77777777" w:rsidR="00C35BE5" w:rsidRPr="00C35BE5" w:rsidRDefault="00C35BE5" w:rsidP="00C35BE5">
            <w:pPr>
              <w:pStyle w:val="NormalWeb"/>
              <w:numPr>
                <w:ilvl w:val="0"/>
                <w:numId w:val="14"/>
              </w:numPr>
              <w:spacing w:before="0" w:beforeAutospacing="0" w:after="0" w:afterAutospacing="0"/>
              <w:rPr>
                <w:rFonts w:ascii="Times New Roman" w:hAnsi="Times New Roman" w:cs="Times New Roman"/>
                <w:bCs/>
                <w:sz w:val="20"/>
                <w:szCs w:val="20"/>
                <w:lang w:val="en-GB"/>
              </w:rPr>
            </w:pPr>
            <w:r w:rsidRPr="00C35BE5">
              <w:rPr>
                <w:rFonts w:ascii="Times New Roman" w:hAnsi="Times New Roman" w:cs="Times New Roman"/>
                <w:bCs/>
                <w:szCs w:val="20"/>
                <w:lang w:val="en-GB"/>
              </w:rPr>
              <w:t>These analyses are ongoing. So they aren’t limited to just 8 days. Variations may also be observed depending on the season. This will be the subject of another study aimed at highlighting these variations.</w:t>
            </w:r>
          </w:p>
          <w:p w14:paraId="0B6B73FA" w14:textId="77777777" w:rsidR="00C35BE5" w:rsidRDefault="007C0237" w:rsidP="007C0237">
            <w:pPr>
              <w:pStyle w:val="NormalWeb"/>
              <w:numPr>
                <w:ilvl w:val="0"/>
                <w:numId w:val="14"/>
              </w:numPr>
              <w:spacing w:before="0" w:beforeAutospacing="0" w:after="0" w:afterAutospacing="0"/>
              <w:rPr>
                <w:rFonts w:ascii="Times New Roman" w:hAnsi="Times New Roman" w:cs="Times New Roman"/>
                <w:bCs/>
                <w:sz w:val="20"/>
                <w:szCs w:val="20"/>
                <w:lang w:val="en-GB"/>
              </w:rPr>
            </w:pPr>
            <w:r w:rsidRPr="007C0237">
              <w:rPr>
                <w:rFonts w:ascii="Times New Roman" w:hAnsi="Times New Roman" w:cs="Times New Roman"/>
                <w:bCs/>
                <w:sz w:val="20"/>
                <w:szCs w:val="20"/>
                <w:lang w:val="en-GB"/>
              </w:rPr>
              <w:t>The inflection point plays an important role in chemistry because it determines the distribution of hydrocarbons (light C5-6 and heavy C7-10/11) that make up gasoline, as well as volatility, combustion, evaporation loss, and energy performance. Thus, before the inflection point, there are light C5-6 hydrocarbons, and after it, there are heavy C7-10/11 hydrocarbons.</w:t>
            </w:r>
          </w:p>
          <w:p w14:paraId="6C150ADE" w14:textId="77777777" w:rsidR="00200D83" w:rsidRDefault="00193B75" w:rsidP="00193B75">
            <w:pPr>
              <w:pStyle w:val="NormalWeb"/>
              <w:numPr>
                <w:ilvl w:val="0"/>
                <w:numId w:val="14"/>
              </w:numPr>
              <w:spacing w:before="0" w:beforeAutospacing="0" w:after="0" w:afterAutospacing="0"/>
              <w:rPr>
                <w:rFonts w:ascii="Times New Roman" w:hAnsi="Times New Roman" w:cs="Times New Roman"/>
                <w:bCs/>
                <w:sz w:val="20"/>
                <w:szCs w:val="20"/>
                <w:lang w:val="en-GB"/>
              </w:rPr>
            </w:pPr>
            <w:r w:rsidRPr="00193B75">
              <w:rPr>
                <w:rFonts w:ascii="Times New Roman" w:hAnsi="Times New Roman" w:cs="Times New Roman"/>
                <w:bCs/>
                <w:sz w:val="20"/>
                <w:szCs w:val="20"/>
                <w:lang w:val="en-GB"/>
              </w:rPr>
              <w:t>Because this is not a finished product.</w:t>
            </w:r>
          </w:p>
          <w:p w14:paraId="1658CA9C" w14:textId="77777777" w:rsidR="00246FA5" w:rsidRDefault="00246FA5" w:rsidP="00246FA5">
            <w:pPr>
              <w:pStyle w:val="NormalWeb"/>
              <w:numPr>
                <w:ilvl w:val="0"/>
                <w:numId w:val="14"/>
              </w:numPr>
              <w:spacing w:before="0" w:beforeAutospacing="0" w:after="0" w:afterAutospacing="0"/>
              <w:rPr>
                <w:rFonts w:ascii="Times New Roman" w:hAnsi="Times New Roman" w:cs="Times New Roman"/>
                <w:bCs/>
                <w:sz w:val="20"/>
                <w:szCs w:val="20"/>
                <w:lang w:val="en-GB"/>
              </w:rPr>
            </w:pPr>
            <w:r w:rsidRPr="00246FA5">
              <w:rPr>
                <w:rFonts w:ascii="Times New Roman" w:hAnsi="Times New Roman" w:cs="Times New Roman"/>
                <w:bCs/>
                <w:sz w:val="20"/>
                <w:szCs w:val="20"/>
                <w:lang w:val="en-GB"/>
              </w:rPr>
              <w:t xml:space="preserve">We are not interested in the hydrolytic </w:t>
            </w:r>
            <w:proofErr w:type="spellStart"/>
            <w:r w:rsidRPr="00246FA5">
              <w:rPr>
                <w:rFonts w:ascii="Times New Roman" w:hAnsi="Times New Roman" w:cs="Times New Roman"/>
                <w:bCs/>
                <w:sz w:val="20"/>
                <w:szCs w:val="20"/>
                <w:lang w:val="en-GB"/>
              </w:rPr>
              <w:t>behavior</w:t>
            </w:r>
            <w:proofErr w:type="spellEnd"/>
            <w:r w:rsidRPr="00246FA5">
              <w:rPr>
                <w:rFonts w:ascii="Times New Roman" w:hAnsi="Times New Roman" w:cs="Times New Roman"/>
                <w:bCs/>
                <w:sz w:val="20"/>
                <w:szCs w:val="20"/>
                <w:lang w:val="en-GB"/>
              </w:rPr>
              <w:t xml:space="preserve"> of the product being </w:t>
            </w:r>
            <w:proofErr w:type="spellStart"/>
            <w:r w:rsidRPr="00246FA5">
              <w:rPr>
                <w:rFonts w:ascii="Times New Roman" w:hAnsi="Times New Roman" w:cs="Times New Roman"/>
                <w:bCs/>
                <w:sz w:val="20"/>
                <w:szCs w:val="20"/>
                <w:lang w:val="en-GB"/>
              </w:rPr>
              <w:t>analyzed</w:t>
            </w:r>
            <w:proofErr w:type="spellEnd"/>
            <w:r w:rsidRPr="00246FA5">
              <w:rPr>
                <w:rFonts w:ascii="Times New Roman" w:hAnsi="Times New Roman" w:cs="Times New Roman"/>
                <w:bCs/>
                <w:sz w:val="20"/>
                <w:szCs w:val="20"/>
                <w:lang w:val="en-GB"/>
              </w:rPr>
              <w:t>.</w:t>
            </w:r>
          </w:p>
          <w:p w14:paraId="133E350F" w14:textId="77777777" w:rsidR="00246FA5" w:rsidRDefault="00246FA5" w:rsidP="00246FA5">
            <w:pPr>
              <w:pStyle w:val="NormalWeb"/>
              <w:numPr>
                <w:ilvl w:val="0"/>
                <w:numId w:val="14"/>
              </w:numPr>
              <w:spacing w:before="0" w:beforeAutospacing="0" w:after="0" w:afterAutospacing="0"/>
              <w:rPr>
                <w:rFonts w:ascii="Times New Roman" w:hAnsi="Times New Roman" w:cs="Times New Roman"/>
                <w:bCs/>
                <w:sz w:val="20"/>
                <w:szCs w:val="20"/>
                <w:lang w:val="en-GB"/>
              </w:rPr>
            </w:pPr>
            <w:r w:rsidRPr="00246FA5">
              <w:rPr>
                <w:rFonts w:ascii="Times New Roman" w:hAnsi="Times New Roman" w:cs="Times New Roman"/>
                <w:bCs/>
                <w:sz w:val="20"/>
                <w:szCs w:val="20"/>
                <w:lang w:val="en-GB"/>
              </w:rPr>
              <w:t>Its competitiveness is indirectly linked to its required quality, which is easy to achieve after undergoing improvement processes, as we have clearly stated.</w:t>
            </w:r>
          </w:p>
          <w:p w14:paraId="67B308F0" w14:textId="0D7404B3" w:rsidR="000958BD" w:rsidRPr="00C35BE5" w:rsidRDefault="000958BD" w:rsidP="000958BD">
            <w:pPr>
              <w:pStyle w:val="NormalWeb"/>
              <w:numPr>
                <w:ilvl w:val="0"/>
                <w:numId w:val="14"/>
              </w:numPr>
              <w:spacing w:before="0" w:beforeAutospacing="0" w:after="0" w:afterAutospacing="0"/>
              <w:rPr>
                <w:rFonts w:ascii="Times New Roman" w:hAnsi="Times New Roman" w:cs="Times New Roman"/>
                <w:bCs/>
                <w:sz w:val="20"/>
                <w:szCs w:val="20"/>
                <w:lang w:val="en-GB"/>
              </w:rPr>
            </w:pPr>
            <w:r w:rsidRPr="000958BD">
              <w:rPr>
                <w:rFonts w:ascii="Times New Roman" w:hAnsi="Times New Roman" w:cs="Times New Roman"/>
                <w:bCs/>
                <w:sz w:val="20"/>
                <w:szCs w:val="20"/>
                <w:lang w:val="en-GB"/>
              </w:rPr>
              <w:t>It's done.</w:t>
            </w:r>
          </w:p>
        </w:tc>
      </w:tr>
    </w:tbl>
    <w:p w14:paraId="50E092CF" w14:textId="77777777" w:rsidR="00CC78A7" w:rsidRPr="00107C72" w:rsidRDefault="00CC78A7" w:rsidP="00CC78A7">
      <w:pPr>
        <w:rPr>
          <w:rFonts w:eastAsia="Arial Unicode MS"/>
          <w:b/>
          <w:bCs/>
          <w:sz w:val="20"/>
          <w:szCs w:val="20"/>
          <w:highlight w:val="yellow"/>
          <w:u w:val="single"/>
          <w:lang w:val="en-GB"/>
        </w:rPr>
      </w:pPr>
    </w:p>
    <w:p w14:paraId="526CFBEB" w14:textId="77777777" w:rsidR="00CC78A7" w:rsidRPr="00107C72" w:rsidRDefault="00CC78A7" w:rsidP="00CC78A7">
      <w:pPr>
        <w:rPr>
          <w:rFonts w:eastAsia="Arial Unicode MS"/>
          <w:b/>
          <w:bCs/>
          <w:sz w:val="20"/>
          <w:szCs w:val="20"/>
          <w:u w:val="single"/>
          <w:lang w:val="en-GB"/>
        </w:rPr>
      </w:pPr>
    </w:p>
    <w:p w14:paraId="63913897" w14:textId="77777777" w:rsidR="000A51AB" w:rsidRPr="00DB38E2" w:rsidRDefault="000A51AB" w:rsidP="000A51AB">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lastRenderedPageBreak/>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0A51AB" w:rsidRPr="00DB38E2" w14:paraId="6AFBD4DD"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5534F084" w14:textId="77777777" w:rsidR="000A51AB" w:rsidRPr="00DB38E2" w:rsidRDefault="000A51AB" w:rsidP="005E4EF1">
            <w:pPr>
              <w:rPr>
                <w:rFonts w:ascii="Arial" w:eastAsia="Arial Unicode MS" w:hAnsi="Arial" w:cs="Arial"/>
                <w:b/>
                <w:sz w:val="20"/>
                <w:szCs w:val="20"/>
                <w:u w:val="single"/>
                <w:lang w:val="en-GB"/>
              </w:rPr>
            </w:pPr>
          </w:p>
        </w:tc>
      </w:tr>
      <w:tr w:rsidR="000A51AB" w:rsidRPr="00DB38E2" w14:paraId="1535494F" w14:textId="77777777" w:rsidTr="005E4EF1">
        <w:tc>
          <w:tcPr>
            <w:tcW w:w="1616" w:type="pct"/>
            <w:noWrap/>
            <w:tcMar>
              <w:top w:w="0" w:type="dxa"/>
              <w:left w:w="108" w:type="dxa"/>
              <w:bottom w:w="0" w:type="dxa"/>
              <w:right w:w="108" w:type="dxa"/>
            </w:tcMar>
            <w:vAlign w:val="center"/>
          </w:tcPr>
          <w:p w14:paraId="5A22051D" w14:textId="77777777" w:rsidR="000A51AB" w:rsidRPr="00DB38E2" w:rsidRDefault="000A51AB"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62B19DA" w14:textId="77777777" w:rsidR="000A51AB" w:rsidRPr="00DB38E2" w:rsidRDefault="000A51AB"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E8BA4C0" w14:textId="77777777" w:rsidR="000A51AB" w:rsidRPr="00DB38E2" w:rsidRDefault="000A51AB"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E3C2A72" w14:textId="77777777" w:rsidR="000A51AB" w:rsidRPr="00DB38E2" w:rsidRDefault="000A51AB" w:rsidP="005E4EF1">
            <w:pPr>
              <w:keepNext/>
              <w:outlineLvl w:val="1"/>
              <w:rPr>
                <w:rFonts w:ascii="Arial" w:eastAsia="MS Mincho" w:hAnsi="Arial" w:cs="Arial"/>
                <w:bCs/>
                <w:sz w:val="20"/>
                <w:szCs w:val="20"/>
                <w:lang w:val="en-GB"/>
              </w:rPr>
            </w:pPr>
          </w:p>
        </w:tc>
      </w:tr>
      <w:tr w:rsidR="000A51AB" w:rsidRPr="00DB38E2" w14:paraId="3122BB68" w14:textId="77777777" w:rsidTr="005E4EF1">
        <w:trPr>
          <w:trHeight w:val="890"/>
        </w:trPr>
        <w:tc>
          <w:tcPr>
            <w:tcW w:w="1616" w:type="pct"/>
            <w:noWrap/>
            <w:tcMar>
              <w:top w:w="0" w:type="dxa"/>
              <w:left w:w="108" w:type="dxa"/>
              <w:bottom w:w="0" w:type="dxa"/>
              <w:right w:w="108" w:type="dxa"/>
            </w:tcMar>
            <w:vAlign w:val="center"/>
          </w:tcPr>
          <w:p w14:paraId="384A12C6" w14:textId="77777777" w:rsidR="000A51AB" w:rsidRPr="00DB38E2" w:rsidRDefault="000A51AB"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CBEFCD1" w14:textId="77777777" w:rsidR="000A51AB" w:rsidRPr="00DB38E2" w:rsidRDefault="000A51AB"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5F58AF6" w14:textId="77777777" w:rsidR="000A51AB" w:rsidRPr="00DB38E2" w:rsidRDefault="000A51AB"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7E0B937" w14:textId="77777777" w:rsidR="000A51AB" w:rsidRPr="00DB38E2" w:rsidRDefault="000A51AB" w:rsidP="005E4EF1">
            <w:pPr>
              <w:rPr>
                <w:rFonts w:ascii="Arial" w:eastAsia="Arial Unicode MS" w:hAnsi="Arial" w:cs="Arial"/>
                <w:sz w:val="20"/>
                <w:szCs w:val="20"/>
                <w:lang w:val="en-GB"/>
              </w:rPr>
            </w:pPr>
          </w:p>
        </w:tc>
        <w:tc>
          <w:tcPr>
            <w:tcW w:w="1635" w:type="pct"/>
            <w:vAlign w:val="center"/>
          </w:tcPr>
          <w:p w14:paraId="532E2F26" w14:textId="77777777" w:rsidR="000A51AB" w:rsidRPr="00DB38E2" w:rsidRDefault="000A51AB" w:rsidP="005E4EF1">
            <w:pPr>
              <w:rPr>
                <w:rFonts w:ascii="Arial" w:eastAsia="Arial Unicode MS" w:hAnsi="Arial" w:cs="Arial"/>
                <w:sz w:val="20"/>
                <w:szCs w:val="20"/>
                <w:lang w:val="en-GB"/>
              </w:rPr>
            </w:pPr>
          </w:p>
          <w:p w14:paraId="2DD3992D" w14:textId="77777777" w:rsidR="000A51AB" w:rsidRPr="00DB38E2" w:rsidRDefault="000A51AB" w:rsidP="005E4EF1">
            <w:pPr>
              <w:rPr>
                <w:rFonts w:ascii="Arial" w:eastAsia="Arial Unicode MS" w:hAnsi="Arial" w:cs="Arial"/>
                <w:sz w:val="20"/>
                <w:szCs w:val="20"/>
                <w:lang w:val="en-GB"/>
              </w:rPr>
            </w:pPr>
          </w:p>
          <w:p w14:paraId="29A81B0E" w14:textId="039CDF4D" w:rsidR="000A51AB" w:rsidRPr="00DB38E2" w:rsidRDefault="00F275AF" w:rsidP="005E4EF1">
            <w:pPr>
              <w:rPr>
                <w:rFonts w:ascii="Arial" w:eastAsia="Arial Unicode MS" w:hAnsi="Arial" w:cs="Arial"/>
                <w:sz w:val="20"/>
                <w:szCs w:val="20"/>
                <w:lang w:val="en-GB"/>
              </w:rPr>
            </w:pPr>
            <w:r>
              <w:rPr>
                <w:rFonts w:ascii="Arial" w:eastAsia="Arial Unicode MS" w:hAnsi="Arial" w:cs="Arial"/>
                <w:sz w:val="20"/>
                <w:szCs w:val="20"/>
                <w:lang w:val="en-GB"/>
              </w:rPr>
              <w:t>No</w:t>
            </w:r>
            <w:bookmarkStart w:id="0" w:name="_GoBack"/>
            <w:bookmarkEnd w:id="0"/>
          </w:p>
        </w:tc>
      </w:tr>
    </w:tbl>
    <w:p w14:paraId="1C7C5E06" w14:textId="77777777" w:rsidR="000A51AB" w:rsidRPr="00DB38E2" w:rsidRDefault="000A51AB" w:rsidP="000A51AB">
      <w:pPr>
        <w:pStyle w:val="Corpsdetexte"/>
        <w:rPr>
          <w:rFonts w:ascii="Arial" w:hAnsi="Arial" w:cs="Arial"/>
          <w:b/>
          <w:bCs/>
          <w:sz w:val="20"/>
          <w:szCs w:val="20"/>
          <w:u w:val="single"/>
          <w:lang w:val="en-GB"/>
        </w:rPr>
      </w:pPr>
    </w:p>
    <w:p w14:paraId="6A2FCC77" w14:textId="77777777" w:rsidR="000A51AB" w:rsidRDefault="000A51AB" w:rsidP="000A51AB"/>
    <w:p w14:paraId="46C3EB97" w14:textId="77777777" w:rsidR="000A51AB" w:rsidRDefault="000A51AB" w:rsidP="000A51AB"/>
    <w:p w14:paraId="6531CB15" w14:textId="77777777" w:rsidR="000A51AB" w:rsidRDefault="000A51AB" w:rsidP="000A51AB"/>
    <w:p w14:paraId="4248CC8E" w14:textId="77777777" w:rsidR="000A51AB" w:rsidRDefault="000A51AB" w:rsidP="000A51AB"/>
    <w:p w14:paraId="7E0AA1A8" w14:textId="77777777" w:rsidR="008913D5" w:rsidRPr="00CC78A7" w:rsidRDefault="008913D5" w:rsidP="000A51AB"/>
    <w:sectPr w:rsidR="008913D5" w:rsidRPr="00CC78A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FCB40" w14:textId="77777777" w:rsidR="00D73193" w:rsidRPr="0000007A" w:rsidRDefault="00D73193" w:rsidP="0099583E">
      <w:r>
        <w:separator/>
      </w:r>
    </w:p>
  </w:endnote>
  <w:endnote w:type="continuationSeparator" w:id="0">
    <w:p w14:paraId="286F1150" w14:textId="77777777" w:rsidR="00D73193" w:rsidRPr="0000007A" w:rsidRDefault="00D7319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AAAF0" w14:textId="77777777" w:rsidR="00CC78A7" w:rsidRDefault="00CC78A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7B926" w14:textId="77777777" w:rsidR="00CC78A7" w:rsidRDefault="00CC78A7" w:rsidP="00CC78A7">
    <w:pPr>
      <w:pStyle w:val="Pieddepage"/>
      <w:jc w:val="right"/>
    </w:pPr>
  </w:p>
  <w:p w14:paraId="0976B568" w14:textId="77777777" w:rsidR="00CC78A7" w:rsidRDefault="00CC78A7" w:rsidP="00CC78A7">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275AF">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275AF">
      <w:rPr>
        <w:b/>
        <w:noProof/>
        <w:sz w:val="20"/>
      </w:rPr>
      <w:t>4</w:t>
    </w:r>
    <w:r w:rsidRPr="00585FC6">
      <w:rPr>
        <w:b/>
        <w:sz w:val="20"/>
      </w:rPr>
      <w:fldChar w:fldCharType="end"/>
    </w:r>
  </w:p>
  <w:p w14:paraId="2A1A1F04" w14:textId="77777777" w:rsidR="00CC78A7" w:rsidRDefault="00CC78A7" w:rsidP="00CC78A7">
    <w:pPr>
      <w:pStyle w:val="Pieddepage"/>
      <w:jc w:val="right"/>
      <w:rPr>
        <w:b/>
        <w:sz w:val="20"/>
      </w:rPr>
    </w:pPr>
    <w:r>
      <w:rPr>
        <w:b/>
        <w:sz w:val="20"/>
      </w:rPr>
      <w:t>V240326</w:t>
    </w:r>
  </w:p>
  <w:p w14:paraId="472493D3" w14:textId="77777777" w:rsidR="00CC78A7" w:rsidRDefault="00CC78A7" w:rsidP="00CC78A7">
    <w:pPr>
      <w:pStyle w:val="Pieddepage"/>
      <w:jc w:val="right"/>
    </w:pPr>
  </w:p>
  <w:p w14:paraId="6147E868" w14:textId="77777777" w:rsidR="0037074A" w:rsidRPr="00546343" w:rsidRDefault="0037074A">
    <w:pPr>
      <w:pStyle w:val="Pieddepage"/>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1937B" w14:textId="77777777" w:rsidR="00CC78A7" w:rsidRDefault="00CC78A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AC9A9" w14:textId="77777777" w:rsidR="00D73193" w:rsidRPr="0000007A" w:rsidRDefault="00D73193" w:rsidP="0099583E">
      <w:r>
        <w:separator/>
      </w:r>
    </w:p>
  </w:footnote>
  <w:footnote w:type="continuationSeparator" w:id="0">
    <w:p w14:paraId="41A23CA9" w14:textId="77777777" w:rsidR="00D73193" w:rsidRPr="0000007A" w:rsidRDefault="00D73193"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263FE" w14:textId="77777777" w:rsidR="00CC78A7" w:rsidRDefault="00CC78A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4C82B" w14:textId="77777777" w:rsidR="00CC78A7" w:rsidRDefault="00CC78A7" w:rsidP="00CC78A7">
    <w:pPr>
      <w:spacing w:before="100" w:beforeAutospacing="1" w:after="100" w:afterAutospacing="1"/>
      <w:jc w:val="center"/>
      <w:rPr>
        <w:rFonts w:ascii="Arial" w:hAnsi="Arial" w:cs="Arial"/>
        <w:b/>
        <w:bCs/>
        <w:color w:val="003399"/>
        <w:szCs w:val="20"/>
        <w:u w:val="single"/>
        <w:lang w:val="en-GB"/>
      </w:rPr>
    </w:pPr>
  </w:p>
  <w:p w14:paraId="6C0FFB66" w14:textId="77777777" w:rsidR="00B62F41" w:rsidRPr="00642DC6" w:rsidRDefault="00CC78A7" w:rsidP="00CC78A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045CB" w14:textId="77777777" w:rsidR="00CC78A7" w:rsidRDefault="00CC78A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B602E4"/>
    <w:multiLevelType w:val="hybridMultilevel"/>
    <w:tmpl w:val="958817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6C566D2"/>
    <w:multiLevelType w:val="hybridMultilevel"/>
    <w:tmpl w:val="6D06E024"/>
    <w:lvl w:ilvl="0" w:tplc="496AF72C">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9"/>
  </w:num>
  <w:num w:numId="3">
    <w:abstractNumId w:val="8"/>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4E9E"/>
    <w:rsid w:val="00006187"/>
    <w:rsid w:val="00010403"/>
    <w:rsid w:val="00012C8B"/>
    <w:rsid w:val="00021981"/>
    <w:rsid w:val="000234E1"/>
    <w:rsid w:val="0002598E"/>
    <w:rsid w:val="00030731"/>
    <w:rsid w:val="00037D52"/>
    <w:rsid w:val="000450FC"/>
    <w:rsid w:val="00056CB0"/>
    <w:rsid w:val="000577C2"/>
    <w:rsid w:val="0006257C"/>
    <w:rsid w:val="00084D7C"/>
    <w:rsid w:val="00091112"/>
    <w:rsid w:val="00091B59"/>
    <w:rsid w:val="000936AC"/>
    <w:rsid w:val="000956F4"/>
    <w:rsid w:val="000958BD"/>
    <w:rsid w:val="00095A59"/>
    <w:rsid w:val="000A2134"/>
    <w:rsid w:val="000A51AB"/>
    <w:rsid w:val="000A6F41"/>
    <w:rsid w:val="000B20E3"/>
    <w:rsid w:val="000B4EE5"/>
    <w:rsid w:val="000B74A1"/>
    <w:rsid w:val="000B757E"/>
    <w:rsid w:val="000B76A1"/>
    <w:rsid w:val="000C0837"/>
    <w:rsid w:val="000C3B7E"/>
    <w:rsid w:val="00100577"/>
    <w:rsid w:val="00100742"/>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3B75"/>
    <w:rsid w:val="0019527A"/>
    <w:rsid w:val="00197E68"/>
    <w:rsid w:val="001A1605"/>
    <w:rsid w:val="001B0C63"/>
    <w:rsid w:val="001B513F"/>
    <w:rsid w:val="001C04D3"/>
    <w:rsid w:val="001C5042"/>
    <w:rsid w:val="001D3A1D"/>
    <w:rsid w:val="001E4B3D"/>
    <w:rsid w:val="001F24FF"/>
    <w:rsid w:val="001F2913"/>
    <w:rsid w:val="001F707F"/>
    <w:rsid w:val="00200D83"/>
    <w:rsid w:val="002011F3"/>
    <w:rsid w:val="00201B85"/>
    <w:rsid w:val="00202E80"/>
    <w:rsid w:val="002105F7"/>
    <w:rsid w:val="00220111"/>
    <w:rsid w:val="0022369C"/>
    <w:rsid w:val="00225161"/>
    <w:rsid w:val="002320EB"/>
    <w:rsid w:val="0023696A"/>
    <w:rsid w:val="00240BF8"/>
    <w:rsid w:val="002422CB"/>
    <w:rsid w:val="00243CD5"/>
    <w:rsid w:val="00245E23"/>
    <w:rsid w:val="00246FA5"/>
    <w:rsid w:val="0025366D"/>
    <w:rsid w:val="00254F80"/>
    <w:rsid w:val="00262634"/>
    <w:rsid w:val="002643B3"/>
    <w:rsid w:val="0027026A"/>
    <w:rsid w:val="00275984"/>
    <w:rsid w:val="00280EC9"/>
    <w:rsid w:val="002845CA"/>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369A2"/>
    <w:rsid w:val="00344014"/>
    <w:rsid w:val="00346223"/>
    <w:rsid w:val="00366BEC"/>
    <w:rsid w:val="0037074A"/>
    <w:rsid w:val="003A04E7"/>
    <w:rsid w:val="003A4991"/>
    <w:rsid w:val="003A6E1A"/>
    <w:rsid w:val="003A6E6B"/>
    <w:rsid w:val="003B2172"/>
    <w:rsid w:val="003C059E"/>
    <w:rsid w:val="003E2791"/>
    <w:rsid w:val="003E3C70"/>
    <w:rsid w:val="003E746A"/>
    <w:rsid w:val="003F30C2"/>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B1DBB"/>
    <w:rsid w:val="005C25A0"/>
    <w:rsid w:val="005D230D"/>
    <w:rsid w:val="005E6969"/>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019D"/>
    <w:rsid w:val="0069428E"/>
    <w:rsid w:val="00696CAD"/>
    <w:rsid w:val="006A5E0B"/>
    <w:rsid w:val="006C3797"/>
    <w:rsid w:val="006E7D6E"/>
    <w:rsid w:val="006F6F2F"/>
    <w:rsid w:val="00701186"/>
    <w:rsid w:val="00702992"/>
    <w:rsid w:val="00707004"/>
    <w:rsid w:val="0070747B"/>
    <w:rsid w:val="00707BE1"/>
    <w:rsid w:val="007238EB"/>
    <w:rsid w:val="0072789A"/>
    <w:rsid w:val="007317C3"/>
    <w:rsid w:val="00734756"/>
    <w:rsid w:val="0073538B"/>
    <w:rsid w:val="00741BD0"/>
    <w:rsid w:val="0074253A"/>
    <w:rsid w:val="007426E6"/>
    <w:rsid w:val="00746370"/>
    <w:rsid w:val="0075138B"/>
    <w:rsid w:val="00755A81"/>
    <w:rsid w:val="00764051"/>
    <w:rsid w:val="00766889"/>
    <w:rsid w:val="00766A0D"/>
    <w:rsid w:val="00767F8C"/>
    <w:rsid w:val="00770EEE"/>
    <w:rsid w:val="00780B67"/>
    <w:rsid w:val="007972A6"/>
    <w:rsid w:val="007B1099"/>
    <w:rsid w:val="007B6E18"/>
    <w:rsid w:val="007C0237"/>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05B54"/>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36EDA"/>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37A1"/>
    <w:rsid w:val="00BE40A5"/>
    <w:rsid w:val="00BE6454"/>
    <w:rsid w:val="00BF39A4"/>
    <w:rsid w:val="00BF64EF"/>
    <w:rsid w:val="00C02797"/>
    <w:rsid w:val="00C10283"/>
    <w:rsid w:val="00C110CC"/>
    <w:rsid w:val="00C14ABC"/>
    <w:rsid w:val="00C22886"/>
    <w:rsid w:val="00C25C8F"/>
    <w:rsid w:val="00C263C6"/>
    <w:rsid w:val="00C35BE5"/>
    <w:rsid w:val="00C46811"/>
    <w:rsid w:val="00C635B6"/>
    <w:rsid w:val="00C70DFC"/>
    <w:rsid w:val="00C75CEA"/>
    <w:rsid w:val="00C82466"/>
    <w:rsid w:val="00C84097"/>
    <w:rsid w:val="00C92F3A"/>
    <w:rsid w:val="00C97898"/>
    <w:rsid w:val="00CA4CD3"/>
    <w:rsid w:val="00CB429B"/>
    <w:rsid w:val="00CC2753"/>
    <w:rsid w:val="00CC78A7"/>
    <w:rsid w:val="00CD016E"/>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3193"/>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86D39"/>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275AF"/>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D749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345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opac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4</Pages>
  <Words>1176</Words>
  <Characters>6469</Characters>
  <Application>Microsoft Office Word</Application>
  <DocSecurity>0</DocSecurity>
  <Lines>53</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7630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Niger 2024</cp:lastModifiedBy>
  <cp:revision>20</cp:revision>
  <dcterms:created xsi:type="dcterms:W3CDTF">2026-03-24T06:15:00Z</dcterms:created>
  <dcterms:modified xsi:type="dcterms:W3CDTF">2026-03-30T12:56:00Z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