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C410B" w:rsidRPr="00BD20C3" w14:paraId="7F5CCD7F" w14:textId="77777777">
        <w:trPr>
          <w:trHeight w:val="20"/>
          <w:jc w:val="center"/>
        </w:trPr>
        <w:tc>
          <w:tcPr>
            <w:tcW w:w="1186" w:type="pct"/>
          </w:tcPr>
          <w:p w14:paraId="75E3507D" w14:textId="77777777" w:rsidR="005C410B" w:rsidRPr="00BD20C3" w:rsidRDefault="00CA0F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0C258F" w14:textId="77777777" w:rsidR="005C410B" w:rsidRPr="00BD20C3" w:rsidRDefault="00CA0FF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Geographical Research</w:t>
            </w:r>
          </w:p>
        </w:tc>
      </w:tr>
      <w:tr w:rsidR="005C410B" w:rsidRPr="00BD20C3" w14:paraId="006C23E3" w14:textId="77777777">
        <w:trPr>
          <w:trHeight w:val="20"/>
          <w:jc w:val="center"/>
        </w:trPr>
        <w:tc>
          <w:tcPr>
            <w:tcW w:w="1186" w:type="pct"/>
          </w:tcPr>
          <w:p w14:paraId="6F629D6C" w14:textId="77777777" w:rsidR="005C410B" w:rsidRPr="00BD20C3" w:rsidRDefault="00CA0F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1AFF7C" w14:textId="77777777" w:rsidR="005C410B" w:rsidRPr="00BD20C3" w:rsidRDefault="00CA0F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Ms_AJGR_156869</w:t>
            </w:r>
          </w:p>
        </w:tc>
      </w:tr>
      <w:tr w:rsidR="005C410B" w:rsidRPr="00BD20C3" w14:paraId="559B8AC1" w14:textId="77777777">
        <w:trPr>
          <w:trHeight w:val="20"/>
          <w:jc w:val="center"/>
        </w:trPr>
        <w:tc>
          <w:tcPr>
            <w:tcW w:w="1186" w:type="pct"/>
          </w:tcPr>
          <w:p w14:paraId="24FFF95B" w14:textId="77777777" w:rsidR="005C410B" w:rsidRPr="00BD20C3" w:rsidRDefault="00CA0F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07E9FD" w14:textId="77777777" w:rsidR="005C410B" w:rsidRPr="00BD20C3" w:rsidRDefault="00CA0F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>Environmental Burden of Healthcare Waste Incineration Emissions on Surrounding Communities: A Geospatial Analysis</w:t>
            </w:r>
          </w:p>
        </w:tc>
      </w:tr>
      <w:tr w:rsidR="005C410B" w:rsidRPr="00BD20C3" w14:paraId="1ED9198C" w14:textId="77777777">
        <w:trPr>
          <w:trHeight w:val="20"/>
          <w:jc w:val="center"/>
        </w:trPr>
        <w:tc>
          <w:tcPr>
            <w:tcW w:w="1186" w:type="pct"/>
          </w:tcPr>
          <w:p w14:paraId="6F72C6BB" w14:textId="77777777" w:rsidR="005C410B" w:rsidRPr="00BD20C3" w:rsidRDefault="00CA0F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531FB7E" w14:textId="77777777" w:rsidR="005C410B" w:rsidRPr="00BD20C3" w:rsidRDefault="00CA0F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01EDFF3" w14:textId="77777777" w:rsidR="005C410B" w:rsidRPr="00BD20C3" w:rsidRDefault="005C41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DD421C9" w14:textId="77777777" w:rsidR="005C410B" w:rsidRPr="00BD20C3" w:rsidRDefault="005C410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DF0BB30" w14:textId="77777777" w:rsidR="005C410B" w:rsidRPr="00BD20C3" w:rsidRDefault="00CA0FF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D20C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D20C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26CA9C4" w14:textId="77777777" w:rsidR="005C410B" w:rsidRPr="00BD20C3" w:rsidRDefault="005C41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C410B" w:rsidRPr="00BD20C3" w14:paraId="230B1DD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EF0AF4" w14:textId="77777777" w:rsidR="005C410B" w:rsidRPr="00BD20C3" w:rsidRDefault="005C41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9D2DEFF" w14:textId="77777777" w:rsidR="005C410B" w:rsidRPr="00BD20C3" w:rsidRDefault="00CA0F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20C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55BEEC2" w14:textId="77777777" w:rsidR="005C410B" w:rsidRPr="00BD20C3" w:rsidRDefault="00CA0FF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D20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20C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FC3990" w14:textId="77777777" w:rsidR="005C410B" w:rsidRPr="00BD20C3" w:rsidRDefault="005C41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C410B" w:rsidRPr="00BD20C3" w14:paraId="6679F55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1DAA24" w14:textId="77777777" w:rsidR="005C410B" w:rsidRPr="00BD20C3" w:rsidRDefault="00CA0FF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D20C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FF5452B" w14:textId="77777777" w:rsidR="005C410B" w:rsidRPr="00BD20C3" w:rsidRDefault="00CA0FF0">
            <w:pPr>
              <w:pStyle w:val="ListParagraph"/>
              <w:ind w:left="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This </w:t>
            </w: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>manuscript has significant importance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 for the scientific community </w:t>
            </w: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>because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 it</w:t>
            </w: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may 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help in understanding </w:t>
            </w: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that 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>how healthcare waste incineration affects environmental quality and human health.</w:t>
            </w:r>
          </w:p>
          <w:p w14:paraId="305A0E61" w14:textId="77777777" w:rsidR="005C410B" w:rsidRPr="00BD20C3" w:rsidRDefault="00CA0FF0">
            <w:pPr>
              <w:pStyle w:val="ListParagraph"/>
              <w:ind w:left="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 It provides evidence on pollution exposure in nearby communities using geospatial methods, supporting accurate risk assessment. </w:t>
            </w:r>
          </w:p>
          <w:p w14:paraId="06F254BB" w14:textId="77777777" w:rsidR="005C410B" w:rsidRPr="00BD20C3" w:rsidRDefault="005C410B">
            <w:pPr>
              <w:pStyle w:val="ListParagraph"/>
              <w:ind w:left="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  <w:p w14:paraId="4559FEF6" w14:textId="77777777" w:rsidR="005C410B" w:rsidRPr="00BD20C3" w:rsidRDefault="00CA0FF0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>F</w:t>
            </w:r>
            <w:proofErr w:type="spellStart"/>
            <w:r w:rsidRPr="00BD20C3">
              <w:rPr>
                <w:rFonts w:ascii="Arial" w:eastAsia="SimSun" w:hAnsi="Arial" w:cs="Arial"/>
                <w:sz w:val="20"/>
                <w:szCs w:val="20"/>
              </w:rPr>
              <w:t>indings</w:t>
            </w:r>
            <w:proofErr w:type="spellEnd"/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of research may provide direction to 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>researchers and policymakers develop better environmental regulations</w:t>
            </w: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policies </w:t>
            </w:r>
            <w:proofErr w:type="gramStart"/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to 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 promote</w:t>
            </w:r>
            <w:proofErr w:type="gramEnd"/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 sustainable waste management system</w:t>
            </w: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>,</w:t>
            </w:r>
          </w:p>
        </w:tc>
        <w:tc>
          <w:tcPr>
            <w:tcW w:w="1367" w:type="pct"/>
          </w:tcPr>
          <w:p w14:paraId="01F36E01" w14:textId="66B117A7" w:rsidR="005C410B" w:rsidRPr="00BD20C3" w:rsidRDefault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</w:tbl>
    <w:p w14:paraId="171F63BD" w14:textId="77777777" w:rsidR="005C410B" w:rsidRPr="00BD20C3" w:rsidRDefault="005C410B">
      <w:pPr>
        <w:rPr>
          <w:rFonts w:ascii="Arial" w:hAnsi="Arial" w:cs="Arial"/>
          <w:sz w:val="20"/>
          <w:szCs w:val="20"/>
          <w:lang w:val="en-GB"/>
        </w:rPr>
      </w:pPr>
    </w:p>
    <w:p w14:paraId="2E983D95" w14:textId="77777777" w:rsidR="005C410B" w:rsidRPr="00BD20C3" w:rsidRDefault="00CA0FF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D20C3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7775A7D" w14:textId="77777777" w:rsidR="005C410B" w:rsidRPr="00BD20C3" w:rsidRDefault="005C41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4"/>
        <w:gridCol w:w="5123"/>
        <w:gridCol w:w="3795"/>
      </w:tblGrid>
      <w:tr w:rsidR="005C410B" w:rsidRPr="00BD20C3" w14:paraId="35EDC936" w14:textId="77777777" w:rsidTr="0086148B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EEA0B6A" w14:textId="77777777" w:rsidR="005C410B" w:rsidRPr="00BD20C3" w:rsidRDefault="005C41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F877111" w14:textId="77777777" w:rsidR="005C410B" w:rsidRPr="00BD20C3" w:rsidRDefault="00CA0F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20C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33E8760" w14:textId="77777777" w:rsidR="005C410B" w:rsidRPr="00BD20C3" w:rsidRDefault="00CA0FF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D20C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6148B" w:rsidRPr="00BD20C3" w14:paraId="615DE101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427A68DD" w14:textId="77777777" w:rsidR="0086148B" w:rsidRPr="00BD20C3" w:rsidRDefault="0086148B" w:rsidP="008614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032FAE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F39EC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0A4DE6E6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proofErr w:type="gramStart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Yes</w:t>
            </w:r>
            <w:proofErr w:type="gramEnd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 xml:space="preserve"> title is suitable for study. </w:t>
            </w:r>
          </w:p>
          <w:p w14:paraId="78C2FA4A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scale= [4]</w:t>
            </w:r>
          </w:p>
          <w:p w14:paraId="75BE7951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89BBF59" w14:textId="36CE98D2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300E1433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457FAAFD" w14:textId="77777777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20C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AB7D648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720A5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6730985C" w14:textId="77777777" w:rsidR="0086148B" w:rsidRPr="00BD20C3" w:rsidRDefault="0086148B" w:rsidP="0086148B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 xml:space="preserve"> Abstract is well written n easy to understand, suitably structured and captures the essence of the </w:t>
            </w:r>
            <w:proofErr w:type="gramStart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present  research</w:t>
            </w:r>
            <w:proofErr w:type="gramEnd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 xml:space="preserve">  work. </w:t>
            </w:r>
          </w:p>
          <w:p w14:paraId="37AF00BA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scale= [4]</w:t>
            </w:r>
          </w:p>
        </w:tc>
        <w:tc>
          <w:tcPr>
            <w:tcW w:w="1367" w:type="pct"/>
          </w:tcPr>
          <w:p w14:paraId="208A25DE" w14:textId="2EC98123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23C44932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422208F2" w14:textId="77777777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20C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7A73567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34395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439ADD80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Keywords are useful [3]</w:t>
            </w:r>
          </w:p>
          <w:p w14:paraId="0EADFD7B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scale= [3]</w:t>
            </w:r>
          </w:p>
        </w:tc>
        <w:tc>
          <w:tcPr>
            <w:tcW w:w="1367" w:type="pct"/>
          </w:tcPr>
          <w:p w14:paraId="65D5AB24" w14:textId="036BF52F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5C89608D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5A68C0E3" w14:textId="77777777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20C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09962F0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FB6A3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6373AAE0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 xml:space="preserve">Good </w:t>
            </w:r>
          </w:p>
          <w:p w14:paraId="2EBC1531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4]</w:t>
            </w:r>
          </w:p>
        </w:tc>
        <w:tc>
          <w:tcPr>
            <w:tcW w:w="1367" w:type="pct"/>
          </w:tcPr>
          <w:p w14:paraId="30DFF293" w14:textId="5FA9BAE7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54A772F9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3FE87D47" w14:textId="77777777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20C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D4EBE7B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D9A217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379BA689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Good</w:t>
            </w:r>
          </w:p>
          <w:p w14:paraId="45C93D02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4]</w:t>
            </w:r>
          </w:p>
        </w:tc>
        <w:tc>
          <w:tcPr>
            <w:tcW w:w="1367" w:type="pct"/>
          </w:tcPr>
          <w:p w14:paraId="34FA2E7E" w14:textId="0D741DEB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52EE4AD8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0DC1335B" w14:textId="77777777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20C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AC9F8C5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73199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162AA6A4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Satisfactory</w:t>
            </w:r>
          </w:p>
          <w:p w14:paraId="18DD8C61" w14:textId="77777777" w:rsidR="0086148B" w:rsidRPr="00BD20C3" w:rsidRDefault="0086148B" w:rsidP="008614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3]</w:t>
            </w:r>
          </w:p>
        </w:tc>
        <w:tc>
          <w:tcPr>
            <w:tcW w:w="1367" w:type="pct"/>
          </w:tcPr>
          <w:p w14:paraId="626FDB59" w14:textId="3AAC665C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31C19F7A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67E3628A" w14:textId="77777777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20C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BD2D930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6B42D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37D0AB6D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Good</w:t>
            </w:r>
          </w:p>
          <w:p w14:paraId="45E111EF" w14:textId="77777777" w:rsidR="0086148B" w:rsidRPr="00BD20C3" w:rsidRDefault="0086148B" w:rsidP="008614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4]</w:t>
            </w:r>
          </w:p>
        </w:tc>
        <w:tc>
          <w:tcPr>
            <w:tcW w:w="1367" w:type="pct"/>
          </w:tcPr>
          <w:p w14:paraId="0B39F8B6" w14:textId="02DFB4C9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0FDB8561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28888F58" w14:textId="77777777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D20C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7D544D2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301AE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10EEE75F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No ethical issues</w:t>
            </w:r>
          </w:p>
          <w:p w14:paraId="684E45DF" w14:textId="77777777" w:rsidR="0086148B" w:rsidRPr="00BD20C3" w:rsidRDefault="0086148B" w:rsidP="008614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4]</w:t>
            </w:r>
          </w:p>
        </w:tc>
        <w:tc>
          <w:tcPr>
            <w:tcW w:w="1367" w:type="pct"/>
          </w:tcPr>
          <w:p w14:paraId="35CF2D8A" w14:textId="5B2742EF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1801509E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10FCF810" w14:textId="77777777" w:rsidR="0086148B" w:rsidRPr="00BD20C3" w:rsidRDefault="0086148B" w:rsidP="00861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A5BA38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0CEB4" w14:textId="77777777" w:rsidR="0086148B" w:rsidRPr="00BD20C3" w:rsidRDefault="0086148B" w:rsidP="008614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229FC461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  <w:p w14:paraId="20239059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Rating Scale= [4]</w:t>
            </w:r>
          </w:p>
        </w:tc>
        <w:tc>
          <w:tcPr>
            <w:tcW w:w="1367" w:type="pct"/>
          </w:tcPr>
          <w:p w14:paraId="62A73F9A" w14:textId="0C3FA259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2D4D93F5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726B88A1" w14:textId="77777777" w:rsidR="0086148B" w:rsidRPr="00BD20C3" w:rsidRDefault="0086148B" w:rsidP="00861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85F246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C0D28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69105BCB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Satisfactory</w:t>
            </w:r>
          </w:p>
          <w:p w14:paraId="711FCACE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3]</w:t>
            </w:r>
          </w:p>
        </w:tc>
        <w:tc>
          <w:tcPr>
            <w:tcW w:w="1367" w:type="pct"/>
          </w:tcPr>
          <w:p w14:paraId="7F36F6D4" w14:textId="0043DA72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6FA6D40C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37B1E0A0" w14:textId="77777777" w:rsidR="0086148B" w:rsidRPr="00BD20C3" w:rsidRDefault="0086148B" w:rsidP="00861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89982F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3E3DF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2F69C6CF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Satisfactory</w:t>
            </w:r>
          </w:p>
          <w:p w14:paraId="432FC351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3]</w:t>
            </w:r>
          </w:p>
        </w:tc>
        <w:tc>
          <w:tcPr>
            <w:tcW w:w="1367" w:type="pct"/>
          </w:tcPr>
          <w:p w14:paraId="0D0AA135" w14:textId="461FFE09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6FB20703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5A552C34" w14:textId="77777777" w:rsidR="0086148B" w:rsidRPr="00BD20C3" w:rsidRDefault="0086148B" w:rsidP="00861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DE9B20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7A9223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4" w:type="pct"/>
          </w:tcPr>
          <w:p w14:paraId="209E55E8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  <w:p w14:paraId="1104459A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3]</w:t>
            </w:r>
          </w:p>
        </w:tc>
        <w:tc>
          <w:tcPr>
            <w:tcW w:w="1367" w:type="pct"/>
          </w:tcPr>
          <w:p w14:paraId="5041C89C" w14:textId="54618912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1FD5C18C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04CB3DF2" w14:textId="77777777" w:rsidR="0086148B" w:rsidRPr="00BD20C3" w:rsidRDefault="0086148B" w:rsidP="00861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3BF488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EDA87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4" w:type="pct"/>
          </w:tcPr>
          <w:p w14:paraId="09B276FF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Yes</w:t>
            </w:r>
          </w:p>
          <w:p w14:paraId="4C7C67B9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3]</w:t>
            </w:r>
          </w:p>
        </w:tc>
        <w:tc>
          <w:tcPr>
            <w:tcW w:w="1367" w:type="pct"/>
          </w:tcPr>
          <w:p w14:paraId="46D8C400" w14:textId="3CD44BAF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  <w:tr w:rsidR="0086148B" w:rsidRPr="00BD20C3" w14:paraId="27C9590B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4C5FECA6" w14:textId="77777777" w:rsidR="0086148B" w:rsidRPr="00BD20C3" w:rsidRDefault="0086148B" w:rsidP="00861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C5A79A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006F90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3A47C2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4" w:type="pct"/>
          </w:tcPr>
          <w:p w14:paraId="7CBE63F9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No, Author need to add more references</w:t>
            </w:r>
          </w:p>
          <w:p w14:paraId="5DE1FA96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2]</w:t>
            </w:r>
          </w:p>
        </w:tc>
        <w:tc>
          <w:tcPr>
            <w:tcW w:w="1367" w:type="pct"/>
          </w:tcPr>
          <w:p w14:paraId="43C0313F" w14:textId="4D0A337D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Acknowledged, addressed</w:t>
            </w:r>
          </w:p>
        </w:tc>
      </w:tr>
      <w:tr w:rsidR="0086148B" w:rsidRPr="00BD20C3" w14:paraId="7E0ADEC7" w14:textId="77777777" w:rsidTr="0086148B">
        <w:trPr>
          <w:trHeight w:val="20"/>
          <w:jc w:val="center"/>
        </w:trPr>
        <w:tc>
          <w:tcPr>
            <w:tcW w:w="1790" w:type="pct"/>
            <w:noWrap/>
          </w:tcPr>
          <w:p w14:paraId="59297287" w14:textId="77777777" w:rsidR="0086148B" w:rsidRPr="00BD20C3" w:rsidRDefault="0086148B" w:rsidP="008614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F0309C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EBB11" w14:textId="77777777" w:rsidR="0086148B" w:rsidRPr="00BD20C3" w:rsidRDefault="0086148B" w:rsidP="008614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A2485D" w14:textId="77777777" w:rsidR="0086148B" w:rsidRPr="00BD20C3" w:rsidRDefault="0086148B" w:rsidP="008614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4" w:type="pct"/>
          </w:tcPr>
          <w:p w14:paraId="084A709C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Yes</w:t>
            </w:r>
          </w:p>
          <w:p w14:paraId="091577EF" w14:textId="77777777" w:rsidR="0086148B" w:rsidRPr="00BD20C3" w:rsidRDefault="0086148B" w:rsidP="008614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Rating Scale</w:t>
            </w:r>
            <w:proofErr w:type="gramStart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=[</w:t>
            </w:r>
            <w:proofErr w:type="gramEnd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3]</w:t>
            </w:r>
          </w:p>
        </w:tc>
        <w:tc>
          <w:tcPr>
            <w:tcW w:w="1367" w:type="pct"/>
          </w:tcPr>
          <w:p w14:paraId="08B46E06" w14:textId="38149F58" w:rsidR="0086148B" w:rsidRPr="00BD20C3" w:rsidRDefault="0086148B" w:rsidP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</w:tbl>
    <w:p w14:paraId="473386D0" w14:textId="77777777" w:rsidR="005C410B" w:rsidRPr="00BD20C3" w:rsidRDefault="005C41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101D13DD" w14:textId="77777777" w:rsidR="005C410B" w:rsidRPr="00BD20C3" w:rsidRDefault="00CA0FF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D20C3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B429470" w14:textId="77777777" w:rsidR="005C410B" w:rsidRPr="00BD20C3" w:rsidRDefault="005C41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C410B" w:rsidRPr="00BD20C3" w14:paraId="31EBBD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C3E7F36" w14:textId="77777777" w:rsidR="005C410B" w:rsidRPr="00BD20C3" w:rsidRDefault="005C410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F80E662" w14:textId="77777777" w:rsidR="005C410B" w:rsidRPr="00BD20C3" w:rsidRDefault="00CA0F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20C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4C3CED1" w14:textId="77777777" w:rsidR="005C410B" w:rsidRPr="00BD20C3" w:rsidRDefault="005C41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409A2C2" w14:textId="77777777" w:rsidR="005C410B" w:rsidRPr="00BD20C3" w:rsidRDefault="00CA0FF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D20C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D20C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2A2A5C" w14:textId="77777777" w:rsidR="005C410B" w:rsidRPr="00BD20C3" w:rsidRDefault="005C41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C410B" w:rsidRPr="00BD20C3" w14:paraId="45CF5F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F3C1D0" w14:textId="77777777" w:rsidR="005C410B" w:rsidRPr="00BD20C3" w:rsidRDefault="00CA0F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124DFA" w14:textId="77777777" w:rsidR="005C410B" w:rsidRPr="00BD20C3" w:rsidRDefault="005C4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2230BF" w14:textId="77777777" w:rsidR="005C410B" w:rsidRPr="00BD20C3" w:rsidRDefault="00CA0FF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CFC516" w14:textId="77777777" w:rsidR="005C410B" w:rsidRPr="00BD20C3" w:rsidRDefault="00CA0FF0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>Yes</w:t>
            </w:r>
          </w:p>
        </w:tc>
        <w:tc>
          <w:tcPr>
            <w:tcW w:w="1543" w:type="pct"/>
          </w:tcPr>
          <w:p w14:paraId="5F9DB70B" w14:textId="77777777" w:rsidR="005C410B" w:rsidRPr="00BD20C3" w:rsidRDefault="005C41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C410B" w:rsidRPr="00BD20C3" w14:paraId="5C39A46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1AFA39" w14:textId="77777777" w:rsidR="005C410B" w:rsidRPr="00BD20C3" w:rsidRDefault="00CA0F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D20C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5EFC331" w14:textId="77777777" w:rsidR="005C410B" w:rsidRPr="00BD20C3" w:rsidRDefault="005C4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FF76A3" w14:textId="77777777" w:rsidR="005C410B" w:rsidRPr="00BD20C3" w:rsidRDefault="00CA0F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46AB21" w14:textId="77777777" w:rsidR="005C410B" w:rsidRPr="00BD20C3" w:rsidRDefault="00CA0FF0">
            <w:pPr>
              <w:ind w:left="36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sz w:val="20"/>
                <w:szCs w:val="20"/>
                <w:lang w:val="en-IN"/>
              </w:rPr>
              <w:t xml:space="preserve">Yes </w:t>
            </w:r>
          </w:p>
        </w:tc>
        <w:tc>
          <w:tcPr>
            <w:tcW w:w="1543" w:type="pct"/>
          </w:tcPr>
          <w:p w14:paraId="669BE8D8" w14:textId="77777777" w:rsidR="005C410B" w:rsidRPr="00BD20C3" w:rsidRDefault="005C410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C410B" w:rsidRPr="00BD20C3" w14:paraId="4FFBDB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345418" w14:textId="77777777" w:rsidR="005C410B" w:rsidRPr="00BD20C3" w:rsidRDefault="00CA0F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D20C3">
              <w:rPr>
                <w:rFonts w:ascii="Arial" w:hAnsi="Arial" w:cs="Arial"/>
                <w:lang w:val="en-GB" w:eastAsia="en-US"/>
              </w:rPr>
              <w:br/>
            </w:r>
          </w:p>
          <w:p w14:paraId="60499301" w14:textId="77777777" w:rsidR="005C410B" w:rsidRPr="00BD20C3" w:rsidRDefault="00CA0F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6E8D9B7" w14:textId="77777777" w:rsidR="005C410B" w:rsidRPr="00BD20C3" w:rsidRDefault="00CA0FF0">
            <w:pPr>
              <w:pStyle w:val="ListParagraph"/>
              <w:ind w:left="0"/>
              <w:jc w:val="both"/>
              <w:rPr>
                <w:rFonts w:ascii="Arial" w:eastAsia="SimSun" w:hAnsi="Arial" w:cs="Arial"/>
                <w:sz w:val="20"/>
                <w:szCs w:val="20"/>
                <w:lang w:val="en-IN"/>
              </w:rPr>
            </w:pP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Yes, </w:t>
            </w:r>
          </w:p>
          <w:p w14:paraId="1AB61527" w14:textId="77777777" w:rsidR="005C410B" w:rsidRPr="00BD20C3" w:rsidRDefault="00CA0FF0">
            <w:pPr>
              <w:pStyle w:val="ListParagraph"/>
              <w:ind w:left="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The manuscript presents a </w:t>
            </w:r>
            <w:proofErr w:type="spellStart"/>
            <w:r w:rsidRPr="00BD20C3">
              <w:rPr>
                <w:rFonts w:ascii="Arial" w:eastAsia="SimSun" w:hAnsi="Arial" w:cs="Arial"/>
                <w:sz w:val="20"/>
                <w:szCs w:val="20"/>
              </w:rPr>
              <w:t>scientifi</w:t>
            </w:r>
            <w:proofErr w:type="spellEnd"/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>c and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 valid cross-sectional analysis within the domain of Public Health</w:t>
            </w: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and focusing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 on medical waste management practices and associated risks.</w:t>
            </w:r>
          </w:p>
          <w:p w14:paraId="42651139" w14:textId="77777777" w:rsidR="005C410B" w:rsidRPr="00BD20C3" w:rsidRDefault="00CA0FF0">
            <w:pPr>
              <w:pStyle w:val="ListParagraph"/>
              <w:ind w:left="0"/>
              <w:jc w:val="both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BD20C3">
              <w:rPr>
                <w:rFonts w:ascii="Arial" w:eastAsia="SimSun" w:hAnsi="Arial" w:cs="Arial"/>
                <w:sz w:val="20"/>
                <w:szCs w:val="20"/>
              </w:rPr>
              <w:t>The methodology and data</w:t>
            </w:r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are clearly </w:t>
            </w:r>
            <w:proofErr w:type="spellStart"/>
            <w:r w:rsidRPr="00BD20C3">
              <w:rPr>
                <w:rFonts w:ascii="Arial" w:eastAsia="SimSun" w:hAnsi="Arial" w:cs="Arial"/>
                <w:sz w:val="20"/>
                <w:szCs w:val="20"/>
              </w:rPr>
              <w:t>presen</w:t>
            </w:r>
            <w:proofErr w:type="spellEnd"/>
            <w:r w:rsidRPr="00BD20C3">
              <w:rPr>
                <w:rFonts w:ascii="Arial" w:eastAsia="SimSun" w:hAnsi="Arial" w:cs="Arial"/>
                <w:sz w:val="20"/>
                <w:szCs w:val="20"/>
                <w:lang w:val="en-IN"/>
              </w:rPr>
              <w:t>ted</w:t>
            </w:r>
            <w:r w:rsidRPr="00BD20C3">
              <w:rPr>
                <w:rFonts w:ascii="Arial" w:eastAsia="SimSun" w:hAnsi="Arial" w:cs="Arial"/>
                <w:sz w:val="20"/>
                <w:szCs w:val="20"/>
              </w:rPr>
              <w:t xml:space="preserve"> though the cross-sectional design limits causal interpretation.</w:t>
            </w:r>
          </w:p>
        </w:tc>
        <w:tc>
          <w:tcPr>
            <w:tcW w:w="1543" w:type="pct"/>
          </w:tcPr>
          <w:p w14:paraId="18F14103" w14:textId="3EDB1F57" w:rsidR="005C410B" w:rsidRPr="00BD20C3" w:rsidRDefault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Acknowledged, addressed</w:t>
            </w:r>
          </w:p>
        </w:tc>
      </w:tr>
      <w:tr w:rsidR="005C410B" w:rsidRPr="00BD20C3" w14:paraId="4301DF9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279370" w14:textId="77777777" w:rsidR="005C410B" w:rsidRPr="00BD20C3" w:rsidRDefault="00CA0F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7B5AAE" w14:textId="77777777" w:rsidR="005C410B" w:rsidRPr="00BD20C3" w:rsidRDefault="00CA0F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FD0A13" w14:textId="77777777" w:rsidR="005C410B" w:rsidRPr="00BD20C3" w:rsidRDefault="005C4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9C3489" w14:textId="77777777" w:rsidR="005C410B" w:rsidRPr="00BD20C3" w:rsidRDefault="00CA0F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01FFF0C" w14:textId="77777777" w:rsidR="005C410B" w:rsidRPr="00BD20C3" w:rsidRDefault="00CA0F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References  are</w:t>
            </w:r>
            <w:proofErr w:type="gramEnd"/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not enough , author need to add more references</w:t>
            </w:r>
          </w:p>
        </w:tc>
        <w:tc>
          <w:tcPr>
            <w:tcW w:w="1543" w:type="pct"/>
          </w:tcPr>
          <w:p w14:paraId="126123B9" w14:textId="13DA7585" w:rsidR="005C410B" w:rsidRPr="00BD20C3" w:rsidRDefault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Acknowledged, addressed</w:t>
            </w:r>
          </w:p>
        </w:tc>
      </w:tr>
      <w:tr w:rsidR="005C410B" w:rsidRPr="00BD20C3" w14:paraId="42D99CF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BB8A738" w14:textId="77777777" w:rsidR="005C410B" w:rsidRPr="00BD20C3" w:rsidRDefault="00CA0F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43A21F3" w14:textId="77777777" w:rsidR="005C410B" w:rsidRPr="00BD20C3" w:rsidRDefault="00CA0F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5FE73C" w14:textId="77777777" w:rsidR="005C410B" w:rsidRPr="00BD20C3" w:rsidRDefault="005C4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9D8BEB" w14:textId="77777777" w:rsidR="005C410B" w:rsidRPr="00BD20C3" w:rsidRDefault="00CA0F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B24FAC7" w14:textId="77777777" w:rsidR="005C410B" w:rsidRPr="00BD20C3" w:rsidRDefault="005C41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624BD6B" w14:textId="77777777" w:rsidR="005C410B" w:rsidRPr="00BD20C3" w:rsidRDefault="00CA0F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BD20C3">
              <w:rPr>
                <w:rFonts w:ascii="Arial" w:hAnsi="Arial" w:cs="Arial"/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543" w:type="pct"/>
          </w:tcPr>
          <w:p w14:paraId="19A4BC29" w14:textId="774E2F60" w:rsidR="005C410B" w:rsidRPr="00BD20C3" w:rsidRDefault="008614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D20C3">
              <w:rPr>
                <w:rFonts w:ascii="Arial" w:hAnsi="Arial" w:cs="Arial"/>
                <w:b w:val="0"/>
                <w:lang w:val="en-GB"/>
              </w:rPr>
              <w:t>Acknowledged</w:t>
            </w:r>
          </w:p>
        </w:tc>
      </w:tr>
    </w:tbl>
    <w:p w14:paraId="714E6732" w14:textId="77777777" w:rsidR="005C410B" w:rsidRPr="00BD20C3" w:rsidRDefault="005C410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1BD2513" w14:textId="77777777" w:rsidR="005C410B" w:rsidRPr="00BD20C3" w:rsidRDefault="005C410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C410B" w:rsidRPr="00BD20C3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D0535" w14:textId="77777777" w:rsidR="001C1925" w:rsidRDefault="001C1925">
      <w:r>
        <w:separator/>
      </w:r>
    </w:p>
  </w:endnote>
  <w:endnote w:type="continuationSeparator" w:id="0">
    <w:p w14:paraId="3E041ABC" w14:textId="77777777" w:rsidR="001C1925" w:rsidRDefault="001C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39946" w14:textId="77777777" w:rsidR="005C410B" w:rsidRDefault="005C410B">
    <w:pPr>
      <w:pStyle w:val="Footer"/>
      <w:jc w:val="right"/>
    </w:pPr>
  </w:p>
  <w:p w14:paraId="1E3965E7" w14:textId="77777777" w:rsidR="005C410B" w:rsidRDefault="00CA0FF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5FE9A6C4" w14:textId="77777777" w:rsidR="005C410B" w:rsidRDefault="00CA0FF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885049" w14:textId="77777777" w:rsidR="005C410B" w:rsidRDefault="005C410B">
    <w:pPr>
      <w:pStyle w:val="Footer"/>
      <w:jc w:val="right"/>
    </w:pPr>
  </w:p>
  <w:p w14:paraId="0D075A86" w14:textId="77777777" w:rsidR="005C410B" w:rsidRDefault="005C41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AA850" w14:textId="77777777" w:rsidR="001C1925" w:rsidRDefault="001C1925">
      <w:r>
        <w:separator/>
      </w:r>
    </w:p>
  </w:footnote>
  <w:footnote w:type="continuationSeparator" w:id="0">
    <w:p w14:paraId="2E13B111" w14:textId="77777777" w:rsidR="001C1925" w:rsidRDefault="001C1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1F36B" w14:textId="77777777" w:rsidR="005C410B" w:rsidRDefault="005C41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F06EE6" w14:textId="77777777" w:rsidR="005C410B" w:rsidRDefault="00CA0FF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B0A"/>
    <w:rsid w:val="000A55E8"/>
    <w:rsid w:val="0010284F"/>
    <w:rsid w:val="00142821"/>
    <w:rsid w:val="001A0C07"/>
    <w:rsid w:val="001C1925"/>
    <w:rsid w:val="00237EDE"/>
    <w:rsid w:val="00365C1C"/>
    <w:rsid w:val="003E5706"/>
    <w:rsid w:val="005C410B"/>
    <w:rsid w:val="00677412"/>
    <w:rsid w:val="0086148B"/>
    <w:rsid w:val="00BD20C3"/>
    <w:rsid w:val="00BE7B0A"/>
    <w:rsid w:val="00CA0FF0"/>
    <w:rsid w:val="00D70AC8"/>
    <w:rsid w:val="00E86278"/>
    <w:rsid w:val="00F35100"/>
    <w:rsid w:val="00FA1479"/>
    <w:rsid w:val="06A1553C"/>
    <w:rsid w:val="09A4172D"/>
    <w:rsid w:val="0B73317B"/>
    <w:rsid w:val="0F34447D"/>
    <w:rsid w:val="19A77FC0"/>
    <w:rsid w:val="241124F6"/>
    <w:rsid w:val="27C97CD5"/>
    <w:rsid w:val="35F10370"/>
    <w:rsid w:val="42C56F2E"/>
    <w:rsid w:val="4A2B42BD"/>
    <w:rsid w:val="4F916687"/>
    <w:rsid w:val="4FD51347"/>
    <w:rsid w:val="5E8D242E"/>
    <w:rsid w:val="6F845D9B"/>
    <w:rsid w:val="729C0B15"/>
    <w:rsid w:val="748B3F42"/>
    <w:rsid w:val="75E33D48"/>
    <w:rsid w:val="7FC1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4F974"/>
  <w15:docId w15:val="{241EDB71-85BA-4CA8-AD32-6D415F4F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351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830</Words>
  <Characters>4733</Characters>
  <Application>Microsoft Office Word</Application>
  <DocSecurity>0</DocSecurity>
  <Lines>39</Lines>
  <Paragraphs>11</Paragraphs>
  <ScaleCrop>false</ScaleCrop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20</cp:revision>
  <dcterms:created xsi:type="dcterms:W3CDTF">2026-03-24T06:15:00Z</dcterms:created>
  <dcterms:modified xsi:type="dcterms:W3CDTF">2026-04-13T08:46:00Z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1033-12.1.0.25242</vt:lpwstr>
  </property>
  <property fmtid="{D5CDD505-2E9C-101B-9397-08002B2CF9AE}" pid="4" name="ICV">
    <vt:lpwstr>4979463AB1F6416887F98F46B1DC828C_13</vt:lpwstr>
  </property>
  <property fmtid="{D5CDD505-2E9C-101B-9397-08002B2CF9AE}" pid="5" name="KSOTemplateDocerSaveRecord">
    <vt:lpwstr>eyJoZGlkIjoiMzVlNzExNTZiMTFlOGQ2OGFmOWIyYWQ3Mzc5ZThjM2YiLCJ1c2VySWQiOiI1NjcwOTkwNTczODcifQ==</vt:lpwstr>
  </property>
</Properties>
</file>