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E7B0A" w:rsidRPr="006E23C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E7B0A" w:rsidRPr="006E23C5" w:rsidRDefault="001A0C0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6E23C5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BE7B0A" w:rsidRPr="006E23C5" w:rsidRDefault="001A0C0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 w:rsidRPr="006E23C5"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Geographical Research</w:t>
            </w:r>
          </w:p>
        </w:tc>
      </w:tr>
      <w:tr w:rsidR="00BE7B0A" w:rsidRPr="006E23C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E7B0A" w:rsidRPr="006E23C5" w:rsidRDefault="001A0C0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6E23C5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BE7B0A" w:rsidRPr="006E23C5" w:rsidRDefault="00CA50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E23C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Ms_AJGR_156413</w:t>
            </w:r>
          </w:p>
        </w:tc>
      </w:tr>
      <w:tr w:rsidR="00B5754C" w:rsidRPr="006E23C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5754C" w:rsidRPr="006E23C5" w:rsidRDefault="00B5754C" w:rsidP="00B5754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bookmarkStart w:id="0" w:name="_GoBack" w:colFirst="1" w:colLast="1"/>
            <w:r w:rsidRPr="006E23C5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B5754C" w:rsidRPr="00B250C5" w:rsidRDefault="00B5754C" w:rsidP="00B5754C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sz w:val="22"/>
                <w:szCs w:val="28"/>
                <w:lang w:val="en-GB"/>
              </w:rPr>
            </w:pPr>
            <w:proofErr w:type="spellStart"/>
            <w:r w:rsidRPr="00B250C5">
              <w:rPr>
                <w:rFonts w:ascii="Times New Roman" w:hAnsi="Times New Roman"/>
                <w:b/>
                <w:sz w:val="22"/>
              </w:rPr>
              <w:t>Spatio</w:t>
            </w:r>
            <w:proofErr w:type="spellEnd"/>
            <w:r w:rsidRPr="00B250C5">
              <w:rPr>
                <w:rFonts w:ascii="Times New Roman" w:hAnsi="Times New Roman"/>
                <w:b/>
                <w:sz w:val="22"/>
              </w:rPr>
              <w:t>-Temporal Analysis of Land Use/Land Cover Change and Urban Expansion in Bankura Municipality, India</w:t>
            </w:r>
          </w:p>
        </w:tc>
      </w:tr>
      <w:bookmarkEnd w:id="0"/>
      <w:tr w:rsidR="00B5754C" w:rsidRPr="006E23C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5754C" w:rsidRPr="006E23C5" w:rsidRDefault="00B5754C" w:rsidP="00B5754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6E23C5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B5754C" w:rsidRPr="006E23C5" w:rsidRDefault="00B5754C" w:rsidP="00B575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E23C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B5754C" w:rsidRPr="006E23C5" w:rsidRDefault="00B5754C" w:rsidP="00B575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BE7B0A" w:rsidRPr="006E23C5" w:rsidRDefault="00BE7B0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BE7B0A" w:rsidRPr="006E23C5" w:rsidRDefault="00BE7B0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BE7B0A" w:rsidRPr="006E23C5" w:rsidRDefault="00BE7B0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BE7B0A" w:rsidRPr="006E23C5" w:rsidRDefault="00BE7B0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BE7B0A" w:rsidRPr="006E23C5" w:rsidRDefault="00BE7B0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BE7B0A" w:rsidRPr="006E23C5" w:rsidRDefault="00BE7B0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BE7B0A" w:rsidRPr="006E23C5" w:rsidRDefault="001A0C0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6E23C5"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6E23C5"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BE7B0A" w:rsidRPr="006E23C5" w:rsidRDefault="00BE7B0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1"/>
        <w:gridCol w:w="3308"/>
        <w:gridCol w:w="5471"/>
      </w:tblGrid>
      <w:tr w:rsidR="00BE7B0A" w:rsidRPr="006E23C5" w:rsidTr="006E23C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BE7B0A" w:rsidRPr="006E23C5" w:rsidRDefault="00BE7B0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10" w:type="pct"/>
            <w:shd w:val="clear" w:color="auto" w:fill="auto"/>
          </w:tcPr>
          <w:p w:rsidR="00BE7B0A" w:rsidRPr="006E23C5" w:rsidRDefault="001A0C0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6E23C5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2002" w:type="pct"/>
            <w:shd w:val="clear" w:color="auto" w:fill="auto"/>
          </w:tcPr>
          <w:p w:rsidR="00BE7B0A" w:rsidRPr="006E23C5" w:rsidRDefault="001A0C07" w:rsidP="000737A2">
            <w:pPr>
              <w:spacing w:after="160" w:line="259" w:lineRule="auto"/>
              <w:jc w:val="center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6E23C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BE7B0A" w:rsidRPr="006E23C5" w:rsidRDefault="00BE7B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E7B0A" w:rsidRPr="006E23C5" w:rsidTr="006E23C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BE7B0A" w:rsidRPr="006E23C5" w:rsidRDefault="001A0C07" w:rsidP="00B723A1">
            <w:pPr>
              <w:spacing w:line="360" w:lineRule="auto"/>
              <w:jc w:val="both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E23C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E23C5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210" w:type="pct"/>
            <w:shd w:val="clear" w:color="auto" w:fill="auto"/>
          </w:tcPr>
          <w:p w:rsidR="00BE7B0A" w:rsidRPr="006E23C5" w:rsidRDefault="00790F86" w:rsidP="00B723A1">
            <w:pPr>
              <w:pStyle w:val="ListParagraph"/>
              <w:spacing w:line="360" w:lineRule="auto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6E23C5">
              <w:rPr>
                <w:b/>
                <w:bCs/>
                <w:sz w:val="20"/>
                <w:szCs w:val="20"/>
                <w:lang w:val="en-GB"/>
              </w:rPr>
              <w:t xml:space="preserve">The research is of great importance to the scientific community as it gives an overview of terrain of the region and will aid in prospect of development </w:t>
            </w:r>
          </w:p>
        </w:tc>
        <w:tc>
          <w:tcPr>
            <w:tcW w:w="2002" w:type="pct"/>
            <w:shd w:val="clear" w:color="auto" w:fill="auto"/>
          </w:tcPr>
          <w:p w:rsidR="005A6567" w:rsidRPr="00F117E6" w:rsidRDefault="005A6567" w:rsidP="00B723A1">
            <w:pPr>
              <w:spacing w:line="360" w:lineRule="auto"/>
              <w:jc w:val="both"/>
              <w:rPr>
                <w:sz w:val="20"/>
                <w:lang w:val="en-IN" w:eastAsia="en-IN"/>
              </w:rPr>
            </w:pPr>
            <w:r w:rsidRPr="00F117E6">
              <w:rPr>
                <w:sz w:val="20"/>
                <w:lang w:val="en-IN" w:eastAsia="en-IN"/>
              </w:rPr>
              <w:t xml:space="preserve">The study is important to the </w:t>
            </w:r>
            <w:r w:rsidR="00B51B99" w:rsidRPr="00F117E6">
              <w:rPr>
                <w:sz w:val="20"/>
                <w:lang w:val="en-IN" w:eastAsia="en-IN"/>
              </w:rPr>
              <w:t xml:space="preserve">scientific community because it provides a thorough analysis of spatial-temporal changes in land use and land cover, as well as </w:t>
            </w:r>
            <w:r w:rsidRPr="00F117E6">
              <w:rPr>
                <w:sz w:val="20"/>
                <w:lang w:val="en-IN" w:eastAsia="en-IN"/>
              </w:rPr>
              <w:t xml:space="preserve">urbanisation patterns in Bankura Municipality. Furthermore, in </w:t>
            </w:r>
            <w:r w:rsidR="00B51B99" w:rsidRPr="00F117E6">
              <w:rPr>
                <w:sz w:val="20"/>
                <w:lang w:val="en-IN" w:eastAsia="en-IN"/>
              </w:rPr>
              <w:t>semi-urbanised areas, the findings may be utilised to understand</w:t>
            </w:r>
            <w:r w:rsidRPr="00F117E6">
              <w:rPr>
                <w:sz w:val="20"/>
                <w:lang w:val="en-IN" w:eastAsia="en-IN"/>
              </w:rPr>
              <w:t xml:space="preserve"> the relationship between </w:t>
            </w:r>
            <w:r w:rsidR="008E1F04" w:rsidRPr="00F117E6">
              <w:rPr>
                <w:sz w:val="20"/>
                <w:lang w:val="en-IN" w:eastAsia="en-IN"/>
              </w:rPr>
              <w:t>urbanisation</w:t>
            </w:r>
            <w:r w:rsidRPr="00F117E6">
              <w:rPr>
                <w:sz w:val="20"/>
                <w:lang w:val="en-IN" w:eastAsia="en-IN"/>
              </w:rPr>
              <w:t xml:space="preserve"> and the environment.</w:t>
            </w:r>
          </w:p>
          <w:p w:rsidR="00BE7B0A" w:rsidRPr="006E23C5" w:rsidRDefault="00BE7B0A" w:rsidP="005A6567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BE7B0A" w:rsidRPr="006E23C5" w:rsidRDefault="00BE7B0A">
      <w:pPr>
        <w:rPr>
          <w:sz w:val="22"/>
          <w:szCs w:val="20"/>
          <w:lang w:val="en-GB"/>
        </w:rPr>
      </w:pPr>
    </w:p>
    <w:p w:rsidR="00BE7B0A" w:rsidRPr="006E23C5" w:rsidRDefault="00BE7B0A">
      <w:pPr>
        <w:rPr>
          <w:sz w:val="22"/>
          <w:szCs w:val="20"/>
          <w:lang w:val="en-GB"/>
        </w:rPr>
      </w:pPr>
    </w:p>
    <w:p w:rsidR="00BE7B0A" w:rsidRPr="006E23C5" w:rsidRDefault="00BE7B0A">
      <w:pPr>
        <w:rPr>
          <w:sz w:val="22"/>
          <w:szCs w:val="20"/>
          <w:lang w:val="en-GB"/>
        </w:rPr>
      </w:pPr>
    </w:p>
    <w:p w:rsidR="00BE7B0A" w:rsidRPr="006E23C5" w:rsidRDefault="001A0C07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 w:rsidRPr="006E23C5"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BE7B0A" w:rsidRPr="006E23C5" w:rsidRDefault="00BE7B0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2370"/>
        <w:gridCol w:w="4637"/>
      </w:tblGrid>
      <w:tr w:rsidR="00BE7B0A" w:rsidRPr="006E23C5" w:rsidTr="008E1F04">
        <w:trPr>
          <w:trHeight w:val="20"/>
          <w:tblHeader/>
          <w:jc w:val="center"/>
        </w:trPr>
        <w:tc>
          <w:tcPr>
            <w:tcW w:w="2437" w:type="pct"/>
            <w:shd w:val="clear" w:color="auto" w:fill="auto"/>
            <w:noWrap/>
          </w:tcPr>
          <w:p w:rsidR="00BE7B0A" w:rsidRPr="006E23C5" w:rsidRDefault="00BE7B0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67" w:type="pct"/>
            <w:shd w:val="clear" w:color="auto" w:fill="auto"/>
          </w:tcPr>
          <w:p w:rsidR="00BE7B0A" w:rsidRPr="006E23C5" w:rsidRDefault="001A0C0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6E23C5"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696" w:type="pct"/>
            <w:shd w:val="clear" w:color="auto" w:fill="auto"/>
          </w:tcPr>
          <w:p w:rsidR="00BE7B0A" w:rsidRPr="006E23C5" w:rsidRDefault="001A0C07" w:rsidP="008E1F04">
            <w:pPr>
              <w:spacing w:after="160" w:line="259" w:lineRule="auto"/>
              <w:jc w:val="center"/>
              <w:rPr>
                <w:b/>
                <w:sz w:val="22"/>
                <w:szCs w:val="22"/>
                <w:lang w:val="en-GB"/>
              </w:rPr>
            </w:pPr>
            <w:r w:rsidRPr="006E23C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8E1F04" w:rsidRPr="006E23C5" w:rsidTr="008E1F04">
        <w:trPr>
          <w:trHeight w:val="20"/>
          <w:jc w:val="center"/>
        </w:trPr>
        <w:tc>
          <w:tcPr>
            <w:tcW w:w="2437" w:type="pct"/>
            <w:shd w:val="clear" w:color="auto" w:fill="auto"/>
            <w:noWrap/>
          </w:tcPr>
          <w:p w:rsidR="008E1F04" w:rsidRPr="006E23C5" w:rsidRDefault="008E1F0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E23C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E1F04" w:rsidRPr="006E23C5" w:rsidRDefault="008E1F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1F04" w:rsidRPr="006E23C5" w:rsidRDefault="008E1F04">
            <w:pPr>
              <w:rPr>
                <w:sz w:val="20"/>
                <w:szCs w:val="20"/>
                <w:u w:val="single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67" w:type="pct"/>
            <w:shd w:val="clear" w:color="auto" w:fill="auto"/>
          </w:tcPr>
          <w:p w:rsidR="008E1F04" w:rsidRPr="006E23C5" w:rsidRDefault="008E1F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E23C5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96" w:type="pct"/>
            <w:vMerge w:val="restart"/>
            <w:shd w:val="clear" w:color="auto" w:fill="auto"/>
            <w:vAlign w:val="center"/>
          </w:tcPr>
          <w:p w:rsidR="008E1F04" w:rsidRPr="00F117E6" w:rsidRDefault="008E1F04" w:rsidP="008E1F04">
            <w:pPr>
              <w:spacing w:line="360" w:lineRule="auto"/>
              <w:jc w:val="both"/>
              <w:rPr>
                <w:sz w:val="22"/>
                <w:lang w:val="en-IN" w:eastAsia="en-IN"/>
              </w:rPr>
            </w:pPr>
            <w:r w:rsidRPr="00F117E6">
              <w:rPr>
                <w:sz w:val="22"/>
                <w:lang w:val="en-IN" w:eastAsia="en-IN"/>
              </w:rPr>
              <w:t>We appreciate the reviewer's insightful assessment. The abstract has been improved, background information has been updated, new literature has been included, and a thorough description of the study's limitations and references has been included.</w:t>
            </w:r>
          </w:p>
          <w:p w:rsidR="008E1F04" w:rsidRPr="006E23C5" w:rsidRDefault="008E1F04" w:rsidP="008E1F04">
            <w:pPr>
              <w:pStyle w:val="Heading2"/>
              <w:spacing w:line="360" w:lineRule="auto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1F04" w:rsidRPr="006E23C5" w:rsidTr="008E1F04">
        <w:trPr>
          <w:trHeight w:val="20"/>
          <w:jc w:val="center"/>
        </w:trPr>
        <w:tc>
          <w:tcPr>
            <w:tcW w:w="2437" w:type="pct"/>
            <w:shd w:val="clear" w:color="auto" w:fill="auto"/>
            <w:noWrap/>
          </w:tcPr>
          <w:p w:rsidR="008E1F04" w:rsidRPr="006E23C5" w:rsidRDefault="008E1F0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6E23C5"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8E1F04" w:rsidRPr="006E23C5" w:rsidRDefault="008E1F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1F04" w:rsidRPr="006E23C5" w:rsidRDefault="008E1F04">
            <w:pPr>
              <w:rPr>
                <w:sz w:val="20"/>
                <w:szCs w:val="20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67" w:type="pct"/>
            <w:shd w:val="clear" w:color="auto" w:fill="auto"/>
          </w:tcPr>
          <w:p w:rsidR="008E1F04" w:rsidRPr="006E23C5" w:rsidRDefault="008E1F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E23C5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96" w:type="pct"/>
            <w:vMerge/>
            <w:shd w:val="clear" w:color="auto" w:fill="auto"/>
          </w:tcPr>
          <w:p w:rsidR="008E1F04" w:rsidRPr="006E23C5" w:rsidRDefault="008E1F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1F04" w:rsidRPr="006E23C5" w:rsidTr="008E1F04">
        <w:trPr>
          <w:trHeight w:val="20"/>
          <w:jc w:val="center"/>
        </w:trPr>
        <w:tc>
          <w:tcPr>
            <w:tcW w:w="2437" w:type="pct"/>
            <w:shd w:val="clear" w:color="auto" w:fill="auto"/>
            <w:noWrap/>
          </w:tcPr>
          <w:p w:rsidR="008E1F04" w:rsidRPr="006E23C5" w:rsidRDefault="008E1F0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6E23C5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8E1F04" w:rsidRPr="006E23C5" w:rsidRDefault="008E1F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1F04" w:rsidRPr="006E23C5" w:rsidRDefault="008E1F04">
            <w:pPr>
              <w:rPr>
                <w:sz w:val="20"/>
                <w:szCs w:val="20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67" w:type="pct"/>
            <w:shd w:val="clear" w:color="auto" w:fill="auto"/>
          </w:tcPr>
          <w:p w:rsidR="008E1F04" w:rsidRPr="006E23C5" w:rsidRDefault="008E1F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E23C5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96" w:type="pct"/>
            <w:vMerge/>
            <w:shd w:val="clear" w:color="auto" w:fill="auto"/>
          </w:tcPr>
          <w:p w:rsidR="008E1F04" w:rsidRPr="006E23C5" w:rsidRDefault="008E1F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1F04" w:rsidRPr="006E23C5" w:rsidTr="008E1F04">
        <w:trPr>
          <w:trHeight w:val="20"/>
          <w:jc w:val="center"/>
        </w:trPr>
        <w:tc>
          <w:tcPr>
            <w:tcW w:w="2437" w:type="pct"/>
            <w:shd w:val="clear" w:color="auto" w:fill="auto"/>
            <w:noWrap/>
          </w:tcPr>
          <w:p w:rsidR="008E1F04" w:rsidRPr="006E23C5" w:rsidRDefault="008E1F0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6E23C5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8E1F04" w:rsidRPr="006E23C5" w:rsidRDefault="008E1F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1F04" w:rsidRPr="006E23C5" w:rsidRDefault="008E1F04">
            <w:pPr>
              <w:rPr>
                <w:sz w:val="20"/>
                <w:szCs w:val="20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67" w:type="pct"/>
            <w:shd w:val="clear" w:color="auto" w:fill="auto"/>
          </w:tcPr>
          <w:p w:rsidR="008E1F04" w:rsidRPr="006E23C5" w:rsidRDefault="008E1F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E23C5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96" w:type="pct"/>
            <w:vMerge/>
            <w:shd w:val="clear" w:color="auto" w:fill="auto"/>
          </w:tcPr>
          <w:p w:rsidR="008E1F04" w:rsidRPr="006E23C5" w:rsidRDefault="008E1F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1F04" w:rsidRPr="006E23C5" w:rsidTr="008E1F04">
        <w:trPr>
          <w:trHeight w:val="20"/>
          <w:jc w:val="center"/>
        </w:trPr>
        <w:tc>
          <w:tcPr>
            <w:tcW w:w="2437" w:type="pct"/>
            <w:shd w:val="clear" w:color="auto" w:fill="auto"/>
            <w:noWrap/>
          </w:tcPr>
          <w:p w:rsidR="008E1F04" w:rsidRPr="006E23C5" w:rsidRDefault="008E1F0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6E23C5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8E1F04" w:rsidRPr="006E23C5" w:rsidRDefault="008E1F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1F04" w:rsidRPr="006E23C5" w:rsidRDefault="008E1F04">
            <w:pPr>
              <w:rPr>
                <w:sz w:val="20"/>
                <w:szCs w:val="20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67" w:type="pct"/>
            <w:shd w:val="clear" w:color="auto" w:fill="auto"/>
          </w:tcPr>
          <w:p w:rsidR="008E1F04" w:rsidRPr="006E23C5" w:rsidRDefault="008E1F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E23C5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96" w:type="pct"/>
            <w:vMerge/>
            <w:shd w:val="clear" w:color="auto" w:fill="auto"/>
          </w:tcPr>
          <w:p w:rsidR="008E1F04" w:rsidRPr="006E23C5" w:rsidRDefault="008E1F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1F04" w:rsidRPr="006E23C5" w:rsidTr="008E1F04">
        <w:trPr>
          <w:trHeight w:val="20"/>
          <w:jc w:val="center"/>
        </w:trPr>
        <w:tc>
          <w:tcPr>
            <w:tcW w:w="2437" w:type="pct"/>
            <w:shd w:val="clear" w:color="auto" w:fill="auto"/>
            <w:noWrap/>
          </w:tcPr>
          <w:p w:rsidR="008E1F04" w:rsidRPr="006E23C5" w:rsidRDefault="008E1F0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6E23C5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8E1F04" w:rsidRPr="006E23C5" w:rsidRDefault="008E1F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1F04" w:rsidRPr="006E23C5" w:rsidRDefault="008E1F04">
            <w:pPr>
              <w:rPr>
                <w:sz w:val="20"/>
                <w:szCs w:val="20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67" w:type="pct"/>
            <w:shd w:val="clear" w:color="auto" w:fill="auto"/>
          </w:tcPr>
          <w:p w:rsidR="008E1F04" w:rsidRPr="006E23C5" w:rsidRDefault="008E1F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E23C5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96" w:type="pct"/>
            <w:vMerge/>
            <w:shd w:val="clear" w:color="auto" w:fill="auto"/>
          </w:tcPr>
          <w:p w:rsidR="008E1F04" w:rsidRPr="006E23C5" w:rsidRDefault="008E1F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1F04" w:rsidRPr="006E23C5" w:rsidTr="008E1F04">
        <w:trPr>
          <w:trHeight w:val="20"/>
          <w:jc w:val="center"/>
        </w:trPr>
        <w:tc>
          <w:tcPr>
            <w:tcW w:w="2437" w:type="pct"/>
            <w:shd w:val="clear" w:color="auto" w:fill="auto"/>
            <w:noWrap/>
          </w:tcPr>
          <w:p w:rsidR="008E1F04" w:rsidRPr="006E23C5" w:rsidRDefault="008E1F0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6E23C5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8E1F04" w:rsidRPr="006E23C5" w:rsidRDefault="008E1F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1F04" w:rsidRPr="006E23C5" w:rsidRDefault="008E1F04">
            <w:pPr>
              <w:rPr>
                <w:sz w:val="20"/>
                <w:szCs w:val="20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67" w:type="pct"/>
            <w:shd w:val="clear" w:color="auto" w:fill="auto"/>
          </w:tcPr>
          <w:p w:rsidR="008E1F04" w:rsidRPr="006E23C5" w:rsidRDefault="008E1F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E23C5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96" w:type="pct"/>
            <w:vMerge/>
            <w:shd w:val="clear" w:color="auto" w:fill="auto"/>
          </w:tcPr>
          <w:p w:rsidR="008E1F04" w:rsidRPr="006E23C5" w:rsidRDefault="008E1F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1F04" w:rsidRPr="006E23C5" w:rsidTr="008E1F04">
        <w:trPr>
          <w:trHeight w:val="20"/>
          <w:jc w:val="center"/>
        </w:trPr>
        <w:tc>
          <w:tcPr>
            <w:tcW w:w="2437" w:type="pct"/>
            <w:shd w:val="clear" w:color="auto" w:fill="auto"/>
            <w:noWrap/>
          </w:tcPr>
          <w:p w:rsidR="008E1F04" w:rsidRPr="006E23C5" w:rsidRDefault="008E1F0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6E23C5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8E1F04" w:rsidRPr="006E23C5" w:rsidRDefault="008E1F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1F04" w:rsidRPr="006E23C5" w:rsidRDefault="008E1F04">
            <w:pPr>
              <w:rPr>
                <w:sz w:val="20"/>
                <w:szCs w:val="20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67" w:type="pct"/>
            <w:shd w:val="clear" w:color="auto" w:fill="auto"/>
          </w:tcPr>
          <w:p w:rsidR="008E1F04" w:rsidRPr="006E23C5" w:rsidRDefault="008E1F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E23C5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96" w:type="pct"/>
            <w:vMerge/>
            <w:shd w:val="clear" w:color="auto" w:fill="auto"/>
          </w:tcPr>
          <w:p w:rsidR="008E1F04" w:rsidRPr="006E23C5" w:rsidRDefault="008E1F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1F04" w:rsidRPr="006E23C5" w:rsidTr="008E1F04">
        <w:trPr>
          <w:trHeight w:val="20"/>
          <w:jc w:val="center"/>
        </w:trPr>
        <w:tc>
          <w:tcPr>
            <w:tcW w:w="2437" w:type="pct"/>
            <w:shd w:val="clear" w:color="auto" w:fill="auto"/>
            <w:noWrap/>
          </w:tcPr>
          <w:p w:rsidR="008E1F04" w:rsidRPr="006E23C5" w:rsidRDefault="008E1F04">
            <w:pPr>
              <w:rPr>
                <w:b/>
                <w:sz w:val="20"/>
                <w:szCs w:val="20"/>
                <w:lang w:val="en-GB"/>
              </w:rPr>
            </w:pPr>
            <w:r w:rsidRPr="006E23C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E1F04" w:rsidRPr="006E23C5" w:rsidRDefault="008E1F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1F04" w:rsidRPr="006E23C5" w:rsidRDefault="008E1F04">
            <w:pPr>
              <w:rPr>
                <w:bCs/>
                <w:sz w:val="20"/>
                <w:szCs w:val="20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67" w:type="pct"/>
            <w:shd w:val="clear" w:color="auto" w:fill="auto"/>
          </w:tcPr>
          <w:p w:rsidR="008E1F04" w:rsidRPr="006E23C5" w:rsidRDefault="008E1F04" w:rsidP="006E23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E23C5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96" w:type="pct"/>
            <w:vMerge/>
            <w:shd w:val="clear" w:color="auto" w:fill="auto"/>
          </w:tcPr>
          <w:p w:rsidR="008E1F04" w:rsidRPr="006E23C5" w:rsidRDefault="008E1F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1F04" w:rsidRPr="006E23C5" w:rsidTr="008E1F04">
        <w:trPr>
          <w:trHeight w:val="20"/>
          <w:jc w:val="center"/>
        </w:trPr>
        <w:tc>
          <w:tcPr>
            <w:tcW w:w="2437" w:type="pct"/>
            <w:shd w:val="clear" w:color="auto" w:fill="auto"/>
            <w:noWrap/>
          </w:tcPr>
          <w:p w:rsidR="008E1F04" w:rsidRPr="006E23C5" w:rsidRDefault="008E1F04">
            <w:pPr>
              <w:rPr>
                <w:b/>
                <w:sz w:val="20"/>
                <w:szCs w:val="20"/>
                <w:lang w:val="en-GB"/>
              </w:rPr>
            </w:pPr>
            <w:r w:rsidRPr="006E23C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E1F04" w:rsidRPr="006E23C5" w:rsidRDefault="008E1F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1F04" w:rsidRPr="006E23C5" w:rsidRDefault="008E1F04">
            <w:pPr>
              <w:rPr>
                <w:sz w:val="20"/>
                <w:szCs w:val="20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67" w:type="pct"/>
            <w:shd w:val="clear" w:color="auto" w:fill="auto"/>
          </w:tcPr>
          <w:p w:rsidR="008E1F04" w:rsidRPr="006E23C5" w:rsidRDefault="008E1F04" w:rsidP="006E23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E23C5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96" w:type="pct"/>
            <w:vMerge/>
            <w:shd w:val="clear" w:color="auto" w:fill="auto"/>
          </w:tcPr>
          <w:p w:rsidR="008E1F04" w:rsidRPr="006E23C5" w:rsidRDefault="008E1F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1F04" w:rsidRPr="006E23C5" w:rsidTr="008E1F04">
        <w:trPr>
          <w:trHeight w:val="20"/>
          <w:jc w:val="center"/>
        </w:trPr>
        <w:tc>
          <w:tcPr>
            <w:tcW w:w="2437" w:type="pct"/>
            <w:shd w:val="clear" w:color="auto" w:fill="auto"/>
            <w:noWrap/>
          </w:tcPr>
          <w:p w:rsidR="008E1F04" w:rsidRPr="006E23C5" w:rsidRDefault="008E1F04">
            <w:pPr>
              <w:rPr>
                <w:b/>
                <w:sz w:val="20"/>
                <w:szCs w:val="20"/>
                <w:lang w:val="en-GB"/>
              </w:rPr>
            </w:pPr>
            <w:r w:rsidRPr="006E23C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E1F04" w:rsidRPr="006E23C5" w:rsidRDefault="008E1F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1F04" w:rsidRPr="006E23C5" w:rsidRDefault="008E1F04">
            <w:pPr>
              <w:rPr>
                <w:sz w:val="20"/>
                <w:szCs w:val="20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67" w:type="pct"/>
            <w:shd w:val="clear" w:color="auto" w:fill="auto"/>
          </w:tcPr>
          <w:p w:rsidR="008E1F04" w:rsidRPr="006E23C5" w:rsidRDefault="008E1F04" w:rsidP="006E23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E23C5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96" w:type="pct"/>
            <w:vMerge/>
            <w:shd w:val="clear" w:color="auto" w:fill="auto"/>
          </w:tcPr>
          <w:p w:rsidR="008E1F04" w:rsidRPr="006E23C5" w:rsidRDefault="008E1F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1F04" w:rsidRPr="006E23C5" w:rsidTr="008E1F04">
        <w:trPr>
          <w:trHeight w:val="20"/>
          <w:jc w:val="center"/>
        </w:trPr>
        <w:tc>
          <w:tcPr>
            <w:tcW w:w="2437" w:type="pct"/>
            <w:shd w:val="clear" w:color="auto" w:fill="auto"/>
            <w:noWrap/>
          </w:tcPr>
          <w:p w:rsidR="008E1F04" w:rsidRPr="006E23C5" w:rsidRDefault="008E1F04">
            <w:pPr>
              <w:rPr>
                <w:b/>
                <w:sz w:val="20"/>
                <w:szCs w:val="20"/>
                <w:lang w:val="en-GB"/>
              </w:rPr>
            </w:pPr>
            <w:r w:rsidRPr="006E23C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E1F04" w:rsidRPr="006E23C5" w:rsidRDefault="008E1F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1F04" w:rsidRPr="006E23C5" w:rsidRDefault="008E1F04">
            <w:pPr>
              <w:rPr>
                <w:sz w:val="20"/>
                <w:szCs w:val="20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67" w:type="pct"/>
            <w:shd w:val="clear" w:color="auto" w:fill="auto"/>
          </w:tcPr>
          <w:p w:rsidR="008E1F04" w:rsidRPr="006E23C5" w:rsidRDefault="008E1F04" w:rsidP="006E23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E23C5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96" w:type="pct"/>
            <w:vMerge/>
            <w:shd w:val="clear" w:color="auto" w:fill="auto"/>
          </w:tcPr>
          <w:p w:rsidR="008E1F04" w:rsidRPr="006E23C5" w:rsidRDefault="008E1F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1F04" w:rsidRPr="006E23C5" w:rsidTr="008E1F04">
        <w:trPr>
          <w:trHeight w:val="20"/>
          <w:jc w:val="center"/>
        </w:trPr>
        <w:tc>
          <w:tcPr>
            <w:tcW w:w="2437" w:type="pct"/>
            <w:shd w:val="clear" w:color="auto" w:fill="auto"/>
            <w:noWrap/>
          </w:tcPr>
          <w:p w:rsidR="008E1F04" w:rsidRPr="006E23C5" w:rsidRDefault="008E1F04">
            <w:pPr>
              <w:rPr>
                <w:b/>
                <w:sz w:val="20"/>
                <w:szCs w:val="20"/>
                <w:lang w:val="en-GB"/>
              </w:rPr>
            </w:pPr>
            <w:r w:rsidRPr="006E23C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E1F04" w:rsidRPr="006E23C5" w:rsidRDefault="008E1F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1F04" w:rsidRPr="006E23C5" w:rsidRDefault="008E1F04">
            <w:pPr>
              <w:rPr>
                <w:sz w:val="20"/>
                <w:szCs w:val="20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867" w:type="pct"/>
            <w:shd w:val="clear" w:color="auto" w:fill="auto"/>
          </w:tcPr>
          <w:p w:rsidR="008E1F04" w:rsidRPr="006E23C5" w:rsidRDefault="008E1F04" w:rsidP="006E23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E23C5">
              <w:rPr>
                <w:b/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696" w:type="pct"/>
            <w:vMerge/>
            <w:shd w:val="clear" w:color="auto" w:fill="auto"/>
          </w:tcPr>
          <w:p w:rsidR="008E1F04" w:rsidRPr="006E23C5" w:rsidRDefault="008E1F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1F04" w:rsidRPr="006E23C5" w:rsidTr="008E1F04">
        <w:trPr>
          <w:trHeight w:val="20"/>
          <w:jc w:val="center"/>
        </w:trPr>
        <w:tc>
          <w:tcPr>
            <w:tcW w:w="2437" w:type="pct"/>
            <w:shd w:val="clear" w:color="auto" w:fill="auto"/>
            <w:noWrap/>
          </w:tcPr>
          <w:p w:rsidR="008E1F04" w:rsidRPr="006E23C5" w:rsidRDefault="008E1F04">
            <w:pPr>
              <w:rPr>
                <w:b/>
                <w:sz w:val="20"/>
                <w:szCs w:val="20"/>
                <w:lang w:val="en-GB"/>
              </w:rPr>
            </w:pPr>
            <w:r w:rsidRPr="006E23C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8E1F04" w:rsidRPr="006E23C5" w:rsidRDefault="008E1F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1F04" w:rsidRPr="006E23C5" w:rsidRDefault="008E1F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E1F04" w:rsidRPr="006E23C5" w:rsidRDefault="008E1F04">
            <w:pPr>
              <w:rPr>
                <w:sz w:val="20"/>
                <w:szCs w:val="20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867" w:type="pct"/>
            <w:shd w:val="clear" w:color="auto" w:fill="auto"/>
          </w:tcPr>
          <w:p w:rsidR="008E1F04" w:rsidRPr="006E23C5" w:rsidRDefault="008E1F04" w:rsidP="006E23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E23C5"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96" w:type="pct"/>
            <w:vMerge/>
            <w:shd w:val="clear" w:color="auto" w:fill="auto"/>
          </w:tcPr>
          <w:p w:rsidR="008E1F04" w:rsidRPr="006E23C5" w:rsidRDefault="008E1F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1F04" w:rsidRPr="006E23C5" w:rsidTr="008E1F04">
        <w:trPr>
          <w:trHeight w:val="20"/>
          <w:jc w:val="center"/>
        </w:trPr>
        <w:tc>
          <w:tcPr>
            <w:tcW w:w="2437" w:type="pct"/>
            <w:shd w:val="clear" w:color="auto" w:fill="auto"/>
            <w:noWrap/>
          </w:tcPr>
          <w:p w:rsidR="008E1F04" w:rsidRPr="006E23C5" w:rsidRDefault="008E1F04">
            <w:pPr>
              <w:rPr>
                <w:b/>
                <w:sz w:val="20"/>
                <w:szCs w:val="20"/>
                <w:lang w:val="en-GB"/>
              </w:rPr>
            </w:pPr>
            <w:r w:rsidRPr="006E23C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8E1F04" w:rsidRPr="006E23C5" w:rsidRDefault="008E1F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1F04" w:rsidRPr="006E23C5" w:rsidRDefault="008E1F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E1F04" w:rsidRPr="006E23C5" w:rsidRDefault="008E1F04">
            <w:pPr>
              <w:rPr>
                <w:sz w:val="20"/>
                <w:szCs w:val="20"/>
                <w:lang w:val="en-GB"/>
              </w:rPr>
            </w:pPr>
            <w:r w:rsidRPr="006E23C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867" w:type="pct"/>
            <w:shd w:val="clear" w:color="auto" w:fill="auto"/>
          </w:tcPr>
          <w:p w:rsidR="008E1F04" w:rsidRPr="006E23C5" w:rsidRDefault="008E1F04" w:rsidP="006E23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E23C5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96" w:type="pct"/>
            <w:vMerge/>
            <w:shd w:val="clear" w:color="auto" w:fill="auto"/>
          </w:tcPr>
          <w:p w:rsidR="008E1F04" w:rsidRPr="006E23C5" w:rsidRDefault="008E1F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BE7B0A" w:rsidRPr="006E23C5" w:rsidRDefault="00BE7B0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E7B0A" w:rsidRPr="006E23C5" w:rsidRDefault="00BE7B0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E7B0A" w:rsidRPr="006E23C5" w:rsidRDefault="00BE7B0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E7B0A" w:rsidRPr="006E23C5" w:rsidRDefault="001A0C07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 w:rsidRPr="006E23C5"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BE7B0A" w:rsidRPr="006E23C5" w:rsidRDefault="00BE7B0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4462"/>
        <w:gridCol w:w="5613"/>
      </w:tblGrid>
      <w:tr w:rsidR="00BE7B0A" w:rsidRPr="006E23C5" w:rsidTr="00A27891">
        <w:trPr>
          <w:trHeight w:val="20"/>
          <w:jc w:val="center"/>
        </w:trPr>
        <w:tc>
          <w:tcPr>
            <w:tcW w:w="1315" w:type="pct"/>
            <w:shd w:val="clear" w:color="auto" w:fill="auto"/>
            <w:noWrap/>
          </w:tcPr>
          <w:p w:rsidR="00BE7B0A" w:rsidRPr="006E23C5" w:rsidRDefault="00BE7B0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32" w:type="pct"/>
            <w:shd w:val="clear" w:color="auto" w:fill="auto"/>
          </w:tcPr>
          <w:p w:rsidR="00BE7B0A" w:rsidRPr="006E23C5" w:rsidRDefault="001A0C07" w:rsidP="0065004D">
            <w:pPr>
              <w:pStyle w:val="Heading2"/>
              <w:jc w:val="center"/>
              <w:rPr>
                <w:rFonts w:ascii="Times New Roman" w:hAnsi="Times New Roman"/>
                <w:lang w:val="en-GB"/>
              </w:rPr>
            </w:pPr>
            <w:r w:rsidRPr="006E23C5">
              <w:rPr>
                <w:rFonts w:ascii="Times New Roman" w:hAnsi="Times New Roman"/>
                <w:lang w:val="en-GB"/>
              </w:rPr>
              <w:t>Reviewer’s comment</w:t>
            </w:r>
          </w:p>
          <w:p w:rsidR="00BE7B0A" w:rsidRPr="006E23C5" w:rsidRDefault="00BE7B0A" w:rsidP="0065004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053" w:type="pct"/>
            <w:shd w:val="clear" w:color="auto" w:fill="auto"/>
          </w:tcPr>
          <w:p w:rsidR="00BE7B0A" w:rsidRPr="006E23C5" w:rsidRDefault="001A0C07" w:rsidP="0065004D">
            <w:pPr>
              <w:spacing w:after="160" w:line="259" w:lineRule="auto"/>
              <w:jc w:val="center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6E23C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E23C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E7B0A" w:rsidRPr="006E23C5" w:rsidRDefault="00BE7B0A" w:rsidP="0065004D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E7B0A" w:rsidRPr="006E23C5" w:rsidTr="00A27891">
        <w:trPr>
          <w:trHeight w:val="20"/>
          <w:jc w:val="center"/>
        </w:trPr>
        <w:tc>
          <w:tcPr>
            <w:tcW w:w="1315" w:type="pct"/>
            <w:shd w:val="clear" w:color="auto" w:fill="auto"/>
            <w:noWrap/>
          </w:tcPr>
          <w:p w:rsidR="00BE7B0A" w:rsidRPr="006E23C5" w:rsidRDefault="001A0C07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E23C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BE7B0A" w:rsidRPr="006E23C5" w:rsidRDefault="00BE7B0A">
            <w:pPr>
              <w:rPr>
                <w:bCs/>
                <w:sz w:val="20"/>
                <w:szCs w:val="20"/>
                <w:lang w:val="en-GB"/>
              </w:rPr>
            </w:pPr>
          </w:p>
          <w:p w:rsidR="00BE7B0A" w:rsidRPr="006E23C5" w:rsidRDefault="001A0C07">
            <w:pPr>
              <w:rPr>
                <w:sz w:val="22"/>
                <w:szCs w:val="22"/>
                <w:u w:val="single"/>
                <w:lang w:val="en-GB"/>
              </w:rPr>
            </w:pPr>
            <w:r w:rsidRPr="006E23C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32" w:type="pct"/>
            <w:shd w:val="clear" w:color="auto" w:fill="auto"/>
          </w:tcPr>
          <w:p w:rsidR="00BE7B0A" w:rsidRPr="006E23C5" w:rsidRDefault="00E14688" w:rsidP="00E1468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E23C5">
              <w:rPr>
                <w:b/>
                <w:bCs/>
                <w:sz w:val="20"/>
                <w:szCs w:val="20"/>
                <w:lang w:val="en-GB"/>
              </w:rPr>
              <w:t>Assessment of Changing Dynamics of Land Use, Land Cover, Urban Expansion and It’s Vicinity in Bankura Municipality</w:t>
            </w:r>
          </w:p>
        </w:tc>
        <w:tc>
          <w:tcPr>
            <w:tcW w:w="2053" w:type="pct"/>
            <w:shd w:val="clear" w:color="auto" w:fill="auto"/>
          </w:tcPr>
          <w:p w:rsidR="008258BE" w:rsidRPr="00F117E6" w:rsidRDefault="008258BE" w:rsidP="00A27891">
            <w:pPr>
              <w:spacing w:beforeAutospacing="1" w:afterAutospacing="1"/>
              <w:jc w:val="both"/>
              <w:rPr>
                <w:sz w:val="20"/>
                <w:szCs w:val="20"/>
                <w:lang w:val="en-IN" w:eastAsia="en-IN"/>
              </w:rPr>
            </w:pPr>
            <w:r w:rsidRPr="00F117E6">
              <w:rPr>
                <w:sz w:val="20"/>
                <w:szCs w:val="20"/>
                <w:lang w:val="en-IN" w:eastAsia="en-IN"/>
              </w:rPr>
              <w:t>Thank you for the valuable suggestion. The title has been revised to improve clarity and readability as suggested.</w:t>
            </w:r>
          </w:p>
          <w:p w:rsidR="00BE7B0A" w:rsidRPr="00F117E6" w:rsidRDefault="008258BE" w:rsidP="00A27891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F117E6">
              <w:rPr>
                <w:rFonts w:ascii="Times New Roman" w:hAnsi="Times New Roman"/>
                <w:b w:val="0"/>
                <w:lang w:val="en-GB"/>
              </w:rPr>
              <w:t xml:space="preserve">Revised Title: </w:t>
            </w:r>
            <w:r w:rsidR="00B56D20">
              <w:rPr>
                <w:rFonts w:ascii="Times New Roman" w:hAnsi="Times New Roman"/>
                <w:b w:val="0"/>
                <w:lang w:val="en-GB"/>
              </w:rPr>
              <w:t>S</w:t>
            </w:r>
            <w:r w:rsidR="00832489" w:rsidRPr="007803FC">
              <w:rPr>
                <w:rFonts w:ascii="Times New Roman" w:hAnsi="Times New Roman"/>
              </w:rPr>
              <w:t xml:space="preserve">patio-Temporal </w:t>
            </w:r>
            <w:proofErr w:type="spellStart"/>
            <w:r w:rsidR="00832489" w:rsidRPr="007803FC">
              <w:rPr>
                <w:rFonts w:ascii="Times New Roman" w:hAnsi="Times New Roman"/>
              </w:rPr>
              <w:t>Analysis</w:t>
            </w:r>
            <w:proofErr w:type="spellEnd"/>
            <w:r w:rsidR="00832489" w:rsidRPr="007803FC">
              <w:rPr>
                <w:rFonts w:ascii="Times New Roman" w:hAnsi="Times New Roman"/>
              </w:rPr>
              <w:t xml:space="preserve"> of Land Use/Land Cover Change and Urban Expansion in </w:t>
            </w:r>
            <w:proofErr w:type="spellStart"/>
            <w:r w:rsidR="00832489" w:rsidRPr="007803FC">
              <w:rPr>
                <w:rFonts w:ascii="Times New Roman" w:hAnsi="Times New Roman"/>
              </w:rPr>
              <w:t>Bankura</w:t>
            </w:r>
            <w:proofErr w:type="spellEnd"/>
            <w:r w:rsidR="00832489" w:rsidRPr="007803FC">
              <w:rPr>
                <w:rFonts w:ascii="Times New Roman" w:hAnsi="Times New Roman"/>
              </w:rPr>
              <w:t xml:space="preserve"> </w:t>
            </w:r>
            <w:proofErr w:type="spellStart"/>
            <w:r w:rsidR="00832489" w:rsidRPr="007803FC">
              <w:rPr>
                <w:rFonts w:ascii="Times New Roman" w:hAnsi="Times New Roman"/>
              </w:rPr>
              <w:t>Municipality</w:t>
            </w:r>
            <w:proofErr w:type="spellEnd"/>
            <w:r w:rsidR="00832489" w:rsidRPr="007803FC">
              <w:rPr>
                <w:rFonts w:ascii="Times New Roman" w:hAnsi="Times New Roman"/>
              </w:rPr>
              <w:t xml:space="preserve">, </w:t>
            </w:r>
            <w:proofErr w:type="spellStart"/>
            <w:r w:rsidR="00832489" w:rsidRPr="007803FC">
              <w:rPr>
                <w:rFonts w:ascii="Times New Roman" w:hAnsi="Times New Roman"/>
              </w:rPr>
              <w:t>India</w:t>
            </w:r>
            <w:proofErr w:type="spellEnd"/>
          </w:p>
        </w:tc>
      </w:tr>
      <w:tr w:rsidR="00BE7B0A" w:rsidRPr="006E23C5" w:rsidTr="00A27891">
        <w:trPr>
          <w:trHeight w:val="20"/>
          <w:jc w:val="center"/>
        </w:trPr>
        <w:tc>
          <w:tcPr>
            <w:tcW w:w="1315" w:type="pct"/>
            <w:shd w:val="clear" w:color="auto" w:fill="auto"/>
            <w:noWrap/>
          </w:tcPr>
          <w:p w:rsidR="00BE7B0A" w:rsidRPr="006E23C5" w:rsidRDefault="001A0C0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6E23C5"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BE7B0A" w:rsidRPr="006E23C5" w:rsidRDefault="00BE7B0A">
            <w:pPr>
              <w:rPr>
                <w:bCs/>
                <w:sz w:val="20"/>
                <w:szCs w:val="20"/>
                <w:lang w:val="en-GB"/>
              </w:rPr>
            </w:pPr>
          </w:p>
          <w:p w:rsidR="00BE7B0A" w:rsidRPr="006E23C5" w:rsidRDefault="001A0C07">
            <w:pPr>
              <w:rPr>
                <w:sz w:val="22"/>
                <w:szCs w:val="22"/>
                <w:lang w:val="en-GB"/>
              </w:rPr>
            </w:pPr>
            <w:r w:rsidRPr="006E23C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32" w:type="pct"/>
            <w:shd w:val="clear" w:color="auto" w:fill="auto"/>
          </w:tcPr>
          <w:p w:rsidR="00BE7B0A" w:rsidRPr="006E23C5" w:rsidRDefault="00E14688" w:rsidP="00E1468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E23C5">
              <w:rPr>
                <w:b/>
                <w:bCs/>
                <w:sz w:val="20"/>
                <w:szCs w:val="20"/>
                <w:lang w:val="en-GB"/>
              </w:rPr>
              <w:t>The abstract is not comprehensive enough; it should follow the pattern below;</w:t>
            </w:r>
          </w:p>
          <w:p w:rsidR="00E14688" w:rsidRPr="006E23C5" w:rsidRDefault="00E14688" w:rsidP="00E1468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E23C5">
              <w:rPr>
                <w:b/>
                <w:bCs/>
                <w:sz w:val="20"/>
                <w:szCs w:val="20"/>
                <w:lang w:val="en-GB"/>
              </w:rPr>
              <w:t>Aim, objective, methods, result, conclusion and recommendation.</w:t>
            </w:r>
          </w:p>
          <w:p w:rsidR="00E14688" w:rsidRPr="006E23C5" w:rsidRDefault="00E14688" w:rsidP="00E1468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E23C5">
              <w:rPr>
                <w:b/>
                <w:bCs/>
                <w:sz w:val="20"/>
                <w:szCs w:val="20"/>
                <w:lang w:val="en-GB"/>
              </w:rPr>
              <w:t xml:space="preserve">All the objective should be capture in the result and it should be statistical </w:t>
            </w:r>
          </w:p>
        </w:tc>
        <w:tc>
          <w:tcPr>
            <w:tcW w:w="2053" w:type="pct"/>
            <w:shd w:val="clear" w:color="auto" w:fill="auto"/>
          </w:tcPr>
          <w:p w:rsidR="00BE7B0A" w:rsidRPr="00F117E6" w:rsidRDefault="00A27891" w:rsidP="00A27891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F117E6">
              <w:rPr>
                <w:rFonts w:ascii="Times New Roman" w:eastAsia="Times New Roman" w:hAnsi="Times New Roman"/>
                <w:b w:val="0"/>
                <w:bCs w:val="0"/>
                <w:lang w:val="en-IN" w:eastAsia="en-IN"/>
              </w:rPr>
              <w:t>The abstract has been revised following the suggested structure, including aim, objectives, methodology, results, conclusion, and recommendations.</w:t>
            </w:r>
          </w:p>
        </w:tc>
      </w:tr>
      <w:tr w:rsidR="00BE7B0A" w:rsidRPr="006E23C5" w:rsidTr="00A27891">
        <w:trPr>
          <w:trHeight w:val="20"/>
          <w:jc w:val="center"/>
        </w:trPr>
        <w:tc>
          <w:tcPr>
            <w:tcW w:w="1315" w:type="pct"/>
            <w:shd w:val="clear" w:color="auto" w:fill="auto"/>
            <w:noWrap/>
          </w:tcPr>
          <w:p w:rsidR="00BE7B0A" w:rsidRPr="006E23C5" w:rsidRDefault="001A0C0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6E23C5"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 w:rsidRPr="006E23C5">
              <w:rPr>
                <w:rFonts w:ascii="Times New Roman" w:hAnsi="Times New Roman"/>
                <w:lang w:val="en-GB"/>
              </w:rPr>
              <w:br/>
            </w:r>
          </w:p>
          <w:p w:rsidR="00BE7B0A" w:rsidRPr="006E23C5" w:rsidRDefault="001A0C07">
            <w:pPr>
              <w:rPr>
                <w:b/>
                <w:sz w:val="22"/>
                <w:szCs w:val="22"/>
                <w:lang w:val="en-GB"/>
              </w:rPr>
            </w:pPr>
            <w:r w:rsidRPr="006E23C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32" w:type="pct"/>
            <w:shd w:val="clear" w:color="auto" w:fill="auto"/>
          </w:tcPr>
          <w:p w:rsidR="00BE7B0A" w:rsidRPr="006E23C5" w:rsidRDefault="00E1468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 w:rsidRPr="006E23C5">
              <w:rPr>
                <w:bCs/>
                <w:sz w:val="20"/>
                <w:szCs w:val="20"/>
                <w:lang w:val="en-GB"/>
              </w:rPr>
              <w:t>Yes it is</w:t>
            </w:r>
            <w:proofErr w:type="gramEnd"/>
            <w:r w:rsidRPr="006E23C5">
              <w:rPr>
                <w:bCs/>
                <w:sz w:val="20"/>
                <w:szCs w:val="20"/>
                <w:lang w:val="en-GB"/>
              </w:rPr>
              <w:t xml:space="preserve"> scientifically correct and observation below should be noted;</w:t>
            </w:r>
          </w:p>
          <w:p w:rsidR="00E14688" w:rsidRPr="006E23C5" w:rsidRDefault="00E1468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6E23C5">
              <w:rPr>
                <w:bCs/>
                <w:sz w:val="20"/>
                <w:szCs w:val="20"/>
                <w:lang w:val="en-GB"/>
              </w:rPr>
              <w:t xml:space="preserve">1. Citations are out dated and need to be current  </w:t>
            </w:r>
          </w:p>
          <w:p w:rsidR="00E14688" w:rsidRPr="006E23C5" w:rsidRDefault="00E1468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6E23C5">
              <w:rPr>
                <w:bCs/>
                <w:sz w:val="20"/>
                <w:szCs w:val="20"/>
                <w:lang w:val="en-GB"/>
              </w:rPr>
              <w:t xml:space="preserve">2. streamline the paragraphs to up to 4 and make it standard </w:t>
            </w:r>
          </w:p>
          <w:p w:rsidR="00C76CBD" w:rsidRPr="006E23C5" w:rsidRDefault="00E1468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6E23C5">
              <w:rPr>
                <w:bCs/>
                <w:sz w:val="20"/>
                <w:szCs w:val="20"/>
                <w:lang w:val="en-GB"/>
              </w:rPr>
              <w:t xml:space="preserve">3. Relate a supporting theory to the study </w:t>
            </w:r>
          </w:p>
          <w:p w:rsidR="00C76CBD" w:rsidRPr="006E23C5" w:rsidRDefault="00C76CB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6E23C5">
              <w:rPr>
                <w:bCs/>
                <w:sz w:val="20"/>
                <w:szCs w:val="20"/>
                <w:lang w:val="en-GB"/>
              </w:rPr>
              <w:t xml:space="preserve">4. align your findings with similar study that are current </w:t>
            </w:r>
          </w:p>
          <w:p w:rsidR="00C76CBD" w:rsidRPr="006E23C5" w:rsidRDefault="00C76CB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6E23C5">
              <w:rPr>
                <w:bCs/>
                <w:sz w:val="20"/>
                <w:szCs w:val="20"/>
                <w:lang w:val="en-GB"/>
              </w:rPr>
              <w:t xml:space="preserve">5. your 4.5 should be capture as </w:t>
            </w:r>
            <w:r w:rsidRPr="006E23C5">
              <w:rPr>
                <w:b/>
                <w:bCs/>
                <w:sz w:val="20"/>
                <w:szCs w:val="20"/>
                <w:lang w:val="en-GB"/>
              </w:rPr>
              <w:t>Discussion</w:t>
            </w:r>
          </w:p>
          <w:p w:rsidR="00E14688" w:rsidRPr="006E23C5" w:rsidRDefault="00C76CB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6E23C5">
              <w:rPr>
                <w:b/>
                <w:bCs/>
                <w:sz w:val="20"/>
                <w:szCs w:val="20"/>
                <w:lang w:val="en-GB"/>
              </w:rPr>
              <w:t xml:space="preserve">6. </w:t>
            </w:r>
            <w:r w:rsidRPr="006E23C5">
              <w:rPr>
                <w:bCs/>
                <w:sz w:val="20"/>
                <w:szCs w:val="20"/>
                <w:lang w:val="en-GB"/>
              </w:rPr>
              <w:t>Your 4.6 should be capture as</w:t>
            </w:r>
            <w:r w:rsidRPr="006E23C5">
              <w:rPr>
                <w:b/>
                <w:bCs/>
                <w:sz w:val="20"/>
                <w:szCs w:val="20"/>
                <w:lang w:val="en-GB"/>
              </w:rPr>
              <w:t xml:space="preserve"> Conclusion and Recommendation</w:t>
            </w:r>
          </w:p>
        </w:tc>
        <w:tc>
          <w:tcPr>
            <w:tcW w:w="2053" w:type="pct"/>
            <w:shd w:val="clear" w:color="auto" w:fill="auto"/>
          </w:tcPr>
          <w:p w:rsidR="00BE7B0A" w:rsidRPr="00F117E6" w:rsidRDefault="00A27891" w:rsidP="00D8156E">
            <w:pPr>
              <w:rPr>
                <w:b/>
                <w:sz w:val="20"/>
                <w:szCs w:val="20"/>
                <w:lang w:val="en-GB"/>
              </w:rPr>
            </w:pPr>
            <w:r w:rsidRPr="00F117E6">
              <w:rPr>
                <w:sz w:val="20"/>
                <w:szCs w:val="20"/>
                <w:lang w:val="en-IN" w:eastAsia="en-IN"/>
              </w:rPr>
              <w:t>I appreciate your helpful advice. The following revisions have been implemented to the manuscript:</w:t>
            </w:r>
            <w:r w:rsidRPr="00F117E6">
              <w:rPr>
                <w:sz w:val="20"/>
                <w:szCs w:val="20"/>
                <w:lang w:val="en-IN" w:eastAsia="en-IN"/>
              </w:rPr>
              <w:br/>
            </w:r>
            <w:r w:rsidRPr="00F117E6">
              <w:rPr>
                <w:sz w:val="20"/>
                <w:szCs w:val="20"/>
                <w:lang w:val="en-IN" w:eastAsia="en-IN"/>
              </w:rPr>
              <w:br/>
              <w:t>1. Citations have been revised and updated.</w:t>
            </w:r>
            <w:r w:rsidRPr="00F117E6">
              <w:rPr>
                <w:sz w:val="20"/>
                <w:szCs w:val="20"/>
                <w:lang w:val="en-IN" w:eastAsia="en-IN"/>
              </w:rPr>
              <w:br/>
              <w:t>2. For easier reading, paragraphs have been simplified and rearranged.</w:t>
            </w:r>
            <w:r w:rsidRPr="00F117E6">
              <w:rPr>
                <w:sz w:val="20"/>
                <w:szCs w:val="20"/>
                <w:lang w:val="en-IN" w:eastAsia="en-IN"/>
              </w:rPr>
              <w:br/>
              <w:t>3. There has been incorporation of pertinent theoretical frameworks.</w:t>
            </w:r>
            <w:r w:rsidRPr="00F117E6">
              <w:rPr>
                <w:sz w:val="20"/>
                <w:szCs w:val="20"/>
                <w:lang w:val="en-IN" w:eastAsia="en-IN"/>
              </w:rPr>
              <w:br/>
              <w:t>4. The results are now contrasted with more contemporary research of a similar nature.</w:t>
            </w:r>
            <w:r w:rsidRPr="00F117E6">
              <w:rPr>
                <w:sz w:val="20"/>
                <w:szCs w:val="20"/>
                <w:lang w:val="en-IN" w:eastAsia="en-IN"/>
              </w:rPr>
              <w:br/>
              <w:t xml:space="preserve">5. The Discussion section has been </w:t>
            </w:r>
            <w:r w:rsidR="00E24A69" w:rsidRPr="00F117E6">
              <w:rPr>
                <w:sz w:val="20"/>
                <w:szCs w:val="20"/>
                <w:lang w:val="en-IN" w:eastAsia="en-IN"/>
              </w:rPr>
              <w:t>reorganised</w:t>
            </w:r>
            <w:r w:rsidRPr="00F117E6">
              <w:rPr>
                <w:sz w:val="20"/>
                <w:szCs w:val="20"/>
                <w:lang w:val="en-IN" w:eastAsia="en-IN"/>
              </w:rPr>
              <w:t xml:space="preserve"> from Section 4.5.</w:t>
            </w:r>
            <w:r w:rsidRPr="00F117E6">
              <w:rPr>
                <w:sz w:val="20"/>
                <w:szCs w:val="20"/>
                <w:lang w:val="en-IN" w:eastAsia="en-IN"/>
              </w:rPr>
              <w:br/>
              <w:t>6. Conclusion and Recommendations is the updated version</w:t>
            </w:r>
            <w:r w:rsidR="00D8156E">
              <w:rPr>
                <w:sz w:val="20"/>
                <w:szCs w:val="20"/>
                <w:lang w:val="en-IN" w:eastAsia="en-IN"/>
              </w:rPr>
              <w:t>.</w:t>
            </w:r>
          </w:p>
        </w:tc>
      </w:tr>
      <w:tr w:rsidR="00BE7B0A" w:rsidRPr="006E23C5" w:rsidTr="00A27891">
        <w:trPr>
          <w:trHeight w:val="20"/>
          <w:jc w:val="center"/>
        </w:trPr>
        <w:tc>
          <w:tcPr>
            <w:tcW w:w="1315" w:type="pct"/>
            <w:shd w:val="clear" w:color="auto" w:fill="auto"/>
            <w:noWrap/>
          </w:tcPr>
          <w:p w:rsidR="00BE7B0A" w:rsidRPr="006E23C5" w:rsidRDefault="001A0C07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E23C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BE7B0A" w:rsidRPr="006E23C5" w:rsidRDefault="001A0C07">
            <w:pPr>
              <w:rPr>
                <w:bCs/>
                <w:sz w:val="20"/>
                <w:szCs w:val="20"/>
                <w:lang w:val="en-GB"/>
              </w:rPr>
            </w:pPr>
            <w:r w:rsidRPr="006E23C5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BE7B0A" w:rsidRPr="006E23C5" w:rsidRDefault="00BE7B0A">
            <w:pPr>
              <w:rPr>
                <w:bCs/>
                <w:sz w:val="20"/>
                <w:szCs w:val="20"/>
                <w:lang w:val="en-GB"/>
              </w:rPr>
            </w:pPr>
          </w:p>
          <w:p w:rsidR="00BE7B0A" w:rsidRPr="006E23C5" w:rsidRDefault="001A0C07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E23C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32" w:type="pct"/>
            <w:shd w:val="clear" w:color="auto" w:fill="auto"/>
          </w:tcPr>
          <w:p w:rsidR="00BE7B0A" w:rsidRPr="006E23C5" w:rsidRDefault="00DF77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6E23C5">
              <w:rPr>
                <w:bCs/>
                <w:sz w:val="20"/>
                <w:szCs w:val="20"/>
                <w:lang w:val="en-GB"/>
              </w:rPr>
              <w:t>The references are sufficient but need to be arrange in APA 7</w:t>
            </w:r>
            <w:r w:rsidRPr="006E23C5">
              <w:rPr>
                <w:bCs/>
                <w:sz w:val="20"/>
                <w:szCs w:val="20"/>
                <w:vertAlign w:val="superscript"/>
                <w:lang w:val="en-GB"/>
              </w:rPr>
              <w:t>th</w:t>
            </w:r>
            <w:r w:rsidRPr="006E23C5">
              <w:rPr>
                <w:bCs/>
                <w:sz w:val="20"/>
                <w:szCs w:val="20"/>
                <w:lang w:val="en-GB"/>
              </w:rPr>
              <w:t xml:space="preserve"> Edition format and they should be updated along with the citations in introduction </w:t>
            </w:r>
          </w:p>
        </w:tc>
        <w:tc>
          <w:tcPr>
            <w:tcW w:w="2053" w:type="pct"/>
            <w:shd w:val="clear" w:color="auto" w:fill="auto"/>
          </w:tcPr>
          <w:p w:rsidR="00E24A69" w:rsidRPr="00F117E6" w:rsidRDefault="00E24A69" w:rsidP="00E24A69">
            <w:pPr>
              <w:jc w:val="both"/>
              <w:rPr>
                <w:sz w:val="20"/>
                <w:szCs w:val="20"/>
                <w:lang w:val="en-IN" w:eastAsia="en-IN"/>
              </w:rPr>
            </w:pPr>
            <w:r w:rsidRPr="00F117E6">
              <w:rPr>
                <w:sz w:val="20"/>
                <w:szCs w:val="20"/>
                <w:lang w:val="en-IN" w:eastAsia="en-IN"/>
              </w:rPr>
              <w:t xml:space="preserve">The references have been revised and rewritten in accordance with the APA 7th edition requirements. Recent research </w:t>
            </w:r>
            <w:r w:rsidR="00FD41CD" w:rsidRPr="00F117E6">
              <w:rPr>
                <w:sz w:val="20"/>
                <w:szCs w:val="20"/>
                <w:lang w:val="en-IN" w:eastAsia="en-IN"/>
              </w:rPr>
              <w:t>has</w:t>
            </w:r>
            <w:r w:rsidRPr="00F117E6">
              <w:rPr>
                <w:sz w:val="20"/>
                <w:szCs w:val="20"/>
                <w:lang w:val="en-IN" w:eastAsia="en-IN"/>
              </w:rPr>
              <w:t xml:space="preserve"> been integrated, and in-text citations have been matched appropriately.</w:t>
            </w:r>
          </w:p>
          <w:p w:rsidR="00BE7B0A" w:rsidRPr="00F117E6" w:rsidRDefault="00BE7B0A" w:rsidP="00E24A69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E7B0A" w:rsidRPr="006E23C5" w:rsidTr="00A27891">
        <w:trPr>
          <w:trHeight w:val="896"/>
          <w:jc w:val="center"/>
        </w:trPr>
        <w:tc>
          <w:tcPr>
            <w:tcW w:w="1315" w:type="pct"/>
            <w:shd w:val="clear" w:color="auto" w:fill="auto"/>
            <w:noWrap/>
          </w:tcPr>
          <w:p w:rsidR="00BE7B0A" w:rsidRPr="006E23C5" w:rsidRDefault="001A0C07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E23C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BE7B0A" w:rsidRPr="006E23C5" w:rsidRDefault="001A0C07">
            <w:pPr>
              <w:rPr>
                <w:bCs/>
                <w:sz w:val="20"/>
                <w:szCs w:val="20"/>
                <w:lang w:val="en-GB"/>
              </w:rPr>
            </w:pPr>
            <w:r w:rsidRPr="006E23C5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BE7B0A" w:rsidRPr="006E23C5" w:rsidRDefault="00BE7B0A">
            <w:pPr>
              <w:rPr>
                <w:bCs/>
                <w:sz w:val="20"/>
                <w:szCs w:val="20"/>
                <w:lang w:val="en-GB"/>
              </w:rPr>
            </w:pPr>
          </w:p>
          <w:p w:rsidR="00BE7B0A" w:rsidRPr="006E23C5" w:rsidRDefault="001A0C07">
            <w:pPr>
              <w:rPr>
                <w:bCs/>
                <w:sz w:val="20"/>
                <w:szCs w:val="20"/>
                <w:lang w:val="en-GB"/>
              </w:rPr>
            </w:pPr>
            <w:r w:rsidRPr="006E23C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BE7B0A" w:rsidRPr="006E23C5" w:rsidRDefault="00BE7B0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32" w:type="pct"/>
            <w:shd w:val="clear" w:color="auto" w:fill="auto"/>
          </w:tcPr>
          <w:p w:rsidR="00BE7B0A" w:rsidRPr="006E23C5" w:rsidRDefault="00DF77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6E23C5"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2053" w:type="pct"/>
            <w:shd w:val="clear" w:color="auto" w:fill="auto"/>
          </w:tcPr>
          <w:p w:rsidR="00BE7B0A" w:rsidRPr="00F117E6" w:rsidRDefault="006F6E7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F1627">
              <w:rPr>
                <w:rFonts w:ascii="Times New Roman" w:eastAsia="Times New Roman" w:hAnsi="Times New Roman"/>
                <w:b w:val="0"/>
                <w:bCs w:val="0"/>
                <w:lang w:val="en-IN" w:eastAsia="en-IN"/>
              </w:rPr>
              <w:t xml:space="preserve">Thank you for the valuable comment. </w:t>
            </w:r>
            <w:r w:rsidR="00FD41CD" w:rsidRPr="00F117E6">
              <w:rPr>
                <w:rFonts w:ascii="Times New Roman" w:eastAsia="Times New Roman" w:hAnsi="Times New Roman"/>
                <w:b w:val="0"/>
                <w:bCs w:val="0"/>
                <w:lang w:val="en-IN" w:eastAsia="en-IN"/>
              </w:rPr>
              <w:t>W</w:t>
            </w:r>
            <w:r w:rsidR="00E24A69" w:rsidRPr="00F117E6">
              <w:rPr>
                <w:rFonts w:ascii="Times New Roman" w:eastAsia="Times New Roman" w:hAnsi="Times New Roman"/>
                <w:b w:val="0"/>
                <w:bCs w:val="0"/>
                <w:lang w:val="en-IN" w:eastAsia="en-IN"/>
              </w:rPr>
              <w:t>e confirm that all data sources have been properly cited and the study follows standard research ethics.</w:t>
            </w:r>
          </w:p>
        </w:tc>
      </w:tr>
    </w:tbl>
    <w:p w:rsidR="00BE7B0A" w:rsidRPr="006E23C5" w:rsidRDefault="00BE7B0A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BE7B0A" w:rsidRPr="006E23C5" w:rsidRDefault="00BE7B0A">
      <w:pPr>
        <w:rPr>
          <w:highlight w:val="yellow"/>
          <w:lang w:val="en-GB"/>
        </w:rPr>
      </w:pPr>
    </w:p>
    <w:p w:rsidR="00BE7B0A" w:rsidRPr="006E23C5" w:rsidRDefault="00BE7B0A">
      <w:pPr>
        <w:rPr>
          <w:highlight w:val="yellow"/>
          <w:lang w:val="en-GB"/>
        </w:rPr>
      </w:pPr>
    </w:p>
    <w:sectPr w:rsidR="00BE7B0A" w:rsidRPr="006E23C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67EF" w:rsidRDefault="004667EF">
      <w:r>
        <w:separator/>
      </w:r>
    </w:p>
  </w:endnote>
  <w:endnote w:type="continuationSeparator" w:id="0">
    <w:p w:rsidR="004667EF" w:rsidRDefault="00466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688" w:rsidRDefault="00E14688">
    <w:pPr>
      <w:pStyle w:val="Footer"/>
      <w:jc w:val="right"/>
    </w:pPr>
  </w:p>
  <w:p w:rsidR="00E14688" w:rsidRDefault="00E1468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51B99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51B99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E14688" w:rsidRDefault="00E1468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E14688" w:rsidRDefault="00E14688">
    <w:pPr>
      <w:pStyle w:val="Footer"/>
      <w:jc w:val="right"/>
    </w:pPr>
  </w:p>
  <w:p w:rsidR="00E14688" w:rsidRDefault="00E1468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67EF" w:rsidRDefault="004667EF">
      <w:r>
        <w:separator/>
      </w:r>
    </w:p>
  </w:footnote>
  <w:footnote w:type="continuationSeparator" w:id="0">
    <w:p w:rsidR="004667EF" w:rsidRDefault="00466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688" w:rsidRDefault="00E1468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E14688" w:rsidRDefault="00E1468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B0A"/>
    <w:rsid w:val="000737A2"/>
    <w:rsid w:val="00096B24"/>
    <w:rsid w:val="001A0C07"/>
    <w:rsid w:val="00277F74"/>
    <w:rsid w:val="00297747"/>
    <w:rsid w:val="00456C8B"/>
    <w:rsid w:val="004667EF"/>
    <w:rsid w:val="004A5F5E"/>
    <w:rsid w:val="005A6567"/>
    <w:rsid w:val="005E2036"/>
    <w:rsid w:val="006374DE"/>
    <w:rsid w:val="0065004D"/>
    <w:rsid w:val="006E23C5"/>
    <w:rsid w:val="006F6E7B"/>
    <w:rsid w:val="00790F86"/>
    <w:rsid w:val="008258BE"/>
    <w:rsid w:val="00832489"/>
    <w:rsid w:val="00856C65"/>
    <w:rsid w:val="008E1F04"/>
    <w:rsid w:val="00932E67"/>
    <w:rsid w:val="009553D9"/>
    <w:rsid w:val="00A27891"/>
    <w:rsid w:val="00A31FAA"/>
    <w:rsid w:val="00A524B4"/>
    <w:rsid w:val="00B066E6"/>
    <w:rsid w:val="00B250C5"/>
    <w:rsid w:val="00B51B99"/>
    <w:rsid w:val="00B56D20"/>
    <w:rsid w:val="00B5754C"/>
    <w:rsid w:val="00B60DB3"/>
    <w:rsid w:val="00B723A1"/>
    <w:rsid w:val="00BE7B0A"/>
    <w:rsid w:val="00BF2D82"/>
    <w:rsid w:val="00C76CBD"/>
    <w:rsid w:val="00CA50DF"/>
    <w:rsid w:val="00D36581"/>
    <w:rsid w:val="00D66C20"/>
    <w:rsid w:val="00D674F6"/>
    <w:rsid w:val="00D8156E"/>
    <w:rsid w:val="00DF7744"/>
    <w:rsid w:val="00E14688"/>
    <w:rsid w:val="00E24A69"/>
    <w:rsid w:val="00E86278"/>
    <w:rsid w:val="00ED609D"/>
    <w:rsid w:val="00F117E6"/>
    <w:rsid w:val="00FD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BA5D29"/>
  <w15:docId w15:val="{B1A47BE8-A636-4EA6-9668-C44B3DE56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A524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12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1003</Words>
  <Characters>5721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6711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ISHITA CHATTERJEE</cp:lastModifiedBy>
  <cp:revision>5</cp:revision>
  <dcterms:created xsi:type="dcterms:W3CDTF">2026-04-07T16:14:00Z</dcterms:created>
  <dcterms:modified xsi:type="dcterms:W3CDTF">2026-04-07T16:55:00Z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