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463A4" w:rsidRPr="00B05358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463A4" w:rsidRPr="00B05358" w:rsidRDefault="001463A4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63A4" w:rsidRPr="00B05358" w:rsidTr="00107C72">
        <w:trPr>
          <w:trHeight w:val="290"/>
        </w:trPr>
        <w:tc>
          <w:tcPr>
            <w:tcW w:w="1186" w:type="pct"/>
          </w:tcPr>
          <w:p w:rsidR="001463A4" w:rsidRPr="00B05358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D433EA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1463A4" w:rsidRPr="00B05358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Geographical Research </w:t>
              </w:r>
            </w:hyperlink>
          </w:p>
        </w:tc>
      </w:tr>
      <w:tr w:rsidR="001463A4" w:rsidRPr="00B05358" w:rsidTr="00107C72">
        <w:trPr>
          <w:trHeight w:val="290"/>
        </w:trPr>
        <w:tc>
          <w:tcPr>
            <w:tcW w:w="1186" w:type="pct"/>
          </w:tcPr>
          <w:p w:rsidR="001463A4" w:rsidRPr="00B05358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FB74F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Ms_AJGR_155555</w:t>
            </w:r>
          </w:p>
        </w:tc>
      </w:tr>
      <w:tr w:rsidR="001463A4" w:rsidRPr="00B05358" w:rsidTr="00107C72">
        <w:trPr>
          <w:trHeight w:val="650"/>
        </w:trPr>
        <w:tc>
          <w:tcPr>
            <w:tcW w:w="1186" w:type="pct"/>
          </w:tcPr>
          <w:p w:rsidR="001463A4" w:rsidRPr="00B05358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FB74F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THERMAL PERFORMANCE OF INTERLOCKING STABILISED SOIL BLOCKS (ISSB) FOR PASSIVE AND SUSTAINABLE BUILDING DESIGN</w:t>
            </w:r>
          </w:p>
        </w:tc>
      </w:tr>
      <w:tr w:rsidR="001463A4" w:rsidRPr="00B05358" w:rsidTr="00107C72">
        <w:trPr>
          <w:trHeight w:val="332"/>
        </w:trPr>
        <w:tc>
          <w:tcPr>
            <w:tcW w:w="1186" w:type="pct"/>
          </w:tcPr>
          <w:p w:rsidR="001463A4" w:rsidRPr="00B05358" w:rsidRDefault="001463A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1463A4" w:rsidRPr="00B05358" w:rsidRDefault="001463A4" w:rsidP="001463A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B05358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1463A4" w:rsidRPr="00B05358" w:rsidRDefault="001463A4" w:rsidP="001463A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1463A4" w:rsidRPr="00B05358" w:rsidRDefault="001463A4" w:rsidP="001463A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463A4" w:rsidRPr="00B05358" w:rsidTr="00770EEE">
        <w:tc>
          <w:tcPr>
            <w:tcW w:w="1789" w:type="pct"/>
            <w:noWrap/>
          </w:tcPr>
          <w:p w:rsidR="001463A4" w:rsidRPr="00B05358" w:rsidRDefault="001463A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1463A4" w:rsidRPr="00B05358" w:rsidRDefault="001463A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535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463A4" w:rsidRPr="00B05358" w:rsidRDefault="001463A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53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53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463A4" w:rsidRPr="00B05358" w:rsidRDefault="001463A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463A4" w:rsidRPr="00B05358" w:rsidTr="00770EEE">
        <w:trPr>
          <w:trHeight w:val="1264"/>
        </w:trPr>
        <w:tc>
          <w:tcPr>
            <w:tcW w:w="1789" w:type="pct"/>
            <w:noWrap/>
          </w:tcPr>
          <w:p w:rsidR="001463A4" w:rsidRPr="00B05358" w:rsidRDefault="001463A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463A4" w:rsidRPr="00B05358" w:rsidRDefault="00563482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the interlocking blocks provide better thermal comfort, lower heat transfer and improved energy efficiency, they can be effectively used as a sustainable </w:t>
            </w:r>
            <w:proofErr w:type="gramStart"/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construction  material</w:t>
            </w:r>
            <w:proofErr w:type="gramEnd"/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1463A4" w:rsidRPr="00B05358" w:rsidRDefault="001463A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463A4" w:rsidRPr="00B05358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p w:rsidR="001463A4" w:rsidRPr="00B05358" w:rsidRDefault="001463A4" w:rsidP="001463A4">
      <w:pPr>
        <w:pStyle w:val="Heading2"/>
        <w:jc w:val="left"/>
        <w:rPr>
          <w:rFonts w:ascii="Arial" w:hAnsi="Arial" w:cs="Arial"/>
          <w:lang w:val="en-GB" w:eastAsia="en-US"/>
        </w:rPr>
      </w:pPr>
      <w:r w:rsidRPr="00B05358">
        <w:rPr>
          <w:rFonts w:ascii="Arial" w:hAnsi="Arial" w:cs="Arial"/>
          <w:highlight w:val="yellow"/>
          <w:lang w:val="en-GB" w:eastAsia="en-US"/>
        </w:rPr>
        <w:t>PART  2</w:t>
      </w:r>
    </w:p>
    <w:p w:rsidR="001463A4" w:rsidRPr="00B05358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1463A4" w:rsidRPr="00B05358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463A4" w:rsidRPr="00B05358" w:rsidRDefault="001463A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63A4" w:rsidRPr="00B05358" w:rsidRDefault="001463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63A4" w:rsidRPr="00B05358" w:rsidTr="00107C72">
        <w:tc>
          <w:tcPr>
            <w:tcW w:w="1790" w:type="pct"/>
            <w:noWrap/>
          </w:tcPr>
          <w:p w:rsidR="001463A4" w:rsidRPr="00B05358" w:rsidRDefault="001463A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1463A4" w:rsidRPr="00B05358" w:rsidRDefault="001463A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535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1463A4" w:rsidRPr="00B05358" w:rsidRDefault="001463A4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53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535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1262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535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D632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632E3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0F6C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6C18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0F6C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6C18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0F6C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6C18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</w:p>
        </w:tc>
      </w:tr>
      <w:tr w:rsidR="001463A4" w:rsidRPr="00B05358" w:rsidTr="00107C72">
        <w:trPr>
          <w:trHeight w:val="703"/>
        </w:trPr>
        <w:tc>
          <w:tcPr>
            <w:tcW w:w="1790" w:type="pct"/>
            <w:noWrap/>
          </w:tcPr>
          <w:p w:rsidR="001463A4" w:rsidRPr="00B05358" w:rsidRDefault="001463A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463A4" w:rsidRPr="00B05358" w:rsidRDefault="001463A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463A4" w:rsidRPr="00B05358" w:rsidRDefault="001463A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463A4" w:rsidRPr="00B05358" w:rsidRDefault="005634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463A4" w:rsidRPr="00B05358" w:rsidRDefault="000F6C1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6C18">
              <w:rPr>
                <w:rFonts w:ascii="Arial" w:hAnsi="Arial" w:cs="Arial"/>
                <w:b w:val="0"/>
                <w:lang w:val="en-GB" w:eastAsia="en-US"/>
              </w:rPr>
              <w:t>Correction Made</w:t>
            </w:r>
            <w:bookmarkStart w:id="0" w:name="_GoBack"/>
            <w:bookmarkEnd w:id="0"/>
          </w:p>
        </w:tc>
      </w:tr>
    </w:tbl>
    <w:p w:rsidR="001463A4" w:rsidRPr="00B05358" w:rsidRDefault="001463A4" w:rsidP="001463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463A4" w:rsidRPr="00B05358" w:rsidRDefault="001463A4" w:rsidP="001463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463A4" w:rsidRPr="00B05358" w:rsidRDefault="001463A4" w:rsidP="001463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1463A4" w:rsidRPr="00B05358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0535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463A4" w:rsidRPr="00B05358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463A4" w:rsidRPr="00B05358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309FE" w:rsidRPr="00B05358" w:rsidRDefault="007309FE" w:rsidP="007309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5358">
              <w:rPr>
                <w:rFonts w:ascii="Arial" w:hAnsi="Arial" w:cs="Arial"/>
                <w:sz w:val="20"/>
                <w:szCs w:val="20"/>
                <w:lang w:val="en-GB"/>
              </w:rPr>
              <w:t>The paper can be accepted after few modifications like clear presentation of literature collection, Results, Tables and Figures.</w:t>
            </w:r>
          </w:p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3A4" w:rsidRPr="00B05358" w:rsidRDefault="001463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1463A4" w:rsidRPr="00B05358" w:rsidRDefault="001463A4" w:rsidP="001463A4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1463A4" w:rsidRPr="00B05358" w:rsidRDefault="001463A4" w:rsidP="001463A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9E7770" w:rsidRPr="00B05358" w:rsidRDefault="009E7770" w:rsidP="009E777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B05358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B05358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9E7770" w:rsidRPr="00B05358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770" w:rsidRPr="00B05358" w:rsidRDefault="009E777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7770" w:rsidRPr="00B05358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770" w:rsidRPr="00B05358" w:rsidRDefault="009E7770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53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9E7770" w:rsidRPr="00B05358" w:rsidRDefault="009E7770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53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53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E7770" w:rsidRPr="00B05358" w:rsidRDefault="009E7770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7770" w:rsidRPr="00B05358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770" w:rsidRPr="00B05358" w:rsidRDefault="009E777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0535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770" w:rsidRPr="00B05358" w:rsidRDefault="009E7770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05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05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05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7770" w:rsidRPr="00B05358" w:rsidRDefault="009E777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E7770" w:rsidRPr="00B05358" w:rsidRDefault="009E7770" w:rsidP="009E777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E7770" w:rsidRPr="00B05358" w:rsidRDefault="009E7770" w:rsidP="009E7770">
      <w:pPr>
        <w:rPr>
          <w:rFonts w:ascii="Arial" w:hAnsi="Arial" w:cs="Arial"/>
          <w:sz w:val="20"/>
          <w:szCs w:val="20"/>
        </w:rPr>
      </w:pPr>
    </w:p>
    <w:p w:rsidR="009E7770" w:rsidRPr="00B05358" w:rsidRDefault="009E7770" w:rsidP="009E7770">
      <w:pPr>
        <w:rPr>
          <w:rFonts w:ascii="Arial" w:hAnsi="Arial" w:cs="Arial"/>
          <w:sz w:val="20"/>
          <w:szCs w:val="20"/>
        </w:rPr>
      </w:pPr>
    </w:p>
    <w:p w:rsidR="001463A4" w:rsidRPr="00B05358" w:rsidRDefault="001463A4" w:rsidP="001463A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1463A4" w:rsidRPr="00B0535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3EA" w:rsidRPr="0000007A" w:rsidRDefault="00D433EA" w:rsidP="0099583E">
      <w:r>
        <w:separator/>
      </w:r>
    </w:p>
  </w:endnote>
  <w:endnote w:type="continuationSeparator" w:id="0">
    <w:p w:rsidR="00D433EA" w:rsidRPr="0000007A" w:rsidRDefault="00D433E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3A4" w:rsidRDefault="001463A4" w:rsidP="001463A4">
    <w:pPr>
      <w:pStyle w:val="Footer"/>
      <w:jc w:val="right"/>
    </w:pPr>
  </w:p>
  <w:p w:rsidR="001463A4" w:rsidRDefault="001463A4" w:rsidP="001463A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1463A4" w:rsidRDefault="001463A4" w:rsidP="001463A4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1463A4" w:rsidRDefault="001463A4" w:rsidP="001463A4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3EA" w:rsidRPr="0000007A" w:rsidRDefault="00D433EA" w:rsidP="0099583E">
      <w:r>
        <w:separator/>
      </w:r>
    </w:p>
  </w:footnote>
  <w:footnote w:type="continuationSeparator" w:id="0">
    <w:p w:rsidR="00D433EA" w:rsidRPr="0000007A" w:rsidRDefault="00D433E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3A4" w:rsidRDefault="001463A4" w:rsidP="001463A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1463A4" w:rsidP="001463A4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6C18"/>
    <w:rsid w:val="00100577"/>
    <w:rsid w:val="00101322"/>
    <w:rsid w:val="00105417"/>
    <w:rsid w:val="00107C72"/>
    <w:rsid w:val="00113BA5"/>
    <w:rsid w:val="00136984"/>
    <w:rsid w:val="00144521"/>
    <w:rsid w:val="001463A4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0611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29B3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6F73"/>
    <w:rsid w:val="00557CD3"/>
    <w:rsid w:val="00560D3C"/>
    <w:rsid w:val="00563482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5BE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0283"/>
    <w:rsid w:val="006F6F2F"/>
    <w:rsid w:val="00701186"/>
    <w:rsid w:val="00707004"/>
    <w:rsid w:val="00707BE1"/>
    <w:rsid w:val="007102C5"/>
    <w:rsid w:val="007238EB"/>
    <w:rsid w:val="0072789A"/>
    <w:rsid w:val="007309FE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77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05D4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358"/>
    <w:rsid w:val="00B05E01"/>
    <w:rsid w:val="00B2236C"/>
    <w:rsid w:val="00B22FE6"/>
    <w:rsid w:val="00B3033D"/>
    <w:rsid w:val="00B3217C"/>
    <w:rsid w:val="00B356AF"/>
    <w:rsid w:val="00B43050"/>
    <w:rsid w:val="00B54C9A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482D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60CE"/>
    <w:rsid w:val="00D1283A"/>
    <w:rsid w:val="00D17957"/>
    <w:rsid w:val="00D17979"/>
    <w:rsid w:val="00D2075F"/>
    <w:rsid w:val="00D3257B"/>
    <w:rsid w:val="00D40416"/>
    <w:rsid w:val="00D433EA"/>
    <w:rsid w:val="00D45CF7"/>
    <w:rsid w:val="00D4782A"/>
    <w:rsid w:val="00D55F09"/>
    <w:rsid w:val="00D632E3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2EDB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B74F9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3BE2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09F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0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5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A6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g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13</cp:revision>
  <dcterms:created xsi:type="dcterms:W3CDTF">2026-03-23T06:36:00Z</dcterms:created>
  <dcterms:modified xsi:type="dcterms:W3CDTF">2026-03-26T11:24:00Z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