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A90" w:rsidRDefault="00195A90">
      <w:pPr>
        <w:spacing w:before="140" w:after="1"/>
        <w:rPr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0163"/>
      </w:tblGrid>
      <w:tr w:rsidR="00195A90" w:rsidTr="00D536DA">
        <w:trPr>
          <w:trHeight w:val="290"/>
        </w:trPr>
        <w:tc>
          <w:tcPr>
            <w:tcW w:w="2072" w:type="dxa"/>
          </w:tcPr>
          <w:p w:rsidR="00195A90" w:rsidRDefault="0008678A">
            <w:pPr>
              <w:pStyle w:val="TableParagraph"/>
              <w:ind w:left="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bookmarkStart w:id="0" w:name="_Hlk225962476"/>
        <w:tc>
          <w:tcPr>
            <w:tcW w:w="10163" w:type="dxa"/>
          </w:tcPr>
          <w:p w:rsidR="00195A90" w:rsidRDefault="00946463">
            <w:pPr>
              <w:pStyle w:val="TableParagraph"/>
              <w:spacing w:before="29"/>
              <w:ind w:left="108"/>
              <w:rPr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"https://journalajfrn.com/" \h </w:instrText>
            </w:r>
            <w:r>
              <w:fldChar w:fldCharType="separate"/>
            </w:r>
            <w:r w:rsidR="0008678A">
              <w:rPr>
                <w:b/>
                <w:color w:val="0000FF"/>
                <w:sz w:val="20"/>
              </w:rPr>
              <w:t>Asian</w:t>
            </w:r>
            <w:r w:rsidR="0008678A">
              <w:rPr>
                <w:b/>
                <w:color w:val="0000FF"/>
                <w:spacing w:val="-6"/>
                <w:sz w:val="20"/>
              </w:rPr>
              <w:t xml:space="preserve"> </w:t>
            </w:r>
            <w:r w:rsidR="0008678A">
              <w:rPr>
                <w:b/>
                <w:color w:val="0000FF"/>
                <w:sz w:val="20"/>
              </w:rPr>
              <w:t>Journal</w:t>
            </w:r>
            <w:r w:rsidR="0008678A">
              <w:rPr>
                <w:b/>
                <w:color w:val="0000FF"/>
                <w:spacing w:val="-5"/>
                <w:sz w:val="20"/>
              </w:rPr>
              <w:t xml:space="preserve"> </w:t>
            </w:r>
            <w:r w:rsidR="0008678A">
              <w:rPr>
                <w:b/>
                <w:color w:val="0000FF"/>
                <w:sz w:val="20"/>
              </w:rPr>
              <w:t>of</w:t>
            </w:r>
            <w:r w:rsidR="0008678A">
              <w:rPr>
                <w:b/>
                <w:color w:val="0000FF"/>
                <w:spacing w:val="-4"/>
                <w:sz w:val="20"/>
              </w:rPr>
              <w:t xml:space="preserve"> </w:t>
            </w:r>
            <w:r w:rsidR="0008678A">
              <w:rPr>
                <w:b/>
                <w:color w:val="0000FF"/>
                <w:sz w:val="20"/>
              </w:rPr>
              <w:t>Food</w:t>
            </w:r>
            <w:r w:rsidR="0008678A">
              <w:rPr>
                <w:b/>
                <w:color w:val="0000FF"/>
                <w:spacing w:val="-6"/>
                <w:sz w:val="20"/>
              </w:rPr>
              <w:t xml:space="preserve"> </w:t>
            </w:r>
            <w:r w:rsidR="0008678A">
              <w:rPr>
                <w:b/>
                <w:color w:val="0000FF"/>
                <w:sz w:val="20"/>
              </w:rPr>
              <w:t>Research</w:t>
            </w:r>
            <w:r w:rsidR="0008678A">
              <w:rPr>
                <w:b/>
                <w:color w:val="0000FF"/>
                <w:spacing w:val="-5"/>
                <w:sz w:val="20"/>
              </w:rPr>
              <w:t xml:space="preserve"> </w:t>
            </w:r>
            <w:r w:rsidR="0008678A">
              <w:rPr>
                <w:b/>
                <w:color w:val="0000FF"/>
                <w:sz w:val="20"/>
              </w:rPr>
              <w:t>and</w:t>
            </w:r>
            <w:r w:rsidR="0008678A">
              <w:rPr>
                <w:b/>
                <w:color w:val="0000FF"/>
                <w:spacing w:val="-5"/>
                <w:sz w:val="20"/>
              </w:rPr>
              <w:t xml:space="preserve"> </w:t>
            </w:r>
            <w:r w:rsidR="0008678A">
              <w:rPr>
                <w:b/>
                <w:color w:val="0000FF"/>
                <w:spacing w:val="-2"/>
                <w:sz w:val="20"/>
              </w:rPr>
              <w:t>Nutrition</w:t>
            </w:r>
            <w:r>
              <w:rPr>
                <w:b/>
                <w:color w:val="0000FF"/>
                <w:spacing w:val="-2"/>
                <w:sz w:val="20"/>
              </w:rPr>
              <w:fldChar w:fldCharType="end"/>
            </w:r>
            <w:bookmarkEnd w:id="0"/>
          </w:p>
        </w:tc>
      </w:tr>
      <w:tr w:rsidR="00195A90" w:rsidTr="00D536DA">
        <w:trPr>
          <w:trHeight w:val="290"/>
        </w:trPr>
        <w:tc>
          <w:tcPr>
            <w:tcW w:w="2072" w:type="dxa"/>
          </w:tcPr>
          <w:p w:rsidR="00195A90" w:rsidRDefault="0008678A">
            <w:pPr>
              <w:pStyle w:val="TableParagraph"/>
              <w:ind w:left="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:rsidR="00195A90" w:rsidRDefault="0008678A">
            <w:pPr>
              <w:pStyle w:val="TableParagraph"/>
              <w:spacing w:before="29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Ms_AJFRN_155866</w:t>
            </w:r>
          </w:p>
        </w:tc>
      </w:tr>
      <w:tr w:rsidR="00195A90" w:rsidTr="00D536DA">
        <w:trPr>
          <w:trHeight w:val="649"/>
        </w:trPr>
        <w:tc>
          <w:tcPr>
            <w:tcW w:w="2072" w:type="dxa"/>
          </w:tcPr>
          <w:p w:rsidR="00195A90" w:rsidRDefault="0008678A">
            <w:pPr>
              <w:pStyle w:val="TableParagraph"/>
              <w:ind w:left="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:rsidR="00195A90" w:rsidRDefault="0008678A">
            <w:pPr>
              <w:pStyle w:val="TableParagraph"/>
              <w:spacing w:before="96" w:line="229" w:lineRule="exact"/>
              <w:ind w:left="108"/>
              <w:rPr>
                <w:b/>
                <w:sz w:val="20"/>
              </w:rPr>
            </w:pPr>
            <w:bookmarkStart w:id="1" w:name="_Hlk225962442"/>
            <w:r>
              <w:rPr>
                <w:b/>
                <w:sz w:val="20"/>
              </w:rPr>
              <w:t>FUNCTIONAL,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ANTINUTRITIONAL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PASTING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PROPERTIES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COMPOSITE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FLOUR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BLENDS</w:t>
            </w:r>
          </w:p>
          <w:p w:rsidR="00195A90" w:rsidRDefault="0008678A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PRODUCED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MODIFIED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‘Gbache’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(Tacca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leontopetaloides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(L.)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SOYBEAN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(Glycine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Max)</w:t>
            </w:r>
            <w:bookmarkEnd w:id="1"/>
          </w:p>
        </w:tc>
      </w:tr>
      <w:tr w:rsidR="00195A90" w:rsidTr="00D536DA">
        <w:trPr>
          <w:trHeight w:val="333"/>
        </w:trPr>
        <w:tc>
          <w:tcPr>
            <w:tcW w:w="2072" w:type="dxa"/>
          </w:tcPr>
          <w:p w:rsidR="00195A90" w:rsidRDefault="0008678A">
            <w:pPr>
              <w:pStyle w:val="TableParagraph"/>
              <w:ind w:left="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3" w:type="dxa"/>
          </w:tcPr>
          <w:p w:rsidR="00195A90" w:rsidRDefault="0008678A">
            <w:pPr>
              <w:pStyle w:val="TableParagraph"/>
              <w:spacing w:before="50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195A90" w:rsidRDefault="00195A90">
      <w:pPr>
        <w:rPr>
          <w:sz w:val="20"/>
        </w:rPr>
      </w:pPr>
    </w:p>
    <w:p w:rsidR="00195A90" w:rsidRDefault="00195A90">
      <w:pPr>
        <w:rPr>
          <w:sz w:val="20"/>
        </w:rPr>
      </w:pPr>
    </w:p>
    <w:p w:rsidR="00195A90" w:rsidRDefault="00195A90">
      <w:pPr>
        <w:rPr>
          <w:sz w:val="20"/>
        </w:rPr>
      </w:pPr>
    </w:p>
    <w:p w:rsidR="00195A90" w:rsidRDefault="00195A90">
      <w:pPr>
        <w:rPr>
          <w:sz w:val="20"/>
        </w:rPr>
      </w:pPr>
    </w:p>
    <w:p w:rsidR="00195A90" w:rsidRDefault="00195A90">
      <w:pPr>
        <w:spacing w:before="1"/>
        <w:rPr>
          <w:sz w:val="20"/>
        </w:rPr>
      </w:pPr>
    </w:p>
    <w:p w:rsidR="00195A90" w:rsidRDefault="0008678A">
      <w:pPr>
        <w:pStyle w:val="BodyText"/>
        <w:ind w:left="23"/>
      </w:pPr>
      <w:r>
        <w:rPr>
          <w:color w:val="000000"/>
          <w:highlight w:val="yellow"/>
        </w:rPr>
        <w:t>PART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(Importance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:rsidR="00195A90" w:rsidRDefault="00195A90">
      <w:pPr>
        <w:spacing w:before="228" w:after="1"/>
        <w:rPr>
          <w:b/>
          <w:sz w:val="20"/>
        </w:rPr>
      </w:pPr>
    </w:p>
    <w:tbl>
      <w:tblPr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4889"/>
        <w:gridCol w:w="3622"/>
      </w:tblGrid>
      <w:tr w:rsidR="00195A90">
        <w:trPr>
          <w:trHeight w:val="640"/>
        </w:trPr>
        <w:tc>
          <w:tcPr>
            <w:tcW w:w="4743" w:type="dxa"/>
          </w:tcPr>
          <w:p w:rsidR="00195A90" w:rsidRDefault="00195A90">
            <w:pPr>
              <w:pStyle w:val="TableParagraph"/>
              <w:rPr>
                <w:sz w:val="18"/>
              </w:rPr>
            </w:pPr>
          </w:p>
        </w:tc>
        <w:tc>
          <w:tcPr>
            <w:tcW w:w="4889" w:type="dxa"/>
          </w:tcPr>
          <w:p w:rsidR="00195A90" w:rsidRDefault="0008678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2" w:type="dxa"/>
          </w:tcPr>
          <w:p w:rsidR="00195A90" w:rsidRDefault="0008678A">
            <w:pPr>
              <w:pStyle w:val="TableParagraph"/>
              <w:spacing w:before="2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95A90">
        <w:trPr>
          <w:trHeight w:val="2299"/>
        </w:trPr>
        <w:tc>
          <w:tcPr>
            <w:tcW w:w="4743" w:type="dxa"/>
          </w:tcPr>
          <w:p w:rsidR="00195A90" w:rsidRDefault="0008678A">
            <w:pPr>
              <w:pStyle w:val="TableParagraph"/>
              <w:ind w:left="107" w:right="602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889" w:type="dxa"/>
          </w:tcPr>
          <w:p w:rsidR="00195A90" w:rsidRDefault="0008678A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By exploring underutilized tuber crops in combination with protein-rich legumes, the study contributes to the development of nutritionally enhanced, sustainable, and affordable food alternatives. The findings are significant for food scientists, nutritionists, and agro-processing industries as they address both food security and product innovation. Moreover, the work expands the scientific understanding of composite flours, offering potential applications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functional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foods,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dietary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diversification,</w:t>
            </w:r>
          </w:p>
          <w:p w:rsidR="00195A90" w:rsidRDefault="0008678A"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rural-based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enterprises.</w:t>
            </w:r>
          </w:p>
        </w:tc>
        <w:tc>
          <w:tcPr>
            <w:tcW w:w="3622" w:type="dxa"/>
          </w:tcPr>
          <w:p w:rsidR="00195A90" w:rsidRDefault="009F685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Yes. Thanks</w:t>
            </w:r>
          </w:p>
        </w:tc>
      </w:tr>
    </w:tbl>
    <w:p w:rsidR="00195A90" w:rsidRDefault="00195A90">
      <w:pPr>
        <w:pStyle w:val="TableParagraph"/>
        <w:rPr>
          <w:sz w:val="18"/>
        </w:rPr>
        <w:sectPr w:rsidR="00195A90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4" w:footer="1427" w:gutter="0"/>
          <w:pgNumType w:start="1"/>
          <w:cols w:space="720"/>
        </w:sectPr>
      </w:pPr>
    </w:p>
    <w:p w:rsidR="00195A90" w:rsidRDefault="00195A90">
      <w:pPr>
        <w:rPr>
          <w:b/>
          <w:sz w:val="20"/>
        </w:rPr>
      </w:pPr>
    </w:p>
    <w:p w:rsidR="00195A90" w:rsidRDefault="00195A90">
      <w:pPr>
        <w:rPr>
          <w:b/>
          <w:sz w:val="20"/>
        </w:rPr>
      </w:pPr>
    </w:p>
    <w:p w:rsidR="00195A90" w:rsidRDefault="00195A90">
      <w:pPr>
        <w:spacing w:before="80"/>
        <w:rPr>
          <w:b/>
          <w:sz w:val="20"/>
        </w:rPr>
      </w:pPr>
    </w:p>
    <w:p w:rsidR="00195A90" w:rsidRDefault="0008678A">
      <w:pPr>
        <w:pStyle w:val="BodyText"/>
        <w:ind w:left="23"/>
      </w:pPr>
      <w:r>
        <w:rPr>
          <w:color w:val="000000"/>
          <w:highlight w:val="yellow"/>
        </w:rPr>
        <w:t>PART</w:t>
      </w:r>
      <w:r>
        <w:rPr>
          <w:color w:val="000000"/>
          <w:spacing w:val="42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Publication)</w:t>
      </w:r>
    </w:p>
    <w:p w:rsidR="00195A90" w:rsidRDefault="00195A90">
      <w:pPr>
        <w:rPr>
          <w:b/>
          <w:sz w:val="20"/>
        </w:rPr>
      </w:pPr>
    </w:p>
    <w:p w:rsidR="00195A90" w:rsidRDefault="00195A90">
      <w:pPr>
        <w:rPr>
          <w:b/>
          <w:sz w:val="20"/>
        </w:rPr>
      </w:pPr>
    </w:p>
    <w:p w:rsidR="00195A90" w:rsidRDefault="00195A90">
      <w:pPr>
        <w:spacing w:before="46" w:after="1"/>
        <w:rPr>
          <w:b/>
          <w:sz w:val="20"/>
        </w:rPr>
      </w:pPr>
    </w:p>
    <w:tbl>
      <w:tblPr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8"/>
        <w:gridCol w:w="4889"/>
        <w:gridCol w:w="3627"/>
      </w:tblGrid>
      <w:tr w:rsidR="00195A90">
        <w:trPr>
          <w:trHeight w:val="407"/>
        </w:trPr>
        <w:tc>
          <w:tcPr>
            <w:tcW w:w="4748" w:type="dxa"/>
          </w:tcPr>
          <w:p w:rsidR="00195A90" w:rsidRDefault="00195A90">
            <w:pPr>
              <w:pStyle w:val="TableParagraph"/>
              <w:rPr>
                <w:sz w:val="18"/>
              </w:rPr>
            </w:pPr>
          </w:p>
        </w:tc>
        <w:tc>
          <w:tcPr>
            <w:tcW w:w="4889" w:type="dxa"/>
          </w:tcPr>
          <w:p w:rsidR="00195A90" w:rsidRDefault="0008678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27" w:type="dxa"/>
          </w:tcPr>
          <w:p w:rsidR="00195A90" w:rsidRDefault="0008678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95A90">
        <w:trPr>
          <w:trHeight w:val="1262"/>
        </w:trPr>
        <w:tc>
          <w:tcPr>
            <w:tcW w:w="4748" w:type="dxa"/>
          </w:tcPr>
          <w:p w:rsidR="00195A90" w:rsidRDefault="0008678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195A90" w:rsidRDefault="0008678A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95A90" w:rsidRDefault="0008678A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195A90" w:rsidRDefault="00195A90">
            <w:pPr>
              <w:pStyle w:val="TableParagraph"/>
              <w:rPr>
                <w:b/>
                <w:sz w:val="20"/>
              </w:rPr>
            </w:pPr>
          </w:p>
          <w:p w:rsidR="00195A90" w:rsidRDefault="00195A90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195A90" w:rsidRDefault="0008678A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195A90" w:rsidRDefault="009F685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F6854">
        <w:trPr>
          <w:trHeight w:val="126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2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2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2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2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26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20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15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done </w:t>
            </w:r>
            <w:r>
              <w:rPr>
                <w:b/>
                <w:sz w:val="20"/>
              </w:rPr>
              <w:t>?</w:t>
            </w:r>
          </w:p>
          <w:p w:rsidR="009F6854" w:rsidRDefault="009F6854" w:rsidP="009F6854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919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spacing w:before="1"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9F6854" w:rsidRDefault="009F6854" w:rsidP="009F685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spacing w:before="114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921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379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9F6854" w:rsidRDefault="009F6854" w:rsidP="009F6854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9F6854" w:rsidRDefault="009F6854" w:rsidP="009F6854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  <w:tr w:rsidR="009F6854">
        <w:trPr>
          <w:trHeight w:val="1379"/>
        </w:trPr>
        <w:tc>
          <w:tcPr>
            <w:tcW w:w="4748" w:type="dxa"/>
          </w:tcPr>
          <w:p w:rsidR="009F6854" w:rsidRDefault="009F6854" w:rsidP="009F68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9F6854" w:rsidRDefault="009F6854" w:rsidP="009F6854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9F6854" w:rsidRDefault="009F6854" w:rsidP="009F6854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9F6854" w:rsidRDefault="009F6854" w:rsidP="009F6854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889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27" w:type="dxa"/>
          </w:tcPr>
          <w:p w:rsidR="009F6854" w:rsidRDefault="009F6854" w:rsidP="009F6854">
            <w:r w:rsidRPr="00436508">
              <w:rPr>
                <w:sz w:val="18"/>
              </w:rPr>
              <w:t>ok</w:t>
            </w:r>
          </w:p>
        </w:tc>
      </w:tr>
    </w:tbl>
    <w:p w:rsidR="00195A90" w:rsidRDefault="00195A90">
      <w:pPr>
        <w:pStyle w:val="TableParagraph"/>
        <w:rPr>
          <w:sz w:val="18"/>
        </w:rPr>
        <w:sectPr w:rsidR="00195A90">
          <w:pgSz w:w="16840" w:h="23820"/>
          <w:pgMar w:top="1700" w:right="1417" w:bottom="1620" w:left="1417" w:header="1284" w:footer="1427" w:gutter="0"/>
          <w:cols w:space="720"/>
        </w:sectPr>
      </w:pPr>
    </w:p>
    <w:p w:rsidR="00195A90" w:rsidRDefault="00195A90">
      <w:pPr>
        <w:rPr>
          <w:b/>
          <w:sz w:val="20"/>
        </w:rPr>
      </w:pPr>
    </w:p>
    <w:p w:rsidR="00195A90" w:rsidRDefault="00195A90">
      <w:pPr>
        <w:rPr>
          <w:b/>
          <w:sz w:val="20"/>
        </w:rPr>
      </w:pPr>
    </w:p>
    <w:p w:rsidR="00195A90" w:rsidRDefault="00195A90">
      <w:pPr>
        <w:spacing w:before="80"/>
        <w:rPr>
          <w:b/>
          <w:sz w:val="20"/>
        </w:rPr>
      </w:pPr>
    </w:p>
    <w:p w:rsidR="00195A90" w:rsidRDefault="0008678A">
      <w:pPr>
        <w:pStyle w:val="BodyText"/>
        <w:ind w:left="23"/>
      </w:pPr>
      <w:r>
        <w:rPr>
          <w:color w:val="000000"/>
          <w:highlight w:val="yellow"/>
        </w:rPr>
        <w:t>PART</w:t>
      </w:r>
      <w:r>
        <w:rPr>
          <w:color w:val="000000"/>
          <w:spacing w:val="41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:rsidR="00195A90" w:rsidRDefault="00195A90">
      <w:pPr>
        <w:spacing w:before="46"/>
        <w:rPr>
          <w:b/>
          <w:sz w:val="20"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6172"/>
        <w:gridCol w:w="4249"/>
      </w:tblGrid>
      <w:tr w:rsidR="00195A90">
        <w:trPr>
          <w:trHeight w:val="887"/>
        </w:trPr>
        <w:tc>
          <w:tcPr>
            <w:tcW w:w="3531" w:type="dxa"/>
          </w:tcPr>
          <w:p w:rsidR="00195A90" w:rsidRDefault="00195A90">
            <w:pPr>
              <w:pStyle w:val="TableParagraph"/>
              <w:rPr>
                <w:sz w:val="18"/>
              </w:rPr>
            </w:pPr>
          </w:p>
        </w:tc>
        <w:tc>
          <w:tcPr>
            <w:tcW w:w="6172" w:type="dxa"/>
          </w:tcPr>
          <w:p w:rsidR="00195A90" w:rsidRDefault="0008678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49" w:type="dxa"/>
          </w:tcPr>
          <w:p w:rsidR="00195A90" w:rsidRDefault="0008678A">
            <w:pPr>
              <w:pStyle w:val="TableParagraph"/>
              <w:spacing w:before="2" w:line="256" w:lineRule="auto"/>
              <w:ind w:left="106" w:right="17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9F6854">
        <w:trPr>
          <w:trHeight w:val="1261"/>
        </w:trPr>
        <w:tc>
          <w:tcPr>
            <w:tcW w:w="3531" w:type="dxa"/>
          </w:tcPr>
          <w:p w:rsidR="009F6854" w:rsidRDefault="009F6854" w:rsidP="009F68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F6854" w:rsidRDefault="009F6854" w:rsidP="009F6854">
            <w:pPr>
              <w:pStyle w:val="TableParagraph"/>
              <w:spacing w:before="1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left="468" w:right="7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2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right="27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49" w:type="dxa"/>
          </w:tcPr>
          <w:p w:rsidR="009F6854" w:rsidRDefault="009F6854" w:rsidP="009F6854">
            <w:r w:rsidRPr="00D3501D">
              <w:rPr>
                <w:sz w:val="18"/>
              </w:rPr>
              <w:t>ok</w:t>
            </w:r>
          </w:p>
        </w:tc>
      </w:tr>
      <w:tr w:rsidR="009F6854">
        <w:trPr>
          <w:trHeight w:val="1379"/>
        </w:trPr>
        <w:tc>
          <w:tcPr>
            <w:tcW w:w="3531" w:type="dxa"/>
          </w:tcPr>
          <w:p w:rsidR="009F6854" w:rsidRDefault="009F6854" w:rsidP="009F68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9F6854" w:rsidRDefault="009F6854" w:rsidP="009F6854">
            <w:pPr>
              <w:pStyle w:val="TableParagraph"/>
              <w:spacing w:before="209" w:line="230" w:lineRule="atLeast"/>
              <w:ind w:left="391" w:right="15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2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ind w:right="2743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49" w:type="dxa"/>
          </w:tcPr>
          <w:p w:rsidR="009F6854" w:rsidRDefault="009F6854" w:rsidP="009F6854">
            <w:r w:rsidRPr="00D3501D">
              <w:rPr>
                <w:sz w:val="18"/>
              </w:rPr>
              <w:t>ok</w:t>
            </w:r>
          </w:p>
        </w:tc>
      </w:tr>
      <w:tr w:rsidR="009F6854">
        <w:trPr>
          <w:trHeight w:val="1380"/>
        </w:trPr>
        <w:tc>
          <w:tcPr>
            <w:tcW w:w="3531" w:type="dxa"/>
          </w:tcPr>
          <w:p w:rsidR="009F6854" w:rsidRDefault="009F6854" w:rsidP="009F68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9F6854" w:rsidRDefault="009F6854" w:rsidP="009F685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ind w:left="391" w:right="15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a brief, clear suggestion for</w:t>
            </w:r>
          </w:p>
          <w:p w:rsidR="009F6854" w:rsidRDefault="009F6854" w:rsidP="009F6854">
            <w:pPr>
              <w:pStyle w:val="TableParagraph"/>
              <w:spacing w:line="208" w:lineRule="exact"/>
              <w:ind w:left="391"/>
              <w:rPr>
                <w:sz w:val="20"/>
              </w:rPr>
            </w:pP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172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49" w:type="dxa"/>
          </w:tcPr>
          <w:p w:rsidR="009F6854" w:rsidRDefault="009F6854" w:rsidP="009F6854">
            <w:r w:rsidRPr="00D3501D">
              <w:rPr>
                <w:sz w:val="18"/>
              </w:rPr>
              <w:t>ok</w:t>
            </w:r>
          </w:p>
        </w:tc>
      </w:tr>
      <w:tr w:rsidR="009F6854">
        <w:trPr>
          <w:trHeight w:val="1151"/>
        </w:trPr>
        <w:tc>
          <w:tcPr>
            <w:tcW w:w="3531" w:type="dxa"/>
          </w:tcPr>
          <w:p w:rsidR="009F6854" w:rsidRDefault="009F6854" w:rsidP="009F68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9F6854" w:rsidRDefault="009F6854" w:rsidP="009F6854">
            <w:pPr>
              <w:pStyle w:val="TableParagraph"/>
              <w:spacing w:before="215" w:line="228" w:lineRule="exact"/>
              <w:ind w:left="46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72" w:type="dxa"/>
          </w:tcPr>
          <w:p w:rsidR="009F6854" w:rsidRDefault="009F6854" w:rsidP="009F6854">
            <w:pPr>
              <w:pStyle w:val="TableParagraph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spacing w:before="1"/>
              <w:rPr>
                <w:b/>
                <w:sz w:val="20"/>
              </w:rPr>
            </w:pPr>
          </w:p>
          <w:p w:rsidR="009F6854" w:rsidRDefault="009F6854" w:rsidP="009F685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49" w:type="dxa"/>
          </w:tcPr>
          <w:p w:rsidR="009F6854" w:rsidRDefault="009F6854" w:rsidP="009F6854">
            <w:r w:rsidRPr="00D3501D">
              <w:rPr>
                <w:sz w:val="18"/>
              </w:rPr>
              <w:t>ok</w:t>
            </w:r>
          </w:p>
        </w:tc>
      </w:tr>
    </w:tbl>
    <w:p w:rsidR="00195A90" w:rsidRDefault="00195A90">
      <w:pPr>
        <w:rPr>
          <w:b/>
          <w:sz w:val="20"/>
        </w:rPr>
      </w:pPr>
    </w:p>
    <w:p w:rsidR="00195A90" w:rsidRDefault="00195A90">
      <w:pPr>
        <w:rPr>
          <w:b/>
          <w:sz w:val="20"/>
        </w:rPr>
      </w:pPr>
    </w:p>
    <w:p w:rsidR="00C46281" w:rsidRDefault="00C46281" w:rsidP="00C46281">
      <w:pPr>
        <w:pStyle w:val="BodyText"/>
        <w:rPr>
          <w:rFonts w:ascii="Arial" w:hAnsi="Arial" w:cs="Arial"/>
          <w:u w:val="single"/>
          <w:lang w:val="en-GB"/>
        </w:rPr>
      </w:pPr>
      <w:bookmarkStart w:id="2" w:name="_Hlk225528557"/>
    </w:p>
    <w:p w:rsidR="00C46281" w:rsidRDefault="00C46281" w:rsidP="00C4628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C46281" w:rsidRDefault="00C46281" w:rsidP="00C46281">
      <w:pPr>
        <w:pStyle w:val="BodyText"/>
        <w:rPr>
          <w:rFonts w:ascii="Arial" w:eastAsia="MS Mincho" w:hAnsi="Arial" w:cs="Arial"/>
          <w:b w:val="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96"/>
        <w:gridCol w:w="4389"/>
      </w:tblGrid>
      <w:tr w:rsidR="00C46281" w:rsidTr="00C462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6281" w:rsidRDefault="00C462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</w:p>
        </w:tc>
      </w:tr>
      <w:tr w:rsidR="00C46281" w:rsidTr="00C46281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6281" w:rsidRDefault="00C462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6281" w:rsidRDefault="00C462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81" w:rsidRDefault="00C462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46281" w:rsidRDefault="00C46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6281" w:rsidTr="00C46281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6281" w:rsidRDefault="00C462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46281" w:rsidRDefault="00C462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6281" w:rsidRDefault="00C462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46281" w:rsidRDefault="00C462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281" w:rsidRDefault="00C462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6281" w:rsidRDefault="00C462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6281" w:rsidRDefault="009F68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</w:tc>
      </w:tr>
    </w:tbl>
    <w:p w:rsidR="00C46281" w:rsidRDefault="00C46281" w:rsidP="00C46281">
      <w:pPr>
        <w:pStyle w:val="BodyText"/>
        <w:rPr>
          <w:rFonts w:ascii="Arial" w:eastAsia="MS Mincho" w:hAnsi="Arial" w:cs="Arial"/>
          <w:u w:val="single"/>
          <w:lang w:val="en-GB" w:eastAsia="x-none"/>
        </w:rPr>
      </w:pPr>
      <w:bookmarkStart w:id="4" w:name="_GoBack"/>
      <w:bookmarkEnd w:id="3"/>
      <w:bookmarkEnd w:id="4"/>
    </w:p>
    <w:p w:rsidR="00C46281" w:rsidRDefault="00C46281" w:rsidP="00C46281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C46281" w:rsidRDefault="00C46281" w:rsidP="00C46281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bookmarkEnd w:id="2"/>
    <w:p w:rsidR="00C46281" w:rsidRDefault="00C46281" w:rsidP="00C46281">
      <w:pPr>
        <w:rPr>
          <w:sz w:val="24"/>
          <w:szCs w:val="24"/>
        </w:rPr>
      </w:pPr>
    </w:p>
    <w:p w:rsidR="00195A90" w:rsidRDefault="00195A90">
      <w:pPr>
        <w:rPr>
          <w:b/>
          <w:sz w:val="20"/>
        </w:rPr>
      </w:pPr>
    </w:p>
    <w:sectPr w:rsidR="00195A90">
      <w:pgSz w:w="16840" w:h="23820"/>
      <w:pgMar w:top="1700" w:right="1417" w:bottom="1620" w:left="1417" w:header="1284" w:footer="14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A92" w:rsidRDefault="00B93A92">
      <w:r>
        <w:separator/>
      </w:r>
    </w:p>
  </w:endnote>
  <w:endnote w:type="continuationSeparator" w:id="0">
    <w:p w:rsidR="00B93A92" w:rsidRDefault="00B9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MS Gothic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90" w:rsidRDefault="0008678A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32262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5A90" w:rsidRDefault="0008678A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D489A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D489A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CfxlMv4gAAAA8BAAAPAAAAAAAAAAAAAAAAAAMEAABkcnMvZG93bnJldi54&#10;bWxQSwUGAAAAAAQABADzAAAAEgUAAAAA&#10;" filled="f" stroked="f">
              <v:path arrowok="t"/>
              <v:textbox inset="0,0,0,0">
                <w:txbxContent>
                  <w:p w:rsidR="00195A90" w:rsidRDefault="0008678A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D489A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D489A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A92" w:rsidRDefault="00B93A92">
      <w:r>
        <w:separator/>
      </w:r>
    </w:p>
  </w:footnote>
  <w:footnote w:type="continuationSeparator" w:id="0">
    <w:p w:rsidR="00B93A92" w:rsidRDefault="00B93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90" w:rsidRDefault="0008678A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322112" behindDoc="1" locked="0" layoutInCell="1" allowOverlap="1">
              <wp:simplePos x="0" y="0"/>
              <wp:positionH relativeFrom="page">
                <wp:posOffset>4690998</wp:posOffset>
              </wp:positionH>
              <wp:positionV relativeFrom="page">
                <wp:posOffset>802430</wp:posOffset>
              </wp:positionV>
              <wp:extent cx="130810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81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5A90" w:rsidRDefault="0008678A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rFonts w:ascii="Arial MT"/>
                              <w:color w:val="000000"/>
                              <w:spacing w:val="-8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rFonts w:ascii="Arial MT"/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35pt;margin-top:63.2pt;width:103pt;height:13.15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" filled="f" stroked="f">
              <v:path arrowok="t"/>
              <v:textbox inset="0,0,0,0">
                <w:txbxContent>
                  <w:p w:rsidR="00195A90" w:rsidRDefault="0008678A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rFonts w:ascii="Arial MT"/>
                        <w:color w:val="000000"/>
                        <w:spacing w:val="-8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rFonts w:ascii="Arial MT"/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rFonts w:ascii="Arial MT"/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rFonts w:ascii="Arial MT"/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9063B4"/>
    <w:multiLevelType w:val="hybridMultilevel"/>
    <w:tmpl w:val="5942AEC8"/>
    <w:lvl w:ilvl="0" w:tplc="C48A6086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83B2C4C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BFE07C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A19A003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68C8314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D68C482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ABC7AB6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32FE8A2A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FD0A0EB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90"/>
    <w:rsid w:val="0008678A"/>
    <w:rsid w:val="00195A90"/>
    <w:rsid w:val="002776BC"/>
    <w:rsid w:val="00946463"/>
    <w:rsid w:val="009D489A"/>
    <w:rsid w:val="009F6854"/>
    <w:rsid w:val="00B93A92"/>
    <w:rsid w:val="00C46281"/>
    <w:rsid w:val="00D5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EFF8A5-8336-4F2D-932D-BB8FE257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776BC"/>
    <w:rPr>
      <w:color w:val="0000FF" w:themeColor="hyperlink"/>
      <w:u w:val="single"/>
    </w:rPr>
  </w:style>
  <w:style w:type="paragraph" w:customStyle="1" w:styleId="Affiliation">
    <w:name w:val="Affiliation"/>
    <w:basedOn w:val="Normal"/>
    <w:rsid w:val="00C46281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2026-04-02T10:28:00Z</dcterms:created>
  <dcterms:modified xsi:type="dcterms:W3CDTF">2026-04-02T10:28:00Z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2024</vt:lpwstr>
  </property>
</Properties>
</file>