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C34CEE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77A8B" w:rsidRPr="00C34CEE" w:rsidRDefault="00577A8B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7A8B" w:rsidRPr="00C34CEE" w:rsidTr="00107C72">
        <w:trPr>
          <w:trHeight w:val="290"/>
        </w:trPr>
        <w:tc>
          <w:tcPr>
            <w:tcW w:w="1186" w:type="pct"/>
          </w:tcPr>
          <w:p w:rsidR="00577A8B" w:rsidRPr="00C34CEE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A8B" w:rsidRPr="00C34CEE" w:rsidRDefault="00D674A4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77A8B" w:rsidRPr="00C34CEE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>Asian Journal of Food Research and Nutrition</w:t>
              </w:r>
            </w:hyperlink>
          </w:p>
        </w:tc>
      </w:tr>
      <w:tr w:rsidR="00577A8B" w:rsidRPr="00C34CEE" w:rsidTr="00107C72">
        <w:trPr>
          <w:trHeight w:val="290"/>
        </w:trPr>
        <w:tc>
          <w:tcPr>
            <w:tcW w:w="1186" w:type="pct"/>
          </w:tcPr>
          <w:p w:rsidR="00577A8B" w:rsidRPr="00C34CEE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A8B" w:rsidRPr="00C34CEE" w:rsidRDefault="008D5E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Ms_AJFRN_155510</w:t>
            </w:r>
          </w:p>
        </w:tc>
      </w:tr>
      <w:tr w:rsidR="00577A8B" w:rsidRPr="00C34CEE" w:rsidTr="00107C72">
        <w:trPr>
          <w:trHeight w:val="650"/>
        </w:trPr>
        <w:tc>
          <w:tcPr>
            <w:tcW w:w="1186" w:type="pct"/>
          </w:tcPr>
          <w:p w:rsidR="00577A8B" w:rsidRPr="00C34CEE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A8B" w:rsidRPr="00C34CEE" w:rsidRDefault="008D5E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fermentation time on quality of </w:t>
            </w:r>
            <w:proofErr w:type="spellStart"/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garri</w:t>
            </w:r>
            <w:proofErr w:type="spellEnd"/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from bio fortified (TMS 01/1371) Cassava variety</w:t>
            </w:r>
          </w:p>
        </w:tc>
      </w:tr>
      <w:tr w:rsidR="00577A8B" w:rsidRPr="00C34CEE" w:rsidTr="00107C72">
        <w:trPr>
          <w:trHeight w:val="332"/>
        </w:trPr>
        <w:tc>
          <w:tcPr>
            <w:tcW w:w="1186" w:type="pct"/>
          </w:tcPr>
          <w:p w:rsidR="00577A8B" w:rsidRPr="00C34CEE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A8B" w:rsidRPr="00C34CEE" w:rsidRDefault="00577A8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577A8B" w:rsidRPr="00C34CEE" w:rsidRDefault="00577A8B" w:rsidP="00577A8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C34CEE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577A8B" w:rsidRPr="00C34CEE" w:rsidRDefault="00577A8B" w:rsidP="00577A8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577A8B" w:rsidRPr="00C34CEE" w:rsidRDefault="00577A8B" w:rsidP="00577A8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7A8B" w:rsidRPr="00C34CEE" w:rsidTr="00770EEE">
        <w:tc>
          <w:tcPr>
            <w:tcW w:w="1789" w:type="pct"/>
            <w:noWrap/>
          </w:tcPr>
          <w:p w:rsidR="00577A8B" w:rsidRPr="00C34CEE" w:rsidRDefault="00577A8B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577A8B" w:rsidRPr="00C34CEE" w:rsidRDefault="00577A8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577A8B" w:rsidRPr="00C34CEE" w:rsidRDefault="00577A8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34C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77A8B" w:rsidRPr="00C34CEE" w:rsidRDefault="00577A8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7A8B" w:rsidRPr="00C34CEE" w:rsidTr="00770EEE">
        <w:trPr>
          <w:trHeight w:val="1264"/>
        </w:trPr>
        <w:tc>
          <w:tcPr>
            <w:tcW w:w="1789" w:type="pct"/>
            <w:noWrap/>
          </w:tcPr>
          <w:p w:rsidR="00577A8B" w:rsidRPr="00C34CEE" w:rsidRDefault="00577A8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77A8B" w:rsidRPr="00C34CEE" w:rsidRDefault="00810B1D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 study for promotion of traditional preparation.</w:t>
            </w:r>
          </w:p>
        </w:tc>
        <w:tc>
          <w:tcPr>
            <w:tcW w:w="1367" w:type="pct"/>
          </w:tcPr>
          <w:p w:rsidR="00577A8B" w:rsidRPr="00C34CEE" w:rsidRDefault="003F7502" w:rsidP="00EF2F8A">
            <w:pPr>
              <w:pStyle w:val="Heading2"/>
              <w:jc w:val="left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C34CEE">
              <w:rPr>
                <w:rFonts w:ascii="Arial" w:hAnsi="Arial" w:cs="Arial"/>
                <w:color w:val="FF0000"/>
              </w:rPr>
              <w:t xml:space="preserve">This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study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important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because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it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shows how fermentation time affects the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quality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and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safety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of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garri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produced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from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biofortified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cassava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.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Cassava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widely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consumed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in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many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parts of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Africa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,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so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improving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its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nutritional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value has direct impact on public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health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. The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work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also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focuses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on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vitamin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A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biofortification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,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which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is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important in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reducing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micronutrient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deficiencies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. The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results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provide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practical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information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that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can guide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better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processing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methods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for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safer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and more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nutritious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34CEE">
              <w:rPr>
                <w:rFonts w:ascii="Arial" w:hAnsi="Arial" w:cs="Arial"/>
                <w:color w:val="FF0000"/>
              </w:rPr>
              <w:t>garri</w:t>
            </w:r>
            <w:proofErr w:type="spellEnd"/>
            <w:r w:rsidRPr="00C34CEE">
              <w:rPr>
                <w:rFonts w:ascii="Arial" w:hAnsi="Arial" w:cs="Arial"/>
                <w:color w:val="FF0000"/>
              </w:rPr>
              <w:t>.</w:t>
            </w:r>
          </w:p>
        </w:tc>
      </w:tr>
    </w:tbl>
    <w:p w:rsidR="00577A8B" w:rsidRPr="00C34CEE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:rsidR="00577A8B" w:rsidRPr="00C34CEE" w:rsidRDefault="00577A8B" w:rsidP="00577A8B">
      <w:pPr>
        <w:pStyle w:val="Heading2"/>
        <w:jc w:val="left"/>
        <w:rPr>
          <w:rFonts w:ascii="Arial" w:hAnsi="Arial" w:cs="Arial"/>
          <w:lang w:val="en-GB"/>
        </w:rPr>
      </w:pPr>
      <w:r w:rsidRPr="00C34CEE">
        <w:rPr>
          <w:rFonts w:ascii="Arial" w:hAnsi="Arial" w:cs="Arial"/>
          <w:highlight w:val="yellow"/>
          <w:lang w:val="en-GB"/>
        </w:rPr>
        <w:t>PART  2</w:t>
      </w:r>
    </w:p>
    <w:p w:rsidR="00577A8B" w:rsidRPr="00C34CEE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7A8B" w:rsidRPr="00C34CEE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77A8B" w:rsidRPr="00C34CEE" w:rsidRDefault="00577A8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7A8B" w:rsidRPr="00C34CEE" w:rsidRDefault="00577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7A8B" w:rsidRPr="00C34CEE" w:rsidTr="00107C72">
        <w:tc>
          <w:tcPr>
            <w:tcW w:w="1790" w:type="pct"/>
            <w:noWrap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577A8B" w:rsidRPr="00C34CEE" w:rsidRDefault="00577A8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577A8B" w:rsidRPr="00C34CEE" w:rsidRDefault="00577A8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77A8B" w:rsidRPr="00C34CEE" w:rsidRDefault="00814035">
            <w:pPr>
              <w:pStyle w:val="Heading2"/>
              <w:jc w:val="left"/>
              <w:rPr>
                <w:rFonts w:ascii="Arial" w:hAnsi="Arial" w:cs="Arial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1262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4CE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77A8B" w:rsidRPr="00C34CEE" w:rsidRDefault="00A008BF">
            <w:pPr>
              <w:pStyle w:val="Heading2"/>
              <w:jc w:val="left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C34CEE">
              <w:rPr>
                <w:rFonts w:ascii="Arial" w:hAnsi="Arial" w:cs="Arial"/>
                <w:b w:val="0"/>
                <w:color w:val="FF0000"/>
                <w:lang w:val="en-GB"/>
              </w:rPr>
              <w:t>YES</w:t>
            </w: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88273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34CEE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7A8B" w:rsidRPr="00C34CEE" w:rsidTr="00107C72">
        <w:trPr>
          <w:trHeight w:val="703"/>
        </w:trPr>
        <w:tc>
          <w:tcPr>
            <w:tcW w:w="1790" w:type="pct"/>
            <w:noWrap/>
          </w:tcPr>
          <w:p w:rsidR="00577A8B" w:rsidRPr="00C34CEE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77A8B" w:rsidRPr="00C34CEE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77A8B" w:rsidRPr="00C34CEE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77A8B" w:rsidRPr="00C34CEE" w:rsidRDefault="00497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77A8B" w:rsidRPr="00C34CEE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7054A" w:rsidRPr="00C34CEE" w:rsidRDefault="0007054A" w:rsidP="0007054A">
      <w:pPr>
        <w:rPr>
          <w:rFonts w:ascii="Arial" w:hAnsi="Arial" w:cs="Arial"/>
          <w:sz w:val="20"/>
          <w:szCs w:val="20"/>
        </w:rPr>
      </w:pPr>
    </w:p>
    <w:p w:rsidR="009E259A" w:rsidRPr="00C34CEE" w:rsidRDefault="0007054A" w:rsidP="009E259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C34CEE">
        <w:rPr>
          <w:rFonts w:ascii="Arial" w:hAnsi="Arial" w:cs="Arial"/>
          <w:sz w:val="20"/>
          <w:szCs w:val="20"/>
        </w:rPr>
        <w:tab/>
      </w:r>
      <w:r w:rsidR="009E259A" w:rsidRPr="00C34CEE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="009E259A" w:rsidRPr="00C34CEE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9E259A" w:rsidRPr="00C34CEE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59A" w:rsidRPr="00C34CEE" w:rsidRDefault="009E259A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259A" w:rsidRPr="00C34CEE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59A" w:rsidRPr="00C34CEE" w:rsidRDefault="009E259A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4C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</w:t>
            </w:r>
            <w:bookmarkStart w:id="0" w:name="_GoBack"/>
            <w:bookmarkEnd w:id="0"/>
            <w:r w:rsidRPr="00C34C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er’s comment</w:t>
            </w:r>
          </w:p>
        </w:tc>
        <w:tc>
          <w:tcPr>
            <w:tcW w:w="1635" w:type="pct"/>
          </w:tcPr>
          <w:p w:rsidR="009E259A" w:rsidRPr="00C34CEE" w:rsidRDefault="009E259A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4C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4C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E259A" w:rsidRPr="00C34CEE" w:rsidRDefault="009E259A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E259A" w:rsidRPr="00C34CEE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59A" w:rsidRPr="00C34CEE" w:rsidRDefault="009E259A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4CE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259A" w:rsidRPr="00C34CEE" w:rsidRDefault="009E259A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4CE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E259A" w:rsidRPr="00C34CEE" w:rsidRDefault="009E259A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E259A" w:rsidRPr="00C34CEE" w:rsidRDefault="009E259A" w:rsidP="009E259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9E259A" w:rsidRPr="00C34CEE" w:rsidRDefault="009E259A" w:rsidP="009E259A">
      <w:pPr>
        <w:rPr>
          <w:rFonts w:ascii="Arial" w:hAnsi="Arial" w:cs="Arial"/>
          <w:sz w:val="20"/>
          <w:szCs w:val="20"/>
        </w:rPr>
      </w:pPr>
    </w:p>
    <w:p w:rsidR="0007054A" w:rsidRPr="00C34CEE" w:rsidRDefault="0007054A" w:rsidP="0007054A">
      <w:pPr>
        <w:rPr>
          <w:rFonts w:ascii="Arial" w:hAnsi="Arial" w:cs="Arial"/>
          <w:sz w:val="20"/>
          <w:szCs w:val="20"/>
        </w:rPr>
      </w:pPr>
    </w:p>
    <w:sectPr w:rsidR="0007054A" w:rsidRPr="00C34CE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4A4" w:rsidRPr="0000007A" w:rsidRDefault="00D674A4" w:rsidP="0099583E">
      <w:r>
        <w:separator/>
      </w:r>
    </w:p>
  </w:endnote>
  <w:endnote w:type="continuationSeparator" w:id="0">
    <w:p w:rsidR="00D674A4" w:rsidRPr="0000007A" w:rsidRDefault="00D674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A8B" w:rsidRDefault="00577A8B" w:rsidP="00577A8B">
    <w:pPr>
      <w:pStyle w:val="Footer"/>
      <w:jc w:val="right"/>
    </w:pPr>
  </w:p>
  <w:p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E4789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E4789A" w:rsidRPr="00585FC6">
      <w:rPr>
        <w:b/>
        <w:sz w:val="20"/>
      </w:rPr>
      <w:fldChar w:fldCharType="separate"/>
    </w:r>
    <w:r w:rsidR="00A008BF">
      <w:rPr>
        <w:b/>
        <w:noProof/>
        <w:sz w:val="20"/>
      </w:rPr>
      <w:t>2</w:t>
    </w:r>
    <w:r w:rsidR="00E4789A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E4789A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E4789A" w:rsidRPr="00585FC6">
      <w:rPr>
        <w:b/>
        <w:sz w:val="20"/>
      </w:rPr>
      <w:fldChar w:fldCharType="separate"/>
    </w:r>
    <w:r w:rsidR="00A008BF">
      <w:rPr>
        <w:b/>
        <w:noProof/>
        <w:sz w:val="20"/>
      </w:rPr>
      <w:t>3</w:t>
    </w:r>
    <w:r w:rsidR="00E4789A" w:rsidRPr="00585FC6">
      <w:rPr>
        <w:b/>
        <w:sz w:val="20"/>
      </w:rPr>
      <w:fldChar w:fldCharType="end"/>
    </w:r>
  </w:p>
  <w:p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77A8B" w:rsidRDefault="00577A8B" w:rsidP="00577A8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4A4" w:rsidRPr="0000007A" w:rsidRDefault="00D674A4" w:rsidP="0099583E">
      <w:r>
        <w:separator/>
      </w:r>
    </w:p>
  </w:footnote>
  <w:footnote w:type="continuationSeparator" w:id="0">
    <w:p w:rsidR="00D674A4" w:rsidRPr="0000007A" w:rsidRDefault="00D674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054A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155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468A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7502"/>
    <w:rsid w:val="00406DFD"/>
    <w:rsid w:val="00420F8C"/>
    <w:rsid w:val="0042465A"/>
    <w:rsid w:val="00424D6C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97681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8B"/>
    <w:rsid w:val="00581272"/>
    <w:rsid w:val="005842EA"/>
    <w:rsid w:val="00585FC6"/>
    <w:rsid w:val="00590204"/>
    <w:rsid w:val="00593F6F"/>
    <w:rsid w:val="005A2BEA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183C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48A4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6F20"/>
    <w:rsid w:val="007B1099"/>
    <w:rsid w:val="007B6E18"/>
    <w:rsid w:val="007D0246"/>
    <w:rsid w:val="007D669F"/>
    <w:rsid w:val="007F5873"/>
    <w:rsid w:val="00806382"/>
    <w:rsid w:val="00810B1D"/>
    <w:rsid w:val="00814035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273A"/>
    <w:rsid w:val="008913D5"/>
    <w:rsid w:val="00893E75"/>
    <w:rsid w:val="008B0E7F"/>
    <w:rsid w:val="008C2778"/>
    <w:rsid w:val="008C2F62"/>
    <w:rsid w:val="008D020E"/>
    <w:rsid w:val="008D0407"/>
    <w:rsid w:val="008D1117"/>
    <w:rsid w:val="008D15A4"/>
    <w:rsid w:val="008D5E66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259A"/>
    <w:rsid w:val="009E6A30"/>
    <w:rsid w:val="009E79E5"/>
    <w:rsid w:val="009F07D4"/>
    <w:rsid w:val="009F29EB"/>
    <w:rsid w:val="00A001A0"/>
    <w:rsid w:val="00A008BF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285F"/>
    <w:rsid w:val="00A519D1"/>
    <w:rsid w:val="00A5535B"/>
    <w:rsid w:val="00A6343B"/>
    <w:rsid w:val="00A65C50"/>
    <w:rsid w:val="00A66DD2"/>
    <w:rsid w:val="00A80DED"/>
    <w:rsid w:val="00A97B49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1D2A"/>
    <w:rsid w:val="00B92916"/>
    <w:rsid w:val="00BA1AB3"/>
    <w:rsid w:val="00BA6421"/>
    <w:rsid w:val="00BA754F"/>
    <w:rsid w:val="00BB34E6"/>
    <w:rsid w:val="00BB4FEC"/>
    <w:rsid w:val="00BC402F"/>
    <w:rsid w:val="00BD13CE"/>
    <w:rsid w:val="00BD27BA"/>
    <w:rsid w:val="00BD3A94"/>
    <w:rsid w:val="00BE13EF"/>
    <w:rsid w:val="00BE40A5"/>
    <w:rsid w:val="00BE6454"/>
    <w:rsid w:val="00BF14D5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27807"/>
    <w:rsid w:val="00C30D74"/>
    <w:rsid w:val="00C34CEE"/>
    <w:rsid w:val="00C46811"/>
    <w:rsid w:val="00C635B6"/>
    <w:rsid w:val="00C70DFC"/>
    <w:rsid w:val="00C70FC8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674A4"/>
    <w:rsid w:val="00D717FD"/>
    <w:rsid w:val="00D7603E"/>
    <w:rsid w:val="00D8579C"/>
    <w:rsid w:val="00D90124"/>
    <w:rsid w:val="00D9392F"/>
    <w:rsid w:val="00D961FB"/>
    <w:rsid w:val="00DA41F5"/>
    <w:rsid w:val="00DA7F86"/>
    <w:rsid w:val="00DB5B54"/>
    <w:rsid w:val="00DB7E1B"/>
    <w:rsid w:val="00DC0C7E"/>
    <w:rsid w:val="00DC1D81"/>
    <w:rsid w:val="00E1327B"/>
    <w:rsid w:val="00E174C7"/>
    <w:rsid w:val="00E34922"/>
    <w:rsid w:val="00E451EA"/>
    <w:rsid w:val="00E4789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AFC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0EBC6"/>
  <w15:docId w15:val="{A2E7661E-1C05-4361-8559-02E85A335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2026-03-25T06:21:00Z</dcterms:created>
  <dcterms:modified xsi:type="dcterms:W3CDTF">2026-03-27T06:18:00Z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