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14:paraId="098820C8" w14:textId="77777777">
        <w:trPr>
          <w:trHeight w:val="20"/>
          <w:jc w:val="center"/>
        </w:trPr>
        <w:tc>
          <w:tcPr>
            <w:tcW w:w="1186" w:type="pct"/>
          </w:tcPr>
          <w:p w14:paraId="0E4BAA7C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D82174" w14:textId="77777777" w:rsidR="00AD63C3" w:rsidRDefault="00621E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21E5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14:paraId="03F23F03" w14:textId="77777777">
        <w:trPr>
          <w:trHeight w:val="20"/>
          <w:jc w:val="center"/>
        </w:trPr>
        <w:tc>
          <w:tcPr>
            <w:tcW w:w="1186" w:type="pct"/>
          </w:tcPr>
          <w:p w14:paraId="465E50A1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47FE44" w14:textId="77777777" w:rsidR="00AD63C3" w:rsidRDefault="00A718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7182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Ms_AJESS_156952</w:t>
            </w:r>
          </w:p>
        </w:tc>
      </w:tr>
      <w:tr w:rsidR="00AD63C3" w14:paraId="1BA516F2" w14:textId="77777777">
        <w:trPr>
          <w:trHeight w:val="20"/>
          <w:jc w:val="center"/>
        </w:trPr>
        <w:tc>
          <w:tcPr>
            <w:tcW w:w="1186" w:type="pct"/>
          </w:tcPr>
          <w:p w14:paraId="7F68146D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E49E98" w14:textId="77777777" w:rsidR="00AD63C3" w:rsidRDefault="00B833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833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Preview on the Relational Leadership of School Heads</w:t>
            </w:r>
          </w:p>
        </w:tc>
      </w:tr>
      <w:tr w:rsidR="00AD63C3" w14:paraId="6678752B" w14:textId="77777777">
        <w:trPr>
          <w:trHeight w:val="20"/>
          <w:jc w:val="center"/>
        </w:trPr>
        <w:tc>
          <w:tcPr>
            <w:tcW w:w="1186" w:type="pct"/>
          </w:tcPr>
          <w:p w14:paraId="276E00B5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1DDB79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7981E2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633EA0F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A70976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229656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C96DDB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882DD8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C5395A7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DA10DDF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14:paraId="5ACAF1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9DF48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BBF5E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D58498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4CA7B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F620B9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AFA76D" w14:textId="77777777"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BB6DF63" w14:textId="46256079" w:rsidR="00AD63C3" w:rsidRPr="00CC2426" w:rsidRDefault="00CC242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>study</w:t>
            </w:r>
            <w:r w:rsidRPr="00CC24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delved into relational</w:t>
            </w:r>
            <w:r w:rsidRPr="00CC2426">
              <w:rPr>
                <w:sz w:val="20"/>
                <w:szCs w:val="20"/>
              </w:rPr>
              <w:t xml:space="preserve"> leadership through teachers’ lived experiences, addressing a timely issue in educational leadership. It contributes to the </w:t>
            </w:r>
            <w:r>
              <w:rPr>
                <w:sz w:val="20"/>
                <w:szCs w:val="20"/>
              </w:rPr>
              <w:t>bigger body of knowledge</w:t>
            </w:r>
            <w:r w:rsidRPr="00CC2426">
              <w:rPr>
                <w:sz w:val="20"/>
                <w:szCs w:val="20"/>
              </w:rPr>
              <w:t xml:space="preserve"> by highlighting the importance of interpersonal dynamics in school effectiveness. The study </w:t>
            </w:r>
            <w:r>
              <w:rPr>
                <w:sz w:val="20"/>
                <w:szCs w:val="20"/>
              </w:rPr>
              <w:t>seeks to offer</w:t>
            </w:r>
            <w:r w:rsidRPr="00CC2426">
              <w:rPr>
                <w:sz w:val="20"/>
                <w:szCs w:val="20"/>
              </w:rPr>
              <w:t xml:space="preserve"> valuable qualitative insights into how relational practices influence teacher motivation, collaboration, and school climate. </w:t>
            </w:r>
          </w:p>
        </w:tc>
        <w:tc>
          <w:tcPr>
            <w:tcW w:w="1367" w:type="pct"/>
          </w:tcPr>
          <w:p w14:paraId="01A483D4" w14:textId="0DA9CDB3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spending time to check my paper and for the good feedback.</w:t>
            </w:r>
          </w:p>
        </w:tc>
      </w:tr>
    </w:tbl>
    <w:p w14:paraId="0F63AD2D" w14:textId="77777777" w:rsidR="00AD63C3" w:rsidRDefault="00AD63C3">
      <w:pPr>
        <w:rPr>
          <w:sz w:val="22"/>
          <w:szCs w:val="20"/>
          <w:lang w:val="en-GB"/>
        </w:rPr>
      </w:pPr>
    </w:p>
    <w:p w14:paraId="7DF745FD" w14:textId="77777777" w:rsidR="00AD63C3" w:rsidRDefault="00AD63C3">
      <w:pPr>
        <w:rPr>
          <w:sz w:val="22"/>
          <w:szCs w:val="20"/>
          <w:lang w:val="en-GB"/>
        </w:rPr>
      </w:pPr>
    </w:p>
    <w:p w14:paraId="1244EAAB" w14:textId="77777777" w:rsidR="00AD63C3" w:rsidRDefault="00AD63C3">
      <w:pPr>
        <w:rPr>
          <w:sz w:val="22"/>
          <w:szCs w:val="20"/>
          <w:lang w:val="en-GB"/>
        </w:rPr>
      </w:pPr>
    </w:p>
    <w:p w14:paraId="78EB65A1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A6C493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14:paraId="1CD6E78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D03B9C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88B7B0F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FCA871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14:paraId="610AF7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7CA571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E3CEDE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40D5C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018638" w14:textId="72AFFEBD" w:rsidR="00AD63C3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86FFAB" w14:textId="4644FA1C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754FAE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B73C58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C93053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CC602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51430" w14:textId="64CC96B9" w:rsidR="00AD63C3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6470FF" w14:textId="3F8E4138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AD63C3" w14:paraId="565065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D596C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BC3B4F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C0C95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B8386" w14:textId="17BF24AE" w:rsidR="00AD63C3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B18BE4" w14:textId="496818BB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4C6896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65BC01" w14:textId="77777777" w:rsidR="00CC2426" w:rsidRDefault="00CC2426" w:rsidP="00CC2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AEA6070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255A5" w14:textId="77777777" w:rsidR="00CC2426" w:rsidRDefault="00CC2426" w:rsidP="00CC2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1C742F" w14:textId="7BC75978" w:rsidR="00CC2426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A1EF5D" w14:textId="4E8C8734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5CA69B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D41E2" w14:textId="77777777" w:rsidR="00CC2426" w:rsidRDefault="00CC2426" w:rsidP="00CC2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1856306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4DAE9" w14:textId="77777777" w:rsidR="00CC2426" w:rsidRDefault="00CC2426" w:rsidP="00CC2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EEEB0" w14:textId="29C03E97" w:rsidR="00CC2426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D7D22A" w14:textId="6E11D75F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71A371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216BF" w14:textId="77777777" w:rsidR="00CC2426" w:rsidRDefault="00CC2426" w:rsidP="00CC2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11FA336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511FB" w14:textId="77777777" w:rsidR="00CC2426" w:rsidRDefault="00CC2426" w:rsidP="00CC2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F88F8" w14:textId="4F2DF335" w:rsidR="00CC2426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469A8A" w14:textId="4287C1E7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26B38F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7E664" w14:textId="77777777" w:rsidR="00CC2426" w:rsidRDefault="00CC2426" w:rsidP="00CC2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8E5747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72D89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ACC71" w14:textId="3F0D9997" w:rsidR="00CC2426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61E5A3" w14:textId="222DDC55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5C3711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89BACC" w14:textId="77777777" w:rsidR="00CC2426" w:rsidRDefault="00CC2426" w:rsidP="00CC2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BCFF615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05287" w14:textId="77777777" w:rsidR="00CC2426" w:rsidRDefault="00CC2426" w:rsidP="00CC2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AE926" w14:textId="07C9FBB1" w:rsidR="00CC2426" w:rsidRPr="00CC2426" w:rsidRDefault="00CC2426" w:rsidP="00CC24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9F240F" w14:textId="5C6484CD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2C389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111CB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3474C3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0126A" w14:textId="77777777" w:rsidR="00CC2426" w:rsidRDefault="00CC2426" w:rsidP="00CC24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F417A" w14:textId="1C81F807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</w:t>
            </w: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FFBE69" w14:textId="27F5A7D8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1FCBC1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99C629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53DD60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0747C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616CE6" w14:textId="2D748A65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9B81B5" w14:textId="2BFEB9FB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684791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C9B3B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6C06F1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32398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89421B" w14:textId="0E040833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9CF03" w14:textId="2923E4C7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039BC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CE07C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2CBCD4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4EB4D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D3E474" w14:textId="4BBB40AD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F01D2B" w14:textId="48527470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6DEB94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CE1494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F83115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B8C3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FEB47" w14:textId="1773B958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151E5D8" w14:textId="375BE249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09DEDF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B142B3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5883A7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BF611B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FD2590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96CAEC" w14:textId="389A7A24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F38FC2" w14:textId="574801E7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  <w:tr w:rsidR="00CC2426" w14:paraId="53AD14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1E789D" w14:textId="77777777" w:rsidR="00CC2426" w:rsidRDefault="00CC2426" w:rsidP="00CC2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0608E9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09F5E" w14:textId="77777777" w:rsidR="00CC2426" w:rsidRDefault="00CC2426" w:rsidP="00CC2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3ED959" w14:textId="77777777" w:rsidR="00CC2426" w:rsidRDefault="00CC2426" w:rsidP="00CC2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252371" w14:textId="194C7CD7" w:rsidR="00CC2426" w:rsidRPr="00CC2426" w:rsidRDefault="00CC2426" w:rsidP="00CC24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CD867B" w14:textId="3DD5DE46" w:rsidR="00CC2426" w:rsidRDefault="007B3F13" w:rsidP="00CC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the rating, sir.</w:t>
            </w:r>
          </w:p>
        </w:tc>
      </w:tr>
    </w:tbl>
    <w:p w14:paraId="31E9B14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426CE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587C50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A5CAEC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466B2FA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14:paraId="0078EBF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ECE23C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4AFE13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A604836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ABF06CD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74AF60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58A1EA5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012066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44AF56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5E076A14" w14:textId="77777777" w:rsidR="00AD63C3" w:rsidRDefault="006425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7D7A6C" w14:textId="3672FB28" w:rsidR="00AD63C3" w:rsidRPr="00CC2426" w:rsidRDefault="00CC2426">
            <w:pPr>
              <w:ind w:left="360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Yes, however, “Preview” is somewhat vague.  Consider</w:t>
            </w:r>
            <w:r>
              <w:rPr>
                <w:sz w:val="20"/>
                <w:szCs w:val="20"/>
                <w:lang w:val="en-GB"/>
              </w:rPr>
              <w:t xml:space="preserve"> rewording to “</w:t>
            </w:r>
            <w:r w:rsidR="0011786D">
              <w:rPr>
                <w:sz w:val="20"/>
                <w:szCs w:val="20"/>
                <w:lang w:val="en-GB"/>
              </w:rPr>
              <w:t>…</w:t>
            </w:r>
            <w:r>
              <w:rPr>
                <w:sz w:val="20"/>
                <w:szCs w:val="20"/>
                <w:lang w:val="en-GB"/>
              </w:rPr>
              <w:t>Phenomenological study…”</w:t>
            </w:r>
          </w:p>
        </w:tc>
        <w:tc>
          <w:tcPr>
            <w:tcW w:w="1543" w:type="pct"/>
          </w:tcPr>
          <w:p w14:paraId="31CE766C" w14:textId="38ED5EAD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 sir. Thank you so much for this suggestion. I will try to check everything.</w:t>
            </w:r>
          </w:p>
        </w:tc>
      </w:tr>
      <w:tr w:rsidR="00AD63C3" w14:paraId="37D4EF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A90FE2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ED334FB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77A45FE4" w14:textId="77777777" w:rsidR="00AD63C3" w:rsidRDefault="006425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FF9E71" w14:textId="69BB2AD2" w:rsidR="00AD63C3" w:rsidRPr="00CC2426" w:rsidRDefault="00CC2426">
            <w:pPr>
              <w:ind w:left="360"/>
              <w:rPr>
                <w:sz w:val="20"/>
                <w:szCs w:val="20"/>
                <w:lang w:val="en-GB"/>
              </w:rPr>
            </w:pPr>
            <w:r w:rsidRPr="00CC2426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6E558E" w14:textId="2C8B6824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much, Sir.</w:t>
            </w:r>
          </w:p>
        </w:tc>
      </w:tr>
      <w:tr w:rsidR="00AD63C3" w14:paraId="19A2D9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02015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AFA5893" w14:textId="77777777" w:rsidR="00AD63C3" w:rsidRDefault="006425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24BD85" w14:textId="2A47869B" w:rsidR="00AD63C3" w:rsidRDefault="00CC2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</w:tcPr>
          <w:p w14:paraId="3987610C" w14:textId="47DE0506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much, Sir.</w:t>
            </w:r>
          </w:p>
        </w:tc>
      </w:tr>
      <w:tr w:rsidR="00AD63C3" w14:paraId="0ADC19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6BFECA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1A55CA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59E804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5A26E626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1583405" w14:textId="7538E739" w:rsidR="00AD63C3" w:rsidRDefault="001178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No. Add recent sources (2020-2025)</w:t>
            </w:r>
          </w:p>
        </w:tc>
        <w:tc>
          <w:tcPr>
            <w:tcW w:w="1543" w:type="pct"/>
          </w:tcPr>
          <w:p w14:paraId="4FD07317" w14:textId="2B739AD6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much, Sir.</w:t>
            </w:r>
          </w:p>
        </w:tc>
      </w:tr>
      <w:tr w:rsidR="00AD63C3" w14:paraId="3DAFD0A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8DBEB33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DAC34A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82DDD3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0D84CFBB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21F7E0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2F1608" w14:textId="691E2992" w:rsidR="00AD63C3" w:rsidRDefault="001178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543" w:type="pct"/>
          </w:tcPr>
          <w:p w14:paraId="266CF997" w14:textId="0D07CD8D" w:rsidR="00AD63C3" w:rsidRDefault="007B3F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much, Sir.</w:t>
            </w:r>
          </w:p>
        </w:tc>
      </w:tr>
    </w:tbl>
    <w:p w14:paraId="013F9CC4" w14:textId="77777777" w:rsidR="00AD63C3" w:rsidRDefault="00AD63C3" w:rsidP="003342D8">
      <w:pPr>
        <w:pStyle w:val="Heading2"/>
        <w:jc w:val="left"/>
      </w:pPr>
    </w:p>
    <w:sectPr w:rsidR="00AD63C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D19F5" w14:textId="77777777" w:rsidR="00B33166" w:rsidRDefault="00B33166">
      <w:r>
        <w:separator/>
      </w:r>
    </w:p>
  </w:endnote>
  <w:endnote w:type="continuationSeparator" w:id="0">
    <w:p w14:paraId="5120D16B" w14:textId="77777777" w:rsidR="00B33166" w:rsidRDefault="00B3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6C6D" w14:textId="77777777" w:rsidR="00AD63C3" w:rsidRDefault="00AD63C3">
    <w:pPr>
      <w:pStyle w:val="Footer"/>
      <w:jc w:val="right"/>
    </w:pPr>
  </w:p>
  <w:p w14:paraId="5A1564EB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1CD649D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999B53" w14:textId="77777777" w:rsidR="00AD63C3" w:rsidRDefault="00AD63C3">
    <w:pPr>
      <w:pStyle w:val="Footer"/>
      <w:jc w:val="right"/>
    </w:pPr>
  </w:p>
  <w:p w14:paraId="02E89327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B223" w14:textId="77777777" w:rsidR="00B33166" w:rsidRDefault="00B33166">
      <w:r>
        <w:separator/>
      </w:r>
    </w:p>
  </w:footnote>
  <w:footnote w:type="continuationSeparator" w:id="0">
    <w:p w14:paraId="7037A801" w14:textId="77777777" w:rsidR="00B33166" w:rsidRDefault="00B33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9E4A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8B390E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1242275">
    <w:abstractNumId w:val="4"/>
  </w:num>
  <w:num w:numId="2" w16cid:durableId="4528038">
    <w:abstractNumId w:val="8"/>
  </w:num>
  <w:num w:numId="3" w16cid:durableId="692418708">
    <w:abstractNumId w:val="7"/>
  </w:num>
  <w:num w:numId="4" w16cid:durableId="765809443">
    <w:abstractNumId w:val="9"/>
  </w:num>
  <w:num w:numId="5" w16cid:durableId="1414888784">
    <w:abstractNumId w:val="6"/>
  </w:num>
  <w:num w:numId="6" w16cid:durableId="973217749">
    <w:abstractNumId w:val="0"/>
  </w:num>
  <w:num w:numId="7" w16cid:durableId="401757025">
    <w:abstractNumId w:val="3"/>
  </w:num>
  <w:num w:numId="8" w16cid:durableId="1618485349">
    <w:abstractNumId w:val="11"/>
  </w:num>
  <w:num w:numId="9" w16cid:durableId="2093236729">
    <w:abstractNumId w:val="10"/>
  </w:num>
  <w:num w:numId="10" w16cid:durableId="813715081">
    <w:abstractNumId w:val="2"/>
  </w:num>
  <w:num w:numId="11" w16cid:durableId="1005472566">
    <w:abstractNumId w:val="1"/>
  </w:num>
  <w:num w:numId="12" w16cid:durableId="1077089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11786D"/>
    <w:rsid w:val="00127506"/>
    <w:rsid w:val="003342D8"/>
    <w:rsid w:val="004E5FA7"/>
    <w:rsid w:val="005870DF"/>
    <w:rsid w:val="00621E5C"/>
    <w:rsid w:val="006425B2"/>
    <w:rsid w:val="00643571"/>
    <w:rsid w:val="007618A2"/>
    <w:rsid w:val="007B3F13"/>
    <w:rsid w:val="00866F70"/>
    <w:rsid w:val="00964681"/>
    <w:rsid w:val="0097371D"/>
    <w:rsid w:val="00A71820"/>
    <w:rsid w:val="00AD63C3"/>
    <w:rsid w:val="00AF7EB4"/>
    <w:rsid w:val="00B33166"/>
    <w:rsid w:val="00B83328"/>
    <w:rsid w:val="00CC2426"/>
    <w:rsid w:val="00EC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C6F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Josiah Abao</cp:lastModifiedBy>
  <cp:revision>20</cp:revision>
  <dcterms:created xsi:type="dcterms:W3CDTF">2026-03-24T06:15:00Z</dcterms:created>
  <dcterms:modified xsi:type="dcterms:W3CDTF">2026-04-16T14:19:00Z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