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9"/>
        <w:tblW w:w="4900"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3295"/>
        <w:gridCol w:w="10597"/>
      </w:tblGrid>
      <w:tr w14:paraId="20EE780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186" w:type="pct"/>
            <w:shd w:val="clear" w:color="auto" w:fill="auto"/>
          </w:tcPr>
          <w:p w14:paraId="2DF98A00">
            <w:pPr>
              <w:pStyle w:val="5"/>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shd w:val="clear" w:color="auto" w:fill="auto"/>
          </w:tcPr>
          <w:p w14:paraId="592FFC4A">
            <w:pPr>
              <w:rPr>
                <w:b/>
                <w:bCs/>
                <w:color w:val="0000FF"/>
                <w:sz w:val="20"/>
                <w:szCs w:val="20"/>
                <w:lang w:val="en-GB"/>
              </w:rPr>
            </w:pPr>
            <w:r>
              <w:rPr>
                <w:b/>
                <w:bCs/>
                <w:color w:val="0000FF"/>
                <w:sz w:val="20"/>
                <w:szCs w:val="20"/>
                <w:lang w:val="en-GB"/>
              </w:rPr>
              <w:t>Asian Journal of Education and Social Studies</w:t>
            </w:r>
          </w:p>
        </w:tc>
      </w:tr>
      <w:tr w14:paraId="74F9769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186" w:type="pct"/>
            <w:shd w:val="clear" w:color="auto" w:fill="auto"/>
          </w:tcPr>
          <w:p w14:paraId="777E7F06">
            <w:pPr>
              <w:pStyle w:val="5"/>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shd w:val="clear" w:color="auto" w:fill="auto"/>
          </w:tcPr>
          <w:p w14:paraId="4ADC0004">
            <w:pPr>
              <w:pStyle w:val="8"/>
              <w:spacing w:before="0" w:beforeAutospacing="0" w:after="0" w:afterAutospacing="0"/>
              <w:rPr>
                <w:rFonts w:ascii="Times New Roman" w:hAnsi="Times New Roman" w:cs="Times New Roman"/>
                <w:b/>
                <w:bCs/>
                <w:sz w:val="20"/>
                <w:szCs w:val="28"/>
                <w:lang w:val="en-GB"/>
              </w:rPr>
            </w:pPr>
            <w:r>
              <w:rPr>
                <w:rFonts w:ascii="Times New Roman" w:hAnsi="Times New Roman" w:cs="Times New Roman"/>
                <w:b/>
                <w:bCs/>
                <w:sz w:val="20"/>
                <w:szCs w:val="28"/>
                <w:lang w:val="en-GB"/>
              </w:rPr>
              <w:t>Ms_AJESS_156450</w:t>
            </w:r>
          </w:p>
        </w:tc>
      </w:tr>
      <w:tr w14:paraId="1D139CB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186" w:type="pct"/>
            <w:shd w:val="clear" w:color="auto" w:fill="auto"/>
          </w:tcPr>
          <w:p w14:paraId="2147503B">
            <w:pPr>
              <w:pStyle w:val="5"/>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shd w:val="clear" w:color="auto" w:fill="auto"/>
          </w:tcPr>
          <w:p w14:paraId="47DDA519">
            <w:pPr>
              <w:pStyle w:val="8"/>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Model construction and empirical analysis of college students' satisfaction with artificial intelligence in courses</w:t>
            </w:r>
          </w:p>
        </w:tc>
      </w:tr>
      <w:tr w14:paraId="0CF905F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186" w:type="pct"/>
            <w:shd w:val="clear" w:color="auto" w:fill="auto"/>
          </w:tcPr>
          <w:p w14:paraId="147073F3">
            <w:pPr>
              <w:pStyle w:val="5"/>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shd w:val="clear" w:color="auto" w:fill="auto"/>
          </w:tcPr>
          <w:p w14:paraId="391CE5BA">
            <w:pPr>
              <w:pStyle w:val="8"/>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24A5F01B">
            <w:pPr>
              <w:pStyle w:val="8"/>
              <w:spacing w:before="0" w:beforeAutospacing="0" w:after="0" w:afterAutospacing="0"/>
              <w:rPr>
                <w:rFonts w:ascii="Times New Roman" w:hAnsi="Times New Roman" w:cs="Times New Roman"/>
                <w:b/>
                <w:sz w:val="20"/>
                <w:szCs w:val="28"/>
                <w:lang w:val="en-GB"/>
              </w:rPr>
            </w:pPr>
          </w:p>
        </w:tc>
      </w:tr>
    </w:tbl>
    <w:p w14:paraId="48678E01">
      <w:pPr>
        <w:pStyle w:val="5"/>
        <w:rPr>
          <w:rFonts w:ascii="Times New Roman" w:hAnsi="Times New Roman"/>
          <w:i/>
          <w:sz w:val="20"/>
          <w:szCs w:val="20"/>
          <w:u w:val="single"/>
          <w:lang w:val="en-GB"/>
        </w:rPr>
      </w:pPr>
    </w:p>
    <w:p w14:paraId="2A900E0E">
      <w:pPr>
        <w:pStyle w:val="5"/>
        <w:rPr>
          <w:rFonts w:ascii="Times New Roman" w:hAnsi="Times New Roman"/>
          <w:sz w:val="22"/>
          <w:szCs w:val="20"/>
          <w:lang w:val="en-GB"/>
        </w:rPr>
      </w:pPr>
    </w:p>
    <w:p w14:paraId="737803C1">
      <w:pPr>
        <w:pStyle w:val="5"/>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5E34E6B1">
      <w:pPr>
        <w:pStyle w:val="5"/>
        <w:ind w:left="1440"/>
        <w:rPr>
          <w:rFonts w:ascii="Times New Roman" w:hAnsi="Times New Roman"/>
          <w:bCs/>
          <w:sz w:val="22"/>
          <w:szCs w:val="20"/>
          <w:lang w:val="en-GB"/>
        </w:rPr>
      </w:pPr>
    </w:p>
    <w:tbl>
      <w:tblPr>
        <w:tblStyle w:val="9"/>
        <w:tblW w:w="4900"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971"/>
        <w:gridCol w:w="5123"/>
        <w:gridCol w:w="3798"/>
      </w:tblGrid>
      <w:tr w14:paraId="52F963F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89" w:type="pct"/>
            <w:shd w:val="clear" w:color="auto" w:fill="auto"/>
            <w:noWrap/>
          </w:tcPr>
          <w:p w14:paraId="2E82FD94">
            <w:pPr>
              <w:pStyle w:val="3"/>
              <w:jc w:val="left"/>
              <w:rPr>
                <w:rFonts w:ascii="Times New Roman" w:hAnsi="Times New Roman"/>
                <w:lang w:val="en-GB" w:eastAsia="en-US"/>
              </w:rPr>
            </w:pPr>
          </w:p>
        </w:tc>
        <w:tc>
          <w:tcPr>
            <w:tcW w:w="1844" w:type="pct"/>
            <w:shd w:val="clear" w:color="auto" w:fill="auto"/>
          </w:tcPr>
          <w:p w14:paraId="7246D21B">
            <w:pPr>
              <w:pStyle w:val="3"/>
              <w:jc w:val="left"/>
              <w:rPr>
                <w:rFonts w:ascii="Times New Roman" w:hAnsi="Times New Roman"/>
                <w:lang w:val="en-GB" w:eastAsia="en-US"/>
              </w:rPr>
            </w:pPr>
            <w:r>
              <w:rPr>
                <w:rFonts w:ascii="Times New Roman" w:hAnsi="Times New Roman"/>
                <w:lang w:val="en-GB" w:eastAsia="en-US"/>
              </w:rPr>
              <w:t>Comments of the Reviewers</w:t>
            </w:r>
          </w:p>
        </w:tc>
        <w:tc>
          <w:tcPr>
            <w:tcW w:w="1367" w:type="pct"/>
            <w:shd w:val="clear" w:color="auto" w:fill="auto"/>
          </w:tcPr>
          <w:p w14:paraId="21F7509E">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27DC8C26">
            <w:pPr>
              <w:pStyle w:val="3"/>
              <w:jc w:val="left"/>
              <w:rPr>
                <w:rFonts w:ascii="Times New Roman" w:hAnsi="Times New Roman"/>
                <w:b w:val="0"/>
                <w:lang w:val="en-GB" w:eastAsia="en-US"/>
              </w:rPr>
            </w:pPr>
          </w:p>
        </w:tc>
      </w:tr>
      <w:tr w14:paraId="30FC165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89" w:type="pct"/>
            <w:shd w:val="clear" w:color="auto" w:fill="auto"/>
            <w:noWrap/>
          </w:tcPr>
          <w:p w14:paraId="447D1CF3">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shd w:val="clear" w:color="auto" w:fill="auto"/>
          </w:tcPr>
          <w:p w14:paraId="0ECC79C9">
            <w:pPr>
              <w:pStyle w:val="20"/>
              <w:ind w:left="0"/>
              <w:rPr>
                <w:b/>
                <w:bCs/>
                <w:sz w:val="20"/>
                <w:szCs w:val="20"/>
                <w:lang w:val="en-GB"/>
              </w:rPr>
            </w:pPr>
            <w:r>
              <w:rPr>
                <w:b/>
                <w:bCs/>
                <w:sz w:val="20"/>
                <w:szCs w:val="20"/>
                <w:lang w:val="en-GB"/>
              </w:rPr>
              <w:t>The article is a deep analysis of artificial intelligence satisfaction in courses would be useful for teaching faculties. How learning patterns through AI needs to be analysed and develop for betterment of courses.</w:t>
            </w:r>
          </w:p>
        </w:tc>
        <w:tc>
          <w:tcPr>
            <w:tcW w:w="1367" w:type="pct"/>
            <w:shd w:val="clear" w:color="auto" w:fill="auto"/>
          </w:tcPr>
          <w:p w14:paraId="5568CFE3">
            <w:pPr>
              <w:pStyle w:val="3"/>
              <w:jc w:val="left"/>
              <w:rPr>
                <w:rFonts w:ascii="Times New Roman" w:hAnsi="Times New Roman"/>
                <w:b w:val="0"/>
                <w:lang w:val="en-GB" w:eastAsia="en-US"/>
              </w:rPr>
            </w:pPr>
            <w:r>
              <w:rPr>
                <w:rFonts w:hint="eastAsia" w:ascii="Times New Roman" w:hAnsi="Times New Roman"/>
                <w:b w:val="0"/>
                <w:color w:val="000000" w:themeColor="text1"/>
                <w:lang w:val="en-GB" w:eastAsia="en-US"/>
              </w:rPr>
              <w:t>No major changes were required here, but we have double-checked the reporting for consistency.</w:t>
            </w:r>
          </w:p>
        </w:tc>
      </w:tr>
    </w:tbl>
    <w:p w14:paraId="51F14658">
      <w:pPr>
        <w:rPr>
          <w:sz w:val="22"/>
          <w:szCs w:val="20"/>
          <w:lang w:val="en-GB"/>
        </w:rPr>
      </w:pPr>
    </w:p>
    <w:p w14:paraId="30246FCB">
      <w:pPr>
        <w:rPr>
          <w:sz w:val="22"/>
          <w:szCs w:val="20"/>
          <w:lang w:val="en-GB"/>
        </w:rPr>
      </w:pPr>
    </w:p>
    <w:p w14:paraId="00E17FB7">
      <w:pPr>
        <w:rPr>
          <w:sz w:val="22"/>
          <w:szCs w:val="20"/>
          <w:lang w:val="en-GB"/>
        </w:rPr>
      </w:pPr>
    </w:p>
    <w:p w14:paraId="65ED2F19">
      <w:pPr>
        <w:pStyle w:val="3"/>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5734C4F2">
      <w:pPr>
        <w:rPr>
          <w:sz w:val="28"/>
          <w:lang w:val="en-GB"/>
        </w:rPr>
      </w:pPr>
    </w:p>
    <w:tbl>
      <w:tblPr>
        <w:tblStyle w:val="9"/>
        <w:tblW w:w="4900"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973"/>
        <w:gridCol w:w="1390"/>
        <w:gridCol w:w="7529"/>
      </w:tblGrid>
      <w:tr w14:paraId="35758AB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tblHeader/>
          <w:jc w:val="center"/>
        </w:trPr>
        <w:tc>
          <w:tcPr>
            <w:tcW w:w="1789" w:type="pct"/>
            <w:shd w:val="clear" w:color="auto" w:fill="auto"/>
            <w:noWrap/>
          </w:tcPr>
          <w:p w14:paraId="1E746EAE">
            <w:pPr>
              <w:pStyle w:val="3"/>
              <w:jc w:val="left"/>
              <w:rPr>
                <w:rFonts w:ascii="Times New Roman" w:hAnsi="Times New Roman"/>
                <w:lang w:val="en-GB" w:eastAsia="en-US"/>
              </w:rPr>
            </w:pPr>
          </w:p>
        </w:tc>
        <w:tc>
          <w:tcPr>
            <w:tcW w:w="500" w:type="pct"/>
            <w:shd w:val="clear" w:color="auto" w:fill="auto"/>
          </w:tcPr>
          <w:p w14:paraId="73C6B8DD">
            <w:pPr>
              <w:pStyle w:val="3"/>
              <w:jc w:val="left"/>
              <w:rPr>
                <w:rFonts w:ascii="Times New Roman" w:hAnsi="Times New Roman"/>
                <w:lang w:val="en-GB" w:eastAsia="en-US"/>
              </w:rPr>
            </w:pPr>
            <w:r>
              <w:rPr>
                <w:rFonts w:ascii="Times New Roman" w:hAnsi="Times New Roman"/>
                <w:lang w:val="en-GB" w:eastAsia="en-US"/>
              </w:rPr>
              <w:t>Rating of the Reviewers</w:t>
            </w:r>
          </w:p>
        </w:tc>
        <w:tc>
          <w:tcPr>
            <w:tcW w:w="2709" w:type="pct"/>
            <w:shd w:val="clear" w:color="auto" w:fill="auto"/>
          </w:tcPr>
          <w:p w14:paraId="29AEE435">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14:paraId="7A4B37C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51" w:hRule="atLeast"/>
          <w:jc w:val="center"/>
        </w:trPr>
        <w:tc>
          <w:tcPr>
            <w:tcW w:w="1789" w:type="pct"/>
            <w:shd w:val="clear" w:color="auto" w:fill="auto"/>
            <w:noWrap/>
          </w:tcPr>
          <w:p w14:paraId="79575090">
            <w:pPr>
              <w:rPr>
                <w:b/>
                <w:bCs/>
                <w:sz w:val="20"/>
                <w:szCs w:val="20"/>
                <w:lang w:val="en-GB"/>
              </w:rPr>
            </w:pPr>
            <w:r>
              <w:rPr>
                <w:b/>
                <w:bCs/>
                <w:sz w:val="20"/>
                <w:szCs w:val="20"/>
                <w:lang w:val="en-GB"/>
              </w:rPr>
              <w:t xml:space="preserve">1. Is the title clear and appropriate for the study? </w:t>
            </w:r>
          </w:p>
          <w:p w14:paraId="25BAAC76">
            <w:pPr>
              <w:rPr>
                <w:color w:val="404040"/>
                <w:sz w:val="20"/>
                <w:szCs w:val="20"/>
                <w:shd w:val="clear" w:color="auto" w:fill="FFFFFF"/>
                <w:lang w:val="en-GB"/>
              </w:rPr>
            </w:pPr>
            <w:r>
              <w:rPr>
                <w:color w:val="404040"/>
                <w:sz w:val="20"/>
                <w:szCs w:val="20"/>
                <w:shd w:val="clear" w:color="auto" w:fill="FFFFFF"/>
                <w:lang w:val="en-GB"/>
              </w:rPr>
              <w:t xml:space="preserve">Rating Scale: </w:t>
            </w:r>
          </w:p>
          <w:p w14:paraId="0576DFFF">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500" w:type="pct"/>
            <w:shd w:val="clear" w:color="auto" w:fill="auto"/>
          </w:tcPr>
          <w:p w14:paraId="3C7BE4CC">
            <w:pPr>
              <w:ind w:left="360"/>
              <w:rPr>
                <w:b/>
                <w:bCs/>
                <w:sz w:val="20"/>
                <w:szCs w:val="20"/>
                <w:lang w:val="en-GB"/>
              </w:rPr>
            </w:pPr>
            <w:r>
              <w:rPr>
                <w:b/>
                <w:bCs/>
                <w:sz w:val="20"/>
                <w:szCs w:val="20"/>
                <w:lang w:val="en-GB"/>
              </w:rPr>
              <w:t>3</w:t>
            </w:r>
          </w:p>
        </w:tc>
        <w:tc>
          <w:tcPr>
            <w:tcW w:w="2709" w:type="pct"/>
            <w:shd w:val="clear" w:color="auto" w:fill="auto"/>
          </w:tcPr>
          <w:p w14:paraId="7805318F">
            <w:pPr>
              <w:pStyle w:val="3"/>
              <w:jc w:val="left"/>
              <w:rPr>
                <w:rFonts w:ascii="Times New Roman" w:hAnsi="Times New Roman"/>
                <w:b w:val="0"/>
                <w:lang w:val="en-GB" w:eastAsia="en-US"/>
              </w:rPr>
            </w:pPr>
            <w:r>
              <w:rPr>
                <w:rFonts w:hint="eastAsia" w:ascii="Times New Roman" w:hAnsi="Times New Roman"/>
                <w:b w:val="0"/>
                <w:lang w:val="en-GB" w:eastAsia="en-US"/>
              </w:rPr>
              <w:t xml:space="preserve"> We have revised the title to "Unraveling the Multidimensional Mechanism of College Students' Satisfaction with AI-Assisted Courses: A Structural Equation Modeling Approach". </w:t>
            </w:r>
          </w:p>
        </w:tc>
      </w:tr>
      <w:tr w14:paraId="0146154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89" w:type="pct"/>
            <w:shd w:val="clear" w:color="auto" w:fill="auto"/>
            <w:noWrap/>
          </w:tcPr>
          <w:p w14:paraId="32A7BECF">
            <w:pPr>
              <w:pStyle w:val="3"/>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684FEC3B">
            <w:pPr>
              <w:rPr>
                <w:color w:val="404040"/>
                <w:sz w:val="20"/>
                <w:szCs w:val="20"/>
                <w:shd w:val="clear" w:color="auto" w:fill="FFFFFF"/>
                <w:lang w:val="en-GB"/>
              </w:rPr>
            </w:pPr>
            <w:r>
              <w:rPr>
                <w:color w:val="404040"/>
                <w:sz w:val="20"/>
                <w:szCs w:val="20"/>
                <w:shd w:val="clear" w:color="auto" w:fill="FFFFFF"/>
                <w:lang w:val="en-GB"/>
              </w:rPr>
              <w:t xml:space="preserve">Rating Scale: </w:t>
            </w:r>
          </w:p>
          <w:p w14:paraId="5D2675E3">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500" w:type="pct"/>
            <w:shd w:val="clear" w:color="auto" w:fill="auto"/>
          </w:tcPr>
          <w:p w14:paraId="2785793B">
            <w:pPr>
              <w:ind w:left="360"/>
              <w:rPr>
                <w:b/>
                <w:bCs/>
                <w:sz w:val="20"/>
                <w:szCs w:val="20"/>
                <w:lang w:val="en-GB"/>
              </w:rPr>
            </w:pPr>
            <w:r>
              <w:rPr>
                <w:b/>
                <w:bCs/>
                <w:sz w:val="20"/>
                <w:szCs w:val="20"/>
                <w:lang w:val="en-GB"/>
              </w:rPr>
              <w:t>2</w:t>
            </w:r>
          </w:p>
        </w:tc>
        <w:tc>
          <w:tcPr>
            <w:tcW w:w="2709" w:type="pct"/>
            <w:shd w:val="clear" w:color="auto" w:fill="auto"/>
          </w:tcPr>
          <w:p w14:paraId="46889843">
            <w:pPr>
              <w:pStyle w:val="3"/>
              <w:jc w:val="left"/>
              <w:rPr>
                <w:rFonts w:ascii="Times New Roman" w:hAnsi="Times New Roman"/>
                <w:b w:val="0"/>
                <w:lang w:val="en-GB" w:eastAsia="en-US"/>
              </w:rPr>
            </w:pPr>
            <w:r>
              <w:rPr>
                <w:rFonts w:hint="eastAsia" w:ascii="Times New Roman" w:hAnsi="Times New Roman"/>
                <w:b w:val="0"/>
                <w:lang w:val="en-GB" w:eastAsia="en-US"/>
              </w:rPr>
              <w:t>We agree with this comment. We have rewritten the Abstract to make it more structured and readable. Specifically, we have clearly separated the aim, methodology (sample size), and main implications.</w:t>
            </w:r>
          </w:p>
        </w:tc>
      </w:tr>
      <w:tr w14:paraId="5236AA0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89" w:type="pct"/>
            <w:shd w:val="clear" w:color="auto" w:fill="auto"/>
            <w:noWrap/>
          </w:tcPr>
          <w:p w14:paraId="78AB6E47">
            <w:pPr>
              <w:pStyle w:val="3"/>
              <w:jc w:val="left"/>
              <w:rPr>
                <w:rFonts w:ascii="Times New Roman" w:hAnsi="Times New Roman"/>
                <w:lang w:val="en-GB"/>
              </w:rPr>
            </w:pPr>
            <w:r>
              <w:rPr>
                <w:rFonts w:ascii="Times New Roman" w:hAnsi="Times New Roman"/>
                <w:lang w:val="en-GB"/>
              </w:rPr>
              <w:t>3. Are the keywords appropriate and useful?</w:t>
            </w:r>
          </w:p>
          <w:p w14:paraId="63B2950D">
            <w:pPr>
              <w:rPr>
                <w:color w:val="404040"/>
                <w:sz w:val="20"/>
                <w:szCs w:val="20"/>
                <w:shd w:val="clear" w:color="auto" w:fill="FFFFFF"/>
                <w:lang w:val="en-GB"/>
              </w:rPr>
            </w:pPr>
            <w:r>
              <w:rPr>
                <w:color w:val="404040"/>
                <w:sz w:val="20"/>
                <w:szCs w:val="20"/>
                <w:shd w:val="clear" w:color="auto" w:fill="FFFFFF"/>
                <w:lang w:val="en-GB"/>
              </w:rPr>
              <w:t xml:space="preserve">Rating Scale: </w:t>
            </w:r>
          </w:p>
          <w:p w14:paraId="550CF175">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500" w:type="pct"/>
            <w:shd w:val="clear" w:color="auto" w:fill="auto"/>
          </w:tcPr>
          <w:p w14:paraId="6C97F842">
            <w:pPr>
              <w:ind w:left="360"/>
              <w:rPr>
                <w:b/>
                <w:bCs/>
                <w:sz w:val="20"/>
                <w:szCs w:val="20"/>
                <w:lang w:val="en-GB"/>
              </w:rPr>
            </w:pPr>
            <w:r>
              <w:rPr>
                <w:b/>
                <w:bCs/>
                <w:sz w:val="20"/>
                <w:szCs w:val="20"/>
                <w:lang w:val="en-GB"/>
              </w:rPr>
              <w:t>2</w:t>
            </w:r>
          </w:p>
        </w:tc>
        <w:tc>
          <w:tcPr>
            <w:tcW w:w="2709" w:type="pct"/>
            <w:shd w:val="clear" w:color="auto" w:fill="auto"/>
          </w:tcPr>
          <w:p w14:paraId="6CCC6C7E">
            <w:pPr>
              <w:pStyle w:val="3"/>
              <w:jc w:val="left"/>
              <w:rPr>
                <w:rFonts w:hint="eastAsia" w:ascii="Times New Roman" w:hAnsi="Times New Roman"/>
                <w:b w:val="0"/>
                <w:lang w:val="en-GB" w:eastAsia="en-US"/>
              </w:rPr>
            </w:pPr>
            <w:r>
              <w:rPr>
                <w:rFonts w:hint="eastAsia" w:ascii="Times New Roman" w:hAnsi="Times New Roman"/>
                <w:b w:val="0"/>
                <w:lang w:val="en-GB" w:eastAsia="en-US"/>
              </w:rPr>
              <w:t>We sincerely thank the reviewer for highlighting this issue. We agree that the previous selection of keywords lacked specificity and utility.</w:t>
            </w:r>
          </w:p>
          <w:p w14:paraId="317F7185">
            <w:pPr>
              <w:pStyle w:val="3"/>
              <w:jc w:val="left"/>
              <w:rPr>
                <w:rFonts w:hint="eastAsia" w:ascii="Times New Roman" w:hAnsi="Times New Roman"/>
                <w:b w:val="0"/>
                <w:lang w:val="en-GB" w:eastAsia="en-US"/>
              </w:rPr>
            </w:pPr>
            <w:r>
              <w:rPr>
                <w:rFonts w:hint="eastAsia" w:ascii="Times New Roman" w:hAnsi="Times New Roman"/>
                <w:b w:val="0"/>
                <w:lang w:val="en-GB" w:eastAsia="en-US"/>
              </w:rPr>
              <w:t>In the revised manuscript, we have carefully selected a new set of keywords to better represent the core contributions of our study. The revised keywords are:</w:t>
            </w:r>
          </w:p>
          <w:p w14:paraId="14E7836B">
            <w:pPr>
              <w:pStyle w:val="3"/>
              <w:jc w:val="left"/>
              <w:rPr>
                <w:rFonts w:hint="eastAsia" w:ascii="Times New Roman" w:hAnsi="Times New Roman"/>
                <w:b w:val="0"/>
                <w:highlight w:val="yellow"/>
                <w:lang w:val="en-GB" w:eastAsia="en-US"/>
              </w:rPr>
            </w:pPr>
            <w:r>
              <w:rPr>
                <w:rFonts w:hint="eastAsia" w:ascii="Times New Roman" w:hAnsi="Times New Roman"/>
                <w:b w:val="0"/>
                <w:highlight w:val="yellow"/>
                <w:lang w:val="en-GB" w:eastAsia="en-US"/>
              </w:rPr>
              <w:t>[higher education; AI in education; student Satisfaction  ; SEM；empirical study]</w:t>
            </w:r>
          </w:p>
          <w:p w14:paraId="1D1BE541">
            <w:pPr>
              <w:pStyle w:val="3"/>
              <w:jc w:val="left"/>
              <w:rPr>
                <w:rFonts w:ascii="Times New Roman" w:hAnsi="Times New Roman"/>
                <w:b w:val="0"/>
                <w:lang w:val="en-GB" w:eastAsia="en-US"/>
              </w:rPr>
            </w:pPr>
            <w:r>
              <w:rPr>
                <w:rFonts w:hint="eastAsia" w:ascii="Times New Roman" w:hAnsi="Times New Roman"/>
                <w:b w:val="0"/>
                <w:lang w:val="en-GB" w:eastAsia="en-US"/>
              </w:rPr>
              <w:t xml:space="preserve">These keywords are more aligned with the main themes of the paper and will improve the visibility and </w:t>
            </w:r>
            <w:r>
              <w:rPr>
                <w:rFonts w:hint="eastAsia" w:ascii="Times New Roman" w:hAnsi="Times New Roman" w:eastAsia="宋体"/>
                <w:b w:val="0"/>
                <w:lang w:val="en-GB" w:eastAsia="zh-CN"/>
              </w:rPr>
              <w:t>search-ability</w:t>
            </w:r>
            <w:r>
              <w:rPr>
                <w:rFonts w:hint="eastAsia" w:ascii="Times New Roman" w:hAnsi="Times New Roman"/>
                <w:b w:val="0"/>
                <w:lang w:val="en-GB" w:eastAsia="en-US"/>
              </w:rPr>
              <w:t xml:space="preserve"> of our work. </w:t>
            </w:r>
          </w:p>
        </w:tc>
      </w:tr>
      <w:tr w14:paraId="17661CD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89" w:type="pct"/>
            <w:shd w:val="clear" w:color="auto" w:fill="auto"/>
            <w:noWrap/>
          </w:tcPr>
          <w:p w14:paraId="1625D052">
            <w:pPr>
              <w:pStyle w:val="3"/>
              <w:jc w:val="left"/>
              <w:rPr>
                <w:rFonts w:ascii="Times New Roman" w:hAnsi="Times New Roman"/>
                <w:lang w:val="en-GB"/>
              </w:rPr>
            </w:pPr>
            <w:r>
              <w:rPr>
                <w:rFonts w:ascii="Times New Roman" w:hAnsi="Times New Roman"/>
                <w:lang w:val="en-GB"/>
              </w:rPr>
              <w:t>4. Is the background information of the paper sufficient and well organized?</w:t>
            </w:r>
          </w:p>
          <w:p w14:paraId="43B5A458">
            <w:pPr>
              <w:rPr>
                <w:color w:val="404040"/>
                <w:sz w:val="20"/>
                <w:szCs w:val="20"/>
                <w:shd w:val="clear" w:color="auto" w:fill="FFFFFF"/>
                <w:lang w:val="en-GB"/>
              </w:rPr>
            </w:pPr>
            <w:r>
              <w:rPr>
                <w:color w:val="404040"/>
                <w:sz w:val="20"/>
                <w:szCs w:val="20"/>
                <w:shd w:val="clear" w:color="auto" w:fill="FFFFFF"/>
                <w:lang w:val="en-GB"/>
              </w:rPr>
              <w:t xml:space="preserve">Rating Scale: </w:t>
            </w:r>
          </w:p>
          <w:p w14:paraId="2A6E938B">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500" w:type="pct"/>
            <w:shd w:val="clear" w:color="auto" w:fill="auto"/>
          </w:tcPr>
          <w:p w14:paraId="6F1F1196">
            <w:pPr>
              <w:ind w:left="360"/>
              <w:rPr>
                <w:b/>
                <w:bCs/>
                <w:sz w:val="20"/>
                <w:szCs w:val="20"/>
                <w:lang w:val="en-GB"/>
              </w:rPr>
            </w:pPr>
            <w:r>
              <w:rPr>
                <w:b/>
                <w:bCs/>
                <w:sz w:val="20"/>
                <w:szCs w:val="20"/>
                <w:lang w:val="en-GB"/>
              </w:rPr>
              <w:t>5</w:t>
            </w:r>
          </w:p>
        </w:tc>
        <w:tc>
          <w:tcPr>
            <w:tcW w:w="2709" w:type="pct"/>
            <w:shd w:val="clear" w:color="auto" w:fill="auto"/>
          </w:tcPr>
          <w:p w14:paraId="15F29C62">
            <w:pPr>
              <w:pStyle w:val="3"/>
              <w:jc w:val="left"/>
              <w:rPr>
                <w:rFonts w:ascii="Times New Roman" w:hAnsi="Times New Roman"/>
                <w:b w:val="0"/>
                <w:lang w:val="en-GB" w:eastAsia="en-US"/>
              </w:rPr>
            </w:pPr>
            <w:r>
              <w:rPr>
                <w:rFonts w:hint="eastAsia" w:ascii="Times New Roman" w:hAnsi="Times New Roman"/>
                <w:b w:val="0"/>
                <w:color w:val="000000" w:themeColor="text1"/>
                <w:lang w:val="en-GB" w:eastAsia="en-US"/>
              </w:rPr>
              <w:t>We thank the reviewer for the positive feedback. No major changes were required here, but we have double-checked the reporting for consistency.</w:t>
            </w:r>
          </w:p>
        </w:tc>
      </w:tr>
      <w:tr w14:paraId="1D58DD9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89" w:type="pct"/>
            <w:shd w:val="clear" w:color="auto" w:fill="auto"/>
            <w:noWrap/>
          </w:tcPr>
          <w:p w14:paraId="436E2C24">
            <w:pPr>
              <w:pStyle w:val="3"/>
              <w:jc w:val="left"/>
              <w:rPr>
                <w:rFonts w:ascii="Times New Roman" w:hAnsi="Times New Roman"/>
                <w:lang w:val="en-GB"/>
              </w:rPr>
            </w:pPr>
            <w:r>
              <w:rPr>
                <w:rFonts w:ascii="Times New Roman" w:hAnsi="Times New Roman"/>
                <w:lang w:val="en-GB"/>
              </w:rPr>
              <w:t>5. Are the research objectives/hypotheses clearly stated?</w:t>
            </w:r>
          </w:p>
          <w:p w14:paraId="74A04375">
            <w:pPr>
              <w:rPr>
                <w:color w:val="404040"/>
                <w:sz w:val="20"/>
                <w:szCs w:val="20"/>
                <w:shd w:val="clear" w:color="auto" w:fill="FFFFFF"/>
                <w:lang w:val="en-GB"/>
              </w:rPr>
            </w:pPr>
            <w:r>
              <w:rPr>
                <w:color w:val="404040"/>
                <w:sz w:val="20"/>
                <w:szCs w:val="20"/>
                <w:shd w:val="clear" w:color="auto" w:fill="FFFFFF"/>
                <w:lang w:val="en-GB"/>
              </w:rPr>
              <w:t xml:space="preserve">Rating Scale: </w:t>
            </w:r>
          </w:p>
          <w:p w14:paraId="4348CC4D">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500" w:type="pct"/>
            <w:shd w:val="clear" w:color="auto" w:fill="auto"/>
          </w:tcPr>
          <w:p w14:paraId="5AD275EB">
            <w:pPr>
              <w:rPr>
                <w:b/>
                <w:bCs/>
                <w:sz w:val="20"/>
                <w:szCs w:val="20"/>
                <w:lang w:val="en-GB"/>
              </w:rPr>
            </w:pPr>
            <w:r>
              <w:rPr>
                <w:b/>
                <w:bCs/>
                <w:sz w:val="20"/>
                <w:szCs w:val="20"/>
                <w:lang w:val="en-GB"/>
              </w:rPr>
              <w:t>5</w:t>
            </w:r>
          </w:p>
        </w:tc>
        <w:tc>
          <w:tcPr>
            <w:tcW w:w="2709" w:type="pct"/>
            <w:shd w:val="clear" w:color="auto" w:fill="auto"/>
          </w:tcPr>
          <w:p w14:paraId="5702B14E">
            <w:pPr>
              <w:pStyle w:val="3"/>
              <w:jc w:val="left"/>
              <w:rPr>
                <w:rFonts w:ascii="Times New Roman" w:hAnsi="Times New Roman"/>
                <w:b w:val="0"/>
                <w:lang w:val="en-GB" w:eastAsia="en-US"/>
              </w:rPr>
            </w:pPr>
            <w:r>
              <w:rPr>
                <w:rFonts w:hint="eastAsia" w:ascii="Times New Roman" w:hAnsi="Times New Roman"/>
                <w:b w:val="0"/>
                <w:color w:val="000000" w:themeColor="text1"/>
                <w:lang w:val="en-GB" w:eastAsia="en-US"/>
              </w:rPr>
              <w:t>We thank the reviewer for the positive feedback. No major changes were required here, but we have double-checked the reporting for consistency.</w:t>
            </w:r>
          </w:p>
        </w:tc>
      </w:tr>
      <w:tr w14:paraId="2940E30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89" w:type="pct"/>
            <w:shd w:val="clear" w:color="auto" w:fill="auto"/>
            <w:noWrap/>
          </w:tcPr>
          <w:p w14:paraId="753ADFE5">
            <w:pPr>
              <w:pStyle w:val="3"/>
              <w:jc w:val="left"/>
              <w:rPr>
                <w:rFonts w:ascii="Times New Roman" w:hAnsi="Times New Roman"/>
                <w:lang w:val="en-GB"/>
              </w:rPr>
            </w:pPr>
            <w:r>
              <w:rPr>
                <w:rFonts w:ascii="Times New Roman" w:hAnsi="Times New Roman"/>
                <w:lang w:val="en-GB"/>
              </w:rPr>
              <w:t>6. Is the literature review relevant and up to date?</w:t>
            </w:r>
          </w:p>
          <w:p w14:paraId="6EAC4ACD">
            <w:pPr>
              <w:rPr>
                <w:color w:val="404040"/>
                <w:sz w:val="20"/>
                <w:szCs w:val="20"/>
                <w:shd w:val="clear" w:color="auto" w:fill="FFFFFF"/>
                <w:lang w:val="en-GB"/>
              </w:rPr>
            </w:pPr>
            <w:r>
              <w:rPr>
                <w:color w:val="404040"/>
                <w:sz w:val="20"/>
                <w:szCs w:val="20"/>
                <w:shd w:val="clear" w:color="auto" w:fill="FFFFFF"/>
                <w:lang w:val="en-GB"/>
              </w:rPr>
              <w:t xml:space="preserve">Rating Scale: </w:t>
            </w:r>
          </w:p>
          <w:p w14:paraId="62BE88FD">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500" w:type="pct"/>
            <w:shd w:val="clear" w:color="auto" w:fill="auto"/>
          </w:tcPr>
          <w:p w14:paraId="429A4F1E">
            <w:pPr>
              <w:ind w:left="360"/>
              <w:rPr>
                <w:b/>
                <w:bCs/>
                <w:sz w:val="20"/>
                <w:szCs w:val="20"/>
                <w:lang w:val="en-GB"/>
              </w:rPr>
            </w:pPr>
            <w:r>
              <w:rPr>
                <w:b/>
                <w:bCs/>
                <w:sz w:val="20"/>
                <w:szCs w:val="20"/>
                <w:lang w:val="en-GB"/>
              </w:rPr>
              <w:t>5</w:t>
            </w:r>
          </w:p>
        </w:tc>
        <w:tc>
          <w:tcPr>
            <w:tcW w:w="2709" w:type="pct"/>
            <w:shd w:val="clear" w:color="auto" w:fill="auto"/>
          </w:tcPr>
          <w:p w14:paraId="34D9F962">
            <w:pPr>
              <w:pStyle w:val="3"/>
              <w:jc w:val="left"/>
              <w:rPr>
                <w:rFonts w:ascii="Times New Roman" w:hAnsi="Times New Roman"/>
                <w:b w:val="0"/>
                <w:lang w:val="en-GB" w:eastAsia="en-US"/>
              </w:rPr>
            </w:pPr>
            <w:r>
              <w:rPr>
                <w:rFonts w:hint="eastAsia" w:ascii="Times New Roman" w:hAnsi="Times New Roman"/>
                <w:b w:val="0"/>
                <w:color w:val="000000" w:themeColor="text1"/>
                <w:lang w:val="en-GB" w:eastAsia="en-US"/>
              </w:rPr>
              <w:t>We thank the reviewer for the positive feedback. No major changes were required here, but we have double-checked the reporting for consistency.</w:t>
            </w:r>
          </w:p>
        </w:tc>
      </w:tr>
      <w:tr w14:paraId="46F1F8C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89" w:type="pct"/>
            <w:shd w:val="clear" w:color="auto" w:fill="auto"/>
            <w:noWrap/>
          </w:tcPr>
          <w:p w14:paraId="3951F60E">
            <w:pPr>
              <w:pStyle w:val="3"/>
              <w:jc w:val="left"/>
              <w:rPr>
                <w:rFonts w:ascii="Times New Roman" w:hAnsi="Times New Roman"/>
                <w:lang w:val="en-GB"/>
              </w:rPr>
            </w:pPr>
            <w:r>
              <w:rPr>
                <w:rFonts w:ascii="Times New Roman" w:hAnsi="Times New Roman"/>
                <w:lang w:val="en-GB"/>
              </w:rPr>
              <w:t>7. Is the research methodology appropriate for the study?</w:t>
            </w:r>
          </w:p>
          <w:p w14:paraId="18595C9E">
            <w:pPr>
              <w:rPr>
                <w:color w:val="404040"/>
                <w:sz w:val="20"/>
                <w:szCs w:val="20"/>
                <w:shd w:val="clear" w:color="auto" w:fill="FFFFFF"/>
                <w:lang w:val="en-GB"/>
              </w:rPr>
            </w:pPr>
            <w:r>
              <w:rPr>
                <w:color w:val="404040"/>
                <w:sz w:val="20"/>
                <w:szCs w:val="20"/>
                <w:shd w:val="clear" w:color="auto" w:fill="FFFFFF"/>
                <w:lang w:val="en-GB"/>
              </w:rPr>
              <w:t xml:space="preserve">Rating Scale: </w:t>
            </w:r>
          </w:p>
          <w:p w14:paraId="3742D19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500" w:type="pct"/>
            <w:shd w:val="clear" w:color="auto" w:fill="auto"/>
          </w:tcPr>
          <w:p w14:paraId="196F96E7">
            <w:pPr>
              <w:ind w:left="360"/>
              <w:rPr>
                <w:b/>
                <w:bCs/>
                <w:sz w:val="20"/>
                <w:szCs w:val="20"/>
                <w:lang w:val="en-GB"/>
              </w:rPr>
            </w:pPr>
            <w:r>
              <w:rPr>
                <w:b/>
                <w:bCs/>
                <w:sz w:val="20"/>
                <w:szCs w:val="20"/>
                <w:lang w:val="en-GB"/>
              </w:rPr>
              <w:t>5</w:t>
            </w:r>
          </w:p>
        </w:tc>
        <w:tc>
          <w:tcPr>
            <w:tcW w:w="2709" w:type="pct"/>
            <w:shd w:val="clear" w:color="auto" w:fill="auto"/>
          </w:tcPr>
          <w:p w14:paraId="68FCD7DC">
            <w:pPr>
              <w:pStyle w:val="3"/>
              <w:jc w:val="left"/>
              <w:rPr>
                <w:rFonts w:ascii="Times New Roman" w:hAnsi="Times New Roman"/>
                <w:b w:val="0"/>
                <w:lang w:val="en-GB" w:eastAsia="en-US"/>
              </w:rPr>
            </w:pPr>
            <w:r>
              <w:rPr>
                <w:rFonts w:hint="eastAsia" w:ascii="Times New Roman" w:hAnsi="Times New Roman"/>
                <w:b w:val="0"/>
                <w:color w:val="000000" w:themeColor="text1"/>
                <w:lang w:val="en-GB" w:eastAsia="en-US"/>
              </w:rPr>
              <w:t>We thank the reviewer for the positive feedback. No major changes were required here, but we have double-checked the reporting for consistency.</w:t>
            </w:r>
          </w:p>
        </w:tc>
      </w:tr>
      <w:tr w14:paraId="7C18B00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89" w:type="pct"/>
            <w:shd w:val="clear" w:color="auto" w:fill="auto"/>
            <w:noWrap/>
          </w:tcPr>
          <w:p w14:paraId="4BE0B1D2">
            <w:pPr>
              <w:pStyle w:val="3"/>
              <w:jc w:val="left"/>
              <w:rPr>
                <w:rFonts w:ascii="Times New Roman" w:hAnsi="Times New Roman"/>
                <w:lang w:val="en-GB"/>
              </w:rPr>
            </w:pPr>
            <w:r>
              <w:rPr>
                <w:rFonts w:ascii="Times New Roman" w:hAnsi="Times New Roman"/>
                <w:lang w:val="en-GB"/>
              </w:rPr>
              <w:t>8. Were ethical issues properly addressed (if applicable)?</w:t>
            </w:r>
          </w:p>
          <w:p w14:paraId="0612977D">
            <w:pPr>
              <w:rPr>
                <w:color w:val="404040"/>
                <w:sz w:val="20"/>
                <w:szCs w:val="20"/>
                <w:shd w:val="clear" w:color="auto" w:fill="FFFFFF"/>
                <w:lang w:val="en-GB"/>
              </w:rPr>
            </w:pPr>
            <w:r>
              <w:rPr>
                <w:color w:val="404040"/>
                <w:sz w:val="20"/>
                <w:szCs w:val="20"/>
                <w:shd w:val="clear" w:color="auto" w:fill="FFFFFF"/>
                <w:lang w:val="en-GB"/>
              </w:rPr>
              <w:t xml:space="preserve">Rating Scale: </w:t>
            </w:r>
          </w:p>
          <w:p w14:paraId="124A53DB">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500" w:type="pct"/>
            <w:shd w:val="clear" w:color="auto" w:fill="auto"/>
          </w:tcPr>
          <w:p w14:paraId="487FA9F0">
            <w:pPr>
              <w:ind w:left="360"/>
              <w:rPr>
                <w:b/>
                <w:bCs/>
                <w:sz w:val="20"/>
                <w:szCs w:val="20"/>
                <w:lang w:val="en-GB"/>
              </w:rPr>
            </w:pPr>
            <w:r>
              <w:rPr>
                <w:b/>
                <w:bCs/>
                <w:sz w:val="20"/>
                <w:szCs w:val="20"/>
                <w:lang w:val="en-GB"/>
              </w:rPr>
              <w:t>NA</w:t>
            </w:r>
          </w:p>
        </w:tc>
        <w:tc>
          <w:tcPr>
            <w:tcW w:w="2709" w:type="pct"/>
            <w:shd w:val="clear" w:color="auto" w:fill="auto"/>
          </w:tcPr>
          <w:p w14:paraId="64A72A90">
            <w:pPr>
              <w:pStyle w:val="3"/>
              <w:jc w:val="left"/>
              <w:rPr>
                <w:rFonts w:ascii="Times New Roman" w:hAnsi="Times New Roman"/>
                <w:b w:val="0"/>
                <w:lang w:val="en-GB" w:eastAsia="en-US"/>
              </w:rPr>
            </w:pPr>
            <w:r>
              <w:rPr>
                <w:rFonts w:hint="eastAsia" w:ascii="Times New Roman" w:hAnsi="Times New Roman"/>
                <w:b w:val="0"/>
                <w:color w:val="000000" w:themeColor="text1"/>
                <w:lang w:val="en-GB" w:eastAsia="en-US"/>
              </w:rPr>
              <w:t>We appreciate the reviewer’s reminder regarding ethical considerations. We acknowledge that the description of ethical procedures was insufficient in the original manuscript. In the revised manuscript, we have added a brief statement in the Methodology section​ clarifying that: Participation in the survey was voluntary​ and anonymous. The consent of participants was obtained prior to the completion of the questionnaire.The collected data were used solely for academic research purposes and stored securely to protect participant privacy. We believe this addition adequately addresses the ethical standards expected for educational research involving human subjects.</w:t>
            </w:r>
          </w:p>
        </w:tc>
      </w:tr>
      <w:tr w14:paraId="7B756BB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89" w:type="pct"/>
            <w:shd w:val="clear" w:color="auto" w:fill="auto"/>
            <w:noWrap/>
          </w:tcPr>
          <w:p w14:paraId="5A24DA19">
            <w:pPr>
              <w:rPr>
                <w:b/>
                <w:sz w:val="20"/>
                <w:szCs w:val="20"/>
                <w:lang w:val="en-GB"/>
              </w:rPr>
            </w:pPr>
            <w:r>
              <w:rPr>
                <w:b/>
                <w:sz w:val="20"/>
                <w:szCs w:val="20"/>
                <w:lang w:val="en-GB"/>
              </w:rPr>
              <w:t xml:space="preserve">9. Are the results presented clearly? </w:t>
            </w:r>
          </w:p>
          <w:p w14:paraId="52CFD2B6">
            <w:pPr>
              <w:rPr>
                <w:color w:val="404040"/>
                <w:sz w:val="20"/>
                <w:szCs w:val="20"/>
                <w:shd w:val="clear" w:color="auto" w:fill="FFFFFF"/>
                <w:lang w:val="en-GB"/>
              </w:rPr>
            </w:pPr>
            <w:r>
              <w:rPr>
                <w:color w:val="404040"/>
                <w:sz w:val="20"/>
                <w:szCs w:val="20"/>
                <w:shd w:val="clear" w:color="auto" w:fill="FFFFFF"/>
                <w:lang w:val="en-GB"/>
              </w:rPr>
              <w:t xml:space="preserve">Rating Scale: </w:t>
            </w:r>
          </w:p>
          <w:p w14:paraId="09D383F6">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500" w:type="pct"/>
            <w:shd w:val="clear" w:color="auto" w:fill="auto"/>
          </w:tcPr>
          <w:p w14:paraId="127A20CE">
            <w:pPr>
              <w:pStyle w:val="20"/>
              <w:ind w:left="0"/>
              <w:rPr>
                <w:bCs/>
                <w:sz w:val="20"/>
                <w:szCs w:val="20"/>
                <w:lang w:val="en-GB"/>
              </w:rPr>
            </w:pPr>
            <w:r>
              <w:rPr>
                <w:bCs/>
                <w:sz w:val="20"/>
                <w:szCs w:val="20"/>
                <w:lang w:val="en-GB"/>
              </w:rPr>
              <w:t>5</w:t>
            </w:r>
          </w:p>
        </w:tc>
        <w:tc>
          <w:tcPr>
            <w:tcW w:w="2709" w:type="pct"/>
            <w:shd w:val="clear" w:color="auto" w:fill="auto"/>
          </w:tcPr>
          <w:p w14:paraId="7249274B">
            <w:pPr>
              <w:pStyle w:val="3"/>
              <w:jc w:val="left"/>
              <w:rPr>
                <w:rFonts w:ascii="Times New Roman" w:hAnsi="Times New Roman"/>
                <w:b w:val="0"/>
                <w:lang w:val="en-GB" w:eastAsia="en-US"/>
              </w:rPr>
            </w:pPr>
            <w:r>
              <w:rPr>
                <w:rFonts w:hint="eastAsia" w:ascii="Times New Roman" w:hAnsi="Times New Roman"/>
                <w:b w:val="0"/>
                <w:color w:val="000000" w:themeColor="text1"/>
                <w:lang w:val="en-GB" w:eastAsia="en-US"/>
              </w:rPr>
              <w:t>We thank the reviewer for the positive feedback. No major changes were required here, but we have double-checked the reporting for consistency.</w:t>
            </w:r>
          </w:p>
        </w:tc>
      </w:tr>
      <w:tr w14:paraId="7D81AC6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89" w:type="pct"/>
            <w:shd w:val="clear" w:color="auto" w:fill="auto"/>
            <w:noWrap/>
          </w:tcPr>
          <w:p w14:paraId="62B34FD5">
            <w:pPr>
              <w:rPr>
                <w:b/>
                <w:sz w:val="20"/>
                <w:szCs w:val="20"/>
                <w:lang w:val="en-GB"/>
              </w:rPr>
            </w:pPr>
            <w:r>
              <w:rPr>
                <w:b/>
                <w:sz w:val="20"/>
                <w:szCs w:val="20"/>
                <w:lang w:val="en-GB"/>
              </w:rPr>
              <w:t>10. Are tables and figures clear, relevant, and necessary?</w:t>
            </w:r>
          </w:p>
          <w:p w14:paraId="140A894E">
            <w:pPr>
              <w:rPr>
                <w:color w:val="404040"/>
                <w:sz w:val="20"/>
                <w:szCs w:val="20"/>
                <w:shd w:val="clear" w:color="auto" w:fill="FFFFFF"/>
                <w:lang w:val="en-GB"/>
              </w:rPr>
            </w:pPr>
            <w:r>
              <w:rPr>
                <w:color w:val="404040"/>
                <w:sz w:val="20"/>
                <w:szCs w:val="20"/>
                <w:shd w:val="clear" w:color="auto" w:fill="FFFFFF"/>
                <w:lang w:val="en-GB"/>
              </w:rPr>
              <w:t xml:space="preserve">Rating Scale: </w:t>
            </w:r>
          </w:p>
          <w:p w14:paraId="7342308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500" w:type="pct"/>
            <w:shd w:val="clear" w:color="auto" w:fill="auto"/>
          </w:tcPr>
          <w:p w14:paraId="4D4C97EA">
            <w:pPr>
              <w:pStyle w:val="20"/>
              <w:ind w:left="0"/>
              <w:rPr>
                <w:bCs/>
                <w:sz w:val="20"/>
                <w:szCs w:val="20"/>
                <w:lang w:val="en-GB"/>
              </w:rPr>
            </w:pPr>
            <w:r>
              <w:rPr>
                <w:bCs/>
                <w:sz w:val="20"/>
                <w:szCs w:val="20"/>
                <w:lang w:val="en-GB"/>
              </w:rPr>
              <w:t>2</w:t>
            </w:r>
          </w:p>
        </w:tc>
        <w:tc>
          <w:tcPr>
            <w:tcW w:w="2709" w:type="pct"/>
            <w:shd w:val="clear" w:color="auto" w:fill="auto"/>
          </w:tcPr>
          <w:p w14:paraId="0E6CC301">
            <w:pPr>
              <w:pStyle w:val="3"/>
              <w:jc w:val="left"/>
              <w:rPr>
                <w:rFonts w:ascii="Times New Roman" w:hAnsi="Times New Roman"/>
                <w:b w:val="0"/>
                <w:lang w:val="en-GB" w:eastAsia="en-US"/>
              </w:rPr>
            </w:pPr>
            <w:bookmarkStart w:id="2" w:name="_GoBack"/>
            <w:r>
              <w:rPr>
                <w:rFonts w:hint="eastAsia" w:ascii="Times New Roman" w:hAnsi="Times New Roman"/>
                <w:b w:val="0"/>
                <w:color w:val="000000" w:themeColor="text1"/>
                <w:lang w:val="en-GB" w:eastAsia="en-US"/>
                <w14:textFill>
                  <w14:solidFill>
                    <w14:schemeClr w14:val="tx1"/>
                  </w14:solidFill>
                </w14:textFill>
              </w:rPr>
              <w:t>We thank the reviewer for pointing out the formatting issues in our tables and figures. We have carefully reviewed and revised all visual elements to enhance their clarity and professional appearance. Specifically, we have made the following improvements: Standardized the font style, size, and line spacing across all tables to ensure consistency.  Adjusted the layout to prevent horizontal scrolling and improve readability.</w:t>
            </w:r>
            <w:bookmarkEnd w:id="2"/>
          </w:p>
        </w:tc>
      </w:tr>
      <w:tr w14:paraId="2D03DBB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89" w:type="pct"/>
            <w:shd w:val="clear" w:color="auto" w:fill="auto"/>
            <w:noWrap/>
          </w:tcPr>
          <w:p w14:paraId="72C06168">
            <w:pPr>
              <w:rPr>
                <w:b/>
                <w:sz w:val="20"/>
                <w:szCs w:val="20"/>
                <w:lang w:val="en-GB"/>
              </w:rPr>
            </w:pPr>
            <w:r>
              <w:rPr>
                <w:b/>
                <w:sz w:val="20"/>
                <w:szCs w:val="20"/>
                <w:lang w:val="en-GB"/>
              </w:rPr>
              <w:t>11. Does the discussion relate findings to existing literature?</w:t>
            </w:r>
          </w:p>
          <w:p w14:paraId="5965B935">
            <w:pPr>
              <w:rPr>
                <w:color w:val="404040"/>
                <w:sz w:val="20"/>
                <w:szCs w:val="20"/>
                <w:shd w:val="clear" w:color="auto" w:fill="FFFFFF"/>
                <w:lang w:val="en-GB"/>
              </w:rPr>
            </w:pPr>
            <w:r>
              <w:rPr>
                <w:color w:val="404040"/>
                <w:sz w:val="20"/>
                <w:szCs w:val="20"/>
                <w:shd w:val="clear" w:color="auto" w:fill="FFFFFF"/>
                <w:lang w:val="en-GB"/>
              </w:rPr>
              <w:t xml:space="preserve">Rating Scale: </w:t>
            </w:r>
          </w:p>
          <w:p w14:paraId="2E7F0BC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500" w:type="pct"/>
            <w:shd w:val="clear" w:color="auto" w:fill="auto"/>
          </w:tcPr>
          <w:p w14:paraId="5AF3D637">
            <w:pPr>
              <w:pStyle w:val="20"/>
              <w:ind w:left="0"/>
              <w:rPr>
                <w:bCs/>
                <w:sz w:val="20"/>
                <w:szCs w:val="20"/>
                <w:lang w:val="en-GB"/>
              </w:rPr>
            </w:pPr>
            <w:r>
              <w:rPr>
                <w:bCs/>
                <w:sz w:val="20"/>
                <w:szCs w:val="20"/>
                <w:lang w:val="en-GB"/>
              </w:rPr>
              <w:t>4</w:t>
            </w:r>
          </w:p>
        </w:tc>
        <w:tc>
          <w:tcPr>
            <w:tcW w:w="2709" w:type="pct"/>
            <w:shd w:val="clear" w:color="auto" w:fill="auto"/>
          </w:tcPr>
          <w:p w14:paraId="576DDEA9">
            <w:pPr>
              <w:pStyle w:val="3"/>
              <w:jc w:val="left"/>
              <w:rPr>
                <w:rFonts w:ascii="Times New Roman" w:hAnsi="Times New Roman"/>
                <w:b w:val="0"/>
                <w:lang w:val="en-GB" w:eastAsia="en-US"/>
              </w:rPr>
            </w:pPr>
            <w:r>
              <w:rPr>
                <w:rFonts w:hint="eastAsia" w:ascii="Times New Roman" w:hAnsi="Times New Roman"/>
                <w:b w:val="0"/>
                <w:color w:val="000000" w:themeColor="text1"/>
                <w:lang w:val="en-GB" w:eastAsia="en-US"/>
              </w:rPr>
              <w:t>We thank the reviewer for the positive feedback. No major changes were required here, but we have double-checked the reporting for consistency.</w:t>
            </w:r>
          </w:p>
        </w:tc>
      </w:tr>
      <w:tr w14:paraId="7D6EA47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89" w:type="pct"/>
            <w:shd w:val="clear" w:color="auto" w:fill="auto"/>
            <w:noWrap/>
          </w:tcPr>
          <w:p w14:paraId="081047DC">
            <w:pPr>
              <w:rPr>
                <w:b/>
                <w:sz w:val="20"/>
                <w:szCs w:val="20"/>
                <w:lang w:val="en-GB"/>
              </w:rPr>
            </w:pPr>
            <w:r>
              <w:rPr>
                <w:b/>
                <w:sz w:val="20"/>
                <w:szCs w:val="20"/>
                <w:lang w:val="en-GB"/>
              </w:rPr>
              <w:t>12. Are the conclusions supported by the data?</w:t>
            </w:r>
          </w:p>
          <w:p w14:paraId="73A170A0">
            <w:pPr>
              <w:rPr>
                <w:color w:val="404040"/>
                <w:sz w:val="20"/>
                <w:szCs w:val="20"/>
                <w:shd w:val="clear" w:color="auto" w:fill="FFFFFF"/>
                <w:lang w:val="en-GB"/>
              </w:rPr>
            </w:pPr>
            <w:r>
              <w:rPr>
                <w:color w:val="404040"/>
                <w:sz w:val="20"/>
                <w:szCs w:val="20"/>
                <w:shd w:val="clear" w:color="auto" w:fill="FFFFFF"/>
                <w:lang w:val="en-GB"/>
              </w:rPr>
              <w:t xml:space="preserve">Rating Scale: </w:t>
            </w:r>
          </w:p>
          <w:p w14:paraId="136AA2B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500" w:type="pct"/>
            <w:shd w:val="clear" w:color="auto" w:fill="auto"/>
          </w:tcPr>
          <w:p w14:paraId="7CEFF773">
            <w:pPr>
              <w:pStyle w:val="20"/>
              <w:ind w:left="0"/>
              <w:rPr>
                <w:bCs/>
                <w:sz w:val="20"/>
                <w:szCs w:val="20"/>
                <w:lang w:val="en-GB"/>
              </w:rPr>
            </w:pPr>
            <w:r>
              <w:rPr>
                <w:bCs/>
                <w:sz w:val="20"/>
                <w:szCs w:val="20"/>
                <w:lang w:val="en-GB"/>
              </w:rPr>
              <w:t>5</w:t>
            </w:r>
          </w:p>
        </w:tc>
        <w:tc>
          <w:tcPr>
            <w:tcW w:w="2709" w:type="pct"/>
            <w:shd w:val="clear" w:color="auto" w:fill="auto"/>
          </w:tcPr>
          <w:p w14:paraId="1CF4FBDA">
            <w:pPr>
              <w:pStyle w:val="3"/>
              <w:jc w:val="left"/>
              <w:rPr>
                <w:rFonts w:ascii="Times New Roman" w:hAnsi="Times New Roman"/>
                <w:b w:val="0"/>
                <w:lang w:val="en-GB" w:eastAsia="en-US"/>
              </w:rPr>
            </w:pPr>
            <w:r>
              <w:rPr>
                <w:rFonts w:hint="eastAsia" w:ascii="Times New Roman" w:hAnsi="Times New Roman"/>
                <w:b w:val="0"/>
                <w:color w:val="000000" w:themeColor="text1"/>
                <w:lang w:val="en-GB" w:eastAsia="en-US"/>
              </w:rPr>
              <w:t>We thank the reviewer for the positive feedback. No major changes were required here, but we have double-checked the reporting for consistency.</w:t>
            </w:r>
          </w:p>
        </w:tc>
      </w:tr>
      <w:tr w14:paraId="7B894F8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89" w:type="pct"/>
            <w:shd w:val="clear" w:color="auto" w:fill="auto"/>
            <w:noWrap/>
          </w:tcPr>
          <w:p w14:paraId="18A7A9D8">
            <w:pPr>
              <w:rPr>
                <w:b/>
                <w:sz w:val="20"/>
                <w:szCs w:val="20"/>
                <w:lang w:val="en-GB"/>
              </w:rPr>
            </w:pPr>
            <w:r>
              <w:rPr>
                <w:b/>
                <w:sz w:val="20"/>
                <w:szCs w:val="20"/>
                <w:lang w:val="en-GB"/>
              </w:rPr>
              <w:t>13. Are the limitations of the study discussed?</w:t>
            </w:r>
          </w:p>
          <w:p w14:paraId="732B83D4">
            <w:pPr>
              <w:rPr>
                <w:color w:val="404040"/>
                <w:sz w:val="20"/>
                <w:szCs w:val="20"/>
                <w:shd w:val="clear" w:color="auto" w:fill="FFFFFF"/>
                <w:lang w:val="en-GB"/>
              </w:rPr>
            </w:pPr>
            <w:r>
              <w:rPr>
                <w:color w:val="404040"/>
                <w:sz w:val="20"/>
                <w:szCs w:val="20"/>
                <w:shd w:val="clear" w:color="auto" w:fill="FFFFFF"/>
                <w:lang w:val="en-GB"/>
              </w:rPr>
              <w:t xml:space="preserve">Rating Scale: </w:t>
            </w:r>
          </w:p>
          <w:p w14:paraId="676D5D5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500" w:type="pct"/>
            <w:shd w:val="clear" w:color="auto" w:fill="auto"/>
          </w:tcPr>
          <w:p w14:paraId="69A2C039">
            <w:pPr>
              <w:pStyle w:val="20"/>
              <w:ind w:left="0"/>
              <w:rPr>
                <w:bCs/>
                <w:sz w:val="20"/>
                <w:szCs w:val="20"/>
                <w:lang w:val="en-GB"/>
              </w:rPr>
            </w:pPr>
            <w:r>
              <w:rPr>
                <w:bCs/>
                <w:sz w:val="20"/>
                <w:szCs w:val="20"/>
                <w:lang w:val="en-GB"/>
              </w:rPr>
              <w:t>3</w:t>
            </w:r>
          </w:p>
        </w:tc>
        <w:tc>
          <w:tcPr>
            <w:tcW w:w="2709" w:type="pct"/>
            <w:shd w:val="clear" w:color="auto" w:fill="auto"/>
          </w:tcPr>
          <w:p w14:paraId="23B540F2">
            <w:pPr>
              <w:pStyle w:val="3"/>
              <w:jc w:val="left"/>
              <w:rPr>
                <w:rFonts w:ascii="Times New Roman" w:hAnsi="Times New Roman"/>
                <w:b w:val="0"/>
                <w:lang w:val="en-GB" w:eastAsia="en-US"/>
              </w:rPr>
            </w:pPr>
            <w:r>
              <w:rPr>
                <w:rFonts w:hint="eastAsia" w:ascii="Times New Roman" w:hAnsi="Times New Roman"/>
                <w:b w:val="0"/>
                <w:color w:val="auto"/>
                <w:lang w:val="en-GB" w:eastAsia="en-US"/>
              </w:rPr>
              <w:t>In the revised manuscript, we have added</w:t>
            </w:r>
            <w:r>
              <w:rPr>
                <w:rFonts w:hint="eastAsia" w:ascii="Times New Roman" w:hAnsi="Times New Roman" w:eastAsia="宋体"/>
                <w:b w:val="0"/>
                <w:color w:val="auto"/>
                <w:lang w:val="en-US" w:eastAsia="zh-CN"/>
              </w:rPr>
              <w:t xml:space="preserve"> l</w:t>
            </w:r>
            <w:r>
              <w:rPr>
                <w:rFonts w:hint="eastAsia" w:ascii="Times New Roman" w:hAnsi="Times New Roman"/>
                <w:b w:val="0"/>
                <w:color w:val="auto"/>
                <w:lang w:val="en-GB" w:eastAsia="en-US"/>
              </w:rPr>
              <w:t xml:space="preserve">imitations and </w:t>
            </w:r>
            <w:r>
              <w:rPr>
                <w:rFonts w:hint="eastAsia" w:ascii="Times New Roman" w:hAnsi="Times New Roman" w:eastAsia="宋体"/>
                <w:b w:val="0"/>
                <w:color w:val="auto"/>
                <w:lang w:val="en-US" w:eastAsia="zh-CN"/>
              </w:rPr>
              <w:t>f</w:t>
            </w:r>
            <w:r>
              <w:rPr>
                <w:rFonts w:hint="eastAsia" w:ascii="Times New Roman" w:hAnsi="Times New Roman"/>
                <w:b w:val="0"/>
                <w:color w:val="auto"/>
                <w:lang w:val="en-GB" w:eastAsia="en-US"/>
              </w:rPr>
              <w:t xml:space="preserve">uture </w:t>
            </w:r>
            <w:r>
              <w:rPr>
                <w:rFonts w:hint="eastAsia" w:ascii="Times New Roman" w:hAnsi="Times New Roman" w:eastAsia="宋体"/>
                <w:b w:val="0"/>
                <w:color w:val="auto"/>
                <w:lang w:val="en-US" w:eastAsia="zh-CN"/>
              </w:rPr>
              <w:t>r</w:t>
            </w:r>
            <w:r>
              <w:rPr>
                <w:rFonts w:hint="eastAsia" w:ascii="Times New Roman" w:hAnsi="Times New Roman"/>
                <w:b w:val="0"/>
                <w:color w:val="auto"/>
                <w:lang w:val="en-GB" w:eastAsia="en-US"/>
              </w:rPr>
              <w:t>esearch</w:t>
            </w:r>
            <w:r>
              <w:rPr>
                <w:rFonts w:hint="eastAsia" w:ascii="Times New Roman" w:hAnsi="Times New Roman" w:eastAsia="宋体"/>
                <w:b w:val="0"/>
                <w:color w:val="auto"/>
                <w:lang w:val="en-US" w:eastAsia="zh-CN"/>
              </w:rPr>
              <w:t xml:space="preserve"> </w:t>
            </w:r>
            <w:r>
              <w:rPr>
                <w:rFonts w:hint="eastAsia" w:ascii="Times New Roman" w:hAnsi="Times New Roman"/>
                <w:b w:val="0"/>
                <w:color w:val="auto"/>
                <w:lang w:val="en-GB" w:eastAsia="en-US"/>
              </w:rPr>
              <w:t xml:space="preserve">at the end of the </w:t>
            </w:r>
            <w:r>
              <w:rPr>
                <w:rFonts w:hint="eastAsia" w:ascii="Times New Roman" w:hAnsi="Times New Roman" w:eastAsia="宋体"/>
                <w:b w:val="0"/>
                <w:color w:val="auto"/>
                <w:lang w:val="en-US" w:eastAsia="zh-CN"/>
              </w:rPr>
              <w:t>paper</w:t>
            </w:r>
            <w:r>
              <w:rPr>
                <w:rFonts w:hint="eastAsia" w:ascii="Times New Roman" w:hAnsi="Times New Roman"/>
                <w:b w:val="0"/>
                <w:color w:val="auto"/>
                <w:lang w:val="en-GB" w:eastAsia="en-US"/>
              </w:rPr>
              <w:t xml:space="preserve">. </w:t>
            </w:r>
            <w:r>
              <w:rPr>
                <w:rFonts w:hint="eastAsia" w:ascii="Times New Roman" w:hAnsi="Times New Roman" w:eastAsia="宋体"/>
                <w:b w:val="0"/>
                <w:color w:val="auto"/>
                <w:lang w:val="en-US" w:eastAsia="zh-CN"/>
              </w:rPr>
              <w:t>W</w:t>
            </w:r>
            <w:r>
              <w:rPr>
                <w:rFonts w:hint="eastAsia" w:ascii="Times New Roman" w:hAnsi="Times New Roman"/>
                <w:b w:val="0"/>
                <w:color w:val="auto"/>
                <w:lang w:val="en-GB" w:eastAsia="en-US"/>
              </w:rPr>
              <w:t>e explicitly elaborate on the practical constraints of the current study, such as the sample size, geographical scope, and potential non-response bias. We also suggest directions for future research based on these limitations.</w:t>
            </w:r>
          </w:p>
        </w:tc>
      </w:tr>
      <w:tr w14:paraId="62477FB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89" w:type="pct"/>
            <w:shd w:val="clear" w:color="auto" w:fill="auto"/>
            <w:noWrap/>
          </w:tcPr>
          <w:p w14:paraId="5DBC5F5B">
            <w:pPr>
              <w:rPr>
                <w:b/>
                <w:sz w:val="20"/>
                <w:szCs w:val="20"/>
                <w:lang w:val="en-GB"/>
              </w:rPr>
            </w:pPr>
            <w:r>
              <w:rPr>
                <w:b/>
                <w:sz w:val="20"/>
                <w:szCs w:val="20"/>
                <w:lang w:val="en-GB"/>
              </w:rPr>
              <w:t>14. Are the references relevant and sufficient (in number)?</w:t>
            </w:r>
          </w:p>
          <w:p w14:paraId="1EA30F2F">
            <w:pPr>
              <w:rPr>
                <w:color w:val="404040"/>
                <w:sz w:val="20"/>
                <w:szCs w:val="20"/>
                <w:shd w:val="clear" w:color="auto" w:fill="FFFFFF"/>
                <w:lang w:val="en-GB"/>
              </w:rPr>
            </w:pPr>
            <w:r>
              <w:rPr>
                <w:color w:val="404040"/>
                <w:sz w:val="20"/>
                <w:szCs w:val="20"/>
                <w:shd w:val="clear" w:color="auto" w:fill="FFFFFF"/>
                <w:lang w:val="en-GB"/>
              </w:rPr>
              <w:t xml:space="preserve">Rating Scale: </w:t>
            </w:r>
          </w:p>
          <w:p w14:paraId="708A51D7">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0572A829">
            <w:pPr>
              <w:rPr>
                <w:sz w:val="20"/>
                <w:szCs w:val="20"/>
                <w:lang w:val="en-GB"/>
              </w:rPr>
            </w:pPr>
            <w:r>
              <w:rPr>
                <w:color w:val="404040"/>
                <w:sz w:val="20"/>
                <w:szCs w:val="20"/>
                <w:shd w:val="clear" w:color="auto" w:fill="FFFFFF"/>
                <w:lang w:val="en-GB"/>
              </w:rPr>
              <w:t>N/A = Not Applicable</w:t>
            </w:r>
          </w:p>
        </w:tc>
        <w:tc>
          <w:tcPr>
            <w:tcW w:w="500" w:type="pct"/>
            <w:shd w:val="clear" w:color="auto" w:fill="auto"/>
          </w:tcPr>
          <w:p w14:paraId="1AA9D489">
            <w:pPr>
              <w:pStyle w:val="20"/>
              <w:ind w:left="0"/>
              <w:rPr>
                <w:bCs/>
                <w:sz w:val="20"/>
                <w:szCs w:val="20"/>
                <w:lang w:val="en-GB"/>
              </w:rPr>
            </w:pPr>
            <w:r>
              <w:rPr>
                <w:bCs/>
                <w:sz w:val="20"/>
                <w:szCs w:val="20"/>
                <w:lang w:val="en-GB"/>
              </w:rPr>
              <w:t>5</w:t>
            </w:r>
          </w:p>
        </w:tc>
        <w:tc>
          <w:tcPr>
            <w:tcW w:w="2709" w:type="pct"/>
            <w:shd w:val="clear" w:color="auto" w:fill="auto"/>
          </w:tcPr>
          <w:p w14:paraId="004B429F">
            <w:pPr>
              <w:pStyle w:val="3"/>
              <w:jc w:val="left"/>
              <w:rPr>
                <w:rFonts w:ascii="Times New Roman" w:hAnsi="Times New Roman"/>
                <w:b w:val="0"/>
                <w:lang w:val="en-GB" w:eastAsia="en-US"/>
              </w:rPr>
            </w:pPr>
            <w:r>
              <w:rPr>
                <w:rFonts w:hint="eastAsia" w:ascii="Times New Roman" w:hAnsi="Times New Roman"/>
                <w:b w:val="0"/>
                <w:color w:val="000000" w:themeColor="text1"/>
                <w:lang w:val="en-GB" w:eastAsia="en-US"/>
              </w:rPr>
              <w:t>We thank the reviewer for the positive feedback. No major changes were required here, but we have double-checked the reporting for consistency.</w:t>
            </w:r>
          </w:p>
        </w:tc>
      </w:tr>
      <w:tr w14:paraId="54491D8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89" w:type="pct"/>
            <w:shd w:val="clear" w:color="auto" w:fill="auto"/>
            <w:noWrap/>
          </w:tcPr>
          <w:p w14:paraId="6BFC556B">
            <w:pPr>
              <w:rPr>
                <w:b/>
                <w:sz w:val="20"/>
                <w:szCs w:val="20"/>
                <w:lang w:val="en-GB"/>
              </w:rPr>
            </w:pPr>
            <w:r>
              <w:rPr>
                <w:b/>
                <w:sz w:val="20"/>
                <w:szCs w:val="20"/>
                <w:lang w:val="en-GB"/>
              </w:rPr>
              <w:t>15. Is the manuscript written in clear and understandable language?</w:t>
            </w:r>
          </w:p>
          <w:p w14:paraId="4A65D757">
            <w:pPr>
              <w:rPr>
                <w:color w:val="404040"/>
                <w:sz w:val="20"/>
                <w:szCs w:val="20"/>
                <w:shd w:val="clear" w:color="auto" w:fill="FFFFFF"/>
                <w:lang w:val="en-GB"/>
              </w:rPr>
            </w:pPr>
            <w:r>
              <w:rPr>
                <w:color w:val="404040"/>
                <w:sz w:val="20"/>
                <w:szCs w:val="20"/>
                <w:shd w:val="clear" w:color="auto" w:fill="FFFFFF"/>
                <w:lang w:val="en-GB"/>
              </w:rPr>
              <w:t xml:space="preserve">Rating Scale: </w:t>
            </w:r>
          </w:p>
          <w:p w14:paraId="40030CFB">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5015D3FF">
            <w:pPr>
              <w:rPr>
                <w:sz w:val="20"/>
                <w:szCs w:val="20"/>
                <w:lang w:val="en-GB"/>
              </w:rPr>
            </w:pPr>
            <w:r>
              <w:rPr>
                <w:color w:val="404040"/>
                <w:sz w:val="20"/>
                <w:szCs w:val="20"/>
                <w:shd w:val="clear" w:color="auto" w:fill="FFFFFF"/>
                <w:lang w:val="en-GB"/>
              </w:rPr>
              <w:t>N/A = Not Applicable</w:t>
            </w:r>
          </w:p>
        </w:tc>
        <w:tc>
          <w:tcPr>
            <w:tcW w:w="500" w:type="pct"/>
            <w:shd w:val="clear" w:color="auto" w:fill="auto"/>
          </w:tcPr>
          <w:p w14:paraId="7072BD2B">
            <w:pPr>
              <w:pStyle w:val="20"/>
              <w:ind w:left="0"/>
              <w:rPr>
                <w:bCs/>
                <w:sz w:val="20"/>
                <w:szCs w:val="20"/>
                <w:lang w:val="en-GB"/>
              </w:rPr>
            </w:pPr>
            <w:r>
              <w:rPr>
                <w:bCs/>
                <w:sz w:val="20"/>
                <w:szCs w:val="20"/>
                <w:lang w:val="en-GB"/>
              </w:rPr>
              <w:t>5</w:t>
            </w:r>
          </w:p>
        </w:tc>
        <w:tc>
          <w:tcPr>
            <w:tcW w:w="2709" w:type="pct"/>
            <w:shd w:val="clear" w:color="auto" w:fill="auto"/>
          </w:tcPr>
          <w:p w14:paraId="7CD00B29">
            <w:pPr>
              <w:pStyle w:val="3"/>
              <w:jc w:val="left"/>
              <w:rPr>
                <w:rFonts w:ascii="Times New Roman" w:hAnsi="Times New Roman"/>
                <w:b w:val="0"/>
                <w:lang w:val="en-GB" w:eastAsia="en-US"/>
              </w:rPr>
            </w:pPr>
            <w:r>
              <w:rPr>
                <w:rFonts w:hint="eastAsia" w:ascii="Times New Roman" w:hAnsi="Times New Roman"/>
                <w:b w:val="0"/>
                <w:color w:val="000000" w:themeColor="text1"/>
                <w:lang w:val="en-GB" w:eastAsia="en-US"/>
              </w:rPr>
              <w:t>We thank the reviewer for the positive feedback. No major changes were required here, but we have double-checked the reporting for consistency.</w:t>
            </w:r>
          </w:p>
        </w:tc>
      </w:tr>
    </w:tbl>
    <w:p w14:paraId="13FDB036">
      <w:pPr>
        <w:pStyle w:val="5"/>
        <w:rPr>
          <w:rFonts w:ascii="Times New Roman" w:hAnsi="Times New Roman"/>
          <w:b/>
          <w:bCs/>
          <w:sz w:val="20"/>
          <w:szCs w:val="20"/>
          <w:u w:val="single"/>
          <w:lang w:val="en-GB"/>
        </w:rPr>
      </w:pPr>
    </w:p>
    <w:p w14:paraId="065DD300">
      <w:pPr>
        <w:pStyle w:val="5"/>
        <w:rPr>
          <w:rFonts w:ascii="Times New Roman" w:hAnsi="Times New Roman"/>
          <w:b/>
          <w:bCs/>
          <w:sz w:val="20"/>
          <w:szCs w:val="20"/>
          <w:u w:val="single"/>
          <w:lang w:val="en-GB"/>
        </w:rPr>
      </w:pPr>
    </w:p>
    <w:p w14:paraId="58745022">
      <w:pPr>
        <w:pStyle w:val="5"/>
        <w:rPr>
          <w:rFonts w:ascii="Times New Roman" w:hAnsi="Times New Roman"/>
          <w:b/>
          <w:bCs/>
          <w:sz w:val="20"/>
          <w:szCs w:val="20"/>
          <w:u w:val="single"/>
          <w:lang w:val="en-GB"/>
        </w:rPr>
      </w:pPr>
    </w:p>
    <w:p w14:paraId="01331DD8">
      <w:pPr>
        <w:pStyle w:val="3"/>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210C93C1">
      <w:pPr>
        <w:rPr>
          <w:lang w:val="en-GB"/>
        </w:rPr>
      </w:pPr>
    </w:p>
    <w:tbl>
      <w:tblPr>
        <w:tblStyle w:val="9"/>
        <w:tblW w:w="4900"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646"/>
        <w:gridCol w:w="4962"/>
        <w:gridCol w:w="4284"/>
      </w:tblGrid>
      <w:tr w14:paraId="1248568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72" w:type="pct"/>
            <w:shd w:val="clear" w:color="auto" w:fill="auto"/>
            <w:noWrap/>
          </w:tcPr>
          <w:p w14:paraId="7A8D1400">
            <w:pPr>
              <w:pStyle w:val="3"/>
              <w:jc w:val="left"/>
              <w:rPr>
                <w:rFonts w:ascii="Times New Roman" w:hAnsi="Times New Roman"/>
                <w:lang w:val="en-GB" w:eastAsia="en-US"/>
              </w:rPr>
            </w:pPr>
          </w:p>
        </w:tc>
        <w:tc>
          <w:tcPr>
            <w:tcW w:w="1786" w:type="pct"/>
            <w:shd w:val="clear" w:color="auto" w:fill="auto"/>
          </w:tcPr>
          <w:p w14:paraId="114534E2">
            <w:pPr>
              <w:pStyle w:val="3"/>
              <w:jc w:val="left"/>
              <w:rPr>
                <w:rFonts w:ascii="Times New Roman" w:hAnsi="Times New Roman"/>
                <w:lang w:val="en-GB" w:eastAsia="en-US"/>
              </w:rPr>
            </w:pPr>
            <w:r>
              <w:rPr>
                <w:rFonts w:ascii="Times New Roman" w:hAnsi="Times New Roman"/>
                <w:lang w:val="en-GB" w:eastAsia="en-US"/>
              </w:rPr>
              <w:t>Reviewer’s comment</w:t>
            </w:r>
          </w:p>
          <w:p w14:paraId="270A7B20">
            <w:pPr>
              <w:rPr>
                <w:sz w:val="22"/>
                <w:szCs w:val="22"/>
                <w:lang w:val="en-GB"/>
              </w:rPr>
            </w:pPr>
          </w:p>
        </w:tc>
        <w:tc>
          <w:tcPr>
            <w:tcW w:w="1543" w:type="pct"/>
            <w:shd w:val="clear" w:color="auto" w:fill="auto"/>
          </w:tcPr>
          <w:p w14:paraId="582236DE">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339FBDFD">
            <w:pPr>
              <w:pStyle w:val="3"/>
              <w:jc w:val="left"/>
              <w:rPr>
                <w:rFonts w:ascii="Times New Roman" w:hAnsi="Times New Roman"/>
                <w:b w:val="0"/>
                <w:lang w:val="en-GB" w:eastAsia="en-US"/>
              </w:rPr>
            </w:pPr>
          </w:p>
        </w:tc>
      </w:tr>
      <w:tr w14:paraId="01EEB93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72" w:type="pct"/>
            <w:shd w:val="clear" w:color="auto" w:fill="auto"/>
            <w:noWrap/>
          </w:tcPr>
          <w:p w14:paraId="7C2B19D4">
            <w:pPr>
              <w:rPr>
                <w:b/>
                <w:bCs/>
                <w:sz w:val="20"/>
                <w:szCs w:val="20"/>
                <w:lang w:val="en-GB"/>
              </w:rPr>
            </w:pPr>
            <w:r>
              <w:rPr>
                <w:b/>
                <w:bCs/>
                <w:sz w:val="20"/>
                <w:szCs w:val="20"/>
                <w:lang w:val="en-GB"/>
              </w:rPr>
              <w:t>Is the title of the article suitable?</w:t>
            </w:r>
          </w:p>
          <w:p w14:paraId="1C8AD619">
            <w:pPr>
              <w:rPr>
                <w:bCs/>
                <w:sz w:val="20"/>
                <w:szCs w:val="20"/>
                <w:lang w:val="en-GB"/>
              </w:rPr>
            </w:pPr>
          </w:p>
          <w:p w14:paraId="15444F22">
            <w:pPr>
              <w:rPr>
                <w:sz w:val="22"/>
                <w:szCs w:val="22"/>
                <w:u w:val="single"/>
                <w:lang w:val="en-GB"/>
              </w:rPr>
            </w:pPr>
            <w:r>
              <w:rPr>
                <w:bCs/>
                <w:sz w:val="20"/>
                <w:szCs w:val="20"/>
                <w:lang w:val="en-GB"/>
              </w:rPr>
              <w:t>If your answer is NO, please provide a brief, clear suggestion for improvement.</w:t>
            </w:r>
          </w:p>
        </w:tc>
        <w:tc>
          <w:tcPr>
            <w:tcW w:w="1786" w:type="pct"/>
            <w:shd w:val="clear" w:color="auto" w:fill="auto"/>
          </w:tcPr>
          <w:p w14:paraId="789C7ADA">
            <w:pPr>
              <w:ind w:left="360"/>
              <w:rPr>
                <w:b/>
                <w:bCs/>
                <w:sz w:val="20"/>
                <w:szCs w:val="20"/>
                <w:lang w:val="en-GB"/>
              </w:rPr>
            </w:pPr>
            <w:r>
              <w:rPr>
                <w:b/>
                <w:bCs/>
                <w:sz w:val="20"/>
                <w:szCs w:val="20"/>
                <w:lang w:val="en-GB"/>
              </w:rPr>
              <w:t>It can be reframed as the title does not justify the in depth study done</w:t>
            </w:r>
          </w:p>
        </w:tc>
        <w:tc>
          <w:tcPr>
            <w:tcW w:w="1543" w:type="pct"/>
            <w:shd w:val="clear" w:color="auto" w:fill="auto"/>
          </w:tcPr>
          <w:p w14:paraId="2622038B">
            <w:pPr>
              <w:pStyle w:val="3"/>
              <w:jc w:val="left"/>
              <w:rPr>
                <w:rFonts w:ascii="Times New Roman" w:hAnsi="Times New Roman"/>
                <w:b w:val="0"/>
                <w:lang w:val="en-GB" w:eastAsia="en-US"/>
              </w:rPr>
            </w:pPr>
            <w:r>
              <w:rPr>
                <w:rFonts w:hint="eastAsia" w:ascii="Times New Roman" w:hAnsi="Times New Roman"/>
                <w:b w:val="0"/>
                <w:lang w:val="en-GB" w:eastAsia="en-US"/>
              </w:rPr>
              <w:t>We appreciate the reviewer’s suggestion to streamline the title for greater precision and readability. We have revised the title to "Unraveling the Multidimensional Mechanism of College Students' Satisfaction with AI-Assisted Courses: A Structural Equation Modeling Approach". This new title more accurately reflects the core methodology (SEM) and the specific contribution (a three-dimensional model) of our study, while maintaining conciseness.</w:t>
            </w:r>
          </w:p>
        </w:tc>
      </w:tr>
      <w:tr w14:paraId="7B8ACE7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72" w:type="pct"/>
            <w:shd w:val="clear" w:color="auto" w:fill="auto"/>
            <w:noWrap/>
          </w:tcPr>
          <w:p w14:paraId="3E439ADE">
            <w:pPr>
              <w:pStyle w:val="3"/>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4298F91D">
            <w:pPr>
              <w:rPr>
                <w:bCs/>
                <w:sz w:val="20"/>
                <w:szCs w:val="20"/>
                <w:lang w:val="en-GB"/>
              </w:rPr>
            </w:pPr>
          </w:p>
          <w:p w14:paraId="01999C70">
            <w:pPr>
              <w:rPr>
                <w:sz w:val="22"/>
                <w:szCs w:val="22"/>
                <w:lang w:val="en-GB"/>
              </w:rPr>
            </w:pPr>
            <w:r>
              <w:rPr>
                <w:bCs/>
                <w:sz w:val="20"/>
                <w:szCs w:val="20"/>
                <w:lang w:val="en-GB"/>
              </w:rPr>
              <w:t>If your answer is NO, please provide a brief, clear suggestion for improvement.</w:t>
            </w:r>
          </w:p>
        </w:tc>
        <w:tc>
          <w:tcPr>
            <w:tcW w:w="1786" w:type="pct"/>
            <w:shd w:val="clear" w:color="auto" w:fill="auto"/>
          </w:tcPr>
          <w:p w14:paraId="7D13326D">
            <w:pPr>
              <w:ind w:left="360"/>
              <w:rPr>
                <w:b/>
                <w:bCs/>
                <w:sz w:val="20"/>
                <w:szCs w:val="20"/>
                <w:lang w:val="en-GB"/>
              </w:rPr>
            </w:pPr>
            <w:r>
              <w:rPr>
                <w:b/>
                <w:bCs/>
                <w:sz w:val="20"/>
                <w:szCs w:val="20"/>
                <w:lang w:val="en-GB"/>
              </w:rPr>
              <w:t>No, abstract need to have brief details of findings</w:t>
            </w:r>
          </w:p>
        </w:tc>
        <w:tc>
          <w:tcPr>
            <w:tcW w:w="1543" w:type="pct"/>
            <w:shd w:val="clear" w:color="auto" w:fill="auto"/>
          </w:tcPr>
          <w:p w14:paraId="64827336">
            <w:pPr>
              <w:pStyle w:val="3"/>
              <w:jc w:val="left"/>
              <w:rPr>
                <w:rFonts w:ascii="Times New Roman" w:hAnsi="Times New Roman"/>
                <w:b w:val="0"/>
                <w:lang w:val="en-GB" w:eastAsia="en-US"/>
              </w:rPr>
            </w:pPr>
            <w:r>
              <w:rPr>
                <w:rFonts w:hint="eastAsia" w:ascii="Times New Roman" w:hAnsi="Times New Roman"/>
                <w:b w:val="0"/>
                <w:lang w:val="en-GB" w:eastAsia="en-US"/>
              </w:rPr>
              <w:t>We agree with this comment. We have rewritten the Abstract to make it more structured and readable. Specifically, we have clearly separated the aim, methodology (sample size), and main implications.</w:t>
            </w:r>
          </w:p>
        </w:tc>
      </w:tr>
      <w:tr w14:paraId="56357BE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72" w:type="pct"/>
            <w:shd w:val="clear" w:color="auto" w:fill="auto"/>
            <w:noWrap/>
          </w:tcPr>
          <w:p w14:paraId="17204C28">
            <w:pPr>
              <w:pStyle w:val="3"/>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type="textWrapping"/>
            </w:r>
          </w:p>
          <w:p w14:paraId="4D165D97">
            <w:pPr>
              <w:rPr>
                <w:b/>
                <w:sz w:val="22"/>
                <w:szCs w:val="22"/>
                <w:lang w:val="en-GB"/>
              </w:rPr>
            </w:pPr>
            <w:r>
              <w:rPr>
                <w:bCs/>
                <w:sz w:val="20"/>
                <w:szCs w:val="20"/>
                <w:lang w:val="en-GB"/>
              </w:rPr>
              <w:t>If your answer is NO, please provide a brief, clear suggestion for improvement.</w:t>
            </w:r>
          </w:p>
        </w:tc>
        <w:tc>
          <w:tcPr>
            <w:tcW w:w="1786" w:type="pct"/>
            <w:shd w:val="clear" w:color="auto" w:fill="auto"/>
          </w:tcPr>
          <w:p w14:paraId="6E11597F">
            <w:pPr>
              <w:pStyle w:val="20"/>
              <w:ind w:left="0"/>
              <w:rPr>
                <w:bCs/>
                <w:sz w:val="20"/>
                <w:szCs w:val="20"/>
                <w:lang w:val="en-GB"/>
              </w:rPr>
            </w:pPr>
            <w:r>
              <w:rPr>
                <w:bCs/>
                <w:sz w:val="20"/>
                <w:szCs w:val="20"/>
                <w:lang w:val="en-GB"/>
              </w:rPr>
              <w:t>Yes</w:t>
            </w:r>
          </w:p>
        </w:tc>
        <w:tc>
          <w:tcPr>
            <w:tcW w:w="1543" w:type="pct"/>
            <w:shd w:val="clear" w:color="auto" w:fill="auto"/>
          </w:tcPr>
          <w:p w14:paraId="2AA34FB4">
            <w:pPr>
              <w:pStyle w:val="3"/>
              <w:jc w:val="left"/>
              <w:rPr>
                <w:rFonts w:ascii="Times New Roman" w:hAnsi="Times New Roman"/>
                <w:b w:val="0"/>
                <w:lang w:val="en-GB" w:eastAsia="en-US"/>
              </w:rPr>
            </w:pPr>
          </w:p>
        </w:tc>
      </w:tr>
      <w:tr w14:paraId="791397B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72" w:type="pct"/>
            <w:shd w:val="clear" w:color="auto" w:fill="auto"/>
            <w:noWrap/>
          </w:tcPr>
          <w:p w14:paraId="5CDEA8F3">
            <w:pPr>
              <w:rPr>
                <w:b/>
                <w:bCs/>
                <w:sz w:val="20"/>
                <w:szCs w:val="20"/>
                <w:lang w:val="en-GB"/>
              </w:rPr>
            </w:pPr>
            <w:r>
              <w:rPr>
                <w:b/>
                <w:bCs/>
                <w:sz w:val="20"/>
                <w:szCs w:val="20"/>
                <w:lang w:val="en-GB"/>
              </w:rPr>
              <w:t xml:space="preserve">Are the references sufficient and recent? </w:t>
            </w:r>
          </w:p>
          <w:p w14:paraId="65046B49">
            <w:pPr>
              <w:rPr>
                <w:bCs/>
                <w:sz w:val="20"/>
                <w:szCs w:val="20"/>
                <w:lang w:val="en-GB"/>
              </w:rPr>
            </w:pPr>
            <w:r>
              <w:rPr>
                <w:bCs/>
                <w:sz w:val="20"/>
                <w:szCs w:val="20"/>
                <w:lang w:val="en-GB"/>
              </w:rPr>
              <w:t>(YES or NO)</w:t>
            </w:r>
          </w:p>
          <w:p w14:paraId="7594B6C5">
            <w:pPr>
              <w:rPr>
                <w:bCs/>
                <w:sz w:val="20"/>
                <w:szCs w:val="20"/>
                <w:lang w:val="en-GB"/>
              </w:rPr>
            </w:pPr>
          </w:p>
          <w:p w14:paraId="653488F1">
            <w:pPr>
              <w:rPr>
                <w:b/>
                <w:bCs/>
                <w:sz w:val="20"/>
                <w:szCs w:val="20"/>
                <w:lang w:val="en-GB"/>
              </w:rPr>
            </w:pPr>
            <w:r>
              <w:rPr>
                <w:bCs/>
                <w:sz w:val="20"/>
                <w:szCs w:val="20"/>
                <w:lang w:val="en-GB"/>
              </w:rPr>
              <w:t>If your answer is NO, please provide clear suggestion for improvement.</w:t>
            </w:r>
          </w:p>
        </w:tc>
        <w:tc>
          <w:tcPr>
            <w:tcW w:w="1786" w:type="pct"/>
            <w:shd w:val="clear" w:color="auto" w:fill="auto"/>
          </w:tcPr>
          <w:p w14:paraId="2B767C9D">
            <w:pPr>
              <w:pStyle w:val="20"/>
              <w:ind w:left="0"/>
              <w:rPr>
                <w:bCs/>
                <w:sz w:val="20"/>
                <w:szCs w:val="20"/>
                <w:lang w:val="en-GB"/>
              </w:rPr>
            </w:pPr>
            <w:r>
              <w:rPr>
                <w:bCs/>
                <w:sz w:val="20"/>
                <w:szCs w:val="20"/>
                <w:lang w:val="en-GB"/>
              </w:rPr>
              <w:t>Yes</w:t>
            </w:r>
          </w:p>
        </w:tc>
        <w:tc>
          <w:tcPr>
            <w:tcW w:w="1543" w:type="pct"/>
            <w:shd w:val="clear" w:color="auto" w:fill="auto"/>
          </w:tcPr>
          <w:p w14:paraId="7B975E8F">
            <w:pPr>
              <w:pStyle w:val="3"/>
              <w:jc w:val="left"/>
              <w:rPr>
                <w:rFonts w:ascii="Times New Roman" w:hAnsi="Times New Roman"/>
                <w:b w:val="0"/>
                <w:lang w:val="en-GB" w:eastAsia="en-US"/>
              </w:rPr>
            </w:pPr>
          </w:p>
        </w:tc>
      </w:tr>
      <w:tr w14:paraId="797EFF6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96" w:hRule="atLeast"/>
          <w:jc w:val="center"/>
        </w:trPr>
        <w:tc>
          <w:tcPr>
            <w:tcW w:w="1672" w:type="pct"/>
            <w:shd w:val="clear" w:color="auto" w:fill="auto"/>
            <w:noWrap/>
          </w:tcPr>
          <w:p w14:paraId="7FB167B4">
            <w:pPr>
              <w:rPr>
                <w:b/>
                <w:bCs/>
                <w:sz w:val="20"/>
                <w:szCs w:val="20"/>
                <w:lang w:val="en-GB"/>
              </w:rPr>
            </w:pPr>
            <w:r>
              <w:rPr>
                <w:b/>
                <w:bCs/>
                <w:sz w:val="20"/>
                <w:szCs w:val="20"/>
                <w:lang w:val="en-GB"/>
              </w:rPr>
              <w:t>Are there ethical issues in this manuscript?</w:t>
            </w:r>
          </w:p>
          <w:p w14:paraId="53E46531">
            <w:pPr>
              <w:rPr>
                <w:bCs/>
                <w:sz w:val="20"/>
                <w:szCs w:val="20"/>
                <w:lang w:val="en-GB"/>
              </w:rPr>
            </w:pPr>
            <w:r>
              <w:rPr>
                <w:bCs/>
                <w:sz w:val="20"/>
                <w:szCs w:val="20"/>
                <w:lang w:val="en-GB"/>
              </w:rPr>
              <w:t>(YES or NO)</w:t>
            </w:r>
          </w:p>
          <w:p w14:paraId="7C0AEBED">
            <w:pPr>
              <w:rPr>
                <w:bCs/>
                <w:sz w:val="20"/>
                <w:szCs w:val="20"/>
                <w:lang w:val="en-GB"/>
              </w:rPr>
            </w:pPr>
          </w:p>
          <w:p w14:paraId="4A09EF37">
            <w:pPr>
              <w:rPr>
                <w:bCs/>
                <w:sz w:val="20"/>
                <w:szCs w:val="20"/>
                <w:lang w:val="en-GB"/>
              </w:rPr>
            </w:pPr>
            <w:r>
              <w:rPr>
                <w:bCs/>
                <w:sz w:val="20"/>
                <w:szCs w:val="20"/>
                <w:lang w:val="en-GB"/>
              </w:rPr>
              <w:t>(If yes, kindly please write down the ethical issues here in details)</w:t>
            </w:r>
          </w:p>
          <w:p w14:paraId="7A2ADE3A">
            <w:pPr>
              <w:rPr>
                <w:bCs/>
                <w:sz w:val="20"/>
                <w:szCs w:val="20"/>
                <w:lang w:val="en-GB"/>
              </w:rPr>
            </w:pPr>
          </w:p>
        </w:tc>
        <w:tc>
          <w:tcPr>
            <w:tcW w:w="1786" w:type="pct"/>
            <w:shd w:val="clear" w:color="auto" w:fill="auto"/>
          </w:tcPr>
          <w:p w14:paraId="599C61B0">
            <w:pPr>
              <w:pStyle w:val="20"/>
              <w:ind w:left="0"/>
              <w:rPr>
                <w:bCs/>
                <w:sz w:val="20"/>
                <w:szCs w:val="20"/>
                <w:lang w:val="en-GB"/>
              </w:rPr>
            </w:pPr>
            <w:r>
              <w:rPr>
                <w:bCs/>
                <w:sz w:val="20"/>
                <w:szCs w:val="20"/>
                <w:lang w:val="en-GB"/>
              </w:rPr>
              <w:t>No</w:t>
            </w:r>
          </w:p>
        </w:tc>
        <w:tc>
          <w:tcPr>
            <w:tcW w:w="1543" w:type="pct"/>
            <w:shd w:val="clear" w:color="auto" w:fill="auto"/>
          </w:tcPr>
          <w:p w14:paraId="5F5C7846">
            <w:pPr>
              <w:pStyle w:val="3"/>
              <w:jc w:val="left"/>
              <w:rPr>
                <w:rFonts w:ascii="Times New Roman" w:hAnsi="Times New Roman"/>
                <w:b w:val="0"/>
                <w:lang w:val="en-GB" w:eastAsia="en-US"/>
              </w:rPr>
            </w:pPr>
          </w:p>
        </w:tc>
      </w:tr>
    </w:tbl>
    <w:p w14:paraId="1817FFF0">
      <w:pPr>
        <w:pStyle w:val="3"/>
        <w:jc w:val="left"/>
        <w:rPr>
          <w:rFonts w:ascii="Times New Roman" w:hAnsi="Times New Roman"/>
          <w:highlight w:val="yellow"/>
          <w:lang w:val="en-GB" w:eastAsia="en-US"/>
        </w:rPr>
      </w:pPr>
    </w:p>
    <w:p w14:paraId="6BC2499D">
      <w:pPr>
        <w:rPr>
          <w:highlight w:val="yellow"/>
          <w:lang w:val="en-GB"/>
        </w:rPr>
      </w:pPr>
    </w:p>
    <w:tbl>
      <w:tblPr>
        <w:tblStyle w:val="9"/>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BFFFF"/>
        <w:tblLayout w:type="autofit"/>
        <w:tblCellMar>
          <w:top w:w="0" w:type="dxa"/>
          <w:left w:w="0" w:type="dxa"/>
          <w:bottom w:w="0" w:type="dxa"/>
          <w:right w:w="0" w:type="dxa"/>
        </w:tblCellMar>
      </w:tblPr>
      <w:tblGrid>
        <w:gridCol w:w="4579"/>
        <w:gridCol w:w="4802"/>
        <w:gridCol w:w="4794"/>
      </w:tblGrid>
      <w:tr w14:paraId="59A215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BFFFF"/>
          <w:tblCellMar>
            <w:top w:w="0" w:type="dxa"/>
            <w:left w:w="0" w:type="dxa"/>
            <w:bottom w:w="0" w:type="dxa"/>
            <w:right w:w="0" w:type="dxa"/>
          </w:tblCellMar>
        </w:tblPrEx>
        <w:tc>
          <w:tcPr>
            <w:tcW w:w="5000" w:type="pct"/>
            <w:gridSpan w:val="3"/>
            <w:tcBorders>
              <w:top w:val="nil"/>
              <w:left w:val="nil"/>
              <w:right w:val="nil"/>
            </w:tcBorders>
            <w:shd w:val="clear" w:color="auto" w:fill="auto"/>
            <w:noWrap/>
            <w:tcMar>
              <w:top w:w="0" w:type="dxa"/>
              <w:left w:w="108" w:type="dxa"/>
              <w:bottom w:w="0" w:type="dxa"/>
              <w:right w:w="108" w:type="dxa"/>
            </w:tcMar>
            <w:vAlign w:val="center"/>
          </w:tcPr>
          <w:p w14:paraId="05511725">
            <w:pPr>
              <w:rPr>
                <w:rFonts w:ascii="Arial" w:hAnsi="Arial" w:eastAsia="Arial Unicode MS" w:cs="Arial"/>
                <w:b/>
                <w:sz w:val="20"/>
                <w:szCs w:val="20"/>
                <w:u w:val="single"/>
                <w:lang w:val="en-GB"/>
              </w:rPr>
            </w:pPr>
            <w:bookmarkStart w:id="0" w:name="_Hlk156057883"/>
            <w:bookmarkStart w:id="1" w:name="_Hlk156057704"/>
            <w:r>
              <w:rPr>
                <w:rFonts w:ascii="Arial" w:hAnsi="Arial" w:eastAsia="Arial Unicode MS" w:cs="Arial"/>
                <w:b/>
                <w:sz w:val="20"/>
                <w:szCs w:val="20"/>
                <w:highlight w:val="yellow"/>
                <w:u w:val="single"/>
                <w:lang w:val="en-GB"/>
              </w:rPr>
              <w:t>PART  3:</w:t>
            </w:r>
            <w:r>
              <w:rPr>
                <w:rFonts w:ascii="Arial" w:hAnsi="Arial" w:eastAsia="Arial Unicode MS" w:cs="Arial"/>
                <w:b/>
                <w:sz w:val="20"/>
                <w:szCs w:val="20"/>
                <w:u w:val="single"/>
                <w:lang w:val="en-GB"/>
              </w:rPr>
              <w:t xml:space="preserve"> </w:t>
            </w:r>
          </w:p>
          <w:p w14:paraId="12F199B3">
            <w:pPr>
              <w:rPr>
                <w:rFonts w:ascii="Arial" w:hAnsi="Arial" w:eastAsia="Arial Unicode MS" w:cs="Arial"/>
                <w:b/>
                <w:sz w:val="20"/>
                <w:szCs w:val="20"/>
                <w:u w:val="single"/>
                <w:lang w:val="en-GB"/>
              </w:rPr>
            </w:pPr>
          </w:p>
        </w:tc>
      </w:tr>
      <w:tr w14:paraId="651906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BFFFF"/>
          <w:tblCellMar>
            <w:top w:w="0" w:type="dxa"/>
            <w:left w:w="0" w:type="dxa"/>
            <w:bottom w:w="0" w:type="dxa"/>
            <w:right w:w="0" w:type="dxa"/>
          </w:tblCellMar>
        </w:tblPrEx>
        <w:tc>
          <w:tcPr>
            <w:tcW w:w="1615" w:type="pct"/>
            <w:shd w:val="clear" w:color="auto" w:fill="auto"/>
            <w:noWrap/>
            <w:tcMar>
              <w:top w:w="0" w:type="dxa"/>
              <w:left w:w="108" w:type="dxa"/>
              <w:bottom w:w="0" w:type="dxa"/>
              <w:right w:w="108" w:type="dxa"/>
            </w:tcMar>
            <w:vAlign w:val="center"/>
          </w:tcPr>
          <w:p w14:paraId="3A1CC409">
            <w:pPr>
              <w:rPr>
                <w:rFonts w:ascii="Arial" w:hAnsi="Arial" w:eastAsia="Arial Unicode MS" w:cs="Arial"/>
                <w:sz w:val="20"/>
                <w:szCs w:val="20"/>
                <w:lang w:val="en-GB"/>
              </w:rPr>
            </w:pPr>
          </w:p>
        </w:tc>
        <w:tc>
          <w:tcPr>
            <w:tcW w:w="1694" w:type="pct"/>
            <w:shd w:val="clear" w:color="auto" w:fill="auto"/>
            <w:tcMar>
              <w:top w:w="0" w:type="dxa"/>
              <w:left w:w="108" w:type="dxa"/>
              <w:bottom w:w="0" w:type="dxa"/>
              <w:right w:w="108" w:type="dxa"/>
            </w:tcMar>
          </w:tcPr>
          <w:p w14:paraId="7C996FB9">
            <w:pPr>
              <w:keepNext/>
              <w:outlineLvl w:val="1"/>
              <w:rPr>
                <w:rFonts w:ascii="Arial" w:hAnsi="Arial" w:eastAsia="MS Mincho" w:cs="Arial"/>
                <w:b/>
                <w:bCs/>
                <w:sz w:val="20"/>
                <w:szCs w:val="20"/>
                <w:lang w:val="en-GB"/>
              </w:rPr>
            </w:pPr>
            <w:r>
              <w:rPr>
                <w:rFonts w:ascii="Arial" w:hAnsi="Arial" w:eastAsia="MS Mincho" w:cs="Arial"/>
                <w:b/>
                <w:bCs/>
                <w:sz w:val="20"/>
                <w:szCs w:val="20"/>
                <w:lang w:val="en-GB"/>
              </w:rPr>
              <w:t>Reviewer’s comment</w:t>
            </w:r>
          </w:p>
        </w:tc>
        <w:tc>
          <w:tcPr>
            <w:tcW w:w="1691" w:type="pct"/>
            <w:shd w:val="clear" w:color="auto" w:fill="auto"/>
          </w:tcPr>
          <w:p w14:paraId="255FFFF9">
            <w:pPr>
              <w:spacing w:after="160" w:line="252" w:lineRule="auto"/>
              <w:rPr>
                <w:rFonts w:ascii="Arial" w:hAnsi="Arial" w:eastAsia="Calibri" w:cs="Arial"/>
                <w:kern w:val="2"/>
                <w:sz w:val="20"/>
                <w:szCs w:val="20"/>
                <w:lang w:val="en-IN"/>
              </w:rPr>
            </w:pPr>
            <w:r>
              <w:rPr>
                <w:rFonts w:ascii="Arial" w:hAnsi="Arial" w:eastAsia="Calibri" w:cs="Arial"/>
                <w:b/>
                <w:kern w:val="2"/>
                <w:sz w:val="20"/>
                <w:szCs w:val="20"/>
                <w:lang w:val="en-IN"/>
              </w:rPr>
              <w:t>Author’s Feedback</w:t>
            </w:r>
            <w:r>
              <w:rPr>
                <w:rFonts w:ascii="Arial" w:hAnsi="Arial" w:eastAsia="Calibri" w:cs="Arial"/>
                <w:kern w:val="2"/>
                <w:sz w:val="20"/>
                <w:szCs w:val="20"/>
                <w:lang w:val="en-IN"/>
              </w:rPr>
              <w:t xml:space="preserve"> (It is mandatory that authors should write his/her feedback here)</w:t>
            </w:r>
          </w:p>
          <w:p w14:paraId="6EEBBF5B">
            <w:pPr>
              <w:keepNext/>
              <w:outlineLvl w:val="1"/>
              <w:rPr>
                <w:rFonts w:ascii="Arial" w:hAnsi="Arial" w:eastAsia="MS Mincho" w:cs="Arial"/>
                <w:bCs/>
                <w:sz w:val="20"/>
                <w:szCs w:val="20"/>
                <w:lang w:val="en-GB"/>
              </w:rPr>
            </w:pPr>
          </w:p>
        </w:tc>
      </w:tr>
      <w:tr w14:paraId="70FE8C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BFFFF"/>
          <w:tblCellMar>
            <w:top w:w="0" w:type="dxa"/>
            <w:left w:w="0" w:type="dxa"/>
            <w:bottom w:w="0" w:type="dxa"/>
            <w:right w:w="0" w:type="dxa"/>
          </w:tblCellMar>
        </w:tblPrEx>
        <w:trPr>
          <w:trHeight w:val="890" w:hRule="atLeast"/>
        </w:trPr>
        <w:tc>
          <w:tcPr>
            <w:tcW w:w="1615" w:type="pct"/>
            <w:shd w:val="clear" w:color="auto" w:fill="auto"/>
            <w:noWrap/>
            <w:tcMar>
              <w:top w:w="0" w:type="dxa"/>
              <w:left w:w="108" w:type="dxa"/>
              <w:bottom w:w="0" w:type="dxa"/>
              <w:right w:w="108" w:type="dxa"/>
            </w:tcMar>
            <w:vAlign w:val="center"/>
          </w:tcPr>
          <w:p w14:paraId="0C14E9E3">
            <w:pPr>
              <w:rPr>
                <w:rFonts w:ascii="Arial" w:hAnsi="Arial" w:eastAsia="Arial Unicode MS" w:cs="Arial"/>
                <w:b/>
                <w:sz w:val="20"/>
                <w:szCs w:val="20"/>
                <w:lang w:val="en-GB"/>
              </w:rPr>
            </w:pPr>
            <w:r>
              <w:rPr>
                <w:rFonts w:ascii="Arial" w:hAnsi="Arial" w:eastAsia="Arial Unicode MS" w:cs="Arial"/>
                <w:b/>
                <w:sz w:val="20"/>
                <w:szCs w:val="20"/>
                <w:lang w:val="en-GB"/>
              </w:rPr>
              <w:t xml:space="preserve">Are there ethical issues in this manuscript? </w:t>
            </w:r>
          </w:p>
          <w:p w14:paraId="195D585F">
            <w:pPr>
              <w:rPr>
                <w:rFonts w:ascii="Arial" w:hAnsi="Arial" w:eastAsia="Arial Unicode MS" w:cs="Arial"/>
                <w:sz w:val="20"/>
                <w:szCs w:val="20"/>
                <w:lang w:val="en-GB"/>
              </w:rPr>
            </w:pPr>
          </w:p>
        </w:tc>
        <w:tc>
          <w:tcPr>
            <w:tcW w:w="1694" w:type="pct"/>
            <w:shd w:val="clear" w:color="auto" w:fill="auto"/>
            <w:tcMar>
              <w:top w:w="0" w:type="dxa"/>
              <w:left w:w="108" w:type="dxa"/>
              <w:bottom w:w="0" w:type="dxa"/>
              <w:right w:w="108" w:type="dxa"/>
            </w:tcMar>
            <w:vAlign w:val="center"/>
          </w:tcPr>
          <w:p w14:paraId="2D14031D">
            <w:pPr>
              <w:rPr>
                <w:rFonts w:ascii="Arial" w:hAnsi="Arial" w:eastAsia="Arial Unicode MS" w:cs="Arial"/>
                <w:i/>
                <w:iCs/>
                <w:sz w:val="20"/>
                <w:szCs w:val="20"/>
                <w:u w:val="single"/>
                <w:lang w:val="en-GB"/>
              </w:rPr>
            </w:pPr>
            <w:r>
              <w:rPr>
                <w:rFonts w:ascii="Arial" w:hAnsi="Arial" w:eastAsia="Arial Unicode MS" w:cs="Arial"/>
                <w:i/>
                <w:iCs/>
                <w:sz w:val="20"/>
                <w:szCs w:val="20"/>
                <w:u w:val="single"/>
                <w:lang w:val="en-GB"/>
              </w:rPr>
              <w:t>(If yes, Kindly please write down the ethical issues here in details)</w:t>
            </w:r>
          </w:p>
          <w:p w14:paraId="73C837C3">
            <w:pPr>
              <w:rPr>
                <w:rFonts w:ascii="Arial" w:hAnsi="Arial" w:eastAsia="Arial Unicode MS" w:cs="Arial"/>
                <w:sz w:val="20"/>
                <w:szCs w:val="20"/>
                <w:lang w:val="en-GB"/>
              </w:rPr>
            </w:pPr>
          </w:p>
        </w:tc>
        <w:tc>
          <w:tcPr>
            <w:tcW w:w="1691" w:type="pct"/>
            <w:shd w:val="clear" w:color="auto" w:fill="auto"/>
            <w:vAlign w:val="center"/>
          </w:tcPr>
          <w:p w14:paraId="631037F0">
            <w:pPr>
              <w:rPr>
                <w:rFonts w:ascii="Arial" w:hAnsi="Arial" w:eastAsia="Arial Unicode MS" w:cs="Arial"/>
                <w:sz w:val="20"/>
                <w:szCs w:val="20"/>
                <w:lang w:val="en-GB"/>
              </w:rPr>
            </w:pPr>
          </w:p>
          <w:p w14:paraId="003ED506">
            <w:pPr>
              <w:rPr>
                <w:rFonts w:ascii="Arial" w:hAnsi="Arial" w:eastAsia="Arial Unicode MS" w:cs="Arial"/>
                <w:sz w:val="20"/>
                <w:szCs w:val="20"/>
                <w:lang w:val="en-GB"/>
              </w:rPr>
            </w:pPr>
          </w:p>
          <w:p w14:paraId="057EEAB3">
            <w:pPr>
              <w:rPr>
                <w:rFonts w:ascii="Arial" w:hAnsi="Arial" w:eastAsia="Arial Unicode MS" w:cs="Arial"/>
                <w:sz w:val="20"/>
                <w:szCs w:val="20"/>
                <w:lang w:val="en-GB"/>
              </w:rPr>
            </w:pPr>
          </w:p>
        </w:tc>
      </w:tr>
      <w:bookmarkEnd w:id="0"/>
    </w:tbl>
    <w:p w14:paraId="70575670"/>
    <w:p w14:paraId="619C02FE"/>
    <w:p w14:paraId="392BB14D">
      <w:pPr>
        <w:rPr>
          <w:bCs/>
          <w:u w:val="single"/>
          <w:lang w:val="en-GB"/>
        </w:rPr>
      </w:pPr>
    </w:p>
    <w:bookmarkEnd w:id="1"/>
    <w:p w14:paraId="5C3DA772"/>
    <w:p w14:paraId="47F89669"/>
    <w:sectPr>
      <w:headerReference r:id="rId3" w:type="default"/>
      <w:footerReference r:id="rId4" w:type="default"/>
      <w:pgSz w:w="16839" w:h="23814"/>
      <w:pgMar w:top="1440" w:right="1440" w:bottom="1440" w:left="144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Helvetica">
    <w:altName w:val="Arial"/>
    <w:panose1 w:val="020B0604020202020204"/>
    <w:charset w:val="00"/>
    <w:family w:val="swiss"/>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Arial Unicode MS">
    <w:altName w:val="Arial"/>
    <w:panose1 w:val="020B0604020202020204"/>
    <w:charset w:val="80"/>
    <w:family w:val="swiss"/>
    <w:pitch w:val="default"/>
    <w:sig w:usb0="00000000" w:usb1="00000000" w:usb2="0000003F" w:usb3="00000000" w:csb0="003F01FF" w:csb1="00000000"/>
  </w:font>
  <w:font w:name="Malgun Gothic Semilight">
    <w:panose1 w:val="020B0502040204020203"/>
    <w:charset w:val="86"/>
    <w:family w:val="auto"/>
    <w:pitch w:val="default"/>
    <w:sig w:usb0="900002AF" w:usb1="01D77CFB" w:usb2="00000012" w:usb3="00000000" w:csb0="203E01BD" w:csb1="D7FF0000"/>
  </w:font>
  <w:font w:name="Arial">
    <w:panose1 w:val="020B0604020202020204"/>
    <w:charset w:val="00"/>
    <w:family w:val="swiss"/>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33787C">
    <w:pPr>
      <w:pStyle w:val="6"/>
      <w:jc w:val="right"/>
    </w:pPr>
  </w:p>
  <w:p w14:paraId="49A20F81">
    <w:pPr>
      <w:pStyle w:val="6"/>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sz w:val="20"/>
      </w:rPr>
      <w:t>2</w:t>
    </w:r>
    <w:r>
      <w:rPr>
        <w:b/>
        <w:sz w:val="20"/>
      </w:rPr>
      <w:fldChar w:fldCharType="end"/>
    </w:r>
  </w:p>
  <w:p w14:paraId="69399543">
    <w:pPr>
      <w:pStyle w:val="6"/>
      <w:jc w:val="right"/>
      <w:rPr>
        <w:b/>
        <w:sz w:val="20"/>
      </w:rPr>
    </w:pPr>
    <w:r>
      <w:rPr>
        <w:b/>
        <w:sz w:val="20"/>
      </w:rPr>
      <w:t>V240326</w:t>
    </w:r>
  </w:p>
  <w:p w14:paraId="61201D87">
    <w:pPr>
      <w:pStyle w:val="6"/>
      <w:jc w:val="right"/>
    </w:pPr>
  </w:p>
  <w:p w14:paraId="2819BD5B">
    <w:pPr>
      <w:pStyle w:val="6"/>
      <w:rPr>
        <w:sz w:val="16"/>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D6B4F2">
    <w:pPr>
      <w:spacing w:before="100" w:beforeAutospacing="1" w:after="100" w:afterAutospacing="1"/>
      <w:jc w:val="center"/>
      <w:rPr>
        <w:rFonts w:ascii="Arial" w:hAnsi="Arial" w:cs="Arial"/>
        <w:b/>
        <w:bCs/>
        <w:color w:val="003399"/>
        <w:szCs w:val="20"/>
        <w:u w:val="single"/>
        <w:lang w:val="en-GB"/>
      </w:rPr>
    </w:pPr>
  </w:p>
  <w:p w14:paraId="0AE85F71">
    <w:pPr>
      <w:spacing w:before="100" w:beforeAutospacing="1" w:after="100" w:afterAutospacing="1"/>
      <w:jc w:val="center"/>
      <w:rPr>
        <w:sz w:val="20"/>
      </w:rPr>
    </w:pPr>
    <w:r>
      <w:rPr>
        <w:bCs/>
        <w:color w:val="003399"/>
        <w:sz w:val="20"/>
        <w:highlight w:val="yellow"/>
        <w:lang w:val="en-GB"/>
      </w:rPr>
      <w:t>Review Form (Research)</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doNotTrackMoves/>
  <w:documentProtection w:enforcement="0"/>
  <w:defaultTabStop w:val="720"/>
  <w:hyphenationZone w:val="425"/>
  <w:drawingGridHorizontalSpacing w:val="120"/>
  <w:displayHorizontalDrawingGridEvery w:val="1"/>
  <w:displayVerticalDrawingGridEvery w:val="1"/>
  <w:noPunctuationKerning w:val="1"/>
  <w:characterSpacingControl w:val="doNotCompress"/>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63C3"/>
    <w:rsid w:val="00190796"/>
    <w:rsid w:val="00220098"/>
    <w:rsid w:val="00314AEE"/>
    <w:rsid w:val="004A3CFC"/>
    <w:rsid w:val="004D39D2"/>
    <w:rsid w:val="005817B4"/>
    <w:rsid w:val="006425B2"/>
    <w:rsid w:val="0065263C"/>
    <w:rsid w:val="00944E9E"/>
    <w:rsid w:val="00AD63C3"/>
    <w:rsid w:val="00AF4B4B"/>
    <w:rsid w:val="00AF7EB4"/>
    <w:rsid w:val="00B35CBA"/>
    <w:rsid w:val="00BC0670"/>
    <w:rsid w:val="00C910B4"/>
    <w:rsid w:val="00CD75CE"/>
    <w:rsid w:val="00DB675E"/>
    <w:rsid w:val="00F37F32"/>
    <w:rsid w:val="54BD67B4"/>
    <w:rsid w:val="7BD23E75"/>
  </w:rsids>
  <m:mathPr>
    <m:mathFont m:val="Cambria Math"/>
    <m:brkBin m:val="before"/>
    <m:brkBinSub m:val="--"/>
    <m:smallFrac m:val="0"/>
    <m:dispDef/>
    <m:lMargin m:val="0"/>
    <m:rMargin m:val="0"/>
    <m:defJc m:val="centerGroup"/>
    <m:wrapIndent m:val="1440"/>
    <m:intLim m:val="subSup"/>
    <m:naryLim m:val="undOvr"/>
  </m:mathPr>
  <w:themeFontLang w:val="en-IN"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 w:val="24"/>
      <w:szCs w:val="24"/>
      <w:lang w:val="en-US" w:eastAsia="en-US" w:bidi="ar-SA"/>
    </w:rPr>
  </w:style>
  <w:style w:type="paragraph" w:styleId="2">
    <w:name w:val="heading 1"/>
    <w:basedOn w:val="1"/>
    <w:next w:val="1"/>
    <w:link w:val="24"/>
    <w:qFormat/>
    <w:uiPriority w:val="9"/>
    <w:pPr>
      <w:keepNext/>
      <w:spacing w:before="240" w:after="60"/>
      <w:outlineLvl w:val="0"/>
    </w:pPr>
    <w:rPr>
      <w:rFonts w:ascii="Calibri Light" w:hAnsi="Calibri Light"/>
      <w:b/>
      <w:bCs/>
      <w:kern w:val="32"/>
      <w:sz w:val="32"/>
      <w:szCs w:val="32"/>
    </w:rPr>
  </w:style>
  <w:style w:type="paragraph" w:styleId="3">
    <w:name w:val="heading 2"/>
    <w:basedOn w:val="1"/>
    <w:next w:val="1"/>
    <w:link w:val="15"/>
    <w:qFormat/>
    <w:uiPriority w:val="0"/>
    <w:pPr>
      <w:keepNext/>
      <w:jc w:val="both"/>
      <w:outlineLvl w:val="1"/>
    </w:pPr>
    <w:rPr>
      <w:rFonts w:ascii="Helvetica" w:hAnsi="Helvetica" w:eastAsia="MS Mincho"/>
      <w:b/>
      <w:bCs/>
      <w:sz w:val="20"/>
      <w:szCs w:val="20"/>
      <w:lang w:val="fr-FR" w:eastAsia="zh-CN"/>
    </w:rPr>
  </w:style>
  <w:style w:type="paragraph" w:styleId="4">
    <w:name w:val="heading 4"/>
    <w:basedOn w:val="1"/>
    <w:link w:val="16"/>
    <w:qFormat/>
    <w:uiPriority w:val="0"/>
    <w:pPr>
      <w:spacing w:before="100" w:beforeAutospacing="1" w:after="100" w:afterAutospacing="1"/>
      <w:outlineLvl w:val="3"/>
    </w:pPr>
    <w:rPr>
      <w:rFonts w:ascii="Arial Unicode MS" w:hAnsi="Arial Unicode MS" w:eastAsia="Arial Unicode MS"/>
      <w:b/>
      <w:bCs/>
      <w:lang w:eastAsia="zh-CN"/>
    </w:rPr>
  </w:style>
  <w:style w:type="character" w:default="1" w:styleId="11">
    <w:name w:val="Default Paragraph Font"/>
    <w:semiHidden/>
    <w:unhideWhenUsed/>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5">
    <w:name w:val="Body Text"/>
    <w:basedOn w:val="1"/>
    <w:link w:val="17"/>
    <w:qFormat/>
    <w:uiPriority w:val="0"/>
    <w:pPr>
      <w:jc w:val="both"/>
    </w:pPr>
    <w:rPr>
      <w:rFonts w:ascii="Helvetica" w:hAnsi="Helvetica" w:eastAsia="MS Mincho"/>
      <w:lang w:val="fr-FR" w:eastAsia="zh-CN"/>
    </w:rPr>
  </w:style>
  <w:style w:type="paragraph" w:styleId="6">
    <w:name w:val="footer"/>
    <w:basedOn w:val="1"/>
    <w:link w:val="19"/>
    <w:unhideWhenUsed/>
    <w:qFormat/>
    <w:uiPriority w:val="99"/>
    <w:pPr>
      <w:tabs>
        <w:tab w:val="center" w:pos="4513"/>
        <w:tab w:val="right" w:pos="9026"/>
      </w:tabs>
    </w:pPr>
    <w:rPr>
      <w:lang w:eastAsia="zh-CN"/>
    </w:rPr>
  </w:style>
  <w:style w:type="paragraph" w:styleId="7">
    <w:name w:val="header"/>
    <w:basedOn w:val="1"/>
    <w:link w:val="18"/>
    <w:qFormat/>
    <w:uiPriority w:val="99"/>
    <w:pPr>
      <w:tabs>
        <w:tab w:val="center" w:pos="4680"/>
        <w:tab w:val="right" w:pos="9360"/>
      </w:tabs>
    </w:pPr>
    <w:rPr>
      <w:lang w:eastAsia="zh-CN"/>
    </w:rPr>
  </w:style>
  <w:style w:type="paragraph" w:styleId="8">
    <w:name w:val="Normal (Web)"/>
    <w:basedOn w:val="1"/>
    <w:qFormat/>
    <w:uiPriority w:val="0"/>
    <w:pPr>
      <w:spacing w:before="100" w:beforeAutospacing="1" w:after="100" w:afterAutospacing="1"/>
    </w:pPr>
    <w:rPr>
      <w:rFonts w:ascii="Arial Unicode MS" w:hAnsi="Arial Unicode MS" w:eastAsia="Arial Unicode MS" w:cs="Arial Unicode MS"/>
    </w:rPr>
  </w:style>
  <w:style w:type="table" w:styleId="10">
    <w:name w:val="Table Grid"/>
    <w:basedOn w:val="9"/>
    <w:qFormat/>
    <w:uiPriority w:val="59"/>
    <w:rPr>
      <w:rFonts w:eastAsia="Times New Roman"/>
      <w:sz w:val="22"/>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2">
    <w:name w:val="Strong"/>
    <w:basedOn w:val="11"/>
    <w:qFormat/>
    <w:uiPriority w:val="22"/>
    <w:rPr>
      <w:b/>
    </w:rPr>
  </w:style>
  <w:style w:type="character" w:styleId="13">
    <w:name w:val="FollowedHyperlink"/>
    <w:semiHidden/>
    <w:unhideWhenUsed/>
    <w:qFormat/>
    <w:uiPriority w:val="99"/>
    <w:rPr>
      <w:color w:val="800080"/>
      <w:u w:val="single"/>
    </w:rPr>
  </w:style>
  <w:style w:type="character" w:styleId="14">
    <w:name w:val="Hyperlink"/>
    <w:unhideWhenUsed/>
    <w:qFormat/>
    <w:uiPriority w:val="99"/>
    <w:rPr>
      <w:color w:val="0000FF"/>
      <w:u w:val="single"/>
    </w:rPr>
  </w:style>
  <w:style w:type="character" w:customStyle="1" w:styleId="15">
    <w:name w:val="Heading 2 Char"/>
    <w:link w:val="3"/>
    <w:qFormat/>
    <w:uiPriority w:val="0"/>
    <w:rPr>
      <w:rFonts w:ascii="Helvetica" w:hAnsi="Helvetica" w:eastAsia="MS Mincho" w:cs="Helvetica"/>
      <w:b/>
      <w:bCs/>
      <w:sz w:val="20"/>
      <w:szCs w:val="20"/>
      <w:lang w:val="fr-FR"/>
    </w:rPr>
  </w:style>
  <w:style w:type="character" w:customStyle="1" w:styleId="16">
    <w:name w:val="Heading 4 Char"/>
    <w:link w:val="4"/>
    <w:qFormat/>
    <w:uiPriority w:val="0"/>
    <w:rPr>
      <w:rFonts w:ascii="Arial Unicode MS" w:hAnsi="Arial Unicode MS" w:eastAsia="Arial Unicode MS" w:cs="Arial Unicode MS"/>
      <w:b/>
      <w:bCs/>
      <w:sz w:val="24"/>
      <w:szCs w:val="24"/>
      <w:lang w:val="en-US"/>
    </w:rPr>
  </w:style>
  <w:style w:type="character" w:customStyle="1" w:styleId="17">
    <w:name w:val="Body Text Char"/>
    <w:link w:val="5"/>
    <w:qFormat/>
    <w:uiPriority w:val="0"/>
    <w:rPr>
      <w:rFonts w:ascii="Helvetica" w:hAnsi="Helvetica" w:eastAsia="MS Mincho" w:cs="Helvetica"/>
      <w:sz w:val="24"/>
      <w:szCs w:val="24"/>
      <w:lang w:val="fr-FR"/>
    </w:rPr>
  </w:style>
  <w:style w:type="character" w:customStyle="1" w:styleId="18">
    <w:name w:val="Header Char"/>
    <w:link w:val="7"/>
    <w:qFormat/>
    <w:uiPriority w:val="99"/>
    <w:rPr>
      <w:rFonts w:ascii="Times New Roman" w:hAnsi="Times New Roman" w:eastAsia="Times New Roman" w:cs="Times New Roman"/>
      <w:sz w:val="24"/>
      <w:szCs w:val="24"/>
      <w:lang w:val="en-US"/>
    </w:rPr>
  </w:style>
  <w:style w:type="character" w:customStyle="1" w:styleId="19">
    <w:name w:val="Footer Char"/>
    <w:link w:val="6"/>
    <w:qFormat/>
    <w:uiPriority w:val="99"/>
    <w:rPr>
      <w:rFonts w:ascii="Times New Roman" w:hAnsi="Times New Roman" w:eastAsia="Times New Roman" w:cs="Times New Roman"/>
      <w:sz w:val="24"/>
      <w:szCs w:val="24"/>
      <w:lang w:val="en-US"/>
    </w:rPr>
  </w:style>
  <w:style w:type="paragraph" w:styleId="20">
    <w:name w:val="List Paragraph"/>
    <w:basedOn w:val="1"/>
    <w:qFormat/>
    <w:uiPriority w:val="34"/>
    <w:pPr>
      <w:ind w:left="720"/>
      <w:contextualSpacing/>
    </w:pPr>
  </w:style>
  <w:style w:type="paragraph" w:customStyle="1" w:styleId="21">
    <w:name w:val="Revision"/>
    <w:hidden/>
    <w:semiHidden/>
    <w:qFormat/>
    <w:uiPriority w:val="99"/>
    <w:rPr>
      <w:rFonts w:ascii="Calibri" w:hAnsi="Calibri" w:eastAsia="Calibri" w:cs="Times New Roman"/>
      <w:sz w:val="22"/>
      <w:szCs w:val="22"/>
      <w:lang w:val="en-US" w:eastAsia="en-US" w:bidi="ar-SA"/>
    </w:rPr>
  </w:style>
  <w:style w:type="character" w:customStyle="1" w:styleId="22">
    <w:name w:val="Nicht aufgelöste Erwähnung"/>
    <w:semiHidden/>
    <w:unhideWhenUsed/>
    <w:qFormat/>
    <w:uiPriority w:val="99"/>
    <w:rPr>
      <w:color w:val="605E5C"/>
      <w:shd w:val="clear" w:color="auto" w:fill="E1DFDD"/>
    </w:rPr>
  </w:style>
  <w:style w:type="character" w:customStyle="1" w:styleId="23">
    <w:name w:val="Unresolved Mention"/>
    <w:semiHidden/>
    <w:unhideWhenUsed/>
    <w:qFormat/>
    <w:uiPriority w:val="99"/>
    <w:rPr>
      <w:color w:val="605E5C"/>
      <w:shd w:val="clear" w:color="auto" w:fill="E1DFDD"/>
    </w:rPr>
  </w:style>
  <w:style w:type="character" w:customStyle="1" w:styleId="24">
    <w:name w:val="Heading 1 Char"/>
    <w:link w:val="2"/>
    <w:qFormat/>
    <w:uiPriority w:val="9"/>
    <w:rPr>
      <w:rFonts w:ascii="Calibri Light" w:hAnsi="Calibri Light" w:eastAsia="Times New Roman" w:cs="Times New Roman"/>
      <w:b/>
      <w:bCs/>
      <w:kern w:val="32"/>
      <w:sz w:val="32"/>
      <w:szCs w:val="32"/>
      <w:lang w:val="en-US" w:eastAsia="en-U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772</Words>
  <Characters>3605</Characters>
  <Lines>31</Lines>
  <Paragraphs>8</Paragraphs>
  <TotalTime>25</TotalTime>
  <ScaleCrop>false</ScaleCrop>
  <LinksUpToDate>false</LinksUpToDate>
  <CharactersWithSpaces>4304</CharactersWithSpaces>
  <Application>WPS Office_12.1.0.22215_F1E327BC-269C-435d-A152-05C5408002CA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2026-03-24T06:15:00Z</dcterms:created>
  <dc:creator>Surojit Bera</dc:creator>
  <cp:lastModifiedBy>机智喵⊙_⊙</cp:lastModifiedBy>
  <cp:lastPrinted>2026-04-08T14:20:31Z</cp:lastPrinted>
  <dcterms:modified xsi:type="dcterms:W3CDTF">2026-04-10T16:54:28Z</dcterms:modified>
  <cp:revision>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y fmtid="{D5CDD505-2E9C-101B-9397-08002B2CF9AE}" pid="3" name="KSOTemplateDocerSaveRecord">
    <vt:lpwstr>eyJoZGlkIjoiMDM3MjY0YjM0M2Y0ZGZhZTFhMTQ4Y2QzODUxZGM1ODUiLCJ1c2VySWQiOiI3ODg0MjI1MTMifQ==</vt:lpwstr>
  </property>
  <property fmtid="{D5CDD505-2E9C-101B-9397-08002B2CF9AE}" pid="4" name="KSOProductBuildVer">
    <vt:lpwstr>2052-12.1.0.22215</vt:lpwstr>
  </property>
  <property fmtid="{D5CDD505-2E9C-101B-9397-08002B2CF9AE}" pid="5" name="ICV">
    <vt:lpwstr>88DD8BA4F47D41DD83522E755CDC3D8E_13</vt:lpwstr>
  </property>
</Properties>
</file>