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95"/>
        <w:gridCol w:w="10597"/>
      </w:tblGrid>
      <w:tr w14:paraId="1FEA7A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6" w:type="pct"/>
          </w:tcPr>
          <w:p w14:paraId="1FEA7AA6">
            <w:pPr>
              <w:pStyle w:val="6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FEA7AA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Economics, Business and Accounting</w:t>
            </w:r>
          </w:p>
        </w:tc>
      </w:tr>
      <w:tr w14:paraId="1FEA7A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6" w:type="pct"/>
          </w:tcPr>
          <w:p w14:paraId="1FEA7AA9">
            <w:pPr>
              <w:pStyle w:val="6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FEA7AAA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Ms_AJEBA_156807</w:t>
            </w:r>
          </w:p>
        </w:tc>
      </w:tr>
      <w:tr w14:paraId="1FEA7A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6" w:type="pct"/>
          </w:tcPr>
          <w:p w14:paraId="1FEA7AAC">
            <w:pPr>
              <w:pStyle w:val="6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FEA7AAD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Bibliometric Analysis of Forensic Accounting using Scopus Database</w:t>
            </w:r>
          </w:p>
        </w:tc>
      </w:tr>
      <w:tr w14:paraId="1FEA7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6" w:type="pct"/>
          </w:tcPr>
          <w:p w14:paraId="1FEA7AAF">
            <w:pPr>
              <w:pStyle w:val="6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FEA7AB0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1FEA7AB1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1FEA7AB3">
      <w:pPr>
        <w:pStyle w:val="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FEA7AB4">
      <w:pPr>
        <w:pStyle w:val="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FEA7AB5">
      <w:pPr>
        <w:pStyle w:val="6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FEA7AC9">
      <w:pPr>
        <w:pStyle w:val="6"/>
        <w:rPr>
          <w:rFonts w:ascii="Times New Roman" w:hAnsi="Times New Roman"/>
          <w:sz w:val="20"/>
          <w:szCs w:val="20"/>
          <w:lang w:val="en-GB"/>
        </w:rPr>
      </w:pPr>
    </w:p>
    <w:p w14:paraId="1FEA7ACA">
      <w:pPr>
        <w:pStyle w:val="6"/>
        <w:rPr>
          <w:rFonts w:ascii="Times New Roman" w:hAnsi="Times New Roman"/>
          <w:sz w:val="20"/>
          <w:szCs w:val="20"/>
          <w:lang w:val="en-GB"/>
        </w:rPr>
      </w:pPr>
    </w:p>
    <w:p w14:paraId="1FEA7ACB">
      <w:pPr>
        <w:pStyle w:val="6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1FEA7ACC">
      <w:pPr>
        <w:pStyle w:val="6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1FEA7ACD">
      <w:pPr>
        <w:pStyle w:val="6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Style w:val="5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71"/>
        <w:gridCol w:w="5123"/>
        <w:gridCol w:w="3798"/>
      </w:tblGrid>
      <w:tr w14:paraId="1FEA7A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89" w:type="pct"/>
            <w:noWrap/>
          </w:tcPr>
          <w:p w14:paraId="1FEA7ACE">
            <w:pPr>
              <w:pStyle w:val="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1FEA7ACF">
            <w:pPr>
              <w:pStyle w:val="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FEA7AD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FEA7AD1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14:paraId="1FEA7A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89" w:type="pct"/>
            <w:noWrap/>
          </w:tcPr>
          <w:p w14:paraId="1FEA7AD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1FEA7AD4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1FEA7AD5">
            <w:pPr>
              <w:pStyle w:val="22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This manuscript addresses an important and emerging area within accounting research - forensic accounting using bibliometric techniques. The study contributes to the scientific community by mapping the intellectual structure, thematic evolution, and global research trends in forensic accounting over a long-time horizon (1969-2026). Such analyses are valuable for scholars seeking to identify research gaps, influential authors, and evolving methodological directions, particularly in the context of increasing financial</w:t>
            </w:r>
            <w:bookmarkStart w:id="0" w:name="_GoBack"/>
            <w:bookmarkEnd w:id="0"/>
            <w:r>
              <w:rPr>
                <w:rFonts w:ascii="Times New Roman" w:hAnsi="Times New Roman"/>
              </w:rPr>
              <w:t xml:space="preserve"> fraud and digital transformation. However, while the topic is relevant and timely, the manuscript requires significant improvement in methodological transparency, analytical depth, and academic rigor to meet international journal standards.</w:t>
            </w:r>
          </w:p>
        </w:tc>
        <w:tc>
          <w:tcPr>
            <w:tcW w:w="1367" w:type="pct"/>
          </w:tcPr>
          <w:p w14:paraId="1FEA7AD6">
            <w:pPr>
              <w:pStyle w:val="2"/>
              <w:keepNext w:val="0"/>
              <w:jc w:val="left"/>
              <w:rPr>
                <w:rFonts w:hint="default" w:ascii="Times New Roman" w:hAnsi="Times New Roman"/>
                <w:b w:val="0"/>
                <w:lang w:val="en-US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>Thankyou reviewer for identifying the relevance and importance of this emerging area.</w:t>
            </w:r>
          </w:p>
        </w:tc>
      </w:tr>
    </w:tbl>
    <w:p w14:paraId="1FEA7AD8">
      <w:pPr>
        <w:rPr>
          <w:sz w:val="20"/>
          <w:szCs w:val="20"/>
          <w:lang w:val="en-GB"/>
        </w:rPr>
      </w:pPr>
    </w:p>
    <w:p w14:paraId="1FEA7AD9">
      <w:pPr>
        <w:rPr>
          <w:sz w:val="20"/>
          <w:szCs w:val="20"/>
          <w:lang w:val="en-GB"/>
        </w:rPr>
      </w:pPr>
    </w:p>
    <w:p w14:paraId="1FEA7ADA">
      <w:pPr>
        <w:rPr>
          <w:sz w:val="20"/>
          <w:szCs w:val="20"/>
          <w:lang w:val="en-GB"/>
        </w:rPr>
      </w:pPr>
    </w:p>
    <w:p w14:paraId="1FEA7ADB">
      <w:pPr>
        <w:pStyle w:val="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1FEA7ADC">
      <w:pPr>
        <w:rPr>
          <w:sz w:val="20"/>
          <w:szCs w:val="20"/>
          <w:lang w:val="en-GB"/>
        </w:rPr>
      </w:pPr>
    </w:p>
    <w:tbl>
      <w:tblPr>
        <w:tblStyle w:val="5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73"/>
        <w:gridCol w:w="5121"/>
        <w:gridCol w:w="3798"/>
      </w:tblGrid>
      <w:tr w14:paraId="1FEA7A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00" w:type="pct"/>
            <w:gridSpan w:val="3"/>
            <w:noWrap/>
          </w:tcPr>
          <w:p w14:paraId="1FEA7ADD">
            <w:pPr>
              <w:rPr>
                <w:sz w:val="22"/>
                <w:szCs w:val="22"/>
                <w:lang w:val="en-GB"/>
              </w:rPr>
            </w:pPr>
          </w:p>
          <w:p w14:paraId="1FEA7ADE">
            <w:pPr>
              <w:rPr>
                <w:sz w:val="20"/>
                <w:szCs w:val="20"/>
                <w:lang w:val="en-GB"/>
              </w:rPr>
            </w:pPr>
          </w:p>
        </w:tc>
      </w:tr>
      <w:tr w14:paraId="1FEA7A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1FEA7AE0">
            <w:pPr>
              <w:pStyle w:val="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1FEA7AE1">
            <w:pPr>
              <w:pStyle w:val="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FEA7AE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14:paraId="1FEA7A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1FEA7AE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1FEA7A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EA7AE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EA7AE7">
            <w:pPr>
              <w:rPr>
                <w:sz w:val="20"/>
                <w:szCs w:val="20"/>
                <w:lang w:val="en-GB"/>
              </w:rPr>
            </w:pPr>
            <w:r>
              <w:t>4</w:t>
            </w:r>
          </w:p>
        </w:tc>
        <w:tc>
          <w:tcPr>
            <w:tcW w:w="1367" w:type="pct"/>
          </w:tcPr>
          <w:p w14:paraId="1FEA7AE8">
            <w:pPr>
              <w:pStyle w:val="2"/>
              <w:keepNext w:val="0"/>
              <w:jc w:val="left"/>
              <w:rPr>
                <w:rFonts w:hint="default" w:ascii="Times New Roman" w:hAnsi="Times New Roman"/>
                <w:b w:val="0"/>
                <w:lang w:val="en-US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>Thankyou</w:t>
            </w:r>
          </w:p>
        </w:tc>
      </w:tr>
      <w:tr w14:paraId="1FEA7A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1FEA7AEA">
            <w:pPr>
              <w:pStyle w:val="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1FEA7A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EA7AE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EA7AED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FEA7AEE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>Thankyou</w:t>
            </w:r>
          </w:p>
        </w:tc>
      </w:tr>
      <w:tr w14:paraId="1FEA7A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1FEA7AF0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FEA7A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EA7AF2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EA7AF3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FEA7AF4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>Thankyou</w:t>
            </w:r>
          </w:p>
        </w:tc>
      </w:tr>
      <w:tr w14:paraId="1FEA7A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1FEA7AF6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FEA7A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EA7AF8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EA7AF9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FEA7AFA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>Thankyou</w:t>
            </w:r>
          </w:p>
        </w:tc>
      </w:tr>
      <w:tr w14:paraId="1FEA7B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1FEA7AFC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1FEA7A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EA7AFE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EA7AF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FEA7B00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>Thankyou</w:t>
            </w:r>
          </w:p>
        </w:tc>
      </w:tr>
      <w:tr w14:paraId="1FEA7B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1FEA7B02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1FEA7B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EA7B04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EA7B05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FEA7B06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>Thankyou</w:t>
            </w:r>
          </w:p>
        </w:tc>
      </w:tr>
      <w:tr w14:paraId="1FEA7B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1FEA7B08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1FEA7B0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EA7B0A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EA7B0B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FEA7B0C">
            <w:pPr>
              <w:pStyle w:val="2"/>
              <w:keepNext w:val="0"/>
              <w:jc w:val="left"/>
              <w:rPr>
                <w:rFonts w:hint="default" w:ascii="Times New Roman" w:hAnsi="Times New Roman"/>
                <w:b w:val="0"/>
                <w:lang w:val="en-US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>Noted and improved</w:t>
            </w:r>
          </w:p>
        </w:tc>
      </w:tr>
      <w:tr w14:paraId="1FEA7B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1FEA7B0E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1FEA7B0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EA7B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EA7B1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FEA7B12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>Noted and improved</w:t>
            </w:r>
          </w:p>
        </w:tc>
      </w:tr>
      <w:tr w14:paraId="1FEA7B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1FEA7B14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1FEA7B1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EA7B16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EA7B1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FEA7B18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>Noted and improved</w:t>
            </w:r>
          </w:p>
        </w:tc>
      </w:tr>
      <w:tr w14:paraId="1FEA7B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1FEA7B1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>Identification of research gaps/future directions done?</w:t>
            </w:r>
          </w:p>
          <w:p w14:paraId="1FEA7B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EA7B1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EA7B1D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FEA7B1E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>Noted and improved</w:t>
            </w:r>
          </w:p>
        </w:tc>
      </w:tr>
      <w:tr w14:paraId="1FEA7B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1FEA7B2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1FEA7B2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EA7B2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EA7B23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FEA7B24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>Thankyou</w:t>
            </w:r>
          </w:p>
        </w:tc>
      </w:tr>
      <w:tr w14:paraId="1FEA7B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1FEA7B2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1FEA7B2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EA7B2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EA7B29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1FEA7B2A">
            <w:pPr>
              <w:pStyle w:val="2"/>
              <w:keepNext w:val="0"/>
              <w:jc w:val="left"/>
              <w:rPr>
                <w:rFonts w:hint="default" w:ascii="Times New Roman" w:hAnsi="Times New Roman"/>
                <w:b w:val="0"/>
                <w:lang w:val="en-US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 xml:space="preserve">Noted and improved </w:t>
            </w:r>
          </w:p>
        </w:tc>
      </w:tr>
      <w:tr w14:paraId="1FEA7B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1FEA7B2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FEA7B2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EA7B2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FEA7B2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FEA7B30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FEA7B31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>Thankyou</w:t>
            </w:r>
          </w:p>
        </w:tc>
      </w:tr>
      <w:tr w14:paraId="1FEA7B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1FEA7B3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1FEA7B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EA7B3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FEA7B3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FEA7B37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FEA7B38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>Thankyou</w:t>
            </w:r>
          </w:p>
        </w:tc>
      </w:tr>
    </w:tbl>
    <w:p w14:paraId="1FEA7B3A">
      <w:pPr>
        <w:pStyle w:val="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FEA7B3B">
      <w:pPr>
        <w:pStyle w:val="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FEA7B3C">
      <w:pPr>
        <w:pStyle w:val="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FEA7B3D">
      <w:pPr>
        <w:pStyle w:val="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1FEA7B3E">
      <w:pPr>
        <w:rPr>
          <w:lang w:val="en-GB"/>
        </w:rPr>
      </w:pPr>
    </w:p>
    <w:tbl>
      <w:tblPr>
        <w:tblStyle w:val="5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14"/>
        <w:gridCol w:w="6146"/>
        <w:gridCol w:w="4232"/>
      </w:tblGrid>
      <w:tr w14:paraId="1FEA7B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65" w:type="pct"/>
            <w:noWrap/>
          </w:tcPr>
          <w:p w14:paraId="1FEA7B3F">
            <w:pPr>
              <w:pStyle w:val="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1FEA7B40">
            <w:pPr>
              <w:pStyle w:val="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FEA7B41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1FEA7B4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FEA7B43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14:paraId="1FEA7B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65" w:type="pct"/>
            <w:noWrap/>
          </w:tcPr>
          <w:p w14:paraId="1FEA7B4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FEA7B46">
            <w:pPr>
              <w:rPr>
                <w:bCs/>
                <w:sz w:val="20"/>
                <w:szCs w:val="20"/>
                <w:lang w:val="en-GB"/>
              </w:rPr>
            </w:pPr>
          </w:p>
          <w:p w14:paraId="1FEA7B47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1FEA7B48">
            <w:pPr>
              <w:pStyle w:val="22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YES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but could be improved. I suggest that title be refine to: A Bibliometric Analysis of Forensic Accounting Research: Evidence from Scopus (1969-2026). </w:t>
            </w:r>
          </w:p>
        </w:tc>
        <w:tc>
          <w:tcPr>
            <w:tcW w:w="1523" w:type="pct"/>
          </w:tcPr>
          <w:p w14:paraId="1FEA7B49">
            <w:pPr>
              <w:pStyle w:val="2"/>
              <w:keepNext w:val="0"/>
              <w:jc w:val="left"/>
              <w:rPr>
                <w:rFonts w:hint="default" w:ascii="Times New Roman" w:hAnsi="Times New Roman"/>
                <w:b w:val="0"/>
                <w:lang w:val="en-US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>Thankyou</w:t>
            </w:r>
          </w:p>
        </w:tc>
      </w:tr>
      <w:tr w14:paraId="1FEA7B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65" w:type="pct"/>
            <w:noWrap/>
          </w:tcPr>
          <w:p w14:paraId="1FEA7B4B">
            <w:pPr>
              <w:pStyle w:val="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1FEA7B4C">
            <w:pPr>
              <w:rPr>
                <w:bCs/>
                <w:sz w:val="20"/>
                <w:szCs w:val="20"/>
                <w:lang w:val="en-GB"/>
              </w:rPr>
            </w:pPr>
          </w:p>
          <w:p w14:paraId="1FEA7B4D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8A59EB8">
            <w:pPr>
              <w:pStyle w:val="22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NO</w:t>
            </w:r>
            <w:r>
              <w:rPr>
                <w:rFonts w:ascii="Times New Roman" w:hAnsi="Times New Roman"/>
                <w:sz w:val="20"/>
                <w:szCs w:val="20"/>
              </w:rPr>
              <w:t>, here are suggestions for improvement:</w:t>
            </w:r>
          </w:p>
          <w:p w14:paraId="423F541A">
            <w:pPr>
              <w:pStyle w:val="22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Include data size (number of documents analyzed) </w:t>
            </w:r>
          </w:p>
          <w:p w14:paraId="7482C9BD">
            <w:pPr>
              <w:pStyle w:val="22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Specify bibliometric tools/software (e.g., RStudio, Bibliometrix, VOSviewer) </w:t>
            </w:r>
          </w:p>
          <w:p w14:paraId="5B77BFA0">
            <w:pPr>
              <w:pStyle w:val="22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Highlight key metrics (citations, co-authorship, keyword co-occurrence) </w:t>
            </w:r>
          </w:p>
          <w:p w14:paraId="1FEA7B4E">
            <w:pPr>
              <w:pStyle w:val="22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Present clear contributions and implications.  </w:t>
            </w:r>
          </w:p>
        </w:tc>
        <w:tc>
          <w:tcPr>
            <w:tcW w:w="1523" w:type="pct"/>
          </w:tcPr>
          <w:p w14:paraId="1FEA7B4F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>Noted and improved</w:t>
            </w:r>
          </w:p>
        </w:tc>
      </w:tr>
      <w:tr w14:paraId="1FEA7B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65" w:type="pct"/>
            <w:noWrap/>
          </w:tcPr>
          <w:p w14:paraId="1FEA7B51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 w:type="textWrapping"/>
            </w:r>
          </w:p>
          <w:p w14:paraId="1FEA7B5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6DE1A947">
            <w:pPr>
              <w:pStyle w:val="22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ARTIALLY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(Needs Improvement), here are suggestions:</w:t>
            </w:r>
          </w:p>
          <w:p w14:paraId="5CAC1FB7">
            <w:pPr>
              <w:pStyle w:val="22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Provide a clear bibliometric methodology framework </w:t>
            </w:r>
          </w:p>
          <w:p w14:paraId="54F1F69C">
            <w:pPr>
              <w:pStyle w:val="22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Include: </w:t>
            </w:r>
          </w:p>
          <w:p w14:paraId="494BEB62">
            <w:pPr>
              <w:pStyle w:val="22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Search string used in Scopus </w:t>
            </w:r>
          </w:p>
          <w:p w14:paraId="163A9A80">
            <w:pPr>
              <w:pStyle w:val="22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Inclusion/exclusion criteria </w:t>
            </w:r>
          </w:p>
          <w:p w14:paraId="063895E4">
            <w:pPr>
              <w:pStyle w:val="22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Time filtering justification </w:t>
            </w:r>
          </w:p>
          <w:p w14:paraId="03DC0EE5">
            <w:pPr>
              <w:pStyle w:val="22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Data cleaning process </w:t>
            </w:r>
          </w:p>
          <w:p w14:paraId="220A8BE2">
            <w:pPr>
              <w:pStyle w:val="22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Present visual outputs (networks, clusters, thematic maps) </w:t>
            </w:r>
          </w:p>
          <w:p w14:paraId="1FEA7B53">
            <w:pPr>
              <w:pStyle w:val="22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Improve analytical rigor beyond descriptive summaries. </w:t>
            </w:r>
          </w:p>
        </w:tc>
        <w:tc>
          <w:tcPr>
            <w:tcW w:w="1523" w:type="pct"/>
          </w:tcPr>
          <w:p w14:paraId="1FEA7B54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 xml:space="preserve">Noted and improved </w:t>
            </w:r>
          </w:p>
        </w:tc>
      </w:tr>
      <w:tr w14:paraId="1FEA7B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65" w:type="pct"/>
            <w:noWrap/>
          </w:tcPr>
          <w:p w14:paraId="1FEA7B5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FEA7B57">
            <w:pPr>
              <w:rPr>
                <w:bCs/>
                <w:sz w:val="20"/>
                <w:szCs w:val="20"/>
                <w:lang w:val="en-GB"/>
              </w:rPr>
            </w:pPr>
          </w:p>
          <w:p w14:paraId="1FEA7B5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52A9C26C">
            <w:pPr>
              <w:pStyle w:val="22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NO</w:t>
            </w:r>
            <w:r>
              <w:rPr>
                <w:rFonts w:ascii="Times New Roman" w:hAnsi="Times New Roman"/>
                <w:sz w:val="20"/>
                <w:szCs w:val="20"/>
              </w:rPr>
              <w:t>, here are some Suggestions:</w:t>
            </w:r>
          </w:p>
          <w:p w14:paraId="45F328DF">
            <w:pPr>
              <w:pStyle w:val="22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Include recent studies (2023–2025) on: </w:t>
            </w:r>
          </w:p>
          <w:p w14:paraId="7C8F1EC2">
            <w:pPr>
              <w:pStyle w:val="22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Digital forensics </w:t>
            </w:r>
          </w:p>
          <w:p w14:paraId="567C5F98">
            <w:pPr>
              <w:pStyle w:val="22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AI in forensic accounting </w:t>
            </w:r>
          </w:p>
          <w:p w14:paraId="1051952B">
            <w:pPr>
              <w:pStyle w:val="22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Fraud analytics and fintech </w:t>
            </w:r>
          </w:p>
          <w:p w14:paraId="69F887B0">
            <w:pPr>
              <w:pStyle w:val="22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Ensure proper citation formatting (remove broken/dummy links) </w:t>
            </w:r>
          </w:p>
          <w:p w14:paraId="1FEA7B59">
            <w:pPr>
              <w:pStyle w:val="22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Increase high-impact journal sources (Scopus/WoS indexed). </w:t>
            </w:r>
          </w:p>
        </w:tc>
        <w:tc>
          <w:tcPr>
            <w:tcW w:w="1523" w:type="pct"/>
          </w:tcPr>
          <w:p w14:paraId="1FEA7B5A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 xml:space="preserve">Noted and improved </w:t>
            </w:r>
          </w:p>
        </w:tc>
      </w:tr>
      <w:tr w14:paraId="1FEA7B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65" w:type="pct"/>
            <w:noWrap/>
          </w:tcPr>
          <w:p w14:paraId="1FEA7B5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FEA7B5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FEA7B5E">
            <w:pPr>
              <w:rPr>
                <w:bCs/>
                <w:sz w:val="20"/>
                <w:szCs w:val="20"/>
                <w:lang w:val="en-GB"/>
              </w:rPr>
            </w:pPr>
          </w:p>
          <w:p w14:paraId="1FEA7B5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FEA7B60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FEA7B61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1FEA7B62">
            <w:pPr>
              <w:pStyle w:val="2"/>
              <w:keepNext w:val="0"/>
              <w:jc w:val="left"/>
              <w:rPr>
                <w:rFonts w:hint="default" w:ascii="Times New Roman" w:hAnsi="Times New Roman"/>
                <w:b w:val="0"/>
                <w:lang w:val="en-US" w:eastAsia="en-US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>Thankyou</w:t>
            </w:r>
          </w:p>
        </w:tc>
      </w:tr>
    </w:tbl>
    <w:p w14:paraId="1FEA7B64">
      <w:pPr>
        <w:rPr>
          <w:lang w:val="en-GB"/>
        </w:rPr>
      </w:pPr>
    </w:p>
    <w:p w14:paraId="1FEA7B65">
      <w:pPr>
        <w:pStyle w:val="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FEA7B66">
      <w:pPr>
        <w:pStyle w:val="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30D7B92">
      <w:pPr>
        <w:pStyle w:val="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1B7B5C4">
      <w:pPr>
        <w:pStyle w:val="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FEA7B67">
      <w:pPr>
        <w:pStyle w:val="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FEA7B97">
      <w:pPr>
        <w:rPr>
          <w:sz w:val="20"/>
          <w:szCs w:val="20"/>
          <w:lang w:val="en-GB"/>
        </w:rPr>
      </w:pPr>
    </w:p>
    <w:p w14:paraId="1FEA7B98">
      <w:pPr>
        <w:rPr>
          <w:sz w:val="20"/>
          <w:szCs w:val="20"/>
          <w:lang w:val="en-GB"/>
        </w:rPr>
      </w:pPr>
    </w:p>
    <w:p w14:paraId="1FEA7B9A">
      <w:pPr>
        <w:pStyle w:val="11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1FEA7B9B">
      <w:pPr>
        <w:rPr>
          <w:lang w:val="en-GB"/>
        </w:rPr>
      </w:pPr>
    </w:p>
    <w:tbl>
      <w:tblPr>
        <w:tblStyle w:val="5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6"/>
        <w:gridCol w:w="5526"/>
      </w:tblGrid>
      <w:tr w14:paraId="1FEA7B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00" w:type="pct"/>
            <w:gridSpan w:val="2"/>
            <w:noWrap/>
          </w:tcPr>
          <w:p w14:paraId="1FEA7B9C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FEA7B9D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14:paraId="1FEA7B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011" w:type="pct"/>
            <w:noWrap/>
          </w:tcPr>
          <w:p w14:paraId="1FEA7B9F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1FEA7BA0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14:paraId="1FEA7B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011" w:type="pct"/>
            <w:noWrap/>
          </w:tcPr>
          <w:p w14:paraId="1FEA7BA2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FEA7BA3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The manuscript addresses a relevant topic but currently lacks methodological rigor, analytical depth, and publication-quality presentation. The bibliometric approach is appropriate; however, the execution is weak and incomplete. Substantial revision is required, particularly in the methodology, data visualization, literature synthesis, and discussion of implications. I recommend major revision before reconsideration.</w:t>
            </w:r>
          </w:p>
          <w:p w14:paraId="1FEA7BA4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FEA7BA5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1FEA7BA6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 xml:space="preserve">Noted and improved </w:t>
            </w:r>
          </w:p>
        </w:tc>
      </w:tr>
    </w:tbl>
    <w:p w14:paraId="1FEA7BA8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1FEA7BA9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1FEA7BAA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>
      <w:headerReference r:id="rId3" w:type="default"/>
      <w:footerReference r:id="rId4" w:type="default"/>
      <w:pgSz w:w="16839" w:h="23814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DengXian">
    <w:altName w:val="SimSun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EA7BD3">
    <w:pPr>
      <w:pStyle w:val="8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 w:type="textWrapping"/>
    </w:r>
    <w:r>
      <w:rPr>
        <w:b/>
        <w:sz w:val="20"/>
      </w:rPr>
      <w:t>V240326</w:t>
    </w:r>
  </w:p>
  <w:p w14:paraId="1FEA7BD4">
    <w:pPr>
      <w:pStyle w:val="8"/>
      <w:jc w:val="right"/>
    </w:pPr>
  </w:p>
  <w:p w14:paraId="1FEA7BD5">
    <w:pPr>
      <w:pStyle w:val="8"/>
      <w:rPr>
        <w:sz w:val="16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EA7BD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FEA7BD2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doNotTrackMoves/>
  <w:documentProtection w:enforcement="0"/>
  <w:defaultTabStop w:val="720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353"/>
    <w:rsid w:val="00073EA4"/>
    <w:rsid w:val="0009332B"/>
    <w:rsid w:val="00147C5D"/>
    <w:rsid w:val="00185DFE"/>
    <w:rsid w:val="001F5890"/>
    <w:rsid w:val="00240E6F"/>
    <w:rsid w:val="0025060A"/>
    <w:rsid w:val="0025063F"/>
    <w:rsid w:val="00271A1D"/>
    <w:rsid w:val="002A0857"/>
    <w:rsid w:val="002B3872"/>
    <w:rsid w:val="002C66B4"/>
    <w:rsid w:val="00311B75"/>
    <w:rsid w:val="0036291D"/>
    <w:rsid w:val="00365E1E"/>
    <w:rsid w:val="003950A0"/>
    <w:rsid w:val="00396A88"/>
    <w:rsid w:val="003E3D36"/>
    <w:rsid w:val="00463ECD"/>
    <w:rsid w:val="00491B33"/>
    <w:rsid w:val="00493101"/>
    <w:rsid w:val="004F1FF1"/>
    <w:rsid w:val="00514348"/>
    <w:rsid w:val="005357DA"/>
    <w:rsid w:val="00540E0B"/>
    <w:rsid w:val="00574F1D"/>
    <w:rsid w:val="00592FE4"/>
    <w:rsid w:val="00595BAF"/>
    <w:rsid w:val="005A0624"/>
    <w:rsid w:val="00623251"/>
    <w:rsid w:val="00754ABD"/>
    <w:rsid w:val="00771BAF"/>
    <w:rsid w:val="00776DCC"/>
    <w:rsid w:val="007B6353"/>
    <w:rsid w:val="0080643C"/>
    <w:rsid w:val="00900933"/>
    <w:rsid w:val="00930FF4"/>
    <w:rsid w:val="00950AA8"/>
    <w:rsid w:val="009D339F"/>
    <w:rsid w:val="009E1A4A"/>
    <w:rsid w:val="00A93282"/>
    <w:rsid w:val="00AA7CF5"/>
    <w:rsid w:val="00B51264"/>
    <w:rsid w:val="00B92E26"/>
    <w:rsid w:val="00C17871"/>
    <w:rsid w:val="00C83B2A"/>
    <w:rsid w:val="00CE7EB7"/>
    <w:rsid w:val="00D056A2"/>
    <w:rsid w:val="00D46CE5"/>
    <w:rsid w:val="00D6192B"/>
    <w:rsid w:val="00D90723"/>
    <w:rsid w:val="00DC4B28"/>
    <w:rsid w:val="00DD261F"/>
    <w:rsid w:val="00DE2973"/>
    <w:rsid w:val="00DF4ACD"/>
    <w:rsid w:val="00E01027"/>
    <w:rsid w:val="00E935AE"/>
    <w:rsid w:val="00F91D52"/>
    <w:rsid w:val="00F93C8E"/>
    <w:rsid w:val="648B5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2">
    <w:name w:val="heading 2"/>
    <w:basedOn w:val="1"/>
    <w:next w:val="1"/>
    <w:link w:val="13"/>
    <w:qFormat/>
    <w:uiPriority w:val="0"/>
    <w:pPr>
      <w:keepNext/>
      <w:jc w:val="both"/>
      <w:outlineLvl w:val="1"/>
    </w:pPr>
    <w:rPr>
      <w:rFonts w:ascii="Helvetica" w:hAnsi="Helvetica" w:eastAsia="MS Mincho"/>
      <w:b/>
      <w:bCs/>
      <w:sz w:val="20"/>
      <w:szCs w:val="20"/>
      <w:lang w:val="fr-FR" w:eastAsia="zh-CN"/>
    </w:rPr>
  </w:style>
  <w:style w:type="paragraph" w:styleId="3">
    <w:name w:val="heading 4"/>
    <w:basedOn w:val="1"/>
    <w:link w:val="14"/>
    <w:qFormat/>
    <w:uiPriority w:val="0"/>
    <w:pPr>
      <w:spacing w:before="100" w:beforeAutospacing="1" w:after="100" w:afterAutospacing="1"/>
      <w:outlineLvl w:val="3"/>
    </w:pPr>
    <w:rPr>
      <w:rFonts w:ascii="Arial Unicode MS" w:hAnsi="Arial Unicode MS" w:eastAsia="Arial Unicode MS"/>
      <w:b/>
      <w:bCs/>
      <w:lang w:eastAsia="zh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link w:val="15"/>
    <w:qFormat/>
    <w:uiPriority w:val="0"/>
    <w:pPr>
      <w:jc w:val="both"/>
    </w:pPr>
    <w:rPr>
      <w:rFonts w:ascii="Helvetica" w:hAnsi="Helvetica" w:eastAsia="MS Mincho"/>
      <w:lang w:val="fr-FR" w:eastAsia="zh-CN"/>
    </w:rPr>
  </w:style>
  <w:style w:type="character" w:styleId="7">
    <w:name w:val="FollowedHyperlink"/>
    <w:semiHidden/>
    <w:unhideWhenUsed/>
    <w:qFormat/>
    <w:uiPriority w:val="99"/>
    <w:rPr>
      <w:color w:val="800080"/>
      <w:u w:val="single"/>
    </w:rPr>
  </w:style>
  <w:style w:type="paragraph" w:styleId="8">
    <w:name w:val="footer"/>
    <w:basedOn w:val="1"/>
    <w:link w:val="17"/>
    <w:unhideWhenUsed/>
    <w:qFormat/>
    <w:uiPriority w:val="99"/>
    <w:pPr>
      <w:tabs>
        <w:tab w:val="center" w:pos="4513"/>
        <w:tab w:val="right" w:pos="9026"/>
      </w:tabs>
    </w:pPr>
    <w:rPr>
      <w:lang w:eastAsia="zh-CN"/>
    </w:rPr>
  </w:style>
  <w:style w:type="paragraph" w:styleId="9">
    <w:name w:val="header"/>
    <w:basedOn w:val="1"/>
    <w:link w:val="16"/>
    <w:qFormat/>
    <w:uiPriority w:val="99"/>
    <w:pPr>
      <w:tabs>
        <w:tab w:val="center" w:pos="4680"/>
        <w:tab w:val="right" w:pos="9360"/>
      </w:tabs>
    </w:pPr>
    <w:rPr>
      <w:lang w:eastAsia="zh-CN"/>
    </w:rPr>
  </w:style>
  <w:style w:type="character" w:styleId="10">
    <w:name w:val="Hyperlink"/>
    <w:unhideWhenUsed/>
    <w:qFormat/>
    <w:uiPriority w:val="99"/>
    <w:rPr>
      <w:color w:val="0000FF"/>
      <w:u w:val="single"/>
    </w:rPr>
  </w:style>
  <w:style w:type="paragraph" w:styleId="11">
    <w:name w:val="Normal (Web)"/>
    <w:basedOn w:val="1"/>
    <w:qFormat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</w:rPr>
  </w:style>
  <w:style w:type="table" w:styleId="12">
    <w:name w:val="Table Grid"/>
    <w:basedOn w:val="5"/>
    <w:qFormat/>
    <w:uiPriority w:val="59"/>
    <w:rPr>
      <w:rFonts w:eastAsia="Times New Roman"/>
      <w:sz w:val="22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13">
    <w:name w:val="Heading 2 Char"/>
    <w:link w:val="2"/>
    <w:qFormat/>
    <w:uiPriority w:val="0"/>
    <w:rPr>
      <w:rFonts w:ascii="Helvetica" w:hAnsi="Helvetica" w:eastAsia="MS Mincho" w:cs="Helvetica"/>
      <w:b/>
      <w:bCs/>
      <w:sz w:val="20"/>
      <w:szCs w:val="20"/>
      <w:lang w:val="fr-FR"/>
    </w:rPr>
  </w:style>
  <w:style w:type="character" w:customStyle="1" w:styleId="14">
    <w:name w:val="Heading 4 Char"/>
    <w:link w:val="3"/>
    <w:qFormat/>
    <w:uiPriority w:val="0"/>
    <w:rPr>
      <w:rFonts w:ascii="Arial Unicode MS" w:hAnsi="Arial Unicode MS" w:eastAsia="Arial Unicode MS" w:cs="Arial Unicode MS"/>
      <w:b/>
      <w:bCs/>
      <w:sz w:val="24"/>
      <w:szCs w:val="24"/>
      <w:lang w:val="en-US"/>
    </w:rPr>
  </w:style>
  <w:style w:type="character" w:customStyle="1" w:styleId="15">
    <w:name w:val="Body Text Char"/>
    <w:link w:val="6"/>
    <w:qFormat/>
    <w:uiPriority w:val="0"/>
    <w:rPr>
      <w:rFonts w:ascii="Helvetica" w:hAnsi="Helvetica" w:eastAsia="MS Mincho" w:cs="Helvetica"/>
      <w:sz w:val="24"/>
      <w:szCs w:val="24"/>
      <w:lang w:val="fr-FR"/>
    </w:rPr>
  </w:style>
  <w:style w:type="character" w:customStyle="1" w:styleId="16">
    <w:name w:val="Header Char"/>
    <w:link w:val="9"/>
    <w:qFormat/>
    <w:uiPriority w:val="99"/>
    <w:rPr>
      <w:rFonts w:ascii="Times New Roman" w:hAnsi="Times New Roman" w:eastAsia="Times New Roman" w:cs="Times New Roman"/>
      <w:sz w:val="24"/>
      <w:szCs w:val="24"/>
      <w:lang w:val="en-US"/>
    </w:rPr>
  </w:style>
  <w:style w:type="character" w:customStyle="1" w:styleId="17">
    <w:name w:val="Footer Char"/>
    <w:link w:val="8"/>
    <w:qFormat/>
    <w:uiPriority w:val="99"/>
    <w:rPr>
      <w:rFonts w:ascii="Times New Roman" w:hAnsi="Times New Roman" w:eastAsia="Times New Roman" w:cs="Times New Roman"/>
      <w:sz w:val="24"/>
      <w:szCs w:val="24"/>
      <w:lang w:val="en-US"/>
    </w:rPr>
  </w:style>
  <w:style w:type="paragraph" w:styleId="18">
    <w:name w:val="List Paragraph"/>
    <w:basedOn w:val="1"/>
    <w:qFormat/>
    <w:uiPriority w:val="34"/>
    <w:pPr>
      <w:ind w:left="720"/>
      <w:contextualSpacing/>
    </w:pPr>
  </w:style>
  <w:style w:type="paragraph" w:customStyle="1" w:styleId="19">
    <w:name w:val="Revision"/>
    <w:hidden/>
    <w:semiHidden/>
    <w:qFormat/>
    <w:uiPriority w:val="99"/>
    <w:rPr>
      <w:rFonts w:ascii="Calibri" w:hAnsi="Calibri" w:eastAsia="Calibri" w:cs="Times New Roman"/>
      <w:sz w:val="22"/>
      <w:szCs w:val="22"/>
      <w:lang w:val="en-US" w:eastAsia="en-US" w:bidi="ar-SA"/>
    </w:rPr>
  </w:style>
  <w:style w:type="character" w:customStyle="1" w:styleId="20">
    <w:name w:val="Nicht aufgelöste Erwähnung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1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paragraph" w:styleId="22">
    <w:name w:val="No Spacing"/>
    <w:qFormat/>
    <w:uiPriority w:val="1"/>
    <w:rPr>
      <w:rFonts w:ascii="Calibri" w:hAnsi="Calibri" w:eastAsia="DengXian" w:cs="Times New Roman"/>
      <w:kern w:val="2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925</Words>
  <Characters>4979</Characters>
  <Lines>42</Lines>
  <Paragraphs>12</Paragraphs>
  <TotalTime>3</TotalTime>
  <ScaleCrop>false</ScaleCrop>
  <LinksUpToDate>false</LinksUpToDate>
  <CharactersWithSpaces>5834</CharactersWithSpaces>
  <Application>WPS Office_12.1.0.25242_F1E327BC-269C-435d-A152-05C5408002CA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2026-03-24T06:32:00Z</dcterms:created>
  <dc:creator>Surojit Bera</dc:creator>
  <cp:lastModifiedBy>Seema</cp:lastModifiedBy>
  <dcterms:modified xsi:type="dcterms:W3CDTF">2026-04-15T08:48:35Z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eyJoZGlkIjoiNjQ5NmQwYWE5MzBiNTA3NGU3ZmU5ZjQ0MzJjMGMwMGQiLCJ1c2VySWQiOiI1Njc1Mzg4OTE2MTkifQ==</vt:lpwstr>
  </property>
  <property fmtid="{D5CDD505-2E9C-101B-9397-08002B2CF9AE}" pid="4" name="KSOProductBuildVer">
    <vt:lpwstr>1033-12.1.0.25242</vt:lpwstr>
  </property>
  <property fmtid="{D5CDD505-2E9C-101B-9397-08002B2CF9AE}" pid="5" name="ICV">
    <vt:lpwstr>E8B685150AA8422C8547A25657CE5CE9_13</vt:lpwstr>
  </property>
</Properties>
</file>