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45B1EB92" w14:textId="77777777">
        <w:trPr>
          <w:trHeight w:val="20"/>
          <w:jc w:val="center"/>
        </w:trPr>
        <w:tc>
          <w:tcPr>
            <w:tcW w:w="1186" w:type="pct"/>
          </w:tcPr>
          <w:p w14:paraId="01572AE8"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815C1A1"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183D681C" w14:textId="77777777">
        <w:trPr>
          <w:trHeight w:val="20"/>
          <w:jc w:val="center"/>
        </w:trPr>
        <w:tc>
          <w:tcPr>
            <w:tcW w:w="1186" w:type="pct"/>
          </w:tcPr>
          <w:p w14:paraId="55A71A3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A58DCB" w14:textId="77777777" w:rsidR="00647E05" w:rsidRDefault="001B779B">
            <w:pPr>
              <w:pStyle w:val="NormalWeb"/>
              <w:spacing w:before="0" w:beforeAutospacing="0" w:after="0" w:afterAutospacing="0"/>
              <w:rPr>
                <w:rFonts w:ascii="Times New Roman" w:hAnsi="Times New Roman" w:cs="Times New Roman"/>
                <w:b/>
                <w:bCs/>
                <w:sz w:val="20"/>
                <w:szCs w:val="28"/>
                <w:lang w:val="en-GB"/>
              </w:rPr>
            </w:pPr>
            <w:r w:rsidRPr="001B779B">
              <w:rPr>
                <w:rFonts w:ascii="Times New Roman" w:hAnsi="Times New Roman" w:cs="Times New Roman"/>
                <w:b/>
                <w:bCs/>
                <w:sz w:val="20"/>
                <w:szCs w:val="28"/>
                <w:lang w:val="en-GB"/>
              </w:rPr>
              <w:t>Ms_AJEBA_156379</w:t>
            </w:r>
          </w:p>
        </w:tc>
      </w:tr>
      <w:tr w:rsidR="00647E05" w14:paraId="5A79E7B3" w14:textId="77777777">
        <w:trPr>
          <w:trHeight w:val="20"/>
          <w:jc w:val="center"/>
        </w:trPr>
        <w:tc>
          <w:tcPr>
            <w:tcW w:w="1186" w:type="pct"/>
          </w:tcPr>
          <w:p w14:paraId="06CFB8F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F79772" w14:textId="77777777" w:rsidR="00647E05" w:rsidRDefault="001B779B">
            <w:pPr>
              <w:pStyle w:val="NormalWeb"/>
              <w:spacing w:before="0" w:beforeAutospacing="0" w:after="0" w:afterAutospacing="0"/>
              <w:rPr>
                <w:rFonts w:ascii="Times New Roman" w:hAnsi="Times New Roman" w:cs="Times New Roman"/>
                <w:b/>
                <w:sz w:val="20"/>
                <w:szCs w:val="28"/>
                <w:lang w:val="en-GB"/>
              </w:rPr>
            </w:pPr>
            <w:r w:rsidRPr="001B779B">
              <w:rPr>
                <w:rFonts w:ascii="Times New Roman" w:hAnsi="Times New Roman" w:cs="Times New Roman"/>
                <w:b/>
                <w:sz w:val="20"/>
                <w:szCs w:val="28"/>
                <w:lang w:val="en-GB"/>
              </w:rPr>
              <w:t>Digital Payment Penetration and Its Impact on Financial Behaviour and Inclusive Economic Development in India: A Statistical Analysis of UPI</w:t>
            </w:r>
          </w:p>
        </w:tc>
      </w:tr>
      <w:tr w:rsidR="00647E05" w14:paraId="2BAD34C8" w14:textId="77777777">
        <w:trPr>
          <w:trHeight w:val="20"/>
          <w:jc w:val="center"/>
        </w:trPr>
        <w:tc>
          <w:tcPr>
            <w:tcW w:w="1186" w:type="pct"/>
          </w:tcPr>
          <w:p w14:paraId="11BA9E7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5DE5F1"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04B168F"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2ECEA56A" w14:textId="77777777" w:rsidR="00647E05" w:rsidRDefault="00647E05">
      <w:pPr>
        <w:pStyle w:val="BodyText"/>
        <w:rPr>
          <w:rFonts w:ascii="Times New Roman" w:hAnsi="Times New Roman"/>
          <w:i/>
          <w:sz w:val="20"/>
          <w:szCs w:val="20"/>
          <w:u w:val="single"/>
          <w:lang w:val="en-GB"/>
        </w:rPr>
      </w:pPr>
    </w:p>
    <w:p w14:paraId="48AC954B" w14:textId="77777777" w:rsidR="00647E05" w:rsidRDefault="00647E05">
      <w:pPr>
        <w:pStyle w:val="BodyText"/>
        <w:rPr>
          <w:rFonts w:ascii="Times New Roman" w:hAnsi="Times New Roman"/>
          <w:i/>
          <w:sz w:val="20"/>
          <w:szCs w:val="20"/>
          <w:u w:val="single"/>
          <w:lang w:val="en-GB"/>
        </w:rPr>
      </w:pPr>
    </w:p>
    <w:p w14:paraId="1FE84A85" w14:textId="77777777" w:rsidR="00647E05" w:rsidRDefault="00647E05">
      <w:pPr>
        <w:pStyle w:val="BodyText"/>
        <w:rPr>
          <w:rFonts w:ascii="Times New Roman" w:hAnsi="Times New Roman"/>
          <w:i/>
          <w:sz w:val="20"/>
          <w:szCs w:val="20"/>
          <w:u w:val="single"/>
          <w:lang w:val="en-GB"/>
        </w:rPr>
      </w:pPr>
    </w:p>
    <w:p w14:paraId="2D7F95DA" w14:textId="77777777" w:rsidR="00647E05" w:rsidRDefault="00647E05">
      <w:pPr>
        <w:rPr>
          <w:rFonts w:eastAsia="Arial Unicode MS"/>
          <w:sz w:val="20"/>
          <w:szCs w:val="20"/>
          <w:u w:val="single"/>
          <w:lang w:val="en-GB"/>
        </w:rPr>
      </w:pPr>
    </w:p>
    <w:p w14:paraId="12A49541" w14:textId="77777777" w:rsidR="00647E05" w:rsidRDefault="00647E05">
      <w:pPr>
        <w:pStyle w:val="BodyText"/>
        <w:rPr>
          <w:rFonts w:ascii="Times New Roman" w:hAnsi="Times New Roman"/>
          <w:sz w:val="22"/>
          <w:szCs w:val="20"/>
          <w:lang w:val="en-GB"/>
        </w:rPr>
      </w:pPr>
    </w:p>
    <w:p w14:paraId="4EFE95E9" w14:textId="77777777" w:rsidR="00647E05" w:rsidRDefault="00647E05">
      <w:pPr>
        <w:pStyle w:val="BodyText"/>
        <w:rPr>
          <w:rFonts w:ascii="Times New Roman" w:hAnsi="Times New Roman"/>
          <w:sz w:val="22"/>
          <w:szCs w:val="20"/>
          <w:lang w:val="en-GB"/>
        </w:rPr>
      </w:pPr>
    </w:p>
    <w:p w14:paraId="17C9E76F" w14:textId="77777777" w:rsidR="00647E05" w:rsidRDefault="00647E05">
      <w:pPr>
        <w:pStyle w:val="BodyText"/>
        <w:rPr>
          <w:rFonts w:ascii="Times New Roman" w:hAnsi="Times New Roman"/>
          <w:sz w:val="22"/>
          <w:szCs w:val="20"/>
          <w:lang w:val="en-GB"/>
        </w:rPr>
      </w:pPr>
    </w:p>
    <w:p w14:paraId="37C0545B"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710863"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54E8E031" w14:textId="77777777">
        <w:trPr>
          <w:trHeight w:val="20"/>
          <w:jc w:val="center"/>
        </w:trPr>
        <w:tc>
          <w:tcPr>
            <w:tcW w:w="1789" w:type="pct"/>
            <w:noWrap/>
          </w:tcPr>
          <w:p w14:paraId="535BBC4B" w14:textId="77777777" w:rsidR="00647E05" w:rsidRDefault="00647E05">
            <w:pPr>
              <w:pStyle w:val="Heading2"/>
              <w:jc w:val="left"/>
              <w:rPr>
                <w:rFonts w:ascii="Times New Roman" w:hAnsi="Times New Roman"/>
                <w:lang w:val="en-GB" w:eastAsia="en-US"/>
              </w:rPr>
            </w:pPr>
          </w:p>
        </w:tc>
        <w:tc>
          <w:tcPr>
            <w:tcW w:w="1844" w:type="pct"/>
          </w:tcPr>
          <w:p w14:paraId="01536C8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877445E"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86B560" w14:textId="77777777" w:rsidR="00647E05" w:rsidRDefault="00647E05">
            <w:pPr>
              <w:pStyle w:val="Heading2"/>
              <w:jc w:val="left"/>
              <w:rPr>
                <w:rFonts w:ascii="Times New Roman" w:hAnsi="Times New Roman"/>
                <w:b w:val="0"/>
                <w:lang w:val="en-GB" w:eastAsia="en-US"/>
              </w:rPr>
            </w:pPr>
          </w:p>
        </w:tc>
      </w:tr>
      <w:tr w:rsidR="00647E05" w14:paraId="37749AB7" w14:textId="77777777">
        <w:trPr>
          <w:trHeight w:val="20"/>
          <w:jc w:val="center"/>
        </w:trPr>
        <w:tc>
          <w:tcPr>
            <w:tcW w:w="1789" w:type="pct"/>
            <w:noWrap/>
          </w:tcPr>
          <w:p w14:paraId="04ED9A1C"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3DE3A3" w14:textId="77777777" w:rsidR="00647E05" w:rsidRPr="006F5965" w:rsidRDefault="006F5965">
            <w:pPr>
              <w:pStyle w:val="ListParagraph"/>
              <w:ind w:left="0"/>
              <w:rPr>
                <w:bCs/>
                <w:sz w:val="20"/>
                <w:szCs w:val="20"/>
                <w:lang w:val="en-GB"/>
              </w:rPr>
            </w:pPr>
            <w:r>
              <w:rPr>
                <w:bCs/>
                <w:sz w:val="20"/>
                <w:szCs w:val="20"/>
                <w:lang w:val="en-GB"/>
              </w:rPr>
              <w:t xml:space="preserve">The manuscript links the role financial behaviour plays in economic development, thereby contributing to the financial literacy knowledge gap, especially in a digital age. </w:t>
            </w:r>
          </w:p>
        </w:tc>
        <w:tc>
          <w:tcPr>
            <w:tcW w:w="1367" w:type="pct"/>
          </w:tcPr>
          <w:p w14:paraId="2352B849" w14:textId="759D477D" w:rsidR="00647E05" w:rsidRPr="004E2C15" w:rsidRDefault="004E2C15">
            <w:pPr>
              <w:pStyle w:val="Heading2"/>
              <w:jc w:val="left"/>
              <w:rPr>
                <w:rFonts w:ascii="Times New Roman" w:hAnsi="Times New Roman"/>
                <w:b w:val="0"/>
                <w:bCs w:val="0"/>
                <w:lang w:val="en-IN"/>
              </w:rPr>
            </w:pPr>
            <w:r w:rsidRPr="004E2C15">
              <w:rPr>
                <w:rFonts w:ascii="Times New Roman" w:hAnsi="Times New Roman"/>
                <w:b w:val="0"/>
                <w:bCs w:val="0"/>
                <w:lang w:val="en-IN"/>
              </w:rPr>
              <w:t>We appreciate the reviewer’s observation regarding the contribution of financial behaviour to economic development. Based on the suggestion, the manuscript has been improved by strengthening the conceptual linkage between digital payments, financial behaviour, and inclusive economic development. Additional explanation has also been included to highlight the broader implications for financial literacy and digital financial inclusion.</w:t>
            </w:r>
          </w:p>
        </w:tc>
      </w:tr>
    </w:tbl>
    <w:p w14:paraId="0F60424A" w14:textId="77777777" w:rsidR="00647E05" w:rsidRDefault="00647E05">
      <w:pPr>
        <w:rPr>
          <w:sz w:val="22"/>
          <w:szCs w:val="20"/>
          <w:lang w:val="en-GB"/>
        </w:rPr>
      </w:pPr>
    </w:p>
    <w:p w14:paraId="7ADBC242" w14:textId="77777777" w:rsidR="00647E05" w:rsidRDefault="00647E05">
      <w:pPr>
        <w:rPr>
          <w:sz w:val="22"/>
          <w:szCs w:val="20"/>
          <w:lang w:val="en-GB"/>
        </w:rPr>
      </w:pPr>
    </w:p>
    <w:p w14:paraId="5BB852B7" w14:textId="77777777" w:rsidR="00647E05" w:rsidRDefault="00647E05">
      <w:pPr>
        <w:rPr>
          <w:sz w:val="22"/>
          <w:szCs w:val="20"/>
          <w:lang w:val="en-GB"/>
        </w:rPr>
      </w:pPr>
    </w:p>
    <w:p w14:paraId="494A1052"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960EB76"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04A548FF" w14:textId="77777777">
        <w:trPr>
          <w:trHeight w:val="20"/>
          <w:tblHeader/>
          <w:jc w:val="center"/>
        </w:trPr>
        <w:tc>
          <w:tcPr>
            <w:tcW w:w="1790" w:type="pct"/>
            <w:noWrap/>
          </w:tcPr>
          <w:p w14:paraId="5635E741" w14:textId="77777777" w:rsidR="00647E05" w:rsidRDefault="00647E05">
            <w:pPr>
              <w:pStyle w:val="Heading2"/>
              <w:jc w:val="left"/>
              <w:rPr>
                <w:rFonts w:ascii="Times New Roman" w:hAnsi="Times New Roman"/>
                <w:lang w:val="en-GB" w:eastAsia="en-US"/>
              </w:rPr>
            </w:pPr>
          </w:p>
        </w:tc>
        <w:tc>
          <w:tcPr>
            <w:tcW w:w="1843" w:type="pct"/>
          </w:tcPr>
          <w:p w14:paraId="6CF59D3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9C9FA5"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7578E55B" w14:textId="77777777">
        <w:trPr>
          <w:trHeight w:val="20"/>
          <w:jc w:val="center"/>
        </w:trPr>
        <w:tc>
          <w:tcPr>
            <w:tcW w:w="1790" w:type="pct"/>
            <w:noWrap/>
          </w:tcPr>
          <w:p w14:paraId="53EE2020" w14:textId="77777777" w:rsidR="00647E05" w:rsidRDefault="00112268">
            <w:pPr>
              <w:rPr>
                <w:b/>
                <w:bCs/>
                <w:sz w:val="20"/>
                <w:szCs w:val="20"/>
                <w:lang w:val="en-GB"/>
              </w:rPr>
            </w:pPr>
            <w:r>
              <w:rPr>
                <w:b/>
                <w:bCs/>
                <w:sz w:val="20"/>
                <w:szCs w:val="20"/>
                <w:lang w:val="en-GB"/>
              </w:rPr>
              <w:t xml:space="preserve">1. Is the title clear and appropriate for the study? </w:t>
            </w:r>
          </w:p>
          <w:p w14:paraId="71533C0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28833"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9FD416" w14:textId="77777777" w:rsidR="00647E05" w:rsidRDefault="006F5965">
            <w:pPr>
              <w:ind w:left="360"/>
              <w:rPr>
                <w:b/>
                <w:bCs/>
                <w:sz w:val="20"/>
                <w:szCs w:val="20"/>
                <w:lang w:val="en-GB"/>
              </w:rPr>
            </w:pPr>
            <w:r>
              <w:rPr>
                <w:b/>
                <w:bCs/>
                <w:sz w:val="20"/>
                <w:szCs w:val="20"/>
                <w:lang w:val="en-GB"/>
              </w:rPr>
              <w:t>4</w:t>
            </w:r>
          </w:p>
        </w:tc>
        <w:tc>
          <w:tcPr>
            <w:tcW w:w="1367" w:type="pct"/>
          </w:tcPr>
          <w:p w14:paraId="50981560" w14:textId="3310DEC3"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positive evaluation.</w:t>
            </w:r>
            <w:r>
              <w:rPr>
                <w:rFonts w:ascii="Times New Roman" w:hAnsi="Times New Roman"/>
                <w:b w:val="0"/>
                <w:lang w:val="en-US" w:eastAsia="en-US"/>
              </w:rPr>
              <w:t xml:space="preserve"> </w:t>
            </w:r>
            <w:r w:rsidRPr="00817DA3">
              <w:rPr>
                <w:rFonts w:ascii="Times New Roman" w:hAnsi="Times New Roman"/>
                <w:b w:val="0"/>
                <w:lang w:val="en-US" w:eastAsia="en-US"/>
              </w:rPr>
              <w:t>No changes required.</w:t>
            </w:r>
          </w:p>
        </w:tc>
      </w:tr>
      <w:tr w:rsidR="00647E05" w14:paraId="671CEEDF" w14:textId="77777777">
        <w:trPr>
          <w:trHeight w:val="20"/>
          <w:jc w:val="center"/>
        </w:trPr>
        <w:tc>
          <w:tcPr>
            <w:tcW w:w="1790" w:type="pct"/>
            <w:noWrap/>
          </w:tcPr>
          <w:p w14:paraId="3A03B9F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01ED6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D7CDC"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BC1BE" w14:textId="77777777" w:rsidR="00647E05" w:rsidRDefault="006F5965">
            <w:pPr>
              <w:ind w:left="360"/>
              <w:rPr>
                <w:b/>
                <w:bCs/>
                <w:sz w:val="20"/>
                <w:szCs w:val="20"/>
                <w:lang w:val="en-GB"/>
              </w:rPr>
            </w:pPr>
            <w:r>
              <w:rPr>
                <w:b/>
                <w:bCs/>
                <w:sz w:val="20"/>
                <w:szCs w:val="20"/>
                <w:lang w:val="en-GB"/>
              </w:rPr>
              <w:t>4</w:t>
            </w:r>
          </w:p>
        </w:tc>
        <w:tc>
          <w:tcPr>
            <w:tcW w:w="1367" w:type="pct"/>
          </w:tcPr>
          <w:p w14:paraId="633443E1" w14:textId="646457F2"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62510BAC" w14:textId="77777777">
        <w:trPr>
          <w:trHeight w:val="20"/>
          <w:jc w:val="center"/>
        </w:trPr>
        <w:tc>
          <w:tcPr>
            <w:tcW w:w="1790" w:type="pct"/>
            <w:noWrap/>
          </w:tcPr>
          <w:p w14:paraId="5C04BC93"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3CC32BE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7B786"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C86685" w14:textId="77777777" w:rsidR="00647E05" w:rsidRDefault="006F5965">
            <w:pPr>
              <w:ind w:left="360"/>
              <w:rPr>
                <w:b/>
                <w:bCs/>
                <w:sz w:val="20"/>
                <w:szCs w:val="20"/>
                <w:lang w:val="en-GB"/>
              </w:rPr>
            </w:pPr>
            <w:r>
              <w:rPr>
                <w:b/>
                <w:bCs/>
                <w:sz w:val="20"/>
                <w:szCs w:val="20"/>
                <w:lang w:val="en-GB"/>
              </w:rPr>
              <w:t>4</w:t>
            </w:r>
          </w:p>
        </w:tc>
        <w:tc>
          <w:tcPr>
            <w:tcW w:w="1367" w:type="pct"/>
          </w:tcPr>
          <w:p w14:paraId="7811EA28" w14:textId="0745C218"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30831DF4" w14:textId="77777777">
        <w:trPr>
          <w:trHeight w:val="20"/>
          <w:jc w:val="center"/>
        </w:trPr>
        <w:tc>
          <w:tcPr>
            <w:tcW w:w="1790" w:type="pct"/>
            <w:noWrap/>
          </w:tcPr>
          <w:p w14:paraId="5A39AB29"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68306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546C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48B055" w14:textId="77777777" w:rsidR="00647E05" w:rsidRDefault="00BB4F2A">
            <w:pPr>
              <w:ind w:left="360"/>
              <w:rPr>
                <w:b/>
                <w:bCs/>
                <w:sz w:val="20"/>
                <w:szCs w:val="20"/>
                <w:lang w:val="en-GB"/>
              </w:rPr>
            </w:pPr>
            <w:r>
              <w:rPr>
                <w:b/>
                <w:bCs/>
                <w:sz w:val="20"/>
                <w:szCs w:val="20"/>
                <w:lang w:val="en-GB"/>
              </w:rPr>
              <w:t>3</w:t>
            </w:r>
          </w:p>
        </w:tc>
        <w:tc>
          <w:tcPr>
            <w:tcW w:w="1367" w:type="pct"/>
          </w:tcPr>
          <w:p w14:paraId="6BA192A1" w14:textId="7D77BB5E"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w:t>
            </w:r>
          </w:p>
        </w:tc>
      </w:tr>
      <w:tr w:rsidR="00647E05" w14:paraId="41EB6BEC" w14:textId="77777777">
        <w:trPr>
          <w:trHeight w:val="20"/>
          <w:jc w:val="center"/>
        </w:trPr>
        <w:tc>
          <w:tcPr>
            <w:tcW w:w="1790" w:type="pct"/>
            <w:noWrap/>
          </w:tcPr>
          <w:p w14:paraId="3120F009"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7A54D4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38079"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B4ABAC" w14:textId="77777777" w:rsidR="00647E05" w:rsidRDefault="00BB4F2A">
            <w:pPr>
              <w:ind w:left="360"/>
              <w:rPr>
                <w:b/>
                <w:bCs/>
                <w:sz w:val="20"/>
                <w:szCs w:val="20"/>
                <w:lang w:val="en-GB"/>
              </w:rPr>
            </w:pPr>
            <w:r>
              <w:rPr>
                <w:b/>
                <w:bCs/>
                <w:sz w:val="20"/>
                <w:szCs w:val="20"/>
                <w:lang w:val="en-GB"/>
              </w:rPr>
              <w:t>4</w:t>
            </w:r>
          </w:p>
        </w:tc>
        <w:tc>
          <w:tcPr>
            <w:tcW w:w="1367" w:type="pct"/>
          </w:tcPr>
          <w:p w14:paraId="022AE04C" w14:textId="7B352D23"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w:t>
            </w:r>
            <w:r>
              <w:rPr>
                <w:rFonts w:ascii="Times New Roman" w:hAnsi="Times New Roman"/>
                <w:b w:val="0"/>
                <w:lang w:val="en-US" w:eastAsia="en-US"/>
              </w:rPr>
              <w:t>positive evaluation.</w:t>
            </w:r>
            <w:r>
              <w:rPr>
                <w:rFonts w:ascii="Times New Roman" w:hAnsi="Times New Roman"/>
                <w:b w:val="0"/>
                <w:lang w:val="en-US" w:eastAsia="en-US"/>
              </w:rPr>
              <w:t xml:space="preserve"> No changes required.</w:t>
            </w:r>
          </w:p>
        </w:tc>
      </w:tr>
      <w:tr w:rsidR="00647E05" w14:paraId="261C48DE" w14:textId="77777777">
        <w:trPr>
          <w:trHeight w:val="20"/>
          <w:jc w:val="center"/>
        </w:trPr>
        <w:tc>
          <w:tcPr>
            <w:tcW w:w="1790" w:type="pct"/>
            <w:noWrap/>
          </w:tcPr>
          <w:p w14:paraId="7F980BEF"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070EC07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98930"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10E3FC" w14:textId="77777777" w:rsidR="00647E05" w:rsidRDefault="00BB4F2A">
            <w:pPr>
              <w:ind w:left="360"/>
              <w:rPr>
                <w:b/>
                <w:bCs/>
                <w:sz w:val="20"/>
                <w:szCs w:val="20"/>
                <w:lang w:val="en-GB"/>
              </w:rPr>
            </w:pPr>
            <w:r>
              <w:rPr>
                <w:b/>
                <w:bCs/>
                <w:sz w:val="20"/>
                <w:szCs w:val="20"/>
                <w:lang w:val="en-GB"/>
              </w:rPr>
              <w:t>5</w:t>
            </w:r>
          </w:p>
        </w:tc>
        <w:tc>
          <w:tcPr>
            <w:tcW w:w="1367" w:type="pct"/>
          </w:tcPr>
          <w:p w14:paraId="16070374" w14:textId="5D616BF7"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positive evaluation.</w:t>
            </w:r>
          </w:p>
        </w:tc>
      </w:tr>
      <w:tr w:rsidR="00647E05" w14:paraId="2078BDE8" w14:textId="77777777">
        <w:trPr>
          <w:trHeight w:val="20"/>
          <w:jc w:val="center"/>
        </w:trPr>
        <w:tc>
          <w:tcPr>
            <w:tcW w:w="1790" w:type="pct"/>
            <w:noWrap/>
          </w:tcPr>
          <w:p w14:paraId="26242A51"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782BB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1A722"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E577CE" w14:textId="77777777" w:rsidR="00BB4F2A" w:rsidRDefault="00BB4F2A" w:rsidP="00BB4F2A">
            <w:pPr>
              <w:rPr>
                <w:b/>
                <w:bCs/>
                <w:sz w:val="20"/>
                <w:szCs w:val="20"/>
                <w:lang w:val="en-GB"/>
              </w:rPr>
            </w:pPr>
            <w:r>
              <w:rPr>
                <w:b/>
                <w:bCs/>
                <w:sz w:val="20"/>
                <w:szCs w:val="20"/>
                <w:lang w:val="en-GB"/>
              </w:rPr>
              <w:t xml:space="preserve">       4</w:t>
            </w:r>
          </w:p>
        </w:tc>
        <w:tc>
          <w:tcPr>
            <w:tcW w:w="1367" w:type="pct"/>
          </w:tcPr>
          <w:p w14:paraId="6631D301" w14:textId="6D33CB45"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positive </w:t>
            </w:r>
            <w:r>
              <w:rPr>
                <w:rFonts w:ascii="Times New Roman" w:hAnsi="Times New Roman"/>
                <w:b w:val="0"/>
                <w:lang w:val="en-US" w:eastAsia="en-US"/>
              </w:rPr>
              <w:t>feedback</w:t>
            </w:r>
            <w:r w:rsidRPr="00817DA3">
              <w:rPr>
                <w:rFonts w:ascii="Times New Roman" w:hAnsi="Times New Roman"/>
                <w:b w:val="0"/>
                <w:lang w:val="en-US" w:eastAsia="en-US"/>
              </w:rPr>
              <w:t>. No changes required.</w:t>
            </w:r>
          </w:p>
        </w:tc>
      </w:tr>
      <w:tr w:rsidR="00647E05" w14:paraId="5B090B1F" w14:textId="77777777">
        <w:trPr>
          <w:trHeight w:val="20"/>
          <w:jc w:val="center"/>
        </w:trPr>
        <w:tc>
          <w:tcPr>
            <w:tcW w:w="1790" w:type="pct"/>
            <w:noWrap/>
          </w:tcPr>
          <w:p w14:paraId="531A4060"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248D9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80D0D"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F9A4F4" w14:textId="77777777" w:rsidR="00647E05" w:rsidRDefault="00BB4F2A">
            <w:pPr>
              <w:ind w:left="360"/>
              <w:rPr>
                <w:b/>
                <w:bCs/>
                <w:sz w:val="20"/>
                <w:szCs w:val="20"/>
                <w:lang w:val="en-GB"/>
              </w:rPr>
            </w:pPr>
            <w:r>
              <w:rPr>
                <w:b/>
                <w:bCs/>
                <w:sz w:val="20"/>
                <w:szCs w:val="20"/>
                <w:lang w:val="en-GB"/>
              </w:rPr>
              <w:t>3</w:t>
            </w:r>
          </w:p>
        </w:tc>
        <w:tc>
          <w:tcPr>
            <w:tcW w:w="1367" w:type="pct"/>
          </w:tcPr>
          <w:p w14:paraId="123A20CD" w14:textId="506603C0"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647E05" w14:paraId="78C56146" w14:textId="77777777">
        <w:trPr>
          <w:trHeight w:val="20"/>
          <w:jc w:val="center"/>
        </w:trPr>
        <w:tc>
          <w:tcPr>
            <w:tcW w:w="1790" w:type="pct"/>
            <w:noWrap/>
          </w:tcPr>
          <w:p w14:paraId="04FC9C60" w14:textId="77777777" w:rsidR="00647E05" w:rsidRDefault="00112268">
            <w:pPr>
              <w:rPr>
                <w:b/>
                <w:sz w:val="20"/>
                <w:szCs w:val="20"/>
                <w:lang w:val="en-GB"/>
              </w:rPr>
            </w:pPr>
            <w:r>
              <w:rPr>
                <w:b/>
                <w:sz w:val="20"/>
                <w:szCs w:val="20"/>
                <w:lang w:val="en-GB"/>
              </w:rPr>
              <w:t xml:space="preserve">9. Are the results presented clearly? </w:t>
            </w:r>
          </w:p>
          <w:p w14:paraId="6A07C8D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1DD1E"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7C9407" w14:textId="77777777" w:rsidR="00647E05" w:rsidRDefault="00BB4F2A">
            <w:pPr>
              <w:pStyle w:val="ListParagraph"/>
              <w:ind w:left="0"/>
              <w:rPr>
                <w:bCs/>
                <w:sz w:val="20"/>
                <w:szCs w:val="20"/>
                <w:lang w:val="en-GB"/>
              </w:rPr>
            </w:pPr>
            <w:r>
              <w:rPr>
                <w:bCs/>
                <w:sz w:val="20"/>
                <w:szCs w:val="20"/>
                <w:lang w:val="en-GB"/>
              </w:rPr>
              <w:t xml:space="preserve">     4</w:t>
            </w:r>
          </w:p>
        </w:tc>
        <w:tc>
          <w:tcPr>
            <w:tcW w:w="1367" w:type="pct"/>
          </w:tcPr>
          <w:p w14:paraId="7F4798FF" w14:textId="646CB706"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Results section has been reorganized for better clarity.</w:t>
            </w:r>
          </w:p>
        </w:tc>
      </w:tr>
      <w:tr w:rsidR="00647E05" w14:paraId="5C9E0C77" w14:textId="77777777">
        <w:trPr>
          <w:trHeight w:val="20"/>
          <w:jc w:val="center"/>
        </w:trPr>
        <w:tc>
          <w:tcPr>
            <w:tcW w:w="1790" w:type="pct"/>
            <w:noWrap/>
          </w:tcPr>
          <w:p w14:paraId="4731B756" w14:textId="77777777" w:rsidR="00647E05" w:rsidRDefault="00112268">
            <w:pPr>
              <w:rPr>
                <w:b/>
                <w:sz w:val="20"/>
                <w:szCs w:val="20"/>
                <w:lang w:val="en-GB"/>
              </w:rPr>
            </w:pPr>
            <w:r>
              <w:rPr>
                <w:b/>
                <w:sz w:val="20"/>
                <w:szCs w:val="20"/>
                <w:lang w:val="en-GB"/>
              </w:rPr>
              <w:t>10. Are tables and figures clear, relevant, and necessary?</w:t>
            </w:r>
          </w:p>
          <w:p w14:paraId="5953304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05CC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A311BB" w14:textId="77777777" w:rsidR="00647E05" w:rsidRDefault="00BB4F2A">
            <w:pPr>
              <w:pStyle w:val="ListParagraph"/>
              <w:ind w:left="0"/>
              <w:rPr>
                <w:bCs/>
                <w:sz w:val="20"/>
                <w:szCs w:val="20"/>
                <w:lang w:val="en-GB"/>
              </w:rPr>
            </w:pPr>
            <w:r>
              <w:rPr>
                <w:bCs/>
                <w:sz w:val="20"/>
                <w:szCs w:val="20"/>
                <w:lang w:val="en-GB"/>
              </w:rPr>
              <w:t xml:space="preserve">   5</w:t>
            </w:r>
          </w:p>
        </w:tc>
        <w:tc>
          <w:tcPr>
            <w:tcW w:w="1367" w:type="pct"/>
          </w:tcPr>
          <w:p w14:paraId="76EC26EB" w14:textId="20A59813"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 xml:space="preserve">Thank you for the positive </w:t>
            </w:r>
            <w:r>
              <w:rPr>
                <w:rFonts w:ascii="Times New Roman" w:hAnsi="Times New Roman"/>
                <w:b w:val="0"/>
                <w:lang w:val="en-US" w:eastAsia="en-US"/>
              </w:rPr>
              <w:t>feedback</w:t>
            </w:r>
            <w:r w:rsidRPr="00817DA3">
              <w:rPr>
                <w:rFonts w:ascii="Times New Roman" w:hAnsi="Times New Roman"/>
                <w:b w:val="0"/>
                <w:lang w:val="en-US" w:eastAsia="en-US"/>
              </w:rPr>
              <w:t>. No changes required.</w:t>
            </w:r>
          </w:p>
        </w:tc>
      </w:tr>
      <w:tr w:rsidR="00647E05" w14:paraId="290354CB" w14:textId="77777777">
        <w:trPr>
          <w:trHeight w:val="20"/>
          <w:jc w:val="center"/>
        </w:trPr>
        <w:tc>
          <w:tcPr>
            <w:tcW w:w="1790" w:type="pct"/>
            <w:noWrap/>
          </w:tcPr>
          <w:p w14:paraId="36511E41" w14:textId="77777777" w:rsidR="00647E05" w:rsidRDefault="00112268">
            <w:pPr>
              <w:rPr>
                <w:b/>
                <w:sz w:val="20"/>
                <w:szCs w:val="20"/>
                <w:lang w:val="en-GB"/>
              </w:rPr>
            </w:pPr>
            <w:r>
              <w:rPr>
                <w:b/>
                <w:sz w:val="20"/>
                <w:szCs w:val="20"/>
                <w:lang w:val="en-GB"/>
              </w:rPr>
              <w:t>11. Does the discussion relate findings to existing literature?</w:t>
            </w:r>
          </w:p>
          <w:p w14:paraId="6102621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7A6C04" w14:textId="77777777" w:rsidR="00647E05" w:rsidRDefault="0011226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A8EB6DB" w14:textId="77777777" w:rsidR="00647E05" w:rsidRDefault="00BB4F2A">
            <w:pPr>
              <w:pStyle w:val="ListParagraph"/>
              <w:ind w:left="0"/>
              <w:rPr>
                <w:bCs/>
                <w:sz w:val="20"/>
                <w:szCs w:val="20"/>
                <w:lang w:val="en-GB"/>
              </w:rPr>
            </w:pPr>
            <w:r>
              <w:rPr>
                <w:bCs/>
                <w:sz w:val="20"/>
                <w:szCs w:val="20"/>
                <w:lang w:val="en-GB"/>
              </w:rPr>
              <w:lastRenderedPageBreak/>
              <w:t>2</w:t>
            </w:r>
          </w:p>
        </w:tc>
        <w:tc>
          <w:tcPr>
            <w:tcW w:w="1367" w:type="pct"/>
          </w:tcPr>
          <w:p w14:paraId="5009F4DB" w14:textId="2A4149BE"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 detailed findings and discussion section linking results to existing literature has been added.</w:t>
            </w:r>
          </w:p>
        </w:tc>
      </w:tr>
      <w:tr w:rsidR="00647E05" w14:paraId="06C9049C" w14:textId="77777777">
        <w:trPr>
          <w:trHeight w:val="20"/>
          <w:jc w:val="center"/>
        </w:trPr>
        <w:tc>
          <w:tcPr>
            <w:tcW w:w="1790" w:type="pct"/>
            <w:noWrap/>
          </w:tcPr>
          <w:p w14:paraId="7FD8C469" w14:textId="77777777" w:rsidR="00647E05" w:rsidRDefault="00112268">
            <w:pPr>
              <w:rPr>
                <w:b/>
                <w:sz w:val="20"/>
                <w:szCs w:val="20"/>
                <w:lang w:val="en-GB"/>
              </w:rPr>
            </w:pPr>
            <w:r>
              <w:rPr>
                <w:b/>
                <w:sz w:val="20"/>
                <w:szCs w:val="20"/>
                <w:lang w:val="en-GB"/>
              </w:rPr>
              <w:t>12. Are the conclusions supported by the data?</w:t>
            </w:r>
          </w:p>
          <w:p w14:paraId="39F3FA1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FCE0744"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F99D68" w14:textId="77777777" w:rsidR="00647E05" w:rsidRDefault="00BB4F2A">
            <w:pPr>
              <w:pStyle w:val="ListParagraph"/>
              <w:ind w:left="0"/>
              <w:rPr>
                <w:bCs/>
                <w:sz w:val="20"/>
                <w:szCs w:val="20"/>
                <w:lang w:val="en-GB"/>
              </w:rPr>
            </w:pPr>
            <w:r>
              <w:rPr>
                <w:bCs/>
                <w:sz w:val="20"/>
                <w:szCs w:val="20"/>
                <w:lang w:val="en-GB"/>
              </w:rPr>
              <w:t>3</w:t>
            </w:r>
          </w:p>
        </w:tc>
        <w:tc>
          <w:tcPr>
            <w:tcW w:w="1367" w:type="pct"/>
          </w:tcPr>
          <w:p w14:paraId="6C189996" w14:textId="3546DFC0"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feedback. Necessary changes have been made.</w:t>
            </w:r>
          </w:p>
        </w:tc>
      </w:tr>
      <w:tr w:rsidR="00647E05" w14:paraId="52175CAD" w14:textId="77777777">
        <w:trPr>
          <w:trHeight w:val="20"/>
          <w:jc w:val="center"/>
        </w:trPr>
        <w:tc>
          <w:tcPr>
            <w:tcW w:w="1790" w:type="pct"/>
            <w:noWrap/>
          </w:tcPr>
          <w:p w14:paraId="68C2848D" w14:textId="77777777" w:rsidR="00647E05" w:rsidRDefault="00112268">
            <w:pPr>
              <w:rPr>
                <w:b/>
                <w:sz w:val="20"/>
                <w:szCs w:val="20"/>
                <w:lang w:val="en-GB"/>
              </w:rPr>
            </w:pPr>
            <w:r>
              <w:rPr>
                <w:b/>
                <w:sz w:val="20"/>
                <w:szCs w:val="20"/>
                <w:lang w:val="en-GB"/>
              </w:rPr>
              <w:t>13. Are the limitations of the study discussed?</w:t>
            </w:r>
          </w:p>
          <w:p w14:paraId="0963F1B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BA5F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5A8A9C" w14:textId="77777777" w:rsidR="00647E05" w:rsidRDefault="00BB4F2A">
            <w:pPr>
              <w:pStyle w:val="ListParagraph"/>
              <w:ind w:left="0"/>
              <w:rPr>
                <w:bCs/>
                <w:sz w:val="20"/>
                <w:szCs w:val="20"/>
                <w:lang w:val="en-GB"/>
              </w:rPr>
            </w:pPr>
            <w:r>
              <w:rPr>
                <w:bCs/>
                <w:sz w:val="20"/>
                <w:szCs w:val="20"/>
                <w:lang w:val="en-GB"/>
              </w:rPr>
              <w:t>5</w:t>
            </w:r>
          </w:p>
        </w:tc>
        <w:tc>
          <w:tcPr>
            <w:tcW w:w="1367" w:type="pct"/>
          </w:tcPr>
          <w:p w14:paraId="55845E02" w14:textId="48C7EF6C"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positive </w:t>
            </w:r>
            <w:r>
              <w:rPr>
                <w:rFonts w:ascii="Times New Roman" w:hAnsi="Times New Roman"/>
                <w:b w:val="0"/>
                <w:lang w:val="en-GB" w:eastAsia="en-US"/>
              </w:rPr>
              <w:t>feedback</w:t>
            </w:r>
            <w:r>
              <w:rPr>
                <w:rFonts w:ascii="Times New Roman" w:hAnsi="Times New Roman"/>
                <w:b w:val="0"/>
                <w:lang w:val="en-GB" w:eastAsia="en-US"/>
              </w:rPr>
              <w:t>.</w:t>
            </w:r>
          </w:p>
        </w:tc>
      </w:tr>
      <w:tr w:rsidR="00647E05" w14:paraId="52246EC4" w14:textId="77777777">
        <w:trPr>
          <w:trHeight w:val="20"/>
          <w:jc w:val="center"/>
        </w:trPr>
        <w:tc>
          <w:tcPr>
            <w:tcW w:w="1790" w:type="pct"/>
            <w:noWrap/>
          </w:tcPr>
          <w:p w14:paraId="654B2C8A" w14:textId="77777777" w:rsidR="00647E05" w:rsidRDefault="00112268">
            <w:pPr>
              <w:rPr>
                <w:b/>
                <w:sz w:val="20"/>
                <w:szCs w:val="20"/>
                <w:lang w:val="en-GB"/>
              </w:rPr>
            </w:pPr>
            <w:r>
              <w:rPr>
                <w:b/>
                <w:sz w:val="20"/>
                <w:szCs w:val="20"/>
                <w:lang w:val="en-GB"/>
              </w:rPr>
              <w:t>14. Are the references relevant and sufficient (in number)?</w:t>
            </w:r>
          </w:p>
          <w:p w14:paraId="0FF8A63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D5E0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DD086A"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2988421" w14:textId="77777777" w:rsidR="00647E05" w:rsidRDefault="00BB4F2A">
            <w:pPr>
              <w:pStyle w:val="ListParagraph"/>
              <w:ind w:left="0"/>
              <w:rPr>
                <w:bCs/>
                <w:sz w:val="20"/>
                <w:szCs w:val="20"/>
                <w:lang w:val="en-GB"/>
              </w:rPr>
            </w:pPr>
            <w:r>
              <w:rPr>
                <w:bCs/>
                <w:sz w:val="20"/>
                <w:szCs w:val="20"/>
                <w:lang w:val="en-GB"/>
              </w:rPr>
              <w:t>2</w:t>
            </w:r>
          </w:p>
        </w:tc>
        <w:tc>
          <w:tcPr>
            <w:tcW w:w="1367" w:type="pct"/>
          </w:tcPr>
          <w:p w14:paraId="5011B39D" w14:textId="78C41EA5" w:rsidR="00647E05" w:rsidRDefault="004E2C1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Additional references have been incorporated.</w:t>
            </w:r>
          </w:p>
        </w:tc>
      </w:tr>
      <w:tr w:rsidR="004E2C15" w14:paraId="1C9CF7B5" w14:textId="77777777">
        <w:trPr>
          <w:trHeight w:val="20"/>
          <w:jc w:val="center"/>
        </w:trPr>
        <w:tc>
          <w:tcPr>
            <w:tcW w:w="1790" w:type="pct"/>
            <w:noWrap/>
          </w:tcPr>
          <w:p w14:paraId="5ABA4226" w14:textId="77777777" w:rsidR="004E2C15" w:rsidRDefault="004E2C15" w:rsidP="004E2C15">
            <w:pPr>
              <w:rPr>
                <w:b/>
                <w:sz w:val="20"/>
                <w:szCs w:val="20"/>
                <w:lang w:val="en-GB"/>
              </w:rPr>
            </w:pPr>
            <w:r>
              <w:rPr>
                <w:b/>
                <w:sz w:val="20"/>
                <w:szCs w:val="20"/>
                <w:lang w:val="en-GB"/>
              </w:rPr>
              <w:t>15. Is the manuscript written in clear and understandable language?</w:t>
            </w:r>
          </w:p>
          <w:p w14:paraId="368889B1" w14:textId="77777777" w:rsidR="004E2C15" w:rsidRDefault="004E2C15" w:rsidP="004E2C1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715A2" w14:textId="77777777" w:rsidR="004E2C15" w:rsidRDefault="004E2C15" w:rsidP="004E2C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A5A286" w14:textId="77777777" w:rsidR="004E2C15" w:rsidRDefault="004E2C15" w:rsidP="004E2C15">
            <w:pPr>
              <w:rPr>
                <w:sz w:val="20"/>
                <w:szCs w:val="20"/>
                <w:lang w:val="en-GB"/>
              </w:rPr>
            </w:pPr>
            <w:r>
              <w:rPr>
                <w:color w:val="404040"/>
                <w:sz w:val="20"/>
                <w:szCs w:val="20"/>
                <w:shd w:val="clear" w:color="auto" w:fill="FFFFFF"/>
                <w:lang w:val="en-GB"/>
              </w:rPr>
              <w:t>N/A = Not Applicable</w:t>
            </w:r>
          </w:p>
        </w:tc>
        <w:tc>
          <w:tcPr>
            <w:tcW w:w="1843" w:type="pct"/>
          </w:tcPr>
          <w:p w14:paraId="2458AAC6" w14:textId="77777777" w:rsidR="004E2C15" w:rsidRDefault="004E2C15" w:rsidP="004E2C15">
            <w:pPr>
              <w:pStyle w:val="ListParagraph"/>
              <w:ind w:left="0"/>
              <w:rPr>
                <w:bCs/>
                <w:sz w:val="20"/>
                <w:szCs w:val="20"/>
                <w:lang w:val="en-GB"/>
              </w:rPr>
            </w:pPr>
            <w:r>
              <w:rPr>
                <w:bCs/>
                <w:sz w:val="20"/>
                <w:szCs w:val="20"/>
                <w:lang w:val="en-GB"/>
              </w:rPr>
              <w:t>4</w:t>
            </w:r>
          </w:p>
        </w:tc>
        <w:tc>
          <w:tcPr>
            <w:tcW w:w="1367" w:type="pct"/>
          </w:tcPr>
          <w:p w14:paraId="789C3B54" w14:textId="3A9A3CC5" w:rsidR="004E2C15" w:rsidRDefault="004E2C15" w:rsidP="004E2C15">
            <w:pPr>
              <w:pStyle w:val="Heading2"/>
              <w:jc w:val="left"/>
              <w:rPr>
                <w:rFonts w:ascii="Times New Roman" w:hAnsi="Times New Roman"/>
                <w:b w:val="0"/>
                <w:lang w:val="en-GB" w:eastAsia="en-US"/>
              </w:rPr>
            </w:pPr>
            <w:r>
              <w:rPr>
                <w:rFonts w:ascii="Times New Roman" w:hAnsi="Times New Roman"/>
                <w:b w:val="0"/>
                <w:lang w:val="en-GB" w:eastAsia="en-US"/>
              </w:rPr>
              <w:t>Thank you for the</w:t>
            </w:r>
            <w:r>
              <w:rPr>
                <w:rFonts w:ascii="Times New Roman" w:hAnsi="Times New Roman"/>
                <w:b w:val="0"/>
                <w:lang w:val="en-GB" w:eastAsia="en-US"/>
              </w:rPr>
              <w:t xml:space="preserve"> </w:t>
            </w:r>
            <w:r>
              <w:rPr>
                <w:rFonts w:ascii="Times New Roman" w:hAnsi="Times New Roman"/>
                <w:b w:val="0"/>
                <w:lang w:val="en-GB" w:eastAsia="en-US"/>
              </w:rPr>
              <w:t>feedback.</w:t>
            </w:r>
          </w:p>
        </w:tc>
      </w:tr>
    </w:tbl>
    <w:p w14:paraId="4CD7ADB3" w14:textId="77777777" w:rsidR="00647E05" w:rsidRDefault="00647E05">
      <w:pPr>
        <w:pStyle w:val="BodyText"/>
        <w:rPr>
          <w:rFonts w:ascii="Times New Roman" w:hAnsi="Times New Roman"/>
          <w:b/>
          <w:bCs/>
          <w:sz w:val="20"/>
          <w:szCs w:val="20"/>
          <w:u w:val="single"/>
          <w:lang w:val="en-GB"/>
        </w:rPr>
      </w:pPr>
    </w:p>
    <w:p w14:paraId="092F88CB" w14:textId="77777777" w:rsidR="00647E05" w:rsidRDefault="00647E05">
      <w:pPr>
        <w:pStyle w:val="BodyText"/>
        <w:rPr>
          <w:rFonts w:ascii="Times New Roman" w:hAnsi="Times New Roman"/>
          <w:b/>
          <w:bCs/>
          <w:sz w:val="20"/>
          <w:szCs w:val="20"/>
          <w:u w:val="single"/>
          <w:lang w:val="en-GB"/>
        </w:rPr>
      </w:pPr>
    </w:p>
    <w:p w14:paraId="7F9F8246" w14:textId="77777777" w:rsidR="00647E05" w:rsidRDefault="00647E05">
      <w:pPr>
        <w:pStyle w:val="BodyText"/>
        <w:rPr>
          <w:rFonts w:ascii="Times New Roman" w:hAnsi="Times New Roman"/>
          <w:b/>
          <w:bCs/>
          <w:sz w:val="20"/>
          <w:szCs w:val="20"/>
          <w:u w:val="single"/>
          <w:lang w:val="en-GB"/>
        </w:rPr>
      </w:pPr>
    </w:p>
    <w:p w14:paraId="2555AFEB"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34A80D8"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6D54A89D" w14:textId="77777777">
        <w:trPr>
          <w:trHeight w:val="20"/>
          <w:jc w:val="center"/>
        </w:trPr>
        <w:tc>
          <w:tcPr>
            <w:tcW w:w="1672" w:type="pct"/>
            <w:noWrap/>
          </w:tcPr>
          <w:p w14:paraId="3C3DBA55" w14:textId="77777777" w:rsidR="00647E05" w:rsidRDefault="00647E05">
            <w:pPr>
              <w:pStyle w:val="Heading2"/>
              <w:jc w:val="left"/>
              <w:rPr>
                <w:rFonts w:ascii="Times New Roman" w:hAnsi="Times New Roman"/>
                <w:lang w:val="en-GB" w:eastAsia="en-US"/>
              </w:rPr>
            </w:pPr>
          </w:p>
        </w:tc>
        <w:tc>
          <w:tcPr>
            <w:tcW w:w="1786" w:type="pct"/>
          </w:tcPr>
          <w:p w14:paraId="27221CE2"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62BAC0F3" w14:textId="77777777" w:rsidR="00647E05" w:rsidRDefault="00647E05">
            <w:pPr>
              <w:rPr>
                <w:sz w:val="22"/>
                <w:szCs w:val="22"/>
                <w:lang w:val="en-GB"/>
              </w:rPr>
            </w:pPr>
          </w:p>
        </w:tc>
        <w:tc>
          <w:tcPr>
            <w:tcW w:w="1543" w:type="pct"/>
          </w:tcPr>
          <w:p w14:paraId="3189029E"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364727" w14:textId="77777777" w:rsidR="00647E05" w:rsidRDefault="00647E05">
            <w:pPr>
              <w:pStyle w:val="Heading2"/>
              <w:jc w:val="left"/>
              <w:rPr>
                <w:rFonts w:ascii="Times New Roman" w:hAnsi="Times New Roman"/>
                <w:b w:val="0"/>
                <w:lang w:val="en-GB" w:eastAsia="en-US"/>
              </w:rPr>
            </w:pPr>
          </w:p>
        </w:tc>
      </w:tr>
      <w:tr w:rsidR="00647E05" w14:paraId="28E2D19D" w14:textId="77777777">
        <w:trPr>
          <w:trHeight w:val="20"/>
          <w:jc w:val="center"/>
        </w:trPr>
        <w:tc>
          <w:tcPr>
            <w:tcW w:w="1672" w:type="pct"/>
            <w:noWrap/>
          </w:tcPr>
          <w:p w14:paraId="63D57C34" w14:textId="77777777" w:rsidR="00647E05" w:rsidRDefault="00112268">
            <w:pPr>
              <w:rPr>
                <w:b/>
                <w:bCs/>
                <w:sz w:val="20"/>
                <w:szCs w:val="20"/>
                <w:lang w:val="en-GB"/>
              </w:rPr>
            </w:pPr>
            <w:r>
              <w:rPr>
                <w:b/>
                <w:bCs/>
                <w:sz w:val="20"/>
                <w:szCs w:val="20"/>
                <w:lang w:val="en-GB"/>
              </w:rPr>
              <w:t>Is the title of the article suitable?</w:t>
            </w:r>
          </w:p>
          <w:p w14:paraId="100AC9C2" w14:textId="77777777" w:rsidR="00647E05" w:rsidRDefault="00647E05">
            <w:pPr>
              <w:rPr>
                <w:bCs/>
                <w:sz w:val="20"/>
                <w:szCs w:val="20"/>
                <w:lang w:val="en-GB"/>
              </w:rPr>
            </w:pPr>
          </w:p>
          <w:p w14:paraId="08EADC6A"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3516862E" w14:textId="77777777" w:rsidR="00647E05" w:rsidRDefault="00BB4F2A">
            <w:pPr>
              <w:ind w:left="360"/>
              <w:rPr>
                <w:b/>
                <w:bCs/>
                <w:sz w:val="20"/>
                <w:szCs w:val="20"/>
                <w:lang w:val="en-GB"/>
              </w:rPr>
            </w:pPr>
            <w:r>
              <w:rPr>
                <w:b/>
                <w:bCs/>
                <w:sz w:val="20"/>
                <w:szCs w:val="20"/>
                <w:lang w:val="en-GB"/>
              </w:rPr>
              <w:t>YES</w:t>
            </w:r>
          </w:p>
        </w:tc>
        <w:tc>
          <w:tcPr>
            <w:tcW w:w="1543" w:type="pct"/>
          </w:tcPr>
          <w:p w14:paraId="3C266AFA" w14:textId="2FAE4652"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57CD6896" w14:textId="77777777">
        <w:trPr>
          <w:trHeight w:val="20"/>
          <w:jc w:val="center"/>
        </w:trPr>
        <w:tc>
          <w:tcPr>
            <w:tcW w:w="1672" w:type="pct"/>
            <w:noWrap/>
          </w:tcPr>
          <w:p w14:paraId="209030E1"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6AFEE18" w14:textId="77777777" w:rsidR="00647E05" w:rsidRDefault="00647E05">
            <w:pPr>
              <w:rPr>
                <w:bCs/>
                <w:sz w:val="20"/>
                <w:szCs w:val="20"/>
                <w:lang w:val="en-GB"/>
              </w:rPr>
            </w:pPr>
          </w:p>
          <w:p w14:paraId="364DFE10"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69188281" w14:textId="77777777" w:rsidR="00647E05" w:rsidRDefault="00BB4F2A">
            <w:pPr>
              <w:ind w:left="360"/>
              <w:rPr>
                <w:b/>
                <w:bCs/>
                <w:sz w:val="20"/>
                <w:szCs w:val="20"/>
                <w:lang w:val="en-GB"/>
              </w:rPr>
            </w:pPr>
            <w:r>
              <w:rPr>
                <w:b/>
                <w:bCs/>
                <w:sz w:val="20"/>
                <w:szCs w:val="20"/>
                <w:lang w:val="en-GB"/>
              </w:rPr>
              <w:t>YES</w:t>
            </w:r>
          </w:p>
        </w:tc>
        <w:tc>
          <w:tcPr>
            <w:tcW w:w="1543" w:type="pct"/>
          </w:tcPr>
          <w:p w14:paraId="6C536EC5" w14:textId="4BCC8B55"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4CF9A3" w14:textId="77777777">
        <w:trPr>
          <w:trHeight w:val="20"/>
          <w:jc w:val="center"/>
        </w:trPr>
        <w:tc>
          <w:tcPr>
            <w:tcW w:w="1672" w:type="pct"/>
            <w:noWrap/>
          </w:tcPr>
          <w:p w14:paraId="7E32276B"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51F2769"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7737C494" w14:textId="77777777" w:rsidR="00647E05" w:rsidRDefault="00BB4F2A">
            <w:pPr>
              <w:pStyle w:val="ListParagraph"/>
              <w:ind w:left="0"/>
              <w:rPr>
                <w:bCs/>
                <w:sz w:val="20"/>
                <w:szCs w:val="20"/>
                <w:lang w:val="en-GB"/>
              </w:rPr>
            </w:pPr>
            <w:r>
              <w:rPr>
                <w:bCs/>
                <w:sz w:val="20"/>
                <w:szCs w:val="20"/>
                <w:lang w:val="en-GB"/>
              </w:rPr>
              <w:t>YES</w:t>
            </w:r>
          </w:p>
        </w:tc>
        <w:tc>
          <w:tcPr>
            <w:tcW w:w="1543" w:type="pct"/>
          </w:tcPr>
          <w:p w14:paraId="317D4F03" w14:textId="010A2A07"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605D4A47" w14:textId="77777777">
        <w:trPr>
          <w:trHeight w:val="20"/>
          <w:jc w:val="center"/>
        </w:trPr>
        <w:tc>
          <w:tcPr>
            <w:tcW w:w="1672" w:type="pct"/>
            <w:noWrap/>
          </w:tcPr>
          <w:p w14:paraId="3711A9FF" w14:textId="77777777" w:rsidR="00647E05" w:rsidRDefault="00112268">
            <w:pPr>
              <w:rPr>
                <w:b/>
                <w:bCs/>
                <w:sz w:val="20"/>
                <w:szCs w:val="20"/>
                <w:lang w:val="en-GB"/>
              </w:rPr>
            </w:pPr>
            <w:r>
              <w:rPr>
                <w:b/>
                <w:bCs/>
                <w:sz w:val="20"/>
                <w:szCs w:val="20"/>
                <w:lang w:val="en-GB"/>
              </w:rPr>
              <w:t xml:space="preserve">Are the references sufficient and recent? </w:t>
            </w:r>
          </w:p>
          <w:p w14:paraId="3BB375ED" w14:textId="77777777" w:rsidR="00647E05" w:rsidRDefault="00112268">
            <w:pPr>
              <w:rPr>
                <w:bCs/>
                <w:sz w:val="20"/>
                <w:szCs w:val="20"/>
                <w:lang w:val="en-GB"/>
              </w:rPr>
            </w:pPr>
            <w:r>
              <w:rPr>
                <w:bCs/>
                <w:sz w:val="20"/>
                <w:szCs w:val="20"/>
                <w:lang w:val="en-GB"/>
              </w:rPr>
              <w:t>(YES or NO)</w:t>
            </w:r>
          </w:p>
          <w:p w14:paraId="6EBFDA37" w14:textId="77777777" w:rsidR="00647E05" w:rsidRDefault="00647E05">
            <w:pPr>
              <w:rPr>
                <w:bCs/>
                <w:sz w:val="20"/>
                <w:szCs w:val="20"/>
                <w:lang w:val="en-GB"/>
              </w:rPr>
            </w:pPr>
          </w:p>
          <w:p w14:paraId="51235702"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53CDB846" w14:textId="77777777" w:rsidR="00647E05" w:rsidRDefault="00BB4F2A">
            <w:pPr>
              <w:pStyle w:val="ListParagraph"/>
              <w:ind w:left="0"/>
              <w:rPr>
                <w:bCs/>
                <w:sz w:val="20"/>
                <w:szCs w:val="20"/>
                <w:lang w:val="en-GB"/>
              </w:rPr>
            </w:pPr>
            <w:r>
              <w:rPr>
                <w:bCs/>
                <w:sz w:val="20"/>
                <w:szCs w:val="20"/>
                <w:lang w:val="en-GB"/>
              </w:rPr>
              <w:t>NO</w:t>
            </w:r>
          </w:p>
        </w:tc>
        <w:tc>
          <w:tcPr>
            <w:tcW w:w="1543" w:type="pct"/>
          </w:tcPr>
          <w:p w14:paraId="16233963" w14:textId="17A7F77A" w:rsidR="00647E05" w:rsidRPr="004E2C15" w:rsidRDefault="004E2C15" w:rsidP="004E2C15">
            <w:pPr>
              <w:pStyle w:val="Heading2"/>
              <w:jc w:val="left"/>
              <w:rPr>
                <w:rFonts w:ascii="Times New Roman" w:hAnsi="Times New Roman"/>
                <w:b w:val="0"/>
                <w:bCs w:val="0"/>
                <w:lang w:val="en-IN"/>
              </w:rPr>
            </w:pPr>
            <w:r w:rsidRPr="004E2C15">
              <w:rPr>
                <w:rFonts w:ascii="Times New Roman" w:hAnsi="Times New Roman"/>
                <w:b w:val="0"/>
                <w:bCs w:val="0"/>
                <w:lang w:val="en-IN"/>
              </w:rPr>
              <w:t>Thank you for this valuable suggestion. Additional recent and relevant studies from</w:t>
            </w:r>
            <w:r>
              <w:rPr>
                <w:rFonts w:ascii="Times New Roman" w:hAnsi="Times New Roman"/>
                <w:b w:val="0"/>
                <w:bCs w:val="0"/>
                <w:lang w:val="en-IN"/>
              </w:rPr>
              <w:t xml:space="preserve"> </w:t>
            </w:r>
            <w:r w:rsidRPr="004E2C15">
              <w:rPr>
                <w:rFonts w:ascii="Times New Roman" w:hAnsi="Times New Roman"/>
                <w:b w:val="0"/>
                <w:bCs w:val="0"/>
                <w:lang w:val="en-IN"/>
              </w:rPr>
              <w:t>reputed journals have been incorporated to strengthen the literature review and improve academic rigor. The reference list has been expanded to include more empirical and conceptual studies on digital payments and financial inclusion.</w:t>
            </w:r>
          </w:p>
        </w:tc>
      </w:tr>
      <w:tr w:rsidR="00647E05" w14:paraId="6B637874" w14:textId="77777777">
        <w:trPr>
          <w:trHeight w:val="896"/>
          <w:jc w:val="center"/>
        </w:trPr>
        <w:tc>
          <w:tcPr>
            <w:tcW w:w="1672" w:type="pct"/>
            <w:noWrap/>
          </w:tcPr>
          <w:p w14:paraId="75F77249" w14:textId="77777777" w:rsidR="00647E05" w:rsidRDefault="00112268">
            <w:pPr>
              <w:rPr>
                <w:b/>
                <w:bCs/>
                <w:sz w:val="20"/>
                <w:szCs w:val="20"/>
                <w:lang w:val="en-GB"/>
              </w:rPr>
            </w:pPr>
            <w:r>
              <w:rPr>
                <w:b/>
                <w:bCs/>
                <w:sz w:val="20"/>
                <w:szCs w:val="20"/>
                <w:lang w:val="en-GB"/>
              </w:rPr>
              <w:t>Are there ethical issues in this manuscript?</w:t>
            </w:r>
          </w:p>
          <w:p w14:paraId="30E85B53" w14:textId="77777777" w:rsidR="00647E05" w:rsidRDefault="00112268">
            <w:pPr>
              <w:rPr>
                <w:bCs/>
                <w:sz w:val="20"/>
                <w:szCs w:val="20"/>
                <w:lang w:val="en-GB"/>
              </w:rPr>
            </w:pPr>
            <w:r>
              <w:rPr>
                <w:bCs/>
                <w:sz w:val="20"/>
                <w:szCs w:val="20"/>
                <w:lang w:val="en-GB"/>
              </w:rPr>
              <w:t>(YES or NO)</w:t>
            </w:r>
          </w:p>
          <w:p w14:paraId="5D043BEB" w14:textId="77777777" w:rsidR="00647E05" w:rsidRDefault="00647E05">
            <w:pPr>
              <w:rPr>
                <w:bCs/>
                <w:sz w:val="20"/>
                <w:szCs w:val="20"/>
                <w:lang w:val="en-GB"/>
              </w:rPr>
            </w:pPr>
          </w:p>
          <w:p w14:paraId="067B8C21" w14:textId="77777777" w:rsidR="00647E05" w:rsidRDefault="00112268">
            <w:pPr>
              <w:rPr>
                <w:bCs/>
                <w:sz w:val="20"/>
                <w:szCs w:val="20"/>
                <w:lang w:val="en-GB"/>
              </w:rPr>
            </w:pPr>
            <w:r>
              <w:rPr>
                <w:bCs/>
                <w:sz w:val="20"/>
                <w:szCs w:val="20"/>
                <w:lang w:val="en-GB"/>
              </w:rPr>
              <w:t>(If yes, kindly please write down the ethical issues here in details)</w:t>
            </w:r>
          </w:p>
          <w:p w14:paraId="4CBB74BA" w14:textId="77777777" w:rsidR="00647E05" w:rsidRDefault="00647E05">
            <w:pPr>
              <w:rPr>
                <w:bCs/>
                <w:sz w:val="20"/>
                <w:szCs w:val="20"/>
                <w:lang w:val="en-GB"/>
              </w:rPr>
            </w:pPr>
          </w:p>
        </w:tc>
        <w:tc>
          <w:tcPr>
            <w:tcW w:w="1786" w:type="pct"/>
          </w:tcPr>
          <w:p w14:paraId="4E79D9E3" w14:textId="77777777" w:rsidR="00647E05" w:rsidRDefault="00BB4F2A">
            <w:pPr>
              <w:pStyle w:val="ListParagraph"/>
              <w:ind w:left="0"/>
              <w:rPr>
                <w:bCs/>
                <w:sz w:val="20"/>
                <w:szCs w:val="20"/>
                <w:lang w:val="en-GB"/>
              </w:rPr>
            </w:pPr>
            <w:r>
              <w:rPr>
                <w:bCs/>
                <w:sz w:val="20"/>
                <w:szCs w:val="20"/>
                <w:lang w:val="en-GB"/>
              </w:rPr>
              <w:t>NO</w:t>
            </w:r>
          </w:p>
        </w:tc>
        <w:tc>
          <w:tcPr>
            <w:tcW w:w="1543" w:type="pct"/>
          </w:tcPr>
          <w:p w14:paraId="33A8BCE5" w14:textId="7DFB0277" w:rsidR="00647E05" w:rsidRDefault="004E2C1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6210DD1F" w14:textId="77777777" w:rsidR="00647E05" w:rsidRDefault="00647E05">
      <w:pPr>
        <w:pStyle w:val="Heading2"/>
        <w:jc w:val="left"/>
        <w:rPr>
          <w:rFonts w:ascii="Times New Roman" w:hAnsi="Times New Roman"/>
          <w:highlight w:val="yellow"/>
          <w:lang w:val="en-GB" w:eastAsia="en-US"/>
        </w:rPr>
      </w:pPr>
    </w:p>
    <w:p w14:paraId="3BFFC627" w14:textId="77777777" w:rsidR="00647E05" w:rsidRDefault="00647E05">
      <w:pPr>
        <w:rPr>
          <w:highlight w:val="yellow"/>
          <w:lang w:val="en-GB"/>
        </w:rPr>
      </w:pPr>
    </w:p>
    <w:p w14:paraId="5E61A27A" w14:textId="77777777" w:rsidR="00647E05" w:rsidRDefault="00647E05">
      <w:pPr>
        <w:rPr>
          <w:highlight w:val="yellow"/>
          <w:lang w:val="en-GB"/>
        </w:rPr>
      </w:pPr>
    </w:p>
    <w:p w14:paraId="62A31A21"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62E4ED7"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59934254"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01648183" w14:textId="77777777"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D6459">
        <w:rPr>
          <w:rFonts w:ascii="Times New Roman" w:hAnsi="Times New Roman" w:cs="Times New Roman"/>
          <w:b/>
          <w:bCs/>
          <w:sz w:val="20"/>
          <w:szCs w:val="20"/>
          <w:highlight w:val="yellow"/>
          <w:u w:val="single"/>
          <w:lang w:val="en-GB"/>
        </w:rPr>
        <w:t>3</w:t>
      </w:r>
    </w:p>
    <w:p w14:paraId="07C92EC6"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2CD6F133" w14:textId="77777777">
        <w:trPr>
          <w:trHeight w:val="20"/>
          <w:jc w:val="center"/>
        </w:trPr>
        <w:tc>
          <w:tcPr>
            <w:tcW w:w="5000" w:type="pct"/>
            <w:gridSpan w:val="2"/>
            <w:noWrap/>
          </w:tcPr>
          <w:p w14:paraId="4C140D8A"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8584189"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0982005B" w14:textId="77777777">
        <w:trPr>
          <w:trHeight w:val="20"/>
          <w:jc w:val="center"/>
        </w:trPr>
        <w:tc>
          <w:tcPr>
            <w:tcW w:w="2784" w:type="pct"/>
            <w:noWrap/>
          </w:tcPr>
          <w:p w14:paraId="4CEFEF7E"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BC396EE"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3E554D3B" w14:textId="77777777">
        <w:trPr>
          <w:trHeight w:val="20"/>
          <w:jc w:val="center"/>
        </w:trPr>
        <w:tc>
          <w:tcPr>
            <w:tcW w:w="2784" w:type="pct"/>
            <w:noWrap/>
          </w:tcPr>
          <w:p w14:paraId="5B545901"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4DE7732C"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433A49D5" w14:textId="77777777" w:rsidR="00AD0722" w:rsidRDefault="00AD0722" w:rsidP="00AD0722">
            <w:pPr>
              <w:rPr>
                <w:sz w:val="22"/>
                <w:szCs w:val="22"/>
                <w:lang w:val="en-GB"/>
              </w:rPr>
            </w:pPr>
            <w:r>
              <w:rPr>
                <w:sz w:val="22"/>
                <w:szCs w:val="22"/>
                <w:lang w:val="en-GB"/>
              </w:rPr>
              <w:t>While the manuscript title and its content are academically sound, the analysis is standard. The following areas need to be improved.</w:t>
            </w:r>
          </w:p>
          <w:p w14:paraId="2E2F4AF8" w14:textId="77777777" w:rsidR="00AD0722" w:rsidRDefault="00AD0722" w:rsidP="00AD0722">
            <w:pPr>
              <w:numPr>
                <w:ilvl w:val="0"/>
                <w:numId w:val="14"/>
              </w:numPr>
              <w:rPr>
                <w:sz w:val="22"/>
                <w:szCs w:val="22"/>
                <w:lang w:val="en-GB"/>
              </w:rPr>
            </w:pPr>
            <w:r>
              <w:rPr>
                <w:sz w:val="22"/>
                <w:szCs w:val="22"/>
                <w:lang w:val="en-GB"/>
              </w:rPr>
              <w:t xml:space="preserve">The literature review sounds more like a descriptive review. Rather than listing related literature, use a synthesized approach in the literature review, then link it to your current study.  </w:t>
            </w:r>
          </w:p>
          <w:p w14:paraId="675BD6B8" w14:textId="77777777" w:rsidR="00AD0722" w:rsidRDefault="00AD0722" w:rsidP="00AD0722">
            <w:pPr>
              <w:numPr>
                <w:ilvl w:val="0"/>
                <w:numId w:val="14"/>
              </w:numPr>
              <w:rPr>
                <w:sz w:val="22"/>
                <w:szCs w:val="22"/>
                <w:lang w:val="en-GB"/>
              </w:rPr>
            </w:pPr>
            <w:r>
              <w:rPr>
                <w:sz w:val="22"/>
                <w:szCs w:val="22"/>
                <w:lang w:val="en-GB"/>
              </w:rPr>
              <w:t>The study was not anchored on any theory. A standard paper should have a theoretical review related to the study.</w:t>
            </w:r>
          </w:p>
          <w:p w14:paraId="49494DC0" w14:textId="77777777" w:rsidR="00AD0722" w:rsidRDefault="00AD0722" w:rsidP="00AD0722">
            <w:pPr>
              <w:numPr>
                <w:ilvl w:val="0"/>
                <w:numId w:val="14"/>
              </w:numPr>
              <w:rPr>
                <w:sz w:val="22"/>
                <w:szCs w:val="22"/>
                <w:lang w:val="en-GB"/>
              </w:rPr>
            </w:pPr>
            <w:r>
              <w:rPr>
                <w:sz w:val="22"/>
                <w:szCs w:val="22"/>
                <w:lang w:val="en-GB"/>
              </w:rPr>
              <w:t xml:space="preserve">The reference list is not sufficient; it should have at least 18 - 20 references list </w:t>
            </w:r>
          </w:p>
          <w:p w14:paraId="1C3890B9" w14:textId="77777777" w:rsidR="00AD0722" w:rsidRDefault="00AD0722" w:rsidP="00AD0722">
            <w:pPr>
              <w:numPr>
                <w:ilvl w:val="0"/>
                <w:numId w:val="14"/>
              </w:numPr>
              <w:rPr>
                <w:sz w:val="22"/>
                <w:szCs w:val="22"/>
                <w:lang w:val="en-GB"/>
              </w:rPr>
            </w:pPr>
            <w:r>
              <w:rPr>
                <w:sz w:val="22"/>
                <w:szCs w:val="22"/>
                <w:lang w:val="en-GB"/>
              </w:rPr>
              <w:t xml:space="preserve">The study has no discussion findings, which is essential to enable readers to see how the objectives were satisfied and the relation of the findings with other related studies. </w:t>
            </w:r>
          </w:p>
          <w:p w14:paraId="4114D81B"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57B367E9"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08DAC00D" w14:textId="77777777" w:rsidR="004E2C15" w:rsidRDefault="004E2C15" w:rsidP="004E2C15">
            <w:pPr>
              <w:pStyle w:val="NormalWeb"/>
              <w:spacing w:before="0" w:beforeAutospacing="0" w:after="0" w:afterAutospacing="0"/>
              <w:rPr>
                <w:rFonts w:ascii="Times New Roman" w:hAnsi="Times New Roman" w:cs="Times New Roman"/>
                <w:sz w:val="22"/>
                <w:szCs w:val="22"/>
                <w:lang w:val="en-IN"/>
              </w:rPr>
            </w:pPr>
          </w:p>
          <w:p w14:paraId="5037FC70" w14:textId="77777777" w:rsidR="004E2C15" w:rsidRDefault="004E2C15" w:rsidP="004E2C15">
            <w:pPr>
              <w:pStyle w:val="NormalWeb"/>
              <w:spacing w:before="0" w:beforeAutospacing="0" w:after="0" w:afterAutospacing="0"/>
              <w:rPr>
                <w:rFonts w:ascii="Times New Roman" w:hAnsi="Times New Roman" w:cs="Times New Roman"/>
                <w:sz w:val="22"/>
                <w:szCs w:val="22"/>
                <w:lang w:val="en-IN"/>
              </w:rPr>
            </w:pPr>
          </w:p>
          <w:p w14:paraId="1CE632D7" w14:textId="4B066AB2" w:rsidR="004E2C15" w:rsidRPr="004E2C15" w:rsidRDefault="004E2C15" w:rsidP="004E2C15">
            <w:pPr>
              <w:pStyle w:val="NormalWeb"/>
              <w:spacing w:before="0" w:beforeAutospacing="0" w:after="0" w:afterAutospacing="0"/>
              <w:rPr>
                <w:rFonts w:ascii="Times New Roman" w:hAnsi="Times New Roman" w:cs="Times New Roman"/>
                <w:sz w:val="22"/>
                <w:szCs w:val="22"/>
                <w:lang w:val="en-IN"/>
              </w:rPr>
            </w:pPr>
            <w:r w:rsidRPr="004E2C15">
              <w:rPr>
                <w:rFonts w:ascii="Times New Roman" w:hAnsi="Times New Roman" w:cs="Times New Roman"/>
                <w:sz w:val="22"/>
                <w:szCs w:val="22"/>
                <w:lang w:val="en-IN"/>
              </w:rPr>
              <w:t>We sincerely thank the reviewer for the valuable suggestions. The manuscript has been revised accordingly. The literature review has been rewritten using a more synthesized approach, and relevant theoretical perspectives such as financial inclusion theory and technology adoption perspectives have been incorporated. The number of references has been increased to strengthen the academic foundation. A detailed findings and discussion section has also been added to link results with existing literature.</w:t>
            </w:r>
          </w:p>
          <w:p w14:paraId="18A64943" w14:textId="77777777" w:rsidR="00647E05" w:rsidRPr="004E2C15" w:rsidRDefault="00647E05">
            <w:pPr>
              <w:pStyle w:val="NormalWeb"/>
              <w:spacing w:before="0" w:beforeAutospacing="0" w:after="0" w:afterAutospacing="0"/>
              <w:rPr>
                <w:rFonts w:ascii="Times New Roman" w:hAnsi="Times New Roman" w:cs="Times New Roman"/>
                <w:sz w:val="20"/>
                <w:szCs w:val="20"/>
                <w:lang w:val="en-GB"/>
              </w:rPr>
            </w:pPr>
          </w:p>
        </w:tc>
      </w:tr>
    </w:tbl>
    <w:p w14:paraId="6980AB9E" w14:textId="77777777" w:rsidR="00647E05" w:rsidRDefault="00647E05">
      <w:pPr>
        <w:rPr>
          <w:rFonts w:eastAsia="Arial Unicode MS"/>
          <w:b/>
          <w:bCs/>
          <w:sz w:val="20"/>
          <w:szCs w:val="20"/>
          <w:u w:val="single"/>
          <w:lang w:val="en-GB"/>
        </w:rPr>
      </w:pPr>
    </w:p>
    <w:p w14:paraId="0844CEC7" w14:textId="77777777" w:rsidR="00647E05" w:rsidRDefault="00647E05">
      <w:pPr>
        <w:rPr>
          <w:rFonts w:eastAsia="Arial Unicode MS"/>
          <w:b/>
          <w:bCs/>
          <w:sz w:val="20"/>
          <w:szCs w:val="20"/>
          <w:u w:val="single"/>
          <w:lang w:val="en-GB"/>
        </w:rPr>
      </w:pPr>
    </w:p>
    <w:p w14:paraId="52BD5DDE"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C068" w14:textId="77777777" w:rsidR="008275C6" w:rsidRDefault="008275C6">
      <w:r>
        <w:separator/>
      </w:r>
    </w:p>
  </w:endnote>
  <w:endnote w:type="continuationSeparator" w:id="0">
    <w:p w14:paraId="4789BD9B" w14:textId="77777777" w:rsidR="008275C6" w:rsidRDefault="0082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2AFF" w14:textId="77777777" w:rsidR="00647E05" w:rsidRDefault="00647E05">
    <w:pPr>
      <w:pStyle w:val="Footer"/>
      <w:jc w:val="right"/>
    </w:pPr>
  </w:p>
  <w:p w14:paraId="77C641D7"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BD8C0B5" w14:textId="77777777" w:rsidR="00647E05" w:rsidRDefault="00112268">
    <w:pPr>
      <w:pStyle w:val="Footer"/>
      <w:jc w:val="right"/>
      <w:rPr>
        <w:b/>
        <w:sz w:val="20"/>
      </w:rPr>
    </w:pPr>
    <w:r>
      <w:rPr>
        <w:b/>
        <w:sz w:val="20"/>
      </w:rPr>
      <w:t>V240326</w:t>
    </w:r>
  </w:p>
  <w:p w14:paraId="15658CF0" w14:textId="77777777" w:rsidR="00647E05" w:rsidRDefault="00647E05">
    <w:pPr>
      <w:pStyle w:val="Footer"/>
      <w:jc w:val="right"/>
    </w:pPr>
  </w:p>
  <w:p w14:paraId="73DC9AF7"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7924" w14:textId="77777777" w:rsidR="008275C6" w:rsidRDefault="008275C6">
      <w:r>
        <w:separator/>
      </w:r>
    </w:p>
  </w:footnote>
  <w:footnote w:type="continuationSeparator" w:id="0">
    <w:p w14:paraId="68314764" w14:textId="77777777" w:rsidR="008275C6" w:rsidRDefault="0082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A9D0"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22224AB6"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46455"/>
    <w:multiLevelType w:val="hybridMultilevel"/>
    <w:tmpl w:val="9398C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E05369"/>
    <w:multiLevelType w:val="hybridMultilevel"/>
    <w:tmpl w:val="9398C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9490140">
    <w:abstractNumId w:val="4"/>
  </w:num>
  <w:num w:numId="2" w16cid:durableId="511333184">
    <w:abstractNumId w:val="9"/>
  </w:num>
  <w:num w:numId="3" w16cid:durableId="1938518267">
    <w:abstractNumId w:val="8"/>
  </w:num>
  <w:num w:numId="4" w16cid:durableId="1397318204">
    <w:abstractNumId w:val="10"/>
  </w:num>
  <w:num w:numId="5" w16cid:durableId="1998877482">
    <w:abstractNumId w:val="7"/>
  </w:num>
  <w:num w:numId="6" w16cid:durableId="2117366218">
    <w:abstractNumId w:val="0"/>
  </w:num>
  <w:num w:numId="7" w16cid:durableId="1564415352">
    <w:abstractNumId w:val="3"/>
  </w:num>
  <w:num w:numId="8" w16cid:durableId="1145200487">
    <w:abstractNumId w:val="13"/>
  </w:num>
  <w:num w:numId="9" w16cid:durableId="1417479641">
    <w:abstractNumId w:val="12"/>
  </w:num>
  <w:num w:numId="10" w16cid:durableId="974136608">
    <w:abstractNumId w:val="2"/>
  </w:num>
  <w:num w:numId="11" w16cid:durableId="19821024">
    <w:abstractNumId w:val="1"/>
  </w:num>
  <w:num w:numId="12" w16cid:durableId="1013143108">
    <w:abstractNumId w:val="6"/>
  </w:num>
  <w:num w:numId="13" w16cid:durableId="158815589">
    <w:abstractNumId w:val="5"/>
  </w:num>
  <w:num w:numId="14" w16cid:durableId="138690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46E31"/>
    <w:rsid w:val="00112268"/>
    <w:rsid w:val="00196ACA"/>
    <w:rsid w:val="001B779B"/>
    <w:rsid w:val="0031310C"/>
    <w:rsid w:val="00367E3C"/>
    <w:rsid w:val="004D2E7F"/>
    <w:rsid w:val="004E2C15"/>
    <w:rsid w:val="00647E05"/>
    <w:rsid w:val="006552CF"/>
    <w:rsid w:val="006D64DF"/>
    <w:rsid w:val="006F5965"/>
    <w:rsid w:val="008275C6"/>
    <w:rsid w:val="00AD0722"/>
    <w:rsid w:val="00BB4F2A"/>
    <w:rsid w:val="00BD7081"/>
    <w:rsid w:val="00C11557"/>
    <w:rsid w:val="00C55FE9"/>
    <w:rsid w:val="00D21471"/>
    <w:rsid w:val="00D9716A"/>
    <w:rsid w:val="00FD64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EC3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65091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Naziya Arif</cp:lastModifiedBy>
  <cp:revision>18</cp:revision>
  <dcterms:created xsi:type="dcterms:W3CDTF">2026-03-24T06:15:00Z</dcterms:created>
  <dcterms:modified xsi:type="dcterms:W3CDTF">2026-04-11T04:40:00Z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