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B6353" w14:paraId="525F1343" w14:textId="77777777">
        <w:trPr>
          <w:trHeight w:val="20"/>
          <w:jc w:val="center"/>
        </w:trPr>
        <w:tc>
          <w:tcPr>
            <w:tcW w:w="1186" w:type="pct"/>
          </w:tcPr>
          <w:p w14:paraId="45F89126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Hlk22620995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E52F93" w14:textId="77777777" w:rsidR="007B6353" w:rsidRDefault="00C1787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bookmarkEnd w:id="0"/>
      <w:tr w:rsidR="007B6353" w14:paraId="1BA28EA6" w14:textId="77777777">
        <w:trPr>
          <w:trHeight w:val="20"/>
          <w:jc w:val="center"/>
        </w:trPr>
        <w:tc>
          <w:tcPr>
            <w:tcW w:w="1186" w:type="pct"/>
          </w:tcPr>
          <w:p w14:paraId="2472CABB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D83628" w14:textId="77777777"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Ms_AJEBA_156198</w:t>
            </w:r>
          </w:p>
        </w:tc>
      </w:tr>
      <w:tr w:rsidR="007B6353" w14:paraId="7DB64526" w14:textId="77777777">
        <w:trPr>
          <w:trHeight w:val="20"/>
          <w:jc w:val="center"/>
        </w:trPr>
        <w:tc>
          <w:tcPr>
            <w:tcW w:w="1186" w:type="pct"/>
          </w:tcPr>
          <w:p w14:paraId="46474248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C6A50A" w14:textId="77777777" w:rsidR="007B6353" w:rsidRDefault="003766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65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Reimagining Service Systems in the Levant: The Role of Comprehensive Big Data Analytics, Business Analysis, and Artificial Intelligence</w:t>
            </w:r>
          </w:p>
        </w:tc>
      </w:tr>
      <w:tr w:rsidR="007B6353" w14:paraId="15687954" w14:textId="77777777">
        <w:trPr>
          <w:trHeight w:val="20"/>
          <w:jc w:val="center"/>
        </w:trPr>
        <w:tc>
          <w:tcPr>
            <w:tcW w:w="1186" w:type="pct"/>
          </w:tcPr>
          <w:p w14:paraId="5487BECF" w14:textId="77777777" w:rsidR="007B6353" w:rsidRDefault="00C1787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AFFCB6" w14:textId="77777777" w:rsidR="007B6353" w:rsidRDefault="00C17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87ED970" w14:textId="77777777" w:rsidR="007B6353" w:rsidRDefault="007B635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403449C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6BFE3E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058E1B" w14:textId="77777777" w:rsidR="007B6353" w:rsidRDefault="007B635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2965C5" w14:textId="77777777" w:rsidR="007B6353" w:rsidRDefault="007B635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53206BE" w14:textId="77777777" w:rsidR="007B6353" w:rsidRDefault="00C1787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B396823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45CDAA2" w14:textId="77777777" w:rsidR="007B6353" w:rsidRDefault="007B635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B6353" w14:paraId="33357AD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3C637A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CC10501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E9CE5A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9E4E79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3C94A6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B709FD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A06EDFF" w14:textId="77777777" w:rsidR="007B6353" w:rsidRDefault="007B635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6E54D97" w14:textId="77777777" w:rsidR="007B6353" w:rsidRDefault="00441070" w:rsidP="00441070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important in setting the conceptual and theoretical basis for future studies on the big data analytics, business analysis, and artificial intelligence.</w:t>
            </w:r>
          </w:p>
          <w:p w14:paraId="55DE80BB" w14:textId="77777777" w:rsidR="00441070" w:rsidRDefault="00441070" w:rsidP="00441070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novel in the use of regional empirical studies and case studies, hence scientific community could use it as a basis for comparative studies.</w:t>
            </w:r>
          </w:p>
        </w:tc>
        <w:tc>
          <w:tcPr>
            <w:tcW w:w="1367" w:type="pct"/>
          </w:tcPr>
          <w:p w14:paraId="53FD6EE8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DC37B40" w14:textId="77777777" w:rsidR="007B6353" w:rsidRDefault="007B6353">
      <w:pPr>
        <w:rPr>
          <w:sz w:val="20"/>
          <w:szCs w:val="20"/>
          <w:lang w:val="en-GB"/>
        </w:rPr>
      </w:pPr>
    </w:p>
    <w:p w14:paraId="3F5C136D" w14:textId="77777777" w:rsidR="007B6353" w:rsidRDefault="007B6353">
      <w:pPr>
        <w:rPr>
          <w:sz w:val="20"/>
          <w:szCs w:val="20"/>
          <w:lang w:val="en-GB"/>
        </w:rPr>
      </w:pPr>
    </w:p>
    <w:p w14:paraId="4A6219E2" w14:textId="77777777" w:rsidR="007B6353" w:rsidRDefault="007B6353">
      <w:pPr>
        <w:rPr>
          <w:sz w:val="20"/>
          <w:szCs w:val="20"/>
          <w:lang w:val="en-GB"/>
        </w:rPr>
      </w:pPr>
    </w:p>
    <w:p w14:paraId="3087D269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659FE1C8" w14:textId="77777777" w:rsidR="007B6353" w:rsidRDefault="007B635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B6353" w14:paraId="7525006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1A5951D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  <w:p w14:paraId="0856631D" w14:textId="77777777" w:rsidR="007B6353" w:rsidRDefault="007B6353">
            <w:pPr>
              <w:rPr>
                <w:sz w:val="20"/>
                <w:szCs w:val="20"/>
                <w:lang w:val="en-GB"/>
              </w:rPr>
            </w:pPr>
          </w:p>
        </w:tc>
      </w:tr>
      <w:tr w:rsidR="007B6353" w14:paraId="57EAF1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8CC04A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B9A721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64D8B6F" w14:textId="77777777" w:rsidR="007B6353" w:rsidRDefault="00C1787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6353" w14:paraId="39196A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311D42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63C5580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8F853" w14:textId="77777777" w:rsidR="007B6353" w:rsidRDefault="00C1787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B6669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A4B751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7B1F15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51187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C1E23D5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1A0A2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8C433C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FC5393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5B424F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7A6DF3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D8F0E5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E7780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5B626F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DC1C9C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1190C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FC8873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0B6BD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5A6B9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9CBD7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1DDFA1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77953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F75774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3E2C813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2320F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722EB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33776C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CC880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7FC445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499485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9BB3B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1076AF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A616E0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31E4A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F72C70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F70680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4B0BC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D105D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398132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2DA02C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2E7325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D0419A0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7EF0A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79F2EE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6952F4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103CD8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D2426C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14B1F3F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FA9105" w14:textId="77777777" w:rsidR="007B6353" w:rsidRDefault="00C178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9A648E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105940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E0077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59B192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0FDE27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6B4F2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87218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FDD5D0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01704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EC11FE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57B1024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7313D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98A3E3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1D4142F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24E023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5A8C2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5C7FA17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1EF24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D0070E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AB68CC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1234CB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B4BFCA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22E800D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F33A22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A09E1CC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2838D6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A192888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17C0FB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F4B56" w14:textId="77777777" w:rsidR="007B6353" w:rsidRDefault="00C178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EA9DC4F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5BA23" w14:textId="77777777" w:rsidR="007B6353" w:rsidRDefault="00C178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7298BA" w14:textId="77777777" w:rsidR="007B6353" w:rsidRDefault="00C178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59BA0A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42DA63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804105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4B3802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B05A60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87F0CF" w14:textId="77777777" w:rsidR="007B6353" w:rsidRDefault="00C1787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22E3089" w14:textId="77777777" w:rsidR="007B6353" w:rsidRDefault="007B635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B6353" w14:paraId="20C4AB2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108AAA6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4876299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8DE3537" w14:textId="77777777" w:rsidR="007B6353" w:rsidRDefault="007B635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FAC4A35" w14:textId="77777777" w:rsidR="007B6353" w:rsidRDefault="00C1787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A7BB2E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4FB3861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E6D009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C7AD15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5F47C0DD" w14:textId="77777777" w:rsidR="007B6353" w:rsidRDefault="00C1787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BECE00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F1CF88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1C708D77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2B4F6F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9932891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7D883B4F" w14:textId="77777777" w:rsidR="007B6353" w:rsidRDefault="00C1787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E583078" w14:textId="77777777" w:rsidR="007B6353" w:rsidRDefault="00441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84865A7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7F38056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4EFC0E2" w14:textId="77777777" w:rsidR="007B6353" w:rsidRDefault="00C178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CC76FDA" w14:textId="77777777" w:rsidR="007B6353" w:rsidRDefault="00C1787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1AB831" w14:textId="77777777" w:rsidR="007B6353" w:rsidRDefault="00441070" w:rsidP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the </w:t>
            </w:r>
            <w:r w:rsidRPr="00441070">
              <w:rPr>
                <w:bCs/>
                <w:sz w:val="20"/>
                <w:szCs w:val="20"/>
                <w:lang w:val="en-GB"/>
              </w:rPr>
              <w:t xml:space="preserve">literature search methodology </w:t>
            </w:r>
            <w:r>
              <w:rPr>
                <w:bCs/>
                <w:sz w:val="20"/>
                <w:szCs w:val="20"/>
                <w:lang w:val="en-GB"/>
              </w:rPr>
              <w:t>needs to be clearly stated</w:t>
            </w:r>
          </w:p>
        </w:tc>
        <w:tc>
          <w:tcPr>
            <w:tcW w:w="1523" w:type="pct"/>
          </w:tcPr>
          <w:p w14:paraId="5E18F9E7" w14:textId="69A7C142" w:rsidR="007B6353" w:rsidRPr="00AE778D" w:rsidRDefault="00AE778D" w:rsidP="00AE77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 w:rsidRPr="00AE778D">
              <w:rPr>
                <w:rFonts w:ascii="Times New Roman" w:hAnsi="Times New Roman"/>
                <w:b w:val="0"/>
                <w:lang w:val="en-GB" w:eastAsia="en-US"/>
              </w:rPr>
              <w:t xml:space="preserve">I </w:t>
            </w:r>
            <w:r w:rsidRPr="00AE778D">
              <w:rPr>
                <w:rFonts w:ascii="Times New Roman" w:hAnsi="Times New Roman"/>
                <w:b w:val="0"/>
                <w:lang w:val="en-US" w:eastAsia="en-US"/>
              </w:rPr>
              <w:t> sincerely</w:t>
            </w:r>
            <w:proofErr w:type="gramEnd"/>
            <w:r w:rsidRPr="00AE778D">
              <w:rPr>
                <w:rFonts w:ascii="Times New Roman" w:hAnsi="Times New Roman"/>
                <w:b w:val="0"/>
                <w:lang w:val="en-US" w:eastAsia="en-US"/>
              </w:rPr>
              <w:t xml:space="preserve"> thank the reviewer for this constructive observation. A dedicated Methodology subsection has been added after the Literature Review, explicitly describing the literature search process: systematic keyword-based synthesis of ~30 peer-reviewed sources (2010–2026) from Scopus and Google Scholar using terms including "AI big data analytics services," "service-dominant logic," "RBV digital capabilities," and "Levant digital governance," supplemented by snowball sampling from seminal works (Barney, 1991; Vargo &amp; Lusch, 2016; Bag et al., 2023). The section also clarifies the abductive theory-building approach (Whetten, 1989; </w:t>
            </w:r>
            <w:proofErr w:type="spellStart"/>
            <w:r w:rsidRPr="00AE778D">
              <w:rPr>
                <w:rFonts w:ascii="Times New Roman" w:hAnsi="Times New Roman"/>
                <w:b w:val="0"/>
                <w:lang w:val="en-US" w:eastAsia="en-US"/>
              </w:rPr>
              <w:t>Tavory</w:t>
            </w:r>
            <w:proofErr w:type="spellEnd"/>
            <w:r w:rsidRPr="00AE778D">
              <w:rPr>
                <w:rFonts w:ascii="Times New Roman" w:hAnsi="Times New Roman"/>
                <w:b w:val="0"/>
                <w:lang w:val="en-US" w:eastAsia="en-US"/>
              </w:rPr>
              <w:t xml:space="preserve"> &amp; Timmermans, 2014; Jaakkola, 2020) and operational definitions of key constructs</w:t>
            </w:r>
          </w:p>
        </w:tc>
      </w:tr>
      <w:tr w:rsidR="007B6353" w14:paraId="55BF713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34559A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C4C14D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7C385DF7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979D960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294E91A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B6353" w14:paraId="0334792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685FD2" w14:textId="77777777" w:rsidR="007B6353" w:rsidRDefault="00C1787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30BE47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006C1A" w14:textId="77777777" w:rsidR="007B6353" w:rsidRDefault="007B6353">
            <w:pPr>
              <w:rPr>
                <w:bCs/>
                <w:sz w:val="20"/>
                <w:szCs w:val="20"/>
                <w:lang w:val="en-GB"/>
              </w:rPr>
            </w:pPr>
          </w:p>
          <w:p w14:paraId="23401822" w14:textId="77777777" w:rsidR="007B6353" w:rsidRDefault="00C1787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EA9F66" w14:textId="77777777" w:rsidR="007B6353" w:rsidRDefault="007B63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F1FE18" w14:textId="77777777" w:rsidR="007B6353" w:rsidRDefault="0044107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1ADCA3F" w14:textId="77777777" w:rsidR="007B6353" w:rsidRDefault="007B63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198639" w14:textId="77777777" w:rsidR="007B6353" w:rsidRDefault="007B6353">
      <w:pPr>
        <w:rPr>
          <w:lang w:val="en-GB"/>
        </w:rPr>
      </w:pPr>
    </w:p>
    <w:p w14:paraId="613EFF22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CEAA0A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5E1E78" w14:textId="77777777" w:rsidR="007B6353" w:rsidRDefault="007B635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B635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9870E" w14:textId="77777777" w:rsidR="009F0326" w:rsidRDefault="009F0326">
      <w:r>
        <w:separator/>
      </w:r>
    </w:p>
  </w:endnote>
  <w:endnote w:type="continuationSeparator" w:id="0">
    <w:p w14:paraId="17C70393" w14:textId="77777777" w:rsidR="009F0326" w:rsidRDefault="009F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C1E4E" w14:textId="77777777" w:rsidR="007B6353" w:rsidRDefault="00C178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4107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4107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30372CD" w14:textId="77777777" w:rsidR="007B6353" w:rsidRDefault="007B6353">
    <w:pPr>
      <w:pStyle w:val="Footer"/>
      <w:jc w:val="right"/>
    </w:pPr>
  </w:p>
  <w:p w14:paraId="0657DB7F" w14:textId="77777777" w:rsidR="007B6353" w:rsidRDefault="007B635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E64D" w14:textId="77777777" w:rsidR="009F0326" w:rsidRDefault="009F0326">
      <w:r>
        <w:separator/>
      </w:r>
    </w:p>
  </w:footnote>
  <w:footnote w:type="continuationSeparator" w:id="0">
    <w:p w14:paraId="39CD549F" w14:textId="77777777" w:rsidR="009F0326" w:rsidRDefault="009F0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80F5" w14:textId="77777777" w:rsidR="007B6353" w:rsidRDefault="007B635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0A31CF" w14:textId="77777777" w:rsidR="007B6353" w:rsidRDefault="00C17871">
    <w:pPr>
      <w:spacing w:before="100" w:beforeAutospacing="1" w:after="100" w:afterAutospacing="1"/>
      <w:jc w:val="center"/>
      <w:rPr>
        <w:color w:val="000000"/>
        <w:sz w:val="20"/>
      </w:rPr>
    </w:pPr>
    <w:r w:rsidRPr="007C059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F3361"/>
    <w:multiLevelType w:val="hybridMultilevel"/>
    <w:tmpl w:val="9E28CCF8"/>
    <w:lvl w:ilvl="0" w:tplc="9C946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7004132">
    <w:abstractNumId w:val="4"/>
  </w:num>
  <w:num w:numId="2" w16cid:durableId="1085569963">
    <w:abstractNumId w:val="8"/>
  </w:num>
  <w:num w:numId="3" w16cid:durableId="1650282391">
    <w:abstractNumId w:val="7"/>
  </w:num>
  <w:num w:numId="4" w16cid:durableId="1860704320">
    <w:abstractNumId w:val="9"/>
  </w:num>
  <w:num w:numId="5" w16cid:durableId="944729432">
    <w:abstractNumId w:val="6"/>
  </w:num>
  <w:num w:numId="6" w16cid:durableId="1356882051">
    <w:abstractNumId w:val="0"/>
  </w:num>
  <w:num w:numId="7" w16cid:durableId="2099018174">
    <w:abstractNumId w:val="3"/>
  </w:num>
  <w:num w:numId="8" w16cid:durableId="493883778">
    <w:abstractNumId w:val="12"/>
  </w:num>
  <w:num w:numId="9" w16cid:durableId="244724847">
    <w:abstractNumId w:val="11"/>
  </w:num>
  <w:num w:numId="10" w16cid:durableId="842938040">
    <w:abstractNumId w:val="2"/>
  </w:num>
  <w:num w:numId="11" w16cid:durableId="727726470">
    <w:abstractNumId w:val="1"/>
  </w:num>
  <w:num w:numId="12" w16cid:durableId="1272514846">
    <w:abstractNumId w:val="5"/>
  </w:num>
  <w:num w:numId="13" w16cid:durableId="17348870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353"/>
    <w:rsid w:val="000468C0"/>
    <w:rsid w:val="00090956"/>
    <w:rsid w:val="00322FF9"/>
    <w:rsid w:val="003427A2"/>
    <w:rsid w:val="00376652"/>
    <w:rsid w:val="0038100A"/>
    <w:rsid w:val="00441070"/>
    <w:rsid w:val="006A3F9F"/>
    <w:rsid w:val="007B6353"/>
    <w:rsid w:val="007C059D"/>
    <w:rsid w:val="0084118B"/>
    <w:rsid w:val="008C5D4E"/>
    <w:rsid w:val="009F0326"/>
    <w:rsid w:val="00AE778D"/>
    <w:rsid w:val="00C17871"/>
    <w:rsid w:val="00D7642C"/>
    <w:rsid w:val="00D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7FE04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090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mohammed bteibet26</cp:lastModifiedBy>
  <cp:revision>2</cp:revision>
  <dcterms:created xsi:type="dcterms:W3CDTF">2026-04-06T12:54:00Z</dcterms:created>
  <dcterms:modified xsi:type="dcterms:W3CDTF">2026-04-06T12:54:00Z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