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2A05" w:rsidRPr="00107C72" w14:paraId="5D2CDA42" w14:textId="77777777" w:rsidTr="00107C72">
        <w:trPr>
          <w:trHeight w:val="290"/>
        </w:trPr>
        <w:tc>
          <w:tcPr>
            <w:tcW w:w="5000" w:type="pct"/>
            <w:gridSpan w:val="2"/>
            <w:tcBorders>
              <w:top w:val="nil"/>
              <w:left w:val="nil"/>
              <w:right w:val="nil"/>
            </w:tcBorders>
          </w:tcPr>
          <w:p w14:paraId="00126803" w14:textId="77777777" w:rsidR="00F92A05" w:rsidRPr="001B33CF" w:rsidRDefault="00F92A05" w:rsidP="001B33CF">
            <w:pPr>
              <w:rPr>
                <w:lang w:val="en-GB"/>
              </w:rPr>
            </w:pPr>
          </w:p>
        </w:tc>
      </w:tr>
      <w:tr w:rsidR="00F92A05" w:rsidRPr="00107C72" w14:paraId="34346DF2" w14:textId="77777777" w:rsidTr="00107C72">
        <w:trPr>
          <w:trHeight w:val="290"/>
        </w:trPr>
        <w:tc>
          <w:tcPr>
            <w:tcW w:w="1186" w:type="pct"/>
          </w:tcPr>
          <w:p w14:paraId="1CBE0566"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0E1DEFD" w14:textId="77777777" w:rsidR="00F92A05" w:rsidRPr="00B05E01" w:rsidRDefault="00F92A05" w:rsidP="00E65EB7">
            <w:pPr>
              <w:rPr>
                <w:b/>
                <w:bCs/>
                <w:color w:val="0000CC"/>
                <w:sz w:val="20"/>
                <w:szCs w:val="20"/>
                <w:lang w:val="en-IN"/>
              </w:rPr>
            </w:pPr>
            <w:hyperlink r:id="rId8" w:tgtFrame="_parent" w:history="1">
              <w:r w:rsidRPr="00B57A0C">
                <w:rPr>
                  <w:b/>
                  <w:bCs/>
                  <w:noProof/>
                  <w:color w:val="0000CC"/>
                  <w:sz w:val="20"/>
                  <w:szCs w:val="20"/>
                  <w:lang w:val="en-IN"/>
                </w:rPr>
                <w:t xml:space="preserve">Asian Journal of Economics, Business and Accounting </w:t>
              </w:r>
            </w:hyperlink>
          </w:p>
        </w:tc>
      </w:tr>
      <w:tr w:rsidR="00F92A05" w:rsidRPr="00107C72" w14:paraId="2FC2D7B5" w14:textId="77777777" w:rsidTr="00107C72">
        <w:trPr>
          <w:trHeight w:val="290"/>
        </w:trPr>
        <w:tc>
          <w:tcPr>
            <w:tcW w:w="1186" w:type="pct"/>
          </w:tcPr>
          <w:p w14:paraId="5A6AB52E"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AB57E80" w14:textId="77777777" w:rsidR="00F92A05" w:rsidRPr="00107C72" w:rsidRDefault="00EE231B" w:rsidP="00F3669D">
            <w:pPr>
              <w:pStyle w:val="NormalWeb"/>
              <w:spacing w:before="0" w:beforeAutospacing="0" w:after="0" w:afterAutospacing="0"/>
              <w:rPr>
                <w:rFonts w:ascii="Times New Roman" w:hAnsi="Times New Roman" w:cs="Times New Roman"/>
                <w:b/>
                <w:bCs/>
                <w:sz w:val="20"/>
                <w:szCs w:val="28"/>
                <w:lang w:val="en-GB"/>
              </w:rPr>
            </w:pPr>
            <w:r w:rsidRPr="00EE231B">
              <w:rPr>
                <w:rFonts w:ascii="Times New Roman" w:hAnsi="Times New Roman" w:cs="Times New Roman"/>
                <w:b/>
                <w:bCs/>
                <w:sz w:val="20"/>
                <w:szCs w:val="28"/>
                <w:lang w:val="en-GB"/>
              </w:rPr>
              <w:t>Ms_AJEBA_155565</w:t>
            </w:r>
          </w:p>
        </w:tc>
      </w:tr>
      <w:tr w:rsidR="00F92A05" w:rsidRPr="00107C72" w14:paraId="382764A5" w14:textId="77777777" w:rsidTr="00107C72">
        <w:trPr>
          <w:trHeight w:val="650"/>
        </w:trPr>
        <w:tc>
          <w:tcPr>
            <w:tcW w:w="1186" w:type="pct"/>
          </w:tcPr>
          <w:p w14:paraId="60DA011C"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6697E84" w14:textId="77777777" w:rsidR="00F92A05" w:rsidRPr="00107C72" w:rsidRDefault="00EE231B" w:rsidP="000450FC">
            <w:pPr>
              <w:pStyle w:val="NormalWeb"/>
              <w:spacing w:before="0" w:beforeAutospacing="0" w:after="0" w:afterAutospacing="0"/>
              <w:rPr>
                <w:rFonts w:ascii="Times New Roman" w:hAnsi="Times New Roman" w:cs="Times New Roman"/>
                <w:b/>
                <w:sz w:val="20"/>
                <w:szCs w:val="28"/>
                <w:lang w:val="en-GB"/>
              </w:rPr>
            </w:pPr>
            <w:r w:rsidRPr="00EE231B">
              <w:rPr>
                <w:rFonts w:ascii="Times New Roman" w:hAnsi="Times New Roman" w:cs="Times New Roman"/>
                <w:b/>
                <w:sz w:val="20"/>
                <w:szCs w:val="28"/>
                <w:lang w:val="en-GB"/>
              </w:rPr>
              <w:t>From Local Markets to Digital Platforms: A Study on Usage and Barriers of Affordable Digital Marketing Tools Among Rural Women Entrepreneurs in Karnataka</w:t>
            </w:r>
          </w:p>
        </w:tc>
      </w:tr>
      <w:tr w:rsidR="00F92A05" w:rsidRPr="00107C72" w14:paraId="3DD4B20D" w14:textId="77777777" w:rsidTr="00107C72">
        <w:trPr>
          <w:trHeight w:val="332"/>
        </w:trPr>
        <w:tc>
          <w:tcPr>
            <w:tcW w:w="1186" w:type="pct"/>
          </w:tcPr>
          <w:p w14:paraId="5A4CEDD9"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44D8ADA" w14:textId="77777777" w:rsidR="00F92A05" w:rsidRPr="00107C72" w:rsidRDefault="00F92A0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BF62EF" w14:textId="77777777" w:rsidR="00F92A05" w:rsidRPr="00107C72" w:rsidRDefault="00F92A05" w:rsidP="00F92A05">
      <w:pPr>
        <w:pStyle w:val="BodyText"/>
        <w:rPr>
          <w:rFonts w:ascii="Times New Roman" w:hAnsi="Times New Roman"/>
          <w:b/>
          <w:bCs/>
          <w:sz w:val="20"/>
          <w:szCs w:val="20"/>
          <w:u w:val="single"/>
          <w:lang w:val="en-GB"/>
        </w:rPr>
      </w:pPr>
    </w:p>
    <w:p w14:paraId="004325DF" w14:textId="77777777" w:rsidR="00F92A05" w:rsidRPr="00107C72" w:rsidRDefault="00F92A05" w:rsidP="00F92A05">
      <w:pPr>
        <w:pStyle w:val="BodyText"/>
        <w:rPr>
          <w:rFonts w:ascii="Times New Roman" w:hAnsi="Times New Roman"/>
          <w:b/>
          <w:bCs/>
          <w:sz w:val="20"/>
          <w:szCs w:val="20"/>
          <w:u w:val="single"/>
          <w:lang w:val="en-GB"/>
        </w:rPr>
      </w:pPr>
    </w:p>
    <w:p w14:paraId="2B109496" w14:textId="77777777" w:rsidR="00F92A05" w:rsidRPr="00107C72" w:rsidRDefault="00F92A05" w:rsidP="00F92A05">
      <w:pPr>
        <w:pStyle w:val="BodyText"/>
        <w:rPr>
          <w:rFonts w:ascii="Times New Roman" w:hAnsi="Times New Roman"/>
          <w:i/>
          <w:sz w:val="20"/>
          <w:szCs w:val="20"/>
          <w:u w:val="single"/>
          <w:lang w:val="en-GB"/>
        </w:rPr>
      </w:pPr>
    </w:p>
    <w:p w14:paraId="3620F74A" w14:textId="77777777" w:rsidR="00F92A05" w:rsidRPr="00107C72" w:rsidRDefault="00F92A05" w:rsidP="00F92A05">
      <w:pPr>
        <w:pStyle w:val="BodyText"/>
        <w:outlineLvl w:val="0"/>
        <w:rPr>
          <w:rFonts w:ascii="Times New Roman" w:hAnsi="Times New Roman"/>
          <w:b/>
          <w:sz w:val="20"/>
          <w:szCs w:val="20"/>
          <w:u w:val="single"/>
          <w:lang w:val="en-GB"/>
        </w:rPr>
      </w:pPr>
      <w:r w:rsidRPr="00107C72">
        <w:rPr>
          <w:rFonts w:ascii="Times New Roman" w:hAnsi="Times New Roman"/>
          <w:b/>
          <w:sz w:val="20"/>
          <w:szCs w:val="20"/>
          <w:u w:val="single"/>
          <w:lang w:val="en-GB"/>
        </w:rPr>
        <w:t xml:space="preserve">General guidelines for the Peer Review process: </w:t>
      </w:r>
    </w:p>
    <w:p w14:paraId="29BBADF9" w14:textId="77777777" w:rsidR="00F92A05" w:rsidRPr="00107C72" w:rsidRDefault="00F92A05" w:rsidP="00F92A05">
      <w:pPr>
        <w:pStyle w:val="BodyText"/>
        <w:outlineLvl w:val="0"/>
        <w:rPr>
          <w:rFonts w:ascii="Times New Roman" w:hAnsi="Times New Roman"/>
          <w:b/>
          <w:sz w:val="20"/>
          <w:szCs w:val="20"/>
          <w:u w:val="single"/>
          <w:lang w:val="en-GB"/>
        </w:rPr>
      </w:pPr>
    </w:p>
    <w:p w14:paraId="200DE600" w14:textId="77777777" w:rsidR="00F92A05" w:rsidRPr="00107C72" w:rsidRDefault="00F92A05" w:rsidP="00F92A05">
      <w:pPr>
        <w:pStyle w:val="BodyText"/>
        <w:outlineLvl w:val="0"/>
        <w:rPr>
          <w:rFonts w:ascii="Times New Roman" w:hAnsi="Times New Roman"/>
          <w:b/>
          <w:bCs/>
          <w:sz w:val="20"/>
          <w:szCs w:val="20"/>
          <w:lang w:val="en-GB"/>
        </w:rPr>
      </w:pPr>
      <w:r w:rsidRPr="00107C72">
        <w:rPr>
          <w:rFonts w:ascii="Times New Roman" w:hAnsi="Times New Roman"/>
          <w:b/>
          <w:bCs/>
          <w:sz w:val="20"/>
          <w:szCs w:val="20"/>
          <w:highlight w:val="yellow"/>
          <w:lang w:val="en-GB"/>
        </w:rPr>
        <w:t>1. AI Use Declaration</w:t>
      </w:r>
    </w:p>
    <w:p w14:paraId="503D5ED9" w14:textId="77777777" w:rsidR="00F92A05" w:rsidRPr="00107C72" w:rsidRDefault="00F92A05" w:rsidP="00F92A05">
      <w:pPr>
        <w:pStyle w:val="BodyText"/>
        <w:outlineLvl w:val="0"/>
        <w:rPr>
          <w:rFonts w:ascii="Times New Roman" w:hAnsi="Times New Roman"/>
          <w:b/>
          <w:bCs/>
          <w:sz w:val="20"/>
          <w:szCs w:val="20"/>
          <w:lang w:val="en-GB"/>
        </w:rPr>
      </w:pPr>
    </w:p>
    <w:p w14:paraId="5D6C844C" w14:textId="77777777" w:rsidR="00F92A05" w:rsidRPr="00107C72" w:rsidRDefault="00F92A05" w:rsidP="00F92A05">
      <w:pPr>
        <w:pStyle w:val="BodyText"/>
        <w:outlineLvl w:val="0"/>
        <w:rPr>
          <w:rFonts w:ascii="Times New Roman" w:hAnsi="Times New Roman"/>
          <w:b/>
          <w:sz w:val="20"/>
          <w:szCs w:val="20"/>
          <w:u w:val="single"/>
          <w:lang w:val="en-GB"/>
        </w:rPr>
      </w:pPr>
      <w:r w:rsidRPr="00107C72">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271C2CCE" w14:textId="77777777" w:rsidR="00F92A05" w:rsidRPr="00107C72" w:rsidRDefault="00F92A05" w:rsidP="00F92A05">
      <w:pPr>
        <w:pStyle w:val="BodyText"/>
        <w:outlineLvl w:val="0"/>
        <w:rPr>
          <w:rFonts w:ascii="Times New Roman" w:hAnsi="Times New Roman"/>
          <w:b/>
          <w:sz w:val="20"/>
          <w:szCs w:val="20"/>
          <w:u w:val="single"/>
          <w:lang w:val="en-GB"/>
        </w:rPr>
      </w:pPr>
    </w:p>
    <w:p w14:paraId="7EEFA277" w14:textId="77777777" w:rsidR="00F92A05" w:rsidRPr="00107C72" w:rsidRDefault="00F92A05" w:rsidP="00F92A05">
      <w:pPr>
        <w:pStyle w:val="BodyText"/>
        <w:outlineLvl w:val="0"/>
        <w:rPr>
          <w:rFonts w:ascii="Times New Roman" w:hAnsi="Times New Roman"/>
          <w:b/>
          <w:sz w:val="20"/>
          <w:szCs w:val="20"/>
          <w:u w:val="single"/>
          <w:lang w:val="en-GB"/>
        </w:rPr>
      </w:pPr>
    </w:p>
    <w:tbl>
      <w:tblPr>
        <w:tblW w:w="468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288"/>
        <w:gridCol w:w="9779"/>
      </w:tblGrid>
      <w:tr w:rsidR="00F92A05" w:rsidRPr="00107C72" w14:paraId="7B72664F" w14:textId="77777777" w:rsidTr="00107C72">
        <w:trPr>
          <w:trHeight w:val="290"/>
        </w:trPr>
        <w:tc>
          <w:tcPr>
            <w:tcW w:w="1258" w:type="pct"/>
            <w:vMerge w:val="restart"/>
          </w:tcPr>
          <w:p w14:paraId="4A38A1F2" w14:textId="77777777" w:rsidR="00F92A05" w:rsidRPr="00107C72" w:rsidRDefault="00F92A05" w:rsidP="008F6673">
            <w:pPr>
              <w:pStyle w:val="BodyText"/>
              <w:ind w:left="90" w:right="170"/>
              <w:rPr>
                <w:rFonts w:ascii="Times New Roman" w:hAnsi="Times New Roman"/>
                <w:bCs/>
                <w:sz w:val="20"/>
                <w:szCs w:val="28"/>
                <w:lang w:val="en-GB" w:eastAsia="en-US"/>
              </w:rPr>
            </w:pPr>
            <w:r w:rsidRPr="00107C72">
              <w:rPr>
                <w:rFonts w:ascii="Times New Roman" w:hAnsi="Times New Roman"/>
                <w:b/>
                <w:bCs/>
                <w:sz w:val="20"/>
                <w:szCs w:val="28"/>
                <w:lang w:val="en-GB" w:eastAsia="en-US"/>
              </w:rPr>
              <w:t xml:space="preserve">Have you used AI during the peer review of this manuscript? </w:t>
            </w:r>
          </w:p>
          <w:p w14:paraId="79A99E59" w14:textId="77777777" w:rsidR="00F92A05" w:rsidRPr="00107C72" w:rsidRDefault="00F92A05" w:rsidP="00C46811">
            <w:pPr>
              <w:pStyle w:val="BodyText"/>
              <w:ind w:left="90" w:right="170"/>
              <w:jc w:val="left"/>
              <w:rPr>
                <w:rFonts w:ascii="Times New Roman" w:hAnsi="Times New Roman"/>
                <w:bCs/>
                <w:sz w:val="20"/>
                <w:szCs w:val="28"/>
                <w:lang w:val="en-GB" w:eastAsia="en-US"/>
              </w:rPr>
            </w:pPr>
          </w:p>
        </w:tc>
        <w:tc>
          <w:tcPr>
            <w:tcW w:w="3742" w:type="pct"/>
            <w:tcMar>
              <w:top w:w="0" w:type="dxa"/>
              <w:left w:w="108" w:type="dxa"/>
              <w:bottom w:w="0" w:type="dxa"/>
              <w:right w:w="108" w:type="dxa"/>
            </w:tcMar>
            <w:vAlign w:val="center"/>
          </w:tcPr>
          <w:p w14:paraId="7B2CA993" w14:textId="77777777" w:rsidR="00F92A05" w:rsidRPr="00107C72" w:rsidRDefault="00F92A05" w:rsidP="008F6673">
            <w:pPr>
              <w:rPr>
                <w:b/>
                <w:bCs/>
                <w:color w:val="0000FF"/>
                <w:sz w:val="20"/>
                <w:szCs w:val="20"/>
                <w:lang w:val="en-GB"/>
              </w:rPr>
            </w:pPr>
            <w:r w:rsidRPr="00107C72">
              <w:rPr>
                <w:b/>
                <w:bCs/>
                <w:color w:val="0000FF"/>
                <w:sz w:val="20"/>
                <w:szCs w:val="20"/>
                <w:lang w:val="en-GB"/>
              </w:rPr>
              <w:t>Please write below (YES / NO)</w:t>
            </w:r>
          </w:p>
        </w:tc>
      </w:tr>
      <w:tr w:rsidR="00F92A05" w:rsidRPr="00107C72" w14:paraId="45426B6E" w14:textId="77777777" w:rsidTr="00107C72">
        <w:trPr>
          <w:trHeight w:val="290"/>
        </w:trPr>
        <w:tc>
          <w:tcPr>
            <w:tcW w:w="1258" w:type="pct"/>
            <w:vMerge/>
          </w:tcPr>
          <w:p w14:paraId="6ECBD2EB" w14:textId="77777777" w:rsidR="00F92A05" w:rsidRPr="00107C72" w:rsidRDefault="00F92A05" w:rsidP="00CD6AA8">
            <w:pPr>
              <w:pStyle w:val="BodyText"/>
              <w:ind w:left="90"/>
              <w:jc w:val="left"/>
              <w:rPr>
                <w:rFonts w:ascii="Times New Roman" w:hAnsi="Times New Roman"/>
                <w:bCs/>
                <w:sz w:val="20"/>
                <w:szCs w:val="28"/>
                <w:lang w:val="en-GB" w:eastAsia="en-US"/>
              </w:rPr>
            </w:pPr>
          </w:p>
        </w:tc>
        <w:tc>
          <w:tcPr>
            <w:tcW w:w="3742" w:type="pct"/>
            <w:tcMar>
              <w:top w:w="0" w:type="dxa"/>
              <w:left w:w="108" w:type="dxa"/>
              <w:bottom w:w="0" w:type="dxa"/>
              <w:right w:w="108" w:type="dxa"/>
            </w:tcMar>
            <w:vAlign w:val="center"/>
          </w:tcPr>
          <w:p w14:paraId="1C6762B5" w14:textId="77777777" w:rsidR="00F92A05" w:rsidRPr="00107C72" w:rsidRDefault="00AD651F" w:rsidP="00CD6AA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14:paraId="20204536" w14:textId="77777777" w:rsidR="00F92A05" w:rsidRPr="00107C72" w:rsidRDefault="00F92A05" w:rsidP="00F92A05">
      <w:pPr>
        <w:pStyle w:val="BodyText"/>
        <w:outlineLvl w:val="0"/>
        <w:rPr>
          <w:rFonts w:ascii="Times New Roman" w:hAnsi="Times New Roman"/>
          <w:b/>
          <w:sz w:val="20"/>
          <w:szCs w:val="20"/>
          <w:u w:val="single"/>
          <w:lang w:val="en-GB"/>
        </w:rPr>
      </w:pPr>
    </w:p>
    <w:p w14:paraId="110BF1D3" w14:textId="77777777" w:rsidR="00F92A05" w:rsidRPr="00107C72" w:rsidRDefault="00F92A05" w:rsidP="00F92A05">
      <w:pPr>
        <w:pStyle w:val="BodyText"/>
        <w:rPr>
          <w:rFonts w:ascii="Times New Roman" w:hAnsi="Times New Roman"/>
          <w:sz w:val="20"/>
          <w:szCs w:val="20"/>
          <w:lang w:val="en-GB"/>
        </w:rPr>
      </w:pPr>
      <w:r w:rsidRPr="00107C72">
        <w:rPr>
          <w:rFonts w:ascii="Times New Roman" w:hAnsi="Times New Roman"/>
          <w:sz w:val="20"/>
          <w:szCs w:val="20"/>
          <w:lang w:val="en-GB"/>
        </w:rPr>
        <w:br/>
      </w:r>
      <w:r w:rsidRPr="00107C72">
        <w:rPr>
          <w:rFonts w:ascii="Times New Roman" w:hAnsi="Times New Roman"/>
          <w:sz w:val="20"/>
          <w:szCs w:val="20"/>
          <w:lang w:val="en-GB"/>
        </w:rPr>
        <w:br/>
        <w:t xml:space="preserve">2. To know the complete guidelines for the Peer Review process, reviewers are requested to visit this link: </w:t>
      </w:r>
      <w:hyperlink r:id="rId9" w:history="1">
        <w:r w:rsidRPr="0085729F">
          <w:rPr>
            <w:rStyle w:val="Hyperlink"/>
            <w:rFonts w:ascii="Times New Roman" w:hAnsi="Times New Roman"/>
            <w:sz w:val="20"/>
            <w:szCs w:val="20"/>
            <w:lang w:val="en-GB"/>
          </w:rPr>
          <w:t>https://r1.reviewerhub.org/general-editorial-policy/</w:t>
        </w:r>
      </w:hyperlink>
    </w:p>
    <w:p w14:paraId="1248F0E4" w14:textId="77777777" w:rsidR="00F92A05" w:rsidRPr="00107C72" w:rsidRDefault="00F92A05" w:rsidP="00F92A05">
      <w:pPr>
        <w:rPr>
          <w:color w:val="404040"/>
          <w:sz w:val="20"/>
          <w:szCs w:val="20"/>
          <w:shd w:val="clear" w:color="auto" w:fill="FFFFFF"/>
          <w:lang w:val="en-GB"/>
        </w:rPr>
      </w:pPr>
      <w:r w:rsidRPr="00107C72">
        <w:rPr>
          <w:sz w:val="20"/>
          <w:szCs w:val="20"/>
          <w:shd w:val="clear" w:color="auto" w:fill="FFFFFF"/>
          <w:lang w:val="en-GB"/>
        </w:rPr>
        <w:t>3. Peer review Comments Approval Policy:</w:t>
      </w:r>
      <w:r w:rsidRPr="00107C72">
        <w:rPr>
          <w:color w:val="404040"/>
          <w:sz w:val="20"/>
          <w:szCs w:val="20"/>
          <w:shd w:val="clear" w:color="auto" w:fill="FFFFFF"/>
          <w:lang w:val="en-GB"/>
        </w:rPr>
        <w:t xml:space="preserve"> </w:t>
      </w:r>
      <w:hyperlink r:id="rId10" w:history="1">
        <w:r w:rsidRPr="00107C72">
          <w:rPr>
            <w:rStyle w:val="Hyperlink"/>
            <w:sz w:val="20"/>
            <w:szCs w:val="20"/>
            <w:shd w:val="clear" w:color="auto" w:fill="FFFFFF"/>
            <w:lang w:val="en-GB"/>
          </w:rPr>
          <w:t>https://r1.reviewerhub.org/peer-review-comments-approval-policy/</w:t>
        </w:r>
      </w:hyperlink>
      <w:r w:rsidRPr="00107C72">
        <w:rPr>
          <w:color w:val="404040"/>
          <w:sz w:val="20"/>
          <w:szCs w:val="20"/>
          <w:shd w:val="clear" w:color="auto" w:fill="FFFFFF"/>
          <w:lang w:val="en-GB"/>
        </w:rPr>
        <w:t xml:space="preserve">  </w:t>
      </w:r>
    </w:p>
    <w:p w14:paraId="134E0803" w14:textId="77777777" w:rsidR="00F92A05" w:rsidRPr="00107C72" w:rsidRDefault="00F92A05" w:rsidP="00F92A05">
      <w:pPr>
        <w:rPr>
          <w:color w:val="404040"/>
          <w:sz w:val="20"/>
          <w:szCs w:val="20"/>
          <w:shd w:val="clear" w:color="auto" w:fill="FFFFFF"/>
          <w:lang w:val="en-GB"/>
        </w:rPr>
      </w:pPr>
      <w:r w:rsidRPr="00107C72">
        <w:rPr>
          <w:sz w:val="20"/>
          <w:szCs w:val="20"/>
          <w:shd w:val="clear" w:color="auto" w:fill="FFFFFF"/>
          <w:lang w:val="en-GB"/>
        </w:rPr>
        <w:t>4. Benefits for Reviewers:</w:t>
      </w:r>
      <w:r w:rsidRPr="00107C72">
        <w:rPr>
          <w:color w:val="404040"/>
          <w:sz w:val="20"/>
          <w:szCs w:val="20"/>
          <w:shd w:val="clear" w:color="auto" w:fill="FFFFFF"/>
          <w:lang w:val="en-GB"/>
        </w:rPr>
        <w:t xml:space="preserve"> </w:t>
      </w:r>
      <w:hyperlink r:id="rId11" w:history="1">
        <w:r w:rsidRPr="00097239">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r w:rsidRPr="00107C72">
        <w:rPr>
          <w:color w:val="404040"/>
          <w:sz w:val="20"/>
          <w:szCs w:val="20"/>
          <w:shd w:val="clear" w:color="auto" w:fill="FFFFFF"/>
          <w:lang w:val="en-GB"/>
        </w:rPr>
        <w:t xml:space="preserve"> </w:t>
      </w:r>
    </w:p>
    <w:p w14:paraId="339622DF" w14:textId="77777777" w:rsidR="00F92A05" w:rsidRPr="00107C72" w:rsidRDefault="00F92A05" w:rsidP="00F92A05">
      <w:pPr>
        <w:rPr>
          <w:rFonts w:eastAsia="Arial Unicode MS"/>
          <w:sz w:val="20"/>
          <w:szCs w:val="20"/>
          <w:u w:val="single"/>
          <w:lang w:val="en-GB"/>
        </w:rPr>
      </w:pPr>
      <w:r w:rsidRPr="00107C72">
        <w:rPr>
          <w:color w:val="404040"/>
          <w:sz w:val="20"/>
          <w:szCs w:val="20"/>
          <w:shd w:val="clear" w:color="auto" w:fill="FFFFFF"/>
          <w:lang w:val="en-GB"/>
        </w:rPr>
        <w:t>5. Rating Scale: 5 = Excellent 4 = Good 3 = Satisfactory 2 = Needs Improvement 1 = Poor N/A = Not Applicable</w:t>
      </w:r>
    </w:p>
    <w:p w14:paraId="21C49F4D" w14:textId="77777777" w:rsidR="00F92A05" w:rsidRPr="00107C72" w:rsidRDefault="00F92A05" w:rsidP="00F92A05">
      <w:pPr>
        <w:pStyle w:val="BodyText"/>
        <w:rPr>
          <w:rFonts w:ascii="Times New Roman" w:hAnsi="Times New Roman"/>
          <w:sz w:val="20"/>
          <w:szCs w:val="20"/>
          <w:lang w:val="en-GB"/>
        </w:rPr>
      </w:pPr>
    </w:p>
    <w:p w14:paraId="0F202218" w14:textId="77777777" w:rsidR="00F92A05" w:rsidRPr="00107C72" w:rsidRDefault="00F92A05" w:rsidP="00F92A05">
      <w:pPr>
        <w:pStyle w:val="BodyText"/>
        <w:rPr>
          <w:rFonts w:ascii="Times New Roman" w:hAnsi="Times New Roman"/>
          <w:sz w:val="20"/>
          <w:szCs w:val="20"/>
          <w:lang w:val="en-GB"/>
        </w:rPr>
      </w:pPr>
    </w:p>
    <w:p w14:paraId="5EC8B361" w14:textId="77777777" w:rsidR="00F92A05" w:rsidRPr="00107C72" w:rsidRDefault="00F92A05" w:rsidP="00F92A0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4968713" w14:textId="77777777" w:rsidR="00F92A05" w:rsidRPr="00107C72" w:rsidRDefault="00F92A05" w:rsidP="00F92A05">
      <w:pPr>
        <w:pStyle w:val="BodyText"/>
        <w:rPr>
          <w:rFonts w:ascii="Times New Roman" w:hAnsi="Times New Roman"/>
          <w:b/>
          <w:sz w:val="20"/>
          <w:szCs w:val="20"/>
          <w:u w:val="single"/>
          <w:lang w:val="en-GB"/>
        </w:rPr>
      </w:pPr>
    </w:p>
    <w:p w14:paraId="2DC8C0E4" w14:textId="77777777" w:rsidR="00F92A05" w:rsidRPr="00107C72" w:rsidRDefault="00F92A05" w:rsidP="00F92A0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92A05" w:rsidRPr="00107C72" w14:paraId="41761FF9" w14:textId="77777777" w:rsidTr="00770EEE">
        <w:tc>
          <w:tcPr>
            <w:tcW w:w="1789" w:type="pct"/>
            <w:noWrap/>
          </w:tcPr>
          <w:p w14:paraId="099CAE44" w14:textId="77777777" w:rsidR="00F92A05" w:rsidRPr="00107C72" w:rsidRDefault="00F92A05" w:rsidP="00EF2F8A">
            <w:pPr>
              <w:pStyle w:val="Heading2"/>
              <w:jc w:val="left"/>
              <w:rPr>
                <w:rFonts w:ascii="Times New Roman" w:hAnsi="Times New Roman"/>
                <w:lang w:val="en-GB" w:eastAsia="en-US"/>
              </w:rPr>
            </w:pPr>
          </w:p>
        </w:tc>
        <w:tc>
          <w:tcPr>
            <w:tcW w:w="1844" w:type="pct"/>
          </w:tcPr>
          <w:p w14:paraId="5AD62C76" w14:textId="77777777" w:rsidR="00F92A05" w:rsidRPr="00107C72" w:rsidRDefault="00F92A0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57488D3" w14:textId="77777777" w:rsidR="00F92A05" w:rsidRPr="00107C72" w:rsidRDefault="00F92A0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2B1FE50" w14:textId="77777777" w:rsidR="00F92A05" w:rsidRPr="00107C72" w:rsidRDefault="00F92A05" w:rsidP="00EF2F8A">
            <w:pPr>
              <w:pStyle w:val="Heading2"/>
              <w:jc w:val="left"/>
              <w:rPr>
                <w:rFonts w:ascii="Times New Roman" w:hAnsi="Times New Roman"/>
                <w:b w:val="0"/>
                <w:lang w:val="en-GB" w:eastAsia="en-US"/>
              </w:rPr>
            </w:pPr>
          </w:p>
        </w:tc>
      </w:tr>
      <w:tr w:rsidR="00F92A05" w:rsidRPr="00107C72" w14:paraId="5CC5F18A" w14:textId="77777777" w:rsidTr="00770EEE">
        <w:trPr>
          <w:trHeight w:val="1264"/>
        </w:trPr>
        <w:tc>
          <w:tcPr>
            <w:tcW w:w="1789" w:type="pct"/>
            <w:noWrap/>
          </w:tcPr>
          <w:p w14:paraId="6BB57649" w14:textId="77777777" w:rsidR="00F92A05" w:rsidRPr="00107C72" w:rsidRDefault="00F92A0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B87BEC4" w14:textId="7EE32369" w:rsidR="00F92A05" w:rsidRPr="00AD651F" w:rsidRDefault="00AD651F" w:rsidP="00AD651F">
            <w:pPr>
              <w:pStyle w:val="ListParagraph"/>
              <w:numPr>
                <w:ilvl w:val="0"/>
                <w:numId w:val="13"/>
              </w:numPr>
              <w:rPr>
                <w:bCs/>
                <w:sz w:val="20"/>
                <w:szCs w:val="20"/>
                <w:lang w:val="en-GB"/>
              </w:rPr>
            </w:pPr>
            <w:r w:rsidRPr="00AD651F">
              <w:rPr>
                <w:bCs/>
                <w:sz w:val="20"/>
                <w:szCs w:val="20"/>
                <w:lang w:val="en-GB"/>
              </w:rPr>
              <w:t>The manuscript is timely and significant as it addresses the important gap in intersection of digital inclusion and gendered entrepreneurship</w:t>
            </w:r>
          </w:p>
          <w:p w14:paraId="11AE1C94" w14:textId="77777777" w:rsidR="00AD651F" w:rsidRPr="00AD651F" w:rsidRDefault="00AD651F" w:rsidP="00AD651F">
            <w:pPr>
              <w:pStyle w:val="ListParagraph"/>
              <w:numPr>
                <w:ilvl w:val="0"/>
                <w:numId w:val="13"/>
              </w:numPr>
              <w:rPr>
                <w:b/>
                <w:bCs/>
                <w:sz w:val="20"/>
                <w:szCs w:val="20"/>
                <w:lang w:val="en-GB"/>
              </w:rPr>
            </w:pPr>
            <w:r w:rsidRPr="00AD651F">
              <w:rPr>
                <w:bCs/>
                <w:sz w:val="20"/>
                <w:szCs w:val="20"/>
                <w:lang w:val="en-GB"/>
              </w:rPr>
              <w:t>It contribute to the identification of the limitations regarding technological adoption among marginalized group</w:t>
            </w:r>
          </w:p>
          <w:p w14:paraId="5F8B1628" w14:textId="77777777" w:rsidR="00AD651F" w:rsidRPr="00107C72" w:rsidRDefault="00AD651F" w:rsidP="006C765C">
            <w:pPr>
              <w:pStyle w:val="ListParagraph"/>
              <w:numPr>
                <w:ilvl w:val="0"/>
                <w:numId w:val="13"/>
              </w:numPr>
              <w:rPr>
                <w:b/>
                <w:bCs/>
                <w:sz w:val="20"/>
                <w:szCs w:val="20"/>
                <w:lang w:val="en-GB"/>
              </w:rPr>
            </w:pPr>
            <w:r>
              <w:rPr>
                <w:bCs/>
                <w:sz w:val="20"/>
                <w:szCs w:val="20"/>
                <w:lang w:val="en-GB"/>
              </w:rPr>
              <w:t xml:space="preserve">The manuscript is contextually significant and valued as it bridge the </w:t>
            </w:r>
            <w:r w:rsidR="006C765C">
              <w:rPr>
                <w:bCs/>
                <w:sz w:val="20"/>
                <w:szCs w:val="20"/>
                <w:lang w:val="en-GB"/>
              </w:rPr>
              <w:t xml:space="preserve">gap of digital marketing tools adoption among women </w:t>
            </w:r>
            <w:r w:rsidR="006C765C" w:rsidRPr="006C765C">
              <w:rPr>
                <w:bCs/>
                <w:sz w:val="20"/>
                <w:szCs w:val="20"/>
                <w:lang w:val="en-GB"/>
              </w:rPr>
              <w:t>within specific Indian states like Karnataka</w:t>
            </w:r>
          </w:p>
        </w:tc>
        <w:tc>
          <w:tcPr>
            <w:tcW w:w="1367" w:type="pct"/>
          </w:tcPr>
          <w:p w14:paraId="75DDE5CD" w14:textId="6E1A37FF" w:rsidR="00F92A05" w:rsidRPr="00107C72" w:rsidRDefault="00F3259A" w:rsidP="00FE4FEA">
            <w:pPr>
              <w:pStyle w:val="Heading2"/>
              <w:rPr>
                <w:rFonts w:ascii="Times New Roman" w:hAnsi="Times New Roman"/>
                <w:b w:val="0"/>
                <w:lang w:val="en-GB" w:eastAsia="en-US"/>
              </w:rPr>
            </w:pPr>
            <w:r w:rsidRPr="00F3259A">
              <w:rPr>
                <w:rFonts w:ascii="Times New Roman" w:hAnsi="Times New Roman"/>
                <w:b w:val="0"/>
                <w:lang w:val="en-GB" w:eastAsia="en-US"/>
              </w:rPr>
              <w:t>Thank you for the valuable and encouraging feedback on the relevance and contribution of the manuscript.</w:t>
            </w:r>
          </w:p>
        </w:tc>
      </w:tr>
    </w:tbl>
    <w:p w14:paraId="30D035F1" w14:textId="77777777" w:rsidR="00F92A05" w:rsidRDefault="00F92A05" w:rsidP="00F92A05">
      <w:pPr>
        <w:rPr>
          <w:sz w:val="20"/>
          <w:szCs w:val="20"/>
          <w:lang w:val="en-GB"/>
        </w:rPr>
      </w:pPr>
    </w:p>
    <w:p w14:paraId="3EB22D3A" w14:textId="77777777" w:rsidR="00F92A05" w:rsidRDefault="00F92A05" w:rsidP="00F92A05">
      <w:pPr>
        <w:rPr>
          <w:sz w:val="20"/>
          <w:szCs w:val="20"/>
          <w:lang w:val="en-GB"/>
        </w:rPr>
      </w:pPr>
    </w:p>
    <w:p w14:paraId="547DD945" w14:textId="77777777" w:rsidR="00F92A05" w:rsidRDefault="00F92A05" w:rsidP="00F92A05">
      <w:pPr>
        <w:rPr>
          <w:sz w:val="20"/>
          <w:szCs w:val="20"/>
          <w:lang w:val="en-GB"/>
        </w:rPr>
      </w:pPr>
    </w:p>
    <w:p w14:paraId="7B0505AD" w14:textId="77777777" w:rsidR="00F92A05" w:rsidRDefault="00F92A05" w:rsidP="00F92A05">
      <w:pPr>
        <w:rPr>
          <w:sz w:val="20"/>
          <w:szCs w:val="20"/>
          <w:lang w:val="en-GB"/>
        </w:rPr>
      </w:pPr>
    </w:p>
    <w:p w14:paraId="0AB7C758" w14:textId="77777777" w:rsidR="00F92A05" w:rsidRDefault="00F92A05" w:rsidP="00F92A05">
      <w:pPr>
        <w:rPr>
          <w:sz w:val="20"/>
          <w:szCs w:val="20"/>
          <w:lang w:val="en-GB"/>
        </w:rPr>
      </w:pPr>
    </w:p>
    <w:p w14:paraId="47673A6F" w14:textId="77777777" w:rsidR="00F92A05" w:rsidRDefault="00F92A05" w:rsidP="00F92A05">
      <w:pPr>
        <w:rPr>
          <w:sz w:val="20"/>
          <w:szCs w:val="20"/>
          <w:lang w:val="en-GB"/>
        </w:rPr>
      </w:pPr>
    </w:p>
    <w:p w14:paraId="5E398864" w14:textId="77777777" w:rsidR="00F92A05" w:rsidRDefault="00F92A05" w:rsidP="00F92A05">
      <w:pPr>
        <w:rPr>
          <w:sz w:val="20"/>
          <w:szCs w:val="20"/>
          <w:lang w:val="en-GB"/>
        </w:rPr>
      </w:pPr>
    </w:p>
    <w:p w14:paraId="60325CE3" w14:textId="77777777" w:rsidR="00F92A05" w:rsidRDefault="00F92A05" w:rsidP="00F92A05">
      <w:pPr>
        <w:rPr>
          <w:sz w:val="20"/>
          <w:szCs w:val="20"/>
          <w:lang w:val="en-GB"/>
        </w:rPr>
      </w:pPr>
    </w:p>
    <w:p w14:paraId="07225446" w14:textId="77777777" w:rsidR="00F92A05" w:rsidRDefault="00F92A05" w:rsidP="00F92A05">
      <w:pPr>
        <w:rPr>
          <w:sz w:val="20"/>
          <w:szCs w:val="20"/>
          <w:lang w:val="en-GB"/>
        </w:rPr>
      </w:pPr>
    </w:p>
    <w:p w14:paraId="4B07B2CF" w14:textId="77777777" w:rsidR="00F92A05" w:rsidRDefault="00F92A05" w:rsidP="00F92A05">
      <w:pPr>
        <w:rPr>
          <w:sz w:val="20"/>
          <w:szCs w:val="20"/>
          <w:lang w:val="en-GB"/>
        </w:rPr>
      </w:pPr>
    </w:p>
    <w:p w14:paraId="01637D94" w14:textId="77777777" w:rsidR="00F92A05" w:rsidRDefault="00F92A05" w:rsidP="00F92A05">
      <w:pPr>
        <w:rPr>
          <w:sz w:val="20"/>
          <w:szCs w:val="20"/>
          <w:lang w:val="en-GB"/>
        </w:rPr>
      </w:pPr>
    </w:p>
    <w:p w14:paraId="60D54A17" w14:textId="77777777" w:rsidR="00F92A05" w:rsidRDefault="00F92A05" w:rsidP="00F92A05">
      <w:pPr>
        <w:rPr>
          <w:sz w:val="20"/>
          <w:szCs w:val="20"/>
          <w:lang w:val="en-GB"/>
        </w:rPr>
      </w:pPr>
    </w:p>
    <w:p w14:paraId="71883E74" w14:textId="77777777" w:rsidR="00F92A05" w:rsidRDefault="00F92A05" w:rsidP="00F92A05">
      <w:pPr>
        <w:rPr>
          <w:sz w:val="20"/>
          <w:szCs w:val="20"/>
          <w:lang w:val="en-GB"/>
        </w:rPr>
      </w:pPr>
    </w:p>
    <w:p w14:paraId="12D0D53D" w14:textId="77777777" w:rsidR="00F92A05" w:rsidRDefault="00F92A05" w:rsidP="00F92A05">
      <w:pPr>
        <w:rPr>
          <w:sz w:val="20"/>
          <w:szCs w:val="20"/>
          <w:lang w:val="en-GB"/>
        </w:rPr>
      </w:pPr>
    </w:p>
    <w:p w14:paraId="70914A9E" w14:textId="77777777" w:rsidR="00F92A05" w:rsidRDefault="00F92A05" w:rsidP="00F92A05">
      <w:pPr>
        <w:rPr>
          <w:sz w:val="20"/>
          <w:szCs w:val="20"/>
          <w:lang w:val="en-GB"/>
        </w:rPr>
      </w:pPr>
    </w:p>
    <w:p w14:paraId="10E877DA" w14:textId="77777777" w:rsidR="00F92A05" w:rsidRDefault="00F92A05" w:rsidP="00F92A05">
      <w:pPr>
        <w:rPr>
          <w:sz w:val="20"/>
          <w:szCs w:val="20"/>
          <w:lang w:val="en-GB"/>
        </w:rPr>
      </w:pPr>
    </w:p>
    <w:p w14:paraId="414AA1C3" w14:textId="77777777" w:rsidR="00F92A05" w:rsidRDefault="00F92A05" w:rsidP="00F92A05">
      <w:pPr>
        <w:rPr>
          <w:sz w:val="20"/>
          <w:szCs w:val="20"/>
          <w:lang w:val="en-GB"/>
        </w:rPr>
      </w:pPr>
    </w:p>
    <w:p w14:paraId="672C9F30" w14:textId="77777777" w:rsidR="00F92A05" w:rsidRDefault="00F92A05" w:rsidP="00F92A05">
      <w:pPr>
        <w:rPr>
          <w:sz w:val="20"/>
          <w:szCs w:val="20"/>
          <w:lang w:val="en-GB"/>
        </w:rPr>
      </w:pPr>
    </w:p>
    <w:p w14:paraId="35E3DD1D" w14:textId="77777777" w:rsidR="00F92A05" w:rsidRDefault="00F92A05" w:rsidP="00F92A05">
      <w:pPr>
        <w:rPr>
          <w:sz w:val="20"/>
          <w:szCs w:val="20"/>
          <w:lang w:val="en-GB"/>
        </w:rPr>
      </w:pPr>
    </w:p>
    <w:p w14:paraId="01A671DD" w14:textId="77777777" w:rsidR="00F92A05" w:rsidRDefault="00F92A05" w:rsidP="00F92A05">
      <w:pPr>
        <w:rPr>
          <w:sz w:val="20"/>
          <w:szCs w:val="20"/>
          <w:lang w:val="en-GB"/>
        </w:rPr>
      </w:pPr>
    </w:p>
    <w:p w14:paraId="696AD3F8" w14:textId="77777777" w:rsidR="00F92A05" w:rsidRDefault="00F92A05" w:rsidP="00F92A05">
      <w:pPr>
        <w:rPr>
          <w:sz w:val="20"/>
          <w:szCs w:val="20"/>
          <w:lang w:val="en-GB"/>
        </w:rPr>
      </w:pPr>
    </w:p>
    <w:p w14:paraId="4252C323" w14:textId="77777777" w:rsidR="00F92A05" w:rsidRDefault="00F92A05" w:rsidP="00F92A05">
      <w:pPr>
        <w:rPr>
          <w:sz w:val="20"/>
          <w:szCs w:val="20"/>
          <w:lang w:val="en-GB"/>
        </w:rPr>
      </w:pPr>
    </w:p>
    <w:p w14:paraId="7C14E62F" w14:textId="77777777" w:rsidR="00F92A05" w:rsidRDefault="00F92A05" w:rsidP="00F92A05">
      <w:pPr>
        <w:rPr>
          <w:sz w:val="20"/>
          <w:szCs w:val="20"/>
          <w:lang w:val="en-GB"/>
        </w:rPr>
      </w:pPr>
    </w:p>
    <w:p w14:paraId="48CF9C6C" w14:textId="77777777" w:rsidR="00F92A05" w:rsidRDefault="00F92A05" w:rsidP="00F92A05">
      <w:pPr>
        <w:rPr>
          <w:sz w:val="20"/>
          <w:szCs w:val="20"/>
          <w:lang w:val="en-GB"/>
        </w:rPr>
      </w:pPr>
    </w:p>
    <w:p w14:paraId="5FB0C51B" w14:textId="77777777" w:rsidR="00F92A05" w:rsidRDefault="00F92A05" w:rsidP="00F92A05">
      <w:pPr>
        <w:rPr>
          <w:sz w:val="20"/>
          <w:szCs w:val="20"/>
          <w:lang w:val="en-GB"/>
        </w:rPr>
      </w:pPr>
    </w:p>
    <w:p w14:paraId="1B868FE7" w14:textId="77777777" w:rsidR="00F92A05" w:rsidRDefault="00F92A05" w:rsidP="00F92A05">
      <w:pPr>
        <w:rPr>
          <w:sz w:val="20"/>
          <w:szCs w:val="20"/>
          <w:lang w:val="en-GB"/>
        </w:rPr>
      </w:pPr>
    </w:p>
    <w:p w14:paraId="144B4466" w14:textId="77777777" w:rsidR="00F92A05" w:rsidRDefault="00F92A05" w:rsidP="00F92A05">
      <w:pPr>
        <w:rPr>
          <w:sz w:val="20"/>
          <w:szCs w:val="20"/>
          <w:lang w:val="en-GB"/>
        </w:rPr>
      </w:pPr>
    </w:p>
    <w:p w14:paraId="268BA85D" w14:textId="77777777" w:rsidR="00F92A05" w:rsidRDefault="00F92A05" w:rsidP="00F92A05">
      <w:pPr>
        <w:rPr>
          <w:sz w:val="20"/>
          <w:szCs w:val="20"/>
          <w:lang w:val="en-GB"/>
        </w:rPr>
      </w:pPr>
    </w:p>
    <w:p w14:paraId="56C6D12C" w14:textId="77777777" w:rsidR="00F92A05" w:rsidRDefault="00F92A05" w:rsidP="00F92A05">
      <w:pPr>
        <w:rPr>
          <w:sz w:val="20"/>
          <w:szCs w:val="20"/>
          <w:lang w:val="en-GB"/>
        </w:rPr>
      </w:pPr>
    </w:p>
    <w:p w14:paraId="24537993" w14:textId="77777777" w:rsidR="00F92A05" w:rsidRDefault="00F92A05" w:rsidP="00F92A05">
      <w:pPr>
        <w:rPr>
          <w:sz w:val="20"/>
          <w:szCs w:val="20"/>
          <w:lang w:val="en-GB"/>
        </w:rPr>
      </w:pPr>
    </w:p>
    <w:p w14:paraId="316BC828" w14:textId="77777777" w:rsidR="00F92A05" w:rsidRDefault="00F92A05" w:rsidP="00F92A05">
      <w:pPr>
        <w:rPr>
          <w:sz w:val="20"/>
          <w:szCs w:val="20"/>
          <w:lang w:val="en-GB"/>
        </w:rPr>
      </w:pPr>
    </w:p>
    <w:p w14:paraId="0EEA7283" w14:textId="77777777" w:rsidR="00F92A05" w:rsidRDefault="00F92A05" w:rsidP="00F92A05">
      <w:pPr>
        <w:rPr>
          <w:sz w:val="20"/>
          <w:szCs w:val="20"/>
          <w:lang w:val="en-GB"/>
        </w:rPr>
      </w:pPr>
    </w:p>
    <w:p w14:paraId="5337C61C" w14:textId="77777777" w:rsidR="00F92A05" w:rsidRDefault="00F92A05" w:rsidP="00F92A05">
      <w:pPr>
        <w:rPr>
          <w:sz w:val="20"/>
          <w:szCs w:val="20"/>
          <w:lang w:val="en-GB"/>
        </w:rPr>
      </w:pPr>
    </w:p>
    <w:p w14:paraId="1DB7F4B2" w14:textId="77777777" w:rsidR="00F92A05" w:rsidRDefault="00F92A05" w:rsidP="00F92A05">
      <w:pPr>
        <w:rPr>
          <w:sz w:val="20"/>
          <w:szCs w:val="20"/>
          <w:lang w:val="en-GB"/>
        </w:rPr>
      </w:pPr>
    </w:p>
    <w:p w14:paraId="3532FFF2" w14:textId="77777777" w:rsidR="00F92A05" w:rsidRDefault="00F92A05" w:rsidP="00F92A05">
      <w:pPr>
        <w:rPr>
          <w:sz w:val="20"/>
          <w:szCs w:val="20"/>
          <w:lang w:val="en-GB"/>
        </w:rPr>
      </w:pPr>
    </w:p>
    <w:p w14:paraId="0091B1FF" w14:textId="77777777" w:rsidR="00F92A05" w:rsidRDefault="00F92A05" w:rsidP="00F92A05">
      <w:pPr>
        <w:rPr>
          <w:sz w:val="20"/>
          <w:szCs w:val="20"/>
          <w:lang w:val="en-GB"/>
        </w:rPr>
      </w:pPr>
    </w:p>
    <w:p w14:paraId="70663742" w14:textId="77777777" w:rsidR="00F92A05" w:rsidRDefault="00F92A05" w:rsidP="00F92A05">
      <w:pPr>
        <w:rPr>
          <w:sz w:val="20"/>
          <w:szCs w:val="20"/>
          <w:lang w:val="en-GB"/>
        </w:rPr>
      </w:pPr>
    </w:p>
    <w:p w14:paraId="1C62E4F4" w14:textId="77777777" w:rsidR="00F92A05" w:rsidRDefault="00F92A05" w:rsidP="00F92A05">
      <w:pPr>
        <w:rPr>
          <w:sz w:val="20"/>
          <w:szCs w:val="20"/>
          <w:lang w:val="en-GB"/>
        </w:rPr>
      </w:pPr>
    </w:p>
    <w:p w14:paraId="18F61AF7" w14:textId="77777777" w:rsidR="00F92A05" w:rsidRDefault="00F92A05" w:rsidP="00F92A05">
      <w:pPr>
        <w:rPr>
          <w:sz w:val="20"/>
          <w:szCs w:val="20"/>
          <w:lang w:val="en-GB"/>
        </w:rPr>
      </w:pPr>
    </w:p>
    <w:p w14:paraId="347543A8" w14:textId="77777777" w:rsidR="00F92A05" w:rsidRDefault="00F92A05" w:rsidP="00F92A05">
      <w:pPr>
        <w:rPr>
          <w:sz w:val="20"/>
          <w:szCs w:val="20"/>
          <w:lang w:val="en-GB"/>
        </w:rPr>
      </w:pPr>
    </w:p>
    <w:p w14:paraId="11B15A47" w14:textId="77777777" w:rsidR="00F92A05" w:rsidRDefault="00F92A05" w:rsidP="00F92A05">
      <w:pPr>
        <w:rPr>
          <w:sz w:val="20"/>
          <w:szCs w:val="20"/>
          <w:lang w:val="en-GB"/>
        </w:rPr>
      </w:pPr>
    </w:p>
    <w:p w14:paraId="5BE10BE4" w14:textId="77777777" w:rsidR="00F92A05" w:rsidRDefault="00F92A05" w:rsidP="00F92A05">
      <w:pPr>
        <w:rPr>
          <w:sz w:val="20"/>
          <w:szCs w:val="20"/>
          <w:lang w:val="en-GB"/>
        </w:rPr>
      </w:pPr>
    </w:p>
    <w:p w14:paraId="63920936" w14:textId="77777777" w:rsidR="00F92A05" w:rsidRPr="00107C72" w:rsidRDefault="00F92A05" w:rsidP="00F92A05">
      <w:pPr>
        <w:rPr>
          <w:sz w:val="20"/>
          <w:szCs w:val="20"/>
          <w:lang w:val="en-GB"/>
        </w:rPr>
      </w:pPr>
    </w:p>
    <w:p w14:paraId="74783F38" w14:textId="77777777" w:rsidR="00F92A05" w:rsidRPr="00107C72" w:rsidRDefault="00F92A05" w:rsidP="00F92A05">
      <w:pPr>
        <w:rPr>
          <w:sz w:val="20"/>
          <w:szCs w:val="20"/>
          <w:lang w:val="en-GB"/>
        </w:rPr>
      </w:pPr>
    </w:p>
    <w:p w14:paraId="441E490B" w14:textId="77777777" w:rsidR="00F92A05" w:rsidRPr="00107C72" w:rsidRDefault="00F92A05" w:rsidP="00F92A05">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8E51505" w14:textId="77777777" w:rsidR="00F92A05" w:rsidRPr="00107C72" w:rsidRDefault="00F92A05" w:rsidP="00F92A0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92A05" w:rsidRPr="00107C72" w14:paraId="4B332F94" w14:textId="77777777" w:rsidTr="00107C72">
        <w:tc>
          <w:tcPr>
            <w:tcW w:w="5000" w:type="pct"/>
            <w:gridSpan w:val="3"/>
            <w:tcBorders>
              <w:top w:val="nil"/>
              <w:left w:val="nil"/>
              <w:right w:val="nil"/>
            </w:tcBorders>
            <w:noWrap/>
          </w:tcPr>
          <w:p w14:paraId="67643B7A" w14:textId="77777777" w:rsidR="00F92A05" w:rsidRPr="00107C72" w:rsidRDefault="00F92A05" w:rsidP="00177B84">
            <w:pPr>
              <w:rPr>
                <w:lang w:val="en-GB"/>
              </w:rPr>
            </w:pPr>
          </w:p>
          <w:p w14:paraId="0B4AAF49" w14:textId="77777777" w:rsidR="00F92A05" w:rsidRPr="00107C72" w:rsidRDefault="00F92A05">
            <w:pPr>
              <w:rPr>
                <w:sz w:val="20"/>
                <w:szCs w:val="20"/>
                <w:lang w:val="en-GB"/>
              </w:rPr>
            </w:pPr>
          </w:p>
        </w:tc>
      </w:tr>
      <w:tr w:rsidR="00F92A05" w:rsidRPr="00107C72" w14:paraId="5771845A" w14:textId="77777777" w:rsidTr="00107C72">
        <w:tc>
          <w:tcPr>
            <w:tcW w:w="1790" w:type="pct"/>
            <w:noWrap/>
          </w:tcPr>
          <w:p w14:paraId="05B5131E" w14:textId="77777777" w:rsidR="00F92A05" w:rsidRPr="00107C72" w:rsidRDefault="00F92A05">
            <w:pPr>
              <w:pStyle w:val="Heading2"/>
              <w:jc w:val="left"/>
              <w:rPr>
                <w:rFonts w:ascii="Times New Roman" w:hAnsi="Times New Roman"/>
                <w:lang w:val="en-GB" w:eastAsia="en-US"/>
              </w:rPr>
            </w:pPr>
          </w:p>
        </w:tc>
        <w:tc>
          <w:tcPr>
            <w:tcW w:w="1843" w:type="pct"/>
          </w:tcPr>
          <w:p w14:paraId="0EAB0AEB" w14:textId="77777777" w:rsidR="00F92A05" w:rsidRPr="00107C72" w:rsidRDefault="00F92A0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2CE8282" w14:textId="77777777" w:rsidR="00F92A05" w:rsidRPr="00107C72" w:rsidRDefault="00F92A0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2A05" w:rsidRPr="00107C72" w14:paraId="19657AD2" w14:textId="77777777" w:rsidTr="00107C72">
        <w:trPr>
          <w:trHeight w:val="1262"/>
        </w:trPr>
        <w:tc>
          <w:tcPr>
            <w:tcW w:w="1790" w:type="pct"/>
            <w:noWrap/>
          </w:tcPr>
          <w:p w14:paraId="38EF4358" w14:textId="77777777" w:rsidR="00F92A05" w:rsidRPr="00107C72" w:rsidRDefault="00F92A05" w:rsidP="00993080">
            <w:pPr>
              <w:rPr>
                <w:b/>
                <w:bCs/>
                <w:sz w:val="20"/>
                <w:szCs w:val="20"/>
                <w:lang w:val="en-GB"/>
              </w:rPr>
            </w:pPr>
            <w:r w:rsidRPr="00107C72">
              <w:rPr>
                <w:b/>
                <w:bCs/>
                <w:sz w:val="20"/>
                <w:szCs w:val="20"/>
                <w:lang w:val="en-GB"/>
              </w:rPr>
              <w:t xml:space="preserve">1. Is the title clear and appropriate for the study? </w:t>
            </w:r>
          </w:p>
          <w:p w14:paraId="4DF747D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8C81F0" w14:textId="77777777" w:rsidR="00F92A05" w:rsidRPr="00107C72" w:rsidRDefault="00F92A0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61A4D0" w14:textId="77777777" w:rsidR="00F92A05" w:rsidRPr="00107C72" w:rsidRDefault="006C765C">
            <w:pPr>
              <w:ind w:left="360"/>
              <w:rPr>
                <w:b/>
                <w:bCs/>
                <w:sz w:val="20"/>
                <w:szCs w:val="20"/>
                <w:lang w:val="en-GB"/>
              </w:rPr>
            </w:pPr>
            <w:r>
              <w:rPr>
                <w:b/>
                <w:bCs/>
                <w:sz w:val="20"/>
                <w:szCs w:val="20"/>
                <w:lang w:val="en-GB"/>
              </w:rPr>
              <w:t>2</w:t>
            </w:r>
          </w:p>
        </w:tc>
        <w:tc>
          <w:tcPr>
            <w:tcW w:w="1367" w:type="pct"/>
          </w:tcPr>
          <w:p w14:paraId="53FC841F" w14:textId="67A0C2E8" w:rsidR="00F92A05" w:rsidRPr="00107C72" w:rsidRDefault="008270BC" w:rsidP="008A3D2B">
            <w:pPr>
              <w:pStyle w:val="Heading2"/>
              <w:rPr>
                <w:rFonts w:ascii="Times New Roman" w:hAnsi="Times New Roman"/>
                <w:b w:val="0"/>
                <w:lang w:val="en-GB" w:eastAsia="en-US"/>
              </w:rPr>
            </w:pPr>
            <w:r>
              <w:rPr>
                <w:rFonts w:ascii="Times New Roman" w:hAnsi="Times New Roman"/>
                <w:b w:val="0"/>
                <w:lang w:val="en-GB" w:eastAsia="en-US"/>
              </w:rPr>
              <w:t xml:space="preserve">The title has been reframed to </w:t>
            </w:r>
            <w:r w:rsidR="002944AA">
              <w:rPr>
                <w:rFonts w:ascii="Times New Roman" w:hAnsi="Times New Roman"/>
                <w:b w:val="0"/>
                <w:lang w:val="en-GB" w:eastAsia="en-US"/>
              </w:rPr>
              <w:t>enhance clarity and reflect the objectives of the study.</w:t>
            </w:r>
          </w:p>
        </w:tc>
      </w:tr>
      <w:tr w:rsidR="00F92A05" w:rsidRPr="00107C72" w14:paraId="0C622B0D" w14:textId="77777777" w:rsidTr="00107C72">
        <w:trPr>
          <w:trHeight w:val="1262"/>
        </w:trPr>
        <w:tc>
          <w:tcPr>
            <w:tcW w:w="1790" w:type="pct"/>
            <w:noWrap/>
          </w:tcPr>
          <w:p w14:paraId="652590CB" w14:textId="77777777" w:rsidR="00F92A05" w:rsidRPr="00107C72" w:rsidRDefault="00F92A05"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D30B906"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370FFF"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6D6402" w14:textId="77777777" w:rsidR="00F92A05" w:rsidRPr="00107C72" w:rsidRDefault="006C765C">
            <w:pPr>
              <w:ind w:left="360"/>
              <w:rPr>
                <w:b/>
                <w:bCs/>
                <w:sz w:val="20"/>
                <w:szCs w:val="20"/>
                <w:lang w:val="en-GB"/>
              </w:rPr>
            </w:pPr>
            <w:r>
              <w:rPr>
                <w:b/>
                <w:bCs/>
                <w:sz w:val="20"/>
                <w:szCs w:val="20"/>
                <w:lang w:val="en-GB"/>
              </w:rPr>
              <w:t>3</w:t>
            </w:r>
          </w:p>
        </w:tc>
        <w:tc>
          <w:tcPr>
            <w:tcW w:w="1367" w:type="pct"/>
          </w:tcPr>
          <w:p w14:paraId="57A2674F" w14:textId="1D6EE1CC" w:rsidR="00F92A05" w:rsidRPr="00107C72" w:rsidRDefault="001423B4" w:rsidP="00B53276">
            <w:pPr>
              <w:pStyle w:val="Heading2"/>
              <w:rPr>
                <w:rFonts w:ascii="Times New Roman" w:hAnsi="Times New Roman"/>
                <w:b w:val="0"/>
                <w:lang w:val="en-GB" w:eastAsia="en-US"/>
              </w:rPr>
            </w:pPr>
            <w:r w:rsidRPr="001423B4">
              <w:rPr>
                <w:rFonts w:ascii="Times New Roman" w:hAnsi="Times New Roman"/>
                <w:b w:val="0"/>
                <w:lang w:val="en-US" w:eastAsia="en-US"/>
              </w:rPr>
              <w:t>Thank you for the positive feedback on the abstract.</w:t>
            </w:r>
            <w:r w:rsidR="009F18B7">
              <w:rPr>
                <w:rFonts w:ascii="Times New Roman" w:hAnsi="Times New Roman"/>
                <w:b w:val="0"/>
                <w:lang w:val="en-GB" w:eastAsia="en-US"/>
              </w:rPr>
              <w:t xml:space="preserve"> The abstract has been refined to make it more comprehensive.</w:t>
            </w:r>
          </w:p>
        </w:tc>
      </w:tr>
      <w:tr w:rsidR="00F92A05" w:rsidRPr="00107C72" w14:paraId="644138B1" w14:textId="77777777" w:rsidTr="00107C72">
        <w:trPr>
          <w:trHeight w:val="1262"/>
        </w:trPr>
        <w:tc>
          <w:tcPr>
            <w:tcW w:w="1790" w:type="pct"/>
            <w:noWrap/>
          </w:tcPr>
          <w:p w14:paraId="2D1A5409"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616AD97"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0E6F45"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CF75BF" w14:textId="77777777" w:rsidR="00F92A05" w:rsidRPr="00107C72" w:rsidRDefault="006C765C">
            <w:pPr>
              <w:ind w:left="360"/>
              <w:rPr>
                <w:b/>
                <w:bCs/>
                <w:sz w:val="20"/>
                <w:szCs w:val="20"/>
                <w:lang w:val="en-GB"/>
              </w:rPr>
            </w:pPr>
            <w:r>
              <w:rPr>
                <w:b/>
                <w:bCs/>
                <w:sz w:val="20"/>
                <w:szCs w:val="20"/>
                <w:lang w:val="en-GB"/>
              </w:rPr>
              <w:t>4</w:t>
            </w:r>
          </w:p>
        </w:tc>
        <w:tc>
          <w:tcPr>
            <w:tcW w:w="1367" w:type="pct"/>
          </w:tcPr>
          <w:p w14:paraId="2CE4E566" w14:textId="13D827CF" w:rsidR="00F92A05" w:rsidRPr="00107C72" w:rsidRDefault="00E55629" w:rsidP="00B53276">
            <w:pPr>
              <w:pStyle w:val="Heading2"/>
              <w:rPr>
                <w:rFonts w:ascii="Times New Roman" w:hAnsi="Times New Roman"/>
                <w:b w:val="0"/>
                <w:lang w:val="en-GB" w:eastAsia="en-US"/>
              </w:rPr>
            </w:pPr>
            <w:r>
              <w:rPr>
                <w:rFonts w:ascii="Times New Roman" w:hAnsi="Times New Roman"/>
                <w:b w:val="0"/>
                <w:lang w:val="en-GB" w:eastAsia="en-US"/>
              </w:rPr>
              <w:t xml:space="preserve">Thank you for </w:t>
            </w:r>
            <w:r w:rsidR="00920CC6">
              <w:rPr>
                <w:rFonts w:ascii="Times New Roman" w:hAnsi="Times New Roman"/>
                <w:b w:val="0"/>
                <w:lang w:val="en-GB" w:eastAsia="en-US"/>
              </w:rPr>
              <w:t>the positive feedback on the appropriateness of the keywords</w:t>
            </w:r>
            <w:r w:rsidR="0087366C">
              <w:rPr>
                <w:rFonts w:ascii="Times New Roman" w:hAnsi="Times New Roman"/>
                <w:b w:val="0"/>
                <w:lang w:val="en-GB" w:eastAsia="en-US"/>
              </w:rPr>
              <w:t>.</w:t>
            </w:r>
          </w:p>
        </w:tc>
      </w:tr>
      <w:tr w:rsidR="00F92A05" w:rsidRPr="00107C72" w14:paraId="04313B70" w14:textId="77777777" w:rsidTr="00107C72">
        <w:trPr>
          <w:trHeight w:val="1262"/>
        </w:trPr>
        <w:tc>
          <w:tcPr>
            <w:tcW w:w="1790" w:type="pct"/>
            <w:noWrap/>
          </w:tcPr>
          <w:p w14:paraId="3528D8CF"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B12565C"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880D79"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798CC9" w14:textId="77777777" w:rsidR="00F92A05" w:rsidRPr="00107C72" w:rsidRDefault="006C765C">
            <w:pPr>
              <w:ind w:left="360"/>
              <w:rPr>
                <w:b/>
                <w:bCs/>
                <w:sz w:val="20"/>
                <w:szCs w:val="20"/>
                <w:lang w:val="en-GB"/>
              </w:rPr>
            </w:pPr>
            <w:r>
              <w:rPr>
                <w:b/>
                <w:bCs/>
                <w:sz w:val="20"/>
                <w:szCs w:val="20"/>
                <w:lang w:val="en-GB"/>
              </w:rPr>
              <w:t>3</w:t>
            </w:r>
          </w:p>
        </w:tc>
        <w:tc>
          <w:tcPr>
            <w:tcW w:w="1367" w:type="pct"/>
          </w:tcPr>
          <w:p w14:paraId="291ACCD8" w14:textId="2BBA7A9B" w:rsidR="00F92A05" w:rsidRPr="00107C72" w:rsidRDefault="00582895" w:rsidP="00940430">
            <w:pPr>
              <w:pStyle w:val="Heading2"/>
              <w:rPr>
                <w:rFonts w:ascii="Times New Roman" w:hAnsi="Times New Roman"/>
                <w:b w:val="0"/>
                <w:lang w:val="en-GB" w:eastAsia="en-US"/>
              </w:rPr>
            </w:pPr>
            <w:r>
              <w:rPr>
                <w:rFonts w:ascii="Times New Roman" w:hAnsi="Times New Roman"/>
                <w:b w:val="0"/>
                <w:lang w:val="en-GB" w:eastAsia="en-US"/>
              </w:rPr>
              <w:t>Thank you for the positive feedback.</w:t>
            </w:r>
            <w:r w:rsidR="00940430" w:rsidRPr="00E54B78">
              <w:rPr>
                <w:rFonts w:ascii="Times New Roman" w:hAnsi="Times New Roman"/>
                <w:b w:val="0"/>
                <w:lang w:val="en-US" w:eastAsia="en-US"/>
              </w:rPr>
              <w:t xml:space="preserve"> The </w:t>
            </w:r>
            <w:r w:rsidR="00940430">
              <w:rPr>
                <w:rFonts w:ascii="Times New Roman" w:hAnsi="Times New Roman"/>
                <w:b w:val="0"/>
                <w:lang w:val="en-US" w:eastAsia="en-US"/>
              </w:rPr>
              <w:t>“Introduction” section</w:t>
            </w:r>
            <w:r w:rsidR="00940430" w:rsidRPr="00E54B78">
              <w:rPr>
                <w:rFonts w:ascii="Times New Roman" w:hAnsi="Times New Roman"/>
                <w:b w:val="0"/>
                <w:lang w:val="en-US" w:eastAsia="en-US"/>
              </w:rPr>
              <w:t xml:space="preserve"> has been </w:t>
            </w:r>
            <w:r w:rsidR="00940430">
              <w:rPr>
                <w:rFonts w:ascii="Times New Roman" w:hAnsi="Times New Roman"/>
                <w:b w:val="0"/>
                <w:lang w:val="en-US" w:eastAsia="en-US"/>
              </w:rPr>
              <w:t>enriched</w:t>
            </w:r>
            <w:r w:rsidR="00940430" w:rsidRPr="00E54B78">
              <w:rPr>
                <w:rFonts w:ascii="Times New Roman" w:hAnsi="Times New Roman"/>
                <w:b w:val="0"/>
                <w:lang w:val="en-US" w:eastAsia="en-US"/>
              </w:rPr>
              <w:t xml:space="preserve"> to </w:t>
            </w:r>
            <w:r w:rsidR="00940430">
              <w:rPr>
                <w:rFonts w:ascii="Times New Roman" w:hAnsi="Times New Roman"/>
                <w:b w:val="0"/>
                <w:lang w:val="en-US" w:eastAsia="en-US"/>
              </w:rPr>
              <w:t>enhance depth and ensure clear structure.</w:t>
            </w:r>
          </w:p>
        </w:tc>
      </w:tr>
      <w:tr w:rsidR="00F92A05" w:rsidRPr="00107C72" w14:paraId="3CD8FAC6" w14:textId="77777777" w:rsidTr="00107C72">
        <w:trPr>
          <w:trHeight w:val="1262"/>
        </w:trPr>
        <w:tc>
          <w:tcPr>
            <w:tcW w:w="1790" w:type="pct"/>
            <w:noWrap/>
          </w:tcPr>
          <w:p w14:paraId="6FC1D74E"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A6DBE3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2695E6"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517DA2" w14:textId="77777777" w:rsidR="00F92A05" w:rsidRPr="00107C72" w:rsidRDefault="006C765C">
            <w:pPr>
              <w:ind w:left="360"/>
              <w:rPr>
                <w:b/>
                <w:bCs/>
                <w:sz w:val="20"/>
                <w:szCs w:val="20"/>
                <w:lang w:val="en-GB"/>
              </w:rPr>
            </w:pPr>
            <w:r>
              <w:rPr>
                <w:b/>
                <w:bCs/>
                <w:sz w:val="20"/>
                <w:szCs w:val="20"/>
                <w:lang w:val="en-GB"/>
              </w:rPr>
              <w:t>4</w:t>
            </w:r>
          </w:p>
        </w:tc>
        <w:tc>
          <w:tcPr>
            <w:tcW w:w="1367" w:type="pct"/>
          </w:tcPr>
          <w:p w14:paraId="5F4D8AF6" w14:textId="050B6C3D" w:rsidR="00F92A05" w:rsidRPr="00107C72" w:rsidRDefault="00041898">
            <w:pPr>
              <w:pStyle w:val="Heading2"/>
              <w:jc w:val="left"/>
              <w:rPr>
                <w:rFonts w:ascii="Times New Roman" w:hAnsi="Times New Roman"/>
                <w:b w:val="0"/>
                <w:lang w:val="en-GB" w:eastAsia="en-US"/>
              </w:rPr>
            </w:pPr>
            <w:r w:rsidRPr="00041898">
              <w:rPr>
                <w:rFonts w:ascii="Times New Roman" w:hAnsi="Times New Roman"/>
                <w:b w:val="0"/>
                <w:lang w:val="en-US" w:eastAsia="en-US"/>
              </w:rPr>
              <w:t>Thank you for the supportive comments</w:t>
            </w:r>
            <w:r>
              <w:rPr>
                <w:rFonts w:ascii="Times New Roman" w:hAnsi="Times New Roman"/>
                <w:b w:val="0"/>
                <w:lang w:val="en-US" w:eastAsia="en-US"/>
              </w:rPr>
              <w:t>.</w:t>
            </w:r>
          </w:p>
        </w:tc>
      </w:tr>
      <w:tr w:rsidR="00F92A05" w:rsidRPr="00107C72" w14:paraId="49A0E3D2" w14:textId="77777777" w:rsidTr="00107C72">
        <w:trPr>
          <w:trHeight w:val="1262"/>
        </w:trPr>
        <w:tc>
          <w:tcPr>
            <w:tcW w:w="1790" w:type="pct"/>
            <w:noWrap/>
          </w:tcPr>
          <w:p w14:paraId="6B195DFC"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7378781"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563C8D"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5DBB26" w14:textId="77777777" w:rsidR="00F92A05" w:rsidRPr="00107C72" w:rsidRDefault="006C765C">
            <w:pPr>
              <w:ind w:left="360"/>
              <w:rPr>
                <w:b/>
                <w:bCs/>
                <w:sz w:val="20"/>
                <w:szCs w:val="20"/>
                <w:lang w:val="en-GB"/>
              </w:rPr>
            </w:pPr>
            <w:r>
              <w:rPr>
                <w:b/>
                <w:bCs/>
                <w:sz w:val="20"/>
                <w:szCs w:val="20"/>
                <w:lang w:val="en-GB"/>
              </w:rPr>
              <w:t>2</w:t>
            </w:r>
          </w:p>
        </w:tc>
        <w:tc>
          <w:tcPr>
            <w:tcW w:w="1367" w:type="pct"/>
          </w:tcPr>
          <w:p w14:paraId="29E1770C" w14:textId="34162798" w:rsidR="00F92A05" w:rsidRPr="00107C72" w:rsidRDefault="004F3775" w:rsidP="00C03EF8">
            <w:pPr>
              <w:pStyle w:val="Heading2"/>
              <w:rPr>
                <w:rFonts w:ascii="Times New Roman" w:hAnsi="Times New Roman"/>
                <w:b w:val="0"/>
                <w:lang w:val="en-GB" w:eastAsia="en-US"/>
              </w:rPr>
            </w:pPr>
            <w:r>
              <w:rPr>
                <w:rFonts w:ascii="Times New Roman" w:hAnsi="Times New Roman"/>
                <w:b w:val="0"/>
                <w:lang w:val="en-GB" w:eastAsia="en-US"/>
              </w:rPr>
              <w:t xml:space="preserve">The </w:t>
            </w:r>
            <w:r w:rsidR="00E41A0F">
              <w:rPr>
                <w:rFonts w:ascii="Times New Roman" w:hAnsi="Times New Roman"/>
                <w:b w:val="0"/>
                <w:lang w:val="en-GB" w:eastAsia="en-US"/>
              </w:rPr>
              <w:t>“L</w:t>
            </w:r>
            <w:r>
              <w:rPr>
                <w:rFonts w:ascii="Times New Roman" w:hAnsi="Times New Roman"/>
                <w:b w:val="0"/>
                <w:lang w:val="en-GB" w:eastAsia="en-US"/>
              </w:rPr>
              <w:t xml:space="preserve">iterature </w:t>
            </w:r>
            <w:r w:rsidR="00E41A0F">
              <w:rPr>
                <w:rFonts w:ascii="Times New Roman" w:hAnsi="Times New Roman"/>
                <w:b w:val="0"/>
                <w:lang w:val="en-GB" w:eastAsia="en-US"/>
              </w:rPr>
              <w:t>R</w:t>
            </w:r>
            <w:r>
              <w:rPr>
                <w:rFonts w:ascii="Times New Roman" w:hAnsi="Times New Roman"/>
                <w:b w:val="0"/>
                <w:lang w:val="en-GB" w:eastAsia="en-US"/>
              </w:rPr>
              <w:t>eview</w:t>
            </w:r>
            <w:r w:rsidR="00E41A0F">
              <w:rPr>
                <w:rFonts w:ascii="Times New Roman" w:hAnsi="Times New Roman"/>
                <w:b w:val="0"/>
                <w:lang w:val="en-GB" w:eastAsia="en-US"/>
              </w:rPr>
              <w:t>” section</w:t>
            </w:r>
            <w:r>
              <w:rPr>
                <w:rFonts w:ascii="Times New Roman" w:hAnsi="Times New Roman"/>
                <w:b w:val="0"/>
                <w:lang w:val="en-GB" w:eastAsia="en-US"/>
              </w:rPr>
              <w:t xml:space="preserve"> has been enhanced by </w:t>
            </w:r>
            <w:r w:rsidR="00F63DB1">
              <w:rPr>
                <w:rFonts w:ascii="Times New Roman" w:hAnsi="Times New Roman"/>
                <w:b w:val="0"/>
                <w:lang w:val="en-GB" w:eastAsia="en-US"/>
              </w:rPr>
              <w:t>incorporating additional literature that are relevant to the study area</w:t>
            </w:r>
            <w:r w:rsidR="00A22437">
              <w:rPr>
                <w:rFonts w:ascii="Times New Roman" w:hAnsi="Times New Roman"/>
                <w:b w:val="0"/>
                <w:lang w:val="en-GB" w:eastAsia="en-US"/>
              </w:rPr>
              <w:t xml:space="preserve"> in order to strengthen its depth. Also, research gaps have been mentioned </w:t>
            </w:r>
            <w:r w:rsidR="003D796D">
              <w:rPr>
                <w:rFonts w:ascii="Times New Roman" w:hAnsi="Times New Roman"/>
                <w:b w:val="0"/>
                <w:lang w:val="en-GB" w:eastAsia="en-US"/>
              </w:rPr>
              <w:t xml:space="preserve">to </w:t>
            </w:r>
            <w:r w:rsidR="00E47B7B">
              <w:rPr>
                <w:rFonts w:ascii="Times New Roman" w:hAnsi="Times New Roman"/>
                <w:b w:val="0"/>
                <w:lang w:val="en-GB" w:eastAsia="en-US"/>
              </w:rPr>
              <w:t xml:space="preserve">highlight </w:t>
            </w:r>
            <w:r w:rsidR="000303D3">
              <w:rPr>
                <w:rFonts w:ascii="Times New Roman" w:hAnsi="Times New Roman"/>
                <w:b w:val="0"/>
                <w:lang w:val="en-GB" w:eastAsia="en-US"/>
              </w:rPr>
              <w:t xml:space="preserve">the </w:t>
            </w:r>
            <w:r w:rsidR="001547CC">
              <w:rPr>
                <w:rFonts w:ascii="Times New Roman" w:hAnsi="Times New Roman"/>
                <w:b w:val="0"/>
                <w:lang w:val="en-GB" w:eastAsia="en-US"/>
              </w:rPr>
              <w:t>limitations in existing literature and establish the originality and contribution of the present study.</w:t>
            </w:r>
            <w:r w:rsidR="002A466C">
              <w:rPr>
                <w:rFonts w:ascii="Times New Roman" w:hAnsi="Times New Roman"/>
                <w:b w:val="0"/>
                <w:lang w:val="en-GB" w:eastAsia="en-US"/>
              </w:rPr>
              <w:t xml:space="preserve"> The same has been highlighted in the revised manuscript</w:t>
            </w:r>
            <w:r w:rsidR="00C03EF8">
              <w:rPr>
                <w:rFonts w:ascii="Times New Roman" w:hAnsi="Times New Roman"/>
                <w:b w:val="0"/>
                <w:lang w:val="en-GB" w:eastAsia="en-US"/>
              </w:rPr>
              <w:t>.</w:t>
            </w:r>
          </w:p>
        </w:tc>
      </w:tr>
      <w:tr w:rsidR="00F92A05" w:rsidRPr="00107C72" w14:paraId="0E4A33EF" w14:textId="77777777" w:rsidTr="00107C72">
        <w:trPr>
          <w:trHeight w:val="1262"/>
        </w:trPr>
        <w:tc>
          <w:tcPr>
            <w:tcW w:w="1790" w:type="pct"/>
            <w:noWrap/>
          </w:tcPr>
          <w:p w14:paraId="3C50CEAC"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3157F18"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B970B1"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252040" w14:textId="77777777" w:rsidR="00F92A05" w:rsidRPr="00107C72" w:rsidRDefault="006C765C">
            <w:pPr>
              <w:ind w:left="360"/>
              <w:rPr>
                <w:b/>
                <w:bCs/>
                <w:sz w:val="20"/>
                <w:szCs w:val="20"/>
                <w:lang w:val="en-GB"/>
              </w:rPr>
            </w:pPr>
            <w:r>
              <w:rPr>
                <w:b/>
                <w:bCs/>
                <w:sz w:val="20"/>
                <w:szCs w:val="20"/>
                <w:lang w:val="en-GB"/>
              </w:rPr>
              <w:t>2</w:t>
            </w:r>
          </w:p>
        </w:tc>
        <w:tc>
          <w:tcPr>
            <w:tcW w:w="1367" w:type="pct"/>
          </w:tcPr>
          <w:p w14:paraId="165321F3" w14:textId="77ECE70A" w:rsidR="00F92A05" w:rsidRPr="00107C72" w:rsidRDefault="003121DC">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00CD4FFF">
              <w:rPr>
                <w:rFonts w:ascii="Times New Roman" w:hAnsi="Times New Roman"/>
                <w:b w:val="0"/>
                <w:lang w:val="en-GB" w:eastAsia="en-US"/>
              </w:rPr>
              <w:t>“R</w:t>
            </w:r>
            <w:r>
              <w:rPr>
                <w:rFonts w:ascii="Times New Roman" w:hAnsi="Times New Roman"/>
                <w:b w:val="0"/>
                <w:lang w:val="en-GB" w:eastAsia="en-US"/>
              </w:rPr>
              <w:t xml:space="preserve">esearch </w:t>
            </w:r>
            <w:r w:rsidR="00CD4FFF">
              <w:rPr>
                <w:rFonts w:ascii="Times New Roman" w:hAnsi="Times New Roman"/>
                <w:b w:val="0"/>
                <w:lang w:val="en-GB" w:eastAsia="en-US"/>
              </w:rPr>
              <w:t>M</w:t>
            </w:r>
            <w:r>
              <w:rPr>
                <w:rFonts w:ascii="Times New Roman" w:hAnsi="Times New Roman"/>
                <w:b w:val="0"/>
                <w:lang w:val="en-GB" w:eastAsia="en-US"/>
              </w:rPr>
              <w:t>ethodology</w:t>
            </w:r>
            <w:r w:rsidR="00CD4FFF">
              <w:rPr>
                <w:rFonts w:ascii="Times New Roman" w:hAnsi="Times New Roman"/>
                <w:b w:val="0"/>
                <w:lang w:val="en-GB" w:eastAsia="en-US"/>
              </w:rPr>
              <w:t>” section</w:t>
            </w:r>
            <w:r>
              <w:rPr>
                <w:rFonts w:ascii="Times New Roman" w:hAnsi="Times New Roman"/>
                <w:b w:val="0"/>
                <w:lang w:val="en-GB" w:eastAsia="en-US"/>
              </w:rPr>
              <w:t xml:space="preserve"> has been enhanced to </w:t>
            </w:r>
            <w:r w:rsidR="007A235C">
              <w:rPr>
                <w:rFonts w:ascii="Times New Roman" w:hAnsi="Times New Roman"/>
                <w:b w:val="0"/>
                <w:lang w:val="en-GB" w:eastAsia="en-US"/>
              </w:rPr>
              <w:t xml:space="preserve">improve clarity and rigor. </w:t>
            </w:r>
            <w:r w:rsidR="005E4979">
              <w:rPr>
                <w:rFonts w:ascii="Times New Roman" w:hAnsi="Times New Roman"/>
                <w:b w:val="0"/>
                <w:lang w:val="en-GB" w:eastAsia="en-US"/>
              </w:rPr>
              <w:t>The same has been highlighted in the revised manuscript.</w:t>
            </w:r>
          </w:p>
        </w:tc>
      </w:tr>
      <w:tr w:rsidR="00F92A05" w:rsidRPr="00107C72" w14:paraId="045088DE" w14:textId="77777777" w:rsidTr="00107C72">
        <w:trPr>
          <w:trHeight w:val="1262"/>
        </w:trPr>
        <w:tc>
          <w:tcPr>
            <w:tcW w:w="1790" w:type="pct"/>
            <w:noWrap/>
          </w:tcPr>
          <w:p w14:paraId="4FB70455"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B2E06AC"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C2CD7F"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527940" w14:textId="77777777" w:rsidR="00F92A05" w:rsidRPr="00107C72" w:rsidRDefault="007652C0">
            <w:pPr>
              <w:ind w:left="360"/>
              <w:rPr>
                <w:b/>
                <w:bCs/>
                <w:sz w:val="20"/>
                <w:szCs w:val="20"/>
                <w:lang w:val="en-GB"/>
              </w:rPr>
            </w:pPr>
            <w:r>
              <w:rPr>
                <w:b/>
                <w:bCs/>
                <w:sz w:val="20"/>
                <w:szCs w:val="20"/>
                <w:lang w:val="en-GB"/>
              </w:rPr>
              <w:t>3</w:t>
            </w:r>
          </w:p>
        </w:tc>
        <w:tc>
          <w:tcPr>
            <w:tcW w:w="1367" w:type="pct"/>
          </w:tcPr>
          <w:p w14:paraId="3A024652" w14:textId="13270A73" w:rsidR="00F92A05" w:rsidRPr="00107C72" w:rsidRDefault="005E4979">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4232FEA3" w14:textId="77777777" w:rsidTr="00107C72">
        <w:trPr>
          <w:trHeight w:val="703"/>
        </w:trPr>
        <w:tc>
          <w:tcPr>
            <w:tcW w:w="1790" w:type="pct"/>
            <w:noWrap/>
          </w:tcPr>
          <w:p w14:paraId="209F4E4B" w14:textId="77777777" w:rsidR="00F92A05" w:rsidRPr="00107C72" w:rsidRDefault="00F92A05" w:rsidP="00993080">
            <w:pPr>
              <w:rPr>
                <w:b/>
                <w:sz w:val="20"/>
                <w:szCs w:val="20"/>
                <w:lang w:val="en-GB"/>
              </w:rPr>
            </w:pPr>
            <w:r w:rsidRPr="00107C72">
              <w:rPr>
                <w:b/>
                <w:sz w:val="20"/>
                <w:szCs w:val="20"/>
                <w:lang w:val="en-GB"/>
              </w:rPr>
              <w:t xml:space="preserve">9. Are the results presented clearly? </w:t>
            </w:r>
          </w:p>
          <w:p w14:paraId="1A8B5C14"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583405" w14:textId="77777777" w:rsidR="00F92A05" w:rsidRPr="00107C72" w:rsidRDefault="00F92A0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D08BF8" w14:textId="77777777" w:rsidR="00F92A05" w:rsidRPr="00107C72" w:rsidRDefault="007652C0">
            <w:pPr>
              <w:pStyle w:val="ListParagraph"/>
              <w:ind w:left="0"/>
              <w:rPr>
                <w:bCs/>
                <w:sz w:val="20"/>
                <w:szCs w:val="20"/>
                <w:lang w:val="en-GB"/>
              </w:rPr>
            </w:pPr>
            <w:r>
              <w:rPr>
                <w:bCs/>
                <w:sz w:val="20"/>
                <w:szCs w:val="20"/>
                <w:lang w:val="en-GB"/>
              </w:rPr>
              <w:t>2</w:t>
            </w:r>
          </w:p>
        </w:tc>
        <w:tc>
          <w:tcPr>
            <w:tcW w:w="1367" w:type="pct"/>
          </w:tcPr>
          <w:p w14:paraId="4C966F27" w14:textId="3AF5F645" w:rsidR="00F92A05" w:rsidRPr="00107C72" w:rsidRDefault="00FB02BB" w:rsidP="00C127F4">
            <w:pPr>
              <w:pStyle w:val="Heading2"/>
              <w:rPr>
                <w:rFonts w:ascii="Times New Roman" w:hAnsi="Times New Roman"/>
                <w:b w:val="0"/>
                <w:lang w:val="en-GB" w:eastAsia="en-US"/>
              </w:rPr>
            </w:pPr>
            <w:r>
              <w:rPr>
                <w:rFonts w:ascii="Times New Roman" w:hAnsi="Times New Roman"/>
                <w:b w:val="0"/>
                <w:lang w:val="en-GB" w:eastAsia="en-US"/>
              </w:rPr>
              <w:t xml:space="preserve">The “Results and Discussions” section has been enriched </w:t>
            </w:r>
            <w:r w:rsidR="00D47D7A">
              <w:rPr>
                <w:rFonts w:ascii="Times New Roman" w:hAnsi="Times New Roman"/>
                <w:b w:val="0"/>
                <w:lang w:val="en-GB" w:eastAsia="en-US"/>
              </w:rPr>
              <w:t xml:space="preserve">to </w:t>
            </w:r>
            <w:r w:rsidR="00BC1B70">
              <w:rPr>
                <w:rFonts w:ascii="Times New Roman" w:hAnsi="Times New Roman"/>
                <w:b w:val="0"/>
                <w:lang w:val="en-GB" w:eastAsia="en-US"/>
              </w:rPr>
              <w:t xml:space="preserve">provide a </w:t>
            </w:r>
            <w:r w:rsidR="000300E5">
              <w:rPr>
                <w:rFonts w:ascii="Times New Roman" w:hAnsi="Times New Roman"/>
                <w:b w:val="0"/>
                <w:lang w:val="en-GB" w:eastAsia="en-US"/>
              </w:rPr>
              <w:t>more logical and structured narrative.</w:t>
            </w:r>
          </w:p>
        </w:tc>
      </w:tr>
      <w:tr w:rsidR="00F92A05" w:rsidRPr="00107C72" w14:paraId="6B06584F" w14:textId="77777777" w:rsidTr="00107C72">
        <w:trPr>
          <w:trHeight w:val="703"/>
        </w:trPr>
        <w:tc>
          <w:tcPr>
            <w:tcW w:w="1790" w:type="pct"/>
            <w:noWrap/>
          </w:tcPr>
          <w:p w14:paraId="395F9A64" w14:textId="77777777" w:rsidR="00F92A05" w:rsidRPr="00107C72" w:rsidRDefault="00F92A05" w:rsidP="00993080">
            <w:pPr>
              <w:rPr>
                <w:b/>
                <w:sz w:val="20"/>
                <w:szCs w:val="20"/>
                <w:lang w:val="en-GB"/>
              </w:rPr>
            </w:pPr>
            <w:r w:rsidRPr="00107C72">
              <w:rPr>
                <w:b/>
                <w:sz w:val="20"/>
                <w:szCs w:val="20"/>
                <w:lang w:val="en-GB"/>
              </w:rPr>
              <w:t>10. Are tables and figures clear, relevant, and necessary?</w:t>
            </w:r>
          </w:p>
          <w:p w14:paraId="23B2CCBD"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654368"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D7B0F7" w14:textId="77777777" w:rsidR="00F92A05" w:rsidRPr="00107C72" w:rsidRDefault="007652C0">
            <w:pPr>
              <w:pStyle w:val="ListParagraph"/>
              <w:ind w:left="0"/>
              <w:rPr>
                <w:bCs/>
                <w:sz w:val="20"/>
                <w:szCs w:val="20"/>
                <w:lang w:val="en-GB"/>
              </w:rPr>
            </w:pPr>
            <w:r>
              <w:rPr>
                <w:bCs/>
                <w:sz w:val="20"/>
                <w:szCs w:val="20"/>
                <w:lang w:val="en-GB"/>
              </w:rPr>
              <w:t>2</w:t>
            </w:r>
          </w:p>
        </w:tc>
        <w:tc>
          <w:tcPr>
            <w:tcW w:w="1367" w:type="pct"/>
          </w:tcPr>
          <w:p w14:paraId="7DACD8CE" w14:textId="4A78388A" w:rsidR="00F92A05" w:rsidRPr="00107C72" w:rsidRDefault="006E2999" w:rsidP="004A2277">
            <w:pPr>
              <w:pStyle w:val="Heading2"/>
              <w:rPr>
                <w:rFonts w:ascii="Times New Roman" w:hAnsi="Times New Roman"/>
                <w:b w:val="0"/>
                <w:lang w:val="en-GB" w:eastAsia="en-US"/>
              </w:rPr>
            </w:pPr>
            <w:r w:rsidRPr="006E2999">
              <w:rPr>
                <w:rFonts w:ascii="Times New Roman" w:hAnsi="Times New Roman"/>
                <w:b w:val="0"/>
                <w:lang w:val="en-GB" w:eastAsia="en-US"/>
              </w:rPr>
              <w:t xml:space="preserve">The interpretations presented alongside the tables </w:t>
            </w:r>
            <w:r w:rsidR="004A52BF">
              <w:rPr>
                <w:rFonts w:ascii="Times New Roman" w:hAnsi="Times New Roman"/>
                <w:b w:val="0"/>
                <w:lang w:val="en-GB" w:eastAsia="en-US"/>
              </w:rPr>
              <w:t xml:space="preserve">and figures </w:t>
            </w:r>
            <w:r w:rsidRPr="006E2999">
              <w:rPr>
                <w:rFonts w:ascii="Times New Roman" w:hAnsi="Times New Roman"/>
                <w:b w:val="0"/>
                <w:lang w:val="en-GB" w:eastAsia="en-US"/>
              </w:rPr>
              <w:t>have been reframed to ensure they are concise</w:t>
            </w:r>
            <w:r w:rsidR="004A2277">
              <w:rPr>
                <w:rFonts w:ascii="Times New Roman" w:hAnsi="Times New Roman"/>
                <w:b w:val="0"/>
                <w:lang w:val="en-GB" w:eastAsia="en-US"/>
              </w:rPr>
              <w:t xml:space="preserve">, </w:t>
            </w:r>
            <w:r w:rsidR="004A52BF">
              <w:rPr>
                <w:rFonts w:ascii="Times New Roman" w:hAnsi="Times New Roman"/>
                <w:b w:val="0"/>
                <w:lang w:val="en-GB" w:eastAsia="en-US"/>
              </w:rPr>
              <w:t>clear and free from redundancy.</w:t>
            </w:r>
          </w:p>
        </w:tc>
      </w:tr>
      <w:tr w:rsidR="00F92A05" w:rsidRPr="00107C72" w14:paraId="2E615EA2" w14:textId="77777777" w:rsidTr="00107C72">
        <w:trPr>
          <w:trHeight w:val="703"/>
        </w:trPr>
        <w:tc>
          <w:tcPr>
            <w:tcW w:w="1790" w:type="pct"/>
            <w:noWrap/>
          </w:tcPr>
          <w:p w14:paraId="6D76CA1B" w14:textId="77777777" w:rsidR="00F92A05" w:rsidRPr="00107C72" w:rsidRDefault="00F92A05" w:rsidP="00993080">
            <w:pPr>
              <w:rPr>
                <w:b/>
                <w:sz w:val="20"/>
                <w:szCs w:val="20"/>
                <w:lang w:val="en-GB"/>
              </w:rPr>
            </w:pPr>
            <w:r w:rsidRPr="00107C72">
              <w:rPr>
                <w:b/>
                <w:sz w:val="20"/>
                <w:szCs w:val="20"/>
                <w:lang w:val="en-GB"/>
              </w:rPr>
              <w:t>11. Does the discussion relate findings to existing literature?</w:t>
            </w:r>
          </w:p>
          <w:p w14:paraId="01344DF2"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9EF230"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BDFAE6" w14:textId="77777777" w:rsidR="00F92A05" w:rsidRPr="00107C72" w:rsidRDefault="007652C0">
            <w:pPr>
              <w:pStyle w:val="ListParagraph"/>
              <w:ind w:left="0"/>
              <w:rPr>
                <w:bCs/>
                <w:sz w:val="20"/>
                <w:szCs w:val="20"/>
                <w:lang w:val="en-GB"/>
              </w:rPr>
            </w:pPr>
            <w:r>
              <w:rPr>
                <w:bCs/>
                <w:sz w:val="20"/>
                <w:szCs w:val="20"/>
                <w:lang w:val="en-GB"/>
              </w:rPr>
              <w:t>3</w:t>
            </w:r>
          </w:p>
        </w:tc>
        <w:tc>
          <w:tcPr>
            <w:tcW w:w="1367" w:type="pct"/>
          </w:tcPr>
          <w:p w14:paraId="0D4F183C" w14:textId="0B154716" w:rsidR="00F92A05" w:rsidRPr="00107C72" w:rsidRDefault="003121DC" w:rsidP="002F655C">
            <w:pPr>
              <w:pStyle w:val="Heading2"/>
              <w:rPr>
                <w:rFonts w:ascii="Times New Roman" w:hAnsi="Times New Roman"/>
                <w:b w:val="0"/>
                <w:lang w:val="en-GB" w:eastAsia="en-US"/>
              </w:rPr>
            </w:pPr>
            <w:r>
              <w:rPr>
                <w:rFonts w:ascii="Times New Roman" w:hAnsi="Times New Roman"/>
                <w:b w:val="0"/>
                <w:lang w:val="en-GB" w:eastAsia="en-US"/>
              </w:rPr>
              <w:t>Thank you for the positive feedback.</w:t>
            </w:r>
            <w:r w:rsidR="002F655C">
              <w:rPr>
                <w:rFonts w:ascii="Times New Roman" w:hAnsi="Times New Roman"/>
                <w:b w:val="0"/>
                <w:lang w:val="en-GB" w:eastAsia="en-US"/>
              </w:rPr>
              <w:t xml:space="preserve"> T</w:t>
            </w:r>
            <w:r w:rsidR="002F655C" w:rsidRPr="003E326F">
              <w:rPr>
                <w:rFonts w:ascii="Times New Roman" w:hAnsi="Times New Roman"/>
                <w:b w:val="0"/>
                <w:lang w:val="en-GB" w:eastAsia="en-US"/>
              </w:rPr>
              <w:t xml:space="preserve">he </w:t>
            </w:r>
            <w:r w:rsidR="002F655C">
              <w:rPr>
                <w:rFonts w:ascii="Times New Roman" w:hAnsi="Times New Roman"/>
                <w:b w:val="0"/>
                <w:lang w:val="en-GB" w:eastAsia="en-US"/>
              </w:rPr>
              <w:t>“Results and D</w:t>
            </w:r>
            <w:r w:rsidR="002F655C" w:rsidRPr="003E326F">
              <w:rPr>
                <w:rFonts w:ascii="Times New Roman" w:hAnsi="Times New Roman"/>
                <w:b w:val="0"/>
                <w:lang w:val="en-GB" w:eastAsia="en-US"/>
              </w:rPr>
              <w:t>iscussion</w:t>
            </w:r>
            <w:r w:rsidR="002F655C">
              <w:rPr>
                <w:rFonts w:ascii="Times New Roman" w:hAnsi="Times New Roman"/>
                <w:b w:val="0"/>
                <w:lang w:val="en-GB" w:eastAsia="en-US"/>
              </w:rPr>
              <w:t>s” section</w:t>
            </w:r>
            <w:r w:rsidR="002F655C" w:rsidRPr="003E326F">
              <w:rPr>
                <w:rFonts w:ascii="Times New Roman" w:hAnsi="Times New Roman"/>
                <w:b w:val="0"/>
                <w:lang w:val="en-GB" w:eastAsia="en-US"/>
              </w:rPr>
              <w:t xml:space="preserve"> has been enriched and clearly linked to existing literature.</w:t>
            </w:r>
          </w:p>
        </w:tc>
      </w:tr>
      <w:tr w:rsidR="00F92A05" w:rsidRPr="00107C72" w14:paraId="0CBA9A27" w14:textId="77777777" w:rsidTr="00107C72">
        <w:trPr>
          <w:trHeight w:val="703"/>
        </w:trPr>
        <w:tc>
          <w:tcPr>
            <w:tcW w:w="1790" w:type="pct"/>
            <w:noWrap/>
          </w:tcPr>
          <w:p w14:paraId="68784677" w14:textId="77777777" w:rsidR="00F92A05" w:rsidRPr="00107C72" w:rsidRDefault="00F92A05" w:rsidP="00993080">
            <w:pPr>
              <w:rPr>
                <w:b/>
                <w:sz w:val="20"/>
                <w:szCs w:val="20"/>
                <w:lang w:val="en-GB"/>
              </w:rPr>
            </w:pPr>
            <w:r w:rsidRPr="00107C72">
              <w:rPr>
                <w:b/>
                <w:sz w:val="20"/>
                <w:szCs w:val="20"/>
                <w:lang w:val="en-GB"/>
              </w:rPr>
              <w:t>12. Are the conclusions supported by the data?</w:t>
            </w:r>
          </w:p>
          <w:p w14:paraId="6934265C"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B07D2D"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BEF473" w14:textId="77777777" w:rsidR="00F92A05" w:rsidRPr="00107C72" w:rsidRDefault="007652C0">
            <w:pPr>
              <w:pStyle w:val="ListParagraph"/>
              <w:ind w:left="0"/>
              <w:rPr>
                <w:bCs/>
                <w:sz w:val="20"/>
                <w:szCs w:val="20"/>
                <w:lang w:val="en-GB"/>
              </w:rPr>
            </w:pPr>
            <w:r>
              <w:rPr>
                <w:bCs/>
                <w:sz w:val="20"/>
                <w:szCs w:val="20"/>
                <w:lang w:val="en-GB"/>
              </w:rPr>
              <w:t>3</w:t>
            </w:r>
          </w:p>
        </w:tc>
        <w:tc>
          <w:tcPr>
            <w:tcW w:w="1367" w:type="pct"/>
          </w:tcPr>
          <w:p w14:paraId="01B4B619" w14:textId="137ACD6A" w:rsidR="00F92A05" w:rsidRPr="00107C72" w:rsidRDefault="003121DC" w:rsidP="00F25D5B">
            <w:pPr>
              <w:pStyle w:val="Heading2"/>
              <w:rPr>
                <w:rFonts w:ascii="Times New Roman" w:hAnsi="Times New Roman"/>
                <w:b w:val="0"/>
                <w:lang w:val="en-GB" w:eastAsia="en-US"/>
              </w:rPr>
            </w:pPr>
            <w:r>
              <w:rPr>
                <w:rFonts w:ascii="Times New Roman" w:hAnsi="Times New Roman"/>
                <w:b w:val="0"/>
                <w:lang w:val="en-GB" w:eastAsia="en-US"/>
              </w:rPr>
              <w:t>Thank you for the positive feedback.</w:t>
            </w:r>
            <w:r w:rsidR="00F25D5B">
              <w:rPr>
                <w:rFonts w:ascii="Times New Roman" w:hAnsi="Times New Roman"/>
                <w:b w:val="0"/>
                <w:lang w:val="en-GB" w:eastAsia="en-US"/>
              </w:rPr>
              <w:t xml:space="preserve"> </w:t>
            </w:r>
            <w:r w:rsidR="00F25D5B">
              <w:rPr>
                <w:rFonts w:ascii="Times New Roman" w:hAnsi="Times New Roman"/>
                <w:b w:val="0"/>
                <w:lang w:val="en-US" w:eastAsia="en-US"/>
              </w:rPr>
              <w:t>T</w:t>
            </w:r>
            <w:r w:rsidR="00F25D5B" w:rsidRPr="009972DD">
              <w:rPr>
                <w:rFonts w:ascii="Times New Roman" w:hAnsi="Times New Roman"/>
                <w:b w:val="0"/>
                <w:lang w:val="en-US" w:eastAsia="en-US"/>
              </w:rPr>
              <w:t xml:space="preserve">he </w:t>
            </w:r>
            <w:r w:rsidR="00F25D5B">
              <w:rPr>
                <w:rFonts w:ascii="Times New Roman" w:hAnsi="Times New Roman"/>
                <w:b w:val="0"/>
                <w:lang w:val="en-US" w:eastAsia="en-US"/>
              </w:rPr>
              <w:t>“C</w:t>
            </w:r>
            <w:r w:rsidR="00F25D5B" w:rsidRPr="009972DD">
              <w:rPr>
                <w:rFonts w:ascii="Times New Roman" w:hAnsi="Times New Roman"/>
                <w:b w:val="0"/>
                <w:lang w:val="en-US" w:eastAsia="en-US"/>
              </w:rPr>
              <w:t>onclusion</w:t>
            </w:r>
            <w:r w:rsidR="00F25D5B">
              <w:rPr>
                <w:rFonts w:ascii="Times New Roman" w:hAnsi="Times New Roman"/>
                <w:b w:val="0"/>
                <w:lang w:val="en-US" w:eastAsia="en-US"/>
              </w:rPr>
              <w:t>” section</w:t>
            </w:r>
            <w:r w:rsidR="00F25D5B" w:rsidRPr="009972DD">
              <w:rPr>
                <w:rFonts w:ascii="Times New Roman" w:hAnsi="Times New Roman"/>
                <w:b w:val="0"/>
                <w:lang w:val="en-US" w:eastAsia="en-US"/>
              </w:rPr>
              <w:t xml:space="preserve"> </w:t>
            </w:r>
            <w:r w:rsidR="00F25D5B" w:rsidRPr="008F6B38">
              <w:rPr>
                <w:rFonts w:ascii="Times New Roman" w:hAnsi="Times New Roman"/>
                <w:b w:val="0"/>
                <w:lang w:val="en-US" w:eastAsia="en-US"/>
              </w:rPr>
              <w:t>has been structured to clearly summarize the key findings of the analysis while also highlighting the important implications of the study</w:t>
            </w:r>
            <w:r w:rsidR="00F25D5B">
              <w:rPr>
                <w:rFonts w:ascii="Times New Roman" w:hAnsi="Times New Roman"/>
                <w:b w:val="0"/>
                <w:lang w:val="en-US" w:eastAsia="en-US"/>
              </w:rPr>
              <w:t xml:space="preserve"> thus</w:t>
            </w:r>
            <w:r w:rsidR="00F25D5B" w:rsidRPr="008F6B38">
              <w:rPr>
                <w:rFonts w:ascii="Times New Roman" w:hAnsi="Times New Roman"/>
                <w:b w:val="0"/>
                <w:lang w:val="en-US" w:eastAsia="en-US"/>
              </w:rPr>
              <w:t xml:space="preserve"> ensuring coherence and completeness.</w:t>
            </w:r>
          </w:p>
        </w:tc>
      </w:tr>
      <w:tr w:rsidR="00F92A05" w:rsidRPr="00107C72" w14:paraId="3F9497AC" w14:textId="77777777" w:rsidTr="00107C72">
        <w:trPr>
          <w:trHeight w:val="703"/>
        </w:trPr>
        <w:tc>
          <w:tcPr>
            <w:tcW w:w="1790" w:type="pct"/>
            <w:noWrap/>
          </w:tcPr>
          <w:p w14:paraId="6DB87F11" w14:textId="77777777" w:rsidR="00F92A05" w:rsidRPr="00107C72" w:rsidRDefault="00F92A05" w:rsidP="00993080">
            <w:pPr>
              <w:rPr>
                <w:b/>
                <w:sz w:val="20"/>
                <w:szCs w:val="20"/>
                <w:lang w:val="en-GB"/>
              </w:rPr>
            </w:pPr>
            <w:r w:rsidRPr="00107C72">
              <w:rPr>
                <w:b/>
                <w:sz w:val="20"/>
                <w:szCs w:val="20"/>
                <w:lang w:val="en-GB"/>
              </w:rPr>
              <w:t>13. Are the limitations of the study discussed?</w:t>
            </w:r>
          </w:p>
          <w:p w14:paraId="59EFA926"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38FCC8"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4666A9" w14:textId="77777777" w:rsidR="00F92A05" w:rsidRPr="00107C72" w:rsidRDefault="007652C0">
            <w:pPr>
              <w:pStyle w:val="ListParagraph"/>
              <w:ind w:left="0"/>
              <w:rPr>
                <w:bCs/>
                <w:sz w:val="20"/>
                <w:szCs w:val="20"/>
                <w:lang w:val="en-GB"/>
              </w:rPr>
            </w:pPr>
            <w:r>
              <w:rPr>
                <w:bCs/>
                <w:sz w:val="20"/>
                <w:szCs w:val="20"/>
                <w:lang w:val="en-GB"/>
              </w:rPr>
              <w:t>2</w:t>
            </w:r>
          </w:p>
        </w:tc>
        <w:tc>
          <w:tcPr>
            <w:tcW w:w="1367" w:type="pct"/>
          </w:tcPr>
          <w:p w14:paraId="42DD51B6" w14:textId="70E394C2" w:rsidR="00F92A05" w:rsidRPr="00107C72" w:rsidRDefault="007F552F" w:rsidP="007F552F">
            <w:pPr>
              <w:pStyle w:val="Heading2"/>
              <w:rPr>
                <w:rFonts w:ascii="Times New Roman" w:hAnsi="Times New Roman"/>
                <w:b w:val="0"/>
                <w:lang w:val="en-GB" w:eastAsia="en-US"/>
              </w:rPr>
            </w:pPr>
            <w:r w:rsidRPr="00CE47C4">
              <w:rPr>
                <w:rFonts w:ascii="Times New Roman" w:hAnsi="Times New Roman"/>
                <w:b w:val="0"/>
                <w:lang w:val="en-GB" w:eastAsia="en-US"/>
              </w:rPr>
              <w:t xml:space="preserve">The </w:t>
            </w:r>
            <w:r>
              <w:rPr>
                <w:rFonts w:ascii="Times New Roman" w:hAnsi="Times New Roman"/>
                <w:b w:val="0"/>
                <w:lang w:val="en-GB" w:eastAsia="en-US"/>
              </w:rPr>
              <w:t>“L</w:t>
            </w:r>
            <w:r w:rsidRPr="00CE47C4">
              <w:rPr>
                <w:rFonts w:ascii="Times New Roman" w:hAnsi="Times New Roman"/>
                <w:b w:val="0"/>
                <w:lang w:val="en-GB" w:eastAsia="en-US"/>
              </w:rPr>
              <w:t>imitations</w:t>
            </w:r>
            <w:r>
              <w:rPr>
                <w:rFonts w:ascii="Times New Roman" w:hAnsi="Times New Roman"/>
                <w:b w:val="0"/>
                <w:lang w:val="en-GB" w:eastAsia="en-US"/>
              </w:rPr>
              <w:t xml:space="preserve">” </w:t>
            </w:r>
            <w:r w:rsidRPr="00CE47C4">
              <w:rPr>
                <w:rFonts w:ascii="Times New Roman" w:hAnsi="Times New Roman"/>
                <w:b w:val="0"/>
                <w:lang w:val="en-GB" w:eastAsia="en-US"/>
              </w:rPr>
              <w:t>section has been revised to provide a</w:t>
            </w:r>
            <w:r>
              <w:rPr>
                <w:rFonts w:ascii="Times New Roman" w:hAnsi="Times New Roman"/>
                <w:b w:val="0"/>
                <w:lang w:val="en-GB" w:eastAsia="en-US"/>
              </w:rPr>
              <w:t xml:space="preserve"> </w:t>
            </w:r>
            <w:r w:rsidRPr="00CE47C4">
              <w:rPr>
                <w:rFonts w:ascii="Times New Roman" w:hAnsi="Times New Roman"/>
                <w:b w:val="0"/>
                <w:lang w:val="en-GB" w:eastAsia="en-US"/>
              </w:rPr>
              <w:t>more comprehensive discussion of the study’s constraints, thereby enhancing transparency and guiding future research directions.</w:t>
            </w:r>
            <w:r w:rsidR="007E12B4" w:rsidRPr="00C53F8C">
              <w:rPr>
                <w:rFonts w:ascii="Times New Roman" w:hAnsi="Times New Roman"/>
                <w:b w:val="0"/>
                <w:color w:val="EE0000"/>
                <w:lang w:val="en-GB" w:eastAsia="en-US"/>
              </w:rPr>
              <w:t xml:space="preserve"> </w:t>
            </w:r>
          </w:p>
        </w:tc>
      </w:tr>
      <w:tr w:rsidR="00F92A05" w:rsidRPr="00107C72" w14:paraId="112D40B7" w14:textId="77777777" w:rsidTr="00107C72">
        <w:trPr>
          <w:trHeight w:val="703"/>
        </w:trPr>
        <w:tc>
          <w:tcPr>
            <w:tcW w:w="1790" w:type="pct"/>
            <w:noWrap/>
          </w:tcPr>
          <w:p w14:paraId="428B722F" w14:textId="77777777" w:rsidR="00F92A05" w:rsidRPr="00107C72" w:rsidRDefault="00F92A05" w:rsidP="00993080">
            <w:pPr>
              <w:rPr>
                <w:b/>
                <w:sz w:val="20"/>
                <w:szCs w:val="20"/>
                <w:lang w:val="en-GB"/>
              </w:rPr>
            </w:pPr>
            <w:r w:rsidRPr="00107C72">
              <w:rPr>
                <w:b/>
                <w:sz w:val="20"/>
                <w:szCs w:val="20"/>
                <w:lang w:val="en-GB"/>
              </w:rPr>
              <w:lastRenderedPageBreak/>
              <w:t>14. Are the references relevant and sufficient (in number)?</w:t>
            </w:r>
          </w:p>
          <w:p w14:paraId="7AA84099"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C33162"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24A4390"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60E9F50" w14:textId="77777777" w:rsidR="00F92A05" w:rsidRPr="00107C72" w:rsidRDefault="007652C0">
            <w:pPr>
              <w:pStyle w:val="ListParagraph"/>
              <w:ind w:left="0"/>
              <w:rPr>
                <w:bCs/>
                <w:sz w:val="20"/>
                <w:szCs w:val="20"/>
                <w:lang w:val="en-GB"/>
              </w:rPr>
            </w:pPr>
            <w:r>
              <w:rPr>
                <w:bCs/>
                <w:sz w:val="20"/>
                <w:szCs w:val="20"/>
                <w:lang w:val="en-GB"/>
              </w:rPr>
              <w:t>4</w:t>
            </w:r>
          </w:p>
        </w:tc>
        <w:tc>
          <w:tcPr>
            <w:tcW w:w="1367" w:type="pct"/>
          </w:tcPr>
          <w:p w14:paraId="3A029C26" w14:textId="5E422E53" w:rsidR="00F92A05" w:rsidRPr="00107C72" w:rsidRDefault="003121DC" w:rsidP="007865F3">
            <w:pPr>
              <w:pStyle w:val="Heading2"/>
              <w:rPr>
                <w:rFonts w:ascii="Times New Roman" w:hAnsi="Times New Roman"/>
                <w:b w:val="0"/>
                <w:lang w:val="en-GB" w:eastAsia="en-US"/>
              </w:rPr>
            </w:pPr>
            <w:r>
              <w:rPr>
                <w:rFonts w:ascii="Times New Roman" w:hAnsi="Times New Roman"/>
                <w:b w:val="0"/>
                <w:lang w:val="en-GB" w:eastAsia="en-US"/>
              </w:rPr>
              <w:t xml:space="preserve">Thank you for the positive feedback. </w:t>
            </w:r>
            <w:r w:rsidR="007865F3">
              <w:rPr>
                <w:rFonts w:ascii="Times New Roman" w:hAnsi="Times New Roman"/>
                <w:b w:val="0"/>
                <w:lang w:val="en-US" w:eastAsia="en-US"/>
              </w:rPr>
              <w:t>T</w:t>
            </w:r>
            <w:r w:rsidR="007865F3" w:rsidRPr="00D14E8A">
              <w:rPr>
                <w:rFonts w:ascii="Times New Roman" w:hAnsi="Times New Roman"/>
                <w:b w:val="0"/>
                <w:lang w:val="en-US" w:eastAsia="en-US"/>
              </w:rPr>
              <w:t xml:space="preserve">he references have been </w:t>
            </w:r>
            <w:r w:rsidR="007865F3">
              <w:rPr>
                <w:rFonts w:ascii="Times New Roman" w:hAnsi="Times New Roman"/>
                <w:b w:val="0"/>
                <w:lang w:val="en-US" w:eastAsia="en-US"/>
              </w:rPr>
              <w:t xml:space="preserve">further </w:t>
            </w:r>
            <w:r w:rsidR="007865F3" w:rsidRPr="00D14E8A">
              <w:rPr>
                <w:rFonts w:ascii="Times New Roman" w:hAnsi="Times New Roman"/>
                <w:b w:val="0"/>
                <w:lang w:val="en-US" w:eastAsia="en-US"/>
              </w:rPr>
              <w:t>strengthened by including more recent and relevant studies.</w:t>
            </w:r>
          </w:p>
        </w:tc>
      </w:tr>
      <w:tr w:rsidR="00F92A05" w:rsidRPr="00107C72" w14:paraId="70BA64A2" w14:textId="77777777" w:rsidTr="00107C72">
        <w:trPr>
          <w:trHeight w:val="703"/>
        </w:trPr>
        <w:tc>
          <w:tcPr>
            <w:tcW w:w="1790" w:type="pct"/>
            <w:noWrap/>
          </w:tcPr>
          <w:p w14:paraId="101856F8" w14:textId="77777777" w:rsidR="00F92A05" w:rsidRPr="00107C72" w:rsidRDefault="00F92A05" w:rsidP="00993080">
            <w:pPr>
              <w:rPr>
                <w:b/>
                <w:sz w:val="20"/>
                <w:szCs w:val="20"/>
                <w:lang w:val="en-GB"/>
              </w:rPr>
            </w:pPr>
            <w:r w:rsidRPr="00107C72">
              <w:rPr>
                <w:b/>
                <w:sz w:val="20"/>
                <w:szCs w:val="20"/>
                <w:lang w:val="en-GB"/>
              </w:rPr>
              <w:t>15. Is the manuscript written in clear and understandable language?</w:t>
            </w:r>
          </w:p>
          <w:p w14:paraId="10CD1B3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99225C"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8C7EB0E"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8914470" w14:textId="77777777" w:rsidR="00F92A05" w:rsidRPr="00107C72" w:rsidRDefault="007652C0">
            <w:pPr>
              <w:pStyle w:val="ListParagraph"/>
              <w:ind w:left="0"/>
              <w:rPr>
                <w:bCs/>
                <w:sz w:val="20"/>
                <w:szCs w:val="20"/>
                <w:lang w:val="en-GB"/>
              </w:rPr>
            </w:pPr>
            <w:r>
              <w:rPr>
                <w:bCs/>
                <w:sz w:val="20"/>
                <w:szCs w:val="20"/>
                <w:lang w:val="en-GB"/>
              </w:rPr>
              <w:t>2</w:t>
            </w:r>
          </w:p>
        </w:tc>
        <w:tc>
          <w:tcPr>
            <w:tcW w:w="1367" w:type="pct"/>
          </w:tcPr>
          <w:p w14:paraId="27FB5A0D" w14:textId="6E4CEB7B" w:rsidR="00F92A05" w:rsidRPr="00107C72" w:rsidRDefault="00545AE5" w:rsidP="00545AE5">
            <w:pPr>
              <w:pStyle w:val="Heading2"/>
              <w:rPr>
                <w:rFonts w:ascii="Times New Roman" w:hAnsi="Times New Roman"/>
                <w:b w:val="0"/>
                <w:lang w:val="en-GB" w:eastAsia="en-US"/>
              </w:rPr>
            </w:pPr>
            <w:r w:rsidRPr="00545AE5">
              <w:rPr>
                <w:rFonts w:ascii="Times New Roman" w:hAnsi="Times New Roman"/>
                <w:b w:val="0"/>
                <w:lang w:val="en-GB" w:eastAsia="en-US"/>
              </w:rPr>
              <w:t>The manuscript has been proofread to improve clarity, sentence flow and grammatical accuracy to meet publication standards.</w:t>
            </w:r>
          </w:p>
        </w:tc>
      </w:tr>
    </w:tbl>
    <w:p w14:paraId="39B398BB" w14:textId="77777777" w:rsidR="00F92A05" w:rsidRPr="00107C72" w:rsidRDefault="00F92A05" w:rsidP="00F92A05">
      <w:pPr>
        <w:pStyle w:val="BodyText"/>
        <w:rPr>
          <w:rFonts w:ascii="Times New Roman" w:hAnsi="Times New Roman"/>
          <w:b/>
          <w:bCs/>
          <w:sz w:val="20"/>
          <w:szCs w:val="20"/>
          <w:u w:val="single"/>
          <w:lang w:val="en-GB"/>
        </w:rPr>
      </w:pPr>
    </w:p>
    <w:p w14:paraId="39F71DC4" w14:textId="77777777" w:rsidR="00F92A05" w:rsidRPr="00107C72" w:rsidRDefault="00F92A05" w:rsidP="00F92A05">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F1878" w:rsidRPr="00107C72" w14:paraId="6A9E72B0" w14:textId="77777777" w:rsidTr="00930EB3">
        <w:tc>
          <w:tcPr>
            <w:tcW w:w="5000" w:type="pct"/>
            <w:gridSpan w:val="2"/>
            <w:tcBorders>
              <w:top w:val="nil"/>
              <w:left w:val="nil"/>
              <w:right w:val="nil"/>
            </w:tcBorders>
            <w:noWrap/>
            <w:tcMar>
              <w:top w:w="0" w:type="dxa"/>
              <w:left w:w="108" w:type="dxa"/>
              <w:bottom w:w="0" w:type="dxa"/>
              <w:right w:w="108" w:type="dxa"/>
            </w:tcMar>
            <w:vAlign w:val="center"/>
          </w:tcPr>
          <w:p w14:paraId="583DCE41" w14:textId="77777777" w:rsidR="009F1878" w:rsidRPr="00107C72" w:rsidRDefault="009F1878" w:rsidP="00930EB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1E7C96" w14:textId="77777777" w:rsidR="009F1878" w:rsidRPr="00107C72" w:rsidRDefault="009F1878" w:rsidP="00930EB3">
            <w:pPr>
              <w:pStyle w:val="NormalWeb"/>
              <w:spacing w:before="0" w:beforeAutospacing="0" w:after="0" w:afterAutospacing="0"/>
              <w:rPr>
                <w:rFonts w:ascii="Times New Roman" w:hAnsi="Times New Roman" w:cs="Times New Roman"/>
                <w:b/>
                <w:bCs/>
                <w:sz w:val="20"/>
                <w:szCs w:val="20"/>
                <w:u w:val="single"/>
                <w:lang w:val="en-GB"/>
              </w:rPr>
            </w:pPr>
          </w:p>
        </w:tc>
      </w:tr>
      <w:tr w:rsidR="009F1878" w:rsidRPr="00107C72" w14:paraId="309F46F0" w14:textId="77777777" w:rsidTr="00930EB3">
        <w:tc>
          <w:tcPr>
            <w:tcW w:w="2784" w:type="pct"/>
            <w:noWrap/>
            <w:tcMar>
              <w:top w:w="0" w:type="dxa"/>
              <w:left w:w="108" w:type="dxa"/>
              <w:bottom w:w="0" w:type="dxa"/>
              <w:right w:w="108" w:type="dxa"/>
            </w:tcMar>
            <w:vAlign w:val="center"/>
          </w:tcPr>
          <w:p w14:paraId="5BA2AEDD" w14:textId="77777777" w:rsidR="009F1878" w:rsidRPr="00107C72" w:rsidRDefault="009F1878" w:rsidP="00930EB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B1B47D4" w14:textId="77777777" w:rsidR="009F1878" w:rsidRPr="00107C72" w:rsidRDefault="009F1878" w:rsidP="00930EB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F1878" w:rsidRPr="00107C72" w14:paraId="28A282E9" w14:textId="77777777" w:rsidTr="00930EB3">
        <w:tc>
          <w:tcPr>
            <w:tcW w:w="2784" w:type="pct"/>
            <w:noWrap/>
            <w:tcMar>
              <w:top w:w="0" w:type="dxa"/>
              <w:left w:w="108" w:type="dxa"/>
              <w:bottom w:w="0" w:type="dxa"/>
              <w:right w:w="108" w:type="dxa"/>
            </w:tcMar>
            <w:vAlign w:val="center"/>
          </w:tcPr>
          <w:p w14:paraId="6971447E" w14:textId="77777777" w:rsidR="009F1878" w:rsidRPr="00107C72" w:rsidRDefault="009F1878" w:rsidP="00930EB3">
            <w:pPr>
              <w:pStyle w:val="NormalWeb"/>
              <w:spacing w:before="0" w:beforeAutospacing="0" w:after="0" w:afterAutospacing="0"/>
              <w:rPr>
                <w:rFonts w:ascii="Times New Roman" w:hAnsi="Times New Roman" w:cs="Times New Roman"/>
                <w:sz w:val="20"/>
                <w:szCs w:val="20"/>
                <w:lang w:val="en-GB"/>
              </w:rPr>
            </w:pPr>
          </w:p>
          <w:p w14:paraId="395D97C6" w14:textId="77777777" w:rsidR="009F1878" w:rsidRPr="00107C72" w:rsidRDefault="009F1878" w:rsidP="00930EB3">
            <w:pPr>
              <w:pStyle w:val="NormalWeb"/>
              <w:spacing w:before="0" w:beforeAutospacing="0" w:after="0" w:afterAutospacing="0"/>
              <w:rPr>
                <w:rFonts w:ascii="Times New Roman" w:hAnsi="Times New Roman" w:cs="Times New Roman"/>
                <w:sz w:val="20"/>
                <w:szCs w:val="20"/>
                <w:lang w:val="en-GB"/>
              </w:rPr>
            </w:pPr>
          </w:p>
          <w:p w14:paraId="56946663" w14:textId="77777777" w:rsidR="009F1878" w:rsidRDefault="009F1878" w:rsidP="00930EB3">
            <w:pPr>
              <w:rPr>
                <w:lang w:val="en-GB"/>
              </w:rPr>
            </w:pPr>
            <w:r>
              <w:rPr>
                <w:lang w:val="en-GB"/>
              </w:rPr>
              <w:t>The title for manuscript is timely and fits for publication however the following have been observed</w:t>
            </w:r>
          </w:p>
          <w:p w14:paraId="1628CD8B" w14:textId="77777777" w:rsidR="009F1878" w:rsidRDefault="009F1878" w:rsidP="009F1878">
            <w:pPr>
              <w:numPr>
                <w:ilvl w:val="0"/>
                <w:numId w:val="15"/>
              </w:numPr>
              <w:rPr>
                <w:lang w:val="en-GB"/>
              </w:rPr>
            </w:pPr>
            <w:r>
              <w:rPr>
                <w:lang w:val="en-GB"/>
              </w:rPr>
              <w:t>Sample size of (N=50) for regression analysis is very small and may affect statistical power and generalizability</w:t>
            </w:r>
          </w:p>
          <w:p w14:paraId="3661FE5A" w14:textId="77777777" w:rsidR="009F1878" w:rsidRDefault="009F1878" w:rsidP="009F1878">
            <w:pPr>
              <w:numPr>
                <w:ilvl w:val="0"/>
                <w:numId w:val="15"/>
              </w:numPr>
              <w:rPr>
                <w:lang w:val="en-GB"/>
              </w:rPr>
            </w:pPr>
            <w:r>
              <w:rPr>
                <w:lang w:val="en-GB"/>
              </w:rPr>
              <w:t>On findings section particularly between tables and narrative explanations some redundancy exist which could be streamlined</w:t>
            </w:r>
          </w:p>
          <w:p w14:paraId="686786A7" w14:textId="77777777" w:rsidR="009F1878" w:rsidRPr="00A12F0F" w:rsidRDefault="009F1878" w:rsidP="009F1878">
            <w:pPr>
              <w:numPr>
                <w:ilvl w:val="0"/>
                <w:numId w:val="15"/>
              </w:numPr>
              <w:rPr>
                <w:lang w:val="en-GB"/>
              </w:rPr>
            </w:pPr>
            <w:r>
              <w:t>The figures are well referenced but not fully described logically in the text, limiting their interpretive value.</w:t>
            </w:r>
          </w:p>
          <w:p w14:paraId="66A5AB34" w14:textId="77777777" w:rsidR="009F1878" w:rsidRDefault="009F1878" w:rsidP="009F1878">
            <w:pPr>
              <w:numPr>
                <w:ilvl w:val="0"/>
                <w:numId w:val="15"/>
              </w:numPr>
              <w:rPr>
                <w:lang w:val="en-GB"/>
              </w:rPr>
            </w:pPr>
            <w:r>
              <w:rPr>
                <w:lang w:val="en-GB"/>
              </w:rPr>
              <w:t xml:space="preserve">The study lack theoretical literature review underpinning the manuscript.  </w:t>
            </w:r>
          </w:p>
          <w:p w14:paraId="7CA5D15D" w14:textId="77777777" w:rsidR="009F1878" w:rsidRPr="00075CB6" w:rsidRDefault="009F1878" w:rsidP="009F1878">
            <w:pPr>
              <w:numPr>
                <w:ilvl w:val="0"/>
                <w:numId w:val="15"/>
              </w:numPr>
              <w:rPr>
                <w:lang w:val="en-GB"/>
              </w:rPr>
            </w:pPr>
            <w:r>
              <w:rPr>
                <w:lang w:val="en-GB"/>
              </w:rPr>
              <w:t>The language polishing for this manuscript is required to meet publication standard</w:t>
            </w:r>
          </w:p>
          <w:p w14:paraId="005DD713" w14:textId="77777777" w:rsidR="009F1878" w:rsidRPr="00107C72" w:rsidRDefault="009F1878" w:rsidP="00930EB3">
            <w:pPr>
              <w:pStyle w:val="NormalWeb"/>
              <w:spacing w:before="0" w:beforeAutospacing="0" w:after="0" w:afterAutospacing="0"/>
              <w:rPr>
                <w:rFonts w:ascii="Times New Roman" w:hAnsi="Times New Roman" w:cs="Times New Roman"/>
                <w:sz w:val="20"/>
                <w:szCs w:val="20"/>
                <w:lang w:val="en-GB"/>
              </w:rPr>
            </w:pPr>
          </w:p>
          <w:p w14:paraId="2B1091CD" w14:textId="77777777" w:rsidR="009F1878" w:rsidRPr="00107C72" w:rsidRDefault="009F1878" w:rsidP="00930EB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7CB0507" w14:textId="02D533EB" w:rsidR="009F1878" w:rsidRDefault="00B45698" w:rsidP="00FE2FA6">
            <w:pPr>
              <w:jc w:val="both"/>
            </w:pPr>
            <w:r w:rsidRPr="00B45698">
              <w:t>The authors sincerely appreciate the reviewer’s</w:t>
            </w:r>
            <w:r w:rsidR="002A1453">
              <w:t xml:space="preserve"> </w:t>
            </w:r>
            <w:r w:rsidR="002A1453" w:rsidRPr="002A1453">
              <w:t>constructive evaluation.</w:t>
            </w:r>
            <w:r w:rsidR="00135C54">
              <w:t xml:space="preserve"> The following changes have been incorporated in response to your valuable feedback.</w:t>
            </w:r>
          </w:p>
          <w:p w14:paraId="70C904C2" w14:textId="2745D12B" w:rsidR="00F643F9" w:rsidRDefault="006F5AF6" w:rsidP="00FE2FA6">
            <w:pPr>
              <w:pStyle w:val="ListParagraph"/>
              <w:numPr>
                <w:ilvl w:val="0"/>
                <w:numId w:val="17"/>
              </w:numPr>
              <w:jc w:val="both"/>
            </w:pPr>
            <w:r w:rsidRPr="006F5AF6">
              <w:t xml:space="preserve">A sample size of 50 was deemed methodologically appropriate in accordance with the rule of thumb suggested by </w:t>
            </w:r>
            <w:r>
              <w:fldChar w:fldCharType="begin" w:fldLock="1"/>
            </w:r>
            <w:r>
              <w:instrText>ADDIN CSL_CITATION {"citationItems":[{"id":"ITEM-1","itemData":{"DOI":"10.1207/s15327906mbr2603_7","ISSN":"0027-3171","author":[{"dropping-particle":"","family":"Green","given":"Samuel B.","non-dropping-particle":"","parse-names":false,"suffix":""}],"container-title":"Multivariate Behavioral Research","id":"ITEM-1","issue":"3","issued":{"date-parts":[["1991","7"]]},"page":"499-510","title":"How Many Subjects Does It Take To Do A Regression Analysis","type":"article-journal","volume":"26"},"uris":["http://www.mendeley.com/documents/?uuid=3308d2a9-9c49-42c0-8a7c-75361ac6ebf9"]}],"mendeley":{"formattedCitation":"(Green, 1991)","plainTextFormattedCitation":"(Green, 1991)"},"properties":{"noteIndex":0},"schema":"https://github.com/citation-style-language/schema/raw/master/csl-citation.json"}</w:instrText>
            </w:r>
            <w:r>
              <w:fldChar w:fldCharType="separate"/>
            </w:r>
            <w:r w:rsidRPr="006F5AF6">
              <w:rPr>
                <w:noProof/>
              </w:rPr>
              <w:t>(Green, 1991)</w:t>
            </w:r>
            <w:r>
              <w:fldChar w:fldCharType="end"/>
            </w:r>
            <w:r w:rsidRPr="006F5AF6">
              <w:t xml:space="preserve"> *, stating that a minimum of 10 respondents per predictor variable should be used in multiple regression analysis. Since the research included five predictor variables, the sample size that was chosen served the purpose. Moreover, since this research is exploratory and only seeks to establish the initial findings, the sample size proved to be adequate to determine key relationships and patterns and also to form the basis of future research involving larger samples.</w:t>
            </w:r>
            <w:r w:rsidR="00F643F9">
              <w:t xml:space="preserve"> </w:t>
            </w:r>
            <w:r w:rsidRPr="006F5AF6">
              <w:t xml:space="preserve">This point has also been noted in the </w:t>
            </w:r>
            <w:r w:rsidR="00F643F9">
              <w:t>“L</w:t>
            </w:r>
            <w:r w:rsidRPr="006F5AF6">
              <w:t>imitations</w:t>
            </w:r>
            <w:r w:rsidR="00F643F9">
              <w:t>”</w:t>
            </w:r>
            <w:r w:rsidRPr="006F5AF6">
              <w:t xml:space="preserve"> section and mentioned as a future research scope with larger samples.</w:t>
            </w:r>
          </w:p>
          <w:p w14:paraId="7509F97E" w14:textId="333E1C1B" w:rsidR="006F519C" w:rsidRDefault="007C1BB9" w:rsidP="00FE2FA6">
            <w:pPr>
              <w:pStyle w:val="ListParagraph"/>
              <w:numPr>
                <w:ilvl w:val="0"/>
                <w:numId w:val="17"/>
              </w:numPr>
              <w:jc w:val="both"/>
            </w:pPr>
            <w:r>
              <w:t xml:space="preserve">The interpretations presented alongside the tables </w:t>
            </w:r>
            <w:r w:rsidR="00AF34F5">
              <w:t>have been reframed to ensure they are con</w:t>
            </w:r>
            <w:r w:rsidR="0037587B">
              <w:t xml:space="preserve">cise. </w:t>
            </w:r>
          </w:p>
          <w:p w14:paraId="6670C091" w14:textId="4AE40F53" w:rsidR="0037587B" w:rsidRDefault="00B62397" w:rsidP="00FE2FA6">
            <w:pPr>
              <w:pStyle w:val="ListParagraph"/>
              <w:numPr>
                <w:ilvl w:val="0"/>
                <w:numId w:val="17"/>
              </w:numPr>
              <w:jc w:val="both"/>
            </w:pPr>
            <w:r>
              <w:t>Detailed discussions</w:t>
            </w:r>
            <w:r w:rsidR="008F5F92">
              <w:t xml:space="preserve"> based on </w:t>
            </w:r>
            <w:r w:rsidR="00226D71">
              <w:t xml:space="preserve">all </w:t>
            </w:r>
            <w:r w:rsidR="008F5F92">
              <w:t>the figures and</w:t>
            </w:r>
            <w:r w:rsidR="00226D71">
              <w:t xml:space="preserve"> </w:t>
            </w:r>
            <w:r w:rsidR="008F5F92">
              <w:t>tables</w:t>
            </w:r>
            <w:r w:rsidR="00226D71">
              <w:t xml:space="preserve"> have been incorporated </w:t>
            </w:r>
            <w:r w:rsidR="003A5756">
              <w:t>in the “</w:t>
            </w:r>
            <w:r w:rsidR="00DD3ED8">
              <w:t xml:space="preserve">Results and </w:t>
            </w:r>
            <w:r w:rsidR="003A5756">
              <w:t>Discussions”</w:t>
            </w:r>
            <w:r w:rsidR="00DD3ED8">
              <w:t xml:space="preserve"> section.</w:t>
            </w:r>
          </w:p>
          <w:p w14:paraId="0B8909CD" w14:textId="1FB187C8" w:rsidR="00872A50" w:rsidRDefault="00872A50" w:rsidP="00FE2FA6">
            <w:pPr>
              <w:pStyle w:val="ListParagraph"/>
              <w:numPr>
                <w:ilvl w:val="0"/>
                <w:numId w:val="17"/>
              </w:numPr>
              <w:jc w:val="both"/>
            </w:pPr>
            <w:r w:rsidRPr="00872A50">
              <w:t>The research employs a descriptive methodology to analyze various barriers in a context-specific and real-world scenario. Since the variables are multi-dimensional, a single theoretical model might not be sufficient to explain the complexity of the problem. Thus, the conceptual framework was created based on the available literature, which provides it with theoretical justification and contextual relevance.</w:t>
            </w:r>
          </w:p>
          <w:p w14:paraId="13523751" w14:textId="0DC9A343" w:rsidR="00DD3ED8" w:rsidRDefault="00884B6C" w:rsidP="00FE2FA6">
            <w:pPr>
              <w:pStyle w:val="ListParagraph"/>
              <w:numPr>
                <w:ilvl w:val="0"/>
                <w:numId w:val="17"/>
              </w:numPr>
              <w:jc w:val="both"/>
            </w:pPr>
            <w:r>
              <w:t xml:space="preserve">The manuscript has been </w:t>
            </w:r>
            <w:r w:rsidR="007A0A4D">
              <w:t xml:space="preserve">proofread to improve clarity, </w:t>
            </w:r>
            <w:r w:rsidR="009355FB">
              <w:t>sentence flow and grammatical accuracy to meet publication standards.</w:t>
            </w:r>
          </w:p>
          <w:p w14:paraId="35B62B29" w14:textId="16F277B6" w:rsidR="00186A57" w:rsidRPr="00107C72" w:rsidRDefault="00186A57" w:rsidP="00CD0C02">
            <w:pPr>
              <w:rPr>
                <w:lang w:val="en-GB"/>
              </w:rPr>
            </w:pPr>
            <w:r>
              <w:rPr>
                <w:lang w:val="en-GB"/>
              </w:rPr>
              <w:t>The</w:t>
            </w:r>
            <w:r w:rsidR="00DE2ED8">
              <w:rPr>
                <w:lang w:val="en-GB"/>
              </w:rPr>
              <w:t xml:space="preserve"> </w:t>
            </w:r>
            <w:r w:rsidR="002D078B">
              <w:rPr>
                <w:lang w:val="en-GB"/>
              </w:rPr>
              <w:t>above-mentioned</w:t>
            </w:r>
            <w:r>
              <w:rPr>
                <w:lang w:val="en-GB"/>
              </w:rPr>
              <w:t xml:space="preserve"> changes have been highlighted in the revised manuscript.</w:t>
            </w:r>
          </w:p>
        </w:tc>
      </w:tr>
    </w:tbl>
    <w:p w14:paraId="7D84F544" w14:textId="77777777" w:rsidR="00F92A05" w:rsidRDefault="00F92A05" w:rsidP="00F92A05">
      <w:pPr>
        <w:pStyle w:val="BodyText"/>
        <w:rPr>
          <w:rFonts w:ascii="Times New Roman" w:hAnsi="Times New Roman"/>
          <w:b/>
          <w:bCs/>
          <w:sz w:val="20"/>
          <w:szCs w:val="20"/>
          <w:u w:val="single"/>
          <w:lang w:val="en-GB"/>
        </w:rPr>
      </w:pPr>
    </w:p>
    <w:p w14:paraId="70C21CA0" w14:textId="77777777" w:rsidR="009F1878" w:rsidRDefault="009F1878" w:rsidP="00F92A05">
      <w:pPr>
        <w:pStyle w:val="BodyText"/>
        <w:rPr>
          <w:rFonts w:ascii="Times New Roman" w:hAnsi="Times New Roman"/>
          <w:b/>
          <w:bCs/>
          <w:sz w:val="20"/>
          <w:szCs w:val="20"/>
          <w:u w:val="single"/>
          <w:lang w:val="en-GB"/>
        </w:rPr>
      </w:pPr>
    </w:p>
    <w:p w14:paraId="776C716F" w14:textId="20FE3A01" w:rsidR="006F5AF6" w:rsidRPr="006F5AF6" w:rsidRDefault="00432BF5" w:rsidP="002D078B">
      <w:pPr>
        <w:widowControl w:val="0"/>
        <w:autoSpaceDE w:val="0"/>
        <w:autoSpaceDN w:val="0"/>
        <w:adjustRightInd w:val="0"/>
        <w:ind w:left="480" w:hanging="54"/>
        <w:rPr>
          <w:noProof/>
          <w:sz w:val="20"/>
        </w:rPr>
      </w:pPr>
      <w:r w:rsidRPr="00432BF5">
        <w:rPr>
          <w:b/>
          <w:bCs/>
          <w:sz w:val="20"/>
          <w:szCs w:val="20"/>
          <w:lang w:val="en-GB"/>
        </w:rPr>
        <w:t>*</w:t>
      </w:r>
      <w:r>
        <w:rPr>
          <w:b/>
          <w:bCs/>
          <w:sz w:val="20"/>
          <w:szCs w:val="20"/>
          <w:u w:val="single"/>
          <w:lang w:val="en-GB"/>
        </w:rPr>
        <w:fldChar w:fldCharType="begin" w:fldLock="1"/>
      </w:r>
      <w:r>
        <w:rPr>
          <w:b/>
          <w:bCs/>
          <w:sz w:val="20"/>
          <w:szCs w:val="20"/>
          <w:u w:val="single"/>
          <w:lang w:val="en-GB"/>
        </w:rPr>
        <w:instrText xml:space="preserve">ADDIN Mendeley Bibliography CSL_BIBLIOGRAPHY </w:instrText>
      </w:r>
      <w:r>
        <w:rPr>
          <w:b/>
          <w:bCs/>
          <w:sz w:val="20"/>
          <w:szCs w:val="20"/>
          <w:u w:val="single"/>
          <w:lang w:val="en-GB"/>
        </w:rPr>
        <w:fldChar w:fldCharType="separate"/>
      </w:r>
      <w:r w:rsidR="006F5AF6" w:rsidRPr="006F5AF6">
        <w:rPr>
          <w:noProof/>
          <w:sz w:val="20"/>
        </w:rPr>
        <w:t xml:space="preserve">Green, S. B. (1991). How Many Subjects Does It Take To Do A Regression Analysis. </w:t>
      </w:r>
      <w:r w:rsidR="006F5AF6" w:rsidRPr="006F5AF6">
        <w:rPr>
          <w:i/>
          <w:iCs/>
          <w:noProof/>
          <w:sz w:val="20"/>
        </w:rPr>
        <w:t>Multivariate Behavioral Research</w:t>
      </w:r>
      <w:r w:rsidR="006F5AF6" w:rsidRPr="006F5AF6">
        <w:rPr>
          <w:noProof/>
          <w:sz w:val="20"/>
        </w:rPr>
        <w:t xml:space="preserve">, </w:t>
      </w:r>
      <w:r w:rsidR="006F5AF6" w:rsidRPr="006F5AF6">
        <w:rPr>
          <w:i/>
          <w:iCs/>
          <w:noProof/>
          <w:sz w:val="20"/>
        </w:rPr>
        <w:t>26</w:t>
      </w:r>
      <w:r w:rsidR="006F5AF6" w:rsidRPr="006F5AF6">
        <w:rPr>
          <w:noProof/>
          <w:sz w:val="20"/>
        </w:rPr>
        <w:t>(3), 499–510. https://doi.org/10.1207/s15327906mbr2603_7</w:t>
      </w:r>
    </w:p>
    <w:p w14:paraId="61D107C1" w14:textId="1E69CCDA" w:rsidR="009F1878" w:rsidRDefault="00432BF5" w:rsidP="00432BF5">
      <w:pPr>
        <w:pStyle w:val="BodyText"/>
        <w:ind w:hanging="54"/>
        <w:rPr>
          <w:rFonts w:ascii="Times New Roman" w:hAnsi="Times New Roman"/>
          <w:b/>
          <w:bCs/>
          <w:sz w:val="20"/>
          <w:szCs w:val="20"/>
          <w:u w:val="single"/>
          <w:lang w:val="en-GB"/>
        </w:rPr>
      </w:pPr>
      <w:r>
        <w:rPr>
          <w:rFonts w:ascii="Times New Roman" w:hAnsi="Times New Roman"/>
          <w:b/>
          <w:bCs/>
          <w:sz w:val="20"/>
          <w:szCs w:val="20"/>
          <w:u w:val="single"/>
          <w:lang w:val="en-GB"/>
        </w:rPr>
        <w:fldChar w:fldCharType="end"/>
      </w:r>
    </w:p>
    <w:p w14:paraId="2B236B07" w14:textId="77777777" w:rsidR="009F1878" w:rsidRDefault="009F1878" w:rsidP="00F92A05">
      <w:pPr>
        <w:pStyle w:val="BodyText"/>
        <w:rPr>
          <w:rFonts w:ascii="Times New Roman" w:hAnsi="Times New Roman"/>
          <w:b/>
          <w:bCs/>
          <w:sz w:val="20"/>
          <w:szCs w:val="20"/>
          <w:u w:val="single"/>
          <w:lang w:val="en-GB"/>
        </w:rPr>
      </w:pPr>
    </w:p>
    <w:p w14:paraId="08CDC550" w14:textId="77777777" w:rsidR="009F1878" w:rsidRPr="00107C72" w:rsidRDefault="009F1878" w:rsidP="00F92A05">
      <w:pPr>
        <w:pStyle w:val="BodyText"/>
        <w:rPr>
          <w:rFonts w:ascii="Times New Roman" w:hAnsi="Times New Roman"/>
          <w:b/>
          <w:bCs/>
          <w:sz w:val="20"/>
          <w:szCs w:val="20"/>
          <w:u w:val="single"/>
          <w:lang w:val="en-GB"/>
        </w:rPr>
      </w:pPr>
    </w:p>
    <w:sectPr w:rsidR="009F1878" w:rsidRPr="00107C72" w:rsidSect="00C46811">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9CF06" w14:textId="77777777" w:rsidR="00183FBD" w:rsidRPr="0000007A" w:rsidRDefault="00183FBD" w:rsidP="0099583E">
      <w:r>
        <w:separator/>
      </w:r>
    </w:p>
  </w:endnote>
  <w:endnote w:type="continuationSeparator" w:id="0">
    <w:p w14:paraId="0434B374" w14:textId="77777777" w:rsidR="00183FBD" w:rsidRPr="0000007A" w:rsidRDefault="00183FB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4190D" w14:textId="77777777" w:rsidR="00F92A05" w:rsidRDefault="00F92A05" w:rsidP="00F92A05">
    <w:pPr>
      <w:pStyle w:val="Footer"/>
      <w:jc w:val="right"/>
    </w:pPr>
  </w:p>
  <w:p w14:paraId="6461ED19" w14:textId="77777777" w:rsidR="00F92A05" w:rsidRDefault="00F92A05" w:rsidP="00F92A0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B4F1E">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B4F1E">
      <w:rPr>
        <w:b/>
        <w:noProof/>
        <w:sz w:val="20"/>
      </w:rPr>
      <w:t>3</w:t>
    </w:r>
    <w:r w:rsidRPr="00585FC6">
      <w:rPr>
        <w:b/>
        <w:sz w:val="20"/>
      </w:rPr>
      <w:fldChar w:fldCharType="end"/>
    </w:r>
  </w:p>
  <w:p w14:paraId="1BD1CF12" w14:textId="77777777" w:rsidR="00F92A05" w:rsidRDefault="00F92A05" w:rsidP="00F92A05">
    <w:pPr>
      <w:pStyle w:val="Footer"/>
      <w:jc w:val="right"/>
      <w:rPr>
        <w:b/>
        <w:sz w:val="20"/>
      </w:rPr>
    </w:pPr>
    <w:r>
      <w:rPr>
        <w:b/>
        <w:sz w:val="20"/>
      </w:rPr>
      <w:t>V180326</w:t>
    </w:r>
  </w:p>
  <w:p w14:paraId="5B01AA19" w14:textId="77777777" w:rsidR="00F92A05" w:rsidRDefault="00F92A05" w:rsidP="00F92A05">
    <w:pPr>
      <w:pStyle w:val="Footer"/>
      <w:jc w:val="right"/>
    </w:pPr>
  </w:p>
  <w:p w14:paraId="69E762A3"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B764" w14:textId="77777777" w:rsidR="00183FBD" w:rsidRPr="0000007A" w:rsidRDefault="00183FBD" w:rsidP="0099583E">
      <w:r>
        <w:separator/>
      </w:r>
    </w:p>
  </w:footnote>
  <w:footnote w:type="continuationSeparator" w:id="0">
    <w:p w14:paraId="7B4CA3B5" w14:textId="77777777" w:rsidR="00183FBD" w:rsidRPr="0000007A" w:rsidRDefault="00183FB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C0A57" w14:textId="77777777" w:rsidR="00F92A05" w:rsidRDefault="00F92A05" w:rsidP="00F92A05">
    <w:pPr>
      <w:spacing w:before="100" w:beforeAutospacing="1" w:after="100" w:afterAutospacing="1"/>
      <w:jc w:val="center"/>
      <w:rPr>
        <w:rFonts w:ascii="Arial" w:hAnsi="Arial" w:cs="Arial"/>
        <w:b/>
        <w:bCs/>
        <w:color w:val="003399"/>
        <w:szCs w:val="20"/>
        <w:u w:val="single"/>
        <w:lang w:val="en-GB"/>
      </w:rPr>
    </w:pPr>
  </w:p>
  <w:p w14:paraId="630565D3" w14:textId="77777777" w:rsidR="00B62F41" w:rsidRPr="00254F80" w:rsidRDefault="00F92A05" w:rsidP="00F92A0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DA40F4"/>
    <w:multiLevelType w:val="hybridMultilevel"/>
    <w:tmpl w:val="B0D67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8FD1143"/>
    <w:multiLevelType w:val="hybridMultilevel"/>
    <w:tmpl w:val="048CA9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723D5"/>
    <w:multiLevelType w:val="hybridMultilevel"/>
    <w:tmpl w:val="3A4A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9BB3CED"/>
    <w:multiLevelType w:val="hybridMultilevel"/>
    <w:tmpl w:val="82EABB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9DB24DE"/>
    <w:multiLevelType w:val="hybridMultilevel"/>
    <w:tmpl w:val="B0D67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2760779">
    <w:abstractNumId w:val="4"/>
  </w:num>
  <w:num w:numId="2" w16cid:durableId="1942301860">
    <w:abstractNumId w:val="9"/>
  </w:num>
  <w:num w:numId="3" w16cid:durableId="1559894582">
    <w:abstractNumId w:val="8"/>
  </w:num>
  <w:num w:numId="4" w16cid:durableId="1306474874">
    <w:abstractNumId w:val="11"/>
  </w:num>
  <w:num w:numId="5" w16cid:durableId="412362802">
    <w:abstractNumId w:val="7"/>
  </w:num>
  <w:num w:numId="6" w16cid:durableId="971406707">
    <w:abstractNumId w:val="0"/>
  </w:num>
  <w:num w:numId="7" w16cid:durableId="1845973620">
    <w:abstractNumId w:val="3"/>
  </w:num>
  <w:num w:numId="8" w16cid:durableId="1371761902">
    <w:abstractNumId w:val="14"/>
  </w:num>
  <w:num w:numId="9" w16cid:durableId="1634871904">
    <w:abstractNumId w:val="13"/>
  </w:num>
  <w:num w:numId="10" w16cid:durableId="1051148898">
    <w:abstractNumId w:val="2"/>
  </w:num>
  <w:num w:numId="11" w16cid:durableId="1155989984">
    <w:abstractNumId w:val="1"/>
  </w:num>
  <w:num w:numId="12" w16cid:durableId="1087458779">
    <w:abstractNumId w:val="5"/>
  </w:num>
  <w:num w:numId="13" w16cid:durableId="838958050">
    <w:abstractNumId w:val="12"/>
  </w:num>
  <w:num w:numId="14" w16cid:durableId="1377781715">
    <w:abstractNumId w:val="16"/>
  </w:num>
  <w:num w:numId="15" w16cid:durableId="1212688630">
    <w:abstractNumId w:val="6"/>
  </w:num>
  <w:num w:numId="16" w16cid:durableId="60566351">
    <w:abstractNumId w:val="15"/>
  </w:num>
  <w:num w:numId="17" w16cid:durableId="7707835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0E5"/>
    <w:rsid w:val="000303D3"/>
    <w:rsid w:val="000307F3"/>
    <w:rsid w:val="00037D52"/>
    <w:rsid w:val="00041483"/>
    <w:rsid w:val="00041898"/>
    <w:rsid w:val="00043D0B"/>
    <w:rsid w:val="000450FC"/>
    <w:rsid w:val="00056CB0"/>
    <w:rsid w:val="000577C2"/>
    <w:rsid w:val="0006257C"/>
    <w:rsid w:val="000644A5"/>
    <w:rsid w:val="00075CB6"/>
    <w:rsid w:val="00084D7C"/>
    <w:rsid w:val="000904EC"/>
    <w:rsid w:val="00091112"/>
    <w:rsid w:val="00091B59"/>
    <w:rsid w:val="000936AC"/>
    <w:rsid w:val="00095A59"/>
    <w:rsid w:val="000A2134"/>
    <w:rsid w:val="000A644C"/>
    <w:rsid w:val="000A6F41"/>
    <w:rsid w:val="000B4EE5"/>
    <w:rsid w:val="000B74A1"/>
    <w:rsid w:val="000B757E"/>
    <w:rsid w:val="000B76A1"/>
    <w:rsid w:val="000C0837"/>
    <w:rsid w:val="000C3B7E"/>
    <w:rsid w:val="00100577"/>
    <w:rsid w:val="00101322"/>
    <w:rsid w:val="00105417"/>
    <w:rsid w:val="00107C72"/>
    <w:rsid w:val="00113BA5"/>
    <w:rsid w:val="00135C54"/>
    <w:rsid w:val="00136984"/>
    <w:rsid w:val="001423B4"/>
    <w:rsid w:val="00144521"/>
    <w:rsid w:val="00150304"/>
    <w:rsid w:val="0015296D"/>
    <w:rsid w:val="001542CC"/>
    <w:rsid w:val="001547CC"/>
    <w:rsid w:val="00163622"/>
    <w:rsid w:val="001645A2"/>
    <w:rsid w:val="00164F4E"/>
    <w:rsid w:val="00165685"/>
    <w:rsid w:val="0017480A"/>
    <w:rsid w:val="001766DF"/>
    <w:rsid w:val="00177B84"/>
    <w:rsid w:val="00183FBD"/>
    <w:rsid w:val="00184644"/>
    <w:rsid w:val="00186A57"/>
    <w:rsid w:val="0018753A"/>
    <w:rsid w:val="0019527A"/>
    <w:rsid w:val="00197E68"/>
    <w:rsid w:val="001A1605"/>
    <w:rsid w:val="001B0C63"/>
    <w:rsid w:val="001B33CF"/>
    <w:rsid w:val="001B513F"/>
    <w:rsid w:val="001C37A9"/>
    <w:rsid w:val="001C5042"/>
    <w:rsid w:val="001D3A1D"/>
    <w:rsid w:val="001E4B3D"/>
    <w:rsid w:val="001F24FF"/>
    <w:rsid w:val="001F2913"/>
    <w:rsid w:val="001F707F"/>
    <w:rsid w:val="001F7CB9"/>
    <w:rsid w:val="002011F3"/>
    <w:rsid w:val="00201B85"/>
    <w:rsid w:val="00202E80"/>
    <w:rsid w:val="002105F7"/>
    <w:rsid w:val="00220111"/>
    <w:rsid w:val="0022369C"/>
    <w:rsid w:val="00226D71"/>
    <w:rsid w:val="002320EB"/>
    <w:rsid w:val="0023696A"/>
    <w:rsid w:val="00240BF8"/>
    <w:rsid w:val="002422CB"/>
    <w:rsid w:val="00245E23"/>
    <w:rsid w:val="0025366D"/>
    <w:rsid w:val="00254F80"/>
    <w:rsid w:val="00262634"/>
    <w:rsid w:val="002643B3"/>
    <w:rsid w:val="0027026A"/>
    <w:rsid w:val="00275984"/>
    <w:rsid w:val="00276C97"/>
    <w:rsid w:val="00280EC9"/>
    <w:rsid w:val="00291D08"/>
    <w:rsid w:val="00293482"/>
    <w:rsid w:val="002944AA"/>
    <w:rsid w:val="002A1453"/>
    <w:rsid w:val="002A466C"/>
    <w:rsid w:val="002D078B"/>
    <w:rsid w:val="002D7EA9"/>
    <w:rsid w:val="002E1211"/>
    <w:rsid w:val="002E2339"/>
    <w:rsid w:val="002E6D86"/>
    <w:rsid w:val="002F0619"/>
    <w:rsid w:val="002F5CDF"/>
    <w:rsid w:val="002F655C"/>
    <w:rsid w:val="002F6935"/>
    <w:rsid w:val="00304144"/>
    <w:rsid w:val="00305304"/>
    <w:rsid w:val="003121DC"/>
    <w:rsid w:val="00312559"/>
    <w:rsid w:val="00317D9B"/>
    <w:rsid w:val="003204B8"/>
    <w:rsid w:val="00323B57"/>
    <w:rsid w:val="00327303"/>
    <w:rsid w:val="00330845"/>
    <w:rsid w:val="00335412"/>
    <w:rsid w:val="0033692F"/>
    <w:rsid w:val="00346223"/>
    <w:rsid w:val="0035334D"/>
    <w:rsid w:val="0036417A"/>
    <w:rsid w:val="00366BEC"/>
    <w:rsid w:val="0037074A"/>
    <w:rsid w:val="0037587B"/>
    <w:rsid w:val="003A04E7"/>
    <w:rsid w:val="003A4991"/>
    <w:rsid w:val="003A5756"/>
    <w:rsid w:val="003A6E1A"/>
    <w:rsid w:val="003A6E6B"/>
    <w:rsid w:val="003B2172"/>
    <w:rsid w:val="003B3EC4"/>
    <w:rsid w:val="003C059E"/>
    <w:rsid w:val="003D3544"/>
    <w:rsid w:val="003D796D"/>
    <w:rsid w:val="003E2791"/>
    <w:rsid w:val="003E3C70"/>
    <w:rsid w:val="003E746A"/>
    <w:rsid w:val="00420F8C"/>
    <w:rsid w:val="0042465A"/>
    <w:rsid w:val="00424D6C"/>
    <w:rsid w:val="00432BF5"/>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2277"/>
    <w:rsid w:val="004A52BF"/>
    <w:rsid w:val="004B4CAD"/>
    <w:rsid w:val="004B4FDC"/>
    <w:rsid w:val="004C3DF1"/>
    <w:rsid w:val="004D2E36"/>
    <w:rsid w:val="004E03AE"/>
    <w:rsid w:val="004F3775"/>
    <w:rsid w:val="004F52F7"/>
    <w:rsid w:val="004F6100"/>
    <w:rsid w:val="00503AB6"/>
    <w:rsid w:val="005047C5"/>
    <w:rsid w:val="00510920"/>
    <w:rsid w:val="00521812"/>
    <w:rsid w:val="00523D2C"/>
    <w:rsid w:val="00530206"/>
    <w:rsid w:val="00531C82"/>
    <w:rsid w:val="005339A8"/>
    <w:rsid w:val="00533FC1"/>
    <w:rsid w:val="00536B2F"/>
    <w:rsid w:val="0054102F"/>
    <w:rsid w:val="0054564B"/>
    <w:rsid w:val="00545A13"/>
    <w:rsid w:val="00545AE5"/>
    <w:rsid w:val="00546343"/>
    <w:rsid w:val="00557CD3"/>
    <w:rsid w:val="00560D3C"/>
    <w:rsid w:val="00567DE0"/>
    <w:rsid w:val="005735A5"/>
    <w:rsid w:val="00581272"/>
    <w:rsid w:val="00582895"/>
    <w:rsid w:val="005842EA"/>
    <w:rsid w:val="00585FC6"/>
    <w:rsid w:val="00590204"/>
    <w:rsid w:val="00593F6F"/>
    <w:rsid w:val="005A5BE0"/>
    <w:rsid w:val="005B12E0"/>
    <w:rsid w:val="005C25A0"/>
    <w:rsid w:val="005D230D"/>
    <w:rsid w:val="005E4979"/>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4634"/>
    <w:rsid w:val="00676845"/>
    <w:rsid w:val="00680547"/>
    <w:rsid w:val="0068446F"/>
    <w:rsid w:val="006859D0"/>
    <w:rsid w:val="0069428E"/>
    <w:rsid w:val="00696CAD"/>
    <w:rsid w:val="006A5E0B"/>
    <w:rsid w:val="006B4F1E"/>
    <w:rsid w:val="006C3797"/>
    <w:rsid w:val="006C765C"/>
    <w:rsid w:val="006D45C2"/>
    <w:rsid w:val="006E2999"/>
    <w:rsid w:val="006E7D6E"/>
    <w:rsid w:val="006F519C"/>
    <w:rsid w:val="006F5AF6"/>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2C0"/>
    <w:rsid w:val="00766889"/>
    <w:rsid w:val="00766A0D"/>
    <w:rsid w:val="00767F8C"/>
    <w:rsid w:val="00770EEE"/>
    <w:rsid w:val="00780B67"/>
    <w:rsid w:val="007865F3"/>
    <w:rsid w:val="007972A6"/>
    <w:rsid w:val="007A0A4D"/>
    <w:rsid w:val="007A235C"/>
    <w:rsid w:val="007B1099"/>
    <w:rsid w:val="007B6E18"/>
    <w:rsid w:val="007C1BB9"/>
    <w:rsid w:val="007D0246"/>
    <w:rsid w:val="007D669F"/>
    <w:rsid w:val="007E12B4"/>
    <w:rsid w:val="007F552F"/>
    <w:rsid w:val="007F5873"/>
    <w:rsid w:val="00806382"/>
    <w:rsid w:val="00815F94"/>
    <w:rsid w:val="0082130C"/>
    <w:rsid w:val="008224E2"/>
    <w:rsid w:val="00825DC9"/>
    <w:rsid w:val="0082676D"/>
    <w:rsid w:val="008270BC"/>
    <w:rsid w:val="0082794F"/>
    <w:rsid w:val="00831055"/>
    <w:rsid w:val="008423BB"/>
    <w:rsid w:val="00846F1F"/>
    <w:rsid w:val="0087201B"/>
    <w:rsid w:val="00872A50"/>
    <w:rsid w:val="0087366C"/>
    <w:rsid w:val="00877F10"/>
    <w:rsid w:val="00882091"/>
    <w:rsid w:val="00884B6C"/>
    <w:rsid w:val="008913D5"/>
    <w:rsid w:val="00893621"/>
    <w:rsid w:val="00893E75"/>
    <w:rsid w:val="008A3D2B"/>
    <w:rsid w:val="008C2778"/>
    <w:rsid w:val="008C2F62"/>
    <w:rsid w:val="008D020E"/>
    <w:rsid w:val="008D0407"/>
    <w:rsid w:val="008D1117"/>
    <w:rsid w:val="008D15A4"/>
    <w:rsid w:val="008F36E4"/>
    <w:rsid w:val="008F5F92"/>
    <w:rsid w:val="008F6673"/>
    <w:rsid w:val="00914761"/>
    <w:rsid w:val="00920CC6"/>
    <w:rsid w:val="009218E9"/>
    <w:rsid w:val="00933C8B"/>
    <w:rsid w:val="009355FB"/>
    <w:rsid w:val="00940430"/>
    <w:rsid w:val="0094580F"/>
    <w:rsid w:val="009553EC"/>
    <w:rsid w:val="009712E2"/>
    <w:rsid w:val="0097330E"/>
    <w:rsid w:val="00974330"/>
    <w:rsid w:val="0097498C"/>
    <w:rsid w:val="00982766"/>
    <w:rsid w:val="009852C4"/>
    <w:rsid w:val="00985782"/>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1878"/>
    <w:rsid w:val="009F18B7"/>
    <w:rsid w:val="009F29EB"/>
    <w:rsid w:val="00A001A0"/>
    <w:rsid w:val="00A0104C"/>
    <w:rsid w:val="00A10974"/>
    <w:rsid w:val="00A12C83"/>
    <w:rsid w:val="00A12F0F"/>
    <w:rsid w:val="00A15E40"/>
    <w:rsid w:val="00A22437"/>
    <w:rsid w:val="00A25245"/>
    <w:rsid w:val="00A279A8"/>
    <w:rsid w:val="00A31AAC"/>
    <w:rsid w:val="00A32905"/>
    <w:rsid w:val="00A33A28"/>
    <w:rsid w:val="00A35D18"/>
    <w:rsid w:val="00A36C95"/>
    <w:rsid w:val="00A375E8"/>
    <w:rsid w:val="00A37DE3"/>
    <w:rsid w:val="00A410E3"/>
    <w:rsid w:val="00A47B1F"/>
    <w:rsid w:val="00A519D1"/>
    <w:rsid w:val="00A5535B"/>
    <w:rsid w:val="00A6343B"/>
    <w:rsid w:val="00A65C50"/>
    <w:rsid w:val="00A66DD2"/>
    <w:rsid w:val="00A80DED"/>
    <w:rsid w:val="00A91215"/>
    <w:rsid w:val="00AA30E7"/>
    <w:rsid w:val="00AA41B3"/>
    <w:rsid w:val="00AA6670"/>
    <w:rsid w:val="00AB04D8"/>
    <w:rsid w:val="00AB1ED6"/>
    <w:rsid w:val="00AB397D"/>
    <w:rsid w:val="00AB638A"/>
    <w:rsid w:val="00AB6E43"/>
    <w:rsid w:val="00AC1349"/>
    <w:rsid w:val="00AC434F"/>
    <w:rsid w:val="00AD651F"/>
    <w:rsid w:val="00AD6C51"/>
    <w:rsid w:val="00AF3016"/>
    <w:rsid w:val="00AF34F5"/>
    <w:rsid w:val="00B0056C"/>
    <w:rsid w:val="00B03A45"/>
    <w:rsid w:val="00B05E01"/>
    <w:rsid w:val="00B2236C"/>
    <w:rsid w:val="00B22FE6"/>
    <w:rsid w:val="00B3033D"/>
    <w:rsid w:val="00B3217C"/>
    <w:rsid w:val="00B356AF"/>
    <w:rsid w:val="00B41AEF"/>
    <w:rsid w:val="00B43050"/>
    <w:rsid w:val="00B45698"/>
    <w:rsid w:val="00B53276"/>
    <w:rsid w:val="00B55F7D"/>
    <w:rsid w:val="00B57FB3"/>
    <w:rsid w:val="00B62087"/>
    <w:rsid w:val="00B62397"/>
    <w:rsid w:val="00B62F41"/>
    <w:rsid w:val="00B73785"/>
    <w:rsid w:val="00B760E1"/>
    <w:rsid w:val="00B7726A"/>
    <w:rsid w:val="00B807F8"/>
    <w:rsid w:val="00B858FF"/>
    <w:rsid w:val="00B92916"/>
    <w:rsid w:val="00BA1AB3"/>
    <w:rsid w:val="00BA6421"/>
    <w:rsid w:val="00BA754F"/>
    <w:rsid w:val="00BB34E6"/>
    <w:rsid w:val="00BB4FEC"/>
    <w:rsid w:val="00BC1B70"/>
    <w:rsid w:val="00BC402F"/>
    <w:rsid w:val="00BD27BA"/>
    <w:rsid w:val="00BD3A94"/>
    <w:rsid w:val="00BE13EF"/>
    <w:rsid w:val="00BE40A5"/>
    <w:rsid w:val="00BE6454"/>
    <w:rsid w:val="00BF39A4"/>
    <w:rsid w:val="00BF64EF"/>
    <w:rsid w:val="00C02797"/>
    <w:rsid w:val="00C03EF8"/>
    <w:rsid w:val="00C10283"/>
    <w:rsid w:val="00C110CC"/>
    <w:rsid w:val="00C127F4"/>
    <w:rsid w:val="00C14ABC"/>
    <w:rsid w:val="00C20E9B"/>
    <w:rsid w:val="00C22886"/>
    <w:rsid w:val="00C25C8F"/>
    <w:rsid w:val="00C263C6"/>
    <w:rsid w:val="00C30D74"/>
    <w:rsid w:val="00C46811"/>
    <w:rsid w:val="00C53F8C"/>
    <w:rsid w:val="00C635B6"/>
    <w:rsid w:val="00C70DFC"/>
    <w:rsid w:val="00C82466"/>
    <w:rsid w:val="00C84097"/>
    <w:rsid w:val="00C92F3A"/>
    <w:rsid w:val="00C97898"/>
    <w:rsid w:val="00CB429B"/>
    <w:rsid w:val="00CC2753"/>
    <w:rsid w:val="00CD093E"/>
    <w:rsid w:val="00CD0C02"/>
    <w:rsid w:val="00CD1556"/>
    <w:rsid w:val="00CD1FD7"/>
    <w:rsid w:val="00CD4FFF"/>
    <w:rsid w:val="00CD5D38"/>
    <w:rsid w:val="00CD6AA8"/>
    <w:rsid w:val="00CE069A"/>
    <w:rsid w:val="00CE199A"/>
    <w:rsid w:val="00CE5AC7"/>
    <w:rsid w:val="00CF0553"/>
    <w:rsid w:val="00CF0BBB"/>
    <w:rsid w:val="00D02DC0"/>
    <w:rsid w:val="00D039AC"/>
    <w:rsid w:val="00D1283A"/>
    <w:rsid w:val="00D17957"/>
    <w:rsid w:val="00D17979"/>
    <w:rsid w:val="00D2075F"/>
    <w:rsid w:val="00D3257B"/>
    <w:rsid w:val="00D40416"/>
    <w:rsid w:val="00D45CF7"/>
    <w:rsid w:val="00D4782A"/>
    <w:rsid w:val="00D47D7A"/>
    <w:rsid w:val="00D52996"/>
    <w:rsid w:val="00D55F09"/>
    <w:rsid w:val="00D717FD"/>
    <w:rsid w:val="00D7603E"/>
    <w:rsid w:val="00D8579C"/>
    <w:rsid w:val="00D90124"/>
    <w:rsid w:val="00D9392F"/>
    <w:rsid w:val="00D961FB"/>
    <w:rsid w:val="00DA41F5"/>
    <w:rsid w:val="00DB5B54"/>
    <w:rsid w:val="00DB7E1B"/>
    <w:rsid w:val="00DC0C7E"/>
    <w:rsid w:val="00DC1D81"/>
    <w:rsid w:val="00DD3ED8"/>
    <w:rsid w:val="00DE2ED8"/>
    <w:rsid w:val="00E1327B"/>
    <w:rsid w:val="00E174C7"/>
    <w:rsid w:val="00E34922"/>
    <w:rsid w:val="00E41A0F"/>
    <w:rsid w:val="00E451EA"/>
    <w:rsid w:val="00E47B7B"/>
    <w:rsid w:val="00E53E52"/>
    <w:rsid w:val="00E55629"/>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31B"/>
    <w:rsid w:val="00EE282D"/>
    <w:rsid w:val="00EF2F8A"/>
    <w:rsid w:val="00EF326D"/>
    <w:rsid w:val="00EF53FE"/>
    <w:rsid w:val="00EF79FB"/>
    <w:rsid w:val="00F245A7"/>
    <w:rsid w:val="00F25D5B"/>
    <w:rsid w:val="00F2643C"/>
    <w:rsid w:val="00F3259A"/>
    <w:rsid w:val="00F3295A"/>
    <w:rsid w:val="00F34D8E"/>
    <w:rsid w:val="00F3669D"/>
    <w:rsid w:val="00F405F8"/>
    <w:rsid w:val="00F41154"/>
    <w:rsid w:val="00F4700F"/>
    <w:rsid w:val="00F51F7F"/>
    <w:rsid w:val="00F533F4"/>
    <w:rsid w:val="00F573EA"/>
    <w:rsid w:val="00F57E9D"/>
    <w:rsid w:val="00F63DB1"/>
    <w:rsid w:val="00F643F9"/>
    <w:rsid w:val="00F92A05"/>
    <w:rsid w:val="00F93535"/>
    <w:rsid w:val="00FA6528"/>
    <w:rsid w:val="00FB02BB"/>
    <w:rsid w:val="00FB09B3"/>
    <w:rsid w:val="00FB4B74"/>
    <w:rsid w:val="00FC2E17"/>
    <w:rsid w:val="00FC6387"/>
    <w:rsid w:val="00FC6802"/>
    <w:rsid w:val="00FD3EF7"/>
    <w:rsid w:val="00FD70A7"/>
    <w:rsid w:val="00FE2FA6"/>
    <w:rsid w:val="00FE4FEA"/>
    <w:rsid w:val="00FE5DAF"/>
    <w:rsid w:val="00FF09A0"/>
    <w:rsid w:val="00FF4B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B193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064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05186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804517">
      <w:bodyDiv w:val="1"/>
      <w:marLeft w:val="0"/>
      <w:marRight w:val="0"/>
      <w:marTop w:val="0"/>
      <w:marBottom w:val="0"/>
      <w:divBdr>
        <w:top w:val="none" w:sz="0" w:space="0" w:color="auto"/>
        <w:left w:val="none" w:sz="0" w:space="0" w:color="auto"/>
        <w:bottom w:val="none" w:sz="0" w:space="0" w:color="auto"/>
        <w:right w:val="none" w:sz="0" w:space="0" w:color="auto"/>
      </w:divBdr>
    </w:div>
    <w:div w:id="15703813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7727815">
      <w:bodyDiv w:val="1"/>
      <w:marLeft w:val="0"/>
      <w:marRight w:val="0"/>
      <w:marTop w:val="0"/>
      <w:marBottom w:val="0"/>
      <w:divBdr>
        <w:top w:val="none" w:sz="0" w:space="0" w:color="auto"/>
        <w:left w:val="none" w:sz="0" w:space="0" w:color="auto"/>
        <w:bottom w:val="none" w:sz="0" w:space="0" w:color="auto"/>
        <w:right w:val="none" w:sz="0" w:space="0" w:color="auto"/>
      </w:divBdr>
    </w:div>
    <w:div w:id="213274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1.reviewerhub.org/benefits-for-reviewe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1.reviewerhub.org/peer-review-comments-approval-policy/" TargetMode="External"/><Relationship Id="rId4" Type="http://schemas.openxmlformats.org/officeDocument/2006/relationships/settings" Target="settings.xml"/><Relationship Id="rId9" Type="http://schemas.openxmlformats.org/officeDocument/2006/relationships/hyperlink" Target="https://r1.reviewerhub.org/general-editorial-polic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080DE-8E30-4B8A-9722-B44A3880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1537</Words>
  <Characters>8763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10280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Amrutha s</cp:lastModifiedBy>
  <cp:revision>91</cp:revision>
  <dcterms:created xsi:type="dcterms:W3CDTF">2026-03-21T22:34:00Z</dcterms:created>
  <dcterms:modified xsi:type="dcterms:W3CDTF">2026-03-25T11:29:00Z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6th/7th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12th edition - Harvard</vt:lpwstr>
  </property>
  <property fmtid="{D5CDD505-2E9C-101B-9397-08002B2CF9AE}" pid="15" name="Mendeley Recent Style Id 6_1">
    <vt:lpwstr>http://www.zotero.org/styles/elsevier-harvard</vt:lpwstr>
  </property>
  <property fmtid="{D5CDD505-2E9C-101B-9397-08002B2CF9AE}" pid="16" name="Mendeley Recent Style Name 6_1">
    <vt:lpwstr>Elsevier - Harvard (with titles)</vt:lpwstr>
  </property>
  <property fmtid="{D5CDD505-2E9C-101B-9397-08002B2CF9AE}" pid="17" name="Mendeley Recent Style Id 7_1">
    <vt:lpwstr>http://www.zotero.org/styles/elsevier-vancouver</vt:lpwstr>
  </property>
  <property fmtid="{D5CDD505-2E9C-101B-9397-08002B2CF9AE}" pid="18" name="Mendeley Recent Style Name 7_1">
    <vt:lpwstr>Elsevier - Vancouver</vt:lpwstr>
  </property>
  <property fmtid="{D5CDD505-2E9C-101B-9397-08002B2CF9AE}" pid="19" name="Mendeley Recent Style Id 8_1">
    <vt:lpwstr>http://www.zotero.org/styles/ieee</vt:lpwstr>
  </property>
  <property fmtid="{D5CDD505-2E9C-101B-9397-08002B2CF9AE}" pid="20" name="Mendeley Recent Style Name 8_1">
    <vt:lpwstr>IEEE</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y fmtid="{D5CDD505-2E9C-101B-9397-08002B2CF9AE}" pid="23" name="Mendeley Document_1">
    <vt:lpwstr>True</vt:lpwstr>
  </property>
  <property fmtid="{D5CDD505-2E9C-101B-9397-08002B2CF9AE}" pid="24" name="Mendeley Unique User Id_1">
    <vt:lpwstr>d5ede2ee-b843-3916-a326-d26bf1842c5f</vt:lpwstr>
  </property>
  <property fmtid="{D5CDD505-2E9C-101B-9397-08002B2CF9AE}" pid="25" name="Mendeley Citation Style_1">
    <vt:lpwstr>http://www.zotero.org/styles/apa</vt:lpwstr>
  </property>
</Properties>
</file>