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22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160"/>
        <w:gridCol w:w="10162"/>
      </w:tblGrid>
      <w:tr w:rsidR="002A513D">
        <w:trPr>
          <w:trHeight w:val="305"/>
        </w:trPr>
        <w:tc>
          <w:tcPr>
            <w:tcW w:w="133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2A513D"/>
        </w:tc>
      </w:tr>
      <w:tr w:rsidR="002A513D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2A513D" w:rsidRDefault="00CB38AC">
            <w:pPr>
              <w:pStyle w:val="BodyText"/>
              <w:ind w:left="90"/>
              <w:jc w:val="left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0F0133">
            <w:pPr>
              <w:pStyle w:val="Body"/>
            </w:pPr>
            <w:hyperlink r:id="rId6" w:history="1">
              <w:r w:rsidR="00CB38AC">
                <w:rPr>
                  <w:rStyle w:val="Hyperlink0"/>
                  <w:b/>
                  <w:bCs/>
                  <w:color w:val="0000CC"/>
                  <w:sz w:val="20"/>
                  <w:szCs w:val="20"/>
                  <w:u w:color="0000CC"/>
                  <w:lang w:val="en-US"/>
                </w:rPr>
                <w:t xml:space="preserve">Asian Journal of Case Reports in Surgery </w:t>
              </w:r>
            </w:hyperlink>
          </w:p>
        </w:tc>
      </w:tr>
      <w:tr w:rsidR="002A513D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2A513D" w:rsidRDefault="00CB38AC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Ms_AJCRS_155598</w:t>
            </w:r>
          </w:p>
        </w:tc>
      </w:tr>
      <w:tr w:rsidR="002A513D">
        <w:trPr>
          <w:trHeight w:val="490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2A513D" w:rsidRDefault="00CB38AC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Delayed Presentation of Traumatic Diaphragmatic Hernia</w:t>
            </w:r>
          </w:p>
        </w:tc>
      </w:tr>
      <w:tr w:rsidR="002A513D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2A513D" w:rsidRDefault="00CB38AC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Research Article</w:t>
            </w:r>
          </w:p>
        </w:tc>
      </w:tr>
    </w:tbl>
    <w:p w:rsidR="002A513D" w:rsidRDefault="002A513D">
      <w:pPr>
        <w:pStyle w:val="BodyText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2A513D" w:rsidRDefault="00CB38AC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Style w:val="None"/>
          <w:rFonts w:ascii="Times New Roman" w:hAnsi="Times New Roman"/>
          <w:b/>
          <w:bCs/>
          <w:sz w:val="20"/>
          <w:szCs w:val="20"/>
          <w:shd w:val="clear" w:color="auto" w:fill="FFFF00"/>
          <w:lang w:val="en-US"/>
        </w:rPr>
        <w:t>PART 1</w:t>
      </w:r>
    </w:p>
    <w:p w:rsidR="002A513D" w:rsidRDefault="002A513D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2A513D" w:rsidRDefault="002A513D">
      <w:pPr>
        <w:pStyle w:val="BodyText"/>
        <w:ind w:left="1440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13252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742"/>
        <w:gridCol w:w="4887"/>
        <w:gridCol w:w="3623"/>
      </w:tblGrid>
      <w:tr w:rsidR="002A513D">
        <w:trPr>
          <w:trHeight w:val="618"/>
        </w:trPr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2A513D"/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</w:pPr>
            <w:r>
              <w:rPr>
                <w:rStyle w:val="None"/>
                <w:rFonts w:ascii="Times New Roman" w:hAnsi="Times New Roman"/>
              </w:rPr>
              <w:t>Comments of the Reviewers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spacing w:after="160" w:line="259" w:lineRule="auto"/>
            </w:pPr>
            <w:r>
              <w:rPr>
                <w:rStyle w:val="None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>
              <w:rPr>
                <w:rStyle w:val="None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2A513D">
        <w:trPr>
          <w:trHeight w:val="1322"/>
        </w:trPr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Please write a few sentences regarding the importance of this manuscript for the scientific community.</w:t>
            </w:r>
            <w:r>
              <w:rPr>
                <w:rStyle w:val="None"/>
                <w:sz w:val="20"/>
                <w:szCs w:val="20"/>
                <w:lang w:val="en-US"/>
              </w:rPr>
              <w:t xml:space="preserve"> A minimum of 3-4 sentences may be required for this part.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b/>
                <w:bCs/>
                <w:sz w:val="20"/>
                <w:szCs w:val="20"/>
              </w:rPr>
              <w:t>The article "Delayed Presentation of Traumatic Diaphragmatic Hernia" beautifully describes the management of a patient with late presentation and a history of perforation.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This manuscript discusses the delayed presentations of traumatic diaphragmatic hernias, which need high degree of clinical suspicion and thorough evaluation. It also details the successful laparoscopic repair of the same.</w:t>
            </w:r>
          </w:p>
        </w:tc>
      </w:tr>
    </w:tbl>
    <w:p w:rsidR="002A513D" w:rsidRDefault="002A513D">
      <w:pPr>
        <w:pStyle w:val="BodyText"/>
        <w:widowControl w:val="0"/>
        <w:ind w:left="392" w:hanging="392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2A513D" w:rsidRDefault="002A513D">
      <w:pPr>
        <w:pStyle w:val="Body"/>
        <w:rPr>
          <w:rStyle w:val="hwtze"/>
          <w:sz w:val="20"/>
          <w:szCs w:val="20"/>
          <w:lang w:val="en-US"/>
        </w:rPr>
      </w:pPr>
    </w:p>
    <w:p w:rsidR="002A513D" w:rsidRDefault="00CB38AC">
      <w:pPr>
        <w:pStyle w:val="Heading2"/>
        <w:jc w:val="left"/>
        <w:rPr>
          <w:rStyle w:val="None"/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Style w:val="None"/>
          <w:rFonts w:ascii="Times New Roman" w:hAnsi="Times New Roman"/>
          <w:shd w:val="clear" w:color="auto" w:fill="FFFF00"/>
        </w:rPr>
        <w:t>PART  2</w:t>
      </w:r>
    </w:p>
    <w:p w:rsidR="002A513D" w:rsidRDefault="002A513D">
      <w:pPr>
        <w:pStyle w:val="Body"/>
        <w:rPr>
          <w:rStyle w:val="hwtze"/>
          <w:sz w:val="20"/>
          <w:szCs w:val="20"/>
          <w:lang w:val="en-US"/>
        </w:rPr>
      </w:pPr>
    </w:p>
    <w:tbl>
      <w:tblPr>
        <w:tblW w:w="13261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747"/>
        <w:gridCol w:w="4888"/>
        <w:gridCol w:w="3626"/>
      </w:tblGrid>
      <w:tr w:rsidR="002A513D">
        <w:trPr>
          <w:trHeight w:val="527"/>
        </w:trPr>
        <w:tc>
          <w:tcPr>
            <w:tcW w:w="1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2A513D">
            <w:pPr>
              <w:pStyle w:val="Body"/>
            </w:pPr>
          </w:p>
        </w:tc>
      </w:tr>
      <w:tr w:rsidR="002A513D">
        <w:trPr>
          <w:trHeight w:val="22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2A513D"/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</w:pPr>
            <w:r>
              <w:rPr>
                <w:rStyle w:val="None"/>
                <w:rFonts w:ascii="Times New Roman" w:hAnsi="Times New Roman"/>
              </w:rPr>
              <w:t>Rating of the Reviewers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spacing w:after="160" w:line="259" w:lineRule="auto"/>
            </w:pPr>
            <w:r>
              <w:rPr>
                <w:rStyle w:val="None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>
              <w:rPr>
                <w:rStyle w:val="None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 xml:space="preserve">1. Is the title clear and appropriate for the study? 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 xml:space="preserve">2. Is the abstract of the article comprehensive? 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3. Are the keywords appropriate and useful?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4. Is the background information of the paper sufficient and well organized?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5. Are the research objectives/hypotheses clearly stated?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6. Is the literature review relevant and up to date?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7. Is the research methodology appropriate for the study?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8. Were ethical issues properly addressed (if applicable)?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88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 xml:space="preserve">9. Are the results presented clearly? 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lastRenderedPageBreak/>
              <w:t>10. Are tables and figures clear, relevant, and necessary?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5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10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11. Does the discussion relate findings to existing literature?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88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12. Are the conclusions supported by the data?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88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13. Are the limitations of the study discussed?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proofErr w:type="spellStart"/>
            <w:r>
              <w:rPr>
                <w:rStyle w:val="None"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</w:t>
            </w:r>
          </w:p>
        </w:tc>
      </w:tr>
      <w:tr w:rsidR="002A513D">
        <w:trPr>
          <w:trHeight w:val="132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14. Are the references relevant and sufficient (in number)?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Improvement 1 = Poor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2A513D">
        <w:trPr>
          <w:trHeight w:val="1322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15. Is the manuscript written in clear and understandable language?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2A513D" w:rsidRDefault="00CB38AC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Improvement 1 = Poor </w:t>
            </w:r>
          </w:p>
          <w:p w:rsidR="002A513D" w:rsidRDefault="00CB38AC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</w:tbl>
    <w:p w:rsidR="002A513D" w:rsidRDefault="002A513D">
      <w:pPr>
        <w:pStyle w:val="Body"/>
        <w:widowControl w:val="0"/>
        <w:ind w:left="392" w:hanging="392"/>
        <w:rPr>
          <w:rStyle w:val="hwtze"/>
          <w:sz w:val="20"/>
          <w:szCs w:val="20"/>
          <w:lang w:val="en-US"/>
        </w:rPr>
      </w:pPr>
    </w:p>
    <w:p w:rsidR="002A513D" w:rsidRDefault="002A513D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2A513D" w:rsidRDefault="002A513D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2A513D" w:rsidRDefault="002A513D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2A513D" w:rsidRDefault="002A513D">
      <w:pPr>
        <w:pStyle w:val="Body"/>
        <w:rPr>
          <w:rStyle w:val="hwtze"/>
          <w:lang w:val="en-US"/>
        </w:rPr>
      </w:pPr>
    </w:p>
    <w:tbl>
      <w:tblPr>
        <w:tblW w:w="12982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228"/>
        <w:gridCol w:w="5754"/>
      </w:tblGrid>
      <w:tr w:rsidR="002A513D">
        <w:trPr>
          <w:trHeight w:val="447"/>
        </w:trPr>
        <w:tc>
          <w:tcPr>
            <w:tcW w:w="129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</w:tc>
      </w:tr>
      <w:tr w:rsidR="002A513D">
        <w:trPr>
          <w:trHeight w:val="222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2A513D"/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Author’s Feedback</w:t>
            </w:r>
          </w:p>
        </w:tc>
      </w:tr>
      <w:tr w:rsidR="002A513D">
        <w:trPr>
          <w:trHeight w:val="4862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2A513D">
            <w:pPr>
              <w:pStyle w:val="NormalWeb"/>
              <w:spacing w:before="0" w:after="0"/>
              <w:rPr>
                <w:rStyle w:val="None"/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13D" w:rsidRDefault="002A513D">
            <w:pPr>
              <w:pStyle w:val="NormalWeb"/>
              <w:spacing w:before="0" w:after="0"/>
              <w:rPr>
                <w:rStyle w:val="None"/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13D" w:rsidRDefault="00CB38AC">
            <w:pPr>
              <w:pStyle w:val="Body"/>
              <w:shd w:val="clear" w:color="auto" w:fill="F0F4F9"/>
              <w:spacing w:line="420" w:lineRule="atLeast"/>
            </w:pPr>
            <w:r>
              <w:rPr>
                <w:rStyle w:val="None"/>
                <w:color w:val="3C4043"/>
                <w:sz w:val="27"/>
                <w:szCs w:val="27"/>
                <w:u w:color="3C4043"/>
                <w:shd w:val="clear" w:color="auto" w:fill="D3E3FD"/>
                <w:lang w:val="en-US"/>
              </w:rPr>
              <w:t>The article "Delayed Presentation of Traumatic Diaphragmatic Hernia" describes the management of a patient with late presentation and a history of perforation well. However, the X-ray images of a patient with two perforations in the colon should be interpreted accordingly.</w:t>
            </w:r>
            <w:r>
              <w:rPr>
                <w:rStyle w:val="None"/>
                <w:color w:val="3C4043"/>
                <w:sz w:val="27"/>
                <w:szCs w:val="27"/>
                <w:u w:color="3C4043"/>
                <w:lang w:val="en-US"/>
              </w:rPr>
              <w:t xml:space="preserve"> Furthermore, no data reflecting the patient's clinical condition (WBC, Hb, CRP, etc.) were used. There is a perforation, but it seems as if surgery was decided upon with indocyanine green; the authors should clarify this. Or, information about the use and advantages of indocyanine should be provided.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r>
              <w:rPr>
                <w:rFonts w:cs="Arial Unicode MS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Thank you for the helpful editorial feedback. The proposed changes have been made to the original manuscript as per your advice. </w:t>
            </w:r>
            <w:proofErr w:type="spellStart"/>
            <w:r>
              <w:rPr>
                <w:rFonts w:cs="Arial Unicode MS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Dertails</w:t>
            </w:r>
            <w:proofErr w:type="spellEnd"/>
            <w:r>
              <w:rPr>
                <w:rFonts w:cs="Arial Unicode MS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regarding the use of indocyanine green dye have also been added.</w:t>
            </w:r>
          </w:p>
        </w:tc>
      </w:tr>
    </w:tbl>
    <w:p w:rsidR="002A513D" w:rsidRDefault="002A513D">
      <w:pPr>
        <w:pStyle w:val="Body"/>
        <w:widowControl w:val="0"/>
        <w:ind w:left="392" w:hanging="392"/>
        <w:rPr>
          <w:rStyle w:val="hwtze"/>
          <w:lang w:val="en-US"/>
        </w:rPr>
      </w:pPr>
    </w:p>
    <w:p w:rsidR="002A513D" w:rsidRDefault="002A513D">
      <w:pPr>
        <w:pStyle w:val="Body"/>
        <w:rPr>
          <w:rStyle w:val="None"/>
          <w:b/>
          <w:bCs/>
          <w:sz w:val="20"/>
          <w:szCs w:val="20"/>
          <w:u w:val="single"/>
          <w:shd w:val="clear" w:color="auto" w:fill="FFFF00"/>
          <w:lang w:val="en-US"/>
        </w:rPr>
      </w:pPr>
    </w:p>
    <w:p w:rsidR="002A513D" w:rsidRDefault="00CB38AC">
      <w:pPr>
        <w:pStyle w:val="Body"/>
        <w:rPr>
          <w:rStyle w:val="None"/>
          <w:rFonts w:ascii="Arial" w:eastAsia="Arial" w:hAnsi="Arial" w:cs="Arial"/>
          <w:b/>
          <w:bCs/>
          <w:sz w:val="20"/>
          <w:szCs w:val="20"/>
          <w:u w:val="single"/>
        </w:rPr>
      </w:pPr>
      <w:r>
        <w:rPr>
          <w:rStyle w:val="None"/>
          <w:rFonts w:ascii="Arial" w:hAnsi="Arial"/>
          <w:b/>
          <w:bCs/>
          <w:sz w:val="20"/>
          <w:szCs w:val="20"/>
          <w:u w:val="single"/>
          <w:shd w:val="clear" w:color="auto" w:fill="FFFF00"/>
          <w:lang w:val="en-US"/>
        </w:rPr>
        <w:t>PART  3:</w:t>
      </w:r>
      <w:r>
        <w:rPr>
          <w:rStyle w:val="None"/>
          <w:rFonts w:ascii="Arial" w:hAnsi="Arial"/>
          <w:b/>
          <w:bCs/>
          <w:sz w:val="20"/>
          <w:szCs w:val="20"/>
          <w:u w:val="single"/>
          <w:lang w:val="en-US"/>
        </w:rPr>
        <w:t xml:space="preserve"> </w:t>
      </w:r>
    </w:p>
    <w:tbl>
      <w:tblPr>
        <w:tblW w:w="13295" w:type="dxa"/>
        <w:tblInd w:w="4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2A513D">
        <w:trPr>
          <w:trHeight w:val="228"/>
        </w:trPr>
        <w:tc>
          <w:tcPr>
            <w:tcW w:w="1329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2A513D"/>
        </w:tc>
      </w:tr>
      <w:tr w:rsidR="002A513D">
        <w:trPr>
          <w:trHeight w:val="845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2A513D"/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keepNext/>
              <w:outlineLvl w:val="1"/>
            </w:pP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>Reviewer’s comment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13D" w:rsidRDefault="00CB38AC">
            <w:pPr>
              <w:pStyle w:val="Body"/>
              <w:spacing w:after="160" w:line="252" w:lineRule="auto"/>
            </w:pPr>
            <w:r>
              <w:rPr>
                <w:rStyle w:val="None"/>
                <w:rFonts w:ascii="Arial" w:hAnsi="Arial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>
              <w:rPr>
                <w:rStyle w:val="None"/>
                <w:rFonts w:ascii="Arial" w:hAnsi="Arial"/>
                <w:kern w:val="2"/>
                <w:sz w:val="20"/>
                <w:szCs w:val="20"/>
                <w:lang w:val="en-US"/>
              </w:rPr>
              <w:t xml:space="preserve"> (It is mandatory that authors should write his/her feedback here)</w:t>
            </w:r>
          </w:p>
        </w:tc>
      </w:tr>
      <w:tr w:rsidR="002A513D">
        <w:trPr>
          <w:trHeight w:val="73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Body"/>
            </w:pP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Are there ethical issues in this manuscript? 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Body"/>
            </w:pPr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 xml:space="preserve">(If yes, </w:t>
            </w:r>
            <w:proofErr w:type="gramStart"/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>Kindly</w:t>
            </w:r>
            <w:proofErr w:type="gramEnd"/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 xml:space="preserve"> please write down the ethical issues here in details)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13D" w:rsidRDefault="00CB38AC">
            <w:pPr>
              <w:pStyle w:val="Body"/>
              <w:rPr>
                <w:rStyle w:val="None"/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No.</w:t>
            </w:r>
          </w:p>
          <w:p w:rsidR="002A513D" w:rsidRDefault="002A513D">
            <w:pPr>
              <w:pStyle w:val="Body"/>
            </w:pPr>
          </w:p>
        </w:tc>
      </w:tr>
    </w:tbl>
    <w:p w:rsidR="002A513D" w:rsidRDefault="002A513D">
      <w:pPr>
        <w:pStyle w:val="Body"/>
        <w:widowControl w:val="0"/>
        <w:ind w:left="378" w:hanging="378"/>
        <w:rPr>
          <w:rStyle w:val="None"/>
          <w:rFonts w:ascii="Arial" w:eastAsia="Arial" w:hAnsi="Arial" w:cs="Arial"/>
          <w:b/>
          <w:bCs/>
          <w:sz w:val="20"/>
          <w:szCs w:val="20"/>
          <w:u w:val="single"/>
        </w:rPr>
      </w:pPr>
    </w:p>
    <w:p w:rsidR="002A513D" w:rsidRDefault="002A513D">
      <w:pPr>
        <w:pStyle w:val="BodyText"/>
        <w:rPr>
          <w:rStyle w:val="None"/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2A513D" w:rsidRDefault="002A513D">
      <w:pPr>
        <w:pStyle w:val="Body"/>
      </w:pPr>
    </w:p>
    <w:p w:rsidR="002A513D" w:rsidRDefault="002A513D">
      <w:pPr>
        <w:pStyle w:val="Body"/>
      </w:pPr>
    </w:p>
    <w:sectPr w:rsidR="002A513D">
      <w:headerReference w:type="default" r:id="rId7"/>
      <w:footerReference w:type="default" r:id="rId8"/>
      <w:pgSz w:w="16840" w:h="2382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133" w:rsidRDefault="000F0133">
      <w:r>
        <w:separator/>
      </w:r>
    </w:p>
  </w:endnote>
  <w:endnote w:type="continuationSeparator" w:id="0">
    <w:p w:rsidR="000F0133" w:rsidRDefault="000F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13D" w:rsidRDefault="002A513D">
    <w:pPr>
      <w:pStyle w:val="Footer"/>
      <w:jc w:val="right"/>
    </w:pPr>
  </w:p>
  <w:p w:rsidR="002A513D" w:rsidRDefault="00CB38AC">
    <w:pPr>
      <w:pStyle w:val="Footer"/>
      <w:jc w:val="right"/>
      <w:rPr>
        <w:b/>
        <w:bCs/>
        <w:sz w:val="20"/>
        <w:szCs w:val="20"/>
      </w:rPr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>
      <w:rPr>
        <w:b/>
        <w:bCs/>
        <w:sz w:val="20"/>
        <w:szCs w:val="20"/>
      </w:rPr>
      <w:fldChar w:fldCharType="separate"/>
    </w:r>
    <w:r w:rsidR="00C73A02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>
      <w:rPr>
        <w:b/>
        <w:bCs/>
        <w:sz w:val="20"/>
        <w:szCs w:val="20"/>
      </w:rPr>
      <w:fldChar w:fldCharType="separate"/>
    </w:r>
    <w:r w:rsidR="00C73A02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</w:p>
  <w:p w:rsidR="002A513D" w:rsidRDefault="00CB38AC">
    <w:pPr>
      <w:pStyle w:val="Foot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V180326</w:t>
    </w:r>
  </w:p>
  <w:p w:rsidR="002A513D" w:rsidRDefault="002A51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133" w:rsidRDefault="000F0133">
      <w:r>
        <w:separator/>
      </w:r>
    </w:p>
  </w:footnote>
  <w:footnote w:type="continuationSeparator" w:id="0">
    <w:p w:rsidR="000F0133" w:rsidRDefault="000F0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13D" w:rsidRDefault="002A513D">
    <w:pPr>
      <w:pStyle w:val="Body"/>
      <w:spacing w:before="100" w:after="100"/>
      <w:jc w:val="center"/>
      <w:rPr>
        <w:rFonts w:ascii="Arial" w:hAnsi="Arial"/>
        <w:b/>
        <w:bCs/>
        <w:color w:val="003399"/>
        <w:u w:val="single" w:color="003399"/>
        <w:lang w:val="en-US"/>
      </w:rPr>
    </w:pPr>
  </w:p>
  <w:p w:rsidR="002A513D" w:rsidRDefault="00CB38AC">
    <w:pPr>
      <w:pStyle w:val="Body"/>
      <w:spacing w:before="100" w:after="100"/>
      <w:jc w:val="center"/>
    </w:pPr>
    <w:r>
      <w:rPr>
        <w:rFonts w:ascii="Arial" w:hAnsi="Arial"/>
        <w:b/>
        <w:bCs/>
        <w:color w:val="003399"/>
        <w:u w:val="single" w:color="003399"/>
        <w:lang w:val="en-US"/>
      </w:rPr>
      <w:t>Review Form-1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3D"/>
    <w:rsid w:val="000F0133"/>
    <w:rsid w:val="002A513D"/>
    <w:rsid w:val="00B111BA"/>
    <w:rsid w:val="00BA34B5"/>
    <w:rsid w:val="00C73A02"/>
    <w:rsid w:val="00CB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F0E118-8948-42D2-9C3E-B347D1ED0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next w:val="Body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None">
    <w:name w:val="None"/>
  </w:style>
  <w:style w:type="character" w:customStyle="1" w:styleId="Hyperlink0">
    <w:name w:val="Hyperlink.0"/>
    <w:basedOn w:val="None"/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wtze">
    <w:name w:val="hwtz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2026-04-02T09:08:00Z</dcterms:created>
  <dcterms:modified xsi:type="dcterms:W3CDTF">2026-04-02T09:11:00Z</dcterms:modified>
</cp:coreProperties>
</file>