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661CDB" w14:textId="77777777" w:rsidR="00E3163D" w:rsidRDefault="00E3163D">
      <w:pPr>
        <w:spacing w:before="140"/>
        <w:rPr>
          <w:sz w:val="20"/>
        </w:rPr>
      </w:pPr>
    </w:p>
    <w:tbl>
      <w:tblPr>
        <w:tblW w:w="0" w:type="auto"/>
        <w:tblInd w:w="4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164"/>
        <w:gridCol w:w="10164"/>
      </w:tblGrid>
      <w:tr w:rsidR="00E3163D" w14:paraId="6B44964E" w14:textId="77777777">
        <w:trPr>
          <w:trHeight w:val="292"/>
        </w:trPr>
        <w:tc>
          <w:tcPr>
            <w:tcW w:w="3164" w:type="dxa"/>
          </w:tcPr>
          <w:p w14:paraId="016DE20B" w14:textId="77777777" w:rsidR="00E3163D" w:rsidRDefault="00000000">
            <w:pPr>
              <w:pStyle w:val="TableParagraph"/>
              <w:spacing w:line="225" w:lineRule="exact"/>
              <w:ind w:left="95"/>
              <w:rPr>
                <w:sz w:val="20"/>
              </w:rPr>
            </w:pPr>
            <w:r>
              <w:rPr>
                <w:sz w:val="20"/>
              </w:rPr>
              <w:t>Journal</w:t>
            </w:r>
            <w:r>
              <w:rPr>
                <w:spacing w:val="-5"/>
                <w:sz w:val="20"/>
              </w:rPr>
              <w:t xml:space="preserve"> </w:t>
            </w:r>
            <w:r>
              <w:rPr>
                <w:spacing w:val="-2"/>
                <w:sz w:val="20"/>
              </w:rPr>
              <w:t>Name:</w:t>
            </w:r>
          </w:p>
        </w:tc>
        <w:tc>
          <w:tcPr>
            <w:tcW w:w="10164" w:type="dxa"/>
          </w:tcPr>
          <w:p w14:paraId="6F85636F" w14:textId="77777777" w:rsidR="00E3163D" w:rsidRDefault="00E3163D">
            <w:pPr>
              <w:pStyle w:val="TableParagraph"/>
              <w:spacing w:before="34"/>
              <w:ind w:left="105"/>
              <w:rPr>
                <w:b/>
                <w:sz w:val="20"/>
              </w:rPr>
            </w:pPr>
            <w:hyperlink r:id="rId7">
              <w:r>
                <w:rPr>
                  <w:b/>
                  <w:color w:val="0000FF"/>
                  <w:sz w:val="20"/>
                </w:rPr>
                <w:t>Asian</w:t>
              </w:r>
              <w:r>
                <w:rPr>
                  <w:b/>
                  <w:color w:val="0000FF"/>
                  <w:spacing w:val="-6"/>
                  <w:sz w:val="20"/>
                </w:rPr>
                <w:t xml:space="preserve"> </w:t>
              </w:r>
              <w:r>
                <w:rPr>
                  <w:b/>
                  <w:color w:val="0000FF"/>
                  <w:sz w:val="20"/>
                </w:rPr>
                <w:t>Journal</w:t>
              </w:r>
              <w:r>
                <w:rPr>
                  <w:b/>
                  <w:color w:val="0000FF"/>
                  <w:spacing w:val="-4"/>
                  <w:sz w:val="20"/>
                </w:rPr>
                <w:t xml:space="preserve"> </w:t>
              </w:r>
              <w:r>
                <w:rPr>
                  <w:b/>
                  <w:color w:val="0000FF"/>
                  <w:sz w:val="20"/>
                </w:rPr>
                <w:t>of</w:t>
              </w:r>
              <w:r>
                <w:rPr>
                  <w:b/>
                  <w:color w:val="0000FF"/>
                  <w:spacing w:val="-5"/>
                  <w:sz w:val="20"/>
                </w:rPr>
                <w:t xml:space="preserve"> </w:t>
              </w:r>
              <w:r>
                <w:rPr>
                  <w:b/>
                  <w:color w:val="0000FF"/>
                  <w:sz w:val="20"/>
                </w:rPr>
                <w:t>Advanced</w:t>
              </w:r>
              <w:r>
                <w:rPr>
                  <w:b/>
                  <w:color w:val="0000FF"/>
                  <w:spacing w:val="-6"/>
                  <w:sz w:val="20"/>
                </w:rPr>
                <w:t xml:space="preserve"> </w:t>
              </w:r>
              <w:r>
                <w:rPr>
                  <w:b/>
                  <w:color w:val="0000FF"/>
                  <w:sz w:val="20"/>
                </w:rPr>
                <w:t>Research</w:t>
              </w:r>
              <w:r>
                <w:rPr>
                  <w:b/>
                  <w:color w:val="0000FF"/>
                  <w:spacing w:val="-6"/>
                  <w:sz w:val="20"/>
                </w:rPr>
                <w:t xml:space="preserve"> </w:t>
              </w:r>
              <w:r>
                <w:rPr>
                  <w:b/>
                  <w:color w:val="0000FF"/>
                  <w:sz w:val="20"/>
                </w:rPr>
                <w:t>and</w:t>
              </w:r>
              <w:r>
                <w:rPr>
                  <w:b/>
                  <w:color w:val="0000FF"/>
                  <w:spacing w:val="-5"/>
                  <w:sz w:val="20"/>
                </w:rPr>
                <w:t xml:space="preserve"> </w:t>
              </w:r>
              <w:r>
                <w:rPr>
                  <w:b/>
                  <w:color w:val="0000FF"/>
                  <w:spacing w:val="-2"/>
                  <w:sz w:val="20"/>
                </w:rPr>
                <w:t>Reports</w:t>
              </w:r>
            </w:hyperlink>
          </w:p>
        </w:tc>
      </w:tr>
      <w:tr w:rsidR="00E3163D" w14:paraId="2D47CD8D" w14:textId="77777777">
        <w:trPr>
          <w:trHeight w:val="287"/>
        </w:trPr>
        <w:tc>
          <w:tcPr>
            <w:tcW w:w="3164" w:type="dxa"/>
          </w:tcPr>
          <w:p w14:paraId="414712D1" w14:textId="77777777" w:rsidR="00E3163D" w:rsidRDefault="00000000">
            <w:pPr>
              <w:pStyle w:val="TableParagraph"/>
              <w:spacing w:line="225" w:lineRule="exact"/>
              <w:ind w:left="95"/>
              <w:rPr>
                <w:sz w:val="20"/>
              </w:rPr>
            </w:pPr>
            <w:r>
              <w:rPr>
                <w:sz w:val="20"/>
              </w:rPr>
              <w:t>Manuscript</w:t>
            </w:r>
            <w:r>
              <w:rPr>
                <w:spacing w:val="-8"/>
                <w:sz w:val="20"/>
              </w:rPr>
              <w:t xml:space="preserve"> </w:t>
            </w:r>
            <w:r>
              <w:rPr>
                <w:spacing w:val="-2"/>
                <w:sz w:val="20"/>
              </w:rPr>
              <w:t>Number:</w:t>
            </w:r>
          </w:p>
        </w:tc>
        <w:tc>
          <w:tcPr>
            <w:tcW w:w="10164" w:type="dxa"/>
          </w:tcPr>
          <w:p w14:paraId="5EA9A5BB" w14:textId="77777777" w:rsidR="00E3163D" w:rsidRDefault="00000000">
            <w:pPr>
              <w:pStyle w:val="TableParagraph"/>
              <w:spacing w:before="29"/>
              <w:ind w:left="105"/>
              <w:rPr>
                <w:b/>
                <w:sz w:val="20"/>
              </w:rPr>
            </w:pPr>
            <w:r>
              <w:rPr>
                <w:b/>
                <w:spacing w:val="-2"/>
                <w:sz w:val="20"/>
              </w:rPr>
              <w:t>Ms_AJARR_155784</w:t>
            </w:r>
          </w:p>
        </w:tc>
      </w:tr>
      <w:tr w:rsidR="00E3163D" w14:paraId="210F86C0" w14:textId="77777777">
        <w:trPr>
          <w:trHeight w:val="652"/>
        </w:trPr>
        <w:tc>
          <w:tcPr>
            <w:tcW w:w="3164" w:type="dxa"/>
          </w:tcPr>
          <w:p w14:paraId="36A5732A" w14:textId="77777777" w:rsidR="00E3163D" w:rsidRDefault="00000000">
            <w:pPr>
              <w:pStyle w:val="TableParagraph"/>
              <w:spacing w:line="225" w:lineRule="exact"/>
              <w:ind w:left="95"/>
              <w:rPr>
                <w:sz w:val="20"/>
              </w:rPr>
            </w:pPr>
            <w:r>
              <w:rPr>
                <w:sz w:val="20"/>
              </w:rPr>
              <w:t>Title</w:t>
            </w:r>
            <w:r>
              <w:rPr>
                <w:spacing w:val="-2"/>
                <w:sz w:val="20"/>
              </w:rPr>
              <w:t xml:space="preserve"> </w:t>
            </w:r>
            <w:r>
              <w:rPr>
                <w:sz w:val="20"/>
              </w:rPr>
              <w:t>of</w:t>
            </w:r>
            <w:r>
              <w:rPr>
                <w:spacing w:val="-3"/>
                <w:sz w:val="20"/>
              </w:rPr>
              <w:t xml:space="preserve"> </w:t>
            </w:r>
            <w:r>
              <w:rPr>
                <w:sz w:val="20"/>
              </w:rPr>
              <w:t>the</w:t>
            </w:r>
            <w:r>
              <w:rPr>
                <w:spacing w:val="-1"/>
                <w:sz w:val="20"/>
              </w:rPr>
              <w:t xml:space="preserve"> </w:t>
            </w:r>
            <w:r>
              <w:rPr>
                <w:spacing w:val="-2"/>
                <w:sz w:val="20"/>
              </w:rPr>
              <w:t>Manuscript:</w:t>
            </w:r>
          </w:p>
        </w:tc>
        <w:tc>
          <w:tcPr>
            <w:tcW w:w="10164" w:type="dxa"/>
          </w:tcPr>
          <w:p w14:paraId="043FDD0A" w14:textId="77777777" w:rsidR="00E3163D" w:rsidRDefault="00000000">
            <w:pPr>
              <w:pStyle w:val="TableParagraph"/>
              <w:spacing w:before="211"/>
              <w:ind w:left="105"/>
              <w:rPr>
                <w:b/>
                <w:sz w:val="20"/>
              </w:rPr>
            </w:pPr>
            <w:r>
              <w:rPr>
                <w:b/>
                <w:sz w:val="20"/>
              </w:rPr>
              <w:t>Human</w:t>
            </w:r>
            <w:r>
              <w:rPr>
                <w:b/>
                <w:spacing w:val="-8"/>
                <w:sz w:val="20"/>
              </w:rPr>
              <w:t xml:space="preserve"> </w:t>
            </w:r>
            <w:r>
              <w:rPr>
                <w:b/>
                <w:sz w:val="20"/>
              </w:rPr>
              <w:t>skeletal</w:t>
            </w:r>
            <w:r>
              <w:rPr>
                <w:b/>
                <w:spacing w:val="-8"/>
                <w:sz w:val="20"/>
              </w:rPr>
              <w:t xml:space="preserve"> </w:t>
            </w:r>
            <w:r>
              <w:rPr>
                <w:b/>
                <w:sz w:val="20"/>
              </w:rPr>
              <w:t>remains:</w:t>
            </w:r>
            <w:r>
              <w:rPr>
                <w:b/>
                <w:spacing w:val="-6"/>
                <w:sz w:val="20"/>
              </w:rPr>
              <w:t xml:space="preserve"> </w:t>
            </w:r>
            <w:r>
              <w:rPr>
                <w:b/>
                <w:sz w:val="20"/>
              </w:rPr>
              <w:t>A</w:t>
            </w:r>
            <w:r>
              <w:rPr>
                <w:b/>
                <w:spacing w:val="-12"/>
                <w:sz w:val="20"/>
              </w:rPr>
              <w:t xml:space="preserve"> </w:t>
            </w:r>
            <w:r>
              <w:rPr>
                <w:b/>
                <w:sz w:val="20"/>
              </w:rPr>
              <w:t>comparative</w:t>
            </w:r>
            <w:r>
              <w:rPr>
                <w:b/>
                <w:spacing w:val="-4"/>
                <w:sz w:val="20"/>
              </w:rPr>
              <w:t xml:space="preserve"> </w:t>
            </w:r>
            <w:r>
              <w:rPr>
                <w:b/>
                <w:sz w:val="20"/>
              </w:rPr>
              <w:t>histomorphometric</w:t>
            </w:r>
            <w:r>
              <w:rPr>
                <w:b/>
                <w:spacing w:val="-5"/>
                <w:sz w:val="20"/>
              </w:rPr>
              <w:t xml:space="preserve"> </w:t>
            </w:r>
            <w:r>
              <w:rPr>
                <w:b/>
                <w:sz w:val="20"/>
              </w:rPr>
              <w:t>analysis</w:t>
            </w:r>
            <w:r>
              <w:rPr>
                <w:b/>
                <w:spacing w:val="-11"/>
                <w:sz w:val="20"/>
              </w:rPr>
              <w:t xml:space="preserve"> </w:t>
            </w:r>
            <w:r>
              <w:rPr>
                <w:b/>
                <w:sz w:val="20"/>
              </w:rPr>
              <w:t>of</w:t>
            </w:r>
            <w:r>
              <w:rPr>
                <w:b/>
                <w:spacing w:val="-6"/>
                <w:sz w:val="20"/>
              </w:rPr>
              <w:t xml:space="preserve"> </w:t>
            </w:r>
            <w:r>
              <w:rPr>
                <w:b/>
                <w:sz w:val="20"/>
              </w:rPr>
              <w:t>short</w:t>
            </w:r>
            <w:r>
              <w:rPr>
                <w:b/>
                <w:spacing w:val="-6"/>
                <w:sz w:val="20"/>
              </w:rPr>
              <w:t xml:space="preserve"> </w:t>
            </w:r>
            <w:r>
              <w:rPr>
                <w:b/>
                <w:sz w:val="20"/>
              </w:rPr>
              <w:t>and</w:t>
            </w:r>
            <w:r>
              <w:rPr>
                <w:b/>
                <w:spacing w:val="-7"/>
                <w:sz w:val="20"/>
              </w:rPr>
              <w:t xml:space="preserve"> </w:t>
            </w:r>
            <w:r>
              <w:rPr>
                <w:b/>
                <w:sz w:val="20"/>
              </w:rPr>
              <w:t>flat</w:t>
            </w:r>
            <w:r>
              <w:rPr>
                <w:b/>
                <w:spacing w:val="-6"/>
                <w:sz w:val="20"/>
              </w:rPr>
              <w:t xml:space="preserve"> </w:t>
            </w:r>
            <w:r>
              <w:rPr>
                <w:b/>
                <w:spacing w:val="-2"/>
                <w:sz w:val="20"/>
              </w:rPr>
              <w:t>bones</w:t>
            </w:r>
          </w:p>
        </w:tc>
      </w:tr>
      <w:tr w:rsidR="00E3163D" w14:paraId="03D90505" w14:textId="77777777">
        <w:trPr>
          <w:trHeight w:val="331"/>
        </w:trPr>
        <w:tc>
          <w:tcPr>
            <w:tcW w:w="3164" w:type="dxa"/>
          </w:tcPr>
          <w:p w14:paraId="6BB13D7A" w14:textId="77777777" w:rsidR="00E3163D" w:rsidRDefault="00000000">
            <w:pPr>
              <w:pStyle w:val="TableParagraph"/>
              <w:spacing w:line="226" w:lineRule="exact"/>
              <w:ind w:left="95"/>
              <w:rPr>
                <w:sz w:val="20"/>
              </w:rPr>
            </w:pPr>
            <w:r>
              <w:rPr>
                <w:sz w:val="20"/>
              </w:rPr>
              <w:t>Type</w:t>
            </w:r>
            <w:r>
              <w:rPr>
                <w:spacing w:val="-1"/>
                <w:sz w:val="20"/>
              </w:rPr>
              <w:t xml:space="preserve"> </w:t>
            </w:r>
            <w:r>
              <w:rPr>
                <w:sz w:val="20"/>
              </w:rPr>
              <w:t>of</w:t>
            </w:r>
            <w:r>
              <w:rPr>
                <w:spacing w:val="-3"/>
                <w:sz w:val="20"/>
              </w:rPr>
              <w:t xml:space="preserve"> </w:t>
            </w:r>
            <w:r>
              <w:rPr>
                <w:sz w:val="20"/>
              </w:rPr>
              <w:t>the</w:t>
            </w:r>
            <w:r>
              <w:rPr>
                <w:spacing w:val="-6"/>
                <w:sz w:val="20"/>
              </w:rPr>
              <w:t xml:space="preserve"> </w:t>
            </w:r>
            <w:r>
              <w:rPr>
                <w:spacing w:val="-2"/>
                <w:sz w:val="20"/>
              </w:rPr>
              <w:t>Article</w:t>
            </w:r>
          </w:p>
        </w:tc>
        <w:tc>
          <w:tcPr>
            <w:tcW w:w="10164" w:type="dxa"/>
          </w:tcPr>
          <w:p w14:paraId="09906756" w14:textId="77777777" w:rsidR="00E3163D" w:rsidRDefault="00000000">
            <w:pPr>
              <w:pStyle w:val="TableParagraph"/>
              <w:spacing w:before="53"/>
              <w:ind w:left="105"/>
              <w:rPr>
                <w:b/>
                <w:sz w:val="20"/>
              </w:rPr>
            </w:pPr>
            <w:r>
              <w:rPr>
                <w:b/>
                <w:sz w:val="20"/>
              </w:rPr>
              <w:t>Research</w:t>
            </w:r>
            <w:r>
              <w:rPr>
                <w:b/>
                <w:spacing w:val="-4"/>
                <w:sz w:val="20"/>
              </w:rPr>
              <w:t xml:space="preserve"> </w:t>
            </w:r>
            <w:r>
              <w:rPr>
                <w:b/>
                <w:spacing w:val="-2"/>
                <w:sz w:val="20"/>
              </w:rPr>
              <w:t>Article</w:t>
            </w:r>
          </w:p>
        </w:tc>
      </w:tr>
    </w:tbl>
    <w:p w14:paraId="37A23BD3" w14:textId="77777777" w:rsidR="00E3163D" w:rsidRDefault="00E3163D">
      <w:pPr>
        <w:rPr>
          <w:sz w:val="20"/>
        </w:rPr>
      </w:pPr>
    </w:p>
    <w:p w14:paraId="65DDF188" w14:textId="77777777" w:rsidR="00E3163D" w:rsidRDefault="00000000">
      <w:pPr>
        <w:pStyle w:val="BodyText"/>
        <w:ind w:left="165"/>
      </w:pPr>
      <w:r>
        <w:rPr>
          <w:color w:val="000000"/>
          <w:highlight w:val="yellow"/>
        </w:rPr>
        <w:t>PART</w:t>
      </w:r>
      <w:r>
        <w:rPr>
          <w:color w:val="000000"/>
          <w:spacing w:val="-6"/>
          <w:highlight w:val="yellow"/>
        </w:rPr>
        <w:t xml:space="preserve"> </w:t>
      </w:r>
      <w:r>
        <w:rPr>
          <w:color w:val="000000"/>
          <w:highlight w:val="yellow"/>
        </w:rPr>
        <w:t>1(Importance</w:t>
      </w:r>
      <w:r>
        <w:rPr>
          <w:color w:val="000000"/>
          <w:spacing w:val="-3"/>
          <w:highlight w:val="yellow"/>
        </w:rPr>
        <w:t xml:space="preserve"> </w:t>
      </w:r>
      <w:r>
        <w:rPr>
          <w:color w:val="000000"/>
          <w:highlight w:val="yellow"/>
        </w:rPr>
        <w:t>of</w:t>
      </w:r>
      <w:r>
        <w:rPr>
          <w:color w:val="000000"/>
          <w:spacing w:val="-6"/>
          <w:highlight w:val="yellow"/>
        </w:rPr>
        <w:t xml:space="preserve"> </w:t>
      </w:r>
      <w:r>
        <w:rPr>
          <w:color w:val="000000"/>
          <w:highlight w:val="yellow"/>
        </w:rPr>
        <w:t>the</w:t>
      </w:r>
      <w:r>
        <w:rPr>
          <w:color w:val="000000"/>
          <w:spacing w:val="-7"/>
          <w:highlight w:val="yellow"/>
        </w:rPr>
        <w:t xml:space="preserve"> </w:t>
      </w:r>
      <w:r>
        <w:rPr>
          <w:color w:val="000000"/>
          <w:spacing w:val="-2"/>
          <w:highlight w:val="yellow"/>
        </w:rPr>
        <w:t>manuscript)</w:t>
      </w:r>
    </w:p>
    <w:p w14:paraId="0E87CD1E" w14:textId="77777777" w:rsidR="00E3163D" w:rsidRDefault="00E3163D">
      <w:pPr>
        <w:rPr>
          <w:b/>
          <w:sz w:val="20"/>
        </w:rPr>
      </w:pPr>
    </w:p>
    <w:p w14:paraId="0AD4C228" w14:textId="77777777" w:rsidR="00E3163D" w:rsidRDefault="00E3163D">
      <w:pPr>
        <w:spacing w:before="1"/>
        <w:rPr>
          <w:b/>
          <w:sz w:val="20"/>
        </w:rPr>
      </w:pPr>
    </w:p>
    <w:tbl>
      <w:tblPr>
        <w:tblW w:w="0" w:type="auto"/>
        <w:tblInd w:w="4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821"/>
        <w:gridCol w:w="4970"/>
        <w:gridCol w:w="3683"/>
      </w:tblGrid>
      <w:tr w:rsidR="00E3163D" w14:paraId="03E79840" w14:textId="77777777">
        <w:trPr>
          <w:trHeight w:val="637"/>
        </w:trPr>
        <w:tc>
          <w:tcPr>
            <w:tcW w:w="4821" w:type="dxa"/>
          </w:tcPr>
          <w:p w14:paraId="1F292C3C" w14:textId="77777777" w:rsidR="00E3163D" w:rsidRDefault="00E3163D">
            <w:pPr>
              <w:pStyle w:val="TableParagraph"/>
              <w:ind w:left="0"/>
              <w:rPr>
                <w:sz w:val="20"/>
              </w:rPr>
            </w:pPr>
          </w:p>
        </w:tc>
        <w:tc>
          <w:tcPr>
            <w:tcW w:w="4970" w:type="dxa"/>
          </w:tcPr>
          <w:p w14:paraId="0992BA04" w14:textId="77777777" w:rsidR="00E3163D" w:rsidRDefault="00000000">
            <w:pPr>
              <w:pStyle w:val="TableParagraph"/>
              <w:ind w:left="105"/>
              <w:rPr>
                <w:b/>
                <w:sz w:val="20"/>
              </w:rPr>
            </w:pPr>
            <w:r>
              <w:rPr>
                <w:b/>
                <w:sz w:val="20"/>
              </w:rPr>
              <w:t>Comments</w:t>
            </w:r>
            <w:r>
              <w:rPr>
                <w:b/>
                <w:spacing w:val="-6"/>
                <w:sz w:val="20"/>
              </w:rPr>
              <w:t xml:space="preserve"> </w:t>
            </w:r>
            <w:r>
              <w:rPr>
                <w:b/>
                <w:sz w:val="20"/>
              </w:rPr>
              <w:t>of</w:t>
            </w:r>
            <w:r>
              <w:rPr>
                <w:b/>
                <w:spacing w:val="-5"/>
                <w:sz w:val="20"/>
              </w:rPr>
              <w:t xml:space="preserve"> </w:t>
            </w:r>
            <w:r>
              <w:rPr>
                <w:b/>
                <w:sz w:val="20"/>
              </w:rPr>
              <w:t>the</w:t>
            </w:r>
            <w:r>
              <w:rPr>
                <w:b/>
                <w:spacing w:val="-2"/>
                <w:sz w:val="20"/>
              </w:rPr>
              <w:t xml:space="preserve"> Reviewers</w:t>
            </w:r>
          </w:p>
        </w:tc>
        <w:tc>
          <w:tcPr>
            <w:tcW w:w="3683" w:type="dxa"/>
          </w:tcPr>
          <w:p w14:paraId="5CF6D21D" w14:textId="77777777" w:rsidR="00E3163D" w:rsidRDefault="00000000">
            <w:pPr>
              <w:pStyle w:val="TableParagraph"/>
              <w:ind w:left="104"/>
              <w:rPr>
                <w:b/>
                <w:sz w:val="20"/>
              </w:rPr>
            </w:pPr>
            <w:r>
              <w:rPr>
                <w:b/>
                <w:spacing w:val="-2"/>
                <w:sz w:val="20"/>
              </w:rPr>
              <w:t>Author’s</w:t>
            </w:r>
            <w:r>
              <w:rPr>
                <w:b/>
                <w:sz w:val="20"/>
              </w:rPr>
              <w:t xml:space="preserve"> </w:t>
            </w:r>
            <w:r>
              <w:rPr>
                <w:b/>
                <w:spacing w:val="-2"/>
                <w:sz w:val="20"/>
              </w:rPr>
              <w:t>Feedback</w:t>
            </w:r>
          </w:p>
        </w:tc>
      </w:tr>
      <w:tr w:rsidR="00E3163D" w14:paraId="17D9D314" w14:textId="77777777">
        <w:trPr>
          <w:trHeight w:val="1612"/>
        </w:trPr>
        <w:tc>
          <w:tcPr>
            <w:tcW w:w="4821" w:type="dxa"/>
          </w:tcPr>
          <w:p w14:paraId="66C89070" w14:textId="77777777" w:rsidR="00E3163D" w:rsidRDefault="00000000">
            <w:pPr>
              <w:pStyle w:val="TableParagraph"/>
              <w:ind w:right="155"/>
              <w:rPr>
                <w:sz w:val="20"/>
              </w:rPr>
            </w:pPr>
            <w:r>
              <w:rPr>
                <w:b/>
                <w:sz w:val="20"/>
              </w:rPr>
              <w:t>Please write a few sentences regarding the importance</w:t>
            </w:r>
            <w:r>
              <w:rPr>
                <w:b/>
                <w:spacing w:val="-3"/>
                <w:sz w:val="20"/>
              </w:rPr>
              <w:t xml:space="preserve"> </w:t>
            </w:r>
            <w:r>
              <w:rPr>
                <w:b/>
                <w:sz w:val="20"/>
              </w:rPr>
              <w:t>of</w:t>
            </w:r>
            <w:r>
              <w:rPr>
                <w:b/>
                <w:spacing w:val="-4"/>
                <w:sz w:val="20"/>
              </w:rPr>
              <w:t xml:space="preserve"> </w:t>
            </w:r>
            <w:r>
              <w:rPr>
                <w:b/>
                <w:sz w:val="20"/>
              </w:rPr>
              <w:t>this</w:t>
            </w:r>
            <w:r>
              <w:rPr>
                <w:b/>
                <w:spacing w:val="-10"/>
                <w:sz w:val="20"/>
              </w:rPr>
              <w:t xml:space="preserve"> </w:t>
            </w:r>
            <w:r>
              <w:rPr>
                <w:b/>
                <w:sz w:val="20"/>
              </w:rPr>
              <w:t>manuscript</w:t>
            </w:r>
            <w:r>
              <w:rPr>
                <w:b/>
                <w:spacing w:val="-4"/>
                <w:sz w:val="20"/>
              </w:rPr>
              <w:t xml:space="preserve"> </w:t>
            </w:r>
            <w:r>
              <w:rPr>
                <w:b/>
                <w:sz w:val="20"/>
              </w:rPr>
              <w:t>for</w:t>
            </w:r>
            <w:r>
              <w:rPr>
                <w:b/>
                <w:spacing w:val="-3"/>
                <w:sz w:val="20"/>
              </w:rPr>
              <w:t xml:space="preserve"> </w:t>
            </w:r>
            <w:r>
              <w:rPr>
                <w:b/>
                <w:sz w:val="20"/>
              </w:rPr>
              <w:t>the</w:t>
            </w:r>
            <w:r>
              <w:rPr>
                <w:b/>
                <w:spacing w:val="-7"/>
                <w:sz w:val="20"/>
              </w:rPr>
              <w:t xml:space="preserve"> </w:t>
            </w:r>
            <w:r>
              <w:rPr>
                <w:b/>
                <w:sz w:val="20"/>
              </w:rPr>
              <w:t xml:space="preserve">scientific community. </w:t>
            </w:r>
            <w:r>
              <w:rPr>
                <w:sz w:val="20"/>
              </w:rPr>
              <w:t>A</w:t>
            </w:r>
            <w:r>
              <w:rPr>
                <w:spacing w:val="-9"/>
                <w:sz w:val="20"/>
              </w:rPr>
              <w:t xml:space="preserve"> </w:t>
            </w:r>
            <w:r>
              <w:rPr>
                <w:sz w:val="20"/>
              </w:rPr>
              <w:t>minimum</w:t>
            </w:r>
            <w:r>
              <w:rPr>
                <w:spacing w:val="-6"/>
                <w:sz w:val="20"/>
              </w:rPr>
              <w:t xml:space="preserve"> </w:t>
            </w:r>
            <w:r>
              <w:rPr>
                <w:sz w:val="20"/>
              </w:rPr>
              <w:t>of</w:t>
            </w:r>
            <w:r>
              <w:rPr>
                <w:spacing w:val="-8"/>
                <w:sz w:val="20"/>
              </w:rPr>
              <w:t xml:space="preserve"> </w:t>
            </w:r>
            <w:r>
              <w:rPr>
                <w:sz w:val="20"/>
              </w:rPr>
              <w:t>3-4</w:t>
            </w:r>
            <w:r>
              <w:rPr>
                <w:spacing w:val="-3"/>
                <w:sz w:val="20"/>
              </w:rPr>
              <w:t xml:space="preserve"> </w:t>
            </w:r>
            <w:r>
              <w:rPr>
                <w:sz w:val="20"/>
              </w:rPr>
              <w:t>sentences</w:t>
            </w:r>
            <w:r>
              <w:rPr>
                <w:spacing w:val="-4"/>
                <w:sz w:val="20"/>
              </w:rPr>
              <w:t xml:space="preserve"> </w:t>
            </w:r>
            <w:r>
              <w:rPr>
                <w:sz w:val="20"/>
              </w:rPr>
              <w:t>may</w:t>
            </w:r>
            <w:r>
              <w:rPr>
                <w:spacing w:val="-12"/>
                <w:sz w:val="20"/>
              </w:rPr>
              <w:t xml:space="preserve"> </w:t>
            </w:r>
            <w:r>
              <w:rPr>
                <w:sz w:val="20"/>
              </w:rPr>
              <w:t>be required for this part.</w:t>
            </w:r>
          </w:p>
        </w:tc>
        <w:tc>
          <w:tcPr>
            <w:tcW w:w="4970" w:type="dxa"/>
          </w:tcPr>
          <w:p w14:paraId="3759F394" w14:textId="77777777" w:rsidR="00E3163D" w:rsidRDefault="00000000">
            <w:pPr>
              <w:pStyle w:val="TableParagraph"/>
              <w:ind w:left="105" w:right="182"/>
              <w:rPr>
                <w:sz w:val="20"/>
              </w:rPr>
            </w:pPr>
            <w:r>
              <w:rPr>
                <w:sz w:val="20"/>
              </w:rPr>
              <w:t>This study provides a good valuable data on the histomorphometry</w:t>
            </w:r>
            <w:r>
              <w:rPr>
                <w:spacing w:val="-3"/>
                <w:sz w:val="20"/>
              </w:rPr>
              <w:t xml:space="preserve"> </w:t>
            </w:r>
            <w:r>
              <w:rPr>
                <w:sz w:val="20"/>
              </w:rPr>
              <w:t>of flat &amp; short bones, helps to identify bones with the most reliable microstructural information for forensic identification. The findings improve understanding of osteon patterns, bone remodeling, and</w:t>
            </w:r>
          </w:p>
          <w:p w14:paraId="10E234E8" w14:textId="77777777" w:rsidR="00E3163D" w:rsidRDefault="00000000">
            <w:pPr>
              <w:pStyle w:val="TableParagraph"/>
              <w:spacing w:line="230" w:lineRule="atLeast"/>
              <w:ind w:left="105"/>
              <w:rPr>
                <w:sz w:val="20"/>
              </w:rPr>
            </w:pPr>
            <w:r>
              <w:rPr>
                <w:sz w:val="20"/>
              </w:rPr>
              <w:t>preservation,</w:t>
            </w:r>
            <w:r>
              <w:rPr>
                <w:spacing w:val="-2"/>
                <w:sz w:val="20"/>
              </w:rPr>
              <w:t xml:space="preserve"> </w:t>
            </w:r>
            <w:r>
              <w:rPr>
                <w:sz w:val="20"/>
              </w:rPr>
              <w:t>supporting</w:t>
            </w:r>
            <w:r>
              <w:rPr>
                <w:spacing w:val="-9"/>
                <w:sz w:val="20"/>
              </w:rPr>
              <w:t xml:space="preserve"> </w:t>
            </w:r>
            <w:r>
              <w:rPr>
                <w:sz w:val="20"/>
              </w:rPr>
              <w:t>more</w:t>
            </w:r>
            <w:r>
              <w:rPr>
                <w:spacing w:val="-7"/>
                <w:sz w:val="20"/>
              </w:rPr>
              <w:t xml:space="preserve"> </w:t>
            </w:r>
            <w:r>
              <w:rPr>
                <w:sz w:val="20"/>
              </w:rPr>
              <w:t>accurate</w:t>
            </w:r>
            <w:r>
              <w:rPr>
                <w:spacing w:val="-11"/>
                <w:sz w:val="20"/>
              </w:rPr>
              <w:t xml:space="preserve"> </w:t>
            </w:r>
            <w:r>
              <w:rPr>
                <w:sz w:val="20"/>
              </w:rPr>
              <w:t>age</w:t>
            </w:r>
            <w:r>
              <w:rPr>
                <w:spacing w:val="-7"/>
                <w:sz w:val="20"/>
              </w:rPr>
              <w:t xml:space="preserve"> </w:t>
            </w:r>
            <w:r>
              <w:rPr>
                <w:sz w:val="20"/>
              </w:rPr>
              <w:t>estimation</w:t>
            </w:r>
            <w:r>
              <w:rPr>
                <w:spacing w:val="-4"/>
                <w:sz w:val="20"/>
              </w:rPr>
              <w:t xml:space="preserve"> </w:t>
            </w:r>
            <w:r>
              <w:rPr>
                <w:sz w:val="20"/>
              </w:rPr>
              <w:t>and biological profiling.</w:t>
            </w:r>
          </w:p>
        </w:tc>
        <w:tc>
          <w:tcPr>
            <w:tcW w:w="3683" w:type="dxa"/>
          </w:tcPr>
          <w:p w14:paraId="51146E57" w14:textId="20D60328" w:rsidR="00E3163D" w:rsidRDefault="00967717">
            <w:pPr>
              <w:pStyle w:val="TableParagraph"/>
              <w:ind w:left="0"/>
              <w:rPr>
                <w:sz w:val="20"/>
              </w:rPr>
            </w:pPr>
            <w:r>
              <w:rPr>
                <w:sz w:val="20"/>
              </w:rPr>
              <w:t>None</w:t>
            </w:r>
          </w:p>
        </w:tc>
      </w:tr>
    </w:tbl>
    <w:p w14:paraId="1A836715" w14:textId="77777777" w:rsidR="00E3163D" w:rsidRDefault="00E3163D">
      <w:pPr>
        <w:spacing w:before="83"/>
        <w:rPr>
          <w:b/>
          <w:sz w:val="20"/>
        </w:rPr>
      </w:pPr>
    </w:p>
    <w:p w14:paraId="3E1648AD" w14:textId="77777777" w:rsidR="00E3163D" w:rsidRDefault="00000000">
      <w:pPr>
        <w:pStyle w:val="BodyText"/>
        <w:ind w:left="165"/>
      </w:pPr>
      <w:bookmarkStart w:id="0" w:name="PART__2.1_(Objective_Evaluation)"/>
      <w:bookmarkEnd w:id="0"/>
      <w:r>
        <w:rPr>
          <w:color w:val="000000"/>
          <w:highlight w:val="yellow"/>
        </w:rPr>
        <w:t>PART</w:t>
      </w:r>
      <w:r>
        <w:rPr>
          <w:color w:val="000000"/>
          <w:spacing w:val="40"/>
          <w:highlight w:val="yellow"/>
        </w:rPr>
        <w:t xml:space="preserve"> </w:t>
      </w:r>
      <w:r>
        <w:rPr>
          <w:color w:val="000000"/>
          <w:highlight w:val="yellow"/>
        </w:rPr>
        <w:t>2.1</w:t>
      </w:r>
      <w:r>
        <w:rPr>
          <w:color w:val="000000"/>
          <w:spacing w:val="-5"/>
          <w:highlight w:val="yellow"/>
        </w:rPr>
        <w:t xml:space="preserve"> </w:t>
      </w:r>
      <w:r>
        <w:rPr>
          <w:color w:val="000000"/>
          <w:highlight w:val="yellow"/>
        </w:rPr>
        <w:t>(Objective</w:t>
      </w:r>
      <w:r>
        <w:rPr>
          <w:color w:val="000000"/>
          <w:spacing w:val="-3"/>
          <w:highlight w:val="yellow"/>
        </w:rPr>
        <w:t xml:space="preserve"> </w:t>
      </w:r>
      <w:r>
        <w:rPr>
          <w:color w:val="000000"/>
          <w:spacing w:val="-2"/>
          <w:highlight w:val="yellow"/>
        </w:rPr>
        <w:t>Evaluation)</w:t>
      </w:r>
    </w:p>
    <w:p w14:paraId="77EEE997" w14:textId="77777777" w:rsidR="00E3163D" w:rsidRDefault="00E3163D">
      <w:pPr>
        <w:rPr>
          <w:b/>
          <w:sz w:val="20"/>
        </w:rPr>
      </w:pPr>
    </w:p>
    <w:p w14:paraId="23843068" w14:textId="77777777" w:rsidR="00E3163D" w:rsidRDefault="00E3163D">
      <w:pPr>
        <w:rPr>
          <w:b/>
          <w:sz w:val="20"/>
        </w:rPr>
      </w:pPr>
    </w:p>
    <w:p w14:paraId="2141C4A6" w14:textId="77777777" w:rsidR="00E3163D" w:rsidRDefault="00E3163D">
      <w:pPr>
        <w:spacing w:before="44" w:after="1"/>
        <w:rPr>
          <w:b/>
          <w:sz w:val="20"/>
        </w:rPr>
      </w:pPr>
    </w:p>
    <w:tbl>
      <w:tblPr>
        <w:tblW w:w="0" w:type="auto"/>
        <w:tblInd w:w="4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821"/>
        <w:gridCol w:w="4970"/>
        <w:gridCol w:w="3683"/>
      </w:tblGrid>
      <w:tr w:rsidR="00E3163D" w14:paraId="2148DB9E" w14:textId="77777777">
        <w:trPr>
          <w:trHeight w:val="407"/>
        </w:trPr>
        <w:tc>
          <w:tcPr>
            <w:tcW w:w="4821" w:type="dxa"/>
          </w:tcPr>
          <w:p w14:paraId="7321D6FD" w14:textId="77777777" w:rsidR="00E3163D" w:rsidRDefault="00E3163D">
            <w:pPr>
              <w:pStyle w:val="TableParagraph"/>
              <w:ind w:left="0"/>
              <w:rPr>
                <w:sz w:val="20"/>
              </w:rPr>
            </w:pPr>
          </w:p>
        </w:tc>
        <w:tc>
          <w:tcPr>
            <w:tcW w:w="4970" w:type="dxa"/>
          </w:tcPr>
          <w:p w14:paraId="74419B12" w14:textId="77777777" w:rsidR="00E3163D" w:rsidRDefault="00000000">
            <w:pPr>
              <w:pStyle w:val="TableParagraph"/>
              <w:ind w:left="109"/>
              <w:rPr>
                <w:b/>
                <w:sz w:val="20"/>
              </w:rPr>
            </w:pPr>
            <w:r>
              <w:rPr>
                <w:b/>
                <w:sz w:val="20"/>
              </w:rPr>
              <w:t>Rating</w:t>
            </w:r>
            <w:r>
              <w:rPr>
                <w:b/>
                <w:spacing w:val="-3"/>
                <w:sz w:val="20"/>
              </w:rPr>
              <w:t xml:space="preserve"> </w:t>
            </w:r>
            <w:r>
              <w:rPr>
                <w:b/>
                <w:sz w:val="20"/>
              </w:rPr>
              <w:t>of</w:t>
            </w:r>
            <w:r>
              <w:rPr>
                <w:b/>
                <w:spacing w:val="-3"/>
                <w:sz w:val="20"/>
              </w:rPr>
              <w:t xml:space="preserve"> </w:t>
            </w:r>
            <w:r>
              <w:rPr>
                <w:b/>
                <w:sz w:val="20"/>
              </w:rPr>
              <w:t xml:space="preserve">the </w:t>
            </w:r>
            <w:r>
              <w:rPr>
                <w:b/>
                <w:spacing w:val="-2"/>
                <w:sz w:val="20"/>
              </w:rPr>
              <w:t>Reviewers</w:t>
            </w:r>
          </w:p>
        </w:tc>
        <w:tc>
          <w:tcPr>
            <w:tcW w:w="3683" w:type="dxa"/>
          </w:tcPr>
          <w:p w14:paraId="13E708CA" w14:textId="77777777" w:rsidR="00E3163D" w:rsidRDefault="00000000">
            <w:pPr>
              <w:pStyle w:val="TableParagraph"/>
              <w:ind w:left="104"/>
              <w:rPr>
                <w:b/>
                <w:sz w:val="20"/>
              </w:rPr>
            </w:pPr>
            <w:r>
              <w:rPr>
                <w:b/>
                <w:spacing w:val="-2"/>
                <w:sz w:val="20"/>
              </w:rPr>
              <w:t>Author’s</w:t>
            </w:r>
            <w:r>
              <w:rPr>
                <w:b/>
                <w:sz w:val="20"/>
              </w:rPr>
              <w:t xml:space="preserve"> </w:t>
            </w:r>
            <w:r>
              <w:rPr>
                <w:b/>
                <w:spacing w:val="-2"/>
                <w:sz w:val="20"/>
              </w:rPr>
              <w:t>Feedback</w:t>
            </w:r>
          </w:p>
        </w:tc>
      </w:tr>
      <w:tr w:rsidR="00E3163D" w14:paraId="2A8C48F5" w14:textId="77777777">
        <w:trPr>
          <w:trHeight w:val="1262"/>
        </w:trPr>
        <w:tc>
          <w:tcPr>
            <w:tcW w:w="4821" w:type="dxa"/>
          </w:tcPr>
          <w:p w14:paraId="031DF2A7" w14:textId="77777777" w:rsidR="00E3163D" w:rsidRDefault="00000000">
            <w:pPr>
              <w:pStyle w:val="TableParagraph"/>
              <w:spacing w:before="1" w:line="228" w:lineRule="exact"/>
              <w:rPr>
                <w:b/>
                <w:sz w:val="20"/>
              </w:rPr>
            </w:pPr>
            <w:r>
              <w:rPr>
                <w:b/>
                <w:sz w:val="20"/>
              </w:rPr>
              <w:t>1.</w:t>
            </w:r>
            <w:r>
              <w:rPr>
                <w:b/>
                <w:spacing w:val="-1"/>
                <w:sz w:val="20"/>
              </w:rPr>
              <w:t xml:space="preserve"> </w:t>
            </w:r>
            <w:r>
              <w:rPr>
                <w:b/>
                <w:sz w:val="20"/>
              </w:rPr>
              <w:t>Is</w:t>
            </w:r>
            <w:r>
              <w:rPr>
                <w:b/>
                <w:spacing w:val="-7"/>
                <w:sz w:val="20"/>
              </w:rPr>
              <w:t xml:space="preserve"> </w:t>
            </w:r>
            <w:r>
              <w:rPr>
                <w:b/>
                <w:sz w:val="20"/>
              </w:rPr>
              <w:t>the</w:t>
            </w:r>
            <w:r>
              <w:rPr>
                <w:b/>
                <w:spacing w:val="-5"/>
                <w:sz w:val="20"/>
              </w:rPr>
              <w:t xml:space="preserve"> </w:t>
            </w:r>
            <w:r>
              <w:rPr>
                <w:b/>
                <w:sz w:val="20"/>
              </w:rPr>
              <w:t>title</w:t>
            </w:r>
            <w:r>
              <w:rPr>
                <w:b/>
                <w:spacing w:val="-5"/>
                <w:sz w:val="20"/>
              </w:rPr>
              <w:t xml:space="preserve"> </w:t>
            </w:r>
            <w:r>
              <w:rPr>
                <w:b/>
                <w:sz w:val="20"/>
              </w:rPr>
              <w:t>clear</w:t>
            </w:r>
            <w:r>
              <w:rPr>
                <w:b/>
                <w:spacing w:val="-5"/>
                <w:sz w:val="20"/>
              </w:rPr>
              <w:t xml:space="preserve"> </w:t>
            </w:r>
            <w:r>
              <w:rPr>
                <w:b/>
                <w:sz w:val="20"/>
              </w:rPr>
              <w:t>and</w:t>
            </w:r>
            <w:r>
              <w:rPr>
                <w:b/>
                <w:spacing w:val="-3"/>
                <w:sz w:val="20"/>
              </w:rPr>
              <w:t xml:space="preserve"> </w:t>
            </w:r>
            <w:r>
              <w:rPr>
                <w:b/>
                <w:sz w:val="20"/>
              </w:rPr>
              <w:t>appropriate</w:t>
            </w:r>
            <w:r>
              <w:rPr>
                <w:b/>
                <w:spacing w:val="-5"/>
                <w:sz w:val="20"/>
              </w:rPr>
              <w:t xml:space="preserve"> </w:t>
            </w:r>
            <w:r>
              <w:rPr>
                <w:b/>
                <w:sz w:val="20"/>
              </w:rPr>
              <w:t>for</w:t>
            </w:r>
            <w:r>
              <w:rPr>
                <w:b/>
                <w:spacing w:val="-1"/>
                <w:sz w:val="20"/>
              </w:rPr>
              <w:t xml:space="preserve"> </w:t>
            </w:r>
            <w:r>
              <w:rPr>
                <w:b/>
                <w:sz w:val="20"/>
              </w:rPr>
              <w:t>the</w:t>
            </w:r>
            <w:r>
              <w:rPr>
                <w:b/>
                <w:spacing w:val="-4"/>
                <w:sz w:val="20"/>
              </w:rPr>
              <w:t xml:space="preserve"> </w:t>
            </w:r>
            <w:r>
              <w:rPr>
                <w:b/>
                <w:spacing w:val="-2"/>
                <w:sz w:val="20"/>
              </w:rPr>
              <w:t>study?</w:t>
            </w:r>
          </w:p>
          <w:p w14:paraId="2EF29143" w14:textId="77777777" w:rsidR="00E3163D" w:rsidRDefault="00000000">
            <w:pPr>
              <w:pStyle w:val="TableParagraph"/>
              <w:spacing w:line="228" w:lineRule="exact"/>
              <w:rPr>
                <w:sz w:val="20"/>
              </w:rPr>
            </w:pPr>
            <w:r>
              <w:rPr>
                <w:color w:val="404040"/>
                <w:sz w:val="20"/>
              </w:rPr>
              <w:t>Rating</w:t>
            </w:r>
            <w:r>
              <w:rPr>
                <w:color w:val="404040"/>
                <w:spacing w:val="-1"/>
                <w:sz w:val="20"/>
              </w:rPr>
              <w:t xml:space="preserve"> </w:t>
            </w:r>
            <w:r>
              <w:rPr>
                <w:color w:val="404040"/>
                <w:spacing w:val="-2"/>
                <w:sz w:val="20"/>
              </w:rPr>
              <w:t>Scale:</w:t>
            </w:r>
          </w:p>
          <w:p w14:paraId="2ABB91B5" w14:textId="77777777" w:rsidR="00E3163D" w:rsidRDefault="00000000">
            <w:pPr>
              <w:pStyle w:val="TableParagraph"/>
              <w:ind w:right="155"/>
              <w:rPr>
                <w:sz w:val="20"/>
              </w:rPr>
            </w:pPr>
            <w:r>
              <w:rPr>
                <w:color w:val="404040"/>
                <w:sz w:val="20"/>
              </w:rPr>
              <w:t>5</w:t>
            </w:r>
            <w:r>
              <w:rPr>
                <w:color w:val="404040"/>
                <w:spacing w:val="-2"/>
                <w:sz w:val="20"/>
              </w:rPr>
              <w:t xml:space="preserve"> </w:t>
            </w:r>
            <w:r>
              <w:rPr>
                <w:color w:val="404040"/>
                <w:sz w:val="20"/>
              </w:rPr>
              <w:t>=</w:t>
            </w:r>
            <w:r>
              <w:rPr>
                <w:color w:val="404040"/>
                <w:spacing w:val="-5"/>
                <w:sz w:val="20"/>
              </w:rPr>
              <w:t xml:space="preserve"> </w:t>
            </w:r>
            <w:r>
              <w:rPr>
                <w:color w:val="404040"/>
                <w:sz w:val="20"/>
              </w:rPr>
              <w:t>Excellent 4</w:t>
            </w:r>
            <w:r>
              <w:rPr>
                <w:color w:val="404040"/>
                <w:spacing w:val="-7"/>
                <w:sz w:val="20"/>
              </w:rPr>
              <w:t xml:space="preserve"> </w:t>
            </w:r>
            <w:r>
              <w:rPr>
                <w:color w:val="404040"/>
                <w:sz w:val="20"/>
              </w:rPr>
              <w:t>=</w:t>
            </w:r>
            <w:r>
              <w:rPr>
                <w:color w:val="404040"/>
                <w:spacing w:val="-5"/>
                <w:sz w:val="20"/>
              </w:rPr>
              <w:t xml:space="preserve"> </w:t>
            </w:r>
            <w:r>
              <w:rPr>
                <w:color w:val="404040"/>
                <w:sz w:val="20"/>
              </w:rPr>
              <w:t>Good</w:t>
            </w:r>
            <w:r>
              <w:rPr>
                <w:color w:val="404040"/>
                <w:spacing w:val="-2"/>
                <w:sz w:val="20"/>
              </w:rPr>
              <w:t xml:space="preserve"> </w:t>
            </w:r>
            <w:r>
              <w:rPr>
                <w:color w:val="404040"/>
                <w:sz w:val="20"/>
              </w:rPr>
              <w:t>3</w:t>
            </w:r>
            <w:r>
              <w:rPr>
                <w:color w:val="404040"/>
                <w:spacing w:val="-2"/>
                <w:sz w:val="20"/>
              </w:rPr>
              <w:t xml:space="preserve"> </w:t>
            </w:r>
            <w:r>
              <w:rPr>
                <w:color w:val="404040"/>
                <w:sz w:val="20"/>
              </w:rPr>
              <w:t>=</w:t>
            </w:r>
            <w:r>
              <w:rPr>
                <w:color w:val="404040"/>
                <w:spacing w:val="-5"/>
                <w:sz w:val="20"/>
              </w:rPr>
              <w:t xml:space="preserve"> </w:t>
            </w:r>
            <w:r>
              <w:rPr>
                <w:color w:val="404040"/>
                <w:sz w:val="20"/>
              </w:rPr>
              <w:t>Satisfactory</w:t>
            </w:r>
            <w:r>
              <w:rPr>
                <w:color w:val="404040"/>
                <w:spacing w:val="-12"/>
                <w:sz w:val="20"/>
              </w:rPr>
              <w:t xml:space="preserve"> </w:t>
            </w:r>
            <w:r>
              <w:rPr>
                <w:color w:val="404040"/>
                <w:sz w:val="20"/>
              </w:rPr>
              <w:t>2</w:t>
            </w:r>
            <w:r>
              <w:rPr>
                <w:color w:val="404040"/>
                <w:spacing w:val="-2"/>
                <w:sz w:val="20"/>
              </w:rPr>
              <w:t xml:space="preserve"> </w:t>
            </w:r>
            <w:r>
              <w:rPr>
                <w:color w:val="404040"/>
                <w:sz w:val="20"/>
              </w:rPr>
              <w:t>=</w:t>
            </w:r>
            <w:r>
              <w:rPr>
                <w:color w:val="404040"/>
                <w:spacing w:val="-1"/>
                <w:sz w:val="20"/>
              </w:rPr>
              <w:t xml:space="preserve"> </w:t>
            </w:r>
            <w:r>
              <w:rPr>
                <w:color w:val="404040"/>
                <w:sz w:val="20"/>
              </w:rPr>
              <w:t>Needs Improvement 1 = Poor N/A = Not Applicable</w:t>
            </w:r>
          </w:p>
        </w:tc>
        <w:tc>
          <w:tcPr>
            <w:tcW w:w="4970" w:type="dxa"/>
          </w:tcPr>
          <w:p w14:paraId="78D1997A" w14:textId="77777777" w:rsidR="00E3163D" w:rsidRDefault="00000000">
            <w:pPr>
              <w:pStyle w:val="TableParagraph"/>
              <w:spacing w:line="226" w:lineRule="exact"/>
              <w:ind w:left="469"/>
              <w:rPr>
                <w:sz w:val="20"/>
              </w:rPr>
            </w:pPr>
            <w:r>
              <w:rPr>
                <w:spacing w:val="-10"/>
                <w:sz w:val="20"/>
              </w:rPr>
              <w:t>5</w:t>
            </w:r>
          </w:p>
          <w:p w14:paraId="1BF9DD86" w14:textId="77777777" w:rsidR="00E3163D" w:rsidRDefault="00000000">
            <w:pPr>
              <w:pStyle w:val="TableParagraph"/>
              <w:ind w:left="109"/>
              <w:rPr>
                <w:sz w:val="20"/>
              </w:rPr>
            </w:pPr>
            <w:r>
              <w:rPr>
                <w:sz w:val="20"/>
              </w:rPr>
              <w:t>The</w:t>
            </w:r>
            <w:r>
              <w:rPr>
                <w:spacing w:val="-4"/>
                <w:sz w:val="20"/>
              </w:rPr>
              <w:t xml:space="preserve"> </w:t>
            </w:r>
            <w:r>
              <w:rPr>
                <w:sz w:val="20"/>
              </w:rPr>
              <w:t>title</w:t>
            </w:r>
            <w:r>
              <w:rPr>
                <w:spacing w:val="-4"/>
                <w:sz w:val="20"/>
              </w:rPr>
              <w:t xml:space="preserve"> </w:t>
            </w:r>
            <w:r>
              <w:rPr>
                <w:sz w:val="20"/>
              </w:rPr>
              <w:t>is</w:t>
            </w:r>
            <w:r>
              <w:rPr>
                <w:spacing w:val="-2"/>
                <w:sz w:val="20"/>
              </w:rPr>
              <w:t xml:space="preserve"> </w:t>
            </w:r>
            <w:r>
              <w:rPr>
                <w:sz w:val="20"/>
              </w:rPr>
              <w:t>clear</w:t>
            </w:r>
            <w:r>
              <w:rPr>
                <w:spacing w:val="-4"/>
                <w:sz w:val="20"/>
              </w:rPr>
              <w:t xml:space="preserve"> </w:t>
            </w:r>
            <w:r>
              <w:rPr>
                <w:sz w:val="20"/>
              </w:rPr>
              <w:t>and</w:t>
            </w:r>
            <w:r>
              <w:rPr>
                <w:spacing w:val="-6"/>
                <w:sz w:val="20"/>
              </w:rPr>
              <w:t xml:space="preserve"> </w:t>
            </w:r>
            <w:r>
              <w:rPr>
                <w:sz w:val="20"/>
              </w:rPr>
              <w:t>accurately</w:t>
            </w:r>
            <w:r>
              <w:rPr>
                <w:spacing w:val="-10"/>
                <w:sz w:val="20"/>
              </w:rPr>
              <w:t xml:space="preserve"> </w:t>
            </w:r>
            <w:r>
              <w:rPr>
                <w:sz w:val="20"/>
              </w:rPr>
              <w:t>reflects</w:t>
            </w:r>
            <w:r>
              <w:rPr>
                <w:spacing w:val="-2"/>
                <w:sz w:val="20"/>
              </w:rPr>
              <w:t xml:space="preserve"> </w:t>
            </w:r>
            <w:r>
              <w:rPr>
                <w:sz w:val="20"/>
              </w:rPr>
              <w:t>the</w:t>
            </w:r>
            <w:r>
              <w:rPr>
                <w:spacing w:val="-4"/>
                <w:sz w:val="20"/>
              </w:rPr>
              <w:t xml:space="preserve"> </w:t>
            </w:r>
            <w:r>
              <w:rPr>
                <w:sz w:val="20"/>
              </w:rPr>
              <w:t>scope</w:t>
            </w:r>
            <w:r>
              <w:rPr>
                <w:spacing w:val="-4"/>
                <w:sz w:val="20"/>
              </w:rPr>
              <w:t xml:space="preserve"> </w:t>
            </w:r>
            <w:r>
              <w:rPr>
                <w:sz w:val="20"/>
              </w:rPr>
              <w:t>and comparative nature of the study.</w:t>
            </w:r>
          </w:p>
        </w:tc>
        <w:tc>
          <w:tcPr>
            <w:tcW w:w="3683" w:type="dxa"/>
          </w:tcPr>
          <w:p w14:paraId="5BB42F6D" w14:textId="4CED2461" w:rsidR="00E3163D" w:rsidRDefault="00967717">
            <w:pPr>
              <w:pStyle w:val="TableParagraph"/>
              <w:ind w:left="0"/>
              <w:rPr>
                <w:sz w:val="20"/>
              </w:rPr>
            </w:pPr>
            <w:r>
              <w:rPr>
                <w:sz w:val="20"/>
              </w:rPr>
              <w:t>None</w:t>
            </w:r>
          </w:p>
        </w:tc>
      </w:tr>
      <w:tr w:rsidR="00E3163D" w14:paraId="4A45F4E7" w14:textId="77777777">
        <w:trPr>
          <w:trHeight w:val="1262"/>
        </w:trPr>
        <w:tc>
          <w:tcPr>
            <w:tcW w:w="4821" w:type="dxa"/>
          </w:tcPr>
          <w:p w14:paraId="62D7A91B" w14:textId="77777777" w:rsidR="00E3163D" w:rsidRDefault="00000000">
            <w:pPr>
              <w:pStyle w:val="TableParagraph"/>
              <w:spacing w:line="228" w:lineRule="exact"/>
              <w:rPr>
                <w:b/>
                <w:sz w:val="20"/>
              </w:rPr>
            </w:pPr>
            <w:r>
              <w:rPr>
                <w:b/>
                <w:sz w:val="20"/>
              </w:rPr>
              <w:t>2.</w:t>
            </w:r>
            <w:r>
              <w:rPr>
                <w:b/>
                <w:spacing w:val="-2"/>
                <w:sz w:val="20"/>
              </w:rPr>
              <w:t xml:space="preserve"> </w:t>
            </w:r>
            <w:r>
              <w:rPr>
                <w:b/>
                <w:sz w:val="20"/>
              </w:rPr>
              <w:t>Is</w:t>
            </w:r>
            <w:r>
              <w:rPr>
                <w:b/>
                <w:spacing w:val="-8"/>
                <w:sz w:val="20"/>
              </w:rPr>
              <w:t xml:space="preserve"> </w:t>
            </w:r>
            <w:r>
              <w:rPr>
                <w:b/>
                <w:sz w:val="20"/>
              </w:rPr>
              <w:t>the</w:t>
            </w:r>
            <w:r>
              <w:rPr>
                <w:b/>
                <w:spacing w:val="-6"/>
                <w:sz w:val="20"/>
              </w:rPr>
              <w:t xml:space="preserve"> </w:t>
            </w:r>
            <w:r>
              <w:rPr>
                <w:b/>
                <w:sz w:val="20"/>
              </w:rPr>
              <w:t>abstract</w:t>
            </w:r>
            <w:r>
              <w:rPr>
                <w:b/>
                <w:spacing w:val="-3"/>
                <w:sz w:val="20"/>
              </w:rPr>
              <w:t xml:space="preserve"> </w:t>
            </w:r>
            <w:r>
              <w:rPr>
                <w:b/>
                <w:sz w:val="20"/>
              </w:rPr>
              <w:t>of</w:t>
            </w:r>
            <w:r>
              <w:rPr>
                <w:b/>
                <w:spacing w:val="-3"/>
                <w:sz w:val="20"/>
              </w:rPr>
              <w:t xml:space="preserve"> </w:t>
            </w:r>
            <w:r>
              <w:rPr>
                <w:b/>
                <w:sz w:val="20"/>
              </w:rPr>
              <w:t>the</w:t>
            </w:r>
            <w:r>
              <w:rPr>
                <w:b/>
                <w:spacing w:val="-1"/>
                <w:sz w:val="20"/>
              </w:rPr>
              <w:t xml:space="preserve"> </w:t>
            </w:r>
            <w:r>
              <w:rPr>
                <w:b/>
                <w:sz w:val="20"/>
              </w:rPr>
              <w:t>article</w:t>
            </w:r>
            <w:r>
              <w:rPr>
                <w:b/>
                <w:spacing w:val="-5"/>
                <w:sz w:val="20"/>
              </w:rPr>
              <w:t xml:space="preserve"> </w:t>
            </w:r>
            <w:r>
              <w:rPr>
                <w:b/>
                <w:spacing w:val="-2"/>
                <w:sz w:val="20"/>
              </w:rPr>
              <w:t>comprehensive?</w:t>
            </w:r>
          </w:p>
          <w:p w14:paraId="067F634E" w14:textId="77777777" w:rsidR="00E3163D" w:rsidRDefault="00000000">
            <w:pPr>
              <w:pStyle w:val="TableParagraph"/>
              <w:spacing w:line="228" w:lineRule="exact"/>
              <w:rPr>
                <w:sz w:val="20"/>
              </w:rPr>
            </w:pPr>
            <w:r>
              <w:rPr>
                <w:color w:val="404040"/>
                <w:sz w:val="20"/>
              </w:rPr>
              <w:t>Rating</w:t>
            </w:r>
            <w:r>
              <w:rPr>
                <w:color w:val="404040"/>
                <w:spacing w:val="-1"/>
                <w:sz w:val="20"/>
              </w:rPr>
              <w:t xml:space="preserve"> </w:t>
            </w:r>
            <w:r>
              <w:rPr>
                <w:color w:val="404040"/>
                <w:spacing w:val="-2"/>
                <w:sz w:val="20"/>
              </w:rPr>
              <w:t>Scale:</w:t>
            </w:r>
          </w:p>
          <w:p w14:paraId="6011496D" w14:textId="77777777" w:rsidR="00E3163D" w:rsidRDefault="00000000">
            <w:pPr>
              <w:pStyle w:val="TableParagraph"/>
              <w:ind w:right="155"/>
              <w:rPr>
                <w:sz w:val="20"/>
              </w:rPr>
            </w:pPr>
            <w:r>
              <w:rPr>
                <w:color w:val="404040"/>
                <w:sz w:val="20"/>
              </w:rPr>
              <w:t>5</w:t>
            </w:r>
            <w:r>
              <w:rPr>
                <w:color w:val="404040"/>
                <w:spacing w:val="-2"/>
                <w:sz w:val="20"/>
              </w:rPr>
              <w:t xml:space="preserve"> </w:t>
            </w:r>
            <w:r>
              <w:rPr>
                <w:color w:val="404040"/>
                <w:sz w:val="20"/>
              </w:rPr>
              <w:t>=</w:t>
            </w:r>
            <w:r>
              <w:rPr>
                <w:color w:val="404040"/>
                <w:spacing w:val="-5"/>
                <w:sz w:val="20"/>
              </w:rPr>
              <w:t xml:space="preserve"> </w:t>
            </w:r>
            <w:r>
              <w:rPr>
                <w:color w:val="404040"/>
                <w:sz w:val="20"/>
              </w:rPr>
              <w:t>Excellent 4</w:t>
            </w:r>
            <w:r>
              <w:rPr>
                <w:color w:val="404040"/>
                <w:spacing w:val="-7"/>
                <w:sz w:val="20"/>
              </w:rPr>
              <w:t xml:space="preserve"> </w:t>
            </w:r>
            <w:r>
              <w:rPr>
                <w:color w:val="404040"/>
                <w:sz w:val="20"/>
              </w:rPr>
              <w:t>=</w:t>
            </w:r>
            <w:r>
              <w:rPr>
                <w:color w:val="404040"/>
                <w:spacing w:val="-5"/>
                <w:sz w:val="20"/>
              </w:rPr>
              <w:t xml:space="preserve"> </w:t>
            </w:r>
            <w:r>
              <w:rPr>
                <w:color w:val="404040"/>
                <w:sz w:val="20"/>
              </w:rPr>
              <w:t>Good</w:t>
            </w:r>
            <w:r>
              <w:rPr>
                <w:color w:val="404040"/>
                <w:spacing w:val="-2"/>
                <w:sz w:val="20"/>
              </w:rPr>
              <w:t xml:space="preserve"> </w:t>
            </w:r>
            <w:r>
              <w:rPr>
                <w:color w:val="404040"/>
                <w:sz w:val="20"/>
              </w:rPr>
              <w:t>3</w:t>
            </w:r>
            <w:r>
              <w:rPr>
                <w:color w:val="404040"/>
                <w:spacing w:val="-2"/>
                <w:sz w:val="20"/>
              </w:rPr>
              <w:t xml:space="preserve"> </w:t>
            </w:r>
            <w:r>
              <w:rPr>
                <w:color w:val="404040"/>
                <w:sz w:val="20"/>
              </w:rPr>
              <w:t>=</w:t>
            </w:r>
            <w:r>
              <w:rPr>
                <w:color w:val="404040"/>
                <w:spacing w:val="-5"/>
                <w:sz w:val="20"/>
              </w:rPr>
              <w:t xml:space="preserve"> </w:t>
            </w:r>
            <w:r>
              <w:rPr>
                <w:color w:val="404040"/>
                <w:sz w:val="20"/>
              </w:rPr>
              <w:t>Satisfactory</w:t>
            </w:r>
            <w:r>
              <w:rPr>
                <w:color w:val="404040"/>
                <w:spacing w:val="-12"/>
                <w:sz w:val="20"/>
              </w:rPr>
              <w:t xml:space="preserve"> </w:t>
            </w:r>
            <w:r>
              <w:rPr>
                <w:color w:val="404040"/>
                <w:sz w:val="20"/>
              </w:rPr>
              <w:t>2</w:t>
            </w:r>
            <w:r>
              <w:rPr>
                <w:color w:val="404040"/>
                <w:spacing w:val="-2"/>
                <w:sz w:val="20"/>
              </w:rPr>
              <w:t xml:space="preserve"> </w:t>
            </w:r>
            <w:r>
              <w:rPr>
                <w:color w:val="404040"/>
                <w:sz w:val="20"/>
              </w:rPr>
              <w:t>=</w:t>
            </w:r>
            <w:r>
              <w:rPr>
                <w:color w:val="404040"/>
                <w:spacing w:val="-1"/>
                <w:sz w:val="20"/>
              </w:rPr>
              <w:t xml:space="preserve"> </w:t>
            </w:r>
            <w:r>
              <w:rPr>
                <w:color w:val="404040"/>
                <w:sz w:val="20"/>
              </w:rPr>
              <w:t>Needs Improvement 1 = Poor N/A = Not Applicable</w:t>
            </w:r>
          </w:p>
        </w:tc>
        <w:tc>
          <w:tcPr>
            <w:tcW w:w="4970" w:type="dxa"/>
          </w:tcPr>
          <w:p w14:paraId="123ACD3E" w14:textId="77777777" w:rsidR="00E3163D" w:rsidRDefault="00000000">
            <w:pPr>
              <w:pStyle w:val="TableParagraph"/>
              <w:spacing w:line="228" w:lineRule="exact"/>
              <w:ind w:left="469"/>
              <w:rPr>
                <w:b/>
                <w:sz w:val="20"/>
              </w:rPr>
            </w:pPr>
            <w:r>
              <w:rPr>
                <w:b/>
                <w:spacing w:val="-10"/>
                <w:sz w:val="20"/>
              </w:rPr>
              <w:t>4</w:t>
            </w:r>
          </w:p>
          <w:p w14:paraId="74E0738D" w14:textId="77777777" w:rsidR="00E3163D" w:rsidRDefault="00000000">
            <w:pPr>
              <w:pStyle w:val="TableParagraph"/>
              <w:ind w:left="109" w:right="261"/>
              <w:jc w:val="both"/>
              <w:rPr>
                <w:sz w:val="20"/>
              </w:rPr>
            </w:pPr>
            <w:r>
              <w:rPr>
                <w:sz w:val="20"/>
              </w:rPr>
              <w:t>The</w:t>
            </w:r>
            <w:r>
              <w:rPr>
                <w:spacing w:val="-7"/>
                <w:sz w:val="20"/>
              </w:rPr>
              <w:t xml:space="preserve"> </w:t>
            </w:r>
            <w:r>
              <w:rPr>
                <w:sz w:val="20"/>
              </w:rPr>
              <w:t>abstract</w:t>
            </w:r>
            <w:r>
              <w:rPr>
                <w:spacing w:val="-7"/>
                <w:sz w:val="20"/>
              </w:rPr>
              <w:t xml:space="preserve"> </w:t>
            </w:r>
            <w:r>
              <w:rPr>
                <w:sz w:val="20"/>
              </w:rPr>
              <w:t>is</w:t>
            </w:r>
            <w:r>
              <w:rPr>
                <w:spacing w:val="-10"/>
                <w:sz w:val="20"/>
              </w:rPr>
              <w:t xml:space="preserve"> </w:t>
            </w:r>
            <w:r>
              <w:rPr>
                <w:sz w:val="20"/>
              </w:rPr>
              <w:t>comprehensive</w:t>
            </w:r>
            <w:r>
              <w:rPr>
                <w:spacing w:val="-7"/>
                <w:sz w:val="20"/>
              </w:rPr>
              <w:t xml:space="preserve"> </w:t>
            </w:r>
            <w:r>
              <w:rPr>
                <w:sz w:val="20"/>
              </w:rPr>
              <w:t>and</w:t>
            </w:r>
            <w:r>
              <w:rPr>
                <w:spacing w:val="-9"/>
                <w:sz w:val="20"/>
              </w:rPr>
              <w:t xml:space="preserve"> </w:t>
            </w:r>
            <w:r>
              <w:rPr>
                <w:sz w:val="20"/>
              </w:rPr>
              <w:t>informative;</w:t>
            </w:r>
            <w:r>
              <w:rPr>
                <w:spacing w:val="-7"/>
                <w:sz w:val="20"/>
              </w:rPr>
              <w:t xml:space="preserve"> </w:t>
            </w:r>
            <w:r>
              <w:rPr>
                <w:sz w:val="20"/>
              </w:rPr>
              <w:t>however, it could be</w:t>
            </w:r>
            <w:r>
              <w:rPr>
                <w:spacing w:val="-3"/>
                <w:sz w:val="20"/>
              </w:rPr>
              <w:t xml:space="preserve"> </w:t>
            </w:r>
            <w:r>
              <w:rPr>
                <w:sz w:val="20"/>
              </w:rPr>
              <w:t>more</w:t>
            </w:r>
            <w:r>
              <w:rPr>
                <w:spacing w:val="-3"/>
                <w:sz w:val="20"/>
              </w:rPr>
              <w:t xml:space="preserve"> </w:t>
            </w:r>
            <w:r>
              <w:rPr>
                <w:sz w:val="20"/>
              </w:rPr>
              <w:t>concise</w:t>
            </w:r>
            <w:r>
              <w:rPr>
                <w:spacing w:val="-3"/>
                <w:sz w:val="20"/>
              </w:rPr>
              <w:t xml:space="preserve"> </w:t>
            </w:r>
            <w:r>
              <w:rPr>
                <w:sz w:val="20"/>
              </w:rPr>
              <w:t>and</w:t>
            </w:r>
            <w:r>
              <w:rPr>
                <w:spacing w:val="-5"/>
                <w:sz w:val="20"/>
              </w:rPr>
              <w:t xml:space="preserve"> </w:t>
            </w:r>
            <w:r>
              <w:rPr>
                <w:sz w:val="20"/>
              </w:rPr>
              <w:t>should briefly</w:t>
            </w:r>
            <w:r>
              <w:rPr>
                <w:spacing w:val="-9"/>
                <w:sz w:val="20"/>
              </w:rPr>
              <w:t xml:space="preserve"> </w:t>
            </w:r>
            <w:r>
              <w:rPr>
                <w:sz w:val="20"/>
              </w:rPr>
              <w:t>acknowledge study</w:t>
            </w:r>
            <w:r>
              <w:rPr>
                <w:spacing w:val="-7"/>
                <w:sz w:val="20"/>
              </w:rPr>
              <w:t xml:space="preserve"> </w:t>
            </w:r>
            <w:r>
              <w:rPr>
                <w:sz w:val="20"/>
              </w:rPr>
              <w:t>limitations.</w:t>
            </w:r>
          </w:p>
        </w:tc>
        <w:tc>
          <w:tcPr>
            <w:tcW w:w="3683" w:type="dxa"/>
          </w:tcPr>
          <w:p w14:paraId="61BDD29E" w14:textId="04AF159F" w:rsidR="00E3163D" w:rsidRDefault="00967717">
            <w:pPr>
              <w:pStyle w:val="TableParagraph"/>
              <w:ind w:left="0"/>
              <w:rPr>
                <w:sz w:val="20"/>
              </w:rPr>
            </w:pPr>
            <w:r>
              <w:rPr>
                <w:sz w:val="20"/>
              </w:rPr>
              <w:t>None</w:t>
            </w:r>
          </w:p>
        </w:tc>
      </w:tr>
      <w:tr w:rsidR="00E3163D" w14:paraId="7882892C" w14:textId="77777777">
        <w:trPr>
          <w:trHeight w:val="1261"/>
        </w:trPr>
        <w:tc>
          <w:tcPr>
            <w:tcW w:w="4821" w:type="dxa"/>
          </w:tcPr>
          <w:p w14:paraId="78D12545" w14:textId="77777777" w:rsidR="00E3163D" w:rsidRDefault="00000000">
            <w:pPr>
              <w:pStyle w:val="TableParagraph"/>
              <w:spacing w:line="228" w:lineRule="exact"/>
              <w:rPr>
                <w:b/>
                <w:sz w:val="20"/>
              </w:rPr>
            </w:pPr>
            <w:r>
              <w:rPr>
                <w:b/>
                <w:sz w:val="20"/>
              </w:rPr>
              <w:t>3.</w:t>
            </w:r>
            <w:r>
              <w:rPr>
                <w:b/>
                <w:spacing w:val="-2"/>
                <w:sz w:val="20"/>
              </w:rPr>
              <w:t xml:space="preserve"> </w:t>
            </w:r>
            <w:r>
              <w:rPr>
                <w:b/>
                <w:sz w:val="20"/>
              </w:rPr>
              <w:t>Are</w:t>
            </w:r>
            <w:r>
              <w:rPr>
                <w:b/>
                <w:spacing w:val="-5"/>
                <w:sz w:val="20"/>
              </w:rPr>
              <w:t xml:space="preserve"> </w:t>
            </w:r>
            <w:r>
              <w:rPr>
                <w:b/>
                <w:sz w:val="20"/>
              </w:rPr>
              <w:t>the</w:t>
            </w:r>
            <w:r>
              <w:rPr>
                <w:b/>
                <w:spacing w:val="-10"/>
                <w:sz w:val="20"/>
              </w:rPr>
              <w:t xml:space="preserve"> </w:t>
            </w:r>
            <w:r>
              <w:rPr>
                <w:b/>
                <w:sz w:val="20"/>
              </w:rPr>
              <w:t>keywords</w:t>
            </w:r>
            <w:r>
              <w:rPr>
                <w:b/>
                <w:spacing w:val="-4"/>
                <w:sz w:val="20"/>
              </w:rPr>
              <w:t xml:space="preserve"> </w:t>
            </w:r>
            <w:r>
              <w:rPr>
                <w:b/>
                <w:sz w:val="20"/>
              </w:rPr>
              <w:t>appropriate</w:t>
            </w:r>
            <w:r>
              <w:rPr>
                <w:b/>
                <w:spacing w:val="-6"/>
                <w:sz w:val="20"/>
              </w:rPr>
              <w:t xml:space="preserve"> </w:t>
            </w:r>
            <w:r>
              <w:rPr>
                <w:b/>
                <w:sz w:val="20"/>
              </w:rPr>
              <w:t>and</w:t>
            </w:r>
            <w:r>
              <w:rPr>
                <w:b/>
                <w:spacing w:val="-3"/>
                <w:sz w:val="20"/>
              </w:rPr>
              <w:t xml:space="preserve"> </w:t>
            </w:r>
            <w:r>
              <w:rPr>
                <w:b/>
                <w:spacing w:val="-2"/>
                <w:sz w:val="20"/>
              </w:rPr>
              <w:t>useful?</w:t>
            </w:r>
          </w:p>
          <w:p w14:paraId="0A8FC2BA" w14:textId="77777777" w:rsidR="00E3163D" w:rsidRDefault="00000000">
            <w:pPr>
              <w:pStyle w:val="TableParagraph"/>
              <w:spacing w:line="228" w:lineRule="exact"/>
              <w:rPr>
                <w:sz w:val="20"/>
              </w:rPr>
            </w:pPr>
            <w:r>
              <w:rPr>
                <w:color w:val="404040"/>
                <w:sz w:val="20"/>
              </w:rPr>
              <w:t>Rating</w:t>
            </w:r>
            <w:r>
              <w:rPr>
                <w:color w:val="404040"/>
                <w:spacing w:val="-1"/>
                <w:sz w:val="20"/>
              </w:rPr>
              <w:t xml:space="preserve"> </w:t>
            </w:r>
            <w:r>
              <w:rPr>
                <w:color w:val="404040"/>
                <w:spacing w:val="-2"/>
                <w:sz w:val="20"/>
              </w:rPr>
              <w:t>Scale:</w:t>
            </w:r>
          </w:p>
          <w:p w14:paraId="482E1A62" w14:textId="77777777" w:rsidR="00E3163D" w:rsidRDefault="00000000">
            <w:pPr>
              <w:pStyle w:val="TableParagraph"/>
              <w:ind w:right="155"/>
              <w:rPr>
                <w:sz w:val="20"/>
              </w:rPr>
            </w:pPr>
            <w:r>
              <w:rPr>
                <w:color w:val="404040"/>
                <w:sz w:val="20"/>
              </w:rPr>
              <w:t>5</w:t>
            </w:r>
            <w:r>
              <w:rPr>
                <w:color w:val="404040"/>
                <w:spacing w:val="-2"/>
                <w:sz w:val="20"/>
              </w:rPr>
              <w:t xml:space="preserve"> </w:t>
            </w:r>
            <w:r>
              <w:rPr>
                <w:color w:val="404040"/>
                <w:sz w:val="20"/>
              </w:rPr>
              <w:t>=</w:t>
            </w:r>
            <w:r>
              <w:rPr>
                <w:color w:val="404040"/>
                <w:spacing w:val="-5"/>
                <w:sz w:val="20"/>
              </w:rPr>
              <w:t xml:space="preserve"> </w:t>
            </w:r>
            <w:r>
              <w:rPr>
                <w:color w:val="404040"/>
                <w:sz w:val="20"/>
              </w:rPr>
              <w:t>Excellent 4</w:t>
            </w:r>
            <w:r>
              <w:rPr>
                <w:color w:val="404040"/>
                <w:spacing w:val="-7"/>
                <w:sz w:val="20"/>
              </w:rPr>
              <w:t xml:space="preserve"> </w:t>
            </w:r>
            <w:r>
              <w:rPr>
                <w:color w:val="404040"/>
                <w:sz w:val="20"/>
              </w:rPr>
              <w:t>=</w:t>
            </w:r>
            <w:r>
              <w:rPr>
                <w:color w:val="404040"/>
                <w:spacing w:val="-5"/>
                <w:sz w:val="20"/>
              </w:rPr>
              <w:t xml:space="preserve"> </w:t>
            </w:r>
            <w:r>
              <w:rPr>
                <w:color w:val="404040"/>
                <w:sz w:val="20"/>
              </w:rPr>
              <w:t>Good</w:t>
            </w:r>
            <w:r>
              <w:rPr>
                <w:color w:val="404040"/>
                <w:spacing w:val="-2"/>
                <w:sz w:val="20"/>
              </w:rPr>
              <w:t xml:space="preserve"> </w:t>
            </w:r>
            <w:r>
              <w:rPr>
                <w:color w:val="404040"/>
                <w:sz w:val="20"/>
              </w:rPr>
              <w:t>3</w:t>
            </w:r>
            <w:r>
              <w:rPr>
                <w:color w:val="404040"/>
                <w:spacing w:val="-2"/>
                <w:sz w:val="20"/>
              </w:rPr>
              <w:t xml:space="preserve"> </w:t>
            </w:r>
            <w:r>
              <w:rPr>
                <w:color w:val="404040"/>
                <w:sz w:val="20"/>
              </w:rPr>
              <w:t>=</w:t>
            </w:r>
            <w:r>
              <w:rPr>
                <w:color w:val="404040"/>
                <w:spacing w:val="-5"/>
                <w:sz w:val="20"/>
              </w:rPr>
              <w:t xml:space="preserve"> </w:t>
            </w:r>
            <w:r>
              <w:rPr>
                <w:color w:val="404040"/>
                <w:sz w:val="20"/>
              </w:rPr>
              <w:t>Satisfactory</w:t>
            </w:r>
            <w:r>
              <w:rPr>
                <w:color w:val="404040"/>
                <w:spacing w:val="-11"/>
                <w:sz w:val="20"/>
              </w:rPr>
              <w:t xml:space="preserve"> </w:t>
            </w:r>
            <w:r>
              <w:rPr>
                <w:color w:val="404040"/>
                <w:sz w:val="20"/>
              </w:rPr>
              <w:t>2</w:t>
            </w:r>
            <w:r>
              <w:rPr>
                <w:color w:val="404040"/>
                <w:spacing w:val="-2"/>
                <w:sz w:val="20"/>
              </w:rPr>
              <w:t xml:space="preserve"> </w:t>
            </w:r>
            <w:r>
              <w:rPr>
                <w:color w:val="404040"/>
                <w:sz w:val="20"/>
              </w:rPr>
              <w:t>=</w:t>
            </w:r>
            <w:r>
              <w:rPr>
                <w:color w:val="404040"/>
                <w:spacing w:val="-1"/>
                <w:sz w:val="20"/>
              </w:rPr>
              <w:t xml:space="preserve"> </w:t>
            </w:r>
            <w:r>
              <w:rPr>
                <w:color w:val="404040"/>
                <w:sz w:val="20"/>
              </w:rPr>
              <w:t>Needs Improvement 1 = Poor N/A = Not Applicable</w:t>
            </w:r>
          </w:p>
        </w:tc>
        <w:tc>
          <w:tcPr>
            <w:tcW w:w="4970" w:type="dxa"/>
          </w:tcPr>
          <w:p w14:paraId="2BB70003" w14:textId="77777777" w:rsidR="00E3163D" w:rsidRDefault="00000000">
            <w:pPr>
              <w:pStyle w:val="TableParagraph"/>
              <w:spacing w:line="228" w:lineRule="exact"/>
              <w:ind w:left="469"/>
              <w:rPr>
                <w:b/>
                <w:sz w:val="20"/>
              </w:rPr>
            </w:pPr>
            <w:r>
              <w:rPr>
                <w:b/>
                <w:spacing w:val="-10"/>
                <w:sz w:val="20"/>
              </w:rPr>
              <w:t>4</w:t>
            </w:r>
          </w:p>
          <w:p w14:paraId="268847D6" w14:textId="77777777" w:rsidR="00E3163D" w:rsidRDefault="00000000">
            <w:pPr>
              <w:pStyle w:val="TableParagraph"/>
              <w:ind w:left="109"/>
              <w:rPr>
                <w:sz w:val="20"/>
              </w:rPr>
            </w:pPr>
            <w:r>
              <w:rPr>
                <w:sz w:val="20"/>
              </w:rPr>
              <w:t>Keywords</w:t>
            </w:r>
            <w:r>
              <w:rPr>
                <w:spacing w:val="-2"/>
                <w:sz w:val="20"/>
              </w:rPr>
              <w:t xml:space="preserve"> </w:t>
            </w:r>
            <w:r>
              <w:rPr>
                <w:sz w:val="20"/>
              </w:rPr>
              <w:t>are</w:t>
            </w:r>
            <w:r>
              <w:rPr>
                <w:spacing w:val="-8"/>
                <w:sz w:val="20"/>
              </w:rPr>
              <w:t xml:space="preserve"> </w:t>
            </w:r>
            <w:r>
              <w:rPr>
                <w:sz w:val="20"/>
              </w:rPr>
              <w:t>relevant</w:t>
            </w:r>
            <w:r>
              <w:rPr>
                <w:spacing w:val="-4"/>
                <w:sz w:val="20"/>
              </w:rPr>
              <w:t xml:space="preserve"> </w:t>
            </w:r>
            <w:r>
              <w:rPr>
                <w:sz w:val="20"/>
              </w:rPr>
              <w:t>and</w:t>
            </w:r>
            <w:r>
              <w:rPr>
                <w:spacing w:val="-5"/>
                <w:sz w:val="20"/>
              </w:rPr>
              <w:t xml:space="preserve"> </w:t>
            </w:r>
            <w:r>
              <w:rPr>
                <w:sz w:val="20"/>
              </w:rPr>
              <w:t>aligned</w:t>
            </w:r>
            <w:r>
              <w:rPr>
                <w:spacing w:val="-5"/>
                <w:sz w:val="20"/>
              </w:rPr>
              <w:t xml:space="preserve"> </w:t>
            </w:r>
            <w:r>
              <w:rPr>
                <w:sz w:val="20"/>
              </w:rPr>
              <w:t>with</w:t>
            </w:r>
            <w:r>
              <w:rPr>
                <w:spacing w:val="-1"/>
                <w:sz w:val="20"/>
              </w:rPr>
              <w:t xml:space="preserve"> </w:t>
            </w:r>
            <w:r>
              <w:rPr>
                <w:sz w:val="20"/>
              </w:rPr>
              <w:t>the</w:t>
            </w:r>
            <w:r>
              <w:rPr>
                <w:spacing w:val="-4"/>
                <w:sz w:val="20"/>
              </w:rPr>
              <w:t xml:space="preserve"> </w:t>
            </w:r>
            <w:r>
              <w:rPr>
                <w:sz w:val="20"/>
              </w:rPr>
              <w:t>study, though inclusion of additional terms like “bone remodeling” or “histological</w:t>
            </w:r>
            <w:r>
              <w:rPr>
                <w:spacing w:val="-13"/>
                <w:sz w:val="20"/>
              </w:rPr>
              <w:t xml:space="preserve"> </w:t>
            </w:r>
            <w:r>
              <w:rPr>
                <w:sz w:val="20"/>
              </w:rPr>
              <w:t>preservation”</w:t>
            </w:r>
            <w:r>
              <w:rPr>
                <w:spacing w:val="-12"/>
                <w:sz w:val="20"/>
              </w:rPr>
              <w:t xml:space="preserve"> </w:t>
            </w:r>
            <w:r>
              <w:rPr>
                <w:sz w:val="20"/>
              </w:rPr>
              <w:t>could</w:t>
            </w:r>
            <w:r>
              <w:rPr>
                <w:spacing w:val="-10"/>
                <w:sz w:val="20"/>
              </w:rPr>
              <w:t xml:space="preserve"> </w:t>
            </w:r>
            <w:r>
              <w:rPr>
                <w:sz w:val="20"/>
              </w:rPr>
              <w:t>improve</w:t>
            </w:r>
            <w:r>
              <w:rPr>
                <w:spacing w:val="-13"/>
                <w:sz w:val="20"/>
              </w:rPr>
              <w:t xml:space="preserve"> </w:t>
            </w:r>
            <w:r>
              <w:rPr>
                <w:sz w:val="20"/>
              </w:rPr>
              <w:t>discoverability.</w:t>
            </w:r>
          </w:p>
        </w:tc>
        <w:tc>
          <w:tcPr>
            <w:tcW w:w="3683" w:type="dxa"/>
          </w:tcPr>
          <w:p w14:paraId="5538A0ED" w14:textId="6F8E7B35" w:rsidR="00E3163D" w:rsidRDefault="00D4723D">
            <w:pPr>
              <w:pStyle w:val="TableParagraph"/>
              <w:ind w:left="0"/>
              <w:rPr>
                <w:sz w:val="20"/>
              </w:rPr>
            </w:pPr>
            <w:r>
              <w:rPr>
                <w:sz w:val="20"/>
              </w:rPr>
              <w:t>Additional term ‘Bone remodeling’ has been added to key words</w:t>
            </w:r>
          </w:p>
        </w:tc>
      </w:tr>
      <w:tr w:rsidR="00E3163D" w14:paraId="64B0E48F" w14:textId="77777777">
        <w:trPr>
          <w:trHeight w:val="1262"/>
        </w:trPr>
        <w:tc>
          <w:tcPr>
            <w:tcW w:w="4821" w:type="dxa"/>
          </w:tcPr>
          <w:p w14:paraId="42D55E76" w14:textId="77777777" w:rsidR="00E3163D" w:rsidRDefault="00000000">
            <w:pPr>
              <w:pStyle w:val="TableParagraph"/>
              <w:ind w:right="155"/>
              <w:rPr>
                <w:b/>
                <w:sz w:val="20"/>
              </w:rPr>
            </w:pPr>
            <w:r>
              <w:rPr>
                <w:b/>
                <w:sz w:val="20"/>
              </w:rPr>
              <w:t>4.</w:t>
            </w:r>
            <w:r>
              <w:rPr>
                <w:b/>
                <w:spacing w:val="-3"/>
                <w:sz w:val="20"/>
              </w:rPr>
              <w:t xml:space="preserve"> </w:t>
            </w:r>
            <w:r>
              <w:rPr>
                <w:b/>
                <w:sz w:val="20"/>
              </w:rPr>
              <w:t>Is</w:t>
            </w:r>
            <w:r>
              <w:rPr>
                <w:b/>
                <w:spacing w:val="-10"/>
                <w:sz w:val="20"/>
              </w:rPr>
              <w:t xml:space="preserve"> </w:t>
            </w:r>
            <w:r>
              <w:rPr>
                <w:b/>
                <w:sz w:val="20"/>
              </w:rPr>
              <w:t>the</w:t>
            </w:r>
            <w:r>
              <w:rPr>
                <w:b/>
                <w:spacing w:val="-7"/>
                <w:sz w:val="20"/>
              </w:rPr>
              <w:t xml:space="preserve"> </w:t>
            </w:r>
            <w:r>
              <w:rPr>
                <w:b/>
                <w:sz w:val="20"/>
              </w:rPr>
              <w:t>background</w:t>
            </w:r>
            <w:r>
              <w:rPr>
                <w:b/>
                <w:spacing w:val="-6"/>
                <w:sz w:val="20"/>
              </w:rPr>
              <w:t xml:space="preserve"> </w:t>
            </w:r>
            <w:r>
              <w:rPr>
                <w:b/>
                <w:sz w:val="20"/>
              </w:rPr>
              <w:t>information</w:t>
            </w:r>
            <w:r>
              <w:rPr>
                <w:b/>
                <w:spacing w:val="-6"/>
                <w:sz w:val="20"/>
              </w:rPr>
              <w:t xml:space="preserve"> </w:t>
            </w:r>
            <w:r>
              <w:rPr>
                <w:b/>
                <w:sz w:val="20"/>
              </w:rPr>
              <w:t>of</w:t>
            </w:r>
            <w:r>
              <w:rPr>
                <w:b/>
                <w:spacing w:val="-5"/>
                <w:sz w:val="20"/>
              </w:rPr>
              <w:t xml:space="preserve"> </w:t>
            </w:r>
            <w:r>
              <w:rPr>
                <w:b/>
                <w:sz w:val="20"/>
              </w:rPr>
              <w:t>the</w:t>
            </w:r>
            <w:r>
              <w:rPr>
                <w:b/>
                <w:spacing w:val="-3"/>
                <w:sz w:val="20"/>
              </w:rPr>
              <w:t xml:space="preserve"> </w:t>
            </w:r>
            <w:r>
              <w:rPr>
                <w:b/>
                <w:sz w:val="20"/>
              </w:rPr>
              <w:t>paper sufficient and well organized?</w:t>
            </w:r>
          </w:p>
          <w:p w14:paraId="0E95A9EA" w14:textId="77777777" w:rsidR="00E3163D" w:rsidRDefault="00000000">
            <w:pPr>
              <w:pStyle w:val="TableParagraph"/>
              <w:spacing w:line="226" w:lineRule="exact"/>
              <w:rPr>
                <w:sz w:val="20"/>
              </w:rPr>
            </w:pPr>
            <w:r>
              <w:rPr>
                <w:color w:val="404040"/>
                <w:sz w:val="20"/>
              </w:rPr>
              <w:t>Rating</w:t>
            </w:r>
            <w:r>
              <w:rPr>
                <w:color w:val="404040"/>
                <w:spacing w:val="-1"/>
                <w:sz w:val="20"/>
              </w:rPr>
              <w:t xml:space="preserve"> </w:t>
            </w:r>
            <w:r>
              <w:rPr>
                <w:color w:val="404040"/>
                <w:spacing w:val="-2"/>
                <w:sz w:val="20"/>
              </w:rPr>
              <w:t>Scale:</w:t>
            </w:r>
          </w:p>
          <w:p w14:paraId="1EA42FB4" w14:textId="77777777" w:rsidR="00E3163D" w:rsidRDefault="00000000">
            <w:pPr>
              <w:pStyle w:val="TableParagraph"/>
              <w:ind w:right="155"/>
              <w:rPr>
                <w:sz w:val="20"/>
              </w:rPr>
            </w:pPr>
            <w:r>
              <w:rPr>
                <w:color w:val="404040"/>
                <w:sz w:val="20"/>
              </w:rPr>
              <w:t>5</w:t>
            </w:r>
            <w:r>
              <w:rPr>
                <w:color w:val="404040"/>
                <w:spacing w:val="-2"/>
                <w:sz w:val="20"/>
              </w:rPr>
              <w:t xml:space="preserve"> </w:t>
            </w:r>
            <w:r>
              <w:rPr>
                <w:color w:val="404040"/>
                <w:sz w:val="20"/>
              </w:rPr>
              <w:t>=</w:t>
            </w:r>
            <w:r>
              <w:rPr>
                <w:color w:val="404040"/>
                <w:spacing w:val="-5"/>
                <w:sz w:val="20"/>
              </w:rPr>
              <w:t xml:space="preserve"> </w:t>
            </w:r>
            <w:r>
              <w:rPr>
                <w:color w:val="404040"/>
                <w:sz w:val="20"/>
              </w:rPr>
              <w:t>Excellent 4</w:t>
            </w:r>
            <w:r>
              <w:rPr>
                <w:color w:val="404040"/>
                <w:spacing w:val="-7"/>
                <w:sz w:val="20"/>
              </w:rPr>
              <w:t xml:space="preserve"> </w:t>
            </w:r>
            <w:r>
              <w:rPr>
                <w:color w:val="404040"/>
                <w:sz w:val="20"/>
              </w:rPr>
              <w:t>=</w:t>
            </w:r>
            <w:r>
              <w:rPr>
                <w:color w:val="404040"/>
                <w:spacing w:val="-5"/>
                <w:sz w:val="20"/>
              </w:rPr>
              <w:t xml:space="preserve"> </w:t>
            </w:r>
            <w:r>
              <w:rPr>
                <w:color w:val="404040"/>
                <w:sz w:val="20"/>
              </w:rPr>
              <w:t>Good</w:t>
            </w:r>
            <w:r>
              <w:rPr>
                <w:color w:val="404040"/>
                <w:spacing w:val="-2"/>
                <w:sz w:val="20"/>
              </w:rPr>
              <w:t xml:space="preserve"> </w:t>
            </w:r>
            <w:r>
              <w:rPr>
                <w:color w:val="404040"/>
                <w:sz w:val="20"/>
              </w:rPr>
              <w:t>3</w:t>
            </w:r>
            <w:r>
              <w:rPr>
                <w:color w:val="404040"/>
                <w:spacing w:val="-2"/>
                <w:sz w:val="20"/>
              </w:rPr>
              <w:t xml:space="preserve"> </w:t>
            </w:r>
            <w:r>
              <w:rPr>
                <w:color w:val="404040"/>
                <w:sz w:val="20"/>
              </w:rPr>
              <w:t>=</w:t>
            </w:r>
            <w:r>
              <w:rPr>
                <w:color w:val="404040"/>
                <w:spacing w:val="-5"/>
                <w:sz w:val="20"/>
              </w:rPr>
              <w:t xml:space="preserve"> </w:t>
            </w:r>
            <w:r>
              <w:rPr>
                <w:color w:val="404040"/>
                <w:sz w:val="20"/>
              </w:rPr>
              <w:t>Satisfactory</w:t>
            </w:r>
            <w:r>
              <w:rPr>
                <w:color w:val="404040"/>
                <w:spacing w:val="-12"/>
                <w:sz w:val="20"/>
              </w:rPr>
              <w:t xml:space="preserve"> </w:t>
            </w:r>
            <w:r>
              <w:rPr>
                <w:color w:val="404040"/>
                <w:sz w:val="20"/>
              </w:rPr>
              <w:t>2</w:t>
            </w:r>
            <w:r>
              <w:rPr>
                <w:color w:val="404040"/>
                <w:spacing w:val="-2"/>
                <w:sz w:val="20"/>
              </w:rPr>
              <w:t xml:space="preserve"> </w:t>
            </w:r>
            <w:r>
              <w:rPr>
                <w:color w:val="404040"/>
                <w:sz w:val="20"/>
              </w:rPr>
              <w:t>=</w:t>
            </w:r>
            <w:r>
              <w:rPr>
                <w:color w:val="404040"/>
                <w:spacing w:val="-1"/>
                <w:sz w:val="20"/>
              </w:rPr>
              <w:t xml:space="preserve"> </w:t>
            </w:r>
            <w:r>
              <w:rPr>
                <w:color w:val="404040"/>
                <w:sz w:val="20"/>
              </w:rPr>
              <w:t>Needs Improvement 1 = Poor N/A = Not Applicable</w:t>
            </w:r>
          </w:p>
        </w:tc>
        <w:tc>
          <w:tcPr>
            <w:tcW w:w="4970" w:type="dxa"/>
          </w:tcPr>
          <w:p w14:paraId="1BC6E0FD" w14:textId="77777777" w:rsidR="00E3163D" w:rsidRDefault="00000000">
            <w:pPr>
              <w:pStyle w:val="TableParagraph"/>
              <w:spacing w:line="228" w:lineRule="exact"/>
              <w:ind w:left="469"/>
              <w:rPr>
                <w:b/>
                <w:sz w:val="20"/>
              </w:rPr>
            </w:pPr>
            <w:r>
              <w:rPr>
                <w:b/>
                <w:spacing w:val="-10"/>
                <w:sz w:val="20"/>
              </w:rPr>
              <w:t>4</w:t>
            </w:r>
          </w:p>
          <w:p w14:paraId="37B20029" w14:textId="77777777" w:rsidR="00E3163D" w:rsidRDefault="00000000">
            <w:pPr>
              <w:pStyle w:val="TableParagraph"/>
              <w:ind w:left="109"/>
              <w:rPr>
                <w:sz w:val="20"/>
              </w:rPr>
            </w:pPr>
            <w:r>
              <w:rPr>
                <w:sz w:val="20"/>
              </w:rPr>
              <w:t>The</w:t>
            </w:r>
            <w:r>
              <w:rPr>
                <w:spacing w:val="-7"/>
                <w:sz w:val="20"/>
              </w:rPr>
              <w:t xml:space="preserve"> </w:t>
            </w:r>
            <w:r>
              <w:rPr>
                <w:sz w:val="20"/>
              </w:rPr>
              <w:t>introduction</w:t>
            </w:r>
            <w:r>
              <w:rPr>
                <w:spacing w:val="-4"/>
                <w:sz w:val="20"/>
              </w:rPr>
              <w:t xml:space="preserve"> </w:t>
            </w:r>
            <w:r>
              <w:rPr>
                <w:sz w:val="20"/>
              </w:rPr>
              <w:t>is</w:t>
            </w:r>
            <w:r>
              <w:rPr>
                <w:spacing w:val="-9"/>
                <w:sz w:val="20"/>
              </w:rPr>
              <w:t xml:space="preserve"> </w:t>
            </w:r>
            <w:r>
              <w:rPr>
                <w:sz w:val="20"/>
              </w:rPr>
              <w:t>well-organized</w:t>
            </w:r>
            <w:r>
              <w:rPr>
                <w:spacing w:val="-8"/>
                <w:sz w:val="20"/>
              </w:rPr>
              <w:t xml:space="preserve"> </w:t>
            </w:r>
            <w:r>
              <w:rPr>
                <w:sz w:val="20"/>
              </w:rPr>
              <w:t>and</w:t>
            </w:r>
            <w:r>
              <w:rPr>
                <w:spacing w:val="-8"/>
                <w:sz w:val="20"/>
              </w:rPr>
              <w:t xml:space="preserve"> </w:t>
            </w:r>
            <w:r>
              <w:rPr>
                <w:sz w:val="20"/>
              </w:rPr>
              <w:t>provides</w:t>
            </w:r>
            <w:r>
              <w:rPr>
                <w:spacing w:val="-5"/>
                <w:sz w:val="20"/>
              </w:rPr>
              <w:t xml:space="preserve"> </w:t>
            </w:r>
            <w:r>
              <w:rPr>
                <w:sz w:val="20"/>
              </w:rPr>
              <w:t>sufficient context, but it could be streamlined for clarity.</w:t>
            </w:r>
          </w:p>
        </w:tc>
        <w:tc>
          <w:tcPr>
            <w:tcW w:w="3683" w:type="dxa"/>
          </w:tcPr>
          <w:p w14:paraId="42BCEBDA" w14:textId="6C2EB47E" w:rsidR="00E3163D" w:rsidRDefault="00E97D04">
            <w:pPr>
              <w:pStyle w:val="TableParagraph"/>
              <w:ind w:left="0"/>
              <w:rPr>
                <w:sz w:val="20"/>
              </w:rPr>
            </w:pPr>
            <w:r>
              <w:rPr>
                <w:sz w:val="20"/>
              </w:rPr>
              <w:t>The Introduction captures the essentials needed to drive home the topic, and the word count is sufficient for journal.</w:t>
            </w:r>
          </w:p>
        </w:tc>
      </w:tr>
      <w:tr w:rsidR="00E3163D" w14:paraId="124C3764" w14:textId="77777777">
        <w:trPr>
          <w:trHeight w:val="1261"/>
        </w:trPr>
        <w:tc>
          <w:tcPr>
            <w:tcW w:w="4821" w:type="dxa"/>
          </w:tcPr>
          <w:p w14:paraId="713D1E09" w14:textId="77777777" w:rsidR="00E3163D" w:rsidRDefault="00000000">
            <w:pPr>
              <w:pStyle w:val="TableParagraph"/>
              <w:ind w:right="155"/>
              <w:rPr>
                <w:b/>
                <w:sz w:val="20"/>
              </w:rPr>
            </w:pPr>
            <w:r>
              <w:rPr>
                <w:b/>
                <w:sz w:val="20"/>
              </w:rPr>
              <w:t>5.</w:t>
            </w:r>
            <w:r>
              <w:rPr>
                <w:b/>
                <w:spacing w:val="-4"/>
                <w:sz w:val="20"/>
              </w:rPr>
              <w:t xml:space="preserve"> </w:t>
            </w:r>
            <w:r>
              <w:rPr>
                <w:b/>
                <w:sz w:val="20"/>
              </w:rPr>
              <w:t>Are</w:t>
            </w:r>
            <w:r>
              <w:rPr>
                <w:b/>
                <w:spacing w:val="-9"/>
                <w:sz w:val="20"/>
              </w:rPr>
              <w:t xml:space="preserve"> </w:t>
            </w:r>
            <w:r>
              <w:rPr>
                <w:b/>
                <w:sz w:val="20"/>
              </w:rPr>
              <w:t>the</w:t>
            </w:r>
            <w:r>
              <w:rPr>
                <w:b/>
                <w:spacing w:val="-9"/>
                <w:sz w:val="20"/>
              </w:rPr>
              <w:t xml:space="preserve"> </w:t>
            </w:r>
            <w:r>
              <w:rPr>
                <w:b/>
                <w:sz w:val="20"/>
              </w:rPr>
              <w:t>research</w:t>
            </w:r>
            <w:r>
              <w:rPr>
                <w:b/>
                <w:spacing w:val="-11"/>
                <w:sz w:val="20"/>
              </w:rPr>
              <w:t xml:space="preserve"> </w:t>
            </w:r>
            <w:r>
              <w:rPr>
                <w:b/>
                <w:sz w:val="20"/>
              </w:rPr>
              <w:t>objectives/hypotheses</w:t>
            </w:r>
            <w:r>
              <w:rPr>
                <w:b/>
                <w:spacing w:val="-7"/>
                <w:sz w:val="20"/>
              </w:rPr>
              <w:t xml:space="preserve"> </w:t>
            </w:r>
            <w:r>
              <w:rPr>
                <w:b/>
                <w:sz w:val="20"/>
              </w:rPr>
              <w:t xml:space="preserve">clearly </w:t>
            </w:r>
            <w:r>
              <w:rPr>
                <w:b/>
                <w:spacing w:val="-2"/>
                <w:sz w:val="20"/>
              </w:rPr>
              <w:t>stated?</w:t>
            </w:r>
          </w:p>
          <w:p w14:paraId="50B6222D" w14:textId="77777777" w:rsidR="00E3163D" w:rsidRDefault="00000000">
            <w:pPr>
              <w:pStyle w:val="TableParagraph"/>
              <w:spacing w:line="226" w:lineRule="exact"/>
              <w:rPr>
                <w:sz w:val="20"/>
              </w:rPr>
            </w:pPr>
            <w:r>
              <w:rPr>
                <w:color w:val="404040"/>
                <w:sz w:val="20"/>
              </w:rPr>
              <w:t>Rating</w:t>
            </w:r>
            <w:r>
              <w:rPr>
                <w:color w:val="404040"/>
                <w:spacing w:val="-1"/>
                <w:sz w:val="20"/>
              </w:rPr>
              <w:t xml:space="preserve"> </w:t>
            </w:r>
            <w:r>
              <w:rPr>
                <w:color w:val="404040"/>
                <w:spacing w:val="-2"/>
                <w:sz w:val="20"/>
              </w:rPr>
              <w:t>Scale:</w:t>
            </w:r>
          </w:p>
          <w:p w14:paraId="7649E931" w14:textId="77777777" w:rsidR="00E3163D" w:rsidRDefault="00000000">
            <w:pPr>
              <w:pStyle w:val="TableParagraph"/>
              <w:ind w:right="155"/>
              <w:rPr>
                <w:sz w:val="20"/>
              </w:rPr>
            </w:pPr>
            <w:r>
              <w:rPr>
                <w:color w:val="404040"/>
                <w:sz w:val="20"/>
              </w:rPr>
              <w:t>5</w:t>
            </w:r>
            <w:r>
              <w:rPr>
                <w:color w:val="404040"/>
                <w:spacing w:val="-2"/>
                <w:sz w:val="20"/>
              </w:rPr>
              <w:t xml:space="preserve"> </w:t>
            </w:r>
            <w:r>
              <w:rPr>
                <w:color w:val="404040"/>
                <w:sz w:val="20"/>
              </w:rPr>
              <w:t>=</w:t>
            </w:r>
            <w:r>
              <w:rPr>
                <w:color w:val="404040"/>
                <w:spacing w:val="-5"/>
                <w:sz w:val="20"/>
              </w:rPr>
              <w:t xml:space="preserve"> </w:t>
            </w:r>
            <w:r>
              <w:rPr>
                <w:color w:val="404040"/>
                <w:sz w:val="20"/>
              </w:rPr>
              <w:t>Excellent 4</w:t>
            </w:r>
            <w:r>
              <w:rPr>
                <w:color w:val="404040"/>
                <w:spacing w:val="-7"/>
                <w:sz w:val="20"/>
              </w:rPr>
              <w:t xml:space="preserve"> </w:t>
            </w:r>
            <w:r>
              <w:rPr>
                <w:color w:val="404040"/>
                <w:sz w:val="20"/>
              </w:rPr>
              <w:t>=</w:t>
            </w:r>
            <w:r>
              <w:rPr>
                <w:color w:val="404040"/>
                <w:spacing w:val="-5"/>
                <w:sz w:val="20"/>
              </w:rPr>
              <w:t xml:space="preserve"> </w:t>
            </w:r>
            <w:r>
              <w:rPr>
                <w:color w:val="404040"/>
                <w:sz w:val="20"/>
              </w:rPr>
              <w:t>Good</w:t>
            </w:r>
            <w:r>
              <w:rPr>
                <w:color w:val="404040"/>
                <w:spacing w:val="-2"/>
                <w:sz w:val="20"/>
              </w:rPr>
              <w:t xml:space="preserve"> </w:t>
            </w:r>
            <w:r>
              <w:rPr>
                <w:color w:val="404040"/>
                <w:sz w:val="20"/>
              </w:rPr>
              <w:t>3</w:t>
            </w:r>
            <w:r>
              <w:rPr>
                <w:color w:val="404040"/>
                <w:spacing w:val="-2"/>
                <w:sz w:val="20"/>
              </w:rPr>
              <w:t xml:space="preserve"> </w:t>
            </w:r>
            <w:r>
              <w:rPr>
                <w:color w:val="404040"/>
                <w:sz w:val="20"/>
              </w:rPr>
              <w:t>=</w:t>
            </w:r>
            <w:r>
              <w:rPr>
                <w:color w:val="404040"/>
                <w:spacing w:val="-5"/>
                <w:sz w:val="20"/>
              </w:rPr>
              <w:t xml:space="preserve"> </w:t>
            </w:r>
            <w:r>
              <w:rPr>
                <w:color w:val="404040"/>
                <w:sz w:val="20"/>
              </w:rPr>
              <w:t>Satisfactory</w:t>
            </w:r>
            <w:r>
              <w:rPr>
                <w:color w:val="404040"/>
                <w:spacing w:val="-12"/>
                <w:sz w:val="20"/>
              </w:rPr>
              <w:t xml:space="preserve"> </w:t>
            </w:r>
            <w:r>
              <w:rPr>
                <w:color w:val="404040"/>
                <w:sz w:val="20"/>
              </w:rPr>
              <w:t>2</w:t>
            </w:r>
            <w:r>
              <w:rPr>
                <w:color w:val="404040"/>
                <w:spacing w:val="-2"/>
                <w:sz w:val="20"/>
              </w:rPr>
              <w:t xml:space="preserve"> </w:t>
            </w:r>
            <w:r>
              <w:rPr>
                <w:color w:val="404040"/>
                <w:sz w:val="20"/>
              </w:rPr>
              <w:t>=</w:t>
            </w:r>
            <w:r>
              <w:rPr>
                <w:color w:val="404040"/>
                <w:spacing w:val="-1"/>
                <w:sz w:val="20"/>
              </w:rPr>
              <w:t xml:space="preserve"> </w:t>
            </w:r>
            <w:r>
              <w:rPr>
                <w:color w:val="404040"/>
                <w:sz w:val="20"/>
              </w:rPr>
              <w:t>Needs Improvement 1 = Poor N/A = Not Applicable</w:t>
            </w:r>
          </w:p>
        </w:tc>
        <w:tc>
          <w:tcPr>
            <w:tcW w:w="4970" w:type="dxa"/>
          </w:tcPr>
          <w:p w14:paraId="0C83FCA2" w14:textId="77777777" w:rsidR="00E3163D" w:rsidRDefault="00000000">
            <w:pPr>
              <w:pStyle w:val="TableParagraph"/>
              <w:spacing w:line="228" w:lineRule="exact"/>
              <w:ind w:left="469"/>
              <w:rPr>
                <w:b/>
                <w:sz w:val="20"/>
              </w:rPr>
            </w:pPr>
            <w:r>
              <w:rPr>
                <w:b/>
                <w:spacing w:val="-10"/>
                <w:sz w:val="20"/>
              </w:rPr>
              <w:t>5</w:t>
            </w:r>
          </w:p>
          <w:p w14:paraId="3E7F81D5" w14:textId="77777777" w:rsidR="00E3163D" w:rsidRDefault="00000000">
            <w:pPr>
              <w:pStyle w:val="TableParagraph"/>
              <w:ind w:left="109"/>
              <w:rPr>
                <w:sz w:val="20"/>
              </w:rPr>
            </w:pPr>
            <w:r>
              <w:rPr>
                <w:sz w:val="20"/>
              </w:rPr>
              <w:t>Research</w:t>
            </w:r>
            <w:r>
              <w:rPr>
                <w:spacing w:val="-1"/>
                <w:sz w:val="20"/>
              </w:rPr>
              <w:t xml:space="preserve"> </w:t>
            </w:r>
            <w:r>
              <w:rPr>
                <w:sz w:val="20"/>
              </w:rPr>
              <w:t>aims</w:t>
            </w:r>
            <w:r>
              <w:rPr>
                <w:spacing w:val="-6"/>
                <w:sz w:val="20"/>
              </w:rPr>
              <w:t xml:space="preserve"> </w:t>
            </w:r>
            <w:r>
              <w:rPr>
                <w:sz w:val="20"/>
              </w:rPr>
              <w:t>are</w:t>
            </w:r>
            <w:r>
              <w:rPr>
                <w:spacing w:val="-8"/>
                <w:sz w:val="20"/>
              </w:rPr>
              <w:t xml:space="preserve"> </w:t>
            </w:r>
            <w:r>
              <w:rPr>
                <w:sz w:val="20"/>
              </w:rPr>
              <w:t>clearly</w:t>
            </w:r>
            <w:r>
              <w:rPr>
                <w:spacing w:val="-10"/>
                <w:sz w:val="20"/>
              </w:rPr>
              <w:t xml:space="preserve"> </w:t>
            </w:r>
            <w:r>
              <w:rPr>
                <w:sz w:val="20"/>
              </w:rPr>
              <w:t>stated</w:t>
            </w:r>
            <w:r>
              <w:rPr>
                <w:spacing w:val="-5"/>
                <w:sz w:val="20"/>
              </w:rPr>
              <w:t xml:space="preserve"> </w:t>
            </w:r>
            <w:r>
              <w:rPr>
                <w:sz w:val="20"/>
              </w:rPr>
              <w:t>and</w:t>
            </w:r>
            <w:r>
              <w:rPr>
                <w:spacing w:val="-5"/>
                <w:sz w:val="20"/>
              </w:rPr>
              <w:t xml:space="preserve"> </w:t>
            </w:r>
            <w:r>
              <w:rPr>
                <w:sz w:val="20"/>
              </w:rPr>
              <w:t>logically</w:t>
            </w:r>
            <w:r>
              <w:rPr>
                <w:spacing w:val="-10"/>
                <w:sz w:val="20"/>
              </w:rPr>
              <w:t xml:space="preserve"> </w:t>
            </w:r>
            <w:r>
              <w:rPr>
                <w:sz w:val="20"/>
              </w:rPr>
              <w:t>derived from the identified research gap.</w:t>
            </w:r>
          </w:p>
        </w:tc>
        <w:tc>
          <w:tcPr>
            <w:tcW w:w="3683" w:type="dxa"/>
          </w:tcPr>
          <w:p w14:paraId="3CA49DF3" w14:textId="77777777" w:rsidR="00E3163D" w:rsidRDefault="00E3163D">
            <w:pPr>
              <w:pStyle w:val="TableParagraph"/>
              <w:ind w:left="0"/>
              <w:rPr>
                <w:sz w:val="20"/>
              </w:rPr>
            </w:pPr>
          </w:p>
        </w:tc>
      </w:tr>
      <w:tr w:rsidR="00E3163D" w14:paraId="3B3CDF2B" w14:textId="77777777">
        <w:trPr>
          <w:trHeight w:val="1262"/>
        </w:trPr>
        <w:tc>
          <w:tcPr>
            <w:tcW w:w="4821" w:type="dxa"/>
          </w:tcPr>
          <w:p w14:paraId="10F5AF14" w14:textId="77777777" w:rsidR="00E3163D" w:rsidRDefault="00000000">
            <w:pPr>
              <w:pStyle w:val="TableParagraph"/>
              <w:spacing w:line="228" w:lineRule="exact"/>
              <w:rPr>
                <w:b/>
                <w:sz w:val="20"/>
              </w:rPr>
            </w:pPr>
            <w:r>
              <w:rPr>
                <w:b/>
                <w:sz w:val="20"/>
              </w:rPr>
              <w:t>6.</w:t>
            </w:r>
            <w:r>
              <w:rPr>
                <w:b/>
                <w:spacing w:val="-1"/>
                <w:sz w:val="20"/>
              </w:rPr>
              <w:t xml:space="preserve"> </w:t>
            </w:r>
            <w:r>
              <w:rPr>
                <w:b/>
                <w:sz w:val="20"/>
              </w:rPr>
              <w:t>Is</w:t>
            </w:r>
            <w:r>
              <w:rPr>
                <w:b/>
                <w:spacing w:val="-8"/>
                <w:sz w:val="20"/>
              </w:rPr>
              <w:t xml:space="preserve"> </w:t>
            </w:r>
            <w:r>
              <w:rPr>
                <w:b/>
                <w:sz w:val="20"/>
              </w:rPr>
              <w:t>the</w:t>
            </w:r>
            <w:r>
              <w:rPr>
                <w:b/>
                <w:spacing w:val="-6"/>
                <w:sz w:val="20"/>
              </w:rPr>
              <w:t xml:space="preserve"> </w:t>
            </w:r>
            <w:r>
              <w:rPr>
                <w:b/>
                <w:sz w:val="20"/>
              </w:rPr>
              <w:t>literature</w:t>
            </w:r>
            <w:r>
              <w:rPr>
                <w:b/>
                <w:spacing w:val="-5"/>
                <w:sz w:val="20"/>
              </w:rPr>
              <w:t xml:space="preserve"> </w:t>
            </w:r>
            <w:r>
              <w:rPr>
                <w:b/>
                <w:sz w:val="20"/>
              </w:rPr>
              <w:t>review</w:t>
            </w:r>
            <w:r>
              <w:rPr>
                <w:b/>
                <w:spacing w:val="-8"/>
                <w:sz w:val="20"/>
              </w:rPr>
              <w:t xml:space="preserve"> </w:t>
            </w:r>
            <w:r>
              <w:rPr>
                <w:b/>
                <w:sz w:val="20"/>
              </w:rPr>
              <w:t>relevant</w:t>
            </w:r>
            <w:r>
              <w:rPr>
                <w:b/>
                <w:spacing w:val="-2"/>
                <w:sz w:val="20"/>
              </w:rPr>
              <w:t xml:space="preserve"> </w:t>
            </w:r>
            <w:r>
              <w:rPr>
                <w:b/>
                <w:sz w:val="20"/>
              </w:rPr>
              <w:t>and</w:t>
            </w:r>
            <w:r>
              <w:rPr>
                <w:b/>
                <w:spacing w:val="-4"/>
                <w:sz w:val="20"/>
              </w:rPr>
              <w:t xml:space="preserve"> </w:t>
            </w:r>
            <w:r>
              <w:rPr>
                <w:b/>
                <w:sz w:val="20"/>
              </w:rPr>
              <w:t>up</w:t>
            </w:r>
            <w:r>
              <w:rPr>
                <w:b/>
                <w:spacing w:val="-3"/>
                <w:sz w:val="20"/>
              </w:rPr>
              <w:t xml:space="preserve"> </w:t>
            </w:r>
            <w:r>
              <w:rPr>
                <w:b/>
                <w:sz w:val="20"/>
              </w:rPr>
              <w:t>to</w:t>
            </w:r>
            <w:r>
              <w:rPr>
                <w:b/>
                <w:spacing w:val="-7"/>
                <w:sz w:val="20"/>
              </w:rPr>
              <w:t xml:space="preserve"> </w:t>
            </w:r>
            <w:r>
              <w:rPr>
                <w:b/>
                <w:spacing w:val="-4"/>
                <w:sz w:val="20"/>
              </w:rPr>
              <w:t>date?</w:t>
            </w:r>
          </w:p>
          <w:p w14:paraId="3C4A4B23" w14:textId="77777777" w:rsidR="00E3163D" w:rsidRDefault="00000000">
            <w:pPr>
              <w:pStyle w:val="TableParagraph"/>
              <w:spacing w:line="228" w:lineRule="exact"/>
              <w:rPr>
                <w:sz w:val="20"/>
              </w:rPr>
            </w:pPr>
            <w:r>
              <w:rPr>
                <w:color w:val="404040"/>
                <w:sz w:val="20"/>
              </w:rPr>
              <w:t>Rating</w:t>
            </w:r>
            <w:r>
              <w:rPr>
                <w:color w:val="404040"/>
                <w:spacing w:val="-1"/>
                <w:sz w:val="20"/>
              </w:rPr>
              <w:t xml:space="preserve"> </w:t>
            </w:r>
            <w:r>
              <w:rPr>
                <w:color w:val="404040"/>
                <w:spacing w:val="-2"/>
                <w:sz w:val="20"/>
              </w:rPr>
              <w:t>Scale:</w:t>
            </w:r>
          </w:p>
          <w:p w14:paraId="09315263" w14:textId="77777777" w:rsidR="00E3163D" w:rsidRDefault="00000000">
            <w:pPr>
              <w:pStyle w:val="TableParagraph"/>
              <w:ind w:right="155"/>
              <w:rPr>
                <w:sz w:val="20"/>
              </w:rPr>
            </w:pPr>
            <w:r>
              <w:rPr>
                <w:color w:val="404040"/>
                <w:sz w:val="20"/>
              </w:rPr>
              <w:t>5</w:t>
            </w:r>
            <w:r>
              <w:rPr>
                <w:color w:val="404040"/>
                <w:spacing w:val="-2"/>
                <w:sz w:val="20"/>
              </w:rPr>
              <w:t xml:space="preserve"> </w:t>
            </w:r>
            <w:r>
              <w:rPr>
                <w:color w:val="404040"/>
                <w:sz w:val="20"/>
              </w:rPr>
              <w:t>=</w:t>
            </w:r>
            <w:r>
              <w:rPr>
                <w:color w:val="404040"/>
                <w:spacing w:val="-5"/>
                <w:sz w:val="20"/>
              </w:rPr>
              <w:t xml:space="preserve"> </w:t>
            </w:r>
            <w:r>
              <w:rPr>
                <w:color w:val="404040"/>
                <w:sz w:val="20"/>
              </w:rPr>
              <w:t>Excellent 4</w:t>
            </w:r>
            <w:r>
              <w:rPr>
                <w:color w:val="404040"/>
                <w:spacing w:val="-7"/>
                <w:sz w:val="20"/>
              </w:rPr>
              <w:t xml:space="preserve"> </w:t>
            </w:r>
            <w:r>
              <w:rPr>
                <w:color w:val="404040"/>
                <w:sz w:val="20"/>
              </w:rPr>
              <w:t>=</w:t>
            </w:r>
            <w:r>
              <w:rPr>
                <w:color w:val="404040"/>
                <w:spacing w:val="-5"/>
                <w:sz w:val="20"/>
              </w:rPr>
              <w:t xml:space="preserve"> </w:t>
            </w:r>
            <w:r>
              <w:rPr>
                <w:color w:val="404040"/>
                <w:sz w:val="20"/>
              </w:rPr>
              <w:t>Good</w:t>
            </w:r>
            <w:r>
              <w:rPr>
                <w:color w:val="404040"/>
                <w:spacing w:val="-2"/>
                <w:sz w:val="20"/>
              </w:rPr>
              <w:t xml:space="preserve"> </w:t>
            </w:r>
            <w:r>
              <w:rPr>
                <w:color w:val="404040"/>
                <w:sz w:val="20"/>
              </w:rPr>
              <w:t>3</w:t>
            </w:r>
            <w:r>
              <w:rPr>
                <w:color w:val="404040"/>
                <w:spacing w:val="-2"/>
                <w:sz w:val="20"/>
              </w:rPr>
              <w:t xml:space="preserve"> </w:t>
            </w:r>
            <w:r>
              <w:rPr>
                <w:color w:val="404040"/>
                <w:sz w:val="20"/>
              </w:rPr>
              <w:t>=</w:t>
            </w:r>
            <w:r>
              <w:rPr>
                <w:color w:val="404040"/>
                <w:spacing w:val="-5"/>
                <w:sz w:val="20"/>
              </w:rPr>
              <w:t xml:space="preserve"> </w:t>
            </w:r>
            <w:r>
              <w:rPr>
                <w:color w:val="404040"/>
                <w:sz w:val="20"/>
              </w:rPr>
              <w:t>Satisfactory</w:t>
            </w:r>
            <w:r>
              <w:rPr>
                <w:color w:val="404040"/>
                <w:spacing w:val="-12"/>
                <w:sz w:val="20"/>
              </w:rPr>
              <w:t xml:space="preserve"> </w:t>
            </w:r>
            <w:r>
              <w:rPr>
                <w:color w:val="404040"/>
                <w:sz w:val="20"/>
              </w:rPr>
              <w:t>2</w:t>
            </w:r>
            <w:r>
              <w:rPr>
                <w:color w:val="404040"/>
                <w:spacing w:val="-2"/>
                <w:sz w:val="20"/>
              </w:rPr>
              <w:t xml:space="preserve"> </w:t>
            </w:r>
            <w:r>
              <w:rPr>
                <w:color w:val="404040"/>
                <w:sz w:val="20"/>
              </w:rPr>
              <w:t>=</w:t>
            </w:r>
            <w:r>
              <w:rPr>
                <w:color w:val="404040"/>
                <w:spacing w:val="-1"/>
                <w:sz w:val="20"/>
              </w:rPr>
              <w:t xml:space="preserve"> </w:t>
            </w:r>
            <w:r>
              <w:rPr>
                <w:color w:val="404040"/>
                <w:sz w:val="20"/>
              </w:rPr>
              <w:t>Needs Improvement 1 = Poor N/A = Not Applicable</w:t>
            </w:r>
          </w:p>
        </w:tc>
        <w:tc>
          <w:tcPr>
            <w:tcW w:w="4970" w:type="dxa"/>
          </w:tcPr>
          <w:p w14:paraId="44325D2E" w14:textId="77777777" w:rsidR="00E3163D" w:rsidRDefault="00000000">
            <w:pPr>
              <w:pStyle w:val="TableParagraph"/>
              <w:spacing w:line="228" w:lineRule="exact"/>
              <w:ind w:left="469"/>
              <w:rPr>
                <w:b/>
                <w:sz w:val="20"/>
              </w:rPr>
            </w:pPr>
            <w:r>
              <w:rPr>
                <w:b/>
                <w:spacing w:val="-10"/>
                <w:sz w:val="20"/>
              </w:rPr>
              <w:t>4</w:t>
            </w:r>
          </w:p>
          <w:p w14:paraId="5B2D96E9" w14:textId="77777777" w:rsidR="00E3163D" w:rsidRDefault="00000000">
            <w:pPr>
              <w:pStyle w:val="TableParagraph"/>
              <w:ind w:left="109" w:right="454"/>
              <w:jc w:val="both"/>
              <w:rPr>
                <w:sz w:val="20"/>
              </w:rPr>
            </w:pPr>
            <w:r>
              <w:rPr>
                <w:sz w:val="20"/>
              </w:rPr>
              <w:t>The</w:t>
            </w:r>
            <w:r>
              <w:rPr>
                <w:spacing w:val="-4"/>
                <w:sz w:val="20"/>
              </w:rPr>
              <w:t xml:space="preserve"> </w:t>
            </w:r>
            <w:r>
              <w:rPr>
                <w:sz w:val="20"/>
              </w:rPr>
              <w:t>review</w:t>
            </w:r>
            <w:r>
              <w:rPr>
                <w:spacing w:val="-2"/>
                <w:sz w:val="20"/>
              </w:rPr>
              <w:t xml:space="preserve"> </w:t>
            </w:r>
            <w:r>
              <w:rPr>
                <w:sz w:val="20"/>
              </w:rPr>
              <w:t>is</w:t>
            </w:r>
            <w:r>
              <w:rPr>
                <w:spacing w:val="-2"/>
                <w:sz w:val="20"/>
              </w:rPr>
              <w:t xml:space="preserve"> </w:t>
            </w:r>
            <w:r>
              <w:rPr>
                <w:sz w:val="20"/>
              </w:rPr>
              <w:t>relevant and</w:t>
            </w:r>
            <w:r>
              <w:rPr>
                <w:spacing w:val="-1"/>
                <w:sz w:val="20"/>
              </w:rPr>
              <w:t xml:space="preserve"> </w:t>
            </w:r>
            <w:r>
              <w:rPr>
                <w:sz w:val="20"/>
              </w:rPr>
              <w:t>incorporates</w:t>
            </w:r>
            <w:r>
              <w:rPr>
                <w:spacing w:val="-2"/>
                <w:sz w:val="20"/>
              </w:rPr>
              <w:t xml:space="preserve"> </w:t>
            </w:r>
            <w:r>
              <w:rPr>
                <w:sz w:val="20"/>
              </w:rPr>
              <w:t>recent studies; however,</w:t>
            </w:r>
            <w:r>
              <w:rPr>
                <w:spacing w:val="-7"/>
                <w:sz w:val="20"/>
              </w:rPr>
              <w:t xml:space="preserve"> </w:t>
            </w:r>
            <w:r>
              <w:rPr>
                <w:sz w:val="20"/>
              </w:rPr>
              <w:t>it</w:t>
            </w:r>
            <w:r>
              <w:rPr>
                <w:spacing w:val="-4"/>
                <w:sz w:val="20"/>
              </w:rPr>
              <w:t xml:space="preserve"> </w:t>
            </w:r>
            <w:r>
              <w:rPr>
                <w:sz w:val="20"/>
              </w:rPr>
              <w:t>could</w:t>
            </w:r>
            <w:r>
              <w:rPr>
                <w:spacing w:val="-5"/>
                <w:sz w:val="20"/>
              </w:rPr>
              <w:t xml:space="preserve"> </w:t>
            </w:r>
            <w:r>
              <w:rPr>
                <w:sz w:val="20"/>
              </w:rPr>
              <w:t>better</w:t>
            </w:r>
            <w:r>
              <w:rPr>
                <w:spacing w:val="-5"/>
                <w:sz w:val="20"/>
              </w:rPr>
              <w:t xml:space="preserve"> </w:t>
            </w:r>
            <w:r>
              <w:rPr>
                <w:sz w:val="20"/>
              </w:rPr>
              <w:t>synthesize</w:t>
            </w:r>
            <w:r>
              <w:rPr>
                <w:spacing w:val="-8"/>
                <w:sz w:val="20"/>
              </w:rPr>
              <w:t xml:space="preserve"> </w:t>
            </w:r>
            <w:r>
              <w:rPr>
                <w:sz w:val="20"/>
              </w:rPr>
              <w:t>findings</w:t>
            </w:r>
            <w:r>
              <w:rPr>
                <w:spacing w:val="-11"/>
                <w:sz w:val="20"/>
              </w:rPr>
              <w:t xml:space="preserve"> </w:t>
            </w:r>
            <w:r>
              <w:rPr>
                <w:sz w:val="20"/>
              </w:rPr>
              <w:t>rather</w:t>
            </w:r>
            <w:r>
              <w:rPr>
                <w:spacing w:val="-5"/>
                <w:sz w:val="20"/>
              </w:rPr>
              <w:t xml:space="preserve"> </w:t>
            </w:r>
            <w:r>
              <w:rPr>
                <w:sz w:val="20"/>
              </w:rPr>
              <w:t>than listing them.</w:t>
            </w:r>
          </w:p>
        </w:tc>
        <w:tc>
          <w:tcPr>
            <w:tcW w:w="3683" w:type="dxa"/>
          </w:tcPr>
          <w:p w14:paraId="7F034361" w14:textId="4464A72D" w:rsidR="00E3163D" w:rsidRDefault="00E97D04">
            <w:pPr>
              <w:pStyle w:val="TableParagraph"/>
              <w:ind w:left="0"/>
              <w:rPr>
                <w:sz w:val="20"/>
              </w:rPr>
            </w:pPr>
            <w:r>
              <w:rPr>
                <w:sz w:val="20"/>
              </w:rPr>
              <w:t xml:space="preserve">The findings from previous work </w:t>
            </w:r>
            <w:proofErr w:type="gramStart"/>
            <w:r>
              <w:rPr>
                <w:sz w:val="20"/>
              </w:rPr>
              <w:t>was</w:t>
            </w:r>
            <w:proofErr w:type="gramEnd"/>
            <w:r>
              <w:rPr>
                <w:sz w:val="20"/>
              </w:rPr>
              <w:t xml:space="preserve"> stated as well.</w:t>
            </w:r>
          </w:p>
        </w:tc>
      </w:tr>
      <w:tr w:rsidR="00E3163D" w14:paraId="4AD35A29" w14:textId="77777777">
        <w:trPr>
          <w:trHeight w:val="1261"/>
        </w:trPr>
        <w:tc>
          <w:tcPr>
            <w:tcW w:w="4821" w:type="dxa"/>
          </w:tcPr>
          <w:p w14:paraId="294A4313" w14:textId="77777777" w:rsidR="00E3163D" w:rsidRDefault="00000000">
            <w:pPr>
              <w:pStyle w:val="TableParagraph"/>
              <w:ind w:right="155"/>
              <w:rPr>
                <w:b/>
                <w:sz w:val="20"/>
              </w:rPr>
            </w:pPr>
            <w:r>
              <w:rPr>
                <w:b/>
                <w:sz w:val="20"/>
              </w:rPr>
              <w:t>7.</w:t>
            </w:r>
            <w:r>
              <w:rPr>
                <w:b/>
                <w:spacing w:val="-3"/>
                <w:sz w:val="20"/>
              </w:rPr>
              <w:t xml:space="preserve"> </w:t>
            </w:r>
            <w:r>
              <w:rPr>
                <w:b/>
                <w:sz w:val="20"/>
              </w:rPr>
              <w:t>Is</w:t>
            </w:r>
            <w:r>
              <w:rPr>
                <w:b/>
                <w:spacing w:val="-10"/>
                <w:sz w:val="20"/>
              </w:rPr>
              <w:t xml:space="preserve"> </w:t>
            </w:r>
            <w:r>
              <w:rPr>
                <w:b/>
                <w:sz w:val="20"/>
              </w:rPr>
              <w:t>the</w:t>
            </w:r>
            <w:r>
              <w:rPr>
                <w:b/>
                <w:spacing w:val="-7"/>
                <w:sz w:val="20"/>
              </w:rPr>
              <w:t xml:space="preserve"> </w:t>
            </w:r>
            <w:r>
              <w:rPr>
                <w:b/>
                <w:sz w:val="20"/>
              </w:rPr>
              <w:t>research</w:t>
            </w:r>
            <w:r>
              <w:rPr>
                <w:b/>
                <w:spacing w:val="-5"/>
                <w:sz w:val="20"/>
              </w:rPr>
              <w:t xml:space="preserve"> </w:t>
            </w:r>
            <w:r>
              <w:rPr>
                <w:b/>
                <w:sz w:val="20"/>
              </w:rPr>
              <w:t>methodology</w:t>
            </w:r>
            <w:r>
              <w:rPr>
                <w:b/>
                <w:spacing w:val="-5"/>
                <w:sz w:val="20"/>
              </w:rPr>
              <w:t xml:space="preserve"> </w:t>
            </w:r>
            <w:r>
              <w:rPr>
                <w:b/>
                <w:sz w:val="20"/>
              </w:rPr>
              <w:t>appropriate</w:t>
            </w:r>
            <w:r>
              <w:rPr>
                <w:b/>
                <w:spacing w:val="-7"/>
                <w:sz w:val="20"/>
              </w:rPr>
              <w:t xml:space="preserve"> </w:t>
            </w:r>
            <w:r>
              <w:rPr>
                <w:b/>
                <w:sz w:val="20"/>
              </w:rPr>
              <w:t>for</w:t>
            </w:r>
            <w:r>
              <w:rPr>
                <w:b/>
                <w:spacing w:val="-3"/>
                <w:sz w:val="20"/>
              </w:rPr>
              <w:t xml:space="preserve"> </w:t>
            </w:r>
            <w:r>
              <w:rPr>
                <w:b/>
                <w:sz w:val="20"/>
              </w:rPr>
              <w:t xml:space="preserve">the </w:t>
            </w:r>
            <w:r>
              <w:rPr>
                <w:b/>
                <w:spacing w:val="-2"/>
                <w:sz w:val="20"/>
              </w:rPr>
              <w:t>study?</w:t>
            </w:r>
          </w:p>
          <w:p w14:paraId="20FBEA33" w14:textId="77777777" w:rsidR="00E3163D" w:rsidRDefault="00000000">
            <w:pPr>
              <w:pStyle w:val="TableParagraph"/>
              <w:spacing w:line="226" w:lineRule="exact"/>
              <w:rPr>
                <w:sz w:val="20"/>
              </w:rPr>
            </w:pPr>
            <w:r>
              <w:rPr>
                <w:color w:val="404040"/>
                <w:sz w:val="20"/>
              </w:rPr>
              <w:t>Rating</w:t>
            </w:r>
            <w:r>
              <w:rPr>
                <w:color w:val="404040"/>
                <w:spacing w:val="-1"/>
                <w:sz w:val="20"/>
              </w:rPr>
              <w:t xml:space="preserve"> </w:t>
            </w:r>
            <w:r>
              <w:rPr>
                <w:color w:val="404040"/>
                <w:spacing w:val="-2"/>
                <w:sz w:val="20"/>
              </w:rPr>
              <w:t>Scale:</w:t>
            </w:r>
          </w:p>
          <w:p w14:paraId="7B546623" w14:textId="77777777" w:rsidR="00E3163D" w:rsidRDefault="00000000">
            <w:pPr>
              <w:pStyle w:val="TableParagraph"/>
              <w:ind w:right="155"/>
              <w:rPr>
                <w:sz w:val="20"/>
              </w:rPr>
            </w:pPr>
            <w:r>
              <w:rPr>
                <w:color w:val="404040"/>
                <w:sz w:val="20"/>
              </w:rPr>
              <w:t>5</w:t>
            </w:r>
            <w:r>
              <w:rPr>
                <w:color w:val="404040"/>
                <w:spacing w:val="-2"/>
                <w:sz w:val="20"/>
              </w:rPr>
              <w:t xml:space="preserve"> </w:t>
            </w:r>
            <w:r>
              <w:rPr>
                <w:color w:val="404040"/>
                <w:sz w:val="20"/>
              </w:rPr>
              <w:t>=</w:t>
            </w:r>
            <w:r>
              <w:rPr>
                <w:color w:val="404040"/>
                <w:spacing w:val="-5"/>
                <w:sz w:val="20"/>
              </w:rPr>
              <w:t xml:space="preserve"> </w:t>
            </w:r>
            <w:r>
              <w:rPr>
                <w:color w:val="404040"/>
                <w:sz w:val="20"/>
              </w:rPr>
              <w:t>Excellent 4</w:t>
            </w:r>
            <w:r>
              <w:rPr>
                <w:color w:val="404040"/>
                <w:spacing w:val="-7"/>
                <w:sz w:val="20"/>
              </w:rPr>
              <w:t xml:space="preserve"> </w:t>
            </w:r>
            <w:r>
              <w:rPr>
                <w:color w:val="404040"/>
                <w:sz w:val="20"/>
              </w:rPr>
              <w:t>=</w:t>
            </w:r>
            <w:r>
              <w:rPr>
                <w:color w:val="404040"/>
                <w:spacing w:val="-5"/>
                <w:sz w:val="20"/>
              </w:rPr>
              <w:t xml:space="preserve"> </w:t>
            </w:r>
            <w:r>
              <w:rPr>
                <w:color w:val="404040"/>
                <w:sz w:val="20"/>
              </w:rPr>
              <w:t>Good</w:t>
            </w:r>
            <w:r>
              <w:rPr>
                <w:color w:val="404040"/>
                <w:spacing w:val="-2"/>
                <w:sz w:val="20"/>
              </w:rPr>
              <w:t xml:space="preserve"> </w:t>
            </w:r>
            <w:r>
              <w:rPr>
                <w:color w:val="404040"/>
                <w:sz w:val="20"/>
              </w:rPr>
              <w:t>3</w:t>
            </w:r>
            <w:r>
              <w:rPr>
                <w:color w:val="404040"/>
                <w:spacing w:val="-2"/>
                <w:sz w:val="20"/>
              </w:rPr>
              <w:t xml:space="preserve"> </w:t>
            </w:r>
            <w:r>
              <w:rPr>
                <w:color w:val="404040"/>
                <w:sz w:val="20"/>
              </w:rPr>
              <w:t>=</w:t>
            </w:r>
            <w:r>
              <w:rPr>
                <w:color w:val="404040"/>
                <w:spacing w:val="-5"/>
                <w:sz w:val="20"/>
              </w:rPr>
              <w:t xml:space="preserve"> </w:t>
            </w:r>
            <w:r>
              <w:rPr>
                <w:color w:val="404040"/>
                <w:sz w:val="20"/>
              </w:rPr>
              <w:t>Satisfactory</w:t>
            </w:r>
            <w:r>
              <w:rPr>
                <w:color w:val="404040"/>
                <w:spacing w:val="-12"/>
                <w:sz w:val="20"/>
              </w:rPr>
              <w:t xml:space="preserve"> </w:t>
            </w:r>
            <w:r>
              <w:rPr>
                <w:color w:val="404040"/>
                <w:sz w:val="20"/>
              </w:rPr>
              <w:t>2</w:t>
            </w:r>
            <w:r>
              <w:rPr>
                <w:color w:val="404040"/>
                <w:spacing w:val="-2"/>
                <w:sz w:val="20"/>
              </w:rPr>
              <w:t xml:space="preserve"> </w:t>
            </w:r>
            <w:r>
              <w:rPr>
                <w:color w:val="404040"/>
                <w:sz w:val="20"/>
              </w:rPr>
              <w:t>=</w:t>
            </w:r>
            <w:r>
              <w:rPr>
                <w:color w:val="404040"/>
                <w:spacing w:val="-1"/>
                <w:sz w:val="20"/>
              </w:rPr>
              <w:t xml:space="preserve"> </w:t>
            </w:r>
            <w:r>
              <w:rPr>
                <w:color w:val="404040"/>
                <w:sz w:val="20"/>
              </w:rPr>
              <w:t>Needs Improvement 1 = Poor N/A = Not Applicable</w:t>
            </w:r>
          </w:p>
        </w:tc>
        <w:tc>
          <w:tcPr>
            <w:tcW w:w="4970" w:type="dxa"/>
          </w:tcPr>
          <w:p w14:paraId="6FDF5515" w14:textId="77777777" w:rsidR="00E3163D" w:rsidRDefault="00000000">
            <w:pPr>
              <w:pStyle w:val="TableParagraph"/>
              <w:spacing w:line="228" w:lineRule="exact"/>
              <w:ind w:left="469"/>
              <w:rPr>
                <w:b/>
                <w:sz w:val="20"/>
              </w:rPr>
            </w:pPr>
            <w:r>
              <w:rPr>
                <w:b/>
                <w:spacing w:val="-10"/>
                <w:sz w:val="20"/>
              </w:rPr>
              <w:t>3</w:t>
            </w:r>
          </w:p>
          <w:p w14:paraId="65CFF6F2" w14:textId="77777777" w:rsidR="00E3163D" w:rsidRDefault="00000000">
            <w:pPr>
              <w:pStyle w:val="TableParagraph"/>
              <w:ind w:left="109"/>
              <w:rPr>
                <w:sz w:val="20"/>
              </w:rPr>
            </w:pPr>
            <w:r>
              <w:rPr>
                <w:sz w:val="20"/>
              </w:rPr>
              <w:t>The methodology is generally appropriate, but lacks sufficient</w:t>
            </w:r>
            <w:r>
              <w:rPr>
                <w:spacing w:val="-8"/>
                <w:sz w:val="20"/>
              </w:rPr>
              <w:t xml:space="preserve"> </w:t>
            </w:r>
            <w:r>
              <w:rPr>
                <w:sz w:val="20"/>
              </w:rPr>
              <w:t>detail</w:t>
            </w:r>
            <w:r>
              <w:rPr>
                <w:spacing w:val="-6"/>
                <w:sz w:val="20"/>
              </w:rPr>
              <w:t xml:space="preserve"> </w:t>
            </w:r>
            <w:r>
              <w:rPr>
                <w:sz w:val="20"/>
              </w:rPr>
              <w:t>on</w:t>
            </w:r>
            <w:r>
              <w:rPr>
                <w:spacing w:val="-4"/>
                <w:sz w:val="20"/>
              </w:rPr>
              <w:t xml:space="preserve"> </w:t>
            </w:r>
            <w:r>
              <w:rPr>
                <w:sz w:val="20"/>
              </w:rPr>
              <w:t>standardization,</w:t>
            </w:r>
            <w:r>
              <w:rPr>
                <w:spacing w:val="-10"/>
                <w:sz w:val="20"/>
              </w:rPr>
              <w:t xml:space="preserve"> </w:t>
            </w:r>
            <w:r>
              <w:rPr>
                <w:sz w:val="20"/>
              </w:rPr>
              <w:t>sample</w:t>
            </w:r>
            <w:r>
              <w:rPr>
                <w:spacing w:val="-13"/>
                <w:sz w:val="20"/>
              </w:rPr>
              <w:t xml:space="preserve"> </w:t>
            </w:r>
            <w:r>
              <w:rPr>
                <w:sz w:val="20"/>
              </w:rPr>
              <w:t>independence, and measurement reliability.</w:t>
            </w:r>
          </w:p>
        </w:tc>
        <w:tc>
          <w:tcPr>
            <w:tcW w:w="3683" w:type="dxa"/>
          </w:tcPr>
          <w:p w14:paraId="7641868A" w14:textId="1AEEEA25" w:rsidR="00E3163D" w:rsidRDefault="00D47535">
            <w:pPr>
              <w:pStyle w:val="TableParagraph"/>
              <w:ind w:left="0"/>
              <w:rPr>
                <w:sz w:val="20"/>
              </w:rPr>
            </w:pPr>
            <w:r>
              <w:rPr>
                <w:sz w:val="20"/>
              </w:rPr>
              <w:t>More detail regarding measurements and reliability has been added under Histomorphometric analysis, under the Materials and Methods section. Standardization of measurements was based on the software app. However, appropriate tools were used.</w:t>
            </w:r>
          </w:p>
        </w:tc>
      </w:tr>
      <w:tr w:rsidR="00E3163D" w14:paraId="1D283400" w14:textId="77777777">
        <w:trPr>
          <w:trHeight w:val="1262"/>
        </w:trPr>
        <w:tc>
          <w:tcPr>
            <w:tcW w:w="4821" w:type="dxa"/>
          </w:tcPr>
          <w:p w14:paraId="2936C4D1" w14:textId="77777777" w:rsidR="00E3163D" w:rsidRDefault="00000000">
            <w:pPr>
              <w:pStyle w:val="TableParagraph"/>
              <w:ind w:right="155"/>
              <w:rPr>
                <w:b/>
                <w:sz w:val="20"/>
              </w:rPr>
            </w:pPr>
            <w:r>
              <w:rPr>
                <w:b/>
                <w:sz w:val="20"/>
              </w:rPr>
              <w:t>8.</w:t>
            </w:r>
            <w:r>
              <w:rPr>
                <w:b/>
                <w:spacing w:val="-7"/>
                <w:sz w:val="20"/>
              </w:rPr>
              <w:t xml:space="preserve"> </w:t>
            </w:r>
            <w:r>
              <w:rPr>
                <w:b/>
                <w:sz w:val="20"/>
              </w:rPr>
              <w:t>Were</w:t>
            </w:r>
            <w:r>
              <w:rPr>
                <w:b/>
                <w:spacing w:val="-7"/>
                <w:sz w:val="20"/>
              </w:rPr>
              <w:t xml:space="preserve"> </w:t>
            </w:r>
            <w:r>
              <w:rPr>
                <w:b/>
                <w:sz w:val="20"/>
              </w:rPr>
              <w:t>ethical</w:t>
            </w:r>
            <w:r>
              <w:rPr>
                <w:b/>
                <w:spacing w:val="-7"/>
                <w:sz w:val="20"/>
              </w:rPr>
              <w:t xml:space="preserve"> </w:t>
            </w:r>
            <w:r>
              <w:rPr>
                <w:b/>
                <w:sz w:val="20"/>
              </w:rPr>
              <w:t>issues</w:t>
            </w:r>
            <w:r>
              <w:rPr>
                <w:b/>
                <w:spacing w:val="-6"/>
                <w:sz w:val="20"/>
              </w:rPr>
              <w:t xml:space="preserve"> </w:t>
            </w:r>
            <w:r>
              <w:rPr>
                <w:b/>
                <w:sz w:val="20"/>
              </w:rPr>
              <w:t>properly</w:t>
            </w:r>
            <w:r>
              <w:rPr>
                <w:b/>
                <w:spacing w:val="-9"/>
                <w:sz w:val="20"/>
              </w:rPr>
              <w:t xml:space="preserve"> </w:t>
            </w:r>
            <w:r>
              <w:rPr>
                <w:b/>
                <w:sz w:val="20"/>
              </w:rPr>
              <w:t>addressed</w:t>
            </w:r>
            <w:r>
              <w:rPr>
                <w:b/>
                <w:spacing w:val="-6"/>
                <w:sz w:val="20"/>
              </w:rPr>
              <w:t xml:space="preserve"> </w:t>
            </w:r>
            <w:r>
              <w:rPr>
                <w:b/>
                <w:sz w:val="20"/>
              </w:rPr>
              <w:t xml:space="preserve">(if </w:t>
            </w:r>
            <w:r>
              <w:rPr>
                <w:b/>
                <w:spacing w:val="-2"/>
                <w:sz w:val="20"/>
              </w:rPr>
              <w:t>applicable)?</w:t>
            </w:r>
          </w:p>
          <w:p w14:paraId="35294B4F" w14:textId="77777777" w:rsidR="00E3163D" w:rsidRDefault="00000000">
            <w:pPr>
              <w:pStyle w:val="TableParagraph"/>
              <w:spacing w:line="226" w:lineRule="exact"/>
              <w:rPr>
                <w:sz w:val="20"/>
              </w:rPr>
            </w:pPr>
            <w:r>
              <w:rPr>
                <w:color w:val="404040"/>
                <w:sz w:val="20"/>
              </w:rPr>
              <w:t>Rating</w:t>
            </w:r>
            <w:r>
              <w:rPr>
                <w:color w:val="404040"/>
                <w:spacing w:val="-1"/>
                <w:sz w:val="20"/>
              </w:rPr>
              <w:t xml:space="preserve"> </w:t>
            </w:r>
            <w:r>
              <w:rPr>
                <w:color w:val="404040"/>
                <w:spacing w:val="-2"/>
                <w:sz w:val="20"/>
              </w:rPr>
              <w:t>Scale:</w:t>
            </w:r>
          </w:p>
          <w:p w14:paraId="0C3AF72F" w14:textId="77777777" w:rsidR="00E3163D" w:rsidRDefault="00000000">
            <w:pPr>
              <w:pStyle w:val="TableParagraph"/>
              <w:spacing w:before="1"/>
              <w:ind w:right="155"/>
              <w:rPr>
                <w:sz w:val="20"/>
              </w:rPr>
            </w:pPr>
            <w:r>
              <w:rPr>
                <w:color w:val="404040"/>
                <w:sz w:val="20"/>
              </w:rPr>
              <w:t>5</w:t>
            </w:r>
            <w:r>
              <w:rPr>
                <w:color w:val="404040"/>
                <w:spacing w:val="-2"/>
                <w:sz w:val="20"/>
              </w:rPr>
              <w:t xml:space="preserve"> </w:t>
            </w:r>
            <w:r>
              <w:rPr>
                <w:color w:val="404040"/>
                <w:sz w:val="20"/>
              </w:rPr>
              <w:t>=</w:t>
            </w:r>
            <w:r>
              <w:rPr>
                <w:color w:val="404040"/>
                <w:spacing w:val="-5"/>
                <w:sz w:val="20"/>
              </w:rPr>
              <w:t xml:space="preserve"> </w:t>
            </w:r>
            <w:r>
              <w:rPr>
                <w:color w:val="404040"/>
                <w:sz w:val="20"/>
              </w:rPr>
              <w:t>Excellent 4</w:t>
            </w:r>
            <w:r>
              <w:rPr>
                <w:color w:val="404040"/>
                <w:spacing w:val="-7"/>
                <w:sz w:val="20"/>
              </w:rPr>
              <w:t xml:space="preserve"> </w:t>
            </w:r>
            <w:r>
              <w:rPr>
                <w:color w:val="404040"/>
                <w:sz w:val="20"/>
              </w:rPr>
              <w:t>=</w:t>
            </w:r>
            <w:r>
              <w:rPr>
                <w:color w:val="404040"/>
                <w:spacing w:val="-5"/>
                <w:sz w:val="20"/>
              </w:rPr>
              <w:t xml:space="preserve"> </w:t>
            </w:r>
            <w:r>
              <w:rPr>
                <w:color w:val="404040"/>
                <w:sz w:val="20"/>
              </w:rPr>
              <w:t>Good</w:t>
            </w:r>
            <w:r>
              <w:rPr>
                <w:color w:val="404040"/>
                <w:spacing w:val="-2"/>
                <w:sz w:val="20"/>
              </w:rPr>
              <w:t xml:space="preserve"> </w:t>
            </w:r>
            <w:r>
              <w:rPr>
                <w:color w:val="404040"/>
                <w:sz w:val="20"/>
              </w:rPr>
              <w:t>3</w:t>
            </w:r>
            <w:r>
              <w:rPr>
                <w:color w:val="404040"/>
                <w:spacing w:val="-2"/>
                <w:sz w:val="20"/>
              </w:rPr>
              <w:t xml:space="preserve"> </w:t>
            </w:r>
            <w:r>
              <w:rPr>
                <w:color w:val="404040"/>
                <w:sz w:val="20"/>
              </w:rPr>
              <w:t>=</w:t>
            </w:r>
            <w:r>
              <w:rPr>
                <w:color w:val="404040"/>
                <w:spacing w:val="-5"/>
                <w:sz w:val="20"/>
              </w:rPr>
              <w:t xml:space="preserve"> </w:t>
            </w:r>
            <w:r>
              <w:rPr>
                <w:color w:val="404040"/>
                <w:sz w:val="20"/>
              </w:rPr>
              <w:t>Satisfactory</w:t>
            </w:r>
            <w:r>
              <w:rPr>
                <w:color w:val="404040"/>
                <w:spacing w:val="-12"/>
                <w:sz w:val="20"/>
              </w:rPr>
              <w:t xml:space="preserve"> </w:t>
            </w:r>
            <w:r>
              <w:rPr>
                <w:color w:val="404040"/>
                <w:sz w:val="20"/>
              </w:rPr>
              <w:t>2</w:t>
            </w:r>
            <w:r>
              <w:rPr>
                <w:color w:val="404040"/>
                <w:spacing w:val="-2"/>
                <w:sz w:val="20"/>
              </w:rPr>
              <w:t xml:space="preserve"> </w:t>
            </w:r>
            <w:r>
              <w:rPr>
                <w:color w:val="404040"/>
                <w:sz w:val="20"/>
              </w:rPr>
              <w:t>=</w:t>
            </w:r>
            <w:r>
              <w:rPr>
                <w:color w:val="404040"/>
                <w:spacing w:val="-1"/>
                <w:sz w:val="20"/>
              </w:rPr>
              <w:t xml:space="preserve"> </w:t>
            </w:r>
            <w:r>
              <w:rPr>
                <w:color w:val="404040"/>
                <w:sz w:val="20"/>
              </w:rPr>
              <w:t>Needs Improvement 1 = Poor N/A = Not Applicable</w:t>
            </w:r>
          </w:p>
        </w:tc>
        <w:tc>
          <w:tcPr>
            <w:tcW w:w="4970" w:type="dxa"/>
          </w:tcPr>
          <w:p w14:paraId="4D29859D" w14:textId="77777777" w:rsidR="00E3163D" w:rsidRDefault="00000000">
            <w:pPr>
              <w:pStyle w:val="TableParagraph"/>
              <w:spacing w:line="228" w:lineRule="exact"/>
              <w:ind w:left="469"/>
              <w:rPr>
                <w:b/>
                <w:sz w:val="20"/>
              </w:rPr>
            </w:pPr>
            <w:r>
              <w:rPr>
                <w:b/>
                <w:spacing w:val="-10"/>
                <w:sz w:val="20"/>
              </w:rPr>
              <w:t>5</w:t>
            </w:r>
          </w:p>
          <w:p w14:paraId="4CF7B313" w14:textId="77777777" w:rsidR="00E3163D" w:rsidRDefault="00000000">
            <w:pPr>
              <w:pStyle w:val="TableParagraph"/>
              <w:ind w:left="109"/>
              <w:rPr>
                <w:sz w:val="20"/>
              </w:rPr>
            </w:pPr>
            <w:r>
              <w:rPr>
                <w:sz w:val="20"/>
              </w:rPr>
              <w:t>Ethical</w:t>
            </w:r>
            <w:r>
              <w:rPr>
                <w:spacing w:val="-3"/>
                <w:sz w:val="20"/>
              </w:rPr>
              <w:t xml:space="preserve"> </w:t>
            </w:r>
            <w:r>
              <w:rPr>
                <w:sz w:val="20"/>
              </w:rPr>
              <w:t>approval</w:t>
            </w:r>
            <w:r>
              <w:rPr>
                <w:spacing w:val="-3"/>
                <w:sz w:val="20"/>
              </w:rPr>
              <w:t xml:space="preserve"> </w:t>
            </w:r>
            <w:r>
              <w:rPr>
                <w:sz w:val="20"/>
              </w:rPr>
              <w:t>and</w:t>
            </w:r>
            <w:r>
              <w:rPr>
                <w:spacing w:val="-5"/>
                <w:sz w:val="20"/>
              </w:rPr>
              <w:t xml:space="preserve"> </w:t>
            </w:r>
            <w:r>
              <w:rPr>
                <w:sz w:val="20"/>
              </w:rPr>
              <w:t>considerations</w:t>
            </w:r>
            <w:r>
              <w:rPr>
                <w:spacing w:val="-6"/>
                <w:sz w:val="20"/>
              </w:rPr>
              <w:t xml:space="preserve"> </w:t>
            </w:r>
            <w:r>
              <w:rPr>
                <w:sz w:val="20"/>
              </w:rPr>
              <w:t>are</w:t>
            </w:r>
            <w:r>
              <w:rPr>
                <w:spacing w:val="-8"/>
                <w:sz w:val="20"/>
              </w:rPr>
              <w:t xml:space="preserve"> </w:t>
            </w:r>
            <w:r>
              <w:rPr>
                <w:sz w:val="20"/>
              </w:rPr>
              <w:t>clearly</w:t>
            </w:r>
            <w:r>
              <w:rPr>
                <w:spacing w:val="-10"/>
                <w:sz w:val="20"/>
              </w:rPr>
              <w:t xml:space="preserve"> </w:t>
            </w:r>
            <w:r>
              <w:rPr>
                <w:sz w:val="20"/>
              </w:rPr>
              <w:t>stated</w:t>
            </w:r>
            <w:r>
              <w:rPr>
                <w:spacing w:val="-5"/>
                <w:sz w:val="20"/>
              </w:rPr>
              <w:t xml:space="preserve"> </w:t>
            </w:r>
            <w:r>
              <w:rPr>
                <w:sz w:val="20"/>
              </w:rPr>
              <w:t>and appropriately</w:t>
            </w:r>
            <w:r>
              <w:rPr>
                <w:spacing w:val="-7"/>
                <w:sz w:val="20"/>
              </w:rPr>
              <w:t xml:space="preserve"> </w:t>
            </w:r>
            <w:r>
              <w:rPr>
                <w:sz w:val="20"/>
              </w:rPr>
              <w:t>addressed</w:t>
            </w:r>
          </w:p>
        </w:tc>
        <w:tc>
          <w:tcPr>
            <w:tcW w:w="3683" w:type="dxa"/>
          </w:tcPr>
          <w:p w14:paraId="559DADFA" w14:textId="77777777" w:rsidR="00E3163D" w:rsidRDefault="00000000">
            <w:pPr>
              <w:pStyle w:val="TableParagraph"/>
              <w:spacing w:line="225" w:lineRule="exact"/>
              <w:ind w:left="104"/>
              <w:rPr>
                <w:sz w:val="20"/>
              </w:rPr>
            </w:pPr>
            <w:r>
              <w:rPr>
                <w:spacing w:val="-10"/>
                <w:sz w:val="20"/>
              </w:rPr>
              <w:t>.</w:t>
            </w:r>
          </w:p>
        </w:tc>
      </w:tr>
      <w:tr w:rsidR="00E3163D" w14:paraId="7F09F6A7" w14:textId="77777777">
        <w:trPr>
          <w:trHeight w:val="921"/>
        </w:trPr>
        <w:tc>
          <w:tcPr>
            <w:tcW w:w="4821" w:type="dxa"/>
          </w:tcPr>
          <w:p w14:paraId="2A5FB839" w14:textId="77777777" w:rsidR="00E3163D" w:rsidRDefault="00000000">
            <w:pPr>
              <w:pStyle w:val="TableParagraph"/>
              <w:spacing w:line="228" w:lineRule="exact"/>
              <w:rPr>
                <w:b/>
                <w:sz w:val="20"/>
              </w:rPr>
            </w:pPr>
            <w:r>
              <w:rPr>
                <w:b/>
                <w:sz w:val="20"/>
              </w:rPr>
              <w:t>9.</w:t>
            </w:r>
            <w:r>
              <w:rPr>
                <w:b/>
                <w:spacing w:val="-2"/>
                <w:sz w:val="20"/>
              </w:rPr>
              <w:t xml:space="preserve"> </w:t>
            </w:r>
            <w:r>
              <w:rPr>
                <w:b/>
                <w:sz w:val="20"/>
              </w:rPr>
              <w:t>Are</w:t>
            </w:r>
            <w:r>
              <w:rPr>
                <w:b/>
                <w:spacing w:val="-6"/>
                <w:sz w:val="20"/>
              </w:rPr>
              <w:t xml:space="preserve"> </w:t>
            </w:r>
            <w:r>
              <w:rPr>
                <w:b/>
                <w:sz w:val="20"/>
              </w:rPr>
              <w:t>the</w:t>
            </w:r>
            <w:r>
              <w:rPr>
                <w:b/>
                <w:spacing w:val="-6"/>
                <w:sz w:val="20"/>
              </w:rPr>
              <w:t xml:space="preserve"> </w:t>
            </w:r>
            <w:r>
              <w:rPr>
                <w:b/>
                <w:sz w:val="20"/>
              </w:rPr>
              <w:t>results</w:t>
            </w:r>
            <w:r>
              <w:rPr>
                <w:b/>
                <w:spacing w:val="-5"/>
                <w:sz w:val="20"/>
              </w:rPr>
              <w:t xml:space="preserve"> </w:t>
            </w:r>
            <w:r>
              <w:rPr>
                <w:b/>
                <w:sz w:val="20"/>
              </w:rPr>
              <w:t>presented</w:t>
            </w:r>
            <w:r>
              <w:rPr>
                <w:b/>
                <w:spacing w:val="-8"/>
                <w:sz w:val="20"/>
              </w:rPr>
              <w:t xml:space="preserve"> </w:t>
            </w:r>
            <w:r>
              <w:rPr>
                <w:b/>
                <w:spacing w:val="-2"/>
                <w:sz w:val="20"/>
              </w:rPr>
              <w:t>clearly?</w:t>
            </w:r>
          </w:p>
          <w:p w14:paraId="352B1C7A" w14:textId="77777777" w:rsidR="00E3163D" w:rsidRDefault="00000000">
            <w:pPr>
              <w:pStyle w:val="TableParagraph"/>
              <w:spacing w:line="228" w:lineRule="exact"/>
              <w:rPr>
                <w:sz w:val="20"/>
              </w:rPr>
            </w:pPr>
            <w:r>
              <w:rPr>
                <w:color w:val="404040"/>
                <w:sz w:val="20"/>
              </w:rPr>
              <w:t>Rating</w:t>
            </w:r>
            <w:r>
              <w:rPr>
                <w:color w:val="404040"/>
                <w:spacing w:val="-1"/>
                <w:sz w:val="20"/>
              </w:rPr>
              <w:t xml:space="preserve"> </w:t>
            </w:r>
            <w:r>
              <w:rPr>
                <w:color w:val="404040"/>
                <w:spacing w:val="-2"/>
                <w:sz w:val="20"/>
              </w:rPr>
              <w:t>Scale:</w:t>
            </w:r>
          </w:p>
          <w:p w14:paraId="51F04FE2" w14:textId="77777777" w:rsidR="00E3163D" w:rsidRDefault="00000000">
            <w:pPr>
              <w:pStyle w:val="TableParagraph"/>
              <w:spacing w:line="230" w:lineRule="atLeast"/>
              <w:ind w:right="155"/>
              <w:rPr>
                <w:sz w:val="20"/>
              </w:rPr>
            </w:pPr>
            <w:r>
              <w:rPr>
                <w:color w:val="404040"/>
                <w:sz w:val="20"/>
              </w:rPr>
              <w:t>5</w:t>
            </w:r>
            <w:r>
              <w:rPr>
                <w:color w:val="404040"/>
                <w:spacing w:val="-2"/>
                <w:sz w:val="20"/>
              </w:rPr>
              <w:t xml:space="preserve"> </w:t>
            </w:r>
            <w:r>
              <w:rPr>
                <w:color w:val="404040"/>
                <w:sz w:val="20"/>
              </w:rPr>
              <w:t>=</w:t>
            </w:r>
            <w:r>
              <w:rPr>
                <w:color w:val="404040"/>
                <w:spacing w:val="-5"/>
                <w:sz w:val="20"/>
              </w:rPr>
              <w:t xml:space="preserve"> </w:t>
            </w:r>
            <w:r>
              <w:rPr>
                <w:color w:val="404040"/>
                <w:sz w:val="20"/>
              </w:rPr>
              <w:t>Excellent 4</w:t>
            </w:r>
            <w:r>
              <w:rPr>
                <w:color w:val="404040"/>
                <w:spacing w:val="-7"/>
                <w:sz w:val="20"/>
              </w:rPr>
              <w:t xml:space="preserve"> </w:t>
            </w:r>
            <w:r>
              <w:rPr>
                <w:color w:val="404040"/>
                <w:sz w:val="20"/>
              </w:rPr>
              <w:t>=</w:t>
            </w:r>
            <w:r>
              <w:rPr>
                <w:color w:val="404040"/>
                <w:spacing w:val="-5"/>
                <w:sz w:val="20"/>
              </w:rPr>
              <w:t xml:space="preserve"> </w:t>
            </w:r>
            <w:r>
              <w:rPr>
                <w:color w:val="404040"/>
                <w:sz w:val="20"/>
              </w:rPr>
              <w:t>Good</w:t>
            </w:r>
            <w:r>
              <w:rPr>
                <w:color w:val="404040"/>
                <w:spacing w:val="-2"/>
                <w:sz w:val="20"/>
              </w:rPr>
              <w:t xml:space="preserve"> </w:t>
            </w:r>
            <w:r>
              <w:rPr>
                <w:color w:val="404040"/>
                <w:sz w:val="20"/>
              </w:rPr>
              <w:t>3</w:t>
            </w:r>
            <w:r>
              <w:rPr>
                <w:color w:val="404040"/>
                <w:spacing w:val="-2"/>
                <w:sz w:val="20"/>
              </w:rPr>
              <w:t xml:space="preserve"> </w:t>
            </w:r>
            <w:r>
              <w:rPr>
                <w:color w:val="404040"/>
                <w:sz w:val="20"/>
              </w:rPr>
              <w:t>=</w:t>
            </w:r>
            <w:r>
              <w:rPr>
                <w:color w:val="404040"/>
                <w:spacing w:val="-5"/>
                <w:sz w:val="20"/>
              </w:rPr>
              <w:t xml:space="preserve"> </w:t>
            </w:r>
            <w:r>
              <w:rPr>
                <w:color w:val="404040"/>
                <w:sz w:val="20"/>
              </w:rPr>
              <w:t>Satisfactory</w:t>
            </w:r>
            <w:r>
              <w:rPr>
                <w:color w:val="404040"/>
                <w:spacing w:val="-12"/>
                <w:sz w:val="20"/>
              </w:rPr>
              <w:t xml:space="preserve"> </w:t>
            </w:r>
            <w:r>
              <w:rPr>
                <w:color w:val="404040"/>
                <w:sz w:val="20"/>
              </w:rPr>
              <w:t>2</w:t>
            </w:r>
            <w:r>
              <w:rPr>
                <w:color w:val="404040"/>
                <w:spacing w:val="-2"/>
                <w:sz w:val="20"/>
              </w:rPr>
              <w:t xml:space="preserve"> </w:t>
            </w:r>
            <w:r>
              <w:rPr>
                <w:color w:val="404040"/>
                <w:sz w:val="20"/>
              </w:rPr>
              <w:t>=</w:t>
            </w:r>
            <w:r>
              <w:rPr>
                <w:color w:val="404040"/>
                <w:spacing w:val="-1"/>
                <w:sz w:val="20"/>
              </w:rPr>
              <w:t xml:space="preserve"> </w:t>
            </w:r>
            <w:r>
              <w:rPr>
                <w:color w:val="404040"/>
                <w:sz w:val="20"/>
              </w:rPr>
              <w:t>Needs Improvement 1 = Poor N/A = Not Applicable</w:t>
            </w:r>
          </w:p>
        </w:tc>
        <w:tc>
          <w:tcPr>
            <w:tcW w:w="4970" w:type="dxa"/>
          </w:tcPr>
          <w:p w14:paraId="0B356998" w14:textId="77777777" w:rsidR="00E3163D" w:rsidRDefault="00000000">
            <w:pPr>
              <w:pStyle w:val="TableParagraph"/>
              <w:spacing w:line="225" w:lineRule="exact"/>
              <w:ind w:left="109"/>
              <w:rPr>
                <w:sz w:val="20"/>
              </w:rPr>
            </w:pPr>
            <w:r>
              <w:rPr>
                <w:spacing w:val="-10"/>
                <w:sz w:val="20"/>
              </w:rPr>
              <w:t>4</w:t>
            </w:r>
          </w:p>
          <w:p w14:paraId="1B20B38E" w14:textId="77777777" w:rsidR="00E3163D" w:rsidRDefault="00000000">
            <w:pPr>
              <w:pStyle w:val="TableParagraph"/>
              <w:ind w:left="109" w:right="182"/>
              <w:rPr>
                <w:sz w:val="20"/>
              </w:rPr>
            </w:pPr>
            <w:r>
              <w:rPr>
                <w:sz w:val="20"/>
              </w:rPr>
              <w:t>Results are clearly presented and supported by data, though</w:t>
            </w:r>
            <w:r>
              <w:rPr>
                <w:spacing w:val="-2"/>
                <w:sz w:val="20"/>
              </w:rPr>
              <w:t xml:space="preserve"> </w:t>
            </w:r>
            <w:r>
              <w:rPr>
                <w:sz w:val="20"/>
              </w:rPr>
              <w:t>some</w:t>
            </w:r>
            <w:r>
              <w:rPr>
                <w:spacing w:val="-10"/>
                <w:sz w:val="20"/>
              </w:rPr>
              <w:t xml:space="preserve"> </w:t>
            </w:r>
            <w:r>
              <w:rPr>
                <w:sz w:val="20"/>
              </w:rPr>
              <w:t>redundancy</w:t>
            </w:r>
            <w:r>
              <w:rPr>
                <w:spacing w:val="-12"/>
                <w:sz w:val="20"/>
              </w:rPr>
              <w:t xml:space="preserve"> </w:t>
            </w:r>
            <w:r>
              <w:rPr>
                <w:sz w:val="20"/>
              </w:rPr>
              <w:t>exists</w:t>
            </w:r>
            <w:r>
              <w:rPr>
                <w:spacing w:val="-3"/>
                <w:sz w:val="20"/>
              </w:rPr>
              <w:t xml:space="preserve"> </w:t>
            </w:r>
            <w:r>
              <w:rPr>
                <w:sz w:val="20"/>
              </w:rPr>
              <w:t>between</w:t>
            </w:r>
            <w:r>
              <w:rPr>
                <w:spacing w:val="-2"/>
                <w:sz w:val="20"/>
              </w:rPr>
              <w:t xml:space="preserve"> </w:t>
            </w:r>
            <w:r>
              <w:rPr>
                <w:sz w:val="20"/>
              </w:rPr>
              <w:t>tables</w:t>
            </w:r>
            <w:r>
              <w:rPr>
                <w:spacing w:val="-3"/>
                <w:sz w:val="20"/>
              </w:rPr>
              <w:t xml:space="preserve"> </w:t>
            </w:r>
            <w:r>
              <w:rPr>
                <w:sz w:val="20"/>
              </w:rPr>
              <w:t>and</w:t>
            </w:r>
            <w:r>
              <w:rPr>
                <w:spacing w:val="-7"/>
                <w:sz w:val="20"/>
              </w:rPr>
              <w:t xml:space="preserve"> </w:t>
            </w:r>
            <w:r>
              <w:rPr>
                <w:sz w:val="20"/>
              </w:rPr>
              <w:t>text.</w:t>
            </w:r>
          </w:p>
        </w:tc>
        <w:tc>
          <w:tcPr>
            <w:tcW w:w="3683" w:type="dxa"/>
          </w:tcPr>
          <w:p w14:paraId="5094FF10" w14:textId="18B0DB43" w:rsidR="00E3163D" w:rsidRDefault="00D47535">
            <w:pPr>
              <w:pStyle w:val="TableParagraph"/>
              <w:ind w:left="0"/>
              <w:rPr>
                <w:sz w:val="20"/>
              </w:rPr>
            </w:pPr>
            <w:r>
              <w:rPr>
                <w:sz w:val="20"/>
              </w:rPr>
              <w:t xml:space="preserve">The issue of redundancy mentioned here appears vague. However, </w:t>
            </w:r>
            <w:r w:rsidR="00482D1D">
              <w:rPr>
                <w:sz w:val="20"/>
              </w:rPr>
              <w:t>the text under the tables explains them</w:t>
            </w:r>
            <w:r>
              <w:rPr>
                <w:sz w:val="20"/>
              </w:rPr>
              <w:t>.</w:t>
            </w:r>
          </w:p>
        </w:tc>
      </w:tr>
      <w:tr w:rsidR="00E3163D" w14:paraId="76F6AB38" w14:textId="77777777">
        <w:trPr>
          <w:trHeight w:val="1152"/>
        </w:trPr>
        <w:tc>
          <w:tcPr>
            <w:tcW w:w="4821" w:type="dxa"/>
          </w:tcPr>
          <w:p w14:paraId="3C486FCF" w14:textId="77777777" w:rsidR="00E3163D" w:rsidRDefault="00000000">
            <w:pPr>
              <w:pStyle w:val="TableParagraph"/>
              <w:ind w:right="155"/>
              <w:rPr>
                <w:b/>
                <w:sz w:val="20"/>
              </w:rPr>
            </w:pPr>
            <w:r>
              <w:rPr>
                <w:b/>
                <w:sz w:val="20"/>
              </w:rPr>
              <w:t>10.</w:t>
            </w:r>
            <w:r>
              <w:rPr>
                <w:b/>
                <w:spacing w:val="-5"/>
                <w:sz w:val="20"/>
              </w:rPr>
              <w:t xml:space="preserve"> </w:t>
            </w:r>
            <w:r>
              <w:rPr>
                <w:b/>
                <w:sz w:val="20"/>
              </w:rPr>
              <w:t>Are</w:t>
            </w:r>
            <w:r>
              <w:rPr>
                <w:b/>
                <w:spacing w:val="-6"/>
                <w:sz w:val="20"/>
              </w:rPr>
              <w:t xml:space="preserve"> </w:t>
            </w:r>
            <w:r>
              <w:rPr>
                <w:b/>
                <w:sz w:val="20"/>
              </w:rPr>
              <w:t>tables</w:t>
            </w:r>
            <w:r>
              <w:rPr>
                <w:b/>
                <w:spacing w:val="-9"/>
                <w:sz w:val="20"/>
              </w:rPr>
              <w:t xml:space="preserve"> </w:t>
            </w:r>
            <w:r>
              <w:rPr>
                <w:b/>
                <w:sz w:val="20"/>
              </w:rPr>
              <w:t>and</w:t>
            </w:r>
            <w:r>
              <w:rPr>
                <w:b/>
                <w:spacing w:val="-5"/>
                <w:sz w:val="20"/>
              </w:rPr>
              <w:t xml:space="preserve"> </w:t>
            </w:r>
            <w:r>
              <w:rPr>
                <w:b/>
                <w:sz w:val="20"/>
              </w:rPr>
              <w:t>figures</w:t>
            </w:r>
            <w:r>
              <w:rPr>
                <w:b/>
                <w:spacing w:val="-5"/>
                <w:sz w:val="20"/>
              </w:rPr>
              <w:t xml:space="preserve"> </w:t>
            </w:r>
            <w:r>
              <w:rPr>
                <w:b/>
                <w:sz w:val="20"/>
              </w:rPr>
              <w:t>clear,</w:t>
            </w:r>
            <w:r>
              <w:rPr>
                <w:b/>
                <w:spacing w:val="-5"/>
                <w:sz w:val="20"/>
              </w:rPr>
              <w:t xml:space="preserve"> </w:t>
            </w:r>
            <w:r>
              <w:rPr>
                <w:b/>
                <w:sz w:val="20"/>
              </w:rPr>
              <w:t>relevant,</w:t>
            </w:r>
            <w:r>
              <w:rPr>
                <w:b/>
                <w:spacing w:val="-5"/>
                <w:sz w:val="20"/>
              </w:rPr>
              <w:t xml:space="preserve"> </w:t>
            </w:r>
            <w:r>
              <w:rPr>
                <w:b/>
                <w:sz w:val="20"/>
              </w:rPr>
              <w:t xml:space="preserve">and </w:t>
            </w:r>
            <w:r>
              <w:rPr>
                <w:b/>
                <w:spacing w:val="-2"/>
                <w:sz w:val="20"/>
              </w:rPr>
              <w:t>necessary?</w:t>
            </w:r>
          </w:p>
          <w:p w14:paraId="41F63DE1" w14:textId="77777777" w:rsidR="00E3163D" w:rsidRDefault="00000000">
            <w:pPr>
              <w:pStyle w:val="TableParagraph"/>
              <w:spacing w:line="226" w:lineRule="exact"/>
              <w:rPr>
                <w:sz w:val="20"/>
              </w:rPr>
            </w:pPr>
            <w:r>
              <w:rPr>
                <w:color w:val="404040"/>
                <w:sz w:val="20"/>
              </w:rPr>
              <w:t>Rating</w:t>
            </w:r>
            <w:r>
              <w:rPr>
                <w:color w:val="404040"/>
                <w:spacing w:val="-1"/>
                <w:sz w:val="20"/>
              </w:rPr>
              <w:t xml:space="preserve"> </w:t>
            </w:r>
            <w:r>
              <w:rPr>
                <w:color w:val="404040"/>
                <w:spacing w:val="-2"/>
                <w:sz w:val="20"/>
              </w:rPr>
              <w:t>Scale:</w:t>
            </w:r>
          </w:p>
          <w:p w14:paraId="1EB0A6E0" w14:textId="77777777" w:rsidR="00E3163D" w:rsidRDefault="00000000">
            <w:pPr>
              <w:pStyle w:val="TableParagraph"/>
              <w:spacing w:line="230" w:lineRule="exact"/>
              <w:ind w:right="155"/>
              <w:rPr>
                <w:sz w:val="20"/>
              </w:rPr>
            </w:pPr>
            <w:r>
              <w:rPr>
                <w:color w:val="404040"/>
                <w:sz w:val="20"/>
              </w:rPr>
              <w:t>5</w:t>
            </w:r>
            <w:r>
              <w:rPr>
                <w:color w:val="404040"/>
                <w:spacing w:val="-2"/>
                <w:sz w:val="20"/>
              </w:rPr>
              <w:t xml:space="preserve"> </w:t>
            </w:r>
            <w:r>
              <w:rPr>
                <w:color w:val="404040"/>
                <w:sz w:val="20"/>
              </w:rPr>
              <w:t>=</w:t>
            </w:r>
            <w:r>
              <w:rPr>
                <w:color w:val="404040"/>
                <w:spacing w:val="-5"/>
                <w:sz w:val="20"/>
              </w:rPr>
              <w:t xml:space="preserve"> </w:t>
            </w:r>
            <w:r>
              <w:rPr>
                <w:color w:val="404040"/>
                <w:sz w:val="20"/>
              </w:rPr>
              <w:t>Excellent 4</w:t>
            </w:r>
            <w:r>
              <w:rPr>
                <w:color w:val="404040"/>
                <w:spacing w:val="-7"/>
                <w:sz w:val="20"/>
              </w:rPr>
              <w:t xml:space="preserve"> </w:t>
            </w:r>
            <w:r>
              <w:rPr>
                <w:color w:val="404040"/>
                <w:sz w:val="20"/>
              </w:rPr>
              <w:t>=</w:t>
            </w:r>
            <w:r>
              <w:rPr>
                <w:color w:val="404040"/>
                <w:spacing w:val="-5"/>
                <w:sz w:val="20"/>
              </w:rPr>
              <w:t xml:space="preserve"> </w:t>
            </w:r>
            <w:r>
              <w:rPr>
                <w:color w:val="404040"/>
                <w:sz w:val="20"/>
              </w:rPr>
              <w:t>Good</w:t>
            </w:r>
            <w:r>
              <w:rPr>
                <w:color w:val="404040"/>
                <w:spacing w:val="-2"/>
                <w:sz w:val="20"/>
              </w:rPr>
              <w:t xml:space="preserve"> </w:t>
            </w:r>
            <w:r>
              <w:rPr>
                <w:color w:val="404040"/>
                <w:sz w:val="20"/>
              </w:rPr>
              <w:t>3</w:t>
            </w:r>
            <w:r>
              <w:rPr>
                <w:color w:val="404040"/>
                <w:spacing w:val="-2"/>
                <w:sz w:val="20"/>
              </w:rPr>
              <w:t xml:space="preserve"> </w:t>
            </w:r>
            <w:r>
              <w:rPr>
                <w:color w:val="404040"/>
                <w:sz w:val="20"/>
              </w:rPr>
              <w:t>=</w:t>
            </w:r>
            <w:r>
              <w:rPr>
                <w:color w:val="404040"/>
                <w:spacing w:val="-5"/>
                <w:sz w:val="20"/>
              </w:rPr>
              <w:t xml:space="preserve"> </w:t>
            </w:r>
            <w:r>
              <w:rPr>
                <w:color w:val="404040"/>
                <w:sz w:val="20"/>
              </w:rPr>
              <w:t>Satisfactory</w:t>
            </w:r>
            <w:r>
              <w:rPr>
                <w:color w:val="404040"/>
                <w:spacing w:val="-12"/>
                <w:sz w:val="20"/>
              </w:rPr>
              <w:t xml:space="preserve"> </w:t>
            </w:r>
            <w:r>
              <w:rPr>
                <w:color w:val="404040"/>
                <w:sz w:val="20"/>
              </w:rPr>
              <w:t>2</w:t>
            </w:r>
            <w:r>
              <w:rPr>
                <w:color w:val="404040"/>
                <w:spacing w:val="-2"/>
                <w:sz w:val="20"/>
              </w:rPr>
              <w:t xml:space="preserve"> </w:t>
            </w:r>
            <w:r>
              <w:rPr>
                <w:color w:val="404040"/>
                <w:sz w:val="20"/>
              </w:rPr>
              <w:t>=</w:t>
            </w:r>
            <w:r>
              <w:rPr>
                <w:color w:val="404040"/>
                <w:spacing w:val="-1"/>
                <w:sz w:val="20"/>
              </w:rPr>
              <w:t xml:space="preserve"> </w:t>
            </w:r>
            <w:r>
              <w:rPr>
                <w:color w:val="404040"/>
                <w:sz w:val="20"/>
              </w:rPr>
              <w:t>Needs Improvement 1 = Poor N/A = Not Applicable</w:t>
            </w:r>
          </w:p>
        </w:tc>
        <w:tc>
          <w:tcPr>
            <w:tcW w:w="4970" w:type="dxa"/>
          </w:tcPr>
          <w:p w14:paraId="79FE9372" w14:textId="77777777" w:rsidR="00E3163D" w:rsidRDefault="00000000">
            <w:pPr>
              <w:pStyle w:val="TableParagraph"/>
              <w:spacing w:line="225" w:lineRule="exact"/>
              <w:ind w:left="109"/>
              <w:rPr>
                <w:sz w:val="20"/>
              </w:rPr>
            </w:pPr>
            <w:r>
              <w:rPr>
                <w:spacing w:val="-10"/>
                <w:sz w:val="20"/>
              </w:rPr>
              <w:t>3</w:t>
            </w:r>
          </w:p>
          <w:p w14:paraId="366B85D5" w14:textId="77777777" w:rsidR="00E3163D" w:rsidRDefault="00000000">
            <w:pPr>
              <w:pStyle w:val="TableParagraph"/>
              <w:ind w:left="109" w:right="182"/>
              <w:rPr>
                <w:sz w:val="20"/>
              </w:rPr>
            </w:pPr>
            <w:r>
              <w:rPr>
                <w:sz w:val="20"/>
              </w:rPr>
              <w:t>Tables are informative but require formatting improvements;</w:t>
            </w:r>
            <w:r>
              <w:rPr>
                <w:spacing w:val="-6"/>
                <w:sz w:val="20"/>
              </w:rPr>
              <w:t xml:space="preserve"> </w:t>
            </w:r>
            <w:r>
              <w:rPr>
                <w:sz w:val="20"/>
              </w:rPr>
              <w:t>figures</w:t>
            </w:r>
            <w:r>
              <w:rPr>
                <w:spacing w:val="-9"/>
                <w:sz w:val="20"/>
              </w:rPr>
              <w:t xml:space="preserve"> </w:t>
            </w:r>
            <w:r>
              <w:rPr>
                <w:sz w:val="20"/>
              </w:rPr>
              <w:t>need</w:t>
            </w:r>
            <w:r>
              <w:rPr>
                <w:spacing w:val="-3"/>
                <w:sz w:val="20"/>
              </w:rPr>
              <w:t xml:space="preserve"> </w:t>
            </w:r>
            <w:r>
              <w:rPr>
                <w:sz w:val="20"/>
              </w:rPr>
              <w:t>clearer</w:t>
            </w:r>
            <w:r>
              <w:rPr>
                <w:spacing w:val="-3"/>
                <w:sz w:val="20"/>
              </w:rPr>
              <w:t xml:space="preserve"> </w:t>
            </w:r>
            <w:r>
              <w:rPr>
                <w:sz w:val="20"/>
              </w:rPr>
              <w:t>captions</w:t>
            </w:r>
            <w:r>
              <w:rPr>
                <w:spacing w:val="-9"/>
                <w:sz w:val="20"/>
              </w:rPr>
              <w:t xml:space="preserve"> </w:t>
            </w:r>
            <w:r>
              <w:rPr>
                <w:sz w:val="20"/>
              </w:rPr>
              <w:t>and</w:t>
            </w:r>
            <w:r>
              <w:rPr>
                <w:spacing w:val="-8"/>
                <w:sz w:val="20"/>
              </w:rPr>
              <w:t xml:space="preserve"> </w:t>
            </w:r>
            <w:r>
              <w:rPr>
                <w:sz w:val="20"/>
              </w:rPr>
              <w:t xml:space="preserve">scale </w:t>
            </w:r>
            <w:r>
              <w:rPr>
                <w:spacing w:val="-2"/>
                <w:sz w:val="20"/>
              </w:rPr>
              <w:t>descriptions.</w:t>
            </w:r>
          </w:p>
        </w:tc>
        <w:tc>
          <w:tcPr>
            <w:tcW w:w="3683" w:type="dxa"/>
          </w:tcPr>
          <w:p w14:paraId="55FA1B50" w14:textId="0E45272F" w:rsidR="00E3163D" w:rsidRDefault="00967717">
            <w:pPr>
              <w:pStyle w:val="TableParagraph"/>
              <w:ind w:left="0"/>
              <w:rPr>
                <w:sz w:val="20"/>
              </w:rPr>
            </w:pPr>
            <w:r>
              <w:rPr>
                <w:sz w:val="20"/>
              </w:rPr>
              <w:t xml:space="preserve">Tables have been formatted. Magnification added to Figures. </w:t>
            </w:r>
            <w:proofErr w:type="spellStart"/>
            <w:r w:rsidR="00D47535">
              <w:rPr>
                <w:sz w:val="20"/>
              </w:rPr>
              <w:t>The</w:t>
            </w:r>
            <w:proofErr w:type="spellEnd"/>
            <w:r w:rsidR="00D47535">
              <w:rPr>
                <w:sz w:val="20"/>
              </w:rPr>
              <w:t xml:space="preserve"> authors did not consider it necessary to add scale</w:t>
            </w:r>
            <w:r>
              <w:rPr>
                <w:sz w:val="20"/>
              </w:rPr>
              <w:t xml:space="preserve"> </w:t>
            </w:r>
            <w:proofErr w:type="gramStart"/>
            <w:r>
              <w:rPr>
                <w:sz w:val="20"/>
              </w:rPr>
              <w:t xml:space="preserve">description </w:t>
            </w:r>
            <w:r w:rsidR="00D47535">
              <w:rPr>
                <w:sz w:val="20"/>
              </w:rPr>
              <w:t xml:space="preserve"> to</w:t>
            </w:r>
            <w:proofErr w:type="gramEnd"/>
            <w:r w:rsidR="00D47535">
              <w:rPr>
                <w:sz w:val="20"/>
              </w:rPr>
              <w:t xml:space="preserve"> the figures. </w:t>
            </w:r>
          </w:p>
        </w:tc>
      </w:tr>
      <w:tr w:rsidR="00E3163D" w14:paraId="4C3E222C" w14:textId="77777777">
        <w:trPr>
          <w:trHeight w:val="1146"/>
        </w:trPr>
        <w:tc>
          <w:tcPr>
            <w:tcW w:w="4821" w:type="dxa"/>
          </w:tcPr>
          <w:p w14:paraId="70137768" w14:textId="77777777" w:rsidR="00E3163D" w:rsidRDefault="00000000">
            <w:pPr>
              <w:pStyle w:val="TableParagraph"/>
              <w:ind w:right="155"/>
              <w:rPr>
                <w:b/>
                <w:sz w:val="20"/>
              </w:rPr>
            </w:pPr>
            <w:r>
              <w:rPr>
                <w:b/>
                <w:sz w:val="20"/>
              </w:rPr>
              <w:lastRenderedPageBreak/>
              <w:t>11.</w:t>
            </w:r>
            <w:r>
              <w:rPr>
                <w:b/>
                <w:spacing w:val="-6"/>
                <w:sz w:val="20"/>
              </w:rPr>
              <w:t xml:space="preserve"> </w:t>
            </w:r>
            <w:r>
              <w:rPr>
                <w:b/>
                <w:sz w:val="20"/>
              </w:rPr>
              <w:t>Does</w:t>
            </w:r>
            <w:r>
              <w:rPr>
                <w:b/>
                <w:spacing w:val="-5"/>
                <w:sz w:val="20"/>
              </w:rPr>
              <w:t xml:space="preserve"> </w:t>
            </w:r>
            <w:r>
              <w:rPr>
                <w:b/>
                <w:sz w:val="20"/>
              </w:rPr>
              <w:t>the</w:t>
            </w:r>
            <w:r>
              <w:rPr>
                <w:b/>
                <w:spacing w:val="-7"/>
                <w:sz w:val="20"/>
              </w:rPr>
              <w:t xml:space="preserve"> </w:t>
            </w:r>
            <w:r>
              <w:rPr>
                <w:b/>
                <w:sz w:val="20"/>
              </w:rPr>
              <w:t>discussion</w:t>
            </w:r>
            <w:r>
              <w:rPr>
                <w:b/>
                <w:spacing w:val="-5"/>
                <w:sz w:val="20"/>
              </w:rPr>
              <w:t xml:space="preserve"> </w:t>
            </w:r>
            <w:r>
              <w:rPr>
                <w:b/>
                <w:sz w:val="20"/>
              </w:rPr>
              <w:t>relate</w:t>
            </w:r>
            <w:r>
              <w:rPr>
                <w:b/>
                <w:spacing w:val="-2"/>
                <w:sz w:val="20"/>
              </w:rPr>
              <w:t xml:space="preserve"> </w:t>
            </w:r>
            <w:r>
              <w:rPr>
                <w:b/>
                <w:sz w:val="20"/>
              </w:rPr>
              <w:t>findings</w:t>
            </w:r>
            <w:r>
              <w:rPr>
                <w:b/>
                <w:spacing w:val="-5"/>
                <w:sz w:val="20"/>
              </w:rPr>
              <w:t xml:space="preserve"> </w:t>
            </w:r>
            <w:r>
              <w:rPr>
                <w:b/>
                <w:sz w:val="20"/>
              </w:rPr>
              <w:t>to</w:t>
            </w:r>
            <w:r>
              <w:rPr>
                <w:b/>
                <w:spacing w:val="-12"/>
                <w:sz w:val="20"/>
              </w:rPr>
              <w:t xml:space="preserve"> </w:t>
            </w:r>
            <w:r>
              <w:rPr>
                <w:b/>
                <w:sz w:val="20"/>
              </w:rPr>
              <w:t xml:space="preserve">existing </w:t>
            </w:r>
            <w:r>
              <w:rPr>
                <w:b/>
                <w:spacing w:val="-2"/>
                <w:sz w:val="20"/>
              </w:rPr>
              <w:t>literature?</w:t>
            </w:r>
          </w:p>
          <w:p w14:paraId="35D8B88F" w14:textId="77777777" w:rsidR="00E3163D" w:rsidRDefault="00000000">
            <w:pPr>
              <w:pStyle w:val="TableParagraph"/>
              <w:spacing w:line="224" w:lineRule="exact"/>
              <w:rPr>
                <w:sz w:val="20"/>
              </w:rPr>
            </w:pPr>
            <w:r>
              <w:rPr>
                <w:color w:val="404040"/>
                <w:sz w:val="20"/>
              </w:rPr>
              <w:t>Rating</w:t>
            </w:r>
            <w:r>
              <w:rPr>
                <w:color w:val="404040"/>
                <w:spacing w:val="-1"/>
                <w:sz w:val="20"/>
              </w:rPr>
              <w:t xml:space="preserve"> </w:t>
            </w:r>
            <w:r>
              <w:rPr>
                <w:color w:val="404040"/>
                <w:spacing w:val="-2"/>
                <w:sz w:val="20"/>
              </w:rPr>
              <w:t>Scale:</w:t>
            </w:r>
          </w:p>
          <w:p w14:paraId="562D0F74" w14:textId="77777777" w:rsidR="00E3163D" w:rsidRDefault="00000000">
            <w:pPr>
              <w:pStyle w:val="TableParagraph"/>
              <w:spacing w:line="230" w:lineRule="exact"/>
              <w:ind w:right="155"/>
              <w:rPr>
                <w:sz w:val="20"/>
              </w:rPr>
            </w:pPr>
            <w:r>
              <w:rPr>
                <w:color w:val="404040"/>
                <w:sz w:val="20"/>
              </w:rPr>
              <w:t>5</w:t>
            </w:r>
            <w:r>
              <w:rPr>
                <w:color w:val="404040"/>
                <w:spacing w:val="-2"/>
                <w:sz w:val="20"/>
              </w:rPr>
              <w:t xml:space="preserve"> </w:t>
            </w:r>
            <w:r>
              <w:rPr>
                <w:color w:val="404040"/>
                <w:sz w:val="20"/>
              </w:rPr>
              <w:t>=</w:t>
            </w:r>
            <w:r>
              <w:rPr>
                <w:color w:val="404040"/>
                <w:spacing w:val="-5"/>
                <w:sz w:val="20"/>
              </w:rPr>
              <w:t xml:space="preserve"> </w:t>
            </w:r>
            <w:r>
              <w:rPr>
                <w:color w:val="404040"/>
                <w:sz w:val="20"/>
              </w:rPr>
              <w:t>Excellent 4</w:t>
            </w:r>
            <w:r>
              <w:rPr>
                <w:color w:val="404040"/>
                <w:spacing w:val="-7"/>
                <w:sz w:val="20"/>
              </w:rPr>
              <w:t xml:space="preserve"> </w:t>
            </w:r>
            <w:r>
              <w:rPr>
                <w:color w:val="404040"/>
                <w:sz w:val="20"/>
              </w:rPr>
              <w:t>=</w:t>
            </w:r>
            <w:r>
              <w:rPr>
                <w:color w:val="404040"/>
                <w:spacing w:val="-5"/>
                <w:sz w:val="20"/>
              </w:rPr>
              <w:t xml:space="preserve"> </w:t>
            </w:r>
            <w:r>
              <w:rPr>
                <w:color w:val="404040"/>
                <w:sz w:val="20"/>
              </w:rPr>
              <w:t>Good 3</w:t>
            </w:r>
            <w:r>
              <w:rPr>
                <w:color w:val="404040"/>
                <w:spacing w:val="-2"/>
                <w:sz w:val="20"/>
              </w:rPr>
              <w:t xml:space="preserve"> </w:t>
            </w:r>
            <w:r>
              <w:rPr>
                <w:color w:val="404040"/>
                <w:sz w:val="20"/>
              </w:rPr>
              <w:t>=</w:t>
            </w:r>
            <w:r>
              <w:rPr>
                <w:color w:val="404040"/>
                <w:spacing w:val="-5"/>
                <w:sz w:val="20"/>
              </w:rPr>
              <w:t xml:space="preserve"> </w:t>
            </w:r>
            <w:r>
              <w:rPr>
                <w:color w:val="404040"/>
                <w:sz w:val="20"/>
              </w:rPr>
              <w:t>Satisfactory</w:t>
            </w:r>
            <w:r>
              <w:rPr>
                <w:color w:val="404040"/>
                <w:spacing w:val="-12"/>
                <w:sz w:val="20"/>
              </w:rPr>
              <w:t xml:space="preserve"> </w:t>
            </w:r>
            <w:r>
              <w:rPr>
                <w:color w:val="404040"/>
                <w:sz w:val="20"/>
              </w:rPr>
              <w:t>2</w:t>
            </w:r>
            <w:r>
              <w:rPr>
                <w:color w:val="404040"/>
                <w:spacing w:val="-2"/>
                <w:sz w:val="20"/>
              </w:rPr>
              <w:t xml:space="preserve"> </w:t>
            </w:r>
            <w:r>
              <w:rPr>
                <w:color w:val="404040"/>
                <w:sz w:val="20"/>
              </w:rPr>
              <w:t>=</w:t>
            </w:r>
            <w:r>
              <w:rPr>
                <w:color w:val="404040"/>
                <w:spacing w:val="-1"/>
                <w:sz w:val="20"/>
              </w:rPr>
              <w:t xml:space="preserve"> </w:t>
            </w:r>
            <w:r>
              <w:rPr>
                <w:color w:val="404040"/>
                <w:sz w:val="20"/>
              </w:rPr>
              <w:t>Needs Improvement 1 = Poor N/A = Not Applicable</w:t>
            </w:r>
          </w:p>
        </w:tc>
        <w:tc>
          <w:tcPr>
            <w:tcW w:w="4970" w:type="dxa"/>
          </w:tcPr>
          <w:p w14:paraId="19B6B640" w14:textId="77777777" w:rsidR="00E3163D" w:rsidRDefault="00000000">
            <w:pPr>
              <w:pStyle w:val="TableParagraph"/>
              <w:spacing w:line="225" w:lineRule="exact"/>
              <w:ind w:left="109"/>
              <w:rPr>
                <w:sz w:val="20"/>
              </w:rPr>
            </w:pPr>
            <w:r>
              <w:rPr>
                <w:spacing w:val="-10"/>
                <w:sz w:val="20"/>
              </w:rPr>
              <w:t>4</w:t>
            </w:r>
          </w:p>
          <w:p w14:paraId="117A7850" w14:textId="77777777" w:rsidR="00E3163D" w:rsidRDefault="00000000">
            <w:pPr>
              <w:pStyle w:val="TableParagraph"/>
              <w:spacing w:before="2" w:line="237" w:lineRule="auto"/>
              <w:ind w:left="109" w:right="182"/>
              <w:rPr>
                <w:sz w:val="20"/>
              </w:rPr>
            </w:pPr>
            <w:r>
              <w:rPr>
                <w:sz w:val="20"/>
              </w:rPr>
              <w:t>The discussion effectively relates findings to existing literature,</w:t>
            </w:r>
            <w:r>
              <w:rPr>
                <w:spacing w:val="-9"/>
                <w:sz w:val="20"/>
              </w:rPr>
              <w:t xml:space="preserve"> </w:t>
            </w:r>
            <w:r>
              <w:rPr>
                <w:sz w:val="20"/>
              </w:rPr>
              <w:t>though</w:t>
            </w:r>
            <w:r>
              <w:rPr>
                <w:spacing w:val="-7"/>
                <w:sz w:val="20"/>
              </w:rPr>
              <w:t xml:space="preserve"> </w:t>
            </w:r>
            <w:r>
              <w:rPr>
                <w:sz w:val="20"/>
              </w:rPr>
              <w:t>some</w:t>
            </w:r>
            <w:r>
              <w:rPr>
                <w:spacing w:val="-9"/>
                <w:sz w:val="20"/>
              </w:rPr>
              <w:t xml:space="preserve"> </w:t>
            </w:r>
            <w:r>
              <w:rPr>
                <w:sz w:val="20"/>
              </w:rPr>
              <w:t>repetition</w:t>
            </w:r>
            <w:r>
              <w:rPr>
                <w:spacing w:val="-7"/>
                <w:sz w:val="20"/>
              </w:rPr>
              <w:t xml:space="preserve"> </w:t>
            </w:r>
            <w:r>
              <w:rPr>
                <w:sz w:val="20"/>
              </w:rPr>
              <w:t>and</w:t>
            </w:r>
            <w:r>
              <w:rPr>
                <w:spacing w:val="-11"/>
                <w:sz w:val="20"/>
              </w:rPr>
              <w:t xml:space="preserve"> </w:t>
            </w:r>
            <w:r>
              <w:rPr>
                <w:sz w:val="20"/>
              </w:rPr>
              <w:t>overinterpretation are</w:t>
            </w:r>
            <w:r>
              <w:rPr>
                <w:spacing w:val="-3"/>
                <w:sz w:val="20"/>
              </w:rPr>
              <w:t xml:space="preserve"> </w:t>
            </w:r>
            <w:r>
              <w:rPr>
                <w:sz w:val="20"/>
              </w:rPr>
              <w:t>noted.</w:t>
            </w:r>
          </w:p>
        </w:tc>
        <w:tc>
          <w:tcPr>
            <w:tcW w:w="3683" w:type="dxa"/>
          </w:tcPr>
          <w:p w14:paraId="22665E58" w14:textId="628AC68A" w:rsidR="00E3163D" w:rsidRDefault="00947FB8">
            <w:pPr>
              <w:pStyle w:val="TableParagraph"/>
              <w:ind w:left="0"/>
              <w:rPr>
                <w:sz w:val="20"/>
              </w:rPr>
            </w:pPr>
            <w:r>
              <w:rPr>
                <w:sz w:val="20"/>
              </w:rPr>
              <w:t>This should have been more specific.</w:t>
            </w:r>
          </w:p>
        </w:tc>
      </w:tr>
      <w:tr w:rsidR="00E3163D" w14:paraId="03C46A88" w14:textId="77777777">
        <w:trPr>
          <w:trHeight w:val="921"/>
        </w:trPr>
        <w:tc>
          <w:tcPr>
            <w:tcW w:w="4821" w:type="dxa"/>
          </w:tcPr>
          <w:p w14:paraId="06B1C16A" w14:textId="77777777" w:rsidR="00E3163D" w:rsidRDefault="00000000">
            <w:pPr>
              <w:pStyle w:val="TableParagraph"/>
              <w:spacing w:line="228" w:lineRule="exact"/>
              <w:rPr>
                <w:b/>
                <w:sz w:val="20"/>
              </w:rPr>
            </w:pPr>
            <w:r>
              <w:rPr>
                <w:b/>
                <w:sz w:val="20"/>
              </w:rPr>
              <w:t>12.</w:t>
            </w:r>
            <w:r>
              <w:rPr>
                <w:b/>
                <w:spacing w:val="-5"/>
                <w:sz w:val="20"/>
              </w:rPr>
              <w:t xml:space="preserve"> </w:t>
            </w:r>
            <w:r>
              <w:rPr>
                <w:b/>
                <w:sz w:val="20"/>
              </w:rPr>
              <w:t>Are</w:t>
            </w:r>
            <w:r>
              <w:rPr>
                <w:b/>
                <w:spacing w:val="-5"/>
                <w:sz w:val="20"/>
              </w:rPr>
              <w:t xml:space="preserve"> </w:t>
            </w:r>
            <w:r>
              <w:rPr>
                <w:b/>
                <w:sz w:val="20"/>
              </w:rPr>
              <w:t>the</w:t>
            </w:r>
            <w:r>
              <w:rPr>
                <w:b/>
                <w:spacing w:val="-10"/>
                <w:sz w:val="20"/>
              </w:rPr>
              <w:t xml:space="preserve"> </w:t>
            </w:r>
            <w:r>
              <w:rPr>
                <w:b/>
                <w:sz w:val="20"/>
              </w:rPr>
              <w:t>conclusions</w:t>
            </w:r>
            <w:r>
              <w:rPr>
                <w:b/>
                <w:spacing w:val="-3"/>
                <w:sz w:val="20"/>
              </w:rPr>
              <w:t xml:space="preserve"> </w:t>
            </w:r>
            <w:r>
              <w:rPr>
                <w:b/>
                <w:sz w:val="20"/>
              </w:rPr>
              <w:t>supported</w:t>
            </w:r>
            <w:r>
              <w:rPr>
                <w:b/>
                <w:spacing w:val="-3"/>
                <w:sz w:val="20"/>
              </w:rPr>
              <w:t xml:space="preserve"> </w:t>
            </w:r>
            <w:r>
              <w:rPr>
                <w:b/>
                <w:sz w:val="20"/>
              </w:rPr>
              <w:t>by</w:t>
            </w:r>
            <w:r>
              <w:rPr>
                <w:b/>
                <w:spacing w:val="-7"/>
                <w:sz w:val="20"/>
              </w:rPr>
              <w:t xml:space="preserve"> </w:t>
            </w:r>
            <w:r>
              <w:rPr>
                <w:b/>
                <w:sz w:val="20"/>
              </w:rPr>
              <w:t>the</w:t>
            </w:r>
            <w:r>
              <w:rPr>
                <w:b/>
                <w:spacing w:val="-5"/>
                <w:sz w:val="20"/>
              </w:rPr>
              <w:t xml:space="preserve"> </w:t>
            </w:r>
            <w:r>
              <w:rPr>
                <w:b/>
                <w:spacing w:val="-2"/>
                <w:sz w:val="20"/>
              </w:rPr>
              <w:t>data?</w:t>
            </w:r>
          </w:p>
          <w:p w14:paraId="6C55A14C" w14:textId="77777777" w:rsidR="00E3163D" w:rsidRDefault="00000000">
            <w:pPr>
              <w:pStyle w:val="TableParagraph"/>
              <w:spacing w:line="228" w:lineRule="exact"/>
              <w:rPr>
                <w:sz w:val="20"/>
              </w:rPr>
            </w:pPr>
            <w:r>
              <w:rPr>
                <w:color w:val="404040"/>
                <w:sz w:val="20"/>
              </w:rPr>
              <w:t>Rating</w:t>
            </w:r>
            <w:r>
              <w:rPr>
                <w:color w:val="404040"/>
                <w:spacing w:val="-1"/>
                <w:sz w:val="20"/>
              </w:rPr>
              <w:t xml:space="preserve"> </w:t>
            </w:r>
            <w:r>
              <w:rPr>
                <w:color w:val="404040"/>
                <w:spacing w:val="-2"/>
                <w:sz w:val="20"/>
              </w:rPr>
              <w:t>Scale:</w:t>
            </w:r>
          </w:p>
          <w:p w14:paraId="2C19DDBE" w14:textId="77777777" w:rsidR="00E3163D" w:rsidRDefault="00000000">
            <w:pPr>
              <w:pStyle w:val="TableParagraph"/>
              <w:spacing w:line="230" w:lineRule="atLeast"/>
              <w:ind w:right="155"/>
              <w:rPr>
                <w:sz w:val="20"/>
              </w:rPr>
            </w:pPr>
            <w:r>
              <w:rPr>
                <w:color w:val="404040"/>
                <w:sz w:val="20"/>
              </w:rPr>
              <w:t>5</w:t>
            </w:r>
            <w:r>
              <w:rPr>
                <w:color w:val="404040"/>
                <w:spacing w:val="-2"/>
                <w:sz w:val="20"/>
              </w:rPr>
              <w:t xml:space="preserve"> </w:t>
            </w:r>
            <w:r>
              <w:rPr>
                <w:color w:val="404040"/>
                <w:sz w:val="20"/>
              </w:rPr>
              <w:t>=</w:t>
            </w:r>
            <w:r>
              <w:rPr>
                <w:color w:val="404040"/>
                <w:spacing w:val="-5"/>
                <w:sz w:val="20"/>
              </w:rPr>
              <w:t xml:space="preserve"> </w:t>
            </w:r>
            <w:r>
              <w:rPr>
                <w:color w:val="404040"/>
                <w:sz w:val="20"/>
              </w:rPr>
              <w:t>Excellent 4</w:t>
            </w:r>
            <w:r>
              <w:rPr>
                <w:color w:val="404040"/>
                <w:spacing w:val="-7"/>
                <w:sz w:val="20"/>
              </w:rPr>
              <w:t xml:space="preserve"> </w:t>
            </w:r>
            <w:r>
              <w:rPr>
                <w:color w:val="404040"/>
                <w:sz w:val="20"/>
              </w:rPr>
              <w:t>=</w:t>
            </w:r>
            <w:r>
              <w:rPr>
                <w:color w:val="404040"/>
                <w:spacing w:val="-5"/>
                <w:sz w:val="20"/>
              </w:rPr>
              <w:t xml:space="preserve"> </w:t>
            </w:r>
            <w:r>
              <w:rPr>
                <w:color w:val="404040"/>
                <w:sz w:val="20"/>
              </w:rPr>
              <w:t>Good</w:t>
            </w:r>
            <w:r>
              <w:rPr>
                <w:color w:val="404040"/>
                <w:spacing w:val="-2"/>
                <w:sz w:val="20"/>
              </w:rPr>
              <w:t xml:space="preserve"> </w:t>
            </w:r>
            <w:r>
              <w:rPr>
                <w:color w:val="404040"/>
                <w:sz w:val="20"/>
              </w:rPr>
              <w:t>3</w:t>
            </w:r>
            <w:r>
              <w:rPr>
                <w:color w:val="404040"/>
                <w:spacing w:val="-2"/>
                <w:sz w:val="20"/>
              </w:rPr>
              <w:t xml:space="preserve"> </w:t>
            </w:r>
            <w:r>
              <w:rPr>
                <w:color w:val="404040"/>
                <w:sz w:val="20"/>
              </w:rPr>
              <w:t>=</w:t>
            </w:r>
            <w:r>
              <w:rPr>
                <w:color w:val="404040"/>
                <w:spacing w:val="-5"/>
                <w:sz w:val="20"/>
              </w:rPr>
              <w:t xml:space="preserve"> </w:t>
            </w:r>
            <w:r>
              <w:rPr>
                <w:color w:val="404040"/>
                <w:sz w:val="20"/>
              </w:rPr>
              <w:t>Satisfactory</w:t>
            </w:r>
            <w:r>
              <w:rPr>
                <w:color w:val="404040"/>
                <w:spacing w:val="-12"/>
                <w:sz w:val="20"/>
              </w:rPr>
              <w:t xml:space="preserve"> </w:t>
            </w:r>
            <w:r>
              <w:rPr>
                <w:color w:val="404040"/>
                <w:sz w:val="20"/>
              </w:rPr>
              <w:t>2</w:t>
            </w:r>
            <w:r>
              <w:rPr>
                <w:color w:val="404040"/>
                <w:spacing w:val="-2"/>
                <w:sz w:val="20"/>
              </w:rPr>
              <w:t xml:space="preserve"> </w:t>
            </w:r>
            <w:r>
              <w:rPr>
                <w:color w:val="404040"/>
                <w:sz w:val="20"/>
              </w:rPr>
              <w:t>=</w:t>
            </w:r>
            <w:r>
              <w:rPr>
                <w:color w:val="404040"/>
                <w:spacing w:val="-1"/>
                <w:sz w:val="20"/>
              </w:rPr>
              <w:t xml:space="preserve"> </w:t>
            </w:r>
            <w:r>
              <w:rPr>
                <w:color w:val="404040"/>
                <w:sz w:val="20"/>
              </w:rPr>
              <w:t>Needs Improvement 1 = Poor N/A = Not Applicable</w:t>
            </w:r>
          </w:p>
        </w:tc>
        <w:tc>
          <w:tcPr>
            <w:tcW w:w="4970" w:type="dxa"/>
          </w:tcPr>
          <w:p w14:paraId="775C82AF" w14:textId="77777777" w:rsidR="00E3163D" w:rsidRDefault="00000000">
            <w:pPr>
              <w:pStyle w:val="TableParagraph"/>
              <w:spacing w:line="225" w:lineRule="exact"/>
              <w:ind w:left="109"/>
              <w:rPr>
                <w:sz w:val="20"/>
              </w:rPr>
            </w:pPr>
            <w:r>
              <w:rPr>
                <w:spacing w:val="-10"/>
                <w:sz w:val="20"/>
              </w:rPr>
              <w:t>3</w:t>
            </w:r>
          </w:p>
          <w:p w14:paraId="330E6A69" w14:textId="77777777" w:rsidR="00E3163D" w:rsidRDefault="00000000">
            <w:pPr>
              <w:pStyle w:val="TableParagraph"/>
              <w:ind w:left="109"/>
              <w:rPr>
                <w:sz w:val="20"/>
              </w:rPr>
            </w:pPr>
            <w:r>
              <w:rPr>
                <w:sz w:val="20"/>
              </w:rPr>
              <w:t>Conclusions</w:t>
            </w:r>
            <w:r>
              <w:rPr>
                <w:spacing w:val="-7"/>
                <w:sz w:val="20"/>
              </w:rPr>
              <w:t xml:space="preserve"> </w:t>
            </w:r>
            <w:r>
              <w:rPr>
                <w:sz w:val="20"/>
              </w:rPr>
              <w:t>are</w:t>
            </w:r>
            <w:r>
              <w:rPr>
                <w:spacing w:val="-4"/>
                <w:sz w:val="20"/>
              </w:rPr>
              <w:t xml:space="preserve"> </w:t>
            </w:r>
            <w:r>
              <w:rPr>
                <w:sz w:val="20"/>
              </w:rPr>
              <w:t>generally</w:t>
            </w:r>
            <w:r>
              <w:rPr>
                <w:spacing w:val="-11"/>
                <w:sz w:val="20"/>
              </w:rPr>
              <w:t xml:space="preserve"> </w:t>
            </w:r>
            <w:r>
              <w:rPr>
                <w:sz w:val="20"/>
              </w:rPr>
              <w:t>supported</w:t>
            </w:r>
            <w:r>
              <w:rPr>
                <w:spacing w:val="-1"/>
                <w:sz w:val="20"/>
              </w:rPr>
              <w:t xml:space="preserve"> </w:t>
            </w:r>
            <w:r>
              <w:rPr>
                <w:sz w:val="20"/>
              </w:rPr>
              <w:t>by</w:t>
            </w:r>
            <w:r>
              <w:rPr>
                <w:spacing w:val="-11"/>
                <w:sz w:val="20"/>
              </w:rPr>
              <w:t xml:space="preserve"> </w:t>
            </w:r>
            <w:r>
              <w:rPr>
                <w:sz w:val="20"/>
              </w:rPr>
              <w:t>the</w:t>
            </w:r>
            <w:r>
              <w:rPr>
                <w:spacing w:val="-4"/>
                <w:sz w:val="20"/>
              </w:rPr>
              <w:t xml:space="preserve"> </w:t>
            </w:r>
            <w:r>
              <w:rPr>
                <w:sz w:val="20"/>
              </w:rPr>
              <w:t>data</w:t>
            </w:r>
            <w:r>
              <w:rPr>
                <w:spacing w:val="-4"/>
                <w:sz w:val="20"/>
              </w:rPr>
              <w:t xml:space="preserve"> </w:t>
            </w:r>
            <w:r>
              <w:rPr>
                <w:sz w:val="20"/>
              </w:rPr>
              <w:t>but should be more cautious and limited to the studied bone types.</w:t>
            </w:r>
          </w:p>
        </w:tc>
        <w:tc>
          <w:tcPr>
            <w:tcW w:w="3683" w:type="dxa"/>
          </w:tcPr>
          <w:p w14:paraId="4B151B48" w14:textId="1571A3D2" w:rsidR="00E3163D" w:rsidRDefault="00BC4E97">
            <w:pPr>
              <w:pStyle w:val="TableParagraph"/>
              <w:ind w:left="0"/>
              <w:rPr>
                <w:sz w:val="20"/>
              </w:rPr>
            </w:pPr>
            <w:r>
              <w:rPr>
                <w:sz w:val="20"/>
              </w:rPr>
              <w:t>The conclusion</w:t>
            </w:r>
            <w:r w:rsidR="00947FB8">
              <w:rPr>
                <w:sz w:val="20"/>
              </w:rPr>
              <w:t xml:space="preserve"> has been edited to suit </w:t>
            </w:r>
            <w:r>
              <w:rPr>
                <w:sz w:val="20"/>
              </w:rPr>
              <w:t xml:space="preserve">the </w:t>
            </w:r>
            <w:r w:rsidR="00947FB8">
              <w:rPr>
                <w:sz w:val="20"/>
              </w:rPr>
              <w:t>present findings only</w:t>
            </w:r>
          </w:p>
        </w:tc>
      </w:tr>
      <w:tr w:rsidR="00E3163D" w14:paraId="006B4938" w14:textId="77777777">
        <w:trPr>
          <w:trHeight w:val="921"/>
        </w:trPr>
        <w:tc>
          <w:tcPr>
            <w:tcW w:w="4821" w:type="dxa"/>
          </w:tcPr>
          <w:p w14:paraId="2137A0ED" w14:textId="77777777" w:rsidR="00E3163D" w:rsidRDefault="00000000">
            <w:pPr>
              <w:pStyle w:val="TableParagraph"/>
              <w:spacing w:line="228" w:lineRule="exact"/>
              <w:rPr>
                <w:b/>
                <w:sz w:val="20"/>
              </w:rPr>
            </w:pPr>
            <w:r>
              <w:rPr>
                <w:b/>
                <w:sz w:val="20"/>
              </w:rPr>
              <w:t>13.</w:t>
            </w:r>
            <w:r>
              <w:rPr>
                <w:b/>
                <w:spacing w:val="-5"/>
                <w:sz w:val="20"/>
              </w:rPr>
              <w:t xml:space="preserve"> </w:t>
            </w:r>
            <w:r>
              <w:rPr>
                <w:b/>
                <w:sz w:val="20"/>
              </w:rPr>
              <w:t>Are</w:t>
            </w:r>
            <w:r>
              <w:rPr>
                <w:b/>
                <w:spacing w:val="-6"/>
                <w:sz w:val="20"/>
              </w:rPr>
              <w:t xml:space="preserve"> </w:t>
            </w:r>
            <w:r>
              <w:rPr>
                <w:b/>
                <w:sz w:val="20"/>
              </w:rPr>
              <w:t>the</w:t>
            </w:r>
            <w:r>
              <w:rPr>
                <w:b/>
                <w:spacing w:val="-10"/>
                <w:sz w:val="20"/>
              </w:rPr>
              <w:t xml:space="preserve"> </w:t>
            </w:r>
            <w:r>
              <w:rPr>
                <w:b/>
                <w:sz w:val="20"/>
              </w:rPr>
              <w:t>limitations</w:t>
            </w:r>
            <w:r>
              <w:rPr>
                <w:b/>
                <w:spacing w:val="-4"/>
                <w:sz w:val="20"/>
              </w:rPr>
              <w:t xml:space="preserve"> </w:t>
            </w:r>
            <w:r>
              <w:rPr>
                <w:b/>
                <w:sz w:val="20"/>
              </w:rPr>
              <w:t>of</w:t>
            </w:r>
            <w:r>
              <w:rPr>
                <w:b/>
                <w:spacing w:val="-3"/>
                <w:sz w:val="20"/>
              </w:rPr>
              <w:t xml:space="preserve"> </w:t>
            </w:r>
            <w:r>
              <w:rPr>
                <w:b/>
                <w:sz w:val="20"/>
              </w:rPr>
              <w:t>the</w:t>
            </w:r>
            <w:r>
              <w:rPr>
                <w:b/>
                <w:spacing w:val="-1"/>
                <w:sz w:val="20"/>
              </w:rPr>
              <w:t xml:space="preserve"> </w:t>
            </w:r>
            <w:r>
              <w:rPr>
                <w:b/>
                <w:sz w:val="20"/>
              </w:rPr>
              <w:t>study</w:t>
            </w:r>
            <w:r>
              <w:rPr>
                <w:b/>
                <w:spacing w:val="-3"/>
                <w:sz w:val="20"/>
              </w:rPr>
              <w:t xml:space="preserve"> </w:t>
            </w:r>
            <w:r>
              <w:rPr>
                <w:b/>
                <w:spacing w:val="-2"/>
                <w:sz w:val="20"/>
              </w:rPr>
              <w:t>discussed?</w:t>
            </w:r>
          </w:p>
          <w:p w14:paraId="6E255C71" w14:textId="77777777" w:rsidR="00E3163D" w:rsidRDefault="00000000">
            <w:pPr>
              <w:pStyle w:val="TableParagraph"/>
              <w:spacing w:line="228" w:lineRule="exact"/>
              <w:rPr>
                <w:sz w:val="20"/>
              </w:rPr>
            </w:pPr>
            <w:r>
              <w:rPr>
                <w:color w:val="404040"/>
                <w:sz w:val="20"/>
              </w:rPr>
              <w:t>Rating</w:t>
            </w:r>
            <w:r>
              <w:rPr>
                <w:color w:val="404040"/>
                <w:spacing w:val="-1"/>
                <w:sz w:val="20"/>
              </w:rPr>
              <w:t xml:space="preserve"> </w:t>
            </w:r>
            <w:r>
              <w:rPr>
                <w:color w:val="404040"/>
                <w:spacing w:val="-2"/>
                <w:sz w:val="20"/>
              </w:rPr>
              <w:t>Scale:</w:t>
            </w:r>
          </w:p>
          <w:p w14:paraId="2A584BAB" w14:textId="77777777" w:rsidR="00E3163D" w:rsidRDefault="00000000">
            <w:pPr>
              <w:pStyle w:val="TableParagraph"/>
              <w:spacing w:line="230" w:lineRule="atLeast"/>
              <w:ind w:right="155"/>
              <w:rPr>
                <w:sz w:val="20"/>
              </w:rPr>
            </w:pPr>
            <w:r>
              <w:rPr>
                <w:color w:val="404040"/>
                <w:sz w:val="20"/>
              </w:rPr>
              <w:t>5</w:t>
            </w:r>
            <w:r>
              <w:rPr>
                <w:color w:val="404040"/>
                <w:spacing w:val="-2"/>
                <w:sz w:val="20"/>
              </w:rPr>
              <w:t xml:space="preserve"> </w:t>
            </w:r>
            <w:r>
              <w:rPr>
                <w:color w:val="404040"/>
                <w:sz w:val="20"/>
              </w:rPr>
              <w:t>=</w:t>
            </w:r>
            <w:r>
              <w:rPr>
                <w:color w:val="404040"/>
                <w:spacing w:val="-5"/>
                <w:sz w:val="20"/>
              </w:rPr>
              <w:t xml:space="preserve"> </w:t>
            </w:r>
            <w:r>
              <w:rPr>
                <w:color w:val="404040"/>
                <w:sz w:val="20"/>
              </w:rPr>
              <w:t>Excellent 4</w:t>
            </w:r>
            <w:r>
              <w:rPr>
                <w:color w:val="404040"/>
                <w:spacing w:val="-7"/>
                <w:sz w:val="20"/>
              </w:rPr>
              <w:t xml:space="preserve"> </w:t>
            </w:r>
            <w:r>
              <w:rPr>
                <w:color w:val="404040"/>
                <w:sz w:val="20"/>
              </w:rPr>
              <w:t>=</w:t>
            </w:r>
            <w:r>
              <w:rPr>
                <w:color w:val="404040"/>
                <w:spacing w:val="-5"/>
                <w:sz w:val="20"/>
              </w:rPr>
              <w:t xml:space="preserve"> </w:t>
            </w:r>
            <w:r>
              <w:rPr>
                <w:color w:val="404040"/>
                <w:sz w:val="20"/>
              </w:rPr>
              <w:t>Good</w:t>
            </w:r>
            <w:r>
              <w:rPr>
                <w:color w:val="404040"/>
                <w:spacing w:val="-2"/>
                <w:sz w:val="20"/>
              </w:rPr>
              <w:t xml:space="preserve"> </w:t>
            </w:r>
            <w:r>
              <w:rPr>
                <w:color w:val="404040"/>
                <w:sz w:val="20"/>
              </w:rPr>
              <w:t>3</w:t>
            </w:r>
            <w:r>
              <w:rPr>
                <w:color w:val="404040"/>
                <w:spacing w:val="-2"/>
                <w:sz w:val="20"/>
              </w:rPr>
              <w:t xml:space="preserve"> </w:t>
            </w:r>
            <w:r>
              <w:rPr>
                <w:color w:val="404040"/>
                <w:sz w:val="20"/>
              </w:rPr>
              <w:t>=</w:t>
            </w:r>
            <w:r>
              <w:rPr>
                <w:color w:val="404040"/>
                <w:spacing w:val="-5"/>
                <w:sz w:val="20"/>
              </w:rPr>
              <w:t xml:space="preserve"> </w:t>
            </w:r>
            <w:r>
              <w:rPr>
                <w:color w:val="404040"/>
                <w:sz w:val="20"/>
              </w:rPr>
              <w:t>Satisfactory</w:t>
            </w:r>
            <w:r>
              <w:rPr>
                <w:color w:val="404040"/>
                <w:spacing w:val="-12"/>
                <w:sz w:val="20"/>
              </w:rPr>
              <w:t xml:space="preserve"> </w:t>
            </w:r>
            <w:r>
              <w:rPr>
                <w:color w:val="404040"/>
                <w:sz w:val="20"/>
              </w:rPr>
              <w:t>2</w:t>
            </w:r>
            <w:r>
              <w:rPr>
                <w:color w:val="404040"/>
                <w:spacing w:val="-2"/>
                <w:sz w:val="20"/>
              </w:rPr>
              <w:t xml:space="preserve"> </w:t>
            </w:r>
            <w:r>
              <w:rPr>
                <w:color w:val="404040"/>
                <w:sz w:val="20"/>
              </w:rPr>
              <w:t>=</w:t>
            </w:r>
            <w:r>
              <w:rPr>
                <w:color w:val="404040"/>
                <w:spacing w:val="-1"/>
                <w:sz w:val="20"/>
              </w:rPr>
              <w:t xml:space="preserve"> </w:t>
            </w:r>
            <w:r>
              <w:rPr>
                <w:color w:val="404040"/>
                <w:sz w:val="20"/>
              </w:rPr>
              <w:t>Needs Improvement 1 = Poor N/A = Not Applicable</w:t>
            </w:r>
          </w:p>
        </w:tc>
        <w:tc>
          <w:tcPr>
            <w:tcW w:w="4970" w:type="dxa"/>
          </w:tcPr>
          <w:p w14:paraId="185BB943" w14:textId="77777777" w:rsidR="00E3163D" w:rsidRDefault="00000000">
            <w:pPr>
              <w:pStyle w:val="TableParagraph"/>
              <w:spacing w:line="226" w:lineRule="exact"/>
              <w:ind w:left="109"/>
              <w:rPr>
                <w:sz w:val="20"/>
              </w:rPr>
            </w:pPr>
            <w:r>
              <w:rPr>
                <w:spacing w:val="-10"/>
                <w:sz w:val="20"/>
              </w:rPr>
              <w:t>2</w:t>
            </w:r>
          </w:p>
          <w:p w14:paraId="11DF0686" w14:textId="77777777" w:rsidR="00E3163D" w:rsidRDefault="00000000">
            <w:pPr>
              <w:pStyle w:val="TableParagraph"/>
              <w:spacing w:line="230" w:lineRule="atLeast"/>
              <w:ind w:left="109" w:right="964"/>
              <w:jc w:val="both"/>
              <w:rPr>
                <w:sz w:val="20"/>
              </w:rPr>
            </w:pPr>
            <w:r>
              <w:rPr>
                <w:sz w:val="20"/>
              </w:rPr>
              <w:t>The</w:t>
            </w:r>
            <w:r>
              <w:rPr>
                <w:spacing w:val="-2"/>
                <w:sz w:val="20"/>
              </w:rPr>
              <w:t xml:space="preserve"> </w:t>
            </w:r>
            <w:r>
              <w:rPr>
                <w:sz w:val="20"/>
              </w:rPr>
              <w:t>manuscript does</w:t>
            </w:r>
            <w:r>
              <w:rPr>
                <w:spacing w:val="-5"/>
                <w:sz w:val="20"/>
              </w:rPr>
              <w:t xml:space="preserve"> </w:t>
            </w:r>
            <w:r>
              <w:rPr>
                <w:sz w:val="20"/>
              </w:rPr>
              <w:t>not adequately</w:t>
            </w:r>
            <w:r>
              <w:rPr>
                <w:spacing w:val="-9"/>
                <w:sz w:val="20"/>
              </w:rPr>
              <w:t xml:space="preserve"> </w:t>
            </w:r>
            <w:r>
              <w:rPr>
                <w:sz w:val="20"/>
              </w:rPr>
              <w:t>discuss key limitations</w:t>
            </w:r>
            <w:r>
              <w:rPr>
                <w:spacing w:val="-4"/>
                <w:sz w:val="20"/>
              </w:rPr>
              <w:t xml:space="preserve"> </w:t>
            </w:r>
            <w:r>
              <w:rPr>
                <w:sz w:val="20"/>
              </w:rPr>
              <w:t>such</w:t>
            </w:r>
            <w:r>
              <w:rPr>
                <w:spacing w:val="-3"/>
                <w:sz w:val="20"/>
              </w:rPr>
              <w:t xml:space="preserve"> </w:t>
            </w:r>
            <w:r>
              <w:rPr>
                <w:sz w:val="20"/>
              </w:rPr>
              <w:t>as</w:t>
            </w:r>
            <w:r>
              <w:rPr>
                <w:spacing w:val="-4"/>
                <w:sz w:val="20"/>
              </w:rPr>
              <w:t xml:space="preserve"> </w:t>
            </w:r>
            <w:r>
              <w:rPr>
                <w:sz w:val="20"/>
              </w:rPr>
              <w:t>small</w:t>
            </w:r>
            <w:r>
              <w:rPr>
                <w:spacing w:val="-6"/>
                <w:sz w:val="20"/>
              </w:rPr>
              <w:t xml:space="preserve"> </w:t>
            </w:r>
            <w:r>
              <w:rPr>
                <w:sz w:val="20"/>
              </w:rPr>
              <w:t>sample</w:t>
            </w:r>
            <w:r>
              <w:rPr>
                <w:spacing w:val="-6"/>
                <w:sz w:val="20"/>
              </w:rPr>
              <w:t xml:space="preserve"> </w:t>
            </w:r>
            <w:r>
              <w:rPr>
                <w:sz w:val="20"/>
              </w:rPr>
              <w:t>size</w:t>
            </w:r>
            <w:r>
              <w:rPr>
                <w:spacing w:val="-11"/>
                <w:sz w:val="20"/>
              </w:rPr>
              <w:t xml:space="preserve"> </w:t>
            </w:r>
            <w:r>
              <w:rPr>
                <w:sz w:val="20"/>
              </w:rPr>
              <w:t>and</w:t>
            </w:r>
            <w:r>
              <w:rPr>
                <w:spacing w:val="-8"/>
                <w:sz w:val="20"/>
              </w:rPr>
              <w:t xml:space="preserve"> </w:t>
            </w:r>
            <w:r>
              <w:rPr>
                <w:sz w:val="20"/>
              </w:rPr>
              <w:t>lack</w:t>
            </w:r>
            <w:r>
              <w:rPr>
                <w:spacing w:val="-3"/>
                <w:sz w:val="20"/>
              </w:rPr>
              <w:t xml:space="preserve"> </w:t>
            </w:r>
            <w:r>
              <w:rPr>
                <w:sz w:val="20"/>
              </w:rPr>
              <w:t>of demographic data.</w:t>
            </w:r>
          </w:p>
        </w:tc>
        <w:tc>
          <w:tcPr>
            <w:tcW w:w="3683" w:type="dxa"/>
          </w:tcPr>
          <w:p w14:paraId="340A0B96" w14:textId="6C7F1C03" w:rsidR="00E3163D" w:rsidRDefault="00BC4E97">
            <w:pPr>
              <w:pStyle w:val="TableParagraph"/>
              <w:ind w:left="0"/>
              <w:rPr>
                <w:sz w:val="20"/>
              </w:rPr>
            </w:pPr>
            <w:r>
              <w:rPr>
                <w:sz w:val="20"/>
              </w:rPr>
              <w:t>Key limitations have been added at the last paragraph of the Discussion section</w:t>
            </w:r>
          </w:p>
        </w:tc>
      </w:tr>
      <w:tr w:rsidR="00E3163D" w14:paraId="4ADE0942" w14:textId="77777777">
        <w:trPr>
          <w:trHeight w:val="1377"/>
        </w:trPr>
        <w:tc>
          <w:tcPr>
            <w:tcW w:w="4821" w:type="dxa"/>
          </w:tcPr>
          <w:p w14:paraId="2EE4A703" w14:textId="77777777" w:rsidR="00E3163D" w:rsidRDefault="00000000">
            <w:pPr>
              <w:pStyle w:val="TableParagraph"/>
              <w:ind w:right="155"/>
              <w:rPr>
                <w:b/>
                <w:sz w:val="20"/>
              </w:rPr>
            </w:pPr>
            <w:r>
              <w:rPr>
                <w:b/>
                <w:sz w:val="20"/>
              </w:rPr>
              <w:t>14.</w:t>
            </w:r>
            <w:r>
              <w:rPr>
                <w:b/>
                <w:spacing w:val="-5"/>
                <w:sz w:val="20"/>
              </w:rPr>
              <w:t xml:space="preserve"> </w:t>
            </w:r>
            <w:r>
              <w:rPr>
                <w:b/>
                <w:sz w:val="20"/>
              </w:rPr>
              <w:t>Are</w:t>
            </w:r>
            <w:r>
              <w:rPr>
                <w:b/>
                <w:spacing w:val="-6"/>
                <w:sz w:val="20"/>
              </w:rPr>
              <w:t xml:space="preserve"> </w:t>
            </w:r>
            <w:r>
              <w:rPr>
                <w:b/>
                <w:sz w:val="20"/>
              </w:rPr>
              <w:t>the</w:t>
            </w:r>
            <w:r>
              <w:rPr>
                <w:b/>
                <w:spacing w:val="-10"/>
                <w:sz w:val="20"/>
              </w:rPr>
              <w:t xml:space="preserve"> </w:t>
            </w:r>
            <w:r>
              <w:rPr>
                <w:b/>
                <w:sz w:val="20"/>
              </w:rPr>
              <w:t>references</w:t>
            </w:r>
            <w:r>
              <w:rPr>
                <w:b/>
                <w:spacing w:val="-2"/>
                <w:sz w:val="20"/>
              </w:rPr>
              <w:t xml:space="preserve"> </w:t>
            </w:r>
            <w:r>
              <w:rPr>
                <w:b/>
                <w:sz w:val="20"/>
              </w:rPr>
              <w:t>relevant</w:t>
            </w:r>
            <w:r>
              <w:rPr>
                <w:b/>
                <w:spacing w:val="-3"/>
                <w:sz w:val="20"/>
              </w:rPr>
              <w:t xml:space="preserve"> </w:t>
            </w:r>
            <w:r>
              <w:rPr>
                <w:b/>
                <w:sz w:val="20"/>
              </w:rPr>
              <w:t>and</w:t>
            </w:r>
            <w:r>
              <w:rPr>
                <w:b/>
                <w:spacing w:val="-4"/>
                <w:sz w:val="20"/>
              </w:rPr>
              <w:t xml:space="preserve"> </w:t>
            </w:r>
            <w:r>
              <w:rPr>
                <w:b/>
                <w:sz w:val="20"/>
              </w:rPr>
              <w:t>sufficient</w:t>
            </w:r>
            <w:r>
              <w:rPr>
                <w:b/>
                <w:spacing w:val="-7"/>
                <w:sz w:val="20"/>
              </w:rPr>
              <w:t xml:space="preserve"> </w:t>
            </w:r>
            <w:r>
              <w:rPr>
                <w:b/>
                <w:sz w:val="20"/>
              </w:rPr>
              <w:t xml:space="preserve">(in </w:t>
            </w:r>
            <w:r>
              <w:rPr>
                <w:b/>
                <w:spacing w:val="-2"/>
                <w:sz w:val="20"/>
              </w:rPr>
              <w:t>number)?</w:t>
            </w:r>
          </w:p>
          <w:p w14:paraId="14E7E460" w14:textId="77777777" w:rsidR="00E3163D" w:rsidRDefault="00000000">
            <w:pPr>
              <w:pStyle w:val="TableParagraph"/>
              <w:spacing w:line="226" w:lineRule="exact"/>
              <w:rPr>
                <w:sz w:val="20"/>
              </w:rPr>
            </w:pPr>
            <w:r>
              <w:rPr>
                <w:color w:val="404040"/>
                <w:sz w:val="20"/>
              </w:rPr>
              <w:t>Rating</w:t>
            </w:r>
            <w:r>
              <w:rPr>
                <w:color w:val="404040"/>
                <w:spacing w:val="-1"/>
                <w:sz w:val="20"/>
              </w:rPr>
              <w:t xml:space="preserve"> </w:t>
            </w:r>
            <w:r>
              <w:rPr>
                <w:color w:val="404040"/>
                <w:spacing w:val="-2"/>
                <w:sz w:val="20"/>
              </w:rPr>
              <w:t>Scale:</w:t>
            </w:r>
          </w:p>
          <w:p w14:paraId="1F310464" w14:textId="77777777" w:rsidR="00E3163D" w:rsidRDefault="00000000">
            <w:pPr>
              <w:pStyle w:val="TableParagraph"/>
              <w:spacing w:before="4" w:line="235" w:lineRule="auto"/>
              <w:ind w:right="155"/>
              <w:rPr>
                <w:sz w:val="20"/>
              </w:rPr>
            </w:pPr>
            <w:r>
              <w:rPr>
                <w:color w:val="404040"/>
                <w:sz w:val="20"/>
              </w:rPr>
              <w:t>5</w:t>
            </w:r>
            <w:r>
              <w:rPr>
                <w:color w:val="404040"/>
                <w:spacing w:val="-2"/>
                <w:sz w:val="20"/>
              </w:rPr>
              <w:t xml:space="preserve"> </w:t>
            </w:r>
            <w:r>
              <w:rPr>
                <w:color w:val="404040"/>
                <w:sz w:val="20"/>
              </w:rPr>
              <w:t>=</w:t>
            </w:r>
            <w:r>
              <w:rPr>
                <w:color w:val="404040"/>
                <w:spacing w:val="-5"/>
                <w:sz w:val="20"/>
              </w:rPr>
              <w:t xml:space="preserve"> </w:t>
            </w:r>
            <w:r>
              <w:rPr>
                <w:color w:val="404040"/>
                <w:sz w:val="20"/>
              </w:rPr>
              <w:t>Excellent 4</w:t>
            </w:r>
            <w:r>
              <w:rPr>
                <w:color w:val="404040"/>
                <w:spacing w:val="-7"/>
                <w:sz w:val="20"/>
              </w:rPr>
              <w:t xml:space="preserve"> </w:t>
            </w:r>
            <w:r>
              <w:rPr>
                <w:color w:val="404040"/>
                <w:sz w:val="20"/>
              </w:rPr>
              <w:t>=</w:t>
            </w:r>
            <w:r>
              <w:rPr>
                <w:color w:val="404040"/>
                <w:spacing w:val="-5"/>
                <w:sz w:val="20"/>
              </w:rPr>
              <w:t xml:space="preserve"> </w:t>
            </w:r>
            <w:r>
              <w:rPr>
                <w:color w:val="404040"/>
                <w:sz w:val="20"/>
              </w:rPr>
              <w:t>Good</w:t>
            </w:r>
            <w:r>
              <w:rPr>
                <w:color w:val="404040"/>
                <w:spacing w:val="-2"/>
                <w:sz w:val="20"/>
              </w:rPr>
              <w:t xml:space="preserve"> </w:t>
            </w:r>
            <w:r>
              <w:rPr>
                <w:color w:val="404040"/>
                <w:sz w:val="20"/>
              </w:rPr>
              <w:t>3</w:t>
            </w:r>
            <w:r>
              <w:rPr>
                <w:color w:val="404040"/>
                <w:spacing w:val="-2"/>
                <w:sz w:val="20"/>
              </w:rPr>
              <w:t xml:space="preserve"> </w:t>
            </w:r>
            <w:r>
              <w:rPr>
                <w:color w:val="404040"/>
                <w:sz w:val="20"/>
              </w:rPr>
              <w:t>=</w:t>
            </w:r>
            <w:r>
              <w:rPr>
                <w:color w:val="404040"/>
                <w:spacing w:val="-5"/>
                <w:sz w:val="20"/>
              </w:rPr>
              <w:t xml:space="preserve"> </w:t>
            </w:r>
            <w:r>
              <w:rPr>
                <w:color w:val="404040"/>
                <w:sz w:val="20"/>
              </w:rPr>
              <w:t>Satisfactory</w:t>
            </w:r>
            <w:r>
              <w:rPr>
                <w:color w:val="404040"/>
                <w:spacing w:val="-12"/>
                <w:sz w:val="20"/>
              </w:rPr>
              <w:t xml:space="preserve"> </w:t>
            </w:r>
            <w:r>
              <w:rPr>
                <w:color w:val="404040"/>
                <w:sz w:val="20"/>
              </w:rPr>
              <w:t>2</w:t>
            </w:r>
            <w:r>
              <w:rPr>
                <w:color w:val="404040"/>
                <w:spacing w:val="-2"/>
                <w:sz w:val="20"/>
              </w:rPr>
              <w:t xml:space="preserve"> </w:t>
            </w:r>
            <w:r>
              <w:rPr>
                <w:color w:val="404040"/>
                <w:sz w:val="20"/>
              </w:rPr>
              <w:t>=</w:t>
            </w:r>
            <w:r>
              <w:rPr>
                <w:color w:val="404040"/>
                <w:spacing w:val="-1"/>
                <w:sz w:val="20"/>
              </w:rPr>
              <w:t xml:space="preserve"> </w:t>
            </w:r>
            <w:r>
              <w:rPr>
                <w:color w:val="404040"/>
                <w:sz w:val="20"/>
              </w:rPr>
              <w:t>Needs Improvement 1 = Poor</w:t>
            </w:r>
          </w:p>
          <w:p w14:paraId="3682336D" w14:textId="77777777" w:rsidR="00E3163D" w:rsidRDefault="00000000">
            <w:pPr>
              <w:pStyle w:val="TableParagraph"/>
              <w:spacing w:before="2" w:line="215" w:lineRule="exact"/>
              <w:rPr>
                <w:sz w:val="20"/>
              </w:rPr>
            </w:pPr>
            <w:r>
              <w:rPr>
                <w:color w:val="404040"/>
                <w:sz w:val="20"/>
              </w:rPr>
              <w:t>N/A</w:t>
            </w:r>
            <w:r>
              <w:rPr>
                <w:color w:val="404040"/>
                <w:spacing w:val="-2"/>
                <w:sz w:val="20"/>
              </w:rPr>
              <w:t xml:space="preserve"> </w:t>
            </w:r>
            <w:r>
              <w:rPr>
                <w:color w:val="404040"/>
                <w:sz w:val="20"/>
              </w:rPr>
              <w:t>=</w:t>
            </w:r>
            <w:r>
              <w:rPr>
                <w:color w:val="404040"/>
                <w:spacing w:val="-4"/>
                <w:sz w:val="20"/>
              </w:rPr>
              <w:t xml:space="preserve"> </w:t>
            </w:r>
            <w:r>
              <w:rPr>
                <w:color w:val="404040"/>
                <w:sz w:val="20"/>
              </w:rPr>
              <w:t>Not</w:t>
            </w:r>
            <w:r>
              <w:rPr>
                <w:color w:val="404040"/>
                <w:spacing w:val="2"/>
                <w:sz w:val="20"/>
              </w:rPr>
              <w:t xml:space="preserve"> </w:t>
            </w:r>
            <w:r>
              <w:rPr>
                <w:color w:val="404040"/>
                <w:spacing w:val="-2"/>
                <w:sz w:val="20"/>
              </w:rPr>
              <w:t>Applicable</w:t>
            </w:r>
          </w:p>
        </w:tc>
        <w:tc>
          <w:tcPr>
            <w:tcW w:w="4970" w:type="dxa"/>
          </w:tcPr>
          <w:p w14:paraId="3BFBBC8B" w14:textId="77777777" w:rsidR="00E3163D" w:rsidRDefault="00000000">
            <w:pPr>
              <w:pStyle w:val="TableParagraph"/>
              <w:spacing w:line="225" w:lineRule="exact"/>
              <w:ind w:left="109"/>
              <w:rPr>
                <w:sz w:val="20"/>
              </w:rPr>
            </w:pPr>
            <w:r>
              <w:rPr>
                <w:spacing w:val="-10"/>
                <w:sz w:val="20"/>
              </w:rPr>
              <w:t>4</w:t>
            </w:r>
          </w:p>
          <w:p w14:paraId="437CFDDB" w14:textId="77777777" w:rsidR="00E3163D" w:rsidRDefault="00000000">
            <w:pPr>
              <w:pStyle w:val="TableParagraph"/>
              <w:ind w:left="109" w:right="182"/>
              <w:rPr>
                <w:sz w:val="20"/>
              </w:rPr>
            </w:pPr>
            <w:r>
              <w:rPr>
                <w:sz w:val="20"/>
              </w:rPr>
              <w:t>References</w:t>
            </w:r>
            <w:r>
              <w:rPr>
                <w:spacing w:val="-4"/>
                <w:sz w:val="20"/>
              </w:rPr>
              <w:t xml:space="preserve"> </w:t>
            </w:r>
            <w:r>
              <w:rPr>
                <w:sz w:val="20"/>
              </w:rPr>
              <w:t>are</w:t>
            </w:r>
            <w:r>
              <w:rPr>
                <w:spacing w:val="-10"/>
                <w:sz w:val="20"/>
              </w:rPr>
              <w:t xml:space="preserve"> </w:t>
            </w:r>
            <w:r>
              <w:rPr>
                <w:sz w:val="20"/>
              </w:rPr>
              <w:t>relevant</w:t>
            </w:r>
            <w:r>
              <w:rPr>
                <w:spacing w:val="-6"/>
                <w:sz w:val="20"/>
              </w:rPr>
              <w:t xml:space="preserve"> </w:t>
            </w:r>
            <w:r>
              <w:rPr>
                <w:sz w:val="20"/>
              </w:rPr>
              <w:t>and</w:t>
            </w:r>
            <w:r>
              <w:rPr>
                <w:spacing w:val="-8"/>
                <w:sz w:val="20"/>
              </w:rPr>
              <w:t xml:space="preserve"> </w:t>
            </w:r>
            <w:r>
              <w:rPr>
                <w:sz w:val="20"/>
              </w:rPr>
              <w:t>reasonably</w:t>
            </w:r>
            <w:r>
              <w:rPr>
                <w:spacing w:val="-12"/>
                <w:sz w:val="20"/>
              </w:rPr>
              <w:t xml:space="preserve"> </w:t>
            </w:r>
            <w:r>
              <w:rPr>
                <w:sz w:val="20"/>
              </w:rPr>
              <w:t>current,</w:t>
            </w:r>
            <w:r>
              <w:rPr>
                <w:spacing w:val="-5"/>
                <w:sz w:val="20"/>
              </w:rPr>
              <w:t xml:space="preserve"> </w:t>
            </w:r>
            <w:r>
              <w:rPr>
                <w:sz w:val="20"/>
              </w:rPr>
              <w:t>though minor formatting inconsistencies are present.</w:t>
            </w:r>
          </w:p>
        </w:tc>
        <w:tc>
          <w:tcPr>
            <w:tcW w:w="3683" w:type="dxa"/>
          </w:tcPr>
          <w:p w14:paraId="2D23A0D6" w14:textId="52F8810E" w:rsidR="00E3163D" w:rsidRDefault="00BC4E97">
            <w:pPr>
              <w:pStyle w:val="TableParagraph"/>
              <w:ind w:left="0"/>
              <w:rPr>
                <w:sz w:val="20"/>
              </w:rPr>
            </w:pPr>
            <w:r>
              <w:rPr>
                <w:sz w:val="20"/>
              </w:rPr>
              <w:t>This has been done</w:t>
            </w:r>
          </w:p>
        </w:tc>
      </w:tr>
      <w:tr w:rsidR="00E3163D" w14:paraId="6A495B49" w14:textId="77777777">
        <w:trPr>
          <w:trHeight w:val="1382"/>
        </w:trPr>
        <w:tc>
          <w:tcPr>
            <w:tcW w:w="4821" w:type="dxa"/>
          </w:tcPr>
          <w:p w14:paraId="431608CF" w14:textId="77777777" w:rsidR="00E3163D" w:rsidRDefault="00000000">
            <w:pPr>
              <w:pStyle w:val="TableParagraph"/>
              <w:spacing w:before="1"/>
              <w:ind w:right="155"/>
              <w:rPr>
                <w:b/>
                <w:sz w:val="20"/>
              </w:rPr>
            </w:pPr>
            <w:r>
              <w:rPr>
                <w:b/>
                <w:sz w:val="20"/>
              </w:rPr>
              <w:t>15.</w:t>
            </w:r>
            <w:r>
              <w:rPr>
                <w:b/>
                <w:spacing w:val="-5"/>
                <w:sz w:val="20"/>
              </w:rPr>
              <w:t xml:space="preserve"> </w:t>
            </w:r>
            <w:r>
              <w:rPr>
                <w:b/>
                <w:sz w:val="20"/>
              </w:rPr>
              <w:t>Is</w:t>
            </w:r>
            <w:r>
              <w:rPr>
                <w:b/>
                <w:spacing w:val="-4"/>
                <w:sz w:val="20"/>
              </w:rPr>
              <w:t xml:space="preserve"> </w:t>
            </w:r>
            <w:r>
              <w:rPr>
                <w:b/>
                <w:sz w:val="20"/>
              </w:rPr>
              <w:t>the</w:t>
            </w:r>
            <w:r>
              <w:rPr>
                <w:b/>
                <w:spacing w:val="-6"/>
                <w:sz w:val="20"/>
              </w:rPr>
              <w:t xml:space="preserve"> </w:t>
            </w:r>
            <w:r>
              <w:rPr>
                <w:b/>
                <w:sz w:val="20"/>
              </w:rPr>
              <w:t>manuscript</w:t>
            </w:r>
            <w:r>
              <w:rPr>
                <w:b/>
                <w:spacing w:val="-3"/>
                <w:sz w:val="20"/>
              </w:rPr>
              <w:t xml:space="preserve"> </w:t>
            </w:r>
            <w:r>
              <w:rPr>
                <w:b/>
                <w:sz w:val="20"/>
              </w:rPr>
              <w:t>written</w:t>
            </w:r>
            <w:r>
              <w:rPr>
                <w:b/>
                <w:spacing w:val="-9"/>
                <w:sz w:val="20"/>
              </w:rPr>
              <w:t xml:space="preserve"> </w:t>
            </w:r>
            <w:r>
              <w:rPr>
                <w:b/>
                <w:sz w:val="20"/>
              </w:rPr>
              <w:t>in</w:t>
            </w:r>
            <w:r>
              <w:rPr>
                <w:b/>
                <w:spacing w:val="-9"/>
                <w:sz w:val="20"/>
              </w:rPr>
              <w:t xml:space="preserve"> </w:t>
            </w:r>
            <w:r>
              <w:rPr>
                <w:b/>
                <w:sz w:val="20"/>
              </w:rPr>
              <w:t>clear</w:t>
            </w:r>
            <w:r>
              <w:rPr>
                <w:b/>
                <w:spacing w:val="-2"/>
                <w:sz w:val="20"/>
              </w:rPr>
              <w:t xml:space="preserve"> </w:t>
            </w:r>
            <w:r>
              <w:rPr>
                <w:b/>
                <w:sz w:val="20"/>
              </w:rPr>
              <w:t>and understandable language?</w:t>
            </w:r>
          </w:p>
          <w:p w14:paraId="3F5CD340" w14:textId="77777777" w:rsidR="00E3163D" w:rsidRDefault="00000000">
            <w:pPr>
              <w:pStyle w:val="TableParagraph"/>
              <w:spacing w:line="226" w:lineRule="exact"/>
              <w:rPr>
                <w:sz w:val="20"/>
              </w:rPr>
            </w:pPr>
            <w:r>
              <w:rPr>
                <w:color w:val="404040"/>
                <w:sz w:val="20"/>
              </w:rPr>
              <w:t>Rating</w:t>
            </w:r>
            <w:r>
              <w:rPr>
                <w:color w:val="404040"/>
                <w:spacing w:val="-1"/>
                <w:sz w:val="20"/>
              </w:rPr>
              <w:t xml:space="preserve"> </w:t>
            </w:r>
            <w:r>
              <w:rPr>
                <w:color w:val="404040"/>
                <w:spacing w:val="-2"/>
                <w:sz w:val="20"/>
              </w:rPr>
              <w:t>Scale:</w:t>
            </w:r>
          </w:p>
          <w:p w14:paraId="67212739" w14:textId="77777777" w:rsidR="00E3163D" w:rsidRDefault="00000000">
            <w:pPr>
              <w:pStyle w:val="TableParagraph"/>
              <w:ind w:right="155"/>
              <w:rPr>
                <w:sz w:val="20"/>
              </w:rPr>
            </w:pPr>
            <w:r>
              <w:rPr>
                <w:color w:val="404040"/>
                <w:sz w:val="20"/>
              </w:rPr>
              <w:t>5</w:t>
            </w:r>
            <w:r>
              <w:rPr>
                <w:color w:val="404040"/>
                <w:spacing w:val="-2"/>
                <w:sz w:val="20"/>
              </w:rPr>
              <w:t xml:space="preserve"> </w:t>
            </w:r>
            <w:r>
              <w:rPr>
                <w:color w:val="404040"/>
                <w:sz w:val="20"/>
              </w:rPr>
              <w:t>=</w:t>
            </w:r>
            <w:r>
              <w:rPr>
                <w:color w:val="404040"/>
                <w:spacing w:val="-5"/>
                <w:sz w:val="20"/>
              </w:rPr>
              <w:t xml:space="preserve"> </w:t>
            </w:r>
            <w:r>
              <w:rPr>
                <w:color w:val="404040"/>
                <w:sz w:val="20"/>
              </w:rPr>
              <w:t>Excellent 4</w:t>
            </w:r>
            <w:r>
              <w:rPr>
                <w:color w:val="404040"/>
                <w:spacing w:val="-7"/>
                <w:sz w:val="20"/>
              </w:rPr>
              <w:t xml:space="preserve"> </w:t>
            </w:r>
            <w:r>
              <w:rPr>
                <w:color w:val="404040"/>
                <w:sz w:val="20"/>
              </w:rPr>
              <w:t>=</w:t>
            </w:r>
            <w:r>
              <w:rPr>
                <w:color w:val="404040"/>
                <w:spacing w:val="-5"/>
                <w:sz w:val="20"/>
              </w:rPr>
              <w:t xml:space="preserve"> </w:t>
            </w:r>
            <w:r>
              <w:rPr>
                <w:color w:val="404040"/>
                <w:sz w:val="20"/>
              </w:rPr>
              <w:t>Good</w:t>
            </w:r>
            <w:r>
              <w:rPr>
                <w:color w:val="404040"/>
                <w:spacing w:val="-2"/>
                <w:sz w:val="20"/>
              </w:rPr>
              <w:t xml:space="preserve"> </w:t>
            </w:r>
            <w:r>
              <w:rPr>
                <w:color w:val="404040"/>
                <w:sz w:val="20"/>
              </w:rPr>
              <w:t>3</w:t>
            </w:r>
            <w:r>
              <w:rPr>
                <w:color w:val="404040"/>
                <w:spacing w:val="-2"/>
                <w:sz w:val="20"/>
              </w:rPr>
              <w:t xml:space="preserve"> </w:t>
            </w:r>
            <w:r>
              <w:rPr>
                <w:color w:val="404040"/>
                <w:sz w:val="20"/>
              </w:rPr>
              <w:t>=</w:t>
            </w:r>
            <w:r>
              <w:rPr>
                <w:color w:val="404040"/>
                <w:spacing w:val="-5"/>
                <w:sz w:val="20"/>
              </w:rPr>
              <w:t xml:space="preserve"> </w:t>
            </w:r>
            <w:r>
              <w:rPr>
                <w:color w:val="404040"/>
                <w:sz w:val="20"/>
              </w:rPr>
              <w:t>Satisfactory</w:t>
            </w:r>
            <w:r>
              <w:rPr>
                <w:color w:val="404040"/>
                <w:spacing w:val="-12"/>
                <w:sz w:val="20"/>
              </w:rPr>
              <w:t xml:space="preserve"> </w:t>
            </w:r>
            <w:r>
              <w:rPr>
                <w:color w:val="404040"/>
                <w:sz w:val="20"/>
              </w:rPr>
              <w:t>2</w:t>
            </w:r>
            <w:r>
              <w:rPr>
                <w:color w:val="404040"/>
                <w:spacing w:val="-2"/>
                <w:sz w:val="20"/>
              </w:rPr>
              <w:t xml:space="preserve"> </w:t>
            </w:r>
            <w:r>
              <w:rPr>
                <w:color w:val="404040"/>
                <w:sz w:val="20"/>
              </w:rPr>
              <w:t>=</w:t>
            </w:r>
            <w:r>
              <w:rPr>
                <w:color w:val="404040"/>
                <w:spacing w:val="-1"/>
                <w:sz w:val="20"/>
              </w:rPr>
              <w:t xml:space="preserve"> </w:t>
            </w:r>
            <w:r>
              <w:rPr>
                <w:color w:val="404040"/>
                <w:sz w:val="20"/>
              </w:rPr>
              <w:t>Needs Improvement 1 = Poor</w:t>
            </w:r>
          </w:p>
          <w:p w14:paraId="7DEAA1E6" w14:textId="77777777" w:rsidR="00E3163D" w:rsidRDefault="00000000">
            <w:pPr>
              <w:pStyle w:val="TableParagraph"/>
              <w:spacing w:before="1" w:line="215" w:lineRule="exact"/>
              <w:rPr>
                <w:sz w:val="20"/>
              </w:rPr>
            </w:pPr>
            <w:r>
              <w:rPr>
                <w:color w:val="404040"/>
                <w:sz w:val="20"/>
              </w:rPr>
              <w:t>N/A</w:t>
            </w:r>
            <w:r>
              <w:rPr>
                <w:color w:val="404040"/>
                <w:spacing w:val="-2"/>
                <w:sz w:val="20"/>
              </w:rPr>
              <w:t xml:space="preserve"> </w:t>
            </w:r>
            <w:r>
              <w:rPr>
                <w:color w:val="404040"/>
                <w:sz w:val="20"/>
              </w:rPr>
              <w:t>=</w:t>
            </w:r>
            <w:r>
              <w:rPr>
                <w:color w:val="404040"/>
                <w:spacing w:val="-4"/>
                <w:sz w:val="20"/>
              </w:rPr>
              <w:t xml:space="preserve"> </w:t>
            </w:r>
            <w:r>
              <w:rPr>
                <w:color w:val="404040"/>
                <w:sz w:val="20"/>
              </w:rPr>
              <w:t>Not</w:t>
            </w:r>
            <w:r>
              <w:rPr>
                <w:color w:val="404040"/>
                <w:spacing w:val="2"/>
                <w:sz w:val="20"/>
              </w:rPr>
              <w:t xml:space="preserve"> </w:t>
            </w:r>
            <w:r>
              <w:rPr>
                <w:color w:val="404040"/>
                <w:spacing w:val="-2"/>
                <w:sz w:val="20"/>
              </w:rPr>
              <w:t>Applicable</w:t>
            </w:r>
          </w:p>
        </w:tc>
        <w:tc>
          <w:tcPr>
            <w:tcW w:w="4970" w:type="dxa"/>
          </w:tcPr>
          <w:p w14:paraId="2D51FFD9" w14:textId="77777777" w:rsidR="00E3163D" w:rsidRDefault="00000000">
            <w:pPr>
              <w:pStyle w:val="TableParagraph"/>
              <w:spacing w:line="226" w:lineRule="exact"/>
              <w:ind w:left="109"/>
              <w:rPr>
                <w:sz w:val="20"/>
              </w:rPr>
            </w:pPr>
            <w:r>
              <w:rPr>
                <w:spacing w:val="-10"/>
                <w:sz w:val="20"/>
              </w:rPr>
              <w:t>2</w:t>
            </w:r>
          </w:p>
          <w:p w14:paraId="3DD0F515" w14:textId="77777777" w:rsidR="00E3163D" w:rsidRDefault="00000000">
            <w:pPr>
              <w:pStyle w:val="TableParagraph"/>
              <w:ind w:left="109"/>
              <w:rPr>
                <w:sz w:val="20"/>
              </w:rPr>
            </w:pPr>
            <w:r>
              <w:rPr>
                <w:sz w:val="20"/>
              </w:rPr>
              <w:t>The</w:t>
            </w:r>
            <w:r>
              <w:rPr>
                <w:spacing w:val="-7"/>
                <w:sz w:val="20"/>
              </w:rPr>
              <w:t xml:space="preserve"> </w:t>
            </w:r>
            <w:r>
              <w:rPr>
                <w:sz w:val="20"/>
              </w:rPr>
              <w:t>manuscript</w:t>
            </w:r>
            <w:r>
              <w:rPr>
                <w:spacing w:val="-3"/>
                <w:sz w:val="20"/>
              </w:rPr>
              <w:t xml:space="preserve"> </w:t>
            </w:r>
            <w:r>
              <w:rPr>
                <w:sz w:val="20"/>
              </w:rPr>
              <w:t>contains</w:t>
            </w:r>
            <w:r>
              <w:rPr>
                <w:spacing w:val="-10"/>
                <w:sz w:val="20"/>
              </w:rPr>
              <w:t xml:space="preserve"> </w:t>
            </w:r>
            <w:r>
              <w:rPr>
                <w:sz w:val="20"/>
              </w:rPr>
              <w:t>grammatical</w:t>
            </w:r>
            <w:r>
              <w:rPr>
                <w:spacing w:val="-3"/>
                <w:sz w:val="20"/>
              </w:rPr>
              <w:t xml:space="preserve"> </w:t>
            </w:r>
            <w:r>
              <w:rPr>
                <w:sz w:val="20"/>
              </w:rPr>
              <w:t>errors</w:t>
            </w:r>
            <w:r>
              <w:rPr>
                <w:spacing w:val="-10"/>
                <w:sz w:val="20"/>
              </w:rPr>
              <w:t xml:space="preserve"> </w:t>
            </w:r>
            <w:r>
              <w:rPr>
                <w:sz w:val="20"/>
              </w:rPr>
              <w:t>and</w:t>
            </w:r>
            <w:r>
              <w:rPr>
                <w:spacing w:val="-9"/>
                <w:sz w:val="20"/>
              </w:rPr>
              <w:t xml:space="preserve"> </w:t>
            </w:r>
            <w:r>
              <w:rPr>
                <w:sz w:val="20"/>
              </w:rPr>
              <w:t>awkward phrasing that require thorough editing.</w:t>
            </w:r>
          </w:p>
        </w:tc>
        <w:tc>
          <w:tcPr>
            <w:tcW w:w="3683" w:type="dxa"/>
          </w:tcPr>
          <w:p w14:paraId="14570AE3" w14:textId="664A6D50" w:rsidR="00E3163D" w:rsidRDefault="00955718">
            <w:pPr>
              <w:pStyle w:val="TableParagraph"/>
              <w:ind w:left="0"/>
              <w:rPr>
                <w:sz w:val="20"/>
              </w:rPr>
            </w:pPr>
            <w:r>
              <w:rPr>
                <w:sz w:val="20"/>
              </w:rPr>
              <w:t>This has been sorted out.</w:t>
            </w:r>
          </w:p>
        </w:tc>
      </w:tr>
    </w:tbl>
    <w:p w14:paraId="1B4001E6" w14:textId="77777777" w:rsidR="00E3163D" w:rsidRDefault="00E3163D">
      <w:pPr>
        <w:rPr>
          <w:b/>
          <w:sz w:val="20"/>
        </w:rPr>
      </w:pPr>
    </w:p>
    <w:p w14:paraId="01958A22" w14:textId="77777777" w:rsidR="00E3163D" w:rsidRDefault="00E3163D">
      <w:pPr>
        <w:rPr>
          <w:b/>
          <w:sz w:val="20"/>
        </w:rPr>
      </w:pPr>
    </w:p>
    <w:p w14:paraId="60E0E8F5" w14:textId="77777777" w:rsidR="00E3163D" w:rsidRDefault="00E3163D">
      <w:pPr>
        <w:spacing w:before="84"/>
        <w:rPr>
          <w:b/>
          <w:sz w:val="20"/>
        </w:rPr>
      </w:pPr>
    </w:p>
    <w:p w14:paraId="2F55D819" w14:textId="77777777" w:rsidR="00E3163D" w:rsidRDefault="00000000">
      <w:pPr>
        <w:pStyle w:val="BodyText"/>
        <w:ind w:left="165"/>
      </w:pPr>
      <w:bookmarkStart w:id="1" w:name="PART__2.2_(Subjective_Evaluation)"/>
      <w:bookmarkEnd w:id="1"/>
      <w:r>
        <w:rPr>
          <w:color w:val="000000"/>
          <w:highlight w:val="yellow"/>
        </w:rPr>
        <w:t>PART</w:t>
      </w:r>
      <w:r>
        <w:rPr>
          <w:color w:val="000000"/>
          <w:spacing w:val="40"/>
          <w:highlight w:val="yellow"/>
        </w:rPr>
        <w:t xml:space="preserve"> </w:t>
      </w:r>
      <w:r>
        <w:rPr>
          <w:color w:val="000000"/>
          <w:highlight w:val="yellow"/>
        </w:rPr>
        <w:t>2.2</w:t>
      </w:r>
      <w:r>
        <w:rPr>
          <w:color w:val="000000"/>
          <w:spacing w:val="-5"/>
          <w:highlight w:val="yellow"/>
        </w:rPr>
        <w:t xml:space="preserve"> </w:t>
      </w:r>
      <w:r>
        <w:rPr>
          <w:color w:val="000000"/>
          <w:highlight w:val="yellow"/>
        </w:rPr>
        <w:t>(Subjective</w:t>
      </w:r>
      <w:r>
        <w:rPr>
          <w:color w:val="000000"/>
          <w:spacing w:val="-2"/>
          <w:highlight w:val="yellow"/>
        </w:rPr>
        <w:t xml:space="preserve"> Evaluation)</w:t>
      </w:r>
    </w:p>
    <w:p w14:paraId="0B4FF4E7" w14:textId="77777777" w:rsidR="00E3163D" w:rsidRDefault="00E3163D">
      <w:pPr>
        <w:spacing w:before="43" w:after="1"/>
        <w:rPr>
          <w:b/>
          <w:sz w:val="20"/>
        </w:rPr>
      </w:pPr>
    </w:p>
    <w:tbl>
      <w:tblPr>
        <w:tblW w:w="0" w:type="auto"/>
        <w:tblInd w:w="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591"/>
        <w:gridCol w:w="6270"/>
        <w:gridCol w:w="4320"/>
      </w:tblGrid>
      <w:tr w:rsidR="00E3163D" w14:paraId="18066F85" w14:textId="77777777">
        <w:trPr>
          <w:trHeight w:val="888"/>
        </w:trPr>
        <w:tc>
          <w:tcPr>
            <w:tcW w:w="3591" w:type="dxa"/>
          </w:tcPr>
          <w:p w14:paraId="1572EFC7" w14:textId="77777777" w:rsidR="00E3163D" w:rsidRDefault="00E3163D">
            <w:pPr>
              <w:pStyle w:val="TableParagraph"/>
              <w:ind w:left="0"/>
              <w:rPr>
                <w:sz w:val="20"/>
              </w:rPr>
            </w:pPr>
          </w:p>
        </w:tc>
        <w:tc>
          <w:tcPr>
            <w:tcW w:w="6270" w:type="dxa"/>
          </w:tcPr>
          <w:p w14:paraId="75655F0F" w14:textId="77777777" w:rsidR="00E3163D" w:rsidRDefault="00000000">
            <w:pPr>
              <w:pStyle w:val="TableParagraph"/>
              <w:ind w:left="105"/>
              <w:rPr>
                <w:b/>
                <w:sz w:val="20"/>
              </w:rPr>
            </w:pPr>
            <w:r>
              <w:rPr>
                <w:b/>
                <w:sz w:val="20"/>
              </w:rPr>
              <w:t>Reviewer’s</w:t>
            </w:r>
            <w:r>
              <w:rPr>
                <w:b/>
                <w:spacing w:val="-9"/>
                <w:sz w:val="20"/>
              </w:rPr>
              <w:t xml:space="preserve"> </w:t>
            </w:r>
            <w:r>
              <w:rPr>
                <w:b/>
                <w:spacing w:val="-2"/>
                <w:sz w:val="20"/>
              </w:rPr>
              <w:t>comment</w:t>
            </w:r>
          </w:p>
        </w:tc>
        <w:tc>
          <w:tcPr>
            <w:tcW w:w="4320" w:type="dxa"/>
          </w:tcPr>
          <w:p w14:paraId="4CFCC460" w14:textId="77777777" w:rsidR="00E3163D" w:rsidRDefault="00000000">
            <w:pPr>
              <w:pStyle w:val="TableParagraph"/>
              <w:spacing w:line="261" w:lineRule="auto"/>
              <w:ind w:left="111" w:right="242"/>
              <w:rPr>
                <w:sz w:val="20"/>
              </w:rPr>
            </w:pPr>
            <w:r>
              <w:rPr>
                <w:b/>
                <w:sz w:val="20"/>
              </w:rPr>
              <w:t>Author’s</w:t>
            </w:r>
            <w:r>
              <w:rPr>
                <w:b/>
                <w:spacing w:val="-5"/>
                <w:sz w:val="20"/>
              </w:rPr>
              <w:t xml:space="preserve"> </w:t>
            </w:r>
            <w:r>
              <w:rPr>
                <w:b/>
                <w:sz w:val="20"/>
              </w:rPr>
              <w:t>Feedback</w:t>
            </w:r>
            <w:r>
              <w:rPr>
                <w:b/>
                <w:spacing w:val="-3"/>
                <w:sz w:val="20"/>
              </w:rPr>
              <w:t xml:space="preserve"> </w:t>
            </w:r>
            <w:r>
              <w:rPr>
                <w:sz w:val="20"/>
              </w:rPr>
              <w:t>(It</w:t>
            </w:r>
            <w:r>
              <w:rPr>
                <w:spacing w:val="-6"/>
                <w:sz w:val="20"/>
              </w:rPr>
              <w:t xml:space="preserve"> </w:t>
            </w:r>
            <w:r>
              <w:rPr>
                <w:sz w:val="20"/>
              </w:rPr>
              <w:t>is</w:t>
            </w:r>
            <w:r>
              <w:rPr>
                <w:spacing w:val="-9"/>
                <w:sz w:val="20"/>
              </w:rPr>
              <w:t xml:space="preserve"> </w:t>
            </w:r>
            <w:r>
              <w:rPr>
                <w:sz w:val="20"/>
              </w:rPr>
              <w:t>mandatory</w:t>
            </w:r>
            <w:r>
              <w:rPr>
                <w:spacing w:val="-12"/>
                <w:sz w:val="20"/>
              </w:rPr>
              <w:t xml:space="preserve"> </w:t>
            </w:r>
            <w:r>
              <w:rPr>
                <w:sz w:val="20"/>
              </w:rPr>
              <w:t>that</w:t>
            </w:r>
            <w:r>
              <w:rPr>
                <w:spacing w:val="-6"/>
                <w:sz w:val="20"/>
              </w:rPr>
              <w:t xml:space="preserve"> </w:t>
            </w:r>
            <w:r>
              <w:rPr>
                <w:sz w:val="20"/>
              </w:rPr>
              <w:t>authors should write his/her feedback here)</w:t>
            </w:r>
          </w:p>
        </w:tc>
      </w:tr>
      <w:tr w:rsidR="00E3163D" w14:paraId="631683EB" w14:textId="77777777">
        <w:trPr>
          <w:trHeight w:val="1261"/>
        </w:trPr>
        <w:tc>
          <w:tcPr>
            <w:tcW w:w="3591" w:type="dxa"/>
          </w:tcPr>
          <w:p w14:paraId="49F0F039" w14:textId="77777777" w:rsidR="00E3163D" w:rsidRDefault="00000000">
            <w:pPr>
              <w:pStyle w:val="TableParagraph"/>
              <w:ind w:left="470"/>
              <w:rPr>
                <w:b/>
                <w:sz w:val="20"/>
              </w:rPr>
            </w:pPr>
            <w:r>
              <w:rPr>
                <w:b/>
                <w:sz w:val="20"/>
              </w:rPr>
              <w:t>Is</w:t>
            </w:r>
            <w:r>
              <w:rPr>
                <w:b/>
                <w:spacing w:val="-4"/>
                <w:sz w:val="20"/>
              </w:rPr>
              <w:t xml:space="preserve"> </w:t>
            </w:r>
            <w:r>
              <w:rPr>
                <w:b/>
                <w:sz w:val="20"/>
              </w:rPr>
              <w:t>the</w:t>
            </w:r>
            <w:r>
              <w:rPr>
                <w:b/>
                <w:spacing w:val="-2"/>
                <w:sz w:val="20"/>
              </w:rPr>
              <w:t xml:space="preserve"> </w:t>
            </w:r>
            <w:r>
              <w:rPr>
                <w:b/>
                <w:sz w:val="20"/>
              </w:rPr>
              <w:t>title</w:t>
            </w:r>
            <w:r>
              <w:rPr>
                <w:b/>
                <w:spacing w:val="-1"/>
                <w:sz w:val="20"/>
              </w:rPr>
              <w:t xml:space="preserve"> </w:t>
            </w:r>
            <w:r>
              <w:rPr>
                <w:b/>
                <w:sz w:val="20"/>
              </w:rPr>
              <w:t>of</w:t>
            </w:r>
            <w:r>
              <w:rPr>
                <w:b/>
                <w:spacing w:val="-3"/>
                <w:sz w:val="20"/>
              </w:rPr>
              <w:t xml:space="preserve"> </w:t>
            </w:r>
            <w:r>
              <w:rPr>
                <w:b/>
                <w:sz w:val="20"/>
              </w:rPr>
              <w:t>the</w:t>
            </w:r>
            <w:r>
              <w:rPr>
                <w:b/>
                <w:spacing w:val="-6"/>
                <w:sz w:val="20"/>
              </w:rPr>
              <w:t xml:space="preserve"> </w:t>
            </w:r>
            <w:r>
              <w:rPr>
                <w:b/>
                <w:sz w:val="20"/>
              </w:rPr>
              <w:t>article</w:t>
            </w:r>
            <w:r>
              <w:rPr>
                <w:b/>
                <w:spacing w:val="-5"/>
                <w:sz w:val="20"/>
              </w:rPr>
              <w:t xml:space="preserve"> </w:t>
            </w:r>
            <w:r>
              <w:rPr>
                <w:b/>
                <w:spacing w:val="-2"/>
                <w:sz w:val="20"/>
              </w:rPr>
              <w:t>suitable?</w:t>
            </w:r>
          </w:p>
          <w:p w14:paraId="3B3C894F" w14:textId="77777777" w:rsidR="00E3163D" w:rsidRDefault="00000000">
            <w:pPr>
              <w:pStyle w:val="TableParagraph"/>
              <w:spacing w:before="226"/>
              <w:ind w:left="470" w:right="134"/>
              <w:rPr>
                <w:sz w:val="20"/>
              </w:rPr>
            </w:pPr>
            <w:r>
              <w:rPr>
                <w:sz w:val="20"/>
              </w:rPr>
              <w:t>If</w:t>
            </w:r>
            <w:r>
              <w:rPr>
                <w:spacing w:val="-7"/>
                <w:sz w:val="20"/>
              </w:rPr>
              <w:t xml:space="preserve"> </w:t>
            </w:r>
            <w:r>
              <w:rPr>
                <w:sz w:val="20"/>
              </w:rPr>
              <w:t>your</w:t>
            </w:r>
            <w:r>
              <w:rPr>
                <w:spacing w:val="-7"/>
                <w:sz w:val="20"/>
              </w:rPr>
              <w:t xml:space="preserve"> </w:t>
            </w:r>
            <w:r>
              <w:rPr>
                <w:sz w:val="20"/>
              </w:rPr>
              <w:t>answer</w:t>
            </w:r>
            <w:r>
              <w:rPr>
                <w:spacing w:val="-3"/>
                <w:sz w:val="20"/>
              </w:rPr>
              <w:t xml:space="preserve"> </w:t>
            </w:r>
            <w:r>
              <w:rPr>
                <w:sz w:val="20"/>
              </w:rPr>
              <w:t>is</w:t>
            </w:r>
            <w:r>
              <w:rPr>
                <w:spacing w:val="-7"/>
                <w:sz w:val="20"/>
              </w:rPr>
              <w:t xml:space="preserve"> </w:t>
            </w:r>
            <w:r>
              <w:rPr>
                <w:sz w:val="20"/>
              </w:rPr>
              <w:t>NO,</w:t>
            </w:r>
            <w:r>
              <w:rPr>
                <w:spacing w:val="-8"/>
                <w:sz w:val="20"/>
              </w:rPr>
              <w:t xml:space="preserve"> </w:t>
            </w:r>
            <w:r>
              <w:rPr>
                <w:sz w:val="20"/>
              </w:rPr>
              <w:t>please</w:t>
            </w:r>
            <w:r>
              <w:rPr>
                <w:spacing w:val="-9"/>
                <w:sz w:val="20"/>
              </w:rPr>
              <w:t xml:space="preserve"> </w:t>
            </w:r>
            <w:r>
              <w:rPr>
                <w:sz w:val="20"/>
              </w:rPr>
              <w:t xml:space="preserve">provide a brief, clear suggestion for </w:t>
            </w:r>
            <w:r>
              <w:rPr>
                <w:spacing w:val="-2"/>
                <w:sz w:val="20"/>
              </w:rPr>
              <w:t>improvement.</w:t>
            </w:r>
          </w:p>
        </w:tc>
        <w:tc>
          <w:tcPr>
            <w:tcW w:w="6270" w:type="dxa"/>
          </w:tcPr>
          <w:p w14:paraId="1C6C63EF" w14:textId="77777777" w:rsidR="00E3163D" w:rsidRDefault="00000000">
            <w:pPr>
              <w:pStyle w:val="TableParagraph"/>
              <w:ind w:left="105"/>
              <w:rPr>
                <w:b/>
                <w:sz w:val="20"/>
              </w:rPr>
            </w:pPr>
            <w:r>
              <w:rPr>
                <w:b/>
                <w:spacing w:val="-5"/>
                <w:sz w:val="20"/>
              </w:rPr>
              <w:t>YES</w:t>
            </w:r>
          </w:p>
        </w:tc>
        <w:tc>
          <w:tcPr>
            <w:tcW w:w="4320" w:type="dxa"/>
          </w:tcPr>
          <w:p w14:paraId="05427F33" w14:textId="77777777" w:rsidR="00E3163D" w:rsidRDefault="00E3163D">
            <w:pPr>
              <w:pStyle w:val="TableParagraph"/>
              <w:ind w:left="0"/>
              <w:rPr>
                <w:sz w:val="20"/>
              </w:rPr>
            </w:pPr>
          </w:p>
        </w:tc>
      </w:tr>
      <w:tr w:rsidR="00E3163D" w14:paraId="1EB7AACD" w14:textId="77777777">
        <w:trPr>
          <w:trHeight w:val="1382"/>
        </w:trPr>
        <w:tc>
          <w:tcPr>
            <w:tcW w:w="3591" w:type="dxa"/>
          </w:tcPr>
          <w:p w14:paraId="71CFB7A5" w14:textId="77777777" w:rsidR="00E3163D" w:rsidRDefault="00000000">
            <w:pPr>
              <w:pStyle w:val="TableParagraph"/>
              <w:ind w:left="470"/>
              <w:rPr>
                <w:b/>
                <w:sz w:val="20"/>
              </w:rPr>
            </w:pPr>
            <w:r>
              <w:rPr>
                <w:b/>
                <w:sz w:val="20"/>
              </w:rPr>
              <w:t>Is</w:t>
            </w:r>
            <w:r>
              <w:rPr>
                <w:b/>
                <w:spacing w:val="-8"/>
                <w:sz w:val="20"/>
              </w:rPr>
              <w:t xml:space="preserve"> </w:t>
            </w:r>
            <w:r>
              <w:rPr>
                <w:b/>
                <w:sz w:val="20"/>
              </w:rPr>
              <w:t>the</w:t>
            </w:r>
            <w:r>
              <w:rPr>
                <w:b/>
                <w:spacing w:val="-5"/>
                <w:sz w:val="20"/>
              </w:rPr>
              <w:t xml:space="preserve"> </w:t>
            </w:r>
            <w:r>
              <w:rPr>
                <w:b/>
                <w:sz w:val="20"/>
              </w:rPr>
              <w:t>abstract</w:t>
            </w:r>
            <w:r>
              <w:rPr>
                <w:b/>
                <w:spacing w:val="-11"/>
                <w:sz w:val="20"/>
              </w:rPr>
              <w:t xml:space="preserve"> </w:t>
            </w:r>
            <w:r>
              <w:rPr>
                <w:b/>
                <w:sz w:val="20"/>
              </w:rPr>
              <w:t>of</w:t>
            </w:r>
            <w:r>
              <w:rPr>
                <w:b/>
                <w:spacing w:val="-7"/>
                <w:sz w:val="20"/>
              </w:rPr>
              <w:t xml:space="preserve"> </w:t>
            </w:r>
            <w:r>
              <w:rPr>
                <w:b/>
                <w:sz w:val="20"/>
              </w:rPr>
              <w:t>the</w:t>
            </w:r>
            <w:r>
              <w:rPr>
                <w:b/>
                <w:spacing w:val="-10"/>
                <w:sz w:val="20"/>
              </w:rPr>
              <w:t xml:space="preserve"> </w:t>
            </w:r>
            <w:r>
              <w:rPr>
                <w:b/>
                <w:sz w:val="20"/>
              </w:rPr>
              <w:t xml:space="preserve">article </w:t>
            </w:r>
            <w:r>
              <w:rPr>
                <w:b/>
                <w:spacing w:val="-2"/>
                <w:sz w:val="20"/>
              </w:rPr>
              <w:t>comprehensive?</w:t>
            </w:r>
          </w:p>
          <w:p w14:paraId="48C516A6" w14:textId="77777777" w:rsidR="00E3163D" w:rsidRDefault="00000000">
            <w:pPr>
              <w:pStyle w:val="TableParagraph"/>
              <w:spacing w:before="212" w:line="230" w:lineRule="atLeast"/>
              <w:ind w:left="393" w:right="211"/>
              <w:rPr>
                <w:sz w:val="20"/>
              </w:rPr>
            </w:pPr>
            <w:r>
              <w:rPr>
                <w:sz w:val="20"/>
              </w:rPr>
              <w:t>If</w:t>
            </w:r>
            <w:r>
              <w:rPr>
                <w:spacing w:val="-7"/>
                <w:sz w:val="20"/>
              </w:rPr>
              <w:t xml:space="preserve"> </w:t>
            </w:r>
            <w:r>
              <w:rPr>
                <w:sz w:val="20"/>
              </w:rPr>
              <w:t>your</w:t>
            </w:r>
            <w:r>
              <w:rPr>
                <w:spacing w:val="-7"/>
                <w:sz w:val="20"/>
              </w:rPr>
              <w:t xml:space="preserve"> </w:t>
            </w:r>
            <w:r>
              <w:rPr>
                <w:sz w:val="20"/>
              </w:rPr>
              <w:t>answer</w:t>
            </w:r>
            <w:r>
              <w:rPr>
                <w:spacing w:val="-3"/>
                <w:sz w:val="20"/>
              </w:rPr>
              <w:t xml:space="preserve"> </w:t>
            </w:r>
            <w:r>
              <w:rPr>
                <w:sz w:val="20"/>
              </w:rPr>
              <w:t>is</w:t>
            </w:r>
            <w:r>
              <w:rPr>
                <w:spacing w:val="-7"/>
                <w:sz w:val="20"/>
              </w:rPr>
              <w:t xml:space="preserve"> </w:t>
            </w:r>
            <w:r>
              <w:rPr>
                <w:sz w:val="20"/>
              </w:rPr>
              <w:t>NO,</w:t>
            </w:r>
            <w:r>
              <w:rPr>
                <w:spacing w:val="-8"/>
                <w:sz w:val="20"/>
              </w:rPr>
              <w:t xml:space="preserve"> </w:t>
            </w:r>
            <w:r>
              <w:rPr>
                <w:sz w:val="20"/>
              </w:rPr>
              <w:t>please</w:t>
            </w:r>
            <w:r>
              <w:rPr>
                <w:spacing w:val="-9"/>
                <w:sz w:val="20"/>
              </w:rPr>
              <w:t xml:space="preserve"> </w:t>
            </w:r>
            <w:r>
              <w:rPr>
                <w:sz w:val="20"/>
              </w:rPr>
              <w:t xml:space="preserve">provide a brief, clear suggestion for </w:t>
            </w:r>
            <w:r>
              <w:rPr>
                <w:spacing w:val="-2"/>
                <w:sz w:val="20"/>
              </w:rPr>
              <w:t>improvement.</w:t>
            </w:r>
          </w:p>
        </w:tc>
        <w:tc>
          <w:tcPr>
            <w:tcW w:w="6270" w:type="dxa"/>
          </w:tcPr>
          <w:p w14:paraId="4C02B2C0" w14:textId="77777777" w:rsidR="00E3163D" w:rsidRDefault="00000000">
            <w:pPr>
              <w:pStyle w:val="TableParagraph"/>
              <w:ind w:left="105"/>
              <w:rPr>
                <w:b/>
                <w:sz w:val="20"/>
              </w:rPr>
            </w:pPr>
            <w:r>
              <w:rPr>
                <w:b/>
                <w:spacing w:val="-5"/>
                <w:sz w:val="20"/>
              </w:rPr>
              <w:t>YES</w:t>
            </w:r>
          </w:p>
        </w:tc>
        <w:tc>
          <w:tcPr>
            <w:tcW w:w="4320" w:type="dxa"/>
          </w:tcPr>
          <w:p w14:paraId="1E903E6D" w14:textId="77777777" w:rsidR="00E3163D" w:rsidRDefault="00E3163D">
            <w:pPr>
              <w:pStyle w:val="TableParagraph"/>
              <w:ind w:left="0"/>
              <w:rPr>
                <w:sz w:val="20"/>
              </w:rPr>
            </w:pPr>
          </w:p>
        </w:tc>
      </w:tr>
      <w:tr w:rsidR="00E3163D" w14:paraId="5019D0CB" w14:textId="77777777">
        <w:trPr>
          <w:trHeight w:val="1377"/>
        </w:trPr>
        <w:tc>
          <w:tcPr>
            <w:tcW w:w="3591" w:type="dxa"/>
          </w:tcPr>
          <w:p w14:paraId="07202DBA" w14:textId="77777777" w:rsidR="00E3163D" w:rsidRDefault="00000000">
            <w:pPr>
              <w:pStyle w:val="TableParagraph"/>
              <w:spacing w:before="4" w:line="235" w:lineRule="auto"/>
              <w:ind w:left="470"/>
              <w:rPr>
                <w:b/>
                <w:sz w:val="20"/>
              </w:rPr>
            </w:pPr>
            <w:r>
              <w:rPr>
                <w:b/>
                <w:sz w:val="20"/>
              </w:rPr>
              <w:t>Is</w:t>
            </w:r>
            <w:r>
              <w:rPr>
                <w:b/>
                <w:spacing w:val="80"/>
                <w:sz w:val="20"/>
              </w:rPr>
              <w:t xml:space="preserve"> </w:t>
            </w:r>
            <w:r>
              <w:rPr>
                <w:b/>
                <w:sz w:val="20"/>
              </w:rPr>
              <w:t>the</w:t>
            </w:r>
            <w:r>
              <w:rPr>
                <w:b/>
                <w:spacing w:val="80"/>
                <w:sz w:val="20"/>
              </w:rPr>
              <w:t xml:space="preserve"> </w:t>
            </w:r>
            <w:r>
              <w:rPr>
                <w:b/>
                <w:sz w:val="20"/>
              </w:rPr>
              <w:t>manuscript</w:t>
            </w:r>
            <w:r>
              <w:rPr>
                <w:b/>
                <w:spacing w:val="80"/>
                <w:sz w:val="20"/>
              </w:rPr>
              <w:t xml:space="preserve"> </w:t>
            </w:r>
            <w:r>
              <w:rPr>
                <w:b/>
                <w:sz w:val="20"/>
              </w:rPr>
              <w:t xml:space="preserve">scientifically </w:t>
            </w:r>
            <w:r>
              <w:rPr>
                <w:b/>
                <w:spacing w:val="-2"/>
                <w:sz w:val="20"/>
              </w:rPr>
              <w:t>correct?</w:t>
            </w:r>
          </w:p>
          <w:p w14:paraId="7886F556" w14:textId="77777777" w:rsidR="00E3163D" w:rsidRDefault="00000000">
            <w:pPr>
              <w:pStyle w:val="TableParagraph"/>
              <w:spacing w:before="212" w:line="230" w:lineRule="atLeast"/>
              <w:ind w:left="393" w:right="211"/>
              <w:rPr>
                <w:sz w:val="20"/>
              </w:rPr>
            </w:pPr>
            <w:r>
              <w:rPr>
                <w:sz w:val="20"/>
              </w:rPr>
              <w:t>If</w:t>
            </w:r>
            <w:r>
              <w:rPr>
                <w:spacing w:val="-7"/>
                <w:sz w:val="20"/>
              </w:rPr>
              <w:t xml:space="preserve"> </w:t>
            </w:r>
            <w:r>
              <w:rPr>
                <w:sz w:val="20"/>
              </w:rPr>
              <w:t>your</w:t>
            </w:r>
            <w:r>
              <w:rPr>
                <w:spacing w:val="-7"/>
                <w:sz w:val="20"/>
              </w:rPr>
              <w:t xml:space="preserve"> </w:t>
            </w:r>
            <w:r>
              <w:rPr>
                <w:sz w:val="20"/>
              </w:rPr>
              <w:t>answer</w:t>
            </w:r>
            <w:r>
              <w:rPr>
                <w:spacing w:val="-2"/>
                <w:sz w:val="20"/>
              </w:rPr>
              <w:t xml:space="preserve"> </w:t>
            </w:r>
            <w:r>
              <w:rPr>
                <w:sz w:val="20"/>
              </w:rPr>
              <w:t>is</w:t>
            </w:r>
            <w:r>
              <w:rPr>
                <w:spacing w:val="-7"/>
                <w:sz w:val="20"/>
              </w:rPr>
              <w:t xml:space="preserve"> </w:t>
            </w:r>
            <w:r>
              <w:rPr>
                <w:sz w:val="20"/>
              </w:rPr>
              <w:t>NO,</w:t>
            </w:r>
            <w:r>
              <w:rPr>
                <w:spacing w:val="-8"/>
                <w:sz w:val="20"/>
              </w:rPr>
              <w:t xml:space="preserve"> </w:t>
            </w:r>
            <w:r>
              <w:rPr>
                <w:sz w:val="20"/>
              </w:rPr>
              <w:t>please</w:t>
            </w:r>
            <w:r>
              <w:rPr>
                <w:spacing w:val="-9"/>
                <w:sz w:val="20"/>
              </w:rPr>
              <w:t xml:space="preserve"> </w:t>
            </w:r>
            <w:r>
              <w:rPr>
                <w:sz w:val="20"/>
              </w:rPr>
              <w:t xml:space="preserve">provide a brief, clear suggestion for </w:t>
            </w:r>
            <w:r>
              <w:rPr>
                <w:spacing w:val="-2"/>
                <w:sz w:val="20"/>
              </w:rPr>
              <w:t>improvement.</w:t>
            </w:r>
          </w:p>
        </w:tc>
        <w:tc>
          <w:tcPr>
            <w:tcW w:w="6270" w:type="dxa"/>
          </w:tcPr>
          <w:p w14:paraId="6C7EC9FE" w14:textId="77777777" w:rsidR="00E3163D" w:rsidRDefault="00000000">
            <w:pPr>
              <w:pStyle w:val="TableParagraph"/>
              <w:ind w:left="105"/>
              <w:rPr>
                <w:b/>
                <w:sz w:val="20"/>
              </w:rPr>
            </w:pPr>
            <w:r>
              <w:rPr>
                <w:b/>
                <w:spacing w:val="-5"/>
                <w:sz w:val="20"/>
              </w:rPr>
              <w:t>YES</w:t>
            </w:r>
          </w:p>
        </w:tc>
        <w:tc>
          <w:tcPr>
            <w:tcW w:w="4320" w:type="dxa"/>
          </w:tcPr>
          <w:p w14:paraId="571808E3" w14:textId="77777777" w:rsidR="00E3163D" w:rsidRDefault="00E3163D">
            <w:pPr>
              <w:pStyle w:val="TableParagraph"/>
              <w:ind w:left="0"/>
              <w:rPr>
                <w:sz w:val="20"/>
              </w:rPr>
            </w:pPr>
          </w:p>
        </w:tc>
      </w:tr>
      <w:tr w:rsidR="00E3163D" w14:paraId="46CA4774" w14:textId="77777777">
        <w:trPr>
          <w:trHeight w:val="1613"/>
        </w:trPr>
        <w:tc>
          <w:tcPr>
            <w:tcW w:w="3591" w:type="dxa"/>
          </w:tcPr>
          <w:p w14:paraId="096BDDE8" w14:textId="77777777" w:rsidR="00E3163D" w:rsidRDefault="00000000">
            <w:pPr>
              <w:pStyle w:val="TableParagraph"/>
              <w:ind w:left="470"/>
              <w:rPr>
                <w:b/>
                <w:sz w:val="20"/>
              </w:rPr>
            </w:pPr>
            <w:r>
              <w:rPr>
                <w:b/>
                <w:sz w:val="20"/>
              </w:rPr>
              <w:t>Are</w:t>
            </w:r>
            <w:r>
              <w:rPr>
                <w:b/>
                <w:spacing w:val="-10"/>
                <w:sz w:val="20"/>
              </w:rPr>
              <w:t xml:space="preserve"> </w:t>
            </w:r>
            <w:r>
              <w:rPr>
                <w:b/>
                <w:sz w:val="20"/>
              </w:rPr>
              <w:t>the</w:t>
            </w:r>
            <w:r>
              <w:rPr>
                <w:b/>
                <w:spacing w:val="-10"/>
                <w:sz w:val="20"/>
              </w:rPr>
              <w:t xml:space="preserve"> </w:t>
            </w:r>
            <w:r>
              <w:rPr>
                <w:b/>
                <w:sz w:val="20"/>
              </w:rPr>
              <w:t>references</w:t>
            </w:r>
            <w:r>
              <w:rPr>
                <w:b/>
                <w:spacing w:val="-8"/>
                <w:sz w:val="20"/>
              </w:rPr>
              <w:t xml:space="preserve"> </w:t>
            </w:r>
            <w:r>
              <w:rPr>
                <w:b/>
                <w:sz w:val="20"/>
              </w:rPr>
              <w:t>sufficient</w:t>
            </w:r>
            <w:r>
              <w:rPr>
                <w:b/>
                <w:spacing w:val="-11"/>
                <w:sz w:val="20"/>
              </w:rPr>
              <w:t xml:space="preserve"> </w:t>
            </w:r>
            <w:r>
              <w:rPr>
                <w:b/>
                <w:sz w:val="20"/>
              </w:rPr>
              <w:t xml:space="preserve">and </w:t>
            </w:r>
            <w:r>
              <w:rPr>
                <w:b/>
                <w:spacing w:val="-2"/>
                <w:sz w:val="20"/>
              </w:rPr>
              <w:t>recent?</w:t>
            </w:r>
          </w:p>
          <w:p w14:paraId="0A2CBED0" w14:textId="77777777" w:rsidR="00E3163D" w:rsidRDefault="00000000">
            <w:pPr>
              <w:pStyle w:val="TableParagraph"/>
              <w:spacing w:line="227" w:lineRule="exact"/>
              <w:ind w:left="470"/>
              <w:rPr>
                <w:sz w:val="20"/>
              </w:rPr>
            </w:pPr>
            <w:r>
              <w:rPr>
                <w:sz w:val="20"/>
              </w:rPr>
              <w:t>(YES</w:t>
            </w:r>
            <w:r>
              <w:rPr>
                <w:spacing w:val="-2"/>
                <w:sz w:val="20"/>
              </w:rPr>
              <w:t xml:space="preserve"> </w:t>
            </w:r>
            <w:r>
              <w:rPr>
                <w:sz w:val="20"/>
              </w:rPr>
              <w:t>or</w:t>
            </w:r>
            <w:r>
              <w:rPr>
                <w:spacing w:val="-1"/>
                <w:sz w:val="20"/>
              </w:rPr>
              <w:t xml:space="preserve"> </w:t>
            </w:r>
            <w:r>
              <w:rPr>
                <w:spacing w:val="-5"/>
                <w:sz w:val="20"/>
              </w:rPr>
              <w:t>NO)</w:t>
            </w:r>
          </w:p>
          <w:p w14:paraId="71A0E782" w14:textId="77777777" w:rsidR="00E3163D" w:rsidRDefault="00E3163D">
            <w:pPr>
              <w:pStyle w:val="TableParagraph"/>
              <w:spacing w:before="1"/>
              <w:ind w:left="0"/>
              <w:rPr>
                <w:b/>
                <w:sz w:val="20"/>
              </w:rPr>
            </w:pPr>
          </w:p>
          <w:p w14:paraId="44DE5E09" w14:textId="77777777" w:rsidR="00E3163D" w:rsidRDefault="00000000">
            <w:pPr>
              <w:pStyle w:val="TableParagraph"/>
              <w:ind w:left="470"/>
              <w:rPr>
                <w:sz w:val="20"/>
              </w:rPr>
            </w:pPr>
            <w:r>
              <w:rPr>
                <w:sz w:val="20"/>
              </w:rPr>
              <w:t>If</w:t>
            </w:r>
            <w:r>
              <w:rPr>
                <w:spacing w:val="-7"/>
                <w:sz w:val="20"/>
              </w:rPr>
              <w:t xml:space="preserve"> </w:t>
            </w:r>
            <w:r>
              <w:rPr>
                <w:sz w:val="20"/>
              </w:rPr>
              <w:t>your</w:t>
            </w:r>
            <w:r>
              <w:rPr>
                <w:spacing w:val="-7"/>
                <w:sz w:val="20"/>
              </w:rPr>
              <w:t xml:space="preserve"> </w:t>
            </w:r>
            <w:r>
              <w:rPr>
                <w:sz w:val="20"/>
              </w:rPr>
              <w:t>answer</w:t>
            </w:r>
            <w:r>
              <w:rPr>
                <w:spacing w:val="-3"/>
                <w:sz w:val="20"/>
              </w:rPr>
              <w:t xml:space="preserve"> </w:t>
            </w:r>
            <w:r>
              <w:rPr>
                <w:sz w:val="20"/>
              </w:rPr>
              <w:t>is</w:t>
            </w:r>
            <w:r>
              <w:rPr>
                <w:spacing w:val="-7"/>
                <w:sz w:val="20"/>
              </w:rPr>
              <w:t xml:space="preserve"> </w:t>
            </w:r>
            <w:r>
              <w:rPr>
                <w:sz w:val="20"/>
              </w:rPr>
              <w:t>NO,</w:t>
            </w:r>
            <w:r>
              <w:rPr>
                <w:spacing w:val="-8"/>
                <w:sz w:val="20"/>
              </w:rPr>
              <w:t xml:space="preserve"> </w:t>
            </w:r>
            <w:r>
              <w:rPr>
                <w:sz w:val="20"/>
              </w:rPr>
              <w:t>please</w:t>
            </w:r>
            <w:r>
              <w:rPr>
                <w:spacing w:val="-9"/>
                <w:sz w:val="20"/>
              </w:rPr>
              <w:t xml:space="preserve"> </w:t>
            </w:r>
            <w:r>
              <w:rPr>
                <w:sz w:val="20"/>
              </w:rPr>
              <w:t>provide clear suggestion for improvement.</w:t>
            </w:r>
          </w:p>
        </w:tc>
        <w:tc>
          <w:tcPr>
            <w:tcW w:w="6270" w:type="dxa"/>
          </w:tcPr>
          <w:p w14:paraId="21CA6A32" w14:textId="77777777" w:rsidR="00E3163D" w:rsidRDefault="00000000">
            <w:pPr>
              <w:pStyle w:val="TableParagraph"/>
              <w:ind w:left="105" w:right="119"/>
              <w:rPr>
                <w:sz w:val="20"/>
              </w:rPr>
            </w:pPr>
            <w:r>
              <w:rPr>
                <w:sz w:val="20"/>
              </w:rPr>
              <w:t>NO, references are relevant and recent, but they are not consistently formatted</w:t>
            </w:r>
            <w:r>
              <w:rPr>
                <w:spacing w:val="-5"/>
                <w:sz w:val="20"/>
              </w:rPr>
              <w:t xml:space="preserve"> </w:t>
            </w:r>
            <w:r>
              <w:rPr>
                <w:sz w:val="20"/>
              </w:rPr>
              <w:t>according</w:t>
            </w:r>
            <w:r>
              <w:rPr>
                <w:spacing w:val="-5"/>
                <w:sz w:val="20"/>
              </w:rPr>
              <w:t xml:space="preserve"> </w:t>
            </w:r>
            <w:r>
              <w:rPr>
                <w:sz w:val="20"/>
              </w:rPr>
              <w:t>to</w:t>
            </w:r>
            <w:r>
              <w:rPr>
                <w:spacing w:val="-9"/>
                <w:sz w:val="20"/>
              </w:rPr>
              <w:t xml:space="preserve"> </w:t>
            </w:r>
            <w:r>
              <w:rPr>
                <w:sz w:val="20"/>
              </w:rPr>
              <w:t>a standard</w:t>
            </w:r>
            <w:r>
              <w:rPr>
                <w:spacing w:val="-9"/>
                <w:sz w:val="20"/>
              </w:rPr>
              <w:t xml:space="preserve"> </w:t>
            </w:r>
            <w:r>
              <w:rPr>
                <w:sz w:val="20"/>
              </w:rPr>
              <w:t>referencing</w:t>
            </w:r>
            <w:r>
              <w:rPr>
                <w:spacing w:val="-5"/>
                <w:sz w:val="20"/>
              </w:rPr>
              <w:t xml:space="preserve"> </w:t>
            </w:r>
            <w:r>
              <w:rPr>
                <w:sz w:val="20"/>
              </w:rPr>
              <w:t>style. In-text</w:t>
            </w:r>
            <w:r>
              <w:rPr>
                <w:spacing w:val="-3"/>
                <w:sz w:val="20"/>
              </w:rPr>
              <w:t xml:space="preserve"> </w:t>
            </w:r>
            <w:r>
              <w:rPr>
                <w:sz w:val="20"/>
              </w:rPr>
              <w:t>citations</w:t>
            </w:r>
            <w:r>
              <w:rPr>
                <w:spacing w:val="-6"/>
                <w:sz w:val="20"/>
              </w:rPr>
              <w:t xml:space="preserve"> </w:t>
            </w:r>
            <w:r>
              <w:rPr>
                <w:sz w:val="20"/>
              </w:rPr>
              <w:t>are inconsistently</w:t>
            </w:r>
            <w:r>
              <w:rPr>
                <w:spacing w:val="-9"/>
                <w:sz w:val="20"/>
              </w:rPr>
              <w:t xml:space="preserve"> </w:t>
            </w:r>
            <w:r>
              <w:rPr>
                <w:sz w:val="20"/>
              </w:rPr>
              <w:t>applied,</w:t>
            </w:r>
            <w:r>
              <w:rPr>
                <w:spacing w:val="-1"/>
                <w:sz w:val="20"/>
              </w:rPr>
              <w:t xml:space="preserve"> </w:t>
            </w:r>
            <w:r>
              <w:rPr>
                <w:sz w:val="20"/>
              </w:rPr>
              <w:t>and</w:t>
            </w:r>
            <w:r>
              <w:rPr>
                <w:spacing w:val="-4"/>
                <w:sz w:val="20"/>
              </w:rPr>
              <w:t xml:space="preserve"> </w:t>
            </w:r>
            <w:r>
              <w:rPr>
                <w:sz w:val="20"/>
              </w:rPr>
              <w:t>references are</w:t>
            </w:r>
            <w:r>
              <w:rPr>
                <w:spacing w:val="-7"/>
                <w:sz w:val="20"/>
              </w:rPr>
              <w:t xml:space="preserve"> </w:t>
            </w:r>
            <w:r>
              <w:rPr>
                <w:sz w:val="20"/>
              </w:rPr>
              <w:t>not</w:t>
            </w:r>
            <w:r>
              <w:rPr>
                <w:spacing w:val="-2"/>
                <w:sz w:val="20"/>
              </w:rPr>
              <w:t xml:space="preserve"> </w:t>
            </w:r>
            <w:r>
              <w:rPr>
                <w:sz w:val="20"/>
              </w:rPr>
              <w:t>properly</w:t>
            </w:r>
            <w:r>
              <w:rPr>
                <w:spacing w:val="-9"/>
                <w:sz w:val="20"/>
              </w:rPr>
              <w:t xml:space="preserve"> </w:t>
            </w:r>
            <w:r>
              <w:rPr>
                <w:sz w:val="20"/>
              </w:rPr>
              <w:t>numbered where required. Additionally, some entries contain formatting errors and incomplete details. The authors should revise all references to strictly</w:t>
            </w:r>
          </w:p>
          <w:p w14:paraId="6D58BB5B" w14:textId="77777777" w:rsidR="00E3163D" w:rsidRDefault="00000000">
            <w:pPr>
              <w:pStyle w:val="TableParagraph"/>
              <w:spacing w:line="230" w:lineRule="atLeast"/>
              <w:ind w:left="105" w:right="119"/>
              <w:rPr>
                <w:sz w:val="20"/>
              </w:rPr>
            </w:pPr>
            <w:r>
              <w:rPr>
                <w:sz w:val="20"/>
              </w:rPr>
              <w:t>follow</w:t>
            </w:r>
            <w:r>
              <w:rPr>
                <w:spacing w:val="-8"/>
                <w:sz w:val="20"/>
              </w:rPr>
              <w:t xml:space="preserve"> </w:t>
            </w:r>
            <w:r>
              <w:rPr>
                <w:sz w:val="20"/>
              </w:rPr>
              <w:t>the</w:t>
            </w:r>
            <w:r>
              <w:rPr>
                <w:spacing w:val="-10"/>
                <w:sz w:val="20"/>
              </w:rPr>
              <w:t xml:space="preserve"> </w:t>
            </w:r>
            <w:r>
              <w:rPr>
                <w:sz w:val="20"/>
              </w:rPr>
              <w:t>journal’s</w:t>
            </w:r>
            <w:r>
              <w:rPr>
                <w:spacing w:val="-4"/>
                <w:sz w:val="20"/>
              </w:rPr>
              <w:t xml:space="preserve"> </w:t>
            </w:r>
            <w:r>
              <w:rPr>
                <w:sz w:val="20"/>
              </w:rPr>
              <w:t>prescribed</w:t>
            </w:r>
            <w:r>
              <w:rPr>
                <w:spacing w:val="-2"/>
                <w:sz w:val="20"/>
              </w:rPr>
              <w:t xml:space="preserve"> </w:t>
            </w:r>
            <w:r>
              <w:rPr>
                <w:sz w:val="20"/>
              </w:rPr>
              <w:t>citation</w:t>
            </w:r>
            <w:r>
              <w:rPr>
                <w:spacing w:val="-2"/>
                <w:sz w:val="20"/>
              </w:rPr>
              <w:t xml:space="preserve"> </w:t>
            </w:r>
            <w:r>
              <w:rPr>
                <w:sz w:val="20"/>
              </w:rPr>
              <w:t>style</w:t>
            </w:r>
            <w:r>
              <w:rPr>
                <w:spacing w:val="-5"/>
                <w:sz w:val="20"/>
              </w:rPr>
              <w:t xml:space="preserve"> </w:t>
            </w:r>
            <w:r>
              <w:rPr>
                <w:sz w:val="20"/>
              </w:rPr>
              <w:t>and</w:t>
            </w:r>
            <w:r>
              <w:rPr>
                <w:spacing w:val="-7"/>
                <w:sz w:val="20"/>
              </w:rPr>
              <w:t xml:space="preserve"> </w:t>
            </w:r>
            <w:r>
              <w:rPr>
                <w:sz w:val="20"/>
              </w:rPr>
              <w:t>ensure</w:t>
            </w:r>
            <w:r>
              <w:rPr>
                <w:spacing w:val="-5"/>
                <w:sz w:val="20"/>
              </w:rPr>
              <w:t xml:space="preserve"> </w:t>
            </w:r>
            <w:r>
              <w:rPr>
                <w:sz w:val="20"/>
              </w:rPr>
              <w:t>consistency between in-text citations and the reference list.</w:t>
            </w:r>
          </w:p>
        </w:tc>
        <w:tc>
          <w:tcPr>
            <w:tcW w:w="4320" w:type="dxa"/>
          </w:tcPr>
          <w:p w14:paraId="00187EEF" w14:textId="1E0D89C5" w:rsidR="00E3163D" w:rsidRDefault="0075112C">
            <w:pPr>
              <w:pStyle w:val="TableParagraph"/>
              <w:ind w:left="0"/>
              <w:rPr>
                <w:sz w:val="20"/>
              </w:rPr>
            </w:pPr>
            <w:r>
              <w:rPr>
                <w:sz w:val="20"/>
              </w:rPr>
              <w:t>References have been formatted</w:t>
            </w:r>
            <w:r w:rsidR="00D5274F">
              <w:rPr>
                <w:sz w:val="20"/>
              </w:rPr>
              <w:t xml:space="preserve"> and in-text citations numbered according to journal format.</w:t>
            </w:r>
          </w:p>
        </w:tc>
      </w:tr>
    </w:tbl>
    <w:p w14:paraId="5924028F" w14:textId="77777777" w:rsidR="00E3163D" w:rsidRDefault="00E3163D">
      <w:pPr>
        <w:rPr>
          <w:b/>
          <w:sz w:val="20"/>
        </w:rPr>
      </w:pPr>
    </w:p>
    <w:p w14:paraId="5583121F" w14:textId="77777777" w:rsidR="00E3163D" w:rsidRDefault="00E3163D">
      <w:pPr>
        <w:rPr>
          <w:b/>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685"/>
        <w:gridCol w:w="4915"/>
        <w:gridCol w:w="4906"/>
      </w:tblGrid>
      <w:tr w:rsidR="00E3163D" w14:paraId="1B9C60C0" w14:textId="77777777">
        <w:tc>
          <w:tcPr>
            <w:tcW w:w="5000" w:type="pct"/>
            <w:gridSpan w:val="3"/>
            <w:tcBorders>
              <w:top w:val="nil"/>
              <w:left w:val="nil"/>
              <w:right w:val="nil"/>
            </w:tcBorders>
            <w:noWrap/>
            <w:tcMar>
              <w:top w:w="0" w:type="dxa"/>
              <w:left w:w="108" w:type="dxa"/>
              <w:bottom w:w="0" w:type="dxa"/>
              <w:right w:w="108" w:type="dxa"/>
            </w:tcMar>
            <w:vAlign w:val="center"/>
          </w:tcPr>
          <w:p w14:paraId="205B17DD" w14:textId="77777777" w:rsidR="00E3163D" w:rsidRDefault="00000000">
            <w:pPr>
              <w:widowControl/>
              <w:autoSpaceDE/>
              <w:autoSpaceDN/>
              <w:rPr>
                <w:rFonts w:ascii="Arial" w:eastAsia="Arial Unicode MS" w:hAnsi="Arial" w:cs="Arial"/>
                <w:b/>
                <w:sz w:val="20"/>
                <w:szCs w:val="20"/>
                <w:u w:val="single"/>
                <w:lang w:val="en-GB"/>
              </w:rPr>
            </w:pPr>
            <w:bookmarkStart w:id="2" w:name="_Hlk156057883"/>
            <w:r>
              <w:rPr>
                <w:rFonts w:ascii="Arial" w:eastAsia="Arial Unicode MS" w:hAnsi="Arial" w:cs="Arial"/>
                <w:b/>
                <w:sz w:val="20"/>
                <w:szCs w:val="20"/>
                <w:highlight w:val="yellow"/>
                <w:u w:val="single"/>
                <w:lang w:val="en-GB"/>
              </w:rPr>
              <w:t>PART  3:</w:t>
            </w:r>
            <w:r>
              <w:rPr>
                <w:rFonts w:ascii="Arial" w:eastAsia="Arial Unicode MS" w:hAnsi="Arial" w:cs="Arial"/>
                <w:b/>
                <w:sz w:val="20"/>
                <w:szCs w:val="20"/>
                <w:u w:val="single"/>
                <w:lang w:val="en-GB"/>
              </w:rPr>
              <w:t xml:space="preserve"> </w:t>
            </w:r>
          </w:p>
          <w:p w14:paraId="61AF42A3" w14:textId="77777777" w:rsidR="00E3163D" w:rsidRDefault="00E3163D">
            <w:pPr>
              <w:widowControl/>
              <w:autoSpaceDE/>
              <w:autoSpaceDN/>
              <w:rPr>
                <w:rFonts w:ascii="Arial" w:eastAsia="Arial Unicode MS" w:hAnsi="Arial" w:cs="Arial"/>
                <w:b/>
                <w:sz w:val="20"/>
                <w:szCs w:val="20"/>
                <w:u w:val="single"/>
                <w:lang w:val="en-GB"/>
              </w:rPr>
            </w:pPr>
          </w:p>
        </w:tc>
      </w:tr>
      <w:tr w:rsidR="00E3163D" w14:paraId="13470465" w14:textId="77777777">
        <w:tc>
          <w:tcPr>
            <w:tcW w:w="1615" w:type="pct"/>
            <w:noWrap/>
            <w:tcMar>
              <w:top w:w="0" w:type="dxa"/>
              <w:left w:w="108" w:type="dxa"/>
              <w:bottom w:w="0" w:type="dxa"/>
              <w:right w:w="108" w:type="dxa"/>
            </w:tcMar>
            <w:vAlign w:val="center"/>
          </w:tcPr>
          <w:p w14:paraId="5938710D" w14:textId="77777777" w:rsidR="00E3163D" w:rsidRDefault="00E3163D">
            <w:pPr>
              <w:widowControl/>
              <w:autoSpaceDE/>
              <w:autoSpaceDN/>
              <w:rPr>
                <w:rFonts w:ascii="Arial" w:eastAsia="Arial Unicode MS" w:hAnsi="Arial" w:cs="Arial"/>
                <w:sz w:val="20"/>
                <w:szCs w:val="20"/>
                <w:lang w:val="en-GB"/>
              </w:rPr>
            </w:pPr>
          </w:p>
        </w:tc>
        <w:tc>
          <w:tcPr>
            <w:tcW w:w="1694" w:type="pct"/>
            <w:tcMar>
              <w:top w:w="0" w:type="dxa"/>
              <w:left w:w="108" w:type="dxa"/>
              <w:bottom w:w="0" w:type="dxa"/>
              <w:right w:w="108" w:type="dxa"/>
            </w:tcMar>
          </w:tcPr>
          <w:p w14:paraId="6555EE9D" w14:textId="77777777" w:rsidR="00E3163D" w:rsidRDefault="00000000">
            <w:pPr>
              <w:keepNext/>
              <w:widowControl/>
              <w:autoSpaceDE/>
              <w:autoSpaceDN/>
              <w:outlineLvl w:val="1"/>
              <w:rPr>
                <w:rFonts w:ascii="Arial" w:eastAsia="MS Mincho" w:hAnsi="Arial" w:cs="Arial"/>
                <w:b/>
                <w:bCs/>
                <w:sz w:val="20"/>
                <w:szCs w:val="20"/>
                <w:lang w:val="en-GB"/>
              </w:rPr>
            </w:pPr>
            <w:r>
              <w:rPr>
                <w:rFonts w:ascii="Arial" w:eastAsia="MS Mincho" w:hAnsi="Arial" w:cs="Arial"/>
                <w:b/>
                <w:bCs/>
                <w:sz w:val="20"/>
                <w:szCs w:val="20"/>
                <w:lang w:val="en-GB"/>
              </w:rPr>
              <w:t>Reviewer’s comment</w:t>
            </w:r>
          </w:p>
        </w:tc>
        <w:tc>
          <w:tcPr>
            <w:tcW w:w="1691" w:type="pct"/>
          </w:tcPr>
          <w:p w14:paraId="2CAFF6A5" w14:textId="77777777" w:rsidR="00E3163D" w:rsidRDefault="00000000">
            <w:pPr>
              <w:widowControl/>
              <w:autoSpaceDE/>
              <w:autoSpaceDN/>
              <w:spacing w:after="160" w:line="252" w:lineRule="auto"/>
              <w:rPr>
                <w:rFonts w:ascii="Arial" w:eastAsia="Calibri" w:hAnsi="Arial" w:cs="Arial"/>
                <w:kern w:val="2"/>
                <w:sz w:val="20"/>
                <w:szCs w:val="20"/>
                <w:lang w:val="en-IN"/>
              </w:rPr>
            </w:pPr>
            <w:r>
              <w:rPr>
                <w:rFonts w:ascii="Arial" w:eastAsia="Calibri" w:hAnsi="Arial" w:cs="Arial"/>
                <w:b/>
                <w:kern w:val="2"/>
                <w:sz w:val="20"/>
                <w:szCs w:val="20"/>
                <w:lang w:val="en-IN"/>
              </w:rPr>
              <w:t>Author’s Feedback</w:t>
            </w:r>
            <w:r>
              <w:rPr>
                <w:rFonts w:ascii="Arial" w:eastAsia="Calibri" w:hAnsi="Arial" w:cs="Arial"/>
                <w:kern w:val="2"/>
                <w:sz w:val="20"/>
                <w:szCs w:val="20"/>
                <w:lang w:val="en-IN"/>
              </w:rPr>
              <w:t xml:space="preserve"> (It is mandatory that authors should write his/her feedback here)</w:t>
            </w:r>
          </w:p>
          <w:p w14:paraId="7595EA36" w14:textId="77777777" w:rsidR="00E3163D" w:rsidRDefault="00E3163D">
            <w:pPr>
              <w:keepNext/>
              <w:widowControl/>
              <w:autoSpaceDE/>
              <w:autoSpaceDN/>
              <w:outlineLvl w:val="1"/>
              <w:rPr>
                <w:rFonts w:ascii="Arial" w:eastAsia="MS Mincho" w:hAnsi="Arial" w:cs="Arial"/>
                <w:bCs/>
                <w:sz w:val="20"/>
                <w:szCs w:val="20"/>
                <w:lang w:val="en-GB"/>
              </w:rPr>
            </w:pPr>
          </w:p>
        </w:tc>
      </w:tr>
      <w:tr w:rsidR="00E3163D" w14:paraId="06D4243E" w14:textId="77777777">
        <w:trPr>
          <w:trHeight w:val="890"/>
        </w:trPr>
        <w:tc>
          <w:tcPr>
            <w:tcW w:w="1615" w:type="pct"/>
            <w:noWrap/>
            <w:tcMar>
              <w:top w:w="0" w:type="dxa"/>
              <w:left w:w="108" w:type="dxa"/>
              <w:bottom w:w="0" w:type="dxa"/>
              <w:right w:w="108" w:type="dxa"/>
            </w:tcMar>
            <w:vAlign w:val="center"/>
          </w:tcPr>
          <w:p w14:paraId="26804406" w14:textId="77777777" w:rsidR="00E3163D" w:rsidRDefault="00000000">
            <w:pPr>
              <w:widowControl/>
              <w:autoSpaceDE/>
              <w:autoSpaceDN/>
              <w:rPr>
                <w:rFonts w:ascii="Arial" w:eastAsia="Arial Unicode MS" w:hAnsi="Arial" w:cs="Arial"/>
                <w:b/>
                <w:sz w:val="20"/>
                <w:szCs w:val="20"/>
                <w:lang w:val="en-GB"/>
              </w:rPr>
            </w:pPr>
            <w:r>
              <w:rPr>
                <w:rFonts w:ascii="Arial" w:eastAsia="Arial Unicode MS" w:hAnsi="Arial" w:cs="Arial"/>
                <w:b/>
                <w:sz w:val="20"/>
                <w:szCs w:val="20"/>
                <w:lang w:val="en-GB"/>
              </w:rPr>
              <w:t xml:space="preserve">Are there ethical issues in this manuscript? </w:t>
            </w:r>
          </w:p>
          <w:p w14:paraId="21BE6FE6" w14:textId="77777777" w:rsidR="00E3163D" w:rsidRDefault="00E3163D">
            <w:pPr>
              <w:widowControl/>
              <w:autoSpaceDE/>
              <w:autoSpaceDN/>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21D79C9A" w14:textId="77777777" w:rsidR="00E3163D" w:rsidRDefault="00000000">
            <w:pPr>
              <w:widowControl/>
              <w:autoSpaceDE/>
              <w:autoSpaceDN/>
              <w:rPr>
                <w:rFonts w:ascii="Arial" w:eastAsia="Arial Unicode MS" w:hAnsi="Arial" w:cs="Arial"/>
                <w:i/>
                <w:iCs/>
                <w:sz w:val="20"/>
                <w:szCs w:val="20"/>
                <w:u w:val="single"/>
                <w:lang w:val="en-GB"/>
              </w:rPr>
            </w:pPr>
            <w:r>
              <w:rPr>
                <w:rFonts w:ascii="Arial" w:eastAsia="Arial Unicode MS" w:hAnsi="Arial" w:cs="Arial"/>
                <w:i/>
                <w:iCs/>
                <w:sz w:val="20"/>
                <w:szCs w:val="20"/>
                <w:u w:val="single"/>
                <w:lang w:val="en-GB"/>
              </w:rPr>
              <w:t xml:space="preserve">(If yes, </w:t>
            </w:r>
            <w:proofErr w:type="gramStart"/>
            <w:r>
              <w:rPr>
                <w:rFonts w:ascii="Arial" w:eastAsia="Arial Unicode MS" w:hAnsi="Arial" w:cs="Arial"/>
                <w:i/>
                <w:iCs/>
                <w:sz w:val="20"/>
                <w:szCs w:val="20"/>
                <w:u w:val="single"/>
                <w:lang w:val="en-GB"/>
              </w:rPr>
              <w:t>Kindly</w:t>
            </w:r>
            <w:proofErr w:type="gramEnd"/>
            <w:r>
              <w:rPr>
                <w:rFonts w:ascii="Arial" w:eastAsia="Arial Unicode MS" w:hAnsi="Arial" w:cs="Arial"/>
                <w:i/>
                <w:iCs/>
                <w:sz w:val="20"/>
                <w:szCs w:val="20"/>
                <w:u w:val="single"/>
                <w:lang w:val="en-GB"/>
              </w:rPr>
              <w:t xml:space="preserve"> please write down the ethical issues here in details)</w:t>
            </w:r>
          </w:p>
          <w:p w14:paraId="679F95D0" w14:textId="77777777" w:rsidR="00E3163D" w:rsidRDefault="00E3163D">
            <w:pPr>
              <w:widowControl/>
              <w:autoSpaceDE/>
              <w:autoSpaceDN/>
              <w:rPr>
                <w:rFonts w:ascii="Arial" w:eastAsia="Arial Unicode MS" w:hAnsi="Arial" w:cs="Arial"/>
                <w:sz w:val="20"/>
                <w:szCs w:val="20"/>
                <w:lang w:val="en-GB"/>
              </w:rPr>
            </w:pPr>
          </w:p>
        </w:tc>
        <w:tc>
          <w:tcPr>
            <w:tcW w:w="1691" w:type="pct"/>
            <w:vAlign w:val="center"/>
          </w:tcPr>
          <w:p w14:paraId="70432C8B" w14:textId="77777777" w:rsidR="00E3163D" w:rsidRDefault="00E3163D">
            <w:pPr>
              <w:widowControl/>
              <w:autoSpaceDE/>
              <w:autoSpaceDN/>
              <w:rPr>
                <w:rFonts w:ascii="Arial" w:eastAsia="Arial Unicode MS" w:hAnsi="Arial" w:cs="Arial"/>
                <w:sz w:val="20"/>
                <w:szCs w:val="20"/>
                <w:lang w:val="en-GB"/>
              </w:rPr>
            </w:pPr>
          </w:p>
          <w:p w14:paraId="5C10C47C" w14:textId="77777777" w:rsidR="00E3163D" w:rsidRDefault="00E3163D">
            <w:pPr>
              <w:widowControl/>
              <w:autoSpaceDE/>
              <w:autoSpaceDN/>
              <w:rPr>
                <w:rFonts w:ascii="Arial" w:eastAsia="Arial Unicode MS" w:hAnsi="Arial" w:cs="Arial"/>
                <w:sz w:val="20"/>
                <w:szCs w:val="20"/>
                <w:lang w:val="en-GB"/>
              </w:rPr>
            </w:pPr>
          </w:p>
          <w:p w14:paraId="0A4EA9C8" w14:textId="77777777" w:rsidR="00E3163D" w:rsidRDefault="00E3163D">
            <w:pPr>
              <w:widowControl/>
              <w:autoSpaceDE/>
              <w:autoSpaceDN/>
              <w:rPr>
                <w:rFonts w:ascii="Arial" w:eastAsia="Arial Unicode MS" w:hAnsi="Arial" w:cs="Arial"/>
                <w:sz w:val="20"/>
                <w:szCs w:val="20"/>
                <w:lang w:val="en-GB"/>
              </w:rPr>
            </w:pPr>
          </w:p>
        </w:tc>
      </w:tr>
      <w:bookmarkEnd w:id="2"/>
    </w:tbl>
    <w:p w14:paraId="137F160C" w14:textId="77777777" w:rsidR="00E3163D" w:rsidRDefault="00E3163D">
      <w:pPr>
        <w:rPr>
          <w:b/>
          <w:sz w:val="20"/>
        </w:rPr>
      </w:pPr>
    </w:p>
    <w:p w14:paraId="0D7D94B1" w14:textId="77777777" w:rsidR="00E3163D" w:rsidRDefault="00E3163D">
      <w:pPr>
        <w:rPr>
          <w:b/>
          <w:sz w:val="20"/>
        </w:rPr>
      </w:pPr>
    </w:p>
    <w:p w14:paraId="25BE04F9" w14:textId="77777777" w:rsidR="00E3163D" w:rsidRDefault="00000000">
      <w:pPr>
        <w:pStyle w:val="BodyText"/>
        <w:ind w:left="165"/>
      </w:pPr>
      <w:r>
        <w:rPr>
          <w:color w:val="000000"/>
          <w:highlight w:val="yellow"/>
          <w:u w:val="single"/>
        </w:rPr>
        <w:t>PART</w:t>
      </w:r>
      <w:r>
        <w:rPr>
          <w:color w:val="000000"/>
          <w:spacing w:val="-6"/>
          <w:highlight w:val="yellow"/>
          <w:u w:val="single"/>
        </w:rPr>
        <w:t xml:space="preserve"> </w:t>
      </w:r>
      <w:r>
        <w:rPr>
          <w:color w:val="000000"/>
          <w:spacing w:val="-10"/>
          <w:highlight w:val="yellow"/>
          <w:u w:val="single"/>
        </w:rPr>
        <w:t>4</w:t>
      </w:r>
    </w:p>
    <w:p w14:paraId="05D1808E" w14:textId="77777777" w:rsidR="00E3163D" w:rsidRDefault="00E3163D">
      <w:pPr>
        <w:spacing w:before="44"/>
        <w:rPr>
          <w:b/>
          <w:sz w:val="20"/>
        </w:rPr>
      </w:pPr>
    </w:p>
    <w:p w14:paraId="513D6E9F" w14:textId="77777777" w:rsidR="00E3163D" w:rsidRDefault="00000000">
      <w:pPr>
        <w:pStyle w:val="BodyText"/>
        <w:ind w:left="559"/>
      </w:pPr>
      <w:r>
        <w:rPr>
          <w:u w:val="single"/>
        </w:rPr>
        <w:t>Editorial</w:t>
      </w:r>
      <w:r>
        <w:rPr>
          <w:spacing w:val="-9"/>
          <w:u w:val="single"/>
        </w:rPr>
        <w:t xml:space="preserve"> </w:t>
      </w:r>
      <w:r>
        <w:rPr>
          <w:u w:val="single"/>
        </w:rPr>
        <w:t>Comments</w:t>
      </w:r>
      <w:r>
        <w:rPr>
          <w:spacing w:val="-6"/>
          <w:u w:val="single"/>
        </w:rPr>
        <w:t xml:space="preserve"> </w:t>
      </w:r>
      <w:r>
        <w:rPr>
          <w:u w:val="single"/>
        </w:rPr>
        <w:t>(This</w:t>
      </w:r>
      <w:r>
        <w:rPr>
          <w:spacing w:val="-5"/>
          <w:u w:val="single"/>
        </w:rPr>
        <w:t xml:space="preserve"> </w:t>
      </w:r>
      <w:r>
        <w:rPr>
          <w:u w:val="single"/>
        </w:rPr>
        <w:t>section</w:t>
      </w:r>
      <w:r>
        <w:rPr>
          <w:spacing w:val="-5"/>
          <w:u w:val="single"/>
        </w:rPr>
        <w:t xml:space="preserve"> </w:t>
      </w:r>
      <w:r>
        <w:rPr>
          <w:u w:val="single"/>
        </w:rPr>
        <w:t>is</w:t>
      </w:r>
      <w:r>
        <w:rPr>
          <w:spacing w:val="-10"/>
          <w:u w:val="single"/>
        </w:rPr>
        <w:t xml:space="preserve"> </w:t>
      </w:r>
      <w:r>
        <w:rPr>
          <w:u w:val="single"/>
        </w:rPr>
        <w:t>reserved</w:t>
      </w:r>
      <w:r>
        <w:rPr>
          <w:spacing w:val="-5"/>
          <w:u w:val="single"/>
        </w:rPr>
        <w:t xml:space="preserve"> </w:t>
      </w:r>
      <w:r>
        <w:rPr>
          <w:u w:val="single"/>
        </w:rPr>
        <w:t>for</w:t>
      </w:r>
      <w:r>
        <w:rPr>
          <w:spacing w:val="-7"/>
          <w:u w:val="single"/>
        </w:rPr>
        <w:t xml:space="preserve"> </w:t>
      </w:r>
      <w:r>
        <w:rPr>
          <w:u w:val="single"/>
        </w:rPr>
        <w:t>the</w:t>
      </w:r>
      <w:r>
        <w:rPr>
          <w:spacing w:val="-7"/>
          <w:u w:val="single"/>
        </w:rPr>
        <w:t xml:space="preserve"> </w:t>
      </w:r>
      <w:r>
        <w:rPr>
          <w:u w:val="single"/>
        </w:rPr>
        <w:t>comments</w:t>
      </w:r>
      <w:r>
        <w:rPr>
          <w:spacing w:val="-5"/>
          <w:u w:val="single"/>
        </w:rPr>
        <w:t xml:space="preserve"> </w:t>
      </w:r>
      <w:r>
        <w:rPr>
          <w:u w:val="single"/>
        </w:rPr>
        <w:t>from</w:t>
      </w:r>
      <w:r>
        <w:rPr>
          <w:spacing w:val="-9"/>
          <w:u w:val="single"/>
        </w:rPr>
        <w:t xml:space="preserve"> </w:t>
      </w:r>
      <w:r>
        <w:rPr>
          <w:u w:val="single"/>
        </w:rPr>
        <w:t>journal</w:t>
      </w:r>
      <w:r>
        <w:rPr>
          <w:spacing w:val="-2"/>
          <w:u w:val="single"/>
        </w:rPr>
        <w:t xml:space="preserve"> </w:t>
      </w:r>
      <w:r>
        <w:rPr>
          <w:u w:val="single"/>
        </w:rPr>
        <w:t>editorial</w:t>
      </w:r>
      <w:r>
        <w:rPr>
          <w:spacing w:val="-7"/>
          <w:u w:val="single"/>
        </w:rPr>
        <w:t xml:space="preserve"> </w:t>
      </w:r>
      <w:r>
        <w:rPr>
          <w:u w:val="single"/>
        </w:rPr>
        <w:t>office</w:t>
      </w:r>
      <w:r>
        <w:rPr>
          <w:spacing w:val="-3"/>
          <w:u w:val="single"/>
        </w:rPr>
        <w:t xml:space="preserve"> </w:t>
      </w:r>
      <w:r>
        <w:rPr>
          <w:u w:val="single"/>
        </w:rPr>
        <w:t>and</w:t>
      </w:r>
      <w:r>
        <w:rPr>
          <w:spacing w:val="-9"/>
          <w:u w:val="single"/>
        </w:rPr>
        <w:t xml:space="preserve"> </w:t>
      </w:r>
      <w:r>
        <w:rPr>
          <w:spacing w:val="-2"/>
          <w:u w:val="single"/>
        </w:rPr>
        <w:t>editors):</w:t>
      </w:r>
    </w:p>
    <w:p w14:paraId="3CC9BBF4" w14:textId="77777777" w:rsidR="00E3163D" w:rsidRDefault="00E3163D">
      <w:pPr>
        <w:spacing w:after="1"/>
        <w:rPr>
          <w:b/>
          <w:sz w:val="20"/>
        </w:rPr>
      </w:pPr>
    </w:p>
    <w:tbl>
      <w:tblPr>
        <w:tblW w:w="0" w:type="auto"/>
        <w:tblInd w:w="4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341"/>
        <w:gridCol w:w="5848"/>
      </w:tblGrid>
      <w:tr w:rsidR="00E3163D" w14:paraId="4DBD8F82" w14:textId="77777777">
        <w:trPr>
          <w:trHeight w:val="230"/>
        </w:trPr>
        <w:tc>
          <w:tcPr>
            <w:tcW w:w="7341" w:type="dxa"/>
          </w:tcPr>
          <w:p w14:paraId="223C5297" w14:textId="77777777" w:rsidR="00E3163D" w:rsidRDefault="00E3163D">
            <w:pPr>
              <w:pStyle w:val="TableParagraph"/>
              <w:ind w:left="0"/>
              <w:rPr>
                <w:sz w:val="16"/>
              </w:rPr>
            </w:pPr>
          </w:p>
        </w:tc>
        <w:tc>
          <w:tcPr>
            <w:tcW w:w="5848" w:type="dxa"/>
          </w:tcPr>
          <w:p w14:paraId="7F392140" w14:textId="77777777" w:rsidR="00E3163D" w:rsidRDefault="00000000">
            <w:pPr>
              <w:pStyle w:val="TableParagraph"/>
              <w:spacing w:line="210" w:lineRule="exact"/>
              <w:rPr>
                <w:sz w:val="20"/>
              </w:rPr>
            </w:pPr>
            <w:r>
              <w:rPr>
                <w:sz w:val="20"/>
              </w:rPr>
              <w:t>Author’s</w:t>
            </w:r>
            <w:r>
              <w:rPr>
                <w:spacing w:val="-2"/>
                <w:sz w:val="20"/>
              </w:rPr>
              <w:t xml:space="preserve"> Feedback</w:t>
            </w:r>
          </w:p>
        </w:tc>
      </w:tr>
      <w:tr w:rsidR="00E3163D" w14:paraId="57117E5F" w14:textId="77777777">
        <w:trPr>
          <w:trHeight w:val="921"/>
        </w:trPr>
        <w:tc>
          <w:tcPr>
            <w:tcW w:w="7341" w:type="dxa"/>
          </w:tcPr>
          <w:p w14:paraId="7C37406B" w14:textId="77777777" w:rsidR="00E3163D" w:rsidRDefault="00000000">
            <w:pPr>
              <w:pStyle w:val="TableParagraph"/>
              <w:ind w:left="0"/>
              <w:rPr>
                <w:sz w:val="20"/>
              </w:rPr>
            </w:pPr>
            <w:r>
              <w:rPr>
                <w:sz w:val="24"/>
              </w:rPr>
              <w:t>The</w:t>
            </w:r>
            <w:r>
              <w:rPr>
                <w:spacing w:val="-4"/>
                <w:sz w:val="24"/>
              </w:rPr>
              <w:t xml:space="preserve"> </w:t>
            </w:r>
            <w:r>
              <w:rPr>
                <w:sz w:val="24"/>
              </w:rPr>
              <w:t>study</w:t>
            </w:r>
            <w:r>
              <w:rPr>
                <w:spacing w:val="-7"/>
                <w:sz w:val="24"/>
              </w:rPr>
              <w:t xml:space="preserve"> </w:t>
            </w:r>
            <w:r>
              <w:rPr>
                <w:sz w:val="24"/>
              </w:rPr>
              <w:t>is</w:t>
            </w:r>
            <w:r>
              <w:rPr>
                <w:spacing w:val="-1"/>
                <w:sz w:val="24"/>
              </w:rPr>
              <w:t xml:space="preserve"> </w:t>
            </w:r>
            <w:r>
              <w:rPr>
                <w:sz w:val="24"/>
              </w:rPr>
              <w:t>valuable</w:t>
            </w:r>
            <w:r>
              <w:rPr>
                <w:spacing w:val="-4"/>
                <w:sz w:val="24"/>
              </w:rPr>
              <w:t xml:space="preserve"> </w:t>
            </w:r>
            <w:r>
              <w:rPr>
                <w:sz w:val="24"/>
              </w:rPr>
              <w:t>and</w:t>
            </w:r>
            <w:r>
              <w:rPr>
                <w:spacing w:val="-3"/>
                <w:sz w:val="24"/>
              </w:rPr>
              <w:t xml:space="preserve"> </w:t>
            </w:r>
            <w:r>
              <w:rPr>
                <w:sz w:val="24"/>
              </w:rPr>
              <w:t>relevant,</w:t>
            </w:r>
            <w:r>
              <w:rPr>
                <w:spacing w:val="-6"/>
                <w:sz w:val="24"/>
              </w:rPr>
              <w:t xml:space="preserve"> </w:t>
            </w:r>
            <w:r>
              <w:rPr>
                <w:sz w:val="24"/>
              </w:rPr>
              <w:t>but</w:t>
            </w:r>
            <w:r>
              <w:rPr>
                <w:spacing w:val="-3"/>
                <w:sz w:val="24"/>
              </w:rPr>
              <w:t xml:space="preserve"> </w:t>
            </w:r>
            <w:r>
              <w:rPr>
                <w:sz w:val="24"/>
              </w:rPr>
              <w:t>requires</w:t>
            </w:r>
            <w:r>
              <w:rPr>
                <w:spacing w:val="-5"/>
                <w:sz w:val="24"/>
              </w:rPr>
              <w:t xml:space="preserve"> </w:t>
            </w:r>
            <w:r>
              <w:rPr>
                <w:sz w:val="24"/>
              </w:rPr>
              <w:t>revisions</w:t>
            </w:r>
            <w:r>
              <w:rPr>
                <w:spacing w:val="-1"/>
                <w:sz w:val="24"/>
              </w:rPr>
              <w:t xml:space="preserve"> </w:t>
            </w:r>
            <w:r>
              <w:rPr>
                <w:sz w:val="24"/>
              </w:rPr>
              <w:t>in</w:t>
            </w:r>
            <w:r>
              <w:rPr>
                <w:spacing w:val="-3"/>
                <w:sz w:val="24"/>
              </w:rPr>
              <w:t xml:space="preserve"> </w:t>
            </w:r>
            <w:r>
              <w:rPr>
                <w:sz w:val="24"/>
              </w:rPr>
              <w:t>methodology</w:t>
            </w:r>
            <w:r>
              <w:rPr>
                <w:spacing w:val="-12"/>
                <w:sz w:val="24"/>
              </w:rPr>
              <w:t xml:space="preserve"> </w:t>
            </w:r>
            <w:r>
              <w:rPr>
                <w:sz w:val="24"/>
              </w:rPr>
              <w:t>clarity, language,</w:t>
            </w:r>
            <w:r>
              <w:rPr>
                <w:spacing w:val="-1"/>
                <w:sz w:val="24"/>
              </w:rPr>
              <w:t xml:space="preserve"> </w:t>
            </w:r>
            <w:r>
              <w:rPr>
                <w:sz w:val="24"/>
              </w:rPr>
              <w:t>statistics,</w:t>
            </w:r>
            <w:r>
              <w:rPr>
                <w:spacing w:val="-1"/>
                <w:sz w:val="24"/>
              </w:rPr>
              <w:t xml:space="preserve"> </w:t>
            </w:r>
            <w:r>
              <w:rPr>
                <w:sz w:val="24"/>
              </w:rPr>
              <w:t>and</w:t>
            </w:r>
            <w:r>
              <w:rPr>
                <w:spacing w:val="-3"/>
                <w:sz w:val="24"/>
              </w:rPr>
              <w:t xml:space="preserve"> </w:t>
            </w:r>
            <w:r>
              <w:rPr>
                <w:sz w:val="24"/>
              </w:rPr>
              <w:t xml:space="preserve">reference formatting before </w:t>
            </w:r>
            <w:r>
              <w:rPr>
                <w:spacing w:val="-2"/>
                <w:sz w:val="24"/>
              </w:rPr>
              <w:t>publication.</w:t>
            </w:r>
          </w:p>
        </w:tc>
        <w:tc>
          <w:tcPr>
            <w:tcW w:w="5848" w:type="dxa"/>
          </w:tcPr>
          <w:p w14:paraId="6EAF5309" w14:textId="726FE8FB" w:rsidR="00E3163D" w:rsidRDefault="00544EAB">
            <w:pPr>
              <w:pStyle w:val="TableParagraph"/>
              <w:ind w:left="0"/>
              <w:rPr>
                <w:sz w:val="20"/>
              </w:rPr>
            </w:pPr>
            <w:r>
              <w:rPr>
                <w:sz w:val="20"/>
              </w:rPr>
              <w:t xml:space="preserve">These have been done as requested on methodology, language clarity, statistics and referencing formatting. </w:t>
            </w:r>
          </w:p>
        </w:tc>
      </w:tr>
    </w:tbl>
    <w:p w14:paraId="5529F753" w14:textId="77777777" w:rsidR="00E3163D" w:rsidRDefault="00E3163D">
      <w:pPr>
        <w:pStyle w:val="BodyText"/>
        <w:spacing w:before="83"/>
        <w:ind w:left="165"/>
      </w:pPr>
    </w:p>
    <w:p w14:paraId="46020BCF" w14:textId="77777777" w:rsidR="00E3163D" w:rsidRDefault="00E3163D">
      <w:pPr>
        <w:pStyle w:val="BodyText"/>
        <w:spacing w:before="83"/>
        <w:ind w:left="165"/>
      </w:pPr>
    </w:p>
    <w:sectPr w:rsidR="00E3163D">
      <w:headerReference w:type="default" r:id="rId8"/>
      <w:footerReference w:type="default" r:id="rId9"/>
      <w:pgSz w:w="16840" w:h="23820"/>
      <w:pgMar w:top="1700" w:right="1275" w:bottom="1620" w:left="1275" w:header="1282" w:footer="143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7FE42C" w14:textId="77777777" w:rsidR="0069493D" w:rsidRDefault="0069493D">
      <w:r>
        <w:separator/>
      </w:r>
    </w:p>
  </w:endnote>
  <w:endnote w:type="continuationSeparator" w:id="0">
    <w:p w14:paraId="01FB2F50" w14:textId="77777777" w:rsidR="0069493D" w:rsidRDefault="006949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panose1 w:val="02020609040205080304"/>
    <w:charset w:val="80"/>
    <w:family w:val="modern"/>
    <w:pitch w:val="fixed"/>
    <w:sig w:usb0="E00002FF" w:usb1="6AC7FDFB" w:usb2="08000012" w:usb3="00000000" w:csb0="0002009F"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95580B" w14:textId="77777777" w:rsidR="00E3163D" w:rsidRDefault="00000000">
    <w:pPr>
      <w:pStyle w:val="BodyText"/>
      <w:spacing w:line="14" w:lineRule="auto"/>
      <w:rPr>
        <w:b w:val="0"/>
      </w:rPr>
    </w:pPr>
    <w:r>
      <w:rPr>
        <w:b w:val="0"/>
        <w:noProof/>
      </w:rPr>
      <mc:AlternateContent>
        <mc:Choice Requires="wps">
          <w:drawing>
            <wp:anchor distT="0" distB="0" distL="0" distR="0" simplePos="0" relativeHeight="251662336" behindDoc="1" locked="0" layoutInCell="1" allowOverlap="1" wp14:anchorId="20D0CF01" wp14:editId="05A2268B">
              <wp:simplePos x="0" y="0"/>
              <wp:positionH relativeFrom="page">
                <wp:posOffset>9192006</wp:posOffset>
              </wp:positionH>
              <wp:positionV relativeFrom="page">
                <wp:posOffset>14073550</wp:posOffset>
              </wp:positionV>
              <wp:extent cx="604520" cy="31432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4520" cy="314325"/>
                      </a:xfrm>
                      <a:prstGeom prst="rect">
                        <a:avLst/>
                      </a:prstGeom>
                    </wps:spPr>
                    <wps:txbx>
                      <w:txbxContent>
                        <w:p w14:paraId="20D3E95A" w14:textId="77777777" w:rsidR="00E3163D" w:rsidRDefault="00000000">
                          <w:pPr>
                            <w:spacing w:before="13"/>
                            <w:ind w:left="183" w:right="18" w:hanging="164"/>
                            <w:rPr>
                              <w:b/>
                              <w:sz w:val="20"/>
                            </w:rPr>
                          </w:pPr>
                          <w:r>
                            <w:rPr>
                              <w:sz w:val="20"/>
                            </w:rPr>
                            <w:t>Page</w:t>
                          </w:r>
                          <w:r>
                            <w:rPr>
                              <w:spacing w:val="-11"/>
                              <w:sz w:val="20"/>
                            </w:rPr>
                            <w:t xml:space="preserve"> </w:t>
                          </w:r>
                          <w:r>
                            <w:rPr>
                              <w:b/>
                              <w:sz w:val="20"/>
                            </w:rPr>
                            <w:fldChar w:fldCharType="begin"/>
                          </w:r>
                          <w:r>
                            <w:rPr>
                              <w:b/>
                              <w:sz w:val="20"/>
                            </w:rPr>
                            <w:instrText xml:space="preserve"> PAGE </w:instrText>
                          </w:r>
                          <w:r>
                            <w:rPr>
                              <w:b/>
                              <w:sz w:val="20"/>
                            </w:rPr>
                            <w:fldChar w:fldCharType="separate"/>
                          </w:r>
                          <w:r>
                            <w:rPr>
                              <w:b/>
                              <w:sz w:val="20"/>
                            </w:rPr>
                            <w:t>1</w:t>
                          </w:r>
                          <w:r>
                            <w:rPr>
                              <w:b/>
                              <w:sz w:val="20"/>
                            </w:rPr>
                            <w:fldChar w:fldCharType="end"/>
                          </w:r>
                          <w:r>
                            <w:rPr>
                              <w:b/>
                              <w:spacing w:val="-9"/>
                              <w:sz w:val="20"/>
                            </w:rPr>
                            <w:t xml:space="preserve"> </w:t>
                          </w:r>
                          <w:r>
                            <w:rPr>
                              <w:sz w:val="20"/>
                            </w:rPr>
                            <w:t>of</w:t>
                          </w:r>
                          <w:r>
                            <w:rPr>
                              <w:spacing w:val="-12"/>
                              <w:sz w:val="20"/>
                            </w:rPr>
                            <w:t xml:space="preserve"> </w:t>
                          </w:r>
                          <w:r>
                            <w:rPr>
                              <w:b/>
                              <w:sz w:val="20"/>
                            </w:rPr>
                            <w:fldChar w:fldCharType="begin"/>
                          </w:r>
                          <w:r>
                            <w:rPr>
                              <w:b/>
                              <w:sz w:val="20"/>
                            </w:rPr>
                            <w:instrText xml:space="preserve"> NUMPAGES </w:instrText>
                          </w:r>
                          <w:r>
                            <w:rPr>
                              <w:b/>
                              <w:sz w:val="20"/>
                            </w:rPr>
                            <w:fldChar w:fldCharType="separate"/>
                          </w:r>
                          <w:r>
                            <w:rPr>
                              <w:b/>
                              <w:sz w:val="20"/>
                            </w:rPr>
                            <w:t>4</w:t>
                          </w:r>
                          <w:r>
                            <w:rPr>
                              <w:b/>
                              <w:sz w:val="20"/>
                            </w:rPr>
                            <w:fldChar w:fldCharType="end"/>
                          </w:r>
                          <w:r>
                            <w:rPr>
                              <w:b/>
                              <w:sz w:val="20"/>
                            </w:rPr>
                            <w:t xml:space="preserve"> </w:t>
                          </w:r>
                          <w:r>
                            <w:rPr>
                              <w:b/>
                              <w:spacing w:val="-2"/>
                              <w:sz w:val="20"/>
                            </w:rPr>
                            <w:t>V240326</w:t>
                          </w:r>
                        </w:p>
                      </w:txbxContent>
                    </wps:txbx>
                    <wps:bodyPr wrap="square" lIns="0" tIns="0" rIns="0" bIns="0" rtlCol="0">
                      <a:noAutofit/>
                    </wps:bodyPr>
                  </wps:wsp>
                </a:graphicData>
              </a:graphic>
            </wp:anchor>
          </w:drawing>
        </mc:Choice>
        <mc:Fallback>
          <w:pict>
            <v:shapetype w14:anchorId="20D0CF01" id="_x0000_t202" coordsize="21600,21600" o:spt="202" path="m,l,21600r21600,l21600,xe">
              <v:stroke joinstyle="miter"/>
              <v:path gradientshapeok="t" o:connecttype="rect"/>
            </v:shapetype>
            <v:shape id="Textbox 2" o:spid="_x0000_s1027" type="#_x0000_t202" style="position:absolute;margin-left:723.8pt;margin-top:1108.15pt;width:47.6pt;height:24.75pt;z-index:-2516541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" filled="f" stroked="f">
              <v:textbox inset="0,0,0,0">
                <w:txbxContent>
                  <w:p w14:paraId="20D3E95A" w14:textId="77777777" w:rsidR="00E3163D" w:rsidRDefault="00000000">
                    <w:pPr>
                      <w:spacing w:before="13"/>
                      <w:ind w:left="183" w:right="18" w:hanging="164"/>
                      <w:rPr>
                        <w:b/>
                        <w:sz w:val="20"/>
                      </w:rPr>
                    </w:pPr>
                    <w:r>
                      <w:rPr>
                        <w:sz w:val="20"/>
                      </w:rPr>
                      <w:t>Page</w:t>
                    </w:r>
                    <w:r>
                      <w:rPr>
                        <w:spacing w:val="-11"/>
                        <w:sz w:val="20"/>
                      </w:rPr>
                      <w:t xml:space="preserve"> </w:t>
                    </w:r>
                    <w:r>
                      <w:rPr>
                        <w:b/>
                        <w:sz w:val="20"/>
                      </w:rPr>
                      <w:fldChar w:fldCharType="begin"/>
                    </w:r>
                    <w:r>
                      <w:rPr>
                        <w:b/>
                        <w:sz w:val="20"/>
                      </w:rPr>
                      <w:instrText xml:space="preserve"> PAGE </w:instrText>
                    </w:r>
                    <w:r>
                      <w:rPr>
                        <w:b/>
                        <w:sz w:val="20"/>
                      </w:rPr>
                      <w:fldChar w:fldCharType="separate"/>
                    </w:r>
                    <w:r>
                      <w:rPr>
                        <w:b/>
                        <w:sz w:val="20"/>
                      </w:rPr>
                      <w:t>1</w:t>
                    </w:r>
                    <w:r>
                      <w:rPr>
                        <w:b/>
                        <w:sz w:val="20"/>
                      </w:rPr>
                      <w:fldChar w:fldCharType="end"/>
                    </w:r>
                    <w:r>
                      <w:rPr>
                        <w:b/>
                        <w:spacing w:val="-9"/>
                        <w:sz w:val="20"/>
                      </w:rPr>
                      <w:t xml:space="preserve"> </w:t>
                    </w:r>
                    <w:r>
                      <w:rPr>
                        <w:sz w:val="20"/>
                      </w:rPr>
                      <w:t>of</w:t>
                    </w:r>
                    <w:r>
                      <w:rPr>
                        <w:spacing w:val="-12"/>
                        <w:sz w:val="20"/>
                      </w:rPr>
                      <w:t xml:space="preserve"> </w:t>
                    </w:r>
                    <w:r>
                      <w:rPr>
                        <w:b/>
                        <w:sz w:val="20"/>
                      </w:rPr>
                      <w:fldChar w:fldCharType="begin"/>
                    </w:r>
                    <w:r>
                      <w:rPr>
                        <w:b/>
                        <w:sz w:val="20"/>
                      </w:rPr>
                      <w:instrText xml:space="preserve"> NUMPAGES </w:instrText>
                    </w:r>
                    <w:r>
                      <w:rPr>
                        <w:b/>
                        <w:sz w:val="20"/>
                      </w:rPr>
                      <w:fldChar w:fldCharType="separate"/>
                    </w:r>
                    <w:r>
                      <w:rPr>
                        <w:b/>
                        <w:sz w:val="20"/>
                      </w:rPr>
                      <w:t>4</w:t>
                    </w:r>
                    <w:r>
                      <w:rPr>
                        <w:b/>
                        <w:sz w:val="20"/>
                      </w:rPr>
                      <w:fldChar w:fldCharType="end"/>
                    </w:r>
                    <w:r>
                      <w:rPr>
                        <w:b/>
                        <w:sz w:val="20"/>
                      </w:rPr>
                      <w:t xml:space="preserve"> </w:t>
                    </w:r>
                    <w:r>
                      <w:rPr>
                        <w:b/>
                        <w:spacing w:val="-2"/>
                        <w:sz w:val="20"/>
                      </w:rPr>
                      <w:t>V240326</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3A2FDF" w14:textId="77777777" w:rsidR="0069493D" w:rsidRDefault="0069493D">
      <w:r>
        <w:separator/>
      </w:r>
    </w:p>
  </w:footnote>
  <w:footnote w:type="continuationSeparator" w:id="0">
    <w:p w14:paraId="5BF6C402" w14:textId="77777777" w:rsidR="0069493D" w:rsidRDefault="006949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19A64" w14:textId="77777777" w:rsidR="00E3163D" w:rsidRDefault="00000000">
    <w:pPr>
      <w:pStyle w:val="BodyText"/>
      <w:spacing w:line="14" w:lineRule="auto"/>
      <w:rPr>
        <w:b w:val="0"/>
      </w:rPr>
    </w:pPr>
    <w:r>
      <w:rPr>
        <w:b w:val="0"/>
        <w:noProof/>
      </w:rPr>
      <mc:AlternateContent>
        <mc:Choice Requires="wps">
          <w:drawing>
            <wp:anchor distT="0" distB="0" distL="0" distR="0" simplePos="0" relativeHeight="251656192" behindDoc="1" locked="0" layoutInCell="1" allowOverlap="1" wp14:anchorId="0719F122" wp14:editId="09446B30">
              <wp:simplePos x="0" y="0"/>
              <wp:positionH relativeFrom="page">
                <wp:posOffset>4627626</wp:posOffset>
              </wp:positionH>
              <wp:positionV relativeFrom="page">
                <wp:posOffset>801304</wp:posOffset>
              </wp:positionV>
              <wp:extent cx="1436370" cy="16891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436370" cy="168910"/>
                      </a:xfrm>
                      <a:prstGeom prst="rect">
                        <a:avLst/>
                      </a:prstGeom>
                    </wps:spPr>
                    <wps:txbx>
                      <w:txbxContent>
                        <w:p w14:paraId="38AD596B" w14:textId="77777777" w:rsidR="00E3163D" w:rsidRDefault="00000000">
                          <w:pPr>
                            <w:spacing w:before="15"/>
                            <w:ind w:left="20"/>
                            <w:rPr>
                              <w:rFonts w:ascii="Arial MT"/>
                              <w:sz w:val="20"/>
                            </w:rPr>
                          </w:pPr>
                          <w:r>
                            <w:rPr>
                              <w:rFonts w:ascii="Arial MT"/>
                              <w:color w:val="003399"/>
                              <w:sz w:val="20"/>
                              <w:highlight w:val="yellow"/>
                            </w:rPr>
                            <w:t>Review</w:t>
                          </w:r>
                          <w:r>
                            <w:rPr>
                              <w:rFonts w:ascii="Arial MT"/>
                              <w:color w:val="003399"/>
                              <w:spacing w:val="-10"/>
                              <w:sz w:val="20"/>
                              <w:highlight w:val="yellow"/>
                            </w:rPr>
                            <w:t xml:space="preserve"> </w:t>
                          </w:r>
                          <w:r>
                            <w:rPr>
                              <w:rFonts w:ascii="Arial MT"/>
                              <w:color w:val="003399"/>
                              <w:sz w:val="20"/>
                              <w:highlight w:val="yellow"/>
                            </w:rPr>
                            <w:t>Form</w:t>
                          </w:r>
                          <w:r>
                            <w:rPr>
                              <w:rFonts w:ascii="Arial MT"/>
                              <w:color w:val="003399"/>
                              <w:spacing w:val="1"/>
                              <w:sz w:val="20"/>
                              <w:highlight w:val="yellow"/>
                            </w:rPr>
                            <w:t xml:space="preserve"> </w:t>
                          </w:r>
                          <w:r>
                            <w:rPr>
                              <w:rFonts w:ascii="Arial MT"/>
                              <w:color w:val="003399"/>
                              <w:spacing w:val="-2"/>
                              <w:sz w:val="20"/>
                              <w:highlight w:val="yellow"/>
                            </w:rPr>
                            <w:t>(Research)</w:t>
                          </w:r>
                        </w:p>
                      </w:txbxContent>
                    </wps:txbx>
                    <wps:bodyPr wrap="square" lIns="0" tIns="0" rIns="0" bIns="0" rtlCol="0">
                      <a:noAutofit/>
                    </wps:bodyPr>
                  </wps:wsp>
                </a:graphicData>
              </a:graphic>
            </wp:anchor>
          </w:drawing>
        </mc:Choice>
        <mc:Fallback>
          <w:pict>
            <v:shapetype w14:anchorId="0719F122" id="_x0000_t202" coordsize="21600,21600" o:spt="202" path="m,l,21600r21600,l21600,xe">
              <v:stroke joinstyle="miter"/>
              <v:path gradientshapeok="t" o:connecttype="rect"/>
            </v:shapetype>
            <v:shape id="Textbox 1" o:spid="_x0000_s1026" type="#_x0000_t202" style="position:absolute;margin-left:364.4pt;margin-top:63.1pt;width:113.1pt;height:13.3pt;z-index:-2516602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" filled="f" stroked="f">
              <v:textbox inset="0,0,0,0">
                <w:txbxContent>
                  <w:p w14:paraId="38AD596B" w14:textId="77777777" w:rsidR="00E3163D" w:rsidRDefault="00000000">
                    <w:pPr>
                      <w:spacing w:before="15"/>
                      <w:ind w:left="20"/>
                      <w:rPr>
                        <w:rFonts w:ascii="Arial MT"/>
                        <w:sz w:val="20"/>
                      </w:rPr>
                    </w:pPr>
                    <w:r>
                      <w:rPr>
                        <w:rFonts w:ascii="Arial MT"/>
                        <w:color w:val="003399"/>
                        <w:sz w:val="20"/>
                        <w:highlight w:val="yellow"/>
                      </w:rPr>
                      <w:t>Review</w:t>
                    </w:r>
                    <w:r>
                      <w:rPr>
                        <w:rFonts w:ascii="Arial MT"/>
                        <w:color w:val="003399"/>
                        <w:spacing w:val="-10"/>
                        <w:sz w:val="20"/>
                        <w:highlight w:val="yellow"/>
                      </w:rPr>
                      <w:t xml:space="preserve"> </w:t>
                    </w:r>
                    <w:r>
                      <w:rPr>
                        <w:rFonts w:ascii="Arial MT"/>
                        <w:color w:val="003399"/>
                        <w:sz w:val="20"/>
                        <w:highlight w:val="yellow"/>
                      </w:rPr>
                      <w:t>Form</w:t>
                    </w:r>
                    <w:r>
                      <w:rPr>
                        <w:rFonts w:ascii="Arial MT"/>
                        <w:color w:val="003399"/>
                        <w:spacing w:val="1"/>
                        <w:sz w:val="20"/>
                        <w:highlight w:val="yellow"/>
                      </w:rPr>
                      <w:t xml:space="preserve"> </w:t>
                    </w:r>
                    <w:r>
                      <w:rPr>
                        <w:rFonts w:ascii="Arial MT"/>
                        <w:color w:val="003399"/>
                        <w:spacing w:val="-2"/>
                        <w:sz w:val="20"/>
                        <w:highlight w:val="yellow"/>
                      </w:rPr>
                      <w:t>(Research)</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6200787"/>
    <w:multiLevelType w:val="hybridMultilevel"/>
    <w:tmpl w:val="09A0B58E"/>
    <w:lvl w:ilvl="0" w:tplc="BE601394">
      <w:start w:val="1"/>
      <w:numFmt w:val="decimal"/>
      <w:lvlText w:val="%1."/>
      <w:lvlJc w:val="left"/>
      <w:pPr>
        <w:ind w:left="371" w:hanging="207"/>
      </w:pPr>
      <w:rPr>
        <w:rFonts w:hint="default"/>
        <w:spacing w:val="0"/>
        <w:w w:val="100"/>
        <w:lang w:val="en-US" w:eastAsia="en-US" w:bidi="ar-SA"/>
      </w:rPr>
    </w:lvl>
    <w:lvl w:ilvl="1" w:tplc="9D2289DC">
      <w:numFmt w:val="bullet"/>
      <w:lvlText w:val="•"/>
      <w:lvlJc w:val="left"/>
      <w:pPr>
        <w:ind w:left="1770" w:hanging="207"/>
      </w:pPr>
      <w:rPr>
        <w:rFonts w:hint="default"/>
        <w:lang w:val="en-US" w:eastAsia="en-US" w:bidi="ar-SA"/>
      </w:rPr>
    </w:lvl>
    <w:lvl w:ilvl="2" w:tplc="52C81C32">
      <w:numFmt w:val="bullet"/>
      <w:lvlText w:val="•"/>
      <w:lvlJc w:val="left"/>
      <w:pPr>
        <w:ind w:left="3161" w:hanging="207"/>
      </w:pPr>
      <w:rPr>
        <w:rFonts w:hint="default"/>
        <w:lang w:val="en-US" w:eastAsia="en-US" w:bidi="ar-SA"/>
      </w:rPr>
    </w:lvl>
    <w:lvl w:ilvl="3" w:tplc="09C648BC">
      <w:numFmt w:val="bullet"/>
      <w:lvlText w:val="•"/>
      <w:lvlJc w:val="left"/>
      <w:pPr>
        <w:ind w:left="4552" w:hanging="207"/>
      </w:pPr>
      <w:rPr>
        <w:rFonts w:hint="default"/>
        <w:lang w:val="en-US" w:eastAsia="en-US" w:bidi="ar-SA"/>
      </w:rPr>
    </w:lvl>
    <w:lvl w:ilvl="4" w:tplc="BB9CE0D4">
      <w:numFmt w:val="bullet"/>
      <w:lvlText w:val="•"/>
      <w:lvlJc w:val="left"/>
      <w:pPr>
        <w:ind w:left="5943" w:hanging="207"/>
      </w:pPr>
      <w:rPr>
        <w:rFonts w:hint="default"/>
        <w:lang w:val="en-US" w:eastAsia="en-US" w:bidi="ar-SA"/>
      </w:rPr>
    </w:lvl>
    <w:lvl w:ilvl="5" w:tplc="BC8A9590">
      <w:numFmt w:val="bullet"/>
      <w:lvlText w:val="•"/>
      <w:lvlJc w:val="left"/>
      <w:pPr>
        <w:ind w:left="7334" w:hanging="207"/>
      </w:pPr>
      <w:rPr>
        <w:rFonts w:hint="default"/>
        <w:lang w:val="en-US" w:eastAsia="en-US" w:bidi="ar-SA"/>
      </w:rPr>
    </w:lvl>
    <w:lvl w:ilvl="6" w:tplc="1EFAA972">
      <w:numFmt w:val="bullet"/>
      <w:lvlText w:val="•"/>
      <w:lvlJc w:val="left"/>
      <w:pPr>
        <w:ind w:left="8725" w:hanging="207"/>
      </w:pPr>
      <w:rPr>
        <w:rFonts w:hint="default"/>
        <w:lang w:val="en-US" w:eastAsia="en-US" w:bidi="ar-SA"/>
      </w:rPr>
    </w:lvl>
    <w:lvl w:ilvl="7" w:tplc="09AA0CDE">
      <w:numFmt w:val="bullet"/>
      <w:lvlText w:val="•"/>
      <w:lvlJc w:val="left"/>
      <w:pPr>
        <w:ind w:left="10115" w:hanging="207"/>
      </w:pPr>
      <w:rPr>
        <w:rFonts w:hint="default"/>
        <w:lang w:val="en-US" w:eastAsia="en-US" w:bidi="ar-SA"/>
      </w:rPr>
    </w:lvl>
    <w:lvl w:ilvl="8" w:tplc="DF96FAF8">
      <w:numFmt w:val="bullet"/>
      <w:lvlText w:val="•"/>
      <w:lvlJc w:val="left"/>
      <w:pPr>
        <w:ind w:left="11506" w:hanging="207"/>
      </w:pPr>
      <w:rPr>
        <w:rFonts w:hint="default"/>
        <w:lang w:val="en-US" w:eastAsia="en-US" w:bidi="ar-SA"/>
      </w:rPr>
    </w:lvl>
  </w:abstractNum>
  <w:num w:numId="1" w16cid:durableId="11990786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E3163D"/>
    <w:rsid w:val="00393BC4"/>
    <w:rsid w:val="0044416B"/>
    <w:rsid w:val="00482D1D"/>
    <w:rsid w:val="00544EAB"/>
    <w:rsid w:val="0069493D"/>
    <w:rsid w:val="0075112C"/>
    <w:rsid w:val="00947FB8"/>
    <w:rsid w:val="00955718"/>
    <w:rsid w:val="00967717"/>
    <w:rsid w:val="00BC4E97"/>
    <w:rsid w:val="00BF3DE7"/>
    <w:rsid w:val="00BF6919"/>
    <w:rsid w:val="00D4723D"/>
    <w:rsid w:val="00D47535"/>
    <w:rsid w:val="00D5274F"/>
    <w:rsid w:val="00E3163D"/>
    <w:rsid w:val="00E97D04"/>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04549C"/>
  <w15:docId w15:val="{3561BBE0-C541-431C-8920-6A56C9B938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ListParagraph">
    <w:name w:val="List Paragraph"/>
    <w:basedOn w:val="Normal"/>
    <w:uiPriority w:val="1"/>
    <w:qFormat/>
    <w:pPr>
      <w:spacing w:before="1"/>
      <w:ind w:left="370" w:hanging="205"/>
    </w:pPr>
  </w:style>
  <w:style w:type="paragraph" w:customStyle="1" w:styleId="TableParagraph">
    <w:name w:val="Table Paragraph"/>
    <w:basedOn w:val="Normal"/>
    <w:uiPriority w:val="1"/>
    <w:qFormat/>
    <w:pPr>
      <w:ind w:left="110"/>
    </w:pPr>
  </w:style>
  <w:style w:type="character" w:styleId="Hyperlink">
    <w:name w:val="Hyperlink"/>
    <w:basedOn w:val="DefaultParagraphFont"/>
    <w:uiPriority w:val="99"/>
    <w:semiHidden/>
    <w:unhideWhenUse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arr.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2</Pages>
  <Words>1191</Words>
  <Characters>6794</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USER</cp:lastModifiedBy>
  <cp:revision>19</cp:revision>
  <dcterms:created xsi:type="dcterms:W3CDTF">2026-03-26T08:56:00Z</dcterms:created>
  <dcterms:modified xsi:type="dcterms:W3CDTF">2026-04-01T11:50:00Z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2026-03-25T00:00:00Z</vt:filetime>
  </property>
  <property fmtid="{D5CDD505-2E9C-101B-9397-08002B2CF9AE}" pid="3" name="Creator">
    <vt:lpwstr>Microsoft® Word 2016</vt:lpwstr>
  </property>
  <property fmtid="{D5CDD505-2E9C-101B-9397-08002B2CF9AE}" pid="4" name="LastSaved">
    <vt:filetime>2026-03-26T00:00:00Z</vt:filetime>
  </property>
  <property fmtid="{D5CDD505-2E9C-101B-9397-08002B2CF9AE}" pid="5" name="Producer">
    <vt:lpwstr>www.ilovepdf.com</vt:lpwstr>
  </property>
  <property fmtid="{D5CDD505-2E9C-101B-9397-08002B2CF9AE}" pid="6" name="GrammarlyDocumentId">
    <vt:lpwstr>47fee2dd-6274-4d4b-8c2b-891bff26c32e</vt:lpwstr>
  </property>
</Properties>
</file>