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D3518" w:rsidRPr="00107C72" w14:paraId="45B062F2" w14:textId="77777777" w:rsidTr="00107C72">
        <w:trPr>
          <w:trHeight w:val="290"/>
        </w:trPr>
        <w:tc>
          <w:tcPr>
            <w:tcW w:w="5000" w:type="pct"/>
            <w:gridSpan w:val="2"/>
            <w:tcBorders>
              <w:top w:val="nil"/>
              <w:left w:val="nil"/>
              <w:right w:val="nil"/>
            </w:tcBorders>
          </w:tcPr>
          <w:p w14:paraId="0EDCBFA2" w14:textId="77777777" w:rsidR="009D3518" w:rsidRPr="00892893" w:rsidRDefault="009D3518" w:rsidP="00892893">
            <w:pPr>
              <w:rPr>
                <w:lang w:val="en-GB"/>
              </w:rPr>
            </w:pPr>
          </w:p>
        </w:tc>
      </w:tr>
      <w:tr w:rsidR="009D3518" w:rsidRPr="00107C72" w14:paraId="4F202D73" w14:textId="77777777" w:rsidTr="00107C72">
        <w:trPr>
          <w:trHeight w:val="290"/>
        </w:trPr>
        <w:tc>
          <w:tcPr>
            <w:tcW w:w="1186" w:type="pct"/>
          </w:tcPr>
          <w:p w14:paraId="1AD0C77E" w14:textId="77777777" w:rsidR="009D3518" w:rsidRPr="00107C72" w:rsidRDefault="009D351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681DDA0" w14:textId="77777777" w:rsidR="009D3518" w:rsidRPr="00107C72" w:rsidRDefault="00B777E9" w:rsidP="00E65EB7">
            <w:pPr>
              <w:rPr>
                <w:b/>
                <w:bCs/>
                <w:color w:val="0000FF"/>
                <w:sz w:val="20"/>
                <w:szCs w:val="20"/>
                <w:lang w:val="en-GB"/>
              </w:rPr>
            </w:pPr>
            <w:hyperlink r:id="rId7" w:tgtFrame="_parent" w:history="1">
              <w:r w:rsidR="009D3518" w:rsidRPr="00683DA9">
                <w:rPr>
                  <w:b/>
                  <w:bCs/>
                  <w:noProof/>
                  <w:color w:val="0000FF"/>
                  <w:sz w:val="20"/>
                  <w:szCs w:val="20"/>
                  <w:lang w:val="en-GB"/>
                </w:rPr>
                <w:t xml:space="preserve">Asian Journal of Agricultural Extension, Economics &amp; Sociology </w:t>
              </w:r>
            </w:hyperlink>
          </w:p>
        </w:tc>
      </w:tr>
      <w:tr w:rsidR="009D3518" w:rsidRPr="00107C72" w14:paraId="4198B108" w14:textId="77777777" w:rsidTr="00107C72">
        <w:trPr>
          <w:trHeight w:val="290"/>
        </w:trPr>
        <w:tc>
          <w:tcPr>
            <w:tcW w:w="1186" w:type="pct"/>
          </w:tcPr>
          <w:p w14:paraId="207C64F4" w14:textId="77777777" w:rsidR="009D3518" w:rsidRPr="00107C72" w:rsidRDefault="009D351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F39A5C0" w14:textId="77777777" w:rsidR="009D3518" w:rsidRPr="00107C72" w:rsidRDefault="00DD31EB" w:rsidP="00F3669D">
            <w:pPr>
              <w:pStyle w:val="NormalWeb"/>
              <w:spacing w:before="0" w:beforeAutospacing="0" w:after="0" w:afterAutospacing="0"/>
              <w:rPr>
                <w:rFonts w:ascii="Times New Roman" w:hAnsi="Times New Roman" w:cs="Times New Roman"/>
                <w:b/>
                <w:bCs/>
                <w:sz w:val="20"/>
                <w:szCs w:val="28"/>
                <w:lang w:val="en-GB"/>
              </w:rPr>
            </w:pPr>
            <w:r w:rsidRPr="00DD31EB">
              <w:rPr>
                <w:rFonts w:ascii="Times New Roman" w:hAnsi="Times New Roman" w:cs="Times New Roman"/>
                <w:b/>
                <w:bCs/>
                <w:sz w:val="20"/>
                <w:szCs w:val="28"/>
                <w:lang w:val="en-GB"/>
              </w:rPr>
              <w:t>Ms_AJAEES_155961</w:t>
            </w:r>
          </w:p>
        </w:tc>
      </w:tr>
      <w:tr w:rsidR="009D3518" w:rsidRPr="00107C72" w14:paraId="23A6AE59" w14:textId="77777777" w:rsidTr="00107C72">
        <w:trPr>
          <w:trHeight w:val="650"/>
        </w:trPr>
        <w:tc>
          <w:tcPr>
            <w:tcW w:w="1186" w:type="pct"/>
          </w:tcPr>
          <w:p w14:paraId="19CC6A88" w14:textId="77777777" w:rsidR="009D3518" w:rsidRPr="00107C72" w:rsidRDefault="009D351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521FA917" w14:textId="77777777" w:rsidR="009D3518" w:rsidRPr="00107C72" w:rsidRDefault="00DD31EB" w:rsidP="000450FC">
            <w:pPr>
              <w:pStyle w:val="NormalWeb"/>
              <w:spacing w:before="0" w:beforeAutospacing="0" w:after="0" w:afterAutospacing="0"/>
              <w:rPr>
                <w:rFonts w:ascii="Times New Roman" w:hAnsi="Times New Roman" w:cs="Times New Roman"/>
                <w:b/>
                <w:sz w:val="20"/>
                <w:szCs w:val="28"/>
                <w:lang w:val="en-GB"/>
              </w:rPr>
            </w:pPr>
            <w:r w:rsidRPr="00DD31EB">
              <w:rPr>
                <w:rFonts w:ascii="Times New Roman" w:hAnsi="Times New Roman" w:cs="Times New Roman"/>
                <w:b/>
                <w:sz w:val="20"/>
                <w:szCs w:val="28"/>
                <w:lang w:val="en-GB"/>
              </w:rPr>
              <w:t>Community Readiness under Smart Governance in a Capital-Relocation Megaproject: Structural Effects of ERG Motivation, Education, and Skills in IKN Nusantara</w:t>
            </w:r>
          </w:p>
        </w:tc>
      </w:tr>
      <w:tr w:rsidR="009D3518" w:rsidRPr="00107C72" w14:paraId="29BFD9E0" w14:textId="77777777" w:rsidTr="00107C72">
        <w:trPr>
          <w:trHeight w:val="332"/>
        </w:trPr>
        <w:tc>
          <w:tcPr>
            <w:tcW w:w="1186" w:type="pct"/>
          </w:tcPr>
          <w:p w14:paraId="4C7B61C0" w14:textId="77777777" w:rsidR="009D3518" w:rsidRPr="00107C72" w:rsidRDefault="009D351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461DF4A" w14:textId="77777777" w:rsidR="009D3518" w:rsidRPr="00107C72" w:rsidRDefault="009D3518"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09FA488E" w14:textId="77777777" w:rsidR="009D3518" w:rsidRPr="00107C72" w:rsidRDefault="009D3518" w:rsidP="009D3518">
      <w:pPr>
        <w:pStyle w:val="BodyText"/>
        <w:rPr>
          <w:rFonts w:ascii="Times New Roman" w:hAnsi="Times New Roman"/>
          <w:sz w:val="20"/>
          <w:szCs w:val="20"/>
          <w:lang w:val="en-GB"/>
        </w:rPr>
      </w:pPr>
    </w:p>
    <w:p w14:paraId="61BE3006" w14:textId="77777777" w:rsidR="009D3518" w:rsidRPr="00107C72" w:rsidRDefault="009D3518" w:rsidP="009D3518">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5845381C" w14:textId="77777777" w:rsidR="009D3518" w:rsidRPr="00107C72" w:rsidRDefault="009D3518" w:rsidP="009D3518">
      <w:pPr>
        <w:pStyle w:val="BodyText"/>
        <w:rPr>
          <w:rFonts w:ascii="Times New Roman" w:hAnsi="Times New Roman"/>
          <w:b/>
          <w:sz w:val="20"/>
          <w:szCs w:val="20"/>
          <w:u w:val="single"/>
          <w:lang w:val="en-GB"/>
        </w:rPr>
      </w:pPr>
    </w:p>
    <w:p w14:paraId="72867385" w14:textId="77777777" w:rsidR="009D3518" w:rsidRPr="00107C72" w:rsidRDefault="009D3518" w:rsidP="009D3518">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9D3518" w:rsidRPr="00107C72" w14:paraId="603F299E" w14:textId="77777777" w:rsidTr="00770EEE">
        <w:tc>
          <w:tcPr>
            <w:tcW w:w="1789" w:type="pct"/>
            <w:noWrap/>
          </w:tcPr>
          <w:p w14:paraId="2B0A9DFE" w14:textId="77777777" w:rsidR="009D3518" w:rsidRPr="00107C72" w:rsidRDefault="009D3518" w:rsidP="00EF2F8A">
            <w:pPr>
              <w:pStyle w:val="Heading2"/>
              <w:jc w:val="left"/>
              <w:rPr>
                <w:rFonts w:ascii="Times New Roman" w:hAnsi="Times New Roman"/>
                <w:lang w:val="en-GB" w:eastAsia="en-US"/>
              </w:rPr>
            </w:pPr>
          </w:p>
        </w:tc>
        <w:tc>
          <w:tcPr>
            <w:tcW w:w="1844" w:type="pct"/>
          </w:tcPr>
          <w:p w14:paraId="515BE9AC" w14:textId="77777777" w:rsidR="009D3518" w:rsidRPr="00107C72" w:rsidRDefault="009D3518"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4E204180" w14:textId="77777777" w:rsidR="009D3518" w:rsidRPr="00107C72" w:rsidRDefault="009D3518"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67DB96B" w14:textId="77777777" w:rsidR="009D3518" w:rsidRPr="00107C72" w:rsidRDefault="009D3518" w:rsidP="00EF2F8A">
            <w:pPr>
              <w:pStyle w:val="Heading2"/>
              <w:jc w:val="left"/>
              <w:rPr>
                <w:rFonts w:ascii="Times New Roman" w:hAnsi="Times New Roman"/>
                <w:b w:val="0"/>
                <w:lang w:val="en-GB" w:eastAsia="en-US"/>
              </w:rPr>
            </w:pPr>
          </w:p>
        </w:tc>
      </w:tr>
      <w:tr w:rsidR="009D3518" w:rsidRPr="00107C72" w14:paraId="172D9DF0" w14:textId="77777777" w:rsidTr="00770EEE">
        <w:trPr>
          <w:trHeight w:val="1264"/>
        </w:trPr>
        <w:tc>
          <w:tcPr>
            <w:tcW w:w="1789" w:type="pct"/>
            <w:noWrap/>
          </w:tcPr>
          <w:p w14:paraId="722C73E1" w14:textId="77777777" w:rsidR="009D3518" w:rsidRPr="00107C72" w:rsidRDefault="009D3518"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2E6664A4" w14:textId="77777777" w:rsidR="009D3518" w:rsidRPr="00107C72" w:rsidRDefault="00421B7A" w:rsidP="00421B7A">
            <w:pPr>
              <w:pStyle w:val="ListParagraph"/>
              <w:ind w:left="0"/>
              <w:jc w:val="both"/>
              <w:rPr>
                <w:b/>
                <w:bCs/>
                <w:sz w:val="20"/>
                <w:szCs w:val="20"/>
                <w:lang w:val="en-GB"/>
              </w:rPr>
            </w:pPr>
            <w:r w:rsidRPr="00421B7A">
              <w:rPr>
                <w:b/>
                <w:bCs/>
                <w:sz w:val="20"/>
                <w:szCs w:val="20"/>
                <w:lang w:val="en-GB"/>
              </w:rPr>
              <w:t>This manuscript makes a valuable contribution to the literature on smart governance and community readiness in the context of large-scale capital relocation projects. It addresses an important empirical gap by integrating ERG motivation theory with a multidimensional community readiness framework using CB-SEM. The study is particularly relevant for policymakers and scholars working on inclusive infrastructure development and digital governance. Its findings provide practical insights into how human capital factors influence the effective utilization of megaproject infrastructure, especially in developing country contexts.</w:t>
            </w:r>
          </w:p>
        </w:tc>
        <w:tc>
          <w:tcPr>
            <w:tcW w:w="1367" w:type="pct"/>
          </w:tcPr>
          <w:p w14:paraId="292FC29E" w14:textId="77777777" w:rsidR="00893F90" w:rsidRDefault="006D5BC1">
            <w:r>
              <w:rPr>
                <w:sz w:val="20"/>
              </w:rPr>
              <w:t>Thank you for the positive assessment. We appreciate the reviewer’s recognition of the manuscript’s contribution to smart governance and community readiness in the context of a capital-relocation megaproject.</w:t>
            </w:r>
          </w:p>
          <w:p w14:paraId="2849F57A" w14:textId="77777777" w:rsidR="00893F90" w:rsidRDefault="006D5BC1">
            <w:r>
              <w:rPr>
                <w:sz w:val="20"/>
              </w:rPr>
              <w:t>In response to the review, we further strengthened the paper by clarifying the conceptual definition of community readiness and its six measurement dimensions, expanding the theoretical justification for ERG theory, and refining the explanation of why CB-SEM was selected over PLS-SEM.</w:t>
            </w:r>
          </w:p>
          <w:p w14:paraId="385B0723" w14:textId="77777777" w:rsidR="00893F90" w:rsidRDefault="006D5BC1">
            <w:r>
              <w:rPr>
                <w:sz w:val="20"/>
              </w:rPr>
              <w:t>We also improved the statistical reporting and interpretation by clarifying the distinction between construct reliability and standardized path coefficients, revising the interpretation of Table 7, and improving language consistency throughout the manuscript.</w:t>
            </w:r>
          </w:p>
        </w:tc>
      </w:tr>
    </w:tbl>
    <w:p w14:paraId="4C10B9F5" w14:textId="77777777" w:rsidR="009D3518" w:rsidRDefault="009D3518" w:rsidP="009D3518">
      <w:pPr>
        <w:rPr>
          <w:sz w:val="20"/>
          <w:szCs w:val="20"/>
          <w:lang w:val="en-GB"/>
        </w:rPr>
      </w:pPr>
    </w:p>
    <w:p w14:paraId="38BAC791" w14:textId="77777777" w:rsidR="009D3518" w:rsidRDefault="009D3518" w:rsidP="009D3518">
      <w:pPr>
        <w:rPr>
          <w:sz w:val="20"/>
          <w:szCs w:val="20"/>
          <w:lang w:val="en-GB"/>
        </w:rPr>
      </w:pPr>
    </w:p>
    <w:p w14:paraId="7086DE2A" w14:textId="77777777" w:rsidR="009D3518" w:rsidRDefault="009D3518" w:rsidP="009D3518">
      <w:pPr>
        <w:rPr>
          <w:sz w:val="20"/>
          <w:szCs w:val="20"/>
          <w:lang w:val="en-GB"/>
        </w:rPr>
      </w:pPr>
    </w:p>
    <w:p w14:paraId="0105DEF5" w14:textId="77777777" w:rsidR="009D3518" w:rsidRDefault="009D3518" w:rsidP="009D3518">
      <w:pPr>
        <w:rPr>
          <w:sz w:val="20"/>
          <w:szCs w:val="20"/>
          <w:lang w:val="en-GB"/>
        </w:rPr>
      </w:pPr>
    </w:p>
    <w:p w14:paraId="59470D7B" w14:textId="77777777" w:rsidR="009D3518" w:rsidRDefault="009D3518" w:rsidP="009D3518">
      <w:pPr>
        <w:rPr>
          <w:sz w:val="20"/>
          <w:szCs w:val="20"/>
          <w:lang w:val="en-GB"/>
        </w:rPr>
      </w:pPr>
    </w:p>
    <w:p w14:paraId="15DD1588" w14:textId="77777777" w:rsidR="009D3518" w:rsidRDefault="009D3518" w:rsidP="009D3518">
      <w:pPr>
        <w:rPr>
          <w:sz w:val="20"/>
          <w:szCs w:val="20"/>
          <w:lang w:val="en-GB"/>
        </w:rPr>
      </w:pPr>
    </w:p>
    <w:p w14:paraId="5D8FCC49" w14:textId="77777777" w:rsidR="009D3518" w:rsidRDefault="009D3518" w:rsidP="009D3518">
      <w:pPr>
        <w:rPr>
          <w:sz w:val="20"/>
          <w:szCs w:val="20"/>
          <w:lang w:val="en-GB"/>
        </w:rPr>
      </w:pPr>
    </w:p>
    <w:p w14:paraId="709CEA1A" w14:textId="77777777" w:rsidR="009D3518" w:rsidRDefault="009D3518" w:rsidP="009D3518">
      <w:pPr>
        <w:rPr>
          <w:sz w:val="20"/>
          <w:szCs w:val="20"/>
          <w:lang w:val="en-GB"/>
        </w:rPr>
      </w:pPr>
    </w:p>
    <w:p w14:paraId="4ECDE2A0" w14:textId="77777777" w:rsidR="009D3518" w:rsidRDefault="009D3518" w:rsidP="009D3518">
      <w:pPr>
        <w:rPr>
          <w:sz w:val="20"/>
          <w:szCs w:val="20"/>
          <w:lang w:val="en-GB"/>
        </w:rPr>
      </w:pPr>
    </w:p>
    <w:p w14:paraId="4B7C05A4" w14:textId="77777777" w:rsidR="009D3518" w:rsidRDefault="009D3518" w:rsidP="009D3518">
      <w:pPr>
        <w:rPr>
          <w:sz w:val="20"/>
          <w:szCs w:val="20"/>
          <w:lang w:val="en-GB"/>
        </w:rPr>
      </w:pPr>
    </w:p>
    <w:p w14:paraId="6FF14588" w14:textId="77777777" w:rsidR="009D3518" w:rsidRDefault="009D3518" w:rsidP="009D3518">
      <w:pPr>
        <w:rPr>
          <w:sz w:val="20"/>
          <w:szCs w:val="20"/>
          <w:lang w:val="en-GB"/>
        </w:rPr>
      </w:pPr>
    </w:p>
    <w:p w14:paraId="16057443" w14:textId="77777777" w:rsidR="009D3518" w:rsidRDefault="009D3518" w:rsidP="009D3518">
      <w:pPr>
        <w:rPr>
          <w:sz w:val="20"/>
          <w:szCs w:val="20"/>
          <w:lang w:val="en-GB"/>
        </w:rPr>
      </w:pPr>
    </w:p>
    <w:p w14:paraId="6A49D992" w14:textId="77777777" w:rsidR="009D3518" w:rsidRDefault="009D3518" w:rsidP="009D3518">
      <w:pPr>
        <w:rPr>
          <w:sz w:val="20"/>
          <w:szCs w:val="20"/>
          <w:lang w:val="en-GB"/>
        </w:rPr>
      </w:pPr>
    </w:p>
    <w:p w14:paraId="2E2CAED3" w14:textId="77777777" w:rsidR="009D3518" w:rsidRDefault="009D3518" w:rsidP="009D3518">
      <w:pPr>
        <w:rPr>
          <w:sz w:val="20"/>
          <w:szCs w:val="20"/>
          <w:lang w:val="en-GB"/>
        </w:rPr>
      </w:pPr>
    </w:p>
    <w:p w14:paraId="033BA701" w14:textId="77777777" w:rsidR="009D3518" w:rsidRDefault="009D3518" w:rsidP="009D3518">
      <w:pPr>
        <w:rPr>
          <w:sz w:val="20"/>
          <w:szCs w:val="20"/>
          <w:lang w:val="en-GB"/>
        </w:rPr>
      </w:pPr>
    </w:p>
    <w:p w14:paraId="22827661" w14:textId="77777777" w:rsidR="009D3518" w:rsidRDefault="009D3518" w:rsidP="009D3518">
      <w:pPr>
        <w:rPr>
          <w:sz w:val="20"/>
          <w:szCs w:val="20"/>
          <w:lang w:val="en-GB"/>
        </w:rPr>
      </w:pPr>
    </w:p>
    <w:p w14:paraId="020436BE" w14:textId="77777777" w:rsidR="009D3518" w:rsidRDefault="009D3518" w:rsidP="009D3518">
      <w:pPr>
        <w:rPr>
          <w:sz w:val="20"/>
          <w:szCs w:val="20"/>
          <w:lang w:val="en-GB"/>
        </w:rPr>
      </w:pPr>
    </w:p>
    <w:p w14:paraId="76B4D6C9" w14:textId="77777777" w:rsidR="009D3518" w:rsidRDefault="009D3518" w:rsidP="009D3518">
      <w:pPr>
        <w:rPr>
          <w:sz w:val="20"/>
          <w:szCs w:val="20"/>
          <w:lang w:val="en-GB"/>
        </w:rPr>
      </w:pPr>
    </w:p>
    <w:p w14:paraId="12A0CCF8" w14:textId="77777777" w:rsidR="009D3518" w:rsidRDefault="009D3518" w:rsidP="009D3518">
      <w:pPr>
        <w:rPr>
          <w:sz w:val="20"/>
          <w:szCs w:val="20"/>
          <w:lang w:val="en-GB"/>
        </w:rPr>
      </w:pPr>
    </w:p>
    <w:p w14:paraId="3DE3F885" w14:textId="77777777" w:rsidR="009D3518" w:rsidRDefault="009D3518" w:rsidP="009D3518">
      <w:pPr>
        <w:rPr>
          <w:sz w:val="20"/>
          <w:szCs w:val="20"/>
          <w:lang w:val="en-GB"/>
        </w:rPr>
      </w:pPr>
    </w:p>
    <w:p w14:paraId="6DC1E985" w14:textId="77777777" w:rsidR="009D3518" w:rsidRDefault="009D3518" w:rsidP="009D3518">
      <w:pPr>
        <w:rPr>
          <w:sz w:val="20"/>
          <w:szCs w:val="20"/>
          <w:lang w:val="en-GB"/>
        </w:rPr>
      </w:pPr>
    </w:p>
    <w:p w14:paraId="4328800A" w14:textId="77777777" w:rsidR="009D3518" w:rsidRDefault="009D3518" w:rsidP="009D3518">
      <w:pPr>
        <w:rPr>
          <w:sz w:val="20"/>
          <w:szCs w:val="20"/>
          <w:lang w:val="en-GB"/>
        </w:rPr>
      </w:pPr>
    </w:p>
    <w:p w14:paraId="03C4C8B1" w14:textId="77777777" w:rsidR="009D3518" w:rsidRDefault="009D3518" w:rsidP="009D3518">
      <w:pPr>
        <w:rPr>
          <w:sz w:val="20"/>
          <w:szCs w:val="20"/>
          <w:lang w:val="en-GB"/>
        </w:rPr>
      </w:pPr>
    </w:p>
    <w:p w14:paraId="2F53E599" w14:textId="77777777" w:rsidR="009D3518" w:rsidRDefault="009D3518" w:rsidP="009D3518">
      <w:pPr>
        <w:rPr>
          <w:sz w:val="20"/>
          <w:szCs w:val="20"/>
          <w:lang w:val="en-GB"/>
        </w:rPr>
      </w:pPr>
    </w:p>
    <w:p w14:paraId="409BFA5F" w14:textId="77777777" w:rsidR="009D3518" w:rsidRDefault="009D3518" w:rsidP="009D3518">
      <w:pPr>
        <w:rPr>
          <w:sz w:val="20"/>
          <w:szCs w:val="20"/>
          <w:lang w:val="en-GB"/>
        </w:rPr>
      </w:pPr>
    </w:p>
    <w:p w14:paraId="3AE0D58B" w14:textId="77777777" w:rsidR="009D3518" w:rsidRDefault="009D3518" w:rsidP="009D3518">
      <w:pPr>
        <w:rPr>
          <w:sz w:val="20"/>
          <w:szCs w:val="20"/>
          <w:lang w:val="en-GB"/>
        </w:rPr>
      </w:pPr>
    </w:p>
    <w:p w14:paraId="5E6D16D4" w14:textId="77777777" w:rsidR="009D3518" w:rsidRDefault="009D3518" w:rsidP="009D3518">
      <w:pPr>
        <w:rPr>
          <w:sz w:val="20"/>
          <w:szCs w:val="20"/>
          <w:lang w:val="en-GB"/>
        </w:rPr>
      </w:pPr>
    </w:p>
    <w:p w14:paraId="1A119AFC" w14:textId="77777777" w:rsidR="009D3518" w:rsidRDefault="009D3518" w:rsidP="009D3518">
      <w:pPr>
        <w:rPr>
          <w:sz w:val="20"/>
          <w:szCs w:val="20"/>
          <w:lang w:val="en-GB"/>
        </w:rPr>
      </w:pPr>
    </w:p>
    <w:p w14:paraId="30737277" w14:textId="77777777" w:rsidR="009D3518" w:rsidRDefault="009D3518" w:rsidP="009D3518">
      <w:pPr>
        <w:rPr>
          <w:sz w:val="20"/>
          <w:szCs w:val="20"/>
          <w:lang w:val="en-GB"/>
        </w:rPr>
      </w:pPr>
    </w:p>
    <w:p w14:paraId="57FB0C8E" w14:textId="77777777" w:rsidR="009D3518" w:rsidRDefault="009D3518" w:rsidP="009D3518">
      <w:pPr>
        <w:rPr>
          <w:sz w:val="20"/>
          <w:szCs w:val="20"/>
          <w:lang w:val="en-GB"/>
        </w:rPr>
      </w:pPr>
    </w:p>
    <w:p w14:paraId="551D8ECF" w14:textId="77777777" w:rsidR="009D3518" w:rsidRDefault="009D3518" w:rsidP="009D3518">
      <w:pPr>
        <w:rPr>
          <w:sz w:val="20"/>
          <w:szCs w:val="20"/>
          <w:lang w:val="en-GB"/>
        </w:rPr>
      </w:pPr>
    </w:p>
    <w:p w14:paraId="69FC7243" w14:textId="77777777" w:rsidR="009D3518" w:rsidRDefault="009D3518" w:rsidP="009D3518">
      <w:pPr>
        <w:rPr>
          <w:sz w:val="20"/>
          <w:szCs w:val="20"/>
          <w:lang w:val="en-GB"/>
        </w:rPr>
      </w:pPr>
    </w:p>
    <w:p w14:paraId="14B87718" w14:textId="77777777" w:rsidR="009D3518" w:rsidRDefault="009D3518" w:rsidP="009D3518">
      <w:pPr>
        <w:rPr>
          <w:sz w:val="20"/>
          <w:szCs w:val="20"/>
          <w:lang w:val="en-GB"/>
        </w:rPr>
      </w:pPr>
    </w:p>
    <w:p w14:paraId="03BD85C6" w14:textId="77777777" w:rsidR="009D3518" w:rsidRDefault="009D3518" w:rsidP="009D3518">
      <w:pPr>
        <w:rPr>
          <w:sz w:val="20"/>
          <w:szCs w:val="20"/>
          <w:lang w:val="en-GB"/>
        </w:rPr>
      </w:pPr>
    </w:p>
    <w:p w14:paraId="18C1BD4C" w14:textId="77777777" w:rsidR="009D3518" w:rsidRDefault="009D3518" w:rsidP="009D3518">
      <w:pPr>
        <w:rPr>
          <w:sz w:val="20"/>
          <w:szCs w:val="20"/>
          <w:lang w:val="en-GB"/>
        </w:rPr>
      </w:pPr>
    </w:p>
    <w:p w14:paraId="5B87C135" w14:textId="77777777" w:rsidR="009D3518" w:rsidRDefault="009D3518" w:rsidP="009D3518">
      <w:pPr>
        <w:rPr>
          <w:sz w:val="20"/>
          <w:szCs w:val="20"/>
          <w:lang w:val="en-GB"/>
        </w:rPr>
      </w:pPr>
    </w:p>
    <w:p w14:paraId="020BFBBA" w14:textId="77777777" w:rsidR="009D3518" w:rsidRDefault="009D3518" w:rsidP="009D3518">
      <w:pPr>
        <w:rPr>
          <w:sz w:val="20"/>
          <w:szCs w:val="20"/>
          <w:lang w:val="en-GB"/>
        </w:rPr>
      </w:pPr>
    </w:p>
    <w:p w14:paraId="20C4D082" w14:textId="77777777" w:rsidR="009D3518" w:rsidRDefault="009D3518" w:rsidP="009D3518">
      <w:pPr>
        <w:rPr>
          <w:sz w:val="20"/>
          <w:szCs w:val="20"/>
          <w:lang w:val="en-GB"/>
        </w:rPr>
      </w:pPr>
    </w:p>
    <w:p w14:paraId="397FDF13" w14:textId="77777777" w:rsidR="009D3518" w:rsidRDefault="009D3518" w:rsidP="009D3518">
      <w:pPr>
        <w:rPr>
          <w:sz w:val="20"/>
          <w:szCs w:val="20"/>
          <w:lang w:val="en-GB"/>
        </w:rPr>
      </w:pPr>
    </w:p>
    <w:p w14:paraId="799DB032" w14:textId="77777777" w:rsidR="009D3518" w:rsidRDefault="009D3518" w:rsidP="009D3518">
      <w:pPr>
        <w:rPr>
          <w:sz w:val="20"/>
          <w:szCs w:val="20"/>
          <w:lang w:val="en-GB"/>
        </w:rPr>
      </w:pPr>
    </w:p>
    <w:p w14:paraId="317D5544" w14:textId="77777777" w:rsidR="009D3518" w:rsidRDefault="009D3518" w:rsidP="009D3518">
      <w:pPr>
        <w:rPr>
          <w:sz w:val="20"/>
          <w:szCs w:val="20"/>
          <w:lang w:val="en-GB"/>
        </w:rPr>
      </w:pPr>
    </w:p>
    <w:p w14:paraId="303CE925" w14:textId="77777777" w:rsidR="009D3518" w:rsidRDefault="009D3518" w:rsidP="009D3518">
      <w:pPr>
        <w:rPr>
          <w:sz w:val="20"/>
          <w:szCs w:val="20"/>
          <w:lang w:val="en-GB"/>
        </w:rPr>
      </w:pPr>
    </w:p>
    <w:p w14:paraId="2BC9094F" w14:textId="77777777" w:rsidR="009D3518" w:rsidRPr="00107C72" w:rsidRDefault="009D3518" w:rsidP="009D3518">
      <w:pPr>
        <w:rPr>
          <w:sz w:val="20"/>
          <w:szCs w:val="20"/>
          <w:lang w:val="en-GB"/>
        </w:rPr>
      </w:pPr>
    </w:p>
    <w:p w14:paraId="5A76DF82" w14:textId="7F6C9CE7" w:rsidR="009D3518" w:rsidRDefault="009D3518" w:rsidP="009D3518">
      <w:pPr>
        <w:rPr>
          <w:sz w:val="20"/>
          <w:szCs w:val="20"/>
          <w:lang w:val="en-GB"/>
        </w:rPr>
      </w:pPr>
    </w:p>
    <w:p w14:paraId="04CC3658" w14:textId="294D7B27" w:rsidR="001D6326" w:rsidRDefault="001D6326" w:rsidP="009D3518">
      <w:pPr>
        <w:rPr>
          <w:sz w:val="20"/>
          <w:szCs w:val="20"/>
          <w:lang w:val="en-GB"/>
        </w:rPr>
      </w:pPr>
    </w:p>
    <w:p w14:paraId="1C7A4EF4" w14:textId="1B339A92" w:rsidR="001D6326" w:rsidRDefault="001D6326" w:rsidP="009D3518">
      <w:pPr>
        <w:rPr>
          <w:sz w:val="20"/>
          <w:szCs w:val="20"/>
          <w:lang w:val="en-GB"/>
        </w:rPr>
      </w:pPr>
    </w:p>
    <w:p w14:paraId="25BD81CC" w14:textId="72292FC5" w:rsidR="001D6326" w:rsidRDefault="001D6326" w:rsidP="009D3518">
      <w:pPr>
        <w:rPr>
          <w:sz w:val="20"/>
          <w:szCs w:val="20"/>
          <w:lang w:val="en-GB"/>
        </w:rPr>
      </w:pPr>
    </w:p>
    <w:p w14:paraId="311A8F67" w14:textId="62FC3F8D" w:rsidR="001D6326" w:rsidRDefault="001D6326" w:rsidP="009D3518">
      <w:pPr>
        <w:rPr>
          <w:sz w:val="20"/>
          <w:szCs w:val="20"/>
          <w:lang w:val="en-GB"/>
        </w:rPr>
      </w:pPr>
    </w:p>
    <w:p w14:paraId="021EFBF6" w14:textId="79B4C9E1" w:rsidR="001D6326" w:rsidRDefault="001D6326" w:rsidP="009D3518">
      <w:pPr>
        <w:rPr>
          <w:sz w:val="20"/>
          <w:szCs w:val="20"/>
          <w:lang w:val="en-GB"/>
        </w:rPr>
      </w:pPr>
    </w:p>
    <w:p w14:paraId="27B1C1D1" w14:textId="696529E4" w:rsidR="001D6326" w:rsidRDefault="001D6326" w:rsidP="009D3518">
      <w:pPr>
        <w:rPr>
          <w:sz w:val="20"/>
          <w:szCs w:val="20"/>
          <w:lang w:val="en-GB"/>
        </w:rPr>
      </w:pPr>
    </w:p>
    <w:p w14:paraId="69050E28" w14:textId="77777777" w:rsidR="001D6326" w:rsidRPr="00107C72" w:rsidRDefault="001D6326" w:rsidP="009D3518">
      <w:pPr>
        <w:rPr>
          <w:sz w:val="20"/>
          <w:szCs w:val="20"/>
          <w:lang w:val="en-GB"/>
        </w:rPr>
      </w:pPr>
      <w:bookmarkStart w:id="0" w:name="_GoBack"/>
      <w:bookmarkEnd w:id="0"/>
    </w:p>
    <w:p w14:paraId="1D6966D4" w14:textId="77777777" w:rsidR="009D3518" w:rsidRPr="00107C72" w:rsidRDefault="009D3518" w:rsidP="009D3518">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lastRenderedPageBreak/>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6F9A9C5E" w14:textId="77777777" w:rsidR="009D3518" w:rsidRPr="00107C72" w:rsidRDefault="009D3518" w:rsidP="009D3518">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9D3518" w:rsidRPr="00107C72" w14:paraId="422F8703" w14:textId="77777777" w:rsidTr="00107C72">
        <w:tc>
          <w:tcPr>
            <w:tcW w:w="5000" w:type="pct"/>
            <w:gridSpan w:val="3"/>
            <w:tcBorders>
              <w:top w:val="nil"/>
              <w:left w:val="nil"/>
              <w:right w:val="nil"/>
            </w:tcBorders>
            <w:noWrap/>
          </w:tcPr>
          <w:p w14:paraId="196DBBAF" w14:textId="77777777" w:rsidR="009D3518" w:rsidRPr="00107C72" w:rsidRDefault="009D3518" w:rsidP="00177B84">
            <w:pPr>
              <w:rPr>
                <w:lang w:val="en-GB"/>
              </w:rPr>
            </w:pPr>
          </w:p>
          <w:p w14:paraId="21C5F407" w14:textId="77777777" w:rsidR="009D3518" w:rsidRPr="00107C72" w:rsidRDefault="009D3518">
            <w:pPr>
              <w:rPr>
                <w:sz w:val="20"/>
                <w:szCs w:val="20"/>
                <w:lang w:val="en-GB"/>
              </w:rPr>
            </w:pPr>
          </w:p>
        </w:tc>
      </w:tr>
      <w:tr w:rsidR="009D3518" w:rsidRPr="00107C72" w14:paraId="4CCBDB1A" w14:textId="77777777" w:rsidTr="00107C72">
        <w:tc>
          <w:tcPr>
            <w:tcW w:w="1790" w:type="pct"/>
            <w:noWrap/>
          </w:tcPr>
          <w:p w14:paraId="345B4918" w14:textId="77777777" w:rsidR="009D3518" w:rsidRPr="00107C72" w:rsidRDefault="009D3518">
            <w:pPr>
              <w:pStyle w:val="Heading2"/>
              <w:jc w:val="left"/>
              <w:rPr>
                <w:rFonts w:ascii="Times New Roman" w:hAnsi="Times New Roman"/>
                <w:lang w:val="en-GB" w:eastAsia="en-US"/>
              </w:rPr>
            </w:pPr>
          </w:p>
        </w:tc>
        <w:tc>
          <w:tcPr>
            <w:tcW w:w="1843" w:type="pct"/>
          </w:tcPr>
          <w:p w14:paraId="2D0FF0BE" w14:textId="77777777" w:rsidR="009D3518" w:rsidRPr="00107C72" w:rsidRDefault="009D3518"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57936663" w14:textId="77777777" w:rsidR="009D3518" w:rsidRPr="00107C72" w:rsidRDefault="009D3518"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421B7A" w:rsidRPr="00107C72" w14:paraId="76A76DC1" w14:textId="77777777" w:rsidTr="00107C72">
        <w:trPr>
          <w:trHeight w:val="1262"/>
        </w:trPr>
        <w:tc>
          <w:tcPr>
            <w:tcW w:w="1790" w:type="pct"/>
            <w:noWrap/>
          </w:tcPr>
          <w:p w14:paraId="43A146F1" w14:textId="77777777" w:rsidR="00421B7A" w:rsidRPr="00107C72" w:rsidRDefault="00421B7A" w:rsidP="00421B7A">
            <w:pPr>
              <w:rPr>
                <w:b/>
                <w:bCs/>
                <w:sz w:val="20"/>
                <w:szCs w:val="20"/>
                <w:lang w:val="en-GB"/>
              </w:rPr>
            </w:pPr>
            <w:r w:rsidRPr="00107C72">
              <w:rPr>
                <w:b/>
                <w:bCs/>
                <w:sz w:val="20"/>
                <w:szCs w:val="20"/>
                <w:lang w:val="en-GB"/>
              </w:rPr>
              <w:t xml:space="preserve">1. Is the title clear and appropriate for the study? </w:t>
            </w:r>
          </w:p>
          <w:p w14:paraId="1D2B64DE" w14:textId="77777777" w:rsidR="00421B7A" w:rsidRPr="00107C72" w:rsidRDefault="00421B7A" w:rsidP="00421B7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4C95FE8" w14:textId="77777777" w:rsidR="00421B7A" w:rsidRPr="00107C72" w:rsidRDefault="00421B7A" w:rsidP="00421B7A">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711727" w14:textId="77777777" w:rsidR="00421B7A" w:rsidRDefault="00421B7A" w:rsidP="00421B7A">
            <w:r w:rsidRPr="00FD0163">
              <w:t>5 (Excellent)</w:t>
            </w:r>
          </w:p>
        </w:tc>
        <w:tc>
          <w:tcPr>
            <w:tcW w:w="1367" w:type="pct"/>
          </w:tcPr>
          <w:p w14:paraId="79922521" w14:textId="77777777" w:rsidR="00893F90" w:rsidRDefault="006D5BC1">
            <w:r>
              <w:rPr>
                <w:sz w:val="20"/>
              </w:rPr>
              <w:t>Thank you. The title has been retained and no change was required.</w:t>
            </w:r>
          </w:p>
        </w:tc>
      </w:tr>
      <w:tr w:rsidR="00421B7A" w:rsidRPr="00107C72" w14:paraId="2847352E" w14:textId="77777777" w:rsidTr="00107C72">
        <w:trPr>
          <w:trHeight w:val="1262"/>
        </w:trPr>
        <w:tc>
          <w:tcPr>
            <w:tcW w:w="1790" w:type="pct"/>
            <w:noWrap/>
          </w:tcPr>
          <w:p w14:paraId="102A6E3E" w14:textId="77777777" w:rsidR="00421B7A" w:rsidRPr="00107C72" w:rsidRDefault="00421B7A" w:rsidP="00421B7A">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46D3EE01" w14:textId="77777777" w:rsidR="00421B7A" w:rsidRPr="00107C72" w:rsidRDefault="00421B7A" w:rsidP="00421B7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5E8004" w14:textId="77777777" w:rsidR="00421B7A" w:rsidRPr="00107C72" w:rsidRDefault="00421B7A" w:rsidP="00421B7A">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36209A0" w14:textId="77777777" w:rsidR="00421B7A" w:rsidRDefault="00421B7A" w:rsidP="00421B7A">
            <w:r w:rsidRPr="00FD0163">
              <w:t>5 (Excellent)</w:t>
            </w:r>
          </w:p>
        </w:tc>
        <w:tc>
          <w:tcPr>
            <w:tcW w:w="1367" w:type="pct"/>
          </w:tcPr>
          <w:p w14:paraId="6317EF61" w14:textId="77777777" w:rsidR="00893F90" w:rsidRDefault="006D5BC1">
            <w:r>
              <w:rPr>
                <w:sz w:val="20"/>
              </w:rPr>
              <w:t>Thank you. The abstract was retained in structure and updated for consistency with the revised SEM results and final interpretation.</w:t>
            </w:r>
          </w:p>
        </w:tc>
      </w:tr>
      <w:tr w:rsidR="00421B7A" w:rsidRPr="00107C72" w14:paraId="3A228E59" w14:textId="77777777" w:rsidTr="00107C72">
        <w:trPr>
          <w:trHeight w:val="1262"/>
        </w:trPr>
        <w:tc>
          <w:tcPr>
            <w:tcW w:w="1790" w:type="pct"/>
            <w:noWrap/>
          </w:tcPr>
          <w:p w14:paraId="4ECFF07D" w14:textId="77777777" w:rsidR="00421B7A" w:rsidRPr="00107C72" w:rsidRDefault="00421B7A" w:rsidP="00421B7A">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A49CFE4" w14:textId="77777777" w:rsidR="00421B7A" w:rsidRPr="00107C72" w:rsidRDefault="00421B7A" w:rsidP="00421B7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CB9278F" w14:textId="77777777" w:rsidR="00421B7A" w:rsidRPr="00107C72" w:rsidRDefault="00421B7A" w:rsidP="00421B7A">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62F689A" w14:textId="77777777" w:rsidR="00421B7A" w:rsidRDefault="00421B7A" w:rsidP="00421B7A">
            <w:r w:rsidRPr="00FD0163">
              <w:t>5 (Excellent)</w:t>
            </w:r>
          </w:p>
        </w:tc>
        <w:tc>
          <w:tcPr>
            <w:tcW w:w="1367" w:type="pct"/>
          </w:tcPr>
          <w:p w14:paraId="63CC92A4" w14:textId="77777777" w:rsidR="00893F90" w:rsidRDefault="006D5BC1">
            <w:r>
              <w:rPr>
                <w:sz w:val="20"/>
              </w:rPr>
              <w:t>Thank you. The keywords were retained because they remain aligned with the study focus and indexing relevance.</w:t>
            </w:r>
          </w:p>
        </w:tc>
      </w:tr>
      <w:tr w:rsidR="00421B7A" w:rsidRPr="00107C72" w14:paraId="242924BE" w14:textId="77777777" w:rsidTr="00107C72">
        <w:trPr>
          <w:trHeight w:val="1262"/>
        </w:trPr>
        <w:tc>
          <w:tcPr>
            <w:tcW w:w="1790" w:type="pct"/>
            <w:noWrap/>
          </w:tcPr>
          <w:p w14:paraId="5ABBADF8" w14:textId="77777777" w:rsidR="00421B7A" w:rsidRPr="00107C72" w:rsidRDefault="00421B7A" w:rsidP="00421B7A">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D0DE16D" w14:textId="77777777" w:rsidR="00421B7A" w:rsidRPr="00107C72" w:rsidRDefault="00421B7A" w:rsidP="00421B7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8E06BC" w14:textId="77777777" w:rsidR="00421B7A" w:rsidRPr="00107C72" w:rsidRDefault="00421B7A" w:rsidP="00421B7A">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BA5491F" w14:textId="77777777" w:rsidR="00421B7A" w:rsidRDefault="00421B7A" w:rsidP="00421B7A">
            <w:r w:rsidRPr="00FD0163">
              <w:t>5 (Excellent)</w:t>
            </w:r>
          </w:p>
        </w:tc>
        <w:tc>
          <w:tcPr>
            <w:tcW w:w="1367" w:type="pct"/>
          </w:tcPr>
          <w:p w14:paraId="5EF2D02D" w14:textId="77777777" w:rsidR="00893F90" w:rsidRDefault="006D5BC1">
            <w:r>
              <w:rPr>
                <w:sz w:val="20"/>
              </w:rPr>
              <w:t>Thank you. The introduction and background were further refined to improve conceptual flow, strengthen the smart-governance context, and better position the study within recent literature.</w:t>
            </w:r>
          </w:p>
        </w:tc>
      </w:tr>
      <w:tr w:rsidR="00421B7A" w:rsidRPr="00107C72" w14:paraId="27B74DB3" w14:textId="77777777" w:rsidTr="00107C72">
        <w:trPr>
          <w:trHeight w:val="1262"/>
        </w:trPr>
        <w:tc>
          <w:tcPr>
            <w:tcW w:w="1790" w:type="pct"/>
            <w:noWrap/>
          </w:tcPr>
          <w:p w14:paraId="5973510F" w14:textId="77777777" w:rsidR="00421B7A" w:rsidRPr="00107C72" w:rsidRDefault="00421B7A" w:rsidP="00421B7A">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37F98397" w14:textId="77777777" w:rsidR="00421B7A" w:rsidRPr="00107C72" w:rsidRDefault="00421B7A" w:rsidP="00421B7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A3A1B35" w14:textId="77777777" w:rsidR="00421B7A" w:rsidRPr="00107C72" w:rsidRDefault="00421B7A" w:rsidP="00421B7A">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232BAEA" w14:textId="77777777" w:rsidR="00421B7A" w:rsidRDefault="00421B7A" w:rsidP="00421B7A">
            <w:r w:rsidRPr="00FD0163">
              <w:t>5 (Excellent)</w:t>
            </w:r>
          </w:p>
        </w:tc>
        <w:tc>
          <w:tcPr>
            <w:tcW w:w="1367" w:type="pct"/>
          </w:tcPr>
          <w:p w14:paraId="0F3963D3" w14:textId="77777777" w:rsidR="00893F90" w:rsidRDefault="006D5BC1">
            <w:r>
              <w:rPr>
                <w:sz w:val="20"/>
              </w:rPr>
              <w:t>Thank you. The research objectives and hypotheses were retained and reworded where necessary to improve precision and avoid causal overstatement in a cross-sectional design.</w:t>
            </w:r>
          </w:p>
        </w:tc>
      </w:tr>
      <w:tr w:rsidR="00421B7A" w:rsidRPr="00107C72" w14:paraId="163AC5E5" w14:textId="77777777" w:rsidTr="00107C72">
        <w:trPr>
          <w:trHeight w:val="1262"/>
        </w:trPr>
        <w:tc>
          <w:tcPr>
            <w:tcW w:w="1790" w:type="pct"/>
            <w:noWrap/>
          </w:tcPr>
          <w:p w14:paraId="3E2CA0C6" w14:textId="77777777" w:rsidR="00421B7A" w:rsidRPr="00107C72" w:rsidRDefault="00421B7A" w:rsidP="00421B7A">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5120901D" w14:textId="77777777" w:rsidR="00421B7A" w:rsidRPr="00107C72" w:rsidRDefault="00421B7A" w:rsidP="00421B7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9458D9C" w14:textId="77777777" w:rsidR="00421B7A" w:rsidRPr="00107C72" w:rsidRDefault="00421B7A" w:rsidP="00421B7A">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C569B26" w14:textId="77777777" w:rsidR="00421B7A" w:rsidRDefault="00421B7A" w:rsidP="00421B7A">
            <w:r w:rsidRPr="00FD0163">
              <w:t>5 (Excellent)</w:t>
            </w:r>
          </w:p>
        </w:tc>
        <w:tc>
          <w:tcPr>
            <w:tcW w:w="1367" w:type="pct"/>
          </w:tcPr>
          <w:p w14:paraId="118AD5DA" w14:textId="77777777" w:rsidR="00893F90" w:rsidRDefault="006D5BC1">
            <w:r>
              <w:rPr>
                <w:sz w:val="20"/>
              </w:rPr>
              <w:t>Thank you. The literature review was updated and strengthened with recent references, including discussion on smart governance, digital inclusion, and community readiness.</w:t>
            </w:r>
          </w:p>
        </w:tc>
      </w:tr>
      <w:tr w:rsidR="00421B7A" w:rsidRPr="00107C72" w14:paraId="1F61CCF1" w14:textId="77777777" w:rsidTr="00107C72">
        <w:trPr>
          <w:trHeight w:val="1262"/>
        </w:trPr>
        <w:tc>
          <w:tcPr>
            <w:tcW w:w="1790" w:type="pct"/>
            <w:noWrap/>
          </w:tcPr>
          <w:p w14:paraId="67C6906C" w14:textId="77777777" w:rsidR="00421B7A" w:rsidRPr="00107C72" w:rsidRDefault="00421B7A" w:rsidP="00421B7A">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479F5BD8" w14:textId="77777777" w:rsidR="00421B7A" w:rsidRPr="00107C72" w:rsidRDefault="00421B7A" w:rsidP="00421B7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935ACA" w14:textId="77777777" w:rsidR="00421B7A" w:rsidRPr="00107C72" w:rsidRDefault="00421B7A" w:rsidP="00421B7A">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B0ED1BE" w14:textId="77777777" w:rsidR="00421B7A" w:rsidRDefault="00421B7A" w:rsidP="00421B7A">
            <w:r w:rsidRPr="00FD0163">
              <w:t>5 (Excellent)</w:t>
            </w:r>
          </w:p>
        </w:tc>
        <w:tc>
          <w:tcPr>
            <w:tcW w:w="1367" w:type="pct"/>
          </w:tcPr>
          <w:p w14:paraId="0291687A" w14:textId="77777777" w:rsidR="00893F90" w:rsidRDefault="006D5BC1">
            <w:r>
              <w:rPr>
                <w:sz w:val="20"/>
              </w:rPr>
              <w:t>Thank you. The methodology section was revised to provide stronger justification for CB-SEM, clearer operationalization of the constructs, fuller reporting of fit indices, and clarification of sampling and common method bias procedures.</w:t>
            </w:r>
          </w:p>
        </w:tc>
      </w:tr>
      <w:tr w:rsidR="00421B7A" w:rsidRPr="00107C72" w14:paraId="0F36C05F" w14:textId="77777777" w:rsidTr="00107C72">
        <w:trPr>
          <w:trHeight w:val="1262"/>
        </w:trPr>
        <w:tc>
          <w:tcPr>
            <w:tcW w:w="1790" w:type="pct"/>
            <w:noWrap/>
          </w:tcPr>
          <w:p w14:paraId="05FFEB02" w14:textId="77777777" w:rsidR="00421B7A" w:rsidRPr="00107C72" w:rsidRDefault="00421B7A" w:rsidP="00421B7A">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45E771B6" w14:textId="77777777" w:rsidR="00421B7A" w:rsidRPr="00107C72" w:rsidRDefault="00421B7A" w:rsidP="00421B7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B021F9E" w14:textId="77777777" w:rsidR="00421B7A" w:rsidRPr="00107C72" w:rsidRDefault="00421B7A" w:rsidP="00421B7A">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B83DBB1" w14:textId="77777777" w:rsidR="00421B7A" w:rsidRDefault="00421B7A" w:rsidP="00421B7A">
            <w:r>
              <w:t>4</w:t>
            </w:r>
            <w:r w:rsidRPr="000E78F1">
              <w:t xml:space="preserve"> (Excellent)</w:t>
            </w:r>
          </w:p>
        </w:tc>
        <w:tc>
          <w:tcPr>
            <w:tcW w:w="1367" w:type="pct"/>
          </w:tcPr>
          <w:p w14:paraId="0C9019B4" w14:textId="77777777" w:rsidR="00893F90" w:rsidRDefault="006D5BC1">
            <w:r>
              <w:rPr>
                <w:sz w:val="20"/>
              </w:rPr>
              <w:t>Thank you. Ethical considerations were retained and clarified. The manuscript states that the study involved an anonymous minimal-risk questionnaire survey of adults, with informed consent, confidentiality, and the right to withdraw.</w:t>
            </w:r>
          </w:p>
        </w:tc>
      </w:tr>
      <w:tr w:rsidR="00421B7A" w:rsidRPr="00107C72" w14:paraId="286753D6" w14:textId="77777777" w:rsidTr="00107C72">
        <w:trPr>
          <w:trHeight w:val="703"/>
        </w:trPr>
        <w:tc>
          <w:tcPr>
            <w:tcW w:w="1790" w:type="pct"/>
            <w:noWrap/>
          </w:tcPr>
          <w:p w14:paraId="427EB5E8" w14:textId="77777777" w:rsidR="00421B7A" w:rsidRPr="00107C72" w:rsidRDefault="00421B7A" w:rsidP="00421B7A">
            <w:pPr>
              <w:rPr>
                <w:b/>
                <w:sz w:val="20"/>
                <w:szCs w:val="20"/>
                <w:lang w:val="en-GB"/>
              </w:rPr>
            </w:pPr>
            <w:r w:rsidRPr="00107C72">
              <w:rPr>
                <w:b/>
                <w:sz w:val="20"/>
                <w:szCs w:val="20"/>
                <w:lang w:val="en-GB"/>
              </w:rPr>
              <w:t xml:space="preserve">9. Are the results presented clearly? </w:t>
            </w:r>
          </w:p>
          <w:p w14:paraId="1215645E" w14:textId="77777777" w:rsidR="00421B7A" w:rsidRPr="00107C72" w:rsidRDefault="00421B7A" w:rsidP="00421B7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B830E1" w14:textId="77777777" w:rsidR="00421B7A" w:rsidRPr="00107C72" w:rsidRDefault="00421B7A" w:rsidP="00421B7A">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A381390" w14:textId="77777777" w:rsidR="00421B7A" w:rsidRDefault="00421B7A" w:rsidP="00421B7A">
            <w:r w:rsidRPr="000E78F1">
              <w:t>5 (Excellent)</w:t>
            </w:r>
          </w:p>
        </w:tc>
        <w:tc>
          <w:tcPr>
            <w:tcW w:w="1367" w:type="pct"/>
          </w:tcPr>
          <w:p w14:paraId="24533D67" w14:textId="77777777" w:rsidR="00893F90" w:rsidRDefault="006D5BC1">
            <w:r>
              <w:rPr>
                <w:sz w:val="20"/>
              </w:rPr>
              <w:t>Thank you. The results section was revised for internal consistency, including correction of Table 7 statistics, clearer explanation of model fit, and improved interpretation of the structural paths.</w:t>
            </w:r>
          </w:p>
        </w:tc>
      </w:tr>
      <w:tr w:rsidR="00421B7A" w:rsidRPr="00107C72" w14:paraId="6C26F1D9" w14:textId="77777777" w:rsidTr="00107C72">
        <w:trPr>
          <w:trHeight w:val="703"/>
        </w:trPr>
        <w:tc>
          <w:tcPr>
            <w:tcW w:w="1790" w:type="pct"/>
            <w:noWrap/>
          </w:tcPr>
          <w:p w14:paraId="1F081428" w14:textId="77777777" w:rsidR="00421B7A" w:rsidRPr="00107C72" w:rsidRDefault="00421B7A" w:rsidP="00421B7A">
            <w:pPr>
              <w:rPr>
                <w:b/>
                <w:sz w:val="20"/>
                <w:szCs w:val="20"/>
                <w:lang w:val="en-GB"/>
              </w:rPr>
            </w:pPr>
            <w:r w:rsidRPr="00107C72">
              <w:rPr>
                <w:b/>
                <w:sz w:val="20"/>
                <w:szCs w:val="20"/>
                <w:lang w:val="en-GB"/>
              </w:rPr>
              <w:t>10. Are tables and figures clear, relevant, and necessary?</w:t>
            </w:r>
          </w:p>
          <w:p w14:paraId="13FA0D17" w14:textId="77777777" w:rsidR="00421B7A" w:rsidRPr="00107C72" w:rsidRDefault="00421B7A" w:rsidP="00421B7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AD4D490" w14:textId="77777777" w:rsidR="00421B7A" w:rsidRPr="00107C72" w:rsidRDefault="00421B7A" w:rsidP="00421B7A">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1EB94C5" w14:textId="77777777" w:rsidR="00421B7A" w:rsidRDefault="00421B7A" w:rsidP="00421B7A">
            <w:r>
              <w:t>4</w:t>
            </w:r>
            <w:r w:rsidRPr="000E78F1">
              <w:t xml:space="preserve"> (Excellent)</w:t>
            </w:r>
          </w:p>
        </w:tc>
        <w:tc>
          <w:tcPr>
            <w:tcW w:w="1367" w:type="pct"/>
          </w:tcPr>
          <w:p w14:paraId="55B7182A" w14:textId="77777777" w:rsidR="00893F90" w:rsidRDefault="006D5BC1">
            <w:r>
              <w:rPr>
                <w:sz w:val="20"/>
              </w:rPr>
              <w:t>Thank you. Tables and figures were retained because they are necessary for presenting the SEM results. Their explanations were strengthened and the statistical presentation was clarified.</w:t>
            </w:r>
          </w:p>
        </w:tc>
      </w:tr>
      <w:tr w:rsidR="00421B7A" w:rsidRPr="00107C72" w14:paraId="4D54B1D7" w14:textId="77777777" w:rsidTr="00107C72">
        <w:trPr>
          <w:trHeight w:val="703"/>
        </w:trPr>
        <w:tc>
          <w:tcPr>
            <w:tcW w:w="1790" w:type="pct"/>
            <w:noWrap/>
          </w:tcPr>
          <w:p w14:paraId="2D1915EF" w14:textId="77777777" w:rsidR="00421B7A" w:rsidRPr="00107C72" w:rsidRDefault="00421B7A" w:rsidP="00421B7A">
            <w:pPr>
              <w:rPr>
                <w:b/>
                <w:sz w:val="20"/>
                <w:szCs w:val="20"/>
                <w:lang w:val="en-GB"/>
              </w:rPr>
            </w:pPr>
            <w:r w:rsidRPr="00107C72">
              <w:rPr>
                <w:b/>
                <w:sz w:val="20"/>
                <w:szCs w:val="20"/>
                <w:lang w:val="en-GB"/>
              </w:rPr>
              <w:t>11. Does the discussion relate findings to existing literature?</w:t>
            </w:r>
          </w:p>
          <w:p w14:paraId="366B2E4B" w14:textId="77777777" w:rsidR="00421B7A" w:rsidRPr="00107C72" w:rsidRDefault="00421B7A" w:rsidP="00421B7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DBBD20" w14:textId="77777777" w:rsidR="00421B7A" w:rsidRPr="00107C72" w:rsidRDefault="00421B7A" w:rsidP="00421B7A">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F35236" w14:textId="77777777" w:rsidR="00421B7A" w:rsidRDefault="00421B7A" w:rsidP="00421B7A">
            <w:r w:rsidRPr="000E78F1">
              <w:t>5 (Excellent)</w:t>
            </w:r>
          </w:p>
        </w:tc>
        <w:tc>
          <w:tcPr>
            <w:tcW w:w="1367" w:type="pct"/>
          </w:tcPr>
          <w:p w14:paraId="01A5B671" w14:textId="77777777" w:rsidR="00893F90" w:rsidRDefault="006D5BC1">
            <w:r>
              <w:rPr>
                <w:sz w:val="20"/>
              </w:rPr>
              <w:t>Thank you. The discussion was revised to relate the findings more explicitly to recent literature on smart governance, digital inclusion, and community readiness.</w:t>
            </w:r>
          </w:p>
        </w:tc>
      </w:tr>
      <w:tr w:rsidR="00421B7A" w:rsidRPr="00107C72" w14:paraId="582E8880" w14:textId="77777777" w:rsidTr="00107C72">
        <w:trPr>
          <w:trHeight w:val="703"/>
        </w:trPr>
        <w:tc>
          <w:tcPr>
            <w:tcW w:w="1790" w:type="pct"/>
            <w:noWrap/>
          </w:tcPr>
          <w:p w14:paraId="45376610" w14:textId="77777777" w:rsidR="00421B7A" w:rsidRPr="00107C72" w:rsidRDefault="00421B7A" w:rsidP="00421B7A">
            <w:pPr>
              <w:rPr>
                <w:b/>
                <w:sz w:val="20"/>
                <w:szCs w:val="20"/>
                <w:lang w:val="en-GB"/>
              </w:rPr>
            </w:pPr>
            <w:r w:rsidRPr="00107C72">
              <w:rPr>
                <w:b/>
                <w:sz w:val="20"/>
                <w:szCs w:val="20"/>
                <w:lang w:val="en-GB"/>
              </w:rPr>
              <w:t>12. Are the conclusions supported by the data?</w:t>
            </w:r>
          </w:p>
          <w:p w14:paraId="79535AC3" w14:textId="77777777" w:rsidR="00421B7A" w:rsidRPr="00107C72" w:rsidRDefault="00421B7A" w:rsidP="00421B7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DCDDAB6" w14:textId="77777777" w:rsidR="00421B7A" w:rsidRPr="00107C72" w:rsidRDefault="00421B7A" w:rsidP="00421B7A">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D4C32F0" w14:textId="77777777" w:rsidR="00421B7A" w:rsidRDefault="00421B7A" w:rsidP="00421B7A">
            <w:r w:rsidRPr="000E78F1">
              <w:t>5 (Excellent)</w:t>
            </w:r>
          </w:p>
        </w:tc>
        <w:tc>
          <w:tcPr>
            <w:tcW w:w="1367" w:type="pct"/>
          </w:tcPr>
          <w:p w14:paraId="5F4AEB37" w14:textId="77777777" w:rsidR="00893F90" w:rsidRDefault="006D5BC1">
            <w:r>
              <w:rPr>
                <w:sz w:val="20"/>
              </w:rPr>
              <w:t>Thank you. The conclusion remains supported by the data and was updated to match the corrected structural results and revised interpretation.</w:t>
            </w:r>
          </w:p>
        </w:tc>
      </w:tr>
      <w:tr w:rsidR="00421B7A" w:rsidRPr="00107C72" w14:paraId="13226735" w14:textId="77777777" w:rsidTr="00107C72">
        <w:trPr>
          <w:trHeight w:val="703"/>
        </w:trPr>
        <w:tc>
          <w:tcPr>
            <w:tcW w:w="1790" w:type="pct"/>
            <w:noWrap/>
          </w:tcPr>
          <w:p w14:paraId="0C378972" w14:textId="77777777" w:rsidR="00421B7A" w:rsidRPr="00107C72" w:rsidRDefault="00421B7A" w:rsidP="00421B7A">
            <w:pPr>
              <w:rPr>
                <w:b/>
                <w:sz w:val="20"/>
                <w:szCs w:val="20"/>
                <w:lang w:val="en-GB"/>
              </w:rPr>
            </w:pPr>
            <w:r w:rsidRPr="00107C72">
              <w:rPr>
                <w:b/>
                <w:sz w:val="20"/>
                <w:szCs w:val="20"/>
                <w:lang w:val="en-GB"/>
              </w:rPr>
              <w:t>13. Are the limitations of the study discussed?</w:t>
            </w:r>
          </w:p>
          <w:p w14:paraId="49A07FF4" w14:textId="77777777" w:rsidR="00421B7A" w:rsidRPr="00107C72" w:rsidRDefault="00421B7A" w:rsidP="00421B7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D598D8E" w14:textId="77777777" w:rsidR="00421B7A" w:rsidRPr="00107C72" w:rsidRDefault="00421B7A" w:rsidP="00421B7A">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F985939" w14:textId="77777777" w:rsidR="00421B7A" w:rsidRDefault="00421B7A" w:rsidP="00421B7A">
            <w:r>
              <w:t>4</w:t>
            </w:r>
            <w:r w:rsidRPr="000E78F1">
              <w:t xml:space="preserve"> (Excellent)</w:t>
            </w:r>
          </w:p>
        </w:tc>
        <w:tc>
          <w:tcPr>
            <w:tcW w:w="1367" w:type="pct"/>
          </w:tcPr>
          <w:p w14:paraId="72A3DB56" w14:textId="77777777" w:rsidR="00893F90" w:rsidRDefault="006D5BC1">
            <w:r>
              <w:rPr>
                <w:sz w:val="20"/>
              </w:rPr>
              <w:t>Thank you. The limitations section was expanded to address the constraints of the cross-sectional design, including endogeneity concerns and limits to causal inference.</w:t>
            </w:r>
          </w:p>
        </w:tc>
      </w:tr>
      <w:tr w:rsidR="00421B7A" w:rsidRPr="00107C72" w14:paraId="07FD0C52" w14:textId="77777777" w:rsidTr="00107C72">
        <w:trPr>
          <w:trHeight w:val="703"/>
        </w:trPr>
        <w:tc>
          <w:tcPr>
            <w:tcW w:w="1790" w:type="pct"/>
            <w:noWrap/>
          </w:tcPr>
          <w:p w14:paraId="29DE2490" w14:textId="77777777" w:rsidR="00421B7A" w:rsidRPr="00107C72" w:rsidRDefault="00421B7A" w:rsidP="00421B7A">
            <w:pPr>
              <w:rPr>
                <w:b/>
                <w:sz w:val="20"/>
                <w:szCs w:val="20"/>
                <w:lang w:val="en-GB"/>
              </w:rPr>
            </w:pPr>
            <w:r w:rsidRPr="00107C72">
              <w:rPr>
                <w:b/>
                <w:sz w:val="20"/>
                <w:szCs w:val="20"/>
                <w:lang w:val="en-GB"/>
              </w:rPr>
              <w:t>14. Are the references relevant and sufficient (in number)?</w:t>
            </w:r>
          </w:p>
          <w:p w14:paraId="4A2D66A7" w14:textId="77777777" w:rsidR="00421B7A" w:rsidRPr="00107C72" w:rsidRDefault="00421B7A" w:rsidP="00421B7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C7F34D" w14:textId="77777777" w:rsidR="00421B7A" w:rsidRPr="00107C72" w:rsidRDefault="00421B7A" w:rsidP="00421B7A">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3CDBA9E" w14:textId="77777777" w:rsidR="00421B7A" w:rsidRPr="00107C72" w:rsidRDefault="00421B7A" w:rsidP="00421B7A">
            <w:pPr>
              <w:rPr>
                <w:sz w:val="20"/>
                <w:szCs w:val="20"/>
                <w:lang w:val="en-GB"/>
              </w:rPr>
            </w:pPr>
            <w:r w:rsidRPr="00107C72">
              <w:rPr>
                <w:color w:val="404040"/>
                <w:sz w:val="20"/>
                <w:szCs w:val="20"/>
                <w:shd w:val="clear" w:color="auto" w:fill="FFFFFF"/>
                <w:lang w:val="en-GB"/>
              </w:rPr>
              <w:t>N/A = Not Applicable</w:t>
            </w:r>
          </w:p>
        </w:tc>
        <w:tc>
          <w:tcPr>
            <w:tcW w:w="1843" w:type="pct"/>
          </w:tcPr>
          <w:p w14:paraId="367D43F3" w14:textId="77777777" w:rsidR="00421B7A" w:rsidRDefault="00421B7A" w:rsidP="00421B7A">
            <w:r w:rsidRPr="000E78F1">
              <w:t>5 (Excellent)</w:t>
            </w:r>
          </w:p>
        </w:tc>
        <w:tc>
          <w:tcPr>
            <w:tcW w:w="1367" w:type="pct"/>
          </w:tcPr>
          <w:p w14:paraId="7EA48130" w14:textId="77777777" w:rsidR="00893F90" w:rsidRDefault="006D5BC1">
            <w:r>
              <w:rPr>
                <w:sz w:val="20"/>
              </w:rPr>
              <w:t>Thank you. The reference list was retained and refined with recent and relevant studies, and citation consistency was improved.</w:t>
            </w:r>
          </w:p>
        </w:tc>
      </w:tr>
      <w:tr w:rsidR="00421B7A" w:rsidRPr="00107C72" w14:paraId="18510C65" w14:textId="77777777" w:rsidTr="00107C72">
        <w:trPr>
          <w:trHeight w:val="703"/>
        </w:trPr>
        <w:tc>
          <w:tcPr>
            <w:tcW w:w="1790" w:type="pct"/>
            <w:noWrap/>
          </w:tcPr>
          <w:p w14:paraId="11CE5F43" w14:textId="77777777" w:rsidR="00421B7A" w:rsidRPr="00107C72" w:rsidRDefault="00421B7A" w:rsidP="00421B7A">
            <w:pPr>
              <w:rPr>
                <w:b/>
                <w:sz w:val="20"/>
                <w:szCs w:val="20"/>
                <w:lang w:val="en-GB"/>
              </w:rPr>
            </w:pPr>
            <w:r w:rsidRPr="00107C72">
              <w:rPr>
                <w:b/>
                <w:sz w:val="20"/>
                <w:szCs w:val="20"/>
                <w:lang w:val="en-GB"/>
              </w:rPr>
              <w:t>15. Is the manuscript written in clear and understandable language?</w:t>
            </w:r>
          </w:p>
          <w:p w14:paraId="35294D08" w14:textId="77777777" w:rsidR="00421B7A" w:rsidRPr="00107C72" w:rsidRDefault="00421B7A" w:rsidP="00421B7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7CEE85" w14:textId="77777777" w:rsidR="00421B7A" w:rsidRPr="00107C72" w:rsidRDefault="00421B7A" w:rsidP="00421B7A">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FD72A27" w14:textId="77777777" w:rsidR="00421B7A" w:rsidRPr="00107C72" w:rsidRDefault="00421B7A" w:rsidP="00421B7A">
            <w:pPr>
              <w:rPr>
                <w:sz w:val="20"/>
                <w:szCs w:val="20"/>
                <w:lang w:val="en-GB"/>
              </w:rPr>
            </w:pPr>
            <w:r w:rsidRPr="00107C72">
              <w:rPr>
                <w:color w:val="404040"/>
                <w:sz w:val="20"/>
                <w:szCs w:val="20"/>
                <w:shd w:val="clear" w:color="auto" w:fill="FFFFFF"/>
                <w:lang w:val="en-GB"/>
              </w:rPr>
              <w:lastRenderedPageBreak/>
              <w:t>N/A = Not Applicable</w:t>
            </w:r>
          </w:p>
        </w:tc>
        <w:tc>
          <w:tcPr>
            <w:tcW w:w="1843" w:type="pct"/>
          </w:tcPr>
          <w:p w14:paraId="6C78D8BB" w14:textId="77777777" w:rsidR="00421B7A" w:rsidRDefault="00421B7A" w:rsidP="00421B7A">
            <w:r>
              <w:lastRenderedPageBreak/>
              <w:t>4</w:t>
            </w:r>
            <w:r w:rsidRPr="000E78F1">
              <w:t xml:space="preserve"> (Excellent)</w:t>
            </w:r>
          </w:p>
        </w:tc>
        <w:tc>
          <w:tcPr>
            <w:tcW w:w="1367" w:type="pct"/>
          </w:tcPr>
          <w:p w14:paraId="731F7178" w14:textId="77777777" w:rsidR="00893F90" w:rsidRDefault="006D5BC1">
            <w:r>
              <w:rPr>
                <w:sz w:val="20"/>
              </w:rPr>
              <w:t>Thank you. Additional language polishing was conducted to improve clarity, consistency, and academic tone throughout the manuscript.</w:t>
            </w:r>
          </w:p>
        </w:tc>
      </w:tr>
    </w:tbl>
    <w:p w14:paraId="785545A5" w14:textId="77777777" w:rsidR="009D3518" w:rsidRPr="00107C72" w:rsidRDefault="009D3518" w:rsidP="009D3518">
      <w:pPr>
        <w:pStyle w:val="BodyText"/>
        <w:rPr>
          <w:rFonts w:ascii="Times New Roman" w:hAnsi="Times New Roman"/>
          <w:b/>
          <w:bCs/>
          <w:sz w:val="20"/>
          <w:szCs w:val="20"/>
          <w:u w:val="single"/>
          <w:lang w:val="en-GB"/>
        </w:rPr>
      </w:pPr>
    </w:p>
    <w:p w14:paraId="7A5DCBAA" w14:textId="77777777" w:rsidR="009D3518" w:rsidRPr="00107C72" w:rsidRDefault="009D3518" w:rsidP="009D3518">
      <w:pPr>
        <w:pStyle w:val="BodyText"/>
        <w:rPr>
          <w:rFonts w:ascii="Times New Roman" w:hAnsi="Times New Roman"/>
          <w:b/>
          <w:bCs/>
          <w:sz w:val="20"/>
          <w:szCs w:val="20"/>
          <w:u w:val="single"/>
          <w:lang w:val="en-GB"/>
        </w:rPr>
      </w:pPr>
    </w:p>
    <w:p w14:paraId="7B5B3B5B" w14:textId="77777777" w:rsidR="009D3518" w:rsidRPr="00107C72" w:rsidRDefault="009D3518" w:rsidP="009D3518">
      <w:pPr>
        <w:pStyle w:val="BodyText"/>
        <w:rPr>
          <w:rFonts w:ascii="Times New Roman" w:hAnsi="Times New Roman"/>
          <w:b/>
          <w:bCs/>
          <w:sz w:val="20"/>
          <w:szCs w:val="20"/>
          <w:u w:val="single"/>
          <w:lang w:val="en-GB"/>
        </w:rPr>
      </w:pPr>
    </w:p>
    <w:p w14:paraId="760102F9" w14:textId="77777777" w:rsidR="009D3518" w:rsidRPr="00107C72" w:rsidRDefault="009D3518" w:rsidP="009D3518">
      <w:pPr>
        <w:pStyle w:val="BodyText"/>
        <w:rPr>
          <w:rFonts w:ascii="Times New Roman" w:hAnsi="Times New Roman"/>
          <w:b/>
          <w:bCs/>
          <w:sz w:val="20"/>
          <w:szCs w:val="20"/>
          <w:u w:val="single"/>
          <w:lang w:val="en-GB"/>
        </w:rPr>
      </w:pPr>
    </w:p>
    <w:p w14:paraId="1FDC0079" w14:textId="77777777" w:rsidR="009D3518" w:rsidRDefault="009D3518" w:rsidP="009D3518">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560AD8BB" w14:textId="77777777" w:rsidR="009D3518" w:rsidRDefault="009D3518" w:rsidP="009D3518">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9D3518" w:rsidRPr="00EC7A1F" w14:paraId="61D46715" w14:textId="77777777" w:rsidTr="002E3E2C">
        <w:tc>
          <w:tcPr>
            <w:tcW w:w="1265" w:type="pct"/>
            <w:noWrap/>
          </w:tcPr>
          <w:p w14:paraId="79294F4D" w14:textId="77777777" w:rsidR="009D3518" w:rsidRPr="00EC7A1F" w:rsidRDefault="009D3518" w:rsidP="002E3E2C">
            <w:pPr>
              <w:pStyle w:val="Heading2"/>
              <w:jc w:val="left"/>
              <w:rPr>
                <w:rFonts w:ascii="Times New Roman" w:hAnsi="Times New Roman"/>
                <w:lang w:val="en-GB" w:eastAsia="en-US"/>
              </w:rPr>
            </w:pPr>
          </w:p>
        </w:tc>
        <w:tc>
          <w:tcPr>
            <w:tcW w:w="2212" w:type="pct"/>
          </w:tcPr>
          <w:p w14:paraId="40D44737" w14:textId="77777777" w:rsidR="009D3518" w:rsidRPr="00EC7A1F" w:rsidRDefault="009D3518"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2ABCE7C4" w14:textId="77777777" w:rsidR="009D3518" w:rsidRPr="00EC7A1F" w:rsidRDefault="009D3518" w:rsidP="002E3E2C">
            <w:pPr>
              <w:rPr>
                <w:lang w:val="en-GB"/>
              </w:rPr>
            </w:pPr>
          </w:p>
        </w:tc>
        <w:tc>
          <w:tcPr>
            <w:tcW w:w="1523" w:type="pct"/>
          </w:tcPr>
          <w:p w14:paraId="2C141B6D" w14:textId="77777777" w:rsidR="009D3518" w:rsidRPr="00EC7A1F" w:rsidRDefault="009D3518"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1A6CFA8B" w14:textId="77777777" w:rsidR="009D3518" w:rsidRPr="00EC7A1F" w:rsidRDefault="009D3518" w:rsidP="002E3E2C">
            <w:pPr>
              <w:pStyle w:val="Heading2"/>
              <w:jc w:val="left"/>
              <w:rPr>
                <w:rFonts w:ascii="Times New Roman" w:hAnsi="Times New Roman"/>
                <w:b w:val="0"/>
                <w:lang w:val="en-GB" w:eastAsia="en-US"/>
              </w:rPr>
            </w:pPr>
          </w:p>
        </w:tc>
      </w:tr>
      <w:tr w:rsidR="009D3518" w:rsidRPr="00EC7A1F" w14:paraId="15569B61" w14:textId="77777777" w:rsidTr="002E3E2C">
        <w:trPr>
          <w:trHeight w:val="1262"/>
        </w:trPr>
        <w:tc>
          <w:tcPr>
            <w:tcW w:w="1265" w:type="pct"/>
            <w:noWrap/>
          </w:tcPr>
          <w:p w14:paraId="2C838080" w14:textId="77777777" w:rsidR="009D3518" w:rsidRPr="000B20E3" w:rsidRDefault="009D3518" w:rsidP="002E3E2C">
            <w:pPr>
              <w:ind w:left="360"/>
              <w:rPr>
                <w:b/>
                <w:bCs/>
                <w:sz w:val="20"/>
                <w:szCs w:val="20"/>
                <w:lang w:val="en-GB"/>
              </w:rPr>
            </w:pPr>
            <w:r w:rsidRPr="000B20E3">
              <w:rPr>
                <w:b/>
                <w:bCs/>
                <w:sz w:val="20"/>
                <w:szCs w:val="20"/>
                <w:lang w:val="en-GB"/>
              </w:rPr>
              <w:t>Is the title of the article suitable?</w:t>
            </w:r>
          </w:p>
          <w:p w14:paraId="4BE5693E" w14:textId="77777777" w:rsidR="009D3518" w:rsidRPr="00914761" w:rsidRDefault="009D3518" w:rsidP="002E3E2C">
            <w:pPr>
              <w:ind w:left="360"/>
              <w:rPr>
                <w:bCs/>
                <w:sz w:val="20"/>
                <w:szCs w:val="20"/>
                <w:lang w:val="en-GB"/>
              </w:rPr>
            </w:pPr>
          </w:p>
          <w:p w14:paraId="3B0358F3" w14:textId="77777777" w:rsidR="009D3518" w:rsidRPr="00EC7A1F" w:rsidRDefault="009D3518"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0A782B90" w14:textId="77777777" w:rsidR="00421B7A" w:rsidRPr="00421B7A" w:rsidRDefault="00421B7A" w:rsidP="00421B7A">
            <w:pPr>
              <w:rPr>
                <w:b/>
                <w:bCs/>
                <w:sz w:val="20"/>
                <w:szCs w:val="20"/>
                <w:lang w:val="en-GB"/>
              </w:rPr>
            </w:pPr>
            <w:r w:rsidRPr="00421B7A">
              <w:rPr>
                <w:b/>
                <w:bCs/>
                <w:sz w:val="20"/>
                <w:szCs w:val="20"/>
                <w:lang w:val="en-GB"/>
              </w:rPr>
              <w:t>YES</w:t>
            </w:r>
          </w:p>
          <w:p w14:paraId="3F2BD927" w14:textId="77777777" w:rsidR="009D3518" w:rsidRPr="00EC7A1F" w:rsidRDefault="00421B7A" w:rsidP="00421B7A">
            <w:pPr>
              <w:rPr>
                <w:b/>
                <w:bCs/>
                <w:sz w:val="20"/>
                <w:szCs w:val="20"/>
                <w:lang w:val="en-GB"/>
              </w:rPr>
            </w:pPr>
            <w:r w:rsidRPr="00421B7A">
              <w:rPr>
                <w:b/>
                <w:bCs/>
                <w:sz w:val="20"/>
                <w:szCs w:val="20"/>
                <w:lang w:val="en-GB"/>
              </w:rPr>
              <w:t>The title is precise, informative, and reflects the theoretical and empirical scope of the study.</w:t>
            </w:r>
          </w:p>
        </w:tc>
        <w:tc>
          <w:tcPr>
            <w:tcW w:w="1523" w:type="pct"/>
          </w:tcPr>
          <w:p w14:paraId="10367C98" w14:textId="77777777" w:rsidR="00893F90" w:rsidRDefault="006D5BC1">
            <w:r>
              <w:rPr>
                <w:sz w:val="20"/>
              </w:rPr>
              <w:t>Thank you. We appreciate this positive evaluation. The title has been retained because it accurately reflects the conceptual focus, empirical scope, and methodological approach of the study.</w:t>
            </w:r>
          </w:p>
        </w:tc>
      </w:tr>
      <w:tr w:rsidR="009D3518" w:rsidRPr="00EC7A1F" w14:paraId="158096DD" w14:textId="77777777" w:rsidTr="002E3E2C">
        <w:trPr>
          <w:trHeight w:val="1262"/>
        </w:trPr>
        <w:tc>
          <w:tcPr>
            <w:tcW w:w="1265" w:type="pct"/>
            <w:noWrap/>
          </w:tcPr>
          <w:p w14:paraId="369388A5" w14:textId="77777777" w:rsidR="009D3518" w:rsidRDefault="009D3518"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54EDE274" w14:textId="77777777" w:rsidR="009D3518" w:rsidRDefault="009D3518" w:rsidP="002E3E2C">
            <w:pPr>
              <w:ind w:left="284"/>
              <w:rPr>
                <w:bCs/>
                <w:sz w:val="20"/>
                <w:szCs w:val="20"/>
                <w:lang w:val="en-GB"/>
              </w:rPr>
            </w:pPr>
          </w:p>
          <w:p w14:paraId="4515650A" w14:textId="77777777" w:rsidR="009D3518" w:rsidRPr="00EC7A1F" w:rsidRDefault="009D3518"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0D215DC" w14:textId="77777777" w:rsidR="00421B7A" w:rsidRPr="00421B7A" w:rsidRDefault="00421B7A" w:rsidP="00421B7A">
            <w:pPr>
              <w:rPr>
                <w:b/>
                <w:bCs/>
                <w:sz w:val="20"/>
                <w:szCs w:val="20"/>
                <w:lang w:val="en-GB"/>
              </w:rPr>
            </w:pPr>
            <w:r w:rsidRPr="00421B7A">
              <w:rPr>
                <w:b/>
                <w:bCs/>
                <w:sz w:val="20"/>
                <w:szCs w:val="20"/>
                <w:lang w:val="en-GB"/>
              </w:rPr>
              <w:t>YES</w:t>
            </w:r>
          </w:p>
          <w:p w14:paraId="769D81F8" w14:textId="77777777" w:rsidR="009D3518" w:rsidRPr="00EC7A1F" w:rsidRDefault="00421B7A" w:rsidP="00421B7A">
            <w:pPr>
              <w:rPr>
                <w:b/>
                <w:bCs/>
                <w:sz w:val="20"/>
                <w:szCs w:val="20"/>
                <w:lang w:val="en-GB"/>
              </w:rPr>
            </w:pPr>
            <w:r w:rsidRPr="00421B7A">
              <w:rPr>
                <w:b/>
                <w:bCs/>
                <w:sz w:val="20"/>
                <w:szCs w:val="20"/>
                <w:lang w:val="en-GB"/>
              </w:rPr>
              <w:t>The abstract clearly presents objectives, methodology, results, and implications.</w:t>
            </w:r>
          </w:p>
        </w:tc>
        <w:tc>
          <w:tcPr>
            <w:tcW w:w="1523" w:type="pct"/>
          </w:tcPr>
          <w:p w14:paraId="138FFA43" w14:textId="77777777" w:rsidR="00893F90" w:rsidRDefault="006D5BC1">
            <w:r>
              <w:rPr>
                <w:sz w:val="20"/>
              </w:rPr>
              <w:t>Thank you. We appreciate this assessment. The abstract was further checked and revised to ensure consistency with the corrected structural results, especially the standardized coefficients reported in the final SEM model.</w:t>
            </w:r>
          </w:p>
        </w:tc>
      </w:tr>
      <w:tr w:rsidR="009D3518" w:rsidRPr="00EC7A1F" w14:paraId="7570616A" w14:textId="77777777" w:rsidTr="002E3E2C">
        <w:trPr>
          <w:trHeight w:val="704"/>
        </w:trPr>
        <w:tc>
          <w:tcPr>
            <w:tcW w:w="1265" w:type="pct"/>
            <w:noWrap/>
          </w:tcPr>
          <w:p w14:paraId="01284A72" w14:textId="77777777" w:rsidR="009D3518" w:rsidRPr="00914761" w:rsidRDefault="009D3518"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01BCA6B3" w14:textId="77777777" w:rsidR="009D3518" w:rsidRPr="00C46811" w:rsidRDefault="009D3518"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3D53C5BE" w14:textId="77777777" w:rsidR="00421B7A" w:rsidRPr="00421B7A" w:rsidRDefault="00421B7A" w:rsidP="00421B7A">
            <w:pPr>
              <w:pStyle w:val="ListParagraph"/>
              <w:rPr>
                <w:bCs/>
                <w:sz w:val="20"/>
                <w:szCs w:val="20"/>
                <w:lang w:val="en-GB"/>
              </w:rPr>
            </w:pPr>
            <w:r w:rsidRPr="00421B7A">
              <w:rPr>
                <w:bCs/>
                <w:sz w:val="20"/>
                <w:szCs w:val="20"/>
                <w:lang w:val="en-GB"/>
              </w:rPr>
              <w:t>YES (with minor improvements needed)</w:t>
            </w:r>
          </w:p>
          <w:p w14:paraId="51D5EF83" w14:textId="77777777" w:rsidR="00421B7A" w:rsidRPr="00421B7A" w:rsidRDefault="00421B7A" w:rsidP="00421B7A">
            <w:pPr>
              <w:pStyle w:val="ListParagraph"/>
              <w:rPr>
                <w:bCs/>
                <w:sz w:val="20"/>
                <w:szCs w:val="20"/>
                <w:lang w:val="en-GB"/>
              </w:rPr>
            </w:pPr>
            <w:r w:rsidRPr="00421B7A">
              <w:rPr>
                <w:bCs/>
                <w:sz w:val="20"/>
                <w:szCs w:val="20"/>
                <w:lang w:val="en-GB"/>
              </w:rPr>
              <w:t>The study is methodologically sound and theoretically grounded. However, minor clarifications are suggested regarding:</w:t>
            </w:r>
          </w:p>
          <w:p w14:paraId="17524BE2" w14:textId="77777777" w:rsidR="00421B7A" w:rsidRPr="00421B7A" w:rsidRDefault="00421B7A" w:rsidP="00421B7A">
            <w:pPr>
              <w:pStyle w:val="ListParagraph"/>
              <w:rPr>
                <w:bCs/>
                <w:sz w:val="20"/>
                <w:szCs w:val="20"/>
                <w:lang w:val="en-GB"/>
              </w:rPr>
            </w:pPr>
          </w:p>
          <w:p w14:paraId="4B35E808" w14:textId="77777777" w:rsidR="00421B7A" w:rsidRPr="00421B7A" w:rsidRDefault="00421B7A" w:rsidP="00421B7A">
            <w:pPr>
              <w:pStyle w:val="ListParagraph"/>
              <w:rPr>
                <w:bCs/>
                <w:sz w:val="20"/>
                <w:szCs w:val="20"/>
                <w:lang w:val="en-GB"/>
              </w:rPr>
            </w:pPr>
            <w:r w:rsidRPr="00421B7A">
              <w:rPr>
                <w:bCs/>
                <w:sz w:val="20"/>
                <w:szCs w:val="20"/>
                <w:lang w:val="en-GB"/>
              </w:rPr>
              <w:t>justification of CB-SEM over PLS-SEM</w:t>
            </w:r>
          </w:p>
          <w:p w14:paraId="6E1346F5" w14:textId="77777777" w:rsidR="00421B7A" w:rsidRPr="00421B7A" w:rsidRDefault="00421B7A" w:rsidP="00421B7A">
            <w:pPr>
              <w:pStyle w:val="ListParagraph"/>
              <w:rPr>
                <w:bCs/>
                <w:sz w:val="20"/>
                <w:szCs w:val="20"/>
                <w:lang w:val="en-GB"/>
              </w:rPr>
            </w:pPr>
            <w:r w:rsidRPr="00421B7A">
              <w:rPr>
                <w:bCs/>
                <w:sz w:val="20"/>
                <w:szCs w:val="20"/>
                <w:lang w:val="en-GB"/>
              </w:rPr>
              <w:t>explanation of low CR values vs high beta coefficients</w:t>
            </w:r>
          </w:p>
          <w:p w14:paraId="74960CDA" w14:textId="77777777" w:rsidR="009D3518" w:rsidRPr="00EC7A1F" w:rsidRDefault="00421B7A" w:rsidP="00421B7A">
            <w:pPr>
              <w:pStyle w:val="ListParagraph"/>
              <w:ind w:left="0"/>
              <w:rPr>
                <w:bCs/>
                <w:sz w:val="20"/>
                <w:szCs w:val="20"/>
                <w:lang w:val="en-GB"/>
              </w:rPr>
            </w:pPr>
            <w:r w:rsidRPr="00421B7A">
              <w:rPr>
                <w:bCs/>
                <w:sz w:val="20"/>
                <w:szCs w:val="20"/>
                <w:lang w:val="en-GB"/>
              </w:rPr>
              <w:t>interpretation of weak C.R. values in Table 7</w:t>
            </w:r>
          </w:p>
        </w:tc>
        <w:tc>
          <w:tcPr>
            <w:tcW w:w="1523" w:type="pct"/>
          </w:tcPr>
          <w:p w14:paraId="3B77FE1B" w14:textId="77777777" w:rsidR="00893F90" w:rsidRDefault="006D5BC1">
            <w:r>
              <w:rPr>
                <w:sz w:val="20"/>
              </w:rPr>
              <w:t>Thank you for this constructive comment. In the revised manuscript, we strengthened the scientific presentation in three ways.</w:t>
            </w:r>
          </w:p>
          <w:p w14:paraId="055C35D7" w14:textId="77777777" w:rsidR="00893F90" w:rsidRDefault="006D5BC1">
            <w:r>
              <w:rPr>
                <w:sz w:val="20"/>
              </w:rPr>
              <w:t>First, we clarified the rationale for selecting CB-SEM over PLS-SEM in Section 3.1 by emphasizing that the study is theory-driven, confirmatory, and focused on evaluating latent-variable relationships and overall model fit.</w:t>
            </w:r>
          </w:p>
          <w:p w14:paraId="3D8A3F64" w14:textId="77777777" w:rsidR="00893F90" w:rsidRDefault="006D5BC1">
            <w:r>
              <w:rPr>
                <w:sz w:val="20"/>
              </w:rPr>
              <w:t>Second, we clarified the interpretation of moderate composite reliability values relative to standardized path coefficients in Section 4.4 by explaining that CR reflects indicator internal consistency, whereas beta reflects the relative strength of structural relationships between latent constructs.</w:t>
            </w:r>
          </w:p>
          <w:p w14:paraId="7BAEA156" w14:textId="77777777" w:rsidR="00893F90" w:rsidRDefault="006D5BC1">
            <w:r>
              <w:rPr>
                <w:sz w:val="20"/>
              </w:rPr>
              <w:t>Third, we revised Table 7 and its narrative interpretation in Section 4.8 to ensure consistency among the unstandardized estimates, standard errors, critical ratios, and p-values, and we added a methodological explanation distinguishing effect magnitude from statistical precision.</w:t>
            </w:r>
          </w:p>
        </w:tc>
      </w:tr>
      <w:tr w:rsidR="009D3518" w:rsidRPr="00EC7A1F" w14:paraId="65CB54D9" w14:textId="77777777" w:rsidTr="002E3E2C">
        <w:trPr>
          <w:trHeight w:val="703"/>
        </w:trPr>
        <w:tc>
          <w:tcPr>
            <w:tcW w:w="1265" w:type="pct"/>
            <w:noWrap/>
          </w:tcPr>
          <w:p w14:paraId="73562567" w14:textId="77777777" w:rsidR="009D3518" w:rsidRDefault="009D3518" w:rsidP="002E3E2C">
            <w:pPr>
              <w:ind w:left="360"/>
              <w:rPr>
                <w:b/>
                <w:bCs/>
                <w:sz w:val="20"/>
                <w:szCs w:val="20"/>
                <w:lang w:val="en-GB"/>
              </w:rPr>
            </w:pPr>
            <w:r w:rsidRPr="00EC7A1F">
              <w:rPr>
                <w:b/>
                <w:bCs/>
                <w:sz w:val="20"/>
                <w:szCs w:val="20"/>
                <w:lang w:val="en-GB"/>
              </w:rPr>
              <w:t xml:space="preserve">Are the references sufficient and recent? </w:t>
            </w:r>
          </w:p>
          <w:p w14:paraId="4AE5D109" w14:textId="77777777" w:rsidR="009D3518" w:rsidRPr="00914761" w:rsidRDefault="009D3518" w:rsidP="002E3E2C">
            <w:pPr>
              <w:ind w:left="360"/>
              <w:rPr>
                <w:bCs/>
                <w:sz w:val="20"/>
                <w:szCs w:val="20"/>
                <w:lang w:val="en-GB"/>
              </w:rPr>
            </w:pPr>
            <w:r w:rsidRPr="00914761">
              <w:rPr>
                <w:bCs/>
                <w:sz w:val="20"/>
                <w:szCs w:val="20"/>
                <w:lang w:val="en-GB"/>
              </w:rPr>
              <w:t>(YES or NO)</w:t>
            </w:r>
          </w:p>
          <w:p w14:paraId="6D912068" w14:textId="77777777" w:rsidR="009D3518" w:rsidRPr="00914761" w:rsidRDefault="009D3518" w:rsidP="002E3E2C">
            <w:pPr>
              <w:ind w:left="360"/>
              <w:rPr>
                <w:bCs/>
                <w:sz w:val="20"/>
                <w:szCs w:val="20"/>
                <w:lang w:val="en-GB"/>
              </w:rPr>
            </w:pPr>
          </w:p>
          <w:p w14:paraId="73952353" w14:textId="77777777" w:rsidR="009D3518" w:rsidRPr="00EC7A1F" w:rsidRDefault="009D3518"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3B791692" w14:textId="77777777" w:rsidR="00421B7A" w:rsidRPr="00421B7A" w:rsidRDefault="00421B7A" w:rsidP="00421B7A">
            <w:pPr>
              <w:pStyle w:val="ListParagraph"/>
              <w:rPr>
                <w:bCs/>
                <w:sz w:val="20"/>
                <w:szCs w:val="20"/>
                <w:lang w:val="en-GB"/>
              </w:rPr>
            </w:pPr>
            <w:r w:rsidRPr="00421B7A">
              <w:rPr>
                <w:bCs/>
                <w:sz w:val="20"/>
                <w:szCs w:val="20"/>
                <w:lang w:val="en-GB"/>
              </w:rPr>
              <w:t>YES</w:t>
            </w:r>
          </w:p>
          <w:p w14:paraId="2F63BCC7" w14:textId="77777777" w:rsidR="009D3518" w:rsidRPr="00EC7A1F" w:rsidRDefault="00421B7A" w:rsidP="00421B7A">
            <w:pPr>
              <w:pStyle w:val="ListParagraph"/>
              <w:ind w:left="0"/>
              <w:rPr>
                <w:bCs/>
                <w:sz w:val="20"/>
                <w:szCs w:val="20"/>
                <w:lang w:val="en-GB"/>
              </w:rPr>
            </w:pPr>
            <w:r w:rsidRPr="00421B7A">
              <w:rPr>
                <w:bCs/>
                <w:sz w:val="20"/>
                <w:szCs w:val="20"/>
                <w:lang w:val="en-GB"/>
              </w:rPr>
              <w:t>The manuscript uses recent and relevant literature (2023–2026), which strengthens its academic rigor.</w:t>
            </w:r>
          </w:p>
        </w:tc>
        <w:tc>
          <w:tcPr>
            <w:tcW w:w="1523" w:type="pct"/>
          </w:tcPr>
          <w:p w14:paraId="204DDAB0" w14:textId="77777777" w:rsidR="00893F90" w:rsidRDefault="006D5BC1">
            <w:r>
              <w:rPr>
                <w:sz w:val="20"/>
              </w:rPr>
              <w:t>Thank you. We appreciate this positive assessment. The reference list was retained and further refined for consistency, and recent literature relevant to smart governance, digital inclusion, and community readiness was maintained in the revised manuscript.</w:t>
            </w:r>
          </w:p>
        </w:tc>
      </w:tr>
    </w:tbl>
    <w:p w14:paraId="4482EA8A" w14:textId="77777777" w:rsidR="009D3518" w:rsidRPr="000B20E3" w:rsidRDefault="009D3518" w:rsidP="009D3518">
      <w:pPr>
        <w:rPr>
          <w:lang w:val="en-GB"/>
        </w:rPr>
      </w:pPr>
    </w:p>
    <w:p w14:paraId="6D6C8493" w14:textId="77777777" w:rsidR="009D3518" w:rsidRDefault="009D3518" w:rsidP="009D3518">
      <w:pPr>
        <w:pStyle w:val="Heading2"/>
        <w:jc w:val="left"/>
        <w:rPr>
          <w:rFonts w:ascii="Times New Roman" w:hAnsi="Times New Roman"/>
          <w:highlight w:val="yellow"/>
          <w:lang w:val="en-GB" w:eastAsia="en-US"/>
        </w:rPr>
      </w:pPr>
    </w:p>
    <w:p w14:paraId="7726F070" w14:textId="77777777" w:rsidR="009D3518" w:rsidRPr="00107C72" w:rsidRDefault="009D3518" w:rsidP="009D3518">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9D3518" w:rsidRPr="00107C72" w14:paraId="34674311"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2BE2EE67" w14:textId="77777777" w:rsidR="009D3518" w:rsidRPr="00107C72" w:rsidRDefault="009D3518">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3BE0A6AE" w14:textId="77777777" w:rsidR="009D3518" w:rsidRPr="00107C72" w:rsidRDefault="009D3518">
            <w:pPr>
              <w:pStyle w:val="NormalWeb"/>
              <w:spacing w:before="0" w:beforeAutospacing="0" w:after="0" w:afterAutospacing="0"/>
              <w:rPr>
                <w:rFonts w:ascii="Times New Roman" w:hAnsi="Times New Roman" w:cs="Times New Roman"/>
                <w:b/>
                <w:bCs/>
                <w:sz w:val="20"/>
                <w:szCs w:val="20"/>
                <w:u w:val="single"/>
                <w:lang w:val="en-GB"/>
              </w:rPr>
            </w:pPr>
          </w:p>
        </w:tc>
      </w:tr>
      <w:tr w:rsidR="009D3518" w:rsidRPr="00107C72" w14:paraId="2AF0108D" w14:textId="77777777" w:rsidTr="00107C72">
        <w:tc>
          <w:tcPr>
            <w:tcW w:w="2784" w:type="pct"/>
            <w:noWrap/>
            <w:tcMar>
              <w:top w:w="0" w:type="dxa"/>
              <w:left w:w="108" w:type="dxa"/>
              <w:bottom w:w="0" w:type="dxa"/>
              <w:right w:w="108" w:type="dxa"/>
            </w:tcMar>
            <w:vAlign w:val="center"/>
          </w:tcPr>
          <w:p w14:paraId="7884C58E" w14:textId="77777777" w:rsidR="009D3518" w:rsidRPr="00107C72" w:rsidRDefault="009D351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89BC562" w14:textId="77777777" w:rsidR="009D3518" w:rsidRPr="00107C72" w:rsidRDefault="009D3518">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9D3518" w:rsidRPr="00107C72" w14:paraId="153BCD92" w14:textId="77777777" w:rsidTr="00107C72">
        <w:tc>
          <w:tcPr>
            <w:tcW w:w="2784" w:type="pct"/>
            <w:noWrap/>
            <w:tcMar>
              <w:top w:w="0" w:type="dxa"/>
              <w:left w:w="108" w:type="dxa"/>
              <w:bottom w:w="0" w:type="dxa"/>
              <w:right w:w="108" w:type="dxa"/>
            </w:tcMar>
            <w:vAlign w:val="center"/>
          </w:tcPr>
          <w:p w14:paraId="56B7C3CB" w14:textId="77777777" w:rsidR="009D3518" w:rsidRPr="00107C72" w:rsidRDefault="00686A24">
            <w:pPr>
              <w:pStyle w:val="NormalWeb"/>
              <w:spacing w:before="0" w:beforeAutospacing="0" w:after="0" w:afterAutospacing="0"/>
              <w:rPr>
                <w:rFonts w:ascii="Times New Roman" w:hAnsi="Times New Roman" w:cs="Times New Roman"/>
                <w:sz w:val="20"/>
                <w:szCs w:val="20"/>
                <w:lang w:val="en-GB"/>
              </w:rPr>
            </w:pPr>
            <w:r w:rsidRPr="00686A24">
              <w:rPr>
                <w:rFonts w:ascii="Times New Roman" w:hAnsi="Times New Roman" w:cs="Times New Roman"/>
                <w:sz w:val="20"/>
                <w:szCs w:val="20"/>
                <w:lang w:val="en-GB"/>
              </w:rPr>
              <w:t>The manuscript is of high quality and makes a meaningful contribution to the field of development studies and smart governance. The methodological approach is appropriate, and findings are relevant for both academic and policy audiences. However, minor statistical clarification and language polishing are required before publication.</w:t>
            </w:r>
          </w:p>
          <w:p w14:paraId="62DF2307" w14:textId="77777777" w:rsidR="009D3518" w:rsidRPr="00107C72" w:rsidRDefault="009D3518">
            <w:pPr>
              <w:pStyle w:val="NormalWeb"/>
              <w:spacing w:before="0" w:beforeAutospacing="0" w:after="0" w:afterAutospacing="0"/>
              <w:rPr>
                <w:rFonts w:ascii="Times New Roman" w:hAnsi="Times New Roman" w:cs="Times New Roman"/>
                <w:sz w:val="20"/>
                <w:szCs w:val="20"/>
                <w:lang w:val="en-GB"/>
              </w:rPr>
            </w:pPr>
          </w:p>
          <w:p w14:paraId="254FAD0B" w14:textId="77777777" w:rsidR="009D3518" w:rsidRPr="00107C72" w:rsidRDefault="009D3518">
            <w:pPr>
              <w:pStyle w:val="NormalWeb"/>
              <w:spacing w:before="0" w:beforeAutospacing="0" w:after="0" w:afterAutospacing="0"/>
              <w:rPr>
                <w:rFonts w:ascii="Times New Roman" w:hAnsi="Times New Roman" w:cs="Times New Roman"/>
                <w:sz w:val="20"/>
                <w:szCs w:val="20"/>
                <w:lang w:val="en-GB"/>
              </w:rPr>
            </w:pPr>
          </w:p>
          <w:p w14:paraId="7CAE4F3E" w14:textId="77777777" w:rsidR="009D3518" w:rsidRPr="00107C72" w:rsidRDefault="009D351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622EBF8" w14:textId="77777777" w:rsidR="00893F90" w:rsidRDefault="006D5BC1">
            <w:r>
              <w:rPr>
                <w:sz w:val="20"/>
              </w:rPr>
              <w:t>Thank you for the encouraging editorial assessment. In response to this comment, we revised the manuscript to provide the requested statistical clarification and additional language polishing.</w:t>
            </w:r>
          </w:p>
          <w:p w14:paraId="44C3590B" w14:textId="77777777" w:rsidR="00893F90" w:rsidRDefault="006D5BC1">
            <w:r>
              <w:rPr>
                <w:sz w:val="20"/>
              </w:rPr>
              <w:t>The revisions included clarification of the CB-SEM rationale, correction and reinterpretation of Table 7, fuller explanation of measurement reliability versus structural coefficients, improved justification of model fit, added discussion of common method bias and cross-sectional limitations, and overall language editing for clarity and consistency.</w:t>
            </w:r>
          </w:p>
        </w:tc>
      </w:tr>
    </w:tbl>
    <w:p w14:paraId="324A13F6" w14:textId="77777777" w:rsidR="009D3518" w:rsidRPr="00107C72" w:rsidRDefault="009D3518" w:rsidP="009D3518">
      <w:pPr>
        <w:rPr>
          <w:rFonts w:eastAsia="Arial Unicode MS"/>
          <w:b/>
          <w:bCs/>
          <w:sz w:val="20"/>
          <w:szCs w:val="20"/>
          <w:highlight w:val="yellow"/>
          <w:u w:val="single"/>
          <w:lang w:val="en-GB"/>
        </w:rPr>
      </w:pPr>
    </w:p>
    <w:p w14:paraId="5EEC8780" w14:textId="77777777" w:rsidR="00CC5B54" w:rsidRPr="00DB38E2" w:rsidRDefault="00CC5B54" w:rsidP="00CC5B54">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CC5B54" w:rsidRPr="00DB38E2" w14:paraId="1B9D909E" w14:textId="77777777" w:rsidTr="00B00041">
        <w:tc>
          <w:tcPr>
            <w:tcW w:w="5000" w:type="pct"/>
            <w:gridSpan w:val="3"/>
            <w:tcBorders>
              <w:top w:val="nil"/>
              <w:left w:val="nil"/>
              <w:right w:val="nil"/>
            </w:tcBorders>
            <w:noWrap/>
            <w:tcMar>
              <w:top w:w="0" w:type="dxa"/>
              <w:left w:w="108" w:type="dxa"/>
              <w:bottom w:w="0" w:type="dxa"/>
              <w:right w:w="108" w:type="dxa"/>
            </w:tcMar>
            <w:vAlign w:val="center"/>
          </w:tcPr>
          <w:p w14:paraId="3317301D" w14:textId="77777777" w:rsidR="00CC5B54" w:rsidRPr="00DB38E2" w:rsidRDefault="00CC5B54" w:rsidP="00B00041">
            <w:pPr>
              <w:rPr>
                <w:rFonts w:ascii="Arial" w:eastAsia="Arial Unicode MS" w:hAnsi="Arial" w:cs="Arial"/>
                <w:b/>
                <w:sz w:val="20"/>
                <w:szCs w:val="20"/>
                <w:u w:val="single"/>
                <w:lang w:val="en-GB"/>
              </w:rPr>
            </w:pPr>
          </w:p>
        </w:tc>
      </w:tr>
      <w:tr w:rsidR="00CC5B54" w:rsidRPr="00DB38E2" w14:paraId="681DD70D" w14:textId="77777777" w:rsidTr="00B00041">
        <w:tc>
          <w:tcPr>
            <w:tcW w:w="1616" w:type="pct"/>
            <w:noWrap/>
            <w:tcMar>
              <w:top w:w="0" w:type="dxa"/>
              <w:left w:w="108" w:type="dxa"/>
              <w:bottom w:w="0" w:type="dxa"/>
              <w:right w:w="108" w:type="dxa"/>
            </w:tcMar>
            <w:vAlign w:val="center"/>
          </w:tcPr>
          <w:p w14:paraId="06C1CD33" w14:textId="77777777" w:rsidR="00CC5B54" w:rsidRPr="00DB38E2" w:rsidRDefault="00CC5B54" w:rsidP="00B0004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53E9E229" w14:textId="77777777" w:rsidR="00CC5B54" w:rsidRPr="00DB38E2" w:rsidRDefault="00CC5B54" w:rsidP="00B0004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4E96276B" w14:textId="77777777" w:rsidR="00CC5B54" w:rsidRPr="00DB38E2" w:rsidRDefault="00CC5B54" w:rsidP="00B0004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71731C9E" w14:textId="77777777" w:rsidR="00CC5B54" w:rsidRPr="00DB38E2" w:rsidRDefault="00CC5B54" w:rsidP="00B00041">
            <w:pPr>
              <w:keepNext/>
              <w:outlineLvl w:val="1"/>
              <w:rPr>
                <w:rFonts w:ascii="Arial" w:eastAsia="MS Mincho" w:hAnsi="Arial" w:cs="Arial"/>
                <w:bCs/>
                <w:sz w:val="20"/>
                <w:szCs w:val="20"/>
                <w:lang w:val="en-GB"/>
              </w:rPr>
            </w:pPr>
          </w:p>
        </w:tc>
      </w:tr>
      <w:tr w:rsidR="00CC5B54" w:rsidRPr="00DB38E2" w14:paraId="4C3125F0" w14:textId="77777777" w:rsidTr="00B00041">
        <w:trPr>
          <w:trHeight w:val="890"/>
        </w:trPr>
        <w:tc>
          <w:tcPr>
            <w:tcW w:w="1616" w:type="pct"/>
            <w:noWrap/>
            <w:tcMar>
              <w:top w:w="0" w:type="dxa"/>
              <w:left w:w="108" w:type="dxa"/>
              <w:bottom w:w="0" w:type="dxa"/>
              <w:right w:w="108" w:type="dxa"/>
            </w:tcMar>
            <w:vAlign w:val="center"/>
          </w:tcPr>
          <w:p w14:paraId="5BCFFF16" w14:textId="77777777" w:rsidR="00CC5B54" w:rsidRPr="00DB38E2" w:rsidRDefault="00CC5B54" w:rsidP="00B0004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5579E860" w14:textId="77777777" w:rsidR="00CC5B54" w:rsidRPr="00DB38E2" w:rsidRDefault="00CC5B54" w:rsidP="00B0004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40D48E9B" w14:textId="77777777" w:rsidR="00CC5B54" w:rsidRPr="00DB38E2" w:rsidRDefault="00CC5B54" w:rsidP="00B0004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356FA115" w14:textId="77777777" w:rsidR="00CC5B54" w:rsidRPr="00DB38E2" w:rsidRDefault="00CC5B54" w:rsidP="00B00041">
            <w:pPr>
              <w:rPr>
                <w:rFonts w:ascii="Arial" w:eastAsia="Arial Unicode MS" w:hAnsi="Arial" w:cs="Arial"/>
                <w:sz w:val="20"/>
                <w:szCs w:val="20"/>
                <w:lang w:val="en-GB"/>
              </w:rPr>
            </w:pPr>
          </w:p>
        </w:tc>
        <w:tc>
          <w:tcPr>
            <w:tcW w:w="1635" w:type="pct"/>
            <w:vAlign w:val="center"/>
          </w:tcPr>
          <w:p w14:paraId="16837521" w14:textId="77777777" w:rsidR="00893F90" w:rsidRDefault="006D5BC1">
            <w:r>
              <w:rPr>
                <w:sz w:val="20"/>
              </w:rPr>
              <w:t>No ethical issues are identified in this manuscript. The study used an anonymous, minimal-risk questionnaire survey of adult participants. Informed consent, confidentiality, voluntary participation, and the right to withdraw were clearly stated in the manuscript.</w:t>
            </w:r>
          </w:p>
        </w:tc>
      </w:tr>
    </w:tbl>
    <w:p w14:paraId="148955D0" w14:textId="77777777" w:rsidR="00CC5B54" w:rsidRPr="00DB38E2" w:rsidRDefault="00CC5B54" w:rsidP="00CC5B54">
      <w:pPr>
        <w:pStyle w:val="BodyText"/>
        <w:rPr>
          <w:rFonts w:ascii="Arial" w:hAnsi="Arial" w:cs="Arial"/>
          <w:b/>
          <w:bCs/>
          <w:sz w:val="20"/>
          <w:szCs w:val="20"/>
          <w:u w:val="single"/>
          <w:lang w:val="en-GB"/>
        </w:rPr>
      </w:pPr>
    </w:p>
    <w:p w14:paraId="73ADB612" w14:textId="77777777" w:rsidR="00CC5B54" w:rsidRDefault="00CC5B54" w:rsidP="00CC5B54"/>
    <w:p w14:paraId="6A2EC281" w14:textId="77777777" w:rsidR="00CC5B54" w:rsidRDefault="00CC5B54" w:rsidP="00CC5B54"/>
    <w:p w14:paraId="1EE8B358" w14:textId="77777777" w:rsidR="00CC5B54" w:rsidRDefault="00CC5B54" w:rsidP="00CC5B54"/>
    <w:p w14:paraId="603500B2" w14:textId="77777777" w:rsidR="008913D5" w:rsidRPr="009D3518" w:rsidRDefault="008913D5" w:rsidP="00CC5B54"/>
    <w:sectPr w:rsidR="008913D5" w:rsidRPr="009D3518"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E7543" w14:textId="77777777" w:rsidR="00B777E9" w:rsidRPr="0000007A" w:rsidRDefault="00B777E9" w:rsidP="0099583E">
      <w:r>
        <w:separator/>
      </w:r>
    </w:p>
  </w:endnote>
  <w:endnote w:type="continuationSeparator" w:id="0">
    <w:p w14:paraId="02F69E64" w14:textId="77777777" w:rsidR="00B777E9" w:rsidRPr="0000007A" w:rsidRDefault="00B777E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1C659" w14:textId="77777777" w:rsidR="009D3518" w:rsidRDefault="009D3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2DDA0" w14:textId="77777777" w:rsidR="009D3518" w:rsidRDefault="009D3518" w:rsidP="009D3518">
    <w:pPr>
      <w:pStyle w:val="Footer"/>
      <w:jc w:val="right"/>
    </w:pPr>
  </w:p>
  <w:p w14:paraId="22CD0D3B" w14:textId="77777777" w:rsidR="009D3518" w:rsidRDefault="009D3518" w:rsidP="009D3518">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C62607">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C62607">
      <w:rPr>
        <w:b/>
        <w:noProof/>
        <w:sz w:val="20"/>
      </w:rPr>
      <w:t>1</w:t>
    </w:r>
    <w:r w:rsidRPr="00585FC6">
      <w:rPr>
        <w:b/>
        <w:sz w:val="20"/>
      </w:rPr>
      <w:fldChar w:fldCharType="end"/>
    </w:r>
  </w:p>
  <w:p w14:paraId="2F815C90" w14:textId="77777777" w:rsidR="009D3518" w:rsidRDefault="009D3518" w:rsidP="009D3518">
    <w:pPr>
      <w:pStyle w:val="Footer"/>
      <w:jc w:val="right"/>
      <w:rPr>
        <w:b/>
        <w:sz w:val="20"/>
      </w:rPr>
    </w:pPr>
    <w:r>
      <w:rPr>
        <w:b/>
        <w:sz w:val="20"/>
      </w:rPr>
      <w:t>V240326</w:t>
    </w:r>
  </w:p>
  <w:p w14:paraId="10C8C8C5" w14:textId="77777777" w:rsidR="009D3518" w:rsidRDefault="009D3518" w:rsidP="009D3518">
    <w:pPr>
      <w:pStyle w:val="Footer"/>
      <w:jc w:val="right"/>
    </w:pPr>
  </w:p>
  <w:p w14:paraId="01CAF9D9"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A651C" w14:textId="77777777" w:rsidR="009D3518" w:rsidRDefault="009D3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9413B" w14:textId="77777777" w:rsidR="00B777E9" w:rsidRPr="0000007A" w:rsidRDefault="00B777E9" w:rsidP="0099583E">
      <w:r>
        <w:separator/>
      </w:r>
    </w:p>
  </w:footnote>
  <w:footnote w:type="continuationSeparator" w:id="0">
    <w:p w14:paraId="47A4ECCA" w14:textId="77777777" w:rsidR="00B777E9" w:rsidRPr="0000007A" w:rsidRDefault="00B777E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6BA5D" w14:textId="77777777" w:rsidR="009D3518" w:rsidRDefault="009D3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69DB2" w14:textId="77777777" w:rsidR="009D3518" w:rsidRDefault="009D3518" w:rsidP="009D3518">
    <w:pPr>
      <w:spacing w:before="100" w:beforeAutospacing="1" w:after="100" w:afterAutospacing="1"/>
      <w:jc w:val="center"/>
      <w:rPr>
        <w:rFonts w:ascii="Arial" w:hAnsi="Arial" w:cs="Arial"/>
        <w:b/>
        <w:bCs/>
        <w:color w:val="003399"/>
        <w:szCs w:val="20"/>
        <w:u w:val="single"/>
        <w:lang w:val="en-GB"/>
      </w:rPr>
    </w:pPr>
  </w:p>
  <w:p w14:paraId="23ECAEE6" w14:textId="77777777" w:rsidR="00B62F41" w:rsidRPr="00642DC6" w:rsidRDefault="009D3518" w:rsidP="009D3518">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44753" w14:textId="77777777" w:rsidR="009D3518" w:rsidRDefault="009D3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D6326"/>
    <w:rsid w:val="001E4B3D"/>
    <w:rsid w:val="001F119E"/>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234C"/>
    <w:rsid w:val="002E3E2C"/>
    <w:rsid w:val="002E6D86"/>
    <w:rsid w:val="002F0619"/>
    <w:rsid w:val="002F5CDF"/>
    <w:rsid w:val="002F6935"/>
    <w:rsid w:val="002F6E39"/>
    <w:rsid w:val="00312559"/>
    <w:rsid w:val="003204B8"/>
    <w:rsid w:val="003245FB"/>
    <w:rsid w:val="00330845"/>
    <w:rsid w:val="00335412"/>
    <w:rsid w:val="0033692F"/>
    <w:rsid w:val="00344014"/>
    <w:rsid w:val="00346223"/>
    <w:rsid w:val="00366BEC"/>
    <w:rsid w:val="0037074A"/>
    <w:rsid w:val="00396100"/>
    <w:rsid w:val="003A04E7"/>
    <w:rsid w:val="003A4991"/>
    <w:rsid w:val="003A6E1A"/>
    <w:rsid w:val="003A6E6B"/>
    <w:rsid w:val="003B2172"/>
    <w:rsid w:val="003C059E"/>
    <w:rsid w:val="003E2791"/>
    <w:rsid w:val="003E3C70"/>
    <w:rsid w:val="003E746A"/>
    <w:rsid w:val="00421B7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321D"/>
    <w:rsid w:val="0068446F"/>
    <w:rsid w:val="00686A24"/>
    <w:rsid w:val="0069428E"/>
    <w:rsid w:val="00696CAD"/>
    <w:rsid w:val="006A5E0B"/>
    <w:rsid w:val="006C3797"/>
    <w:rsid w:val="006D5BC1"/>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3725C"/>
    <w:rsid w:val="008423BB"/>
    <w:rsid w:val="00846F1F"/>
    <w:rsid w:val="0087201B"/>
    <w:rsid w:val="00877F10"/>
    <w:rsid w:val="00882091"/>
    <w:rsid w:val="008913D5"/>
    <w:rsid w:val="00892893"/>
    <w:rsid w:val="00893E75"/>
    <w:rsid w:val="00893F90"/>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D3518"/>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C79B1"/>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777E9"/>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0707D"/>
    <w:rsid w:val="00C10283"/>
    <w:rsid w:val="00C110CC"/>
    <w:rsid w:val="00C14ABC"/>
    <w:rsid w:val="00C22886"/>
    <w:rsid w:val="00C25C8F"/>
    <w:rsid w:val="00C263C6"/>
    <w:rsid w:val="00C46811"/>
    <w:rsid w:val="00C60B20"/>
    <w:rsid w:val="00C62607"/>
    <w:rsid w:val="00C635B6"/>
    <w:rsid w:val="00C70DFC"/>
    <w:rsid w:val="00C75CEA"/>
    <w:rsid w:val="00C82466"/>
    <w:rsid w:val="00C84097"/>
    <w:rsid w:val="00C92F3A"/>
    <w:rsid w:val="00C97898"/>
    <w:rsid w:val="00CB429B"/>
    <w:rsid w:val="00CC2753"/>
    <w:rsid w:val="00CC5B54"/>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D31EB"/>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0F35"/>
    <w:rsid w:val="00ED5AE6"/>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15EFD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173937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1649756">
      <w:bodyDiv w:val="1"/>
      <w:marLeft w:val="0"/>
      <w:marRight w:val="0"/>
      <w:marTop w:val="0"/>
      <w:marBottom w:val="0"/>
      <w:divBdr>
        <w:top w:val="none" w:sz="0" w:space="0" w:color="auto"/>
        <w:left w:val="none" w:sz="0" w:space="0" w:color="auto"/>
        <w:bottom w:val="none" w:sz="0" w:space="0" w:color="auto"/>
        <w:right w:val="none" w:sz="0" w:space="0" w:color="auto"/>
      </w:divBdr>
    </w:div>
    <w:div w:id="93463171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93101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307265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9546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aee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1736</Words>
  <Characters>9900</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11613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3</cp:revision>
  <dcterms:created xsi:type="dcterms:W3CDTF">2026-03-31T01:07:00Z</dcterms:created>
  <dcterms:modified xsi:type="dcterms:W3CDTF">2026-04-01T06:10:00Z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