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8"/>
        <w:gridCol w:w="10155"/>
      </w:tblGrid>
      <w:tr w:rsidR="00B10C9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B10C97" w:rsidRPr="001B33CF" w:rsidRDefault="00B10C97" w:rsidP="001B33CF">
            <w:pPr>
              <w:rPr>
                <w:lang w:val="en-GB"/>
              </w:rPr>
            </w:pPr>
          </w:p>
        </w:tc>
      </w:tr>
      <w:tr w:rsidR="00B10C97" w:rsidRPr="00107C72" w:rsidTr="00107C72">
        <w:trPr>
          <w:trHeight w:val="290"/>
        </w:trPr>
        <w:tc>
          <w:tcPr>
            <w:tcW w:w="1186" w:type="pct"/>
          </w:tcPr>
          <w:p w:rsidR="00B10C97" w:rsidRPr="00107C72" w:rsidRDefault="00B10C9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97" w:rsidRPr="00B05E01" w:rsidRDefault="00CB7A0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B10C9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Agricultural Extension, Economics &amp; Sociology </w:t>
              </w:r>
            </w:hyperlink>
          </w:p>
        </w:tc>
      </w:tr>
      <w:tr w:rsidR="00B10C97" w:rsidRPr="00107C72" w:rsidTr="00107C72">
        <w:trPr>
          <w:trHeight w:val="290"/>
        </w:trPr>
        <w:tc>
          <w:tcPr>
            <w:tcW w:w="1186" w:type="pct"/>
          </w:tcPr>
          <w:p w:rsidR="00B10C97" w:rsidRPr="00107C72" w:rsidRDefault="00B10C9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97" w:rsidRPr="00107C72" w:rsidRDefault="00F37D6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37D6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Ms_AJAEES_155508</w:t>
            </w:r>
          </w:p>
        </w:tc>
      </w:tr>
      <w:tr w:rsidR="00B10C97" w:rsidRPr="00107C72" w:rsidTr="00107C72">
        <w:trPr>
          <w:trHeight w:val="650"/>
        </w:trPr>
        <w:tc>
          <w:tcPr>
            <w:tcW w:w="1186" w:type="pct"/>
          </w:tcPr>
          <w:p w:rsidR="00B10C97" w:rsidRPr="00107C72" w:rsidRDefault="00B10C9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97" w:rsidRPr="00107C72" w:rsidRDefault="00F37D6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37D6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THE KNOWLEDGE AND ADOPTION LEVEL OF BANNANA GROWERS IN IMPROVED BANANA CULTIVATION PRACTICES</w:t>
            </w:r>
          </w:p>
        </w:tc>
      </w:tr>
      <w:tr w:rsidR="00B10C97" w:rsidRPr="00107C72" w:rsidTr="00107C72">
        <w:trPr>
          <w:trHeight w:val="332"/>
        </w:trPr>
        <w:tc>
          <w:tcPr>
            <w:tcW w:w="1186" w:type="pct"/>
          </w:tcPr>
          <w:p w:rsidR="00B10C97" w:rsidRPr="00107C72" w:rsidRDefault="00B10C9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C97" w:rsidRPr="00107C72" w:rsidRDefault="00B10C9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B10C97" w:rsidRPr="00107C72" w:rsidRDefault="00B10C97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0C97" w:rsidRPr="00107C72" w:rsidRDefault="00B10C97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B10C97" w:rsidRPr="00107C72" w:rsidRDefault="00B10C97" w:rsidP="00B10C9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B10C97" w:rsidRPr="00107C72" w:rsidRDefault="00B10C97" w:rsidP="00B10C9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B10C97" w:rsidRPr="00107C72" w:rsidRDefault="00B10C97" w:rsidP="00B10C9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B10C97" w:rsidRPr="00107C72" w:rsidRDefault="00B10C97" w:rsidP="00B10C9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B10C97" w:rsidRPr="00107C72" w:rsidTr="00770EEE">
        <w:tc>
          <w:tcPr>
            <w:tcW w:w="1789" w:type="pct"/>
            <w:noWrap/>
          </w:tcPr>
          <w:p w:rsidR="00B10C97" w:rsidRPr="00107C72" w:rsidRDefault="00B10C9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B10C97" w:rsidRPr="00107C72" w:rsidRDefault="00B10C9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B10C97" w:rsidRPr="00107C72" w:rsidRDefault="00B10C9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B10C97" w:rsidRPr="00107C72" w:rsidRDefault="00B10C9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770EEE">
        <w:trPr>
          <w:trHeight w:val="1264"/>
        </w:trPr>
        <w:tc>
          <w:tcPr>
            <w:tcW w:w="1789" w:type="pct"/>
            <w:noWrap/>
          </w:tcPr>
          <w:p w:rsidR="00B10C97" w:rsidRPr="00107C72" w:rsidRDefault="00B10C9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10C97" w:rsidRPr="00107C72" w:rsidRDefault="00522F69" w:rsidP="00522F6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Pr="00522F69">
              <w:rPr>
                <w:b/>
                <w:bCs/>
                <w:sz w:val="20"/>
                <w:szCs w:val="20"/>
                <w:lang w:val="en-GB"/>
              </w:rPr>
              <w:t>explor</w:t>
            </w:r>
            <w:r>
              <w:rPr>
                <w:b/>
                <w:bCs/>
                <w:sz w:val="20"/>
                <w:szCs w:val="20"/>
                <w:lang w:val="en-GB"/>
              </w:rPr>
              <w:t>es</w:t>
            </w:r>
            <w:r w:rsidRPr="00522F69">
              <w:rPr>
                <w:b/>
                <w:bCs/>
                <w:sz w:val="20"/>
                <w:szCs w:val="20"/>
                <w:lang w:val="en-GB"/>
              </w:rPr>
              <w:t xml:space="preserve"> knowledge and adoption level of </w:t>
            </w:r>
            <w:proofErr w:type="spellStart"/>
            <w:r w:rsidRPr="00522F69">
              <w:rPr>
                <w:b/>
                <w:bCs/>
                <w:sz w:val="20"/>
                <w:szCs w:val="20"/>
                <w:lang w:val="en-GB"/>
              </w:rPr>
              <w:t>bannana</w:t>
            </w:r>
            <w:proofErr w:type="spellEnd"/>
            <w:r w:rsidRPr="00522F69">
              <w:rPr>
                <w:b/>
                <w:bCs/>
                <w:sz w:val="20"/>
                <w:szCs w:val="20"/>
                <w:lang w:val="en-GB"/>
              </w:rPr>
              <w:t xml:space="preserve"> growers in improv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ed banana cultivation practices. Information generated will be useful in guiding strategies for farmer training and provision of extension services for enhanced productivity of banana. </w:t>
            </w:r>
          </w:p>
        </w:tc>
        <w:tc>
          <w:tcPr>
            <w:tcW w:w="1367" w:type="pct"/>
          </w:tcPr>
          <w:p w:rsidR="00B10C97" w:rsidRPr="00107C72" w:rsidRDefault="00B10C9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10C97" w:rsidRDefault="00B10C97" w:rsidP="00B10C97">
      <w:pPr>
        <w:rPr>
          <w:sz w:val="20"/>
          <w:szCs w:val="20"/>
          <w:lang w:val="en-GB"/>
        </w:rPr>
      </w:pPr>
    </w:p>
    <w:p w:rsidR="00B10C97" w:rsidRDefault="00B10C97" w:rsidP="00B10C97">
      <w:pPr>
        <w:rPr>
          <w:sz w:val="20"/>
          <w:szCs w:val="20"/>
          <w:lang w:val="en-GB"/>
        </w:rPr>
      </w:pPr>
    </w:p>
    <w:p w:rsidR="00B10C97" w:rsidRPr="00107C72" w:rsidRDefault="00B10C97" w:rsidP="00B10C97">
      <w:pPr>
        <w:rPr>
          <w:sz w:val="20"/>
          <w:szCs w:val="20"/>
          <w:lang w:val="en-GB"/>
        </w:rPr>
      </w:pPr>
    </w:p>
    <w:p w:rsidR="00B10C97" w:rsidRPr="00107C72" w:rsidRDefault="00B10C97" w:rsidP="00B10C97">
      <w:pPr>
        <w:rPr>
          <w:sz w:val="20"/>
          <w:szCs w:val="20"/>
          <w:lang w:val="en-GB"/>
        </w:rPr>
      </w:pPr>
    </w:p>
    <w:p w:rsidR="00B10C97" w:rsidRPr="00107C72" w:rsidRDefault="00B10C97" w:rsidP="00B10C9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B10C97" w:rsidRPr="00107C72" w:rsidRDefault="00B10C97" w:rsidP="00B10C9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4"/>
        <w:gridCol w:w="4885"/>
        <w:gridCol w:w="3623"/>
      </w:tblGrid>
      <w:tr w:rsidR="00B10C9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B10C97" w:rsidRPr="00107C72" w:rsidRDefault="00B10C97" w:rsidP="00177B84">
            <w:pPr>
              <w:rPr>
                <w:lang w:val="en-GB"/>
              </w:rPr>
            </w:pPr>
          </w:p>
          <w:p w:rsidR="00B10C97" w:rsidRPr="00107C72" w:rsidRDefault="00B10C97">
            <w:pPr>
              <w:rPr>
                <w:sz w:val="20"/>
                <w:szCs w:val="20"/>
                <w:lang w:val="en-GB"/>
              </w:rPr>
            </w:pPr>
          </w:p>
        </w:tc>
      </w:tr>
      <w:tr w:rsidR="00B10C97" w:rsidRPr="00107C72" w:rsidTr="00107C72">
        <w:tc>
          <w:tcPr>
            <w:tcW w:w="1790" w:type="pct"/>
            <w:noWrap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B10C97" w:rsidRPr="00107C72" w:rsidRDefault="00B10C9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B10C97" w:rsidRPr="00107C72" w:rsidRDefault="00B10C9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B10C97" w:rsidRPr="00107C72" w:rsidRDefault="00016542" w:rsidP="000165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Slightly modified</w:t>
            </w:r>
            <w:r>
              <w:rPr>
                <w:b w:val="0"/>
                <w:lang w:val="en-GB"/>
              </w:rPr>
              <w:t>. Since the study is about the knowledge and adoption level of the banana growers the suitable</w:t>
            </w:r>
            <w:r>
              <w:rPr>
                <w:b w:val="0"/>
                <w:lang w:val="en-GB"/>
              </w:rPr>
              <w:t xml:space="preserve"> key words are </w:t>
            </w:r>
            <w:r>
              <w:rPr>
                <w:b w:val="0"/>
                <w:lang w:val="en-GB"/>
              </w:rPr>
              <w:t>only given for the abstract</w:t>
            </w:r>
            <w:r>
              <w:rPr>
                <w:b w:val="0"/>
                <w:lang w:val="en-GB"/>
              </w:rPr>
              <w:t>.</w:t>
            </w: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B10C97" w:rsidRPr="00107C72" w:rsidRDefault="008743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44262">
              <w:rPr>
                <w:rFonts w:ascii="Times New Roman" w:hAnsi="Times New Roman"/>
                <w:sz w:val="24"/>
                <w:szCs w:val="24"/>
              </w:rPr>
              <w:t xml:space="preserve">For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this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study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44262">
              <w:rPr>
                <w:rFonts w:ascii="Times New Roman" w:hAnsi="Times New Roman"/>
                <w:i/>
                <w:sz w:val="24"/>
                <w:szCs w:val="24"/>
              </w:rPr>
              <w:t>ex post-facto</w:t>
            </w:r>
            <w:r w:rsidRPr="00B44262">
              <w:rPr>
                <w:rFonts w:ascii="Times New Roman" w:hAnsi="Times New Roman"/>
                <w:sz w:val="24"/>
                <w:szCs w:val="24"/>
              </w:rPr>
              <w:t xml:space="preserve"> type of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research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design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was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. In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this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type of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research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instead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of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creating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treatment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, the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researcher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evaluated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the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effects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of a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statistically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occurring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phenomenon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4262">
              <w:rPr>
                <w:rFonts w:ascii="Times New Roman" w:hAnsi="Times New Roman"/>
                <w:sz w:val="24"/>
                <w:szCs w:val="24"/>
              </w:rPr>
              <w:t>after</w:t>
            </w:r>
            <w:proofErr w:type="spellEnd"/>
            <w:r w:rsidRPr="00B44262">
              <w:rPr>
                <w:rFonts w:ascii="Times New Roman" w:hAnsi="Times New Roman"/>
                <w:sz w:val="24"/>
                <w:szCs w:val="24"/>
              </w:rPr>
              <w:t xml:space="preserve"> the occurrence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10C97" w:rsidRPr="00107C72" w:rsidTr="00107C72">
        <w:trPr>
          <w:trHeight w:val="1262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:rsidR="00B10C97" w:rsidRPr="00107C72" w:rsidRDefault="00F660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N/A</w:t>
            </w: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3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E943D8" w:rsidP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  <w:r w:rsidR="00522F69">
              <w:rPr>
                <w:bCs/>
                <w:sz w:val="20"/>
                <w:szCs w:val="20"/>
                <w:lang w:val="en-GB"/>
              </w:rPr>
              <w:t xml:space="preserve"> has hardly any discussion </w:t>
            </w:r>
          </w:p>
        </w:tc>
        <w:tc>
          <w:tcPr>
            <w:tcW w:w="1367" w:type="pct"/>
          </w:tcPr>
          <w:p w:rsidR="00B10C97" w:rsidRPr="00107C72" w:rsidRDefault="008743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Discussion has been included in the revised manuscript </w:t>
            </w: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B10C97" w:rsidRPr="00107C72" w:rsidRDefault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64DE2" w:rsidRDefault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1 </w:t>
            </w:r>
          </w:p>
          <w:p w:rsidR="00B10C97" w:rsidRPr="00107C72" w:rsidRDefault="00522F6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does not state limitations of the study</w:t>
            </w:r>
          </w:p>
        </w:tc>
        <w:tc>
          <w:tcPr>
            <w:tcW w:w="1367" w:type="pct"/>
          </w:tcPr>
          <w:p w:rsidR="00B10C97" w:rsidRPr="00107C72" w:rsidRDefault="00874330" w:rsidP="00F660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Limitations of the study </w:t>
            </w:r>
            <w:r w:rsidR="00F66043">
              <w:rPr>
                <w:rFonts w:ascii="Times New Roman" w:hAnsi="Times New Roman"/>
                <w:b w:val="0"/>
                <w:lang w:val="en-GB" w:eastAsia="en-US"/>
              </w:rPr>
              <w:t>have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been included in the revised manuscript</w:t>
            </w: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4113C" w:rsidRDefault="00E943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 </w:t>
            </w:r>
          </w:p>
          <w:p w:rsidR="00B10C97" w:rsidRPr="00107C72" w:rsidRDefault="0024113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Authors </w:t>
            </w:r>
            <w:r w:rsidR="00E943D8">
              <w:rPr>
                <w:bCs/>
                <w:sz w:val="20"/>
                <w:szCs w:val="20"/>
                <w:lang w:val="en-GB"/>
              </w:rPr>
              <w:t>could enrich with more recent literature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10C97" w:rsidRPr="00107C72" w:rsidTr="00107C72">
        <w:trPr>
          <w:trHeight w:val="703"/>
        </w:trPr>
        <w:tc>
          <w:tcPr>
            <w:tcW w:w="1790" w:type="pct"/>
            <w:noWrap/>
          </w:tcPr>
          <w:p w:rsidR="00B10C97" w:rsidRPr="00107C72" w:rsidRDefault="00B10C9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B10C97" w:rsidRPr="00107C72" w:rsidRDefault="00B10C9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B10C97" w:rsidRPr="00107C72" w:rsidRDefault="00B10C9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B10C97" w:rsidRPr="00107C72" w:rsidRDefault="00E943D8" w:rsidP="00E943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 language is fair, needs improvement</w:t>
            </w:r>
          </w:p>
        </w:tc>
        <w:tc>
          <w:tcPr>
            <w:tcW w:w="1367" w:type="pct"/>
          </w:tcPr>
          <w:p w:rsidR="00B10C97" w:rsidRPr="00107C72" w:rsidRDefault="00B10C9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B10C97" w:rsidRDefault="00B10C97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F6508" w:rsidRDefault="009F6508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F6508" w:rsidRDefault="009F6508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F6508" w:rsidRDefault="009F6508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F6508" w:rsidRDefault="009F6508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26"/>
        <w:gridCol w:w="4718"/>
      </w:tblGrid>
      <w:tr w:rsidR="009F6508" w:rsidRPr="009F6508" w:rsidTr="009F650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9F65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F65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F6508" w:rsidRPr="009F6508" w:rsidTr="009F650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508" w:rsidRPr="009F6508" w:rsidRDefault="009F6508" w:rsidP="009F65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65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508" w:rsidRPr="009F6508" w:rsidRDefault="009F6508" w:rsidP="009F650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65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65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F6508" w:rsidRPr="009F6508" w:rsidRDefault="009F6508" w:rsidP="009F650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F6508" w:rsidRPr="009F6508" w:rsidTr="009F650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F65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F65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F6508" w:rsidRPr="009F6508" w:rsidRDefault="009F6508" w:rsidP="009F650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:rsidR="009F6508" w:rsidRPr="00107C72" w:rsidRDefault="009F6508" w:rsidP="00B10C9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F6508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A0F" w:rsidRPr="0000007A" w:rsidRDefault="00CB7A0F" w:rsidP="0099583E">
      <w:r>
        <w:separator/>
      </w:r>
    </w:p>
  </w:endnote>
  <w:endnote w:type="continuationSeparator" w:id="0">
    <w:p w:rsidR="00CB7A0F" w:rsidRPr="0000007A" w:rsidRDefault="00CB7A0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C97" w:rsidRDefault="00B10C97" w:rsidP="00B10C97">
    <w:pPr>
      <w:pStyle w:val="Footer"/>
      <w:jc w:val="right"/>
    </w:pPr>
  </w:p>
  <w:p w:rsidR="00B10C97" w:rsidRDefault="00B10C97" w:rsidP="00B10C9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16542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16542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B10C97" w:rsidRDefault="00B10C97" w:rsidP="00B10C9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B10C97" w:rsidRDefault="00B10C97" w:rsidP="00B10C9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A0F" w:rsidRPr="0000007A" w:rsidRDefault="00CB7A0F" w:rsidP="0099583E">
      <w:r>
        <w:separator/>
      </w:r>
    </w:p>
  </w:footnote>
  <w:footnote w:type="continuationSeparator" w:id="0">
    <w:p w:rsidR="00CB7A0F" w:rsidRPr="0000007A" w:rsidRDefault="00CB7A0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C97" w:rsidRDefault="00B10C97" w:rsidP="00B10C9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B10C97" w:rsidP="00B10C9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16542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5F99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DE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25F69"/>
    <w:rsid w:val="002320EB"/>
    <w:rsid w:val="0023696A"/>
    <w:rsid w:val="00240BF8"/>
    <w:rsid w:val="0024113C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0D46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2F69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9D1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4330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9F6508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08AF"/>
    <w:rsid w:val="00B10C97"/>
    <w:rsid w:val="00B1192F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4C25"/>
    <w:rsid w:val="00C46811"/>
    <w:rsid w:val="00C635B6"/>
    <w:rsid w:val="00C70DFC"/>
    <w:rsid w:val="00C82466"/>
    <w:rsid w:val="00C84097"/>
    <w:rsid w:val="00C92F3A"/>
    <w:rsid w:val="00C97898"/>
    <w:rsid w:val="00CB429B"/>
    <w:rsid w:val="00CB7A0F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67ECE"/>
    <w:rsid w:val="00E71C8D"/>
    <w:rsid w:val="00E71D6A"/>
    <w:rsid w:val="00E72360"/>
    <w:rsid w:val="00E74834"/>
    <w:rsid w:val="00E81D7C"/>
    <w:rsid w:val="00E93BB7"/>
    <w:rsid w:val="00E943D8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37D69"/>
    <w:rsid w:val="00F405F8"/>
    <w:rsid w:val="00F41154"/>
    <w:rsid w:val="00F4700F"/>
    <w:rsid w:val="00F51F7F"/>
    <w:rsid w:val="00F573EA"/>
    <w:rsid w:val="00F57E9D"/>
    <w:rsid w:val="00F66043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4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4295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9</cp:revision>
  <dcterms:created xsi:type="dcterms:W3CDTF">2026-03-20T19:20:00Z</dcterms:created>
  <dcterms:modified xsi:type="dcterms:W3CDTF">2026-03-22T19:54:00Z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