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805" w:rsidRPr="00DF1AF3" w:rsidRDefault="00DE5805">
      <w:pPr>
        <w:pStyle w:val="BodyText"/>
        <w:spacing w:before="70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DE5805" w:rsidRPr="00DF1AF3">
        <w:trPr>
          <w:trHeight w:val="290"/>
        </w:trPr>
        <w:tc>
          <w:tcPr>
            <w:tcW w:w="5166" w:type="dxa"/>
          </w:tcPr>
          <w:p w:rsidR="00DE5805" w:rsidRPr="00DF1AF3" w:rsidRDefault="002A5559">
            <w:pPr>
              <w:pStyle w:val="TableParagraph"/>
              <w:spacing w:line="22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Journal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:rsidR="00DE5805" w:rsidRPr="00DF1AF3" w:rsidRDefault="00F303D2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2A5559" w:rsidRPr="00DF1A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2A5559" w:rsidRPr="00DF1AF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2A5559" w:rsidRPr="00DF1A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A5559" w:rsidRPr="00DF1AF3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2A5559" w:rsidRPr="00DF1A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 Advances</w:t>
              </w:r>
              <w:r w:rsidR="002A5559" w:rsidRPr="00DF1AF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2A5559" w:rsidRPr="00DF1A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2A5559" w:rsidRPr="00DF1AF3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2A5559" w:rsidRPr="00DF1A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Agricultural</w:t>
              </w:r>
              <w:r w:rsidR="002A5559" w:rsidRPr="00DF1AF3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2A5559" w:rsidRPr="00DF1AF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DE5805" w:rsidRPr="00DF1AF3">
        <w:trPr>
          <w:trHeight w:val="290"/>
        </w:trPr>
        <w:tc>
          <w:tcPr>
            <w:tcW w:w="5166" w:type="dxa"/>
          </w:tcPr>
          <w:p w:rsidR="00DE5805" w:rsidRPr="00DF1AF3" w:rsidRDefault="002A555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Manuscript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Number:</w:t>
            </w:r>
          </w:p>
        </w:tc>
        <w:tc>
          <w:tcPr>
            <w:tcW w:w="15773" w:type="dxa"/>
          </w:tcPr>
          <w:p w:rsidR="00DE5805" w:rsidRPr="00DF1AF3" w:rsidRDefault="002A5559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Ms_AJAAR_153201</w:t>
            </w:r>
          </w:p>
        </w:tc>
      </w:tr>
      <w:tr w:rsidR="00DE5805" w:rsidRPr="00DF1AF3">
        <w:trPr>
          <w:trHeight w:val="650"/>
        </w:trPr>
        <w:tc>
          <w:tcPr>
            <w:tcW w:w="5166" w:type="dxa"/>
          </w:tcPr>
          <w:p w:rsidR="00DE5805" w:rsidRPr="00DF1AF3" w:rsidRDefault="002A5559">
            <w:pPr>
              <w:pStyle w:val="TableParagraph"/>
              <w:spacing w:line="22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Title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of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:rsidR="00DE5805" w:rsidRPr="00DF1AF3" w:rsidRDefault="002A5559">
            <w:pPr>
              <w:pStyle w:val="TableParagraph"/>
              <w:spacing w:before="208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Climate-Smart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Livestock</w:t>
            </w:r>
            <w:r w:rsidRPr="00DF1A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Production</w:t>
            </w:r>
            <w:r w:rsidRPr="00DF1A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F1A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Africa:</w:t>
            </w:r>
            <w:r w:rsidRPr="00DF1A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Opportunities,</w:t>
            </w:r>
            <w:r w:rsidRPr="00DF1A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Investments,</w:t>
            </w:r>
            <w:r w:rsidRPr="00DF1A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F1A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Road</w:t>
            </w:r>
            <w:r w:rsidRPr="00DF1A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beyond</w:t>
            </w:r>
            <w:r w:rsidRPr="00DF1A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>Barriers</w:t>
            </w:r>
          </w:p>
        </w:tc>
      </w:tr>
      <w:tr w:rsidR="00DE5805" w:rsidRPr="00DF1AF3">
        <w:trPr>
          <w:trHeight w:val="335"/>
        </w:trPr>
        <w:tc>
          <w:tcPr>
            <w:tcW w:w="5166" w:type="dxa"/>
          </w:tcPr>
          <w:p w:rsidR="00DE5805" w:rsidRPr="00DF1AF3" w:rsidRDefault="002A5559">
            <w:pPr>
              <w:pStyle w:val="TableParagraph"/>
              <w:spacing w:line="22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Type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of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:rsidR="00DE5805" w:rsidRPr="00DF1AF3" w:rsidRDefault="002A5559">
            <w:pPr>
              <w:pStyle w:val="TableParagraph"/>
              <w:spacing w:before="53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Opinion</w:t>
            </w:r>
            <w:r w:rsidRPr="00DF1A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DE5805" w:rsidRPr="00DF1AF3" w:rsidRDefault="00DE5805">
      <w:pPr>
        <w:pStyle w:val="BodyText"/>
        <w:rPr>
          <w:rFonts w:ascii="Arial" w:hAnsi="Arial" w:cs="Arial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9357"/>
        <w:gridCol w:w="6441"/>
      </w:tblGrid>
      <w:tr w:rsidR="00DE5805" w:rsidRPr="00DF1AF3">
        <w:trPr>
          <w:trHeight w:val="453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DE5805" w:rsidRPr="00DF1AF3" w:rsidRDefault="002A5559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F1AF3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DF1A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F1AF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DE5805" w:rsidRPr="00DF1AF3">
        <w:trPr>
          <w:trHeight w:val="920"/>
        </w:trPr>
        <w:tc>
          <w:tcPr>
            <w:tcW w:w="5356" w:type="dxa"/>
          </w:tcPr>
          <w:p w:rsidR="00DE5805" w:rsidRPr="00DF1AF3" w:rsidRDefault="00DE58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DE5805" w:rsidRPr="00DF1AF3" w:rsidRDefault="002A5559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F1AF3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DE5805" w:rsidRPr="00DF1AF3" w:rsidRDefault="00DE5805">
            <w:pPr>
              <w:pStyle w:val="TableParagraph"/>
              <w:ind w:left="105" w:right="17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1" w:type="dxa"/>
          </w:tcPr>
          <w:p w:rsidR="00DE5805" w:rsidRPr="00DF1AF3" w:rsidRDefault="002A5559">
            <w:pPr>
              <w:pStyle w:val="TableParagraph"/>
              <w:spacing w:line="256" w:lineRule="auto"/>
              <w:ind w:right="729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F1A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F1A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(It</w:t>
            </w:r>
            <w:r w:rsidRPr="00DF1A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is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mandatory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that</w:t>
            </w:r>
            <w:r w:rsidRPr="00DF1A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authors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should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write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E5805" w:rsidRPr="00DF1AF3">
        <w:trPr>
          <w:trHeight w:val="1265"/>
        </w:trPr>
        <w:tc>
          <w:tcPr>
            <w:tcW w:w="5356" w:type="dxa"/>
          </w:tcPr>
          <w:p w:rsidR="00DE5805" w:rsidRPr="00DF1AF3" w:rsidRDefault="002A5559">
            <w:pPr>
              <w:pStyle w:val="TableParagraph"/>
              <w:ind w:left="470" w:right="205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F1A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F1A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F1A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F1A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F1A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:rsidR="00DE5805" w:rsidRPr="00DF1AF3" w:rsidRDefault="002A5559">
            <w:pPr>
              <w:pStyle w:val="TableParagraph"/>
              <w:ind w:left="105" w:right="170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The key investment priorities and strategies for converting Africa's cattle industry into a robust generator of national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GDP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and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food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security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are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outlined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in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this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manuscript.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In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order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to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achieve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sustainable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"triple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win"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for the continent,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it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offers a well-balanced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strategic framework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that</w:t>
            </w:r>
            <w:r w:rsidRPr="00DF1A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balances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contemporary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technical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advancements like genetic markers and low-emission feeds with indigenous wisdom and inclusive policies.</w:t>
            </w:r>
          </w:p>
        </w:tc>
        <w:tc>
          <w:tcPr>
            <w:tcW w:w="6441" w:type="dxa"/>
          </w:tcPr>
          <w:p w:rsidR="00DE5805" w:rsidRPr="00DF1AF3" w:rsidRDefault="005317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 xml:space="preserve"> We acknowledge this</w:t>
            </w:r>
          </w:p>
        </w:tc>
      </w:tr>
      <w:tr w:rsidR="00DE5805" w:rsidRPr="00DF1AF3">
        <w:trPr>
          <w:trHeight w:val="1265"/>
        </w:trPr>
        <w:tc>
          <w:tcPr>
            <w:tcW w:w="5356" w:type="dxa"/>
          </w:tcPr>
          <w:p w:rsidR="00DE5805" w:rsidRPr="00DF1AF3" w:rsidRDefault="002A5559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1AF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:rsidR="00DE5805" w:rsidRPr="00DF1AF3" w:rsidRDefault="002A5559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DF1A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F1A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F1A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F1A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:rsidR="00DE5805" w:rsidRPr="00DF1AF3" w:rsidRDefault="002A5559">
            <w:pPr>
              <w:pStyle w:val="TableParagraph"/>
              <w:ind w:left="105" w:right="170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title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is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appropriate.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However,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have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small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improvement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suggestion: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Although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title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is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strong,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you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may make it even more appealing by emphasizing the "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Triple Win</w:t>
            </w:r>
            <w:r w:rsidRPr="00DF1AF3">
              <w:rPr>
                <w:rFonts w:ascii="Arial" w:hAnsi="Arial" w:cs="Arial"/>
                <w:sz w:val="20"/>
                <w:szCs w:val="20"/>
              </w:rPr>
              <w:t>" that is described in your abstract,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 xml:space="preserve">especially if you are targeting a journal that focuses on finance or policy. For instance: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"Achieving the Triple Win: Opportunities, Investments, and Barriers to Climate-Smart Livestock in Africa."</w:t>
            </w:r>
          </w:p>
        </w:tc>
        <w:tc>
          <w:tcPr>
            <w:tcW w:w="6441" w:type="dxa"/>
          </w:tcPr>
          <w:p w:rsidR="00DE5805" w:rsidRPr="00DF1AF3" w:rsidRDefault="005317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 xml:space="preserve"> We acknowledge this and title revised</w:t>
            </w:r>
          </w:p>
        </w:tc>
      </w:tr>
      <w:tr w:rsidR="00DE5805" w:rsidRPr="00DF1AF3">
        <w:trPr>
          <w:trHeight w:val="1380"/>
        </w:trPr>
        <w:tc>
          <w:tcPr>
            <w:tcW w:w="5356" w:type="dxa"/>
          </w:tcPr>
          <w:p w:rsidR="00DE5805" w:rsidRPr="00DF1AF3" w:rsidRDefault="002A5559">
            <w:pPr>
              <w:pStyle w:val="TableParagraph"/>
              <w:ind w:left="470" w:right="205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F1A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F1A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F1A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DE5805" w:rsidRPr="00DF1AF3" w:rsidRDefault="002A5559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Since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it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outlines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"triple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win"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goals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of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Climate-Smart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Livestock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(CSL)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and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highlights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particular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investment priorities such genetically enhancing adapted breeds and sustainable feed systems, the abstract is thorough.</w:t>
            </w:r>
          </w:p>
          <w:p w:rsidR="00DE5805" w:rsidRPr="00DF1AF3" w:rsidRDefault="002A5559">
            <w:pPr>
              <w:pStyle w:val="TableParagraph"/>
              <w:ind w:left="105" w:right="170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Although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abstract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notes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that</w:t>
            </w:r>
            <w:r w:rsidRPr="00DF1AF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CSL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requires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lot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of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capital,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it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would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have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greater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impact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if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it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also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 xml:space="preserve">highlighted the USD 15 billion yearly financing deficit that was indicated in the introduction. This would give the reader a sense of size right away. Please refer to the attached </w:t>
            </w:r>
            <w:proofErr w:type="spellStart"/>
            <w:r w:rsidRPr="00DF1AF3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 w:rsidRPr="00DF1AF3">
              <w:rPr>
                <w:rFonts w:ascii="Arial" w:hAnsi="Arial" w:cs="Arial"/>
                <w:sz w:val="20"/>
                <w:szCs w:val="20"/>
              </w:rPr>
              <w:t xml:space="preserve"> file.</w:t>
            </w:r>
          </w:p>
        </w:tc>
        <w:tc>
          <w:tcPr>
            <w:tcW w:w="6441" w:type="dxa"/>
          </w:tcPr>
          <w:p w:rsidR="00DE5805" w:rsidRPr="00DF1AF3" w:rsidRDefault="003B70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 xml:space="preserve"> We acknowledge this and the concern is addressed</w:t>
            </w:r>
          </w:p>
        </w:tc>
      </w:tr>
      <w:tr w:rsidR="00DE5805" w:rsidRPr="00DF1AF3">
        <w:trPr>
          <w:trHeight w:val="920"/>
        </w:trPr>
        <w:tc>
          <w:tcPr>
            <w:tcW w:w="5356" w:type="dxa"/>
          </w:tcPr>
          <w:p w:rsidR="00DE5805" w:rsidRPr="00DF1AF3" w:rsidRDefault="002A5559">
            <w:pPr>
              <w:pStyle w:val="TableParagraph"/>
              <w:ind w:left="470" w:right="205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1A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F1A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F1A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:rsidR="00DE5805" w:rsidRPr="00DF1AF3" w:rsidRDefault="002A5559">
            <w:pPr>
              <w:pStyle w:val="TableParagraph"/>
              <w:ind w:left="105" w:right="117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Although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text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needs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certain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technical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adjustments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to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meet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strict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requirements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of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peer-reviewed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journal,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it is scientifically solid and compliant with existing international frameworks for sustainable agriculture. Please</w:t>
            </w:r>
            <w:r w:rsidRPr="00DF1AF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 xml:space="preserve">refer to the </w:t>
            </w:r>
            <w:proofErr w:type="spellStart"/>
            <w:r w:rsidRPr="00DF1AF3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 w:rsidRPr="00DF1AF3">
              <w:rPr>
                <w:rFonts w:ascii="Arial" w:hAnsi="Arial" w:cs="Arial"/>
                <w:sz w:val="20"/>
                <w:szCs w:val="20"/>
              </w:rPr>
              <w:t xml:space="preserve"> file's comments for additional enhancements.</w:t>
            </w:r>
          </w:p>
        </w:tc>
        <w:tc>
          <w:tcPr>
            <w:tcW w:w="6441" w:type="dxa"/>
          </w:tcPr>
          <w:p w:rsidR="00DE5805" w:rsidRPr="00DF1AF3" w:rsidRDefault="003B70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 xml:space="preserve"> We acknowledge this and the concern is addressed</w:t>
            </w:r>
          </w:p>
        </w:tc>
      </w:tr>
      <w:tr w:rsidR="00DE5805" w:rsidRPr="00DF1AF3">
        <w:trPr>
          <w:trHeight w:val="1380"/>
        </w:trPr>
        <w:tc>
          <w:tcPr>
            <w:tcW w:w="5356" w:type="dxa"/>
          </w:tcPr>
          <w:p w:rsidR="00DE5805" w:rsidRPr="00DF1AF3" w:rsidRDefault="002A5559">
            <w:pPr>
              <w:pStyle w:val="TableParagraph"/>
              <w:ind w:left="470" w:right="205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F1A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F1A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F1A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F1A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:rsidR="00DE5805" w:rsidRPr="00DF1AF3" w:rsidRDefault="002A5559">
            <w:pPr>
              <w:pStyle w:val="TableParagraph"/>
              <w:ind w:left="105" w:right="170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The East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African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countries of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Kenya,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Ethiopia,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and</w:t>
            </w:r>
            <w:r w:rsidRPr="00DF1A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Tanzania are the main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emphasis of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your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references.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Consider using references from both West Africa (such as research on the Great Green Wall or pastoralist systems in Senegal/Nigeria) and Southern Africa (such as climate-resilient rangeland management in Botswana or Zimbabwe)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to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properly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depict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"Africa"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as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your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title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suggests.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By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doing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this,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paper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won't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come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across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as</w:t>
            </w:r>
            <w:r w:rsidRPr="00DF1A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 xml:space="preserve">"East 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>Africa-centric."</w:t>
            </w:r>
          </w:p>
        </w:tc>
        <w:tc>
          <w:tcPr>
            <w:tcW w:w="6441" w:type="dxa"/>
          </w:tcPr>
          <w:p w:rsidR="00DE5805" w:rsidRPr="00DF1AF3" w:rsidRDefault="003B70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 xml:space="preserve"> We acknowledge this but the focus was east African region</w:t>
            </w:r>
          </w:p>
        </w:tc>
      </w:tr>
      <w:tr w:rsidR="00DE5805" w:rsidRPr="00DF1AF3">
        <w:trPr>
          <w:trHeight w:val="685"/>
        </w:trPr>
        <w:tc>
          <w:tcPr>
            <w:tcW w:w="5356" w:type="dxa"/>
          </w:tcPr>
          <w:p w:rsidR="00DE5805" w:rsidRPr="00DF1AF3" w:rsidRDefault="002A5559">
            <w:pPr>
              <w:pStyle w:val="TableParagraph"/>
              <w:ind w:left="470" w:right="205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F1A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F1A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F1A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:rsidR="00DE5805" w:rsidRPr="00DF1AF3" w:rsidRDefault="002A5559">
            <w:pPr>
              <w:pStyle w:val="TableParagraph"/>
              <w:ind w:left="105" w:right="170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manuscript's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English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is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generally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solid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and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academically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clear,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but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advise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having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professional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editor review it to fix any grammatical errors and</w:t>
            </w:r>
            <w:r w:rsidRPr="00DF1AF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enhance sentence structure</w:t>
            </w:r>
          </w:p>
        </w:tc>
        <w:tc>
          <w:tcPr>
            <w:tcW w:w="6441" w:type="dxa"/>
          </w:tcPr>
          <w:p w:rsidR="00DE5805" w:rsidRPr="00DF1AF3" w:rsidRDefault="003B70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 xml:space="preserve"> We acknowledge this and the concern is addressed</w:t>
            </w:r>
          </w:p>
        </w:tc>
      </w:tr>
      <w:tr w:rsidR="00DE5805" w:rsidRPr="00DF1AF3">
        <w:trPr>
          <w:trHeight w:val="1180"/>
        </w:trPr>
        <w:tc>
          <w:tcPr>
            <w:tcW w:w="5356" w:type="dxa"/>
          </w:tcPr>
          <w:p w:rsidR="00DE5805" w:rsidRPr="00DF1AF3" w:rsidRDefault="002A5559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DF1AF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:rsidR="00DE5805" w:rsidRPr="00DF1AF3" w:rsidRDefault="002A5559">
            <w:pPr>
              <w:pStyle w:val="TableParagraph"/>
              <w:ind w:left="105" w:right="170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In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order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to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attain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the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"triple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win"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of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productivity,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adaptation,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and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mitigation,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this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publication</w:t>
            </w:r>
            <w:r w:rsidRPr="00DF1A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offers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</w:t>
            </w:r>
            <w:r w:rsidRPr="00DF1A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timely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and strategic framework for converting Africa's cattle industry into a resilient engine of growth by balancing indigenous knowledge with contemporary technical advances.</w:t>
            </w:r>
          </w:p>
          <w:p w:rsidR="00122F04" w:rsidRPr="00DF1AF3" w:rsidRDefault="00122F04">
            <w:pPr>
              <w:pStyle w:val="TableParagraph"/>
              <w:ind w:left="105" w:right="170"/>
              <w:rPr>
                <w:rFonts w:ascii="Arial" w:hAnsi="Arial" w:cs="Arial"/>
                <w:sz w:val="20"/>
                <w:szCs w:val="20"/>
              </w:rPr>
            </w:pPr>
          </w:p>
          <w:p w:rsidR="00122F04" w:rsidRPr="00DF1AF3" w:rsidRDefault="00122F04">
            <w:pPr>
              <w:pStyle w:val="TableParagraph"/>
              <w:ind w:left="105" w:right="170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See Attachment</w:t>
            </w:r>
          </w:p>
        </w:tc>
        <w:tc>
          <w:tcPr>
            <w:tcW w:w="6441" w:type="dxa"/>
          </w:tcPr>
          <w:p w:rsidR="00DE5805" w:rsidRPr="00DF1AF3" w:rsidRDefault="003B70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sz w:val="20"/>
                <w:szCs w:val="20"/>
              </w:rPr>
              <w:t>We acknowledge this and the concern is addressed</w:t>
            </w:r>
          </w:p>
        </w:tc>
      </w:tr>
    </w:tbl>
    <w:p w:rsidR="00DE5805" w:rsidRPr="00DF1AF3" w:rsidRDefault="00DE5805">
      <w:pPr>
        <w:pStyle w:val="BodyText"/>
        <w:rPr>
          <w:rFonts w:ascii="Arial" w:hAnsi="Arial" w:cs="Arial"/>
        </w:rPr>
      </w:pPr>
    </w:p>
    <w:p w:rsidR="00DE5805" w:rsidRPr="00DF1AF3" w:rsidRDefault="00DE5805">
      <w:pPr>
        <w:pStyle w:val="BodyText"/>
        <w:rPr>
          <w:rFonts w:ascii="Arial" w:hAnsi="Arial" w:cs="Arial"/>
        </w:rPr>
      </w:pPr>
    </w:p>
    <w:p w:rsidR="00DE5805" w:rsidRPr="00DF1AF3" w:rsidRDefault="00DE5805">
      <w:pPr>
        <w:pStyle w:val="BodyText"/>
        <w:rPr>
          <w:rFonts w:ascii="Arial" w:hAnsi="Arial" w:cs="Arial"/>
        </w:rPr>
      </w:pPr>
    </w:p>
    <w:p w:rsidR="00DE5805" w:rsidRPr="00DF1AF3" w:rsidRDefault="00DE5805">
      <w:pPr>
        <w:pStyle w:val="BodyText"/>
        <w:rPr>
          <w:rFonts w:ascii="Arial" w:hAnsi="Arial" w:cs="Arial"/>
        </w:rPr>
      </w:pPr>
    </w:p>
    <w:p w:rsidR="00DE5805" w:rsidRPr="00DF1AF3" w:rsidRDefault="00DE5805">
      <w:pPr>
        <w:pStyle w:val="BodyText"/>
        <w:rPr>
          <w:rFonts w:ascii="Arial" w:hAnsi="Arial" w:cs="Arial"/>
        </w:rPr>
      </w:pPr>
    </w:p>
    <w:p w:rsidR="00DE5805" w:rsidRPr="00DF1AF3" w:rsidRDefault="00DE5805">
      <w:pPr>
        <w:pStyle w:val="BodyText"/>
        <w:rPr>
          <w:rFonts w:ascii="Arial" w:hAnsi="Arial" w:cs="Arial"/>
        </w:rPr>
      </w:pPr>
    </w:p>
    <w:p w:rsidR="00DE5805" w:rsidRPr="00DF1AF3" w:rsidRDefault="00DE5805">
      <w:pPr>
        <w:pStyle w:val="BodyText"/>
        <w:rPr>
          <w:rFonts w:ascii="Arial" w:hAnsi="Arial" w:cs="Arial"/>
        </w:rPr>
      </w:pPr>
    </w:p>
    <w:p w:rsidR="00DE5805" w:rsidRPr="00DF1AF3" w:rsidRDefault="00DE5805">
      <w:pPr>
        <w:pStyle w:val="BodyText"/>
        <w:rPr>
          <w:rFonts w:ascii="Arial" w:hAnsi="Arial" w:cs="Arial"/>
        </w:rPr>
      </w:pPr>
    </w:p>
    <w:p w:rsidR="00DE5805" w:rsidRPr="00DF1AF3" w:rsidRDefault="00DE5805">
      <w:pPr>
        <w:pStyle w:val="BodyText"/>
        <w:rPr>
          <w:rFonts w:ascii="Arial" w:hAnsi="Arial" w:cs="Arial"/>
        </w:rPr>
      </w:pPr>
    </w:p>
    <w:p w:rsidR="00DE5805" w:rsidRPr="00DF1AF3" w:rsidRDefault="00DE5805">
      <w:pPr>
        <w:pStyle w:val="BodyText"/>
        <w:rPr>
          <w:rFonts w:ascii="Arial" w:hAnsi="Arial" w:cs="Arial"/>
        </w:rPr>
      </w:pPr>
      <w:bookmarkStart w:id="0" w:name="_GoBack"/>
      <w:bookmarkEnd w:id="0"/>
    </w:p>
    <w:p w:rsidR="00DE5805" w:rsidRPr="00DF1AF3" w:rsidRDefault="00DE5805">
      <w:pPr>
        <w:pStyle w:val="BodyText"/>
        <w:rPr>
          <w:rFonts w:ascii="Arial" w:hAnsi="Arial" w:cs="Arial"/>
        </w:rPr>
      </w:pPr>
    </w:p>
    <w:p w:rsidR="00DE5805" w:rsidRPr="00DF1AF3" w:rsidRDefault="00DE5805">
      <w:pPr>
        <w:pStyle w:val="BodyText"/>
        <w:rPr>
          <w:rFonts w:ascii="Arial" w:hAnsi="Arial" w:cs="Arial"/>
        </w:rPr>
      </w:pPr>
    </w:p>
    <w:p w:rsidR="00DE5805" w:rsidRPr="00DF1AF3" w:rsidRDefault="00DE5805">
      <w:pPr>
        <w:pStyle w:val="BodyText"/>
        <w:spacing w:before="7"/>
        <w:rPr>
          <w:rFonts w:ascii="Arial" w:hAnsi="Arial" w:cs="Arial"/>
        </w:rPr>
      </w:pPr>
    </w:p>
    <w:p w:rsidR="00DE5805" w:rsidRPr="00DF1AF3" w:rsidRDefault="002A5559">
      <w:pPr>
        <w:ind w:left="165"/>
        <w:rPr>
          <w:rFonts w:ascii="Arial" w:hAnsi="Arial" w:cs="Arial"/>
          <w:b/>
          <w:sz w:val="20"/>
          <w:szCs w:val="20"/>
        </w:rPr>
      </w:pPr>
      <w:r w:rsidRPr="00DF1AF3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PART</w:t>
      </w:r>
      <w:r w:rsidRPr="00DF1AF3">
        <w:rPr>
          <w:rFonts w:ascii="Arial" w:hAnsi="Arial" w:cs="Arial"/>
          <w:b/>
          <w:color w:val="000000"/>
          <w:spacing w:val="48"/>
          <w:sz w:val="20"/>
          <w:szCs w:val="20"/>
          <w:highlight w:val="yellow"/>
          <w:u w:val="single"/>
        </w:rPr>
        <w:t xml:space="preserve"> </w:t>
      </w:r>
      <w:r w:rsidRPr="00DF1AF3">
        <w:rPr>
          <w:rFonts w:ascii="Arial" w:hAnsi="Arial" w:cs="Arial"/>
          <w:b/>
          <w:color w:val="000000"/>
          <w:spacing w:val="-5"/>
          <w:sz w:val="20"/>
          <w:szCs w:val="20"/>
          <w:highlight w:val="yellow"/>
          <w:u w:val="single"/>
        </w:rPr>
        <w:t>2:</w:t>
      </w:r>
    </w:p>
    <w:p w:rsidR="00DE5805" w:rsidRPr="00DF1AF3" w:rsidRDefault="002A5559">
      <w:pPr>
        <w:pStyle w:val="BodyText"/>
        <w:spacing w:before="1"/>
        <w:rPr>
          <w:rFonts w:ascii="Arial" w:hAnsi="Arial" w:cs="Arial"/>
          <w:b/>
        </w:rPr>
      </w:pPr>
      <w:r w:rsidRPr="00DF1AF3">
        <w:rPr>
          <w:rFonts w:ascii="Arial" w:hAnsi="Arial" w:cs="Arial"/>
          <w:b/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835342</wp:posOffset>
                </wp:positionH>
                <wp:positionV relativeFrom="paragraph">
                  <wp:posOffset>147308</wp:posOffset>
                </wp:positionV>
                <wp:extent cx="13442315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23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2315" h="6350">
                              <a:moveTo>
                                <a:pt x="13442315" y="0"/>
                              </a:moveTo>
                              <a:lnTo>
                                <a:pt x="0" y="0"/>
                              </a:lnTo>
                              <a:lnTo>
                                <a:pt x="0" y="6349"/>
                              </a:lnTo>
                              <a:lnTo>
                                <a:pt x="13442315" y="6349"/>
                              </a:lnTo>
                              <a:lnTo>
                                <a:pt x="134423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34B71" id="Graphic 6" o:spid="_x0000_s1026" style="position:absolute;margin-left:65.75pt;margin-top:11.6pt;width:1058.4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23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" path="m13442315,l,,,6349r13442315,l1344231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DE5805" w:rsidRPr="00DF1AF3" w:rsidRDefault="00DE5805">
      <w:pPr>
        <w:pStyle w:val="BodyText"/>
        <w:rPr>
          <w:rFonts w:ascii="Arial" w:hAnsi="Arial" w:cs="Arial"/>
          <w:b/>
        </w:rPr>
        <w:sectPr w:rsidR="00DE5805" w:rsidRPr="00DF1AF3">
          <w:headerReference w:type="default" r:id="rId7"/>
          <w:footerReference w:type="default" r:id="rId8"/>
          <w:pgSz w:w="23820" w:h="16840" w:orient="landscape"/>
          <w:pgMar w:top="1820" w:right="1275" w:bottom="880" w:left="1275" w:header="1283" w:footer="693" w:gutter="0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6"/>
        <w:gridCol w:w="8642"/>
        <w:gridCol w:w="5676"/>
      </w:tblGrid>
      <w:tr w:rsidR="00DE5805" w:rsidRPr="00DF1AF3">
        <w:trPr>
          <w:trHeight w:val="935"/>
        </w:trPr>
        <w:tc>
          <w:tcPr>
            <w:tcW w:w="6836" w:type="dxa"/>
          </w:tcPr>
          <w:p w:rsidR="00DE5805" w:rsidRPr="00DF1AF3" w:rsidRDefault="00DE58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:rsidR="00DE5805" w:rsidRPr="00DF1AF3" w:rsidRDefault="002A5559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F1AF3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6" w:type="dxa"/>
          </w:tcPr>
          <w:p w:rsidR="00DE5805" w:rsidRPr="00DF1AF3" w:rsidRDefault="002A5559">
            <w:pPr>
              <w:pStyle w:val="TableParagraph"/>
              <w:spacing w:line="256" w:lineRule="auto"/>
              <w:ind w:left="4" w:right="68"/>
              <w:rPr>
                <w:rFonts w:ascii="Arial" w:hAnsi="Arial" w:cs="Arial"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F1A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F1A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(It</w:t>
            </w:r>
            <w:r w:rsidRPr="00DF1A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is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mandatory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that</w:t>
            </w:r>
            <w:r w:rsidRPr="00DF1A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authors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should</w:t>
            </w:r>
            <w:r w:rsidRPr="00DF1A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write</w:t>
            </w:r>
            <w:r w:rsidRPr="00DF1A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E5805" w:rsidRPr="00DF1AF3">
        <w:trPr>
          <w:trHeight w:val="920"/>
        </w:trPr>
        <w:tc>
          <w:tcPr>
            <w:tcW w:w="6836" w:type="dxa"/>
          </w:tcPr>
          <w:p w:rsidR="00DE5805" w:rsidRPr="00DF1AF3" w:rsidRDefault="002A5559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DF1AF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F1A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F1A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F1A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F1AF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</w:tcPr>
          <w:p w:rsidR="00DE5805" w:rsidRPr="00DF1AF3" w:rsidRDefault="002A5559">
            <w:pPr>
              <w:pStyle w:val="TableParagraph"/>
              <w:spacing w:before="113"/>
              <w:ind w:left="105"/>
              <w:rPr>
                <w:rFonts w:ascii="Arial" w:hAnsi="Arial" w:cs="Arial"/>
                <w:i/>
                <w:sz w:val="20"/>
                <w:szCs w:val="20"/>
              </w:rPr>
            </w:pPr>
            <w:r w:rsidRPr="00DF1AF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>None</w:t>
            </w:r>
          </w:p>
        </w:tc>
        <w:tc>
          <w:tcPr>
            <w:tcW w:w="5676" w:type="dxa"/>
          </w:tcPr>
          <w:p w:rsidR="00DE5805" w:rsidRPr="00DF1AF3" w:rsidRDefault="00DE58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5559" w:rsidRPr="00DF1AF3" w:rsidRDefault="002A5559">
      <w:pPr>
        <w:rPr>
          <w:rFonts w:ascii="Arial" w:hAnsi="Arial" w:cs="Arial"/>
          <w:sz w:val="20"/>
          <w:szCs w:val="20"/>
        </w:rPr>
      </w:pPr>
    </w:p>
    <w:sectPr w:rsidR="002A5559" w:rsidRPr="00DF1AF3">
      <w:pgSz w:w="23820" w:h="16840" w:orient="landscape"/>
      <w:pgMar w:top="1820" w:right="1275" w:bottom="880" w:left="1275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03D2" w:rsidRDefault="00F303D2">
      <w:r>
        <w:separator/>
      </w:r>
    </w:p>
  </w:endnote>
  <w:endnote w:type="continuationSeparator" w:id="0">
    <w:p w:rsidR="00F303D2" w:rsidRDefault="00F30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805" w:rsidRDefault="002A5559">
    <w:pPr>
      <w:pStyle w:val="BodyText"/>
      <w:spacing w:line="14" w:lineRule="auto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487411200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E5805" w:rsidRDefault="002A5559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GI2DnuIAAAANAQAADwAAAAAAAAAAAAAAAAAEBAAAZHJzL2Rvd25yZXYu&#10;eG1sUEsFBgAAAAAEAAQA8wAAABMFAAAAAA==&#10;" filled="f" stroked="f">
              <v:path arrowok="t"/>
              <v:textbox inset="0,0,0,0">
                <w:txbxContent>
                  <w:p w:rsidR="00DE5805" w:rsidRDefault="002A5559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487411712" behindDoc="1" locked="0" layoutInCell="1" allowOverlap="1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E5805" w:rsidRDefault="002A5559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05pt;margin-top:796.35pt;width:55.6pt;height:10.9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" filled="f" stroked="f">
              <v:path arrowok="t"/>
              <v:textbox inset="0,0,0,0">
                <w:txbxContent>
                  <w:p w:rsidR="00DE5805" w:rsidRDefault="002A5559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487412224" behindDoc="1" locked="0" layoutInCell="1" allowOverlap="1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E5805" w:rsidRDefault="002A5559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pt;margin-top:796.35pt;width:67.85pt;height:10.9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" filled="f" stroked="f">
              <v:path arrowok="t"/>
              <v:textbox inset="0,0,0,0">
                <w:txbxContent>
                  <w:p w:rsidR="00DE5805" w:rsidRDefault="002A5559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487412736" behindDoc="1" locked="0" layoutInCell="1" allowOverlap="1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E5805" w:rsidRDefault="002A5559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35pt;width:80.45pt;height:10.9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Cwm4zm4wAAAA8BAAAPAAAAAAAAAAAAAAAAAAUEAABkcnMvZG93bnJl&#10;di54bWxQSwUGAAAAAAQABADzAAAAFQUAAAAA&#10;" filled="f" stroked="f">
              <v:path arrowok="t"/>
              <v:textbox inset="0,0,0,0">
                <w:txbxContent>
                  <w:p w:rsidR="00DE5805" w:rsidRDefault="002A5559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03D2" w:rsidRDefault="00F303D2">
      <w:r>
        <w:separator/>
      </w:r>
    </w:p>
  </w:footnote>
  <w:footnote w:type="continuationSeparator" w:id="0">
    <w:p w:rsidR="00F303D2" w:rsidRDefault="00F30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805" w:rsidRDefault="002A5559">
    <w:pPr>
      <w:pStyle w:val="BodyText"/>
      <w:spacing w:line="14" w:lineRule="auto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E5805" w:rsidRDefault="002A555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CInt0N4QAAAAsBAAAPAAAAAAAAAAAAAAAAAP4DAABkcnMvZG93bnJldi54bWxQSwUG&#10;AAAAAAQABADzAAAADAUAAAAA&#10;" filled="f" stroked="f">
              <v:path arrowok="t"/>
              <v:textbox inset="0,0,0,0">
                <w:txbxContent>
                  <w:p w:rsidR="00DE5805" w:rsidRDefault="002A555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805"/>
    <w:rsid w:val="00122F04"/>
    <w:rsid w:val="002802D9"/>
    <w:rsid w:val="002A5559"/>
    <w:rsid w:val="002D31AE"/>
    <w:rsid w:val="003B70A8"/>
    <w:rsid w:val="00531793"/>
    <w:rsid w:val="006457A5"/>
    <w:rsid w:val="00701F60"/>
    <w:rsid w:val="007C1116"/>
    <w:rsid w:val="008110F5"/>
    <w:rsid w:val="00AC5E47"/>
    <w:rsid w:val="00B10881"/>
    <w:rsid w:val="00B75F6C"/>
    <w:rsid w:val="00C3517F"/>
    <w:rsid w:val="00C8355F"/>
    <w:rsid w:val="00DE5805"/>
    <w:rsid w:val="00DF1AF3"/>
    <w:rsid w:val="00DF1F44"/>
    <w:rsid w:val="00E0549F"/>
    <w:rsid w:val="00F303D2"/>
    <w:rsid w:val="00F5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A25D4A-3ED2-45E7-970B-7CA73B21C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7C11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ar.com/index.php/AJA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8</cp:revision>
  <dcterms:created xsi:type="dcterms:W3CDTF">2026-02-13T14:20:00Z</dcterms:created>
  <dcterms:modified xsi:type="dcterms:W3CDTF">2026-02-14T10:50:00Z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2026-02-12T00:00:00Z</vt:filetime>
  </property>
</Properties>
</file>