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12A08" w14:paraId="1A029B55" w14:textId="77777777">
        <w:trPr>
          <w:trHeight w:val="20"/>
          <w:jc w:val="center"/>
        </w:trPr>
        <w:tc>
          <w:tcPr>
            <w:tcW w:w="1186" w:type="pct"/>
          </w:tcPr>
          <w:p w14:paraId="244284FE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F4D7AC" w14:textId="77777777" w:rsidR="00412A08" w:rsidRDefault="001665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6656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412A08" w14:paraId="43B2F5CA" w14:textId="77777777">
        <w:trPr>
          <w:trHeight w:val="20"/>
          <w:jc w:val="center"/>
        </w:trPr>
        <w:tc>
          <w:tcPr>
            <w:tcW w:w="1186" w:type="pct"/>
          </w:tcPr>
          <w:p w14:paraId="710DC80B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8C048BB" w14:textId="77777777" w:rsidR="00412A08" w:rsidRDefault="00155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551A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Ms_ACRI_157075</w:t>
            </w:r>
          </w:p>
        </w:tc>
      </w:tr>
      <w:tr w:rsidR="00412A08" w14:paraId="1F65E1CE" w14:textId="77777777">
        <w:trPr>
          <w:trHeight w:val="20"/>
          <w:jc w:val="center"/>
        </w:trPr>
        <w:tc>
          <w:tcPr>
            <w:tcW w:w="1186" w:type="pct"/>
          </w:tcPr>
          <w:p w14:paraId="438C27A4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D98F93" w14:textId="77777777" w:rsidR="00412A08" w:rsidRDefault="00155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51A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Agricultural Extension Systems: Global review and Policy recommendations for India</w:t>
            </w:r>
          </w:p>
        </w:tc>
      </w:tr>
      <w:tr w:rsidR="00412A08" w14:paraId="6153CD1A" w14:textId="77777777">
        <w:trPr>
          <w:trHeight w:val="20"/>
          <w:jc w:val="center"/>
        </w:trPr>
        <w:tc>
          <w:tcPr>
            <w:tcW w:w="1186" w:type="pct"/>
          </w:tcPr>
          <w:p w14:paraId="229468CA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84D5C4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D098583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6F04877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18FE42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DEFB92" w14:textId="77777777" w:rsidR="00412A08" w:rsidRDefault="00412A0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6608D3" w14:textId="77777777" w:rsidR="00412A08" w:rsidRDefault="00412A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E6D58FF" w14:textId="77777777" w:rsidR="00412A08" w:rsidRDefault="00412A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3FC2060" w14:textId="77777777" w:rsidR="00412A08" w:rsidRDefault="009826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A72F8E4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7C2F99A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12A08" w14:paraId="3252C31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DEE5A52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0BB94F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D0C40B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FDCA9D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6889BE1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137CA9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2A22C6D" w14:textId="77777777" w:rsidR="00412A08" w:rsidRDefault="00412A0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28EFA96" w14:textId="77777777" w:rsidR="00412A08" w:rsidRDefault="00955DD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is interesting and can be used for academic purposes</w:t>
            </w:r>
          </w:p>
        </w:tc>
        <w:tc>
          <w:tcPr>
            <w:tcW w:w="1367" w:type="pct"/>
          </w:tcPr>
          <w:p w14:paraId="62300DAE" w14:textId="232EDA76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74EC8E2" w14:textId="77777777" w:rsidR="00412A08" w:rsidRDefault="00412A08">
      <w:pPr>
        <w:rPr>
          <w:sz w:val="20"/>
          <w:szCs w:val="20"/>
          <w:lang w:val="en-GB"/>
        </w:rPr>
      </w:pPr>
    </w:p>
    <w:p w14:paraId="747D4CFB" w14:textId="77777777" w:rsidR="00412A08" w:rsidRDefault="00412A08">
      <w:pPr>
        <w:rPr>
          <w:sz w:val="20"/>
          <w:szCs w:val="20"/>
          <w:lang w:val="en-GB"/>
        </w:rPr>
      </w:pPr>
    </w:p>
    <w:p w14:paraId="05FF32F2" w14:textId="77777777" w:rsidR="00412A08" w:rsidRDefault="00412A08">
      <w:pPr>
        <w:rPr>
          <w:sz w:val="20"/>
          <w:szCs w:val="20"/>
          <w:lang w:val="en-GB"/>
        </w:rPr>
      </w:pPr>
    </w:p>
    <w:p w14:paraId="2A5227D6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CCEFFE1" w14:textId="77777777" w:rsidR="00412A08" w:rsidRDefault="00412A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12A08" w14:paraId="3159271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C3B2AFD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  <w:p w14:paraId="24ECF3FE" w14:textId="77777777" w:rsidR="00412A08" w:rsidRDefault="00412A08">
            <w:pPr>
              <w:rPr>
                <w:sz w:val="20"/>
                <w:szCs w:val="20"/>
                <w:lang w:val="en-GB"/>
              </w:rPr>
            </w:pPr>
          </w:p>
        </w:tc>
      </w:tr>
      <w:tr w:rsidR="00412A08" w14:paraId="3ED757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3CC889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AE6184B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83EDE00" w14:textId="77777777" w:rsidR="00412A08" w:rsidRDefault="009826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2A08" w14:paraId="1957E0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347321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531A32A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D447E" w14:textId="77777777" w:rsidR="00412A08" w:rsidRDefault="009826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9857E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9305F1" w14:textId="30A30852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5E9E37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418CF3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C9207D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04FEC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36FBF6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6CBD12" w14:textId="09A7BBFD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2A08" w14:paraId="24CFD1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465E5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560A7C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D2078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338B3C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16F84" w14:textId="0F77B5EC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1BCCD8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63D8E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64481B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EED47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1A2D8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12172" w14:textId="4AB17395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7C31EB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0CDD1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A349819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BFABB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EB752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1B8108" w14:textId="31F4CB3F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064691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1A9379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0985CCD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D0821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DA3F0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A7391C" w14:textId="544E38A7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14E2E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EB37F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248E454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C5882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8C65F1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2FABE9" w14:textId="0FBA7A07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5DB378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1B0840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5185F15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48EAE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29230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0F0158" w14:textId="595D5B8E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51F427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30A5B4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A51C80C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7682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3469F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E92317" w14:textId="4160DED4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2A08" w14:paraId="13C67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A34802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90E299F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FC21B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65DB4" w14:textId="77777777" w:rsidR="00412A08" w:rsidRDefault="009C6D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657858" w14:textId="61EACD7D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7FAA84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8A492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0E4FA0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19E1D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BBB72" w14:textId="77777777" w:rsidR="00412A08" w:rsidRDefault="009C6D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82B01A" w14:textId="189D09FE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70AB36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BB3E43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9505E0A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48D55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EDEB4" w14:textId="77777777" w:rsidR="00412A08" w:rsidRDefault="009C6D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D527DA6" w14:textId="0B0D4BA8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2A08" w14:paraId="13BF97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5B2BF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9B72DB7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1A7B6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6BCFFB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168204" w14:textId="77777777" w:rsidR="00412A08" w:rsidRDefault="009C6D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5867EEA" w14:textId="7A967E75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2A08" w14:paraId="756863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35F171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7C488E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2F83486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03B05A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9144F6" w14:textId="77777777" w:rsidR="00412A08" w:rsidRDefault="009C6D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070F6A29" w14:textId="625BD4C5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40C71005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BE58DF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6440AC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11E247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A225E77" w14:textId="77777777" w:rsidR="00412A08" w:rsidRDefault="00412A0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412A08" w14:paraId="5CB8C137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8EB633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4F09A7F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63B70E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572616A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0FE45E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7D8CF64F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D9375E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2DE990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6A662009" w14:textId="77777777" w:rsidR="00412A08" w:rsidRDefault="009826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AE7FA98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8586B0" w14:textId="6E05902E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2F03F8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D235E1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269B1E8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3BDB01D3" w14:textId="77777777" w:rsidR="00412A08" w:rsidRDefault="009826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BE1CEBF" w14:textId="77777777" w:rsidR="00412A08" w:rsidRDefault="009C6D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needs improvement.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Forinstanc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, as I said it should be written in a single paragraph and should start with the purpose of the article and goes to implications in a logical manner</w:t>
            </w:r>
          </w:p>
        </w:tc>
        <w:tc>
          <w:tcPr>
            <w:tcW w:w="1523" w:type="pct"/>
          </w:tcPr>
          <w:p w14:paraId="00C56017" w14:textId="3865B087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0F3B13D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666A4D0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CDA0DB" w14:textId="77777777" w:rsidR="00412A08" w:rsidRDefault="009826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A0D942" w14:textId="77777777" w:rsidR="00412A08" w:rsidRDefault="009C6D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Of course, but some issues need modification such as using proper punctuations and </w:t>
            </w:r>
            <w:r w:rsidR="00413F86">
              <w:rPr>
                <w:bCs/>
                <w:sz w:val="20"/>
                <w:szCs w:val="20"/>
                <w:lang w:val="en-GB"/>
              </w:rPr>
              <w:t>proper citation styles (no need of bolding the citations in</w:t>
            </w:r>
            <w:r w:rsidR="002B00CE">
              <w:rPr>
                <w:bCs/>
                <w:sz w:val="20"/>
                <w:szCs w:val="20"/>
                <w:lang w:val="en-GB"/>
              </w:rPr>
              <w:t xml:space="preserve"> text)</w:t>
            </w:r>
          </w:p>
        </w:tc>
        <w:tc>
          <w:tcPr>
            <w:tcW w:w="1523" w:type="pct"/>
          </w:tcPr>
          <w:p w14:paraId="4EBBA1CD" w14:textId="44525232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3278704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73B9F9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B27420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6B1DD454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2677926" w14:textId="77777777" w:rsidR="00412A08" w:rsidRDefault="002B00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Of course, again it needs brushing following the styles of reference writing</w:t>
            </w:r>
          </w:p>
        </w:tc>
        <w:tc>
          <w:tcPr>
            <w:tcW w:w="1523" w:type="pct"/>
          </w:tcPr>
          <w:p w14:paraId="069F9088" w14:textId="18B9B9AF" w:rsidR="00412A08" w:rsidRDefault="001C6E7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E7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1A0383C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177F01D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437BB4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ED62D6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71F5794B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3B1782" w14:textId="77777777" w:rsidR="00412A08" w:rsidRDefault="00412A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01D5FC" w14:textId="77777777" w:rsidR="00412A08" w:rsidRDefault="002B00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87ACC7B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E2FB81" w14:textId="77777777" w:rsidR="00412A08" w:rsidRDefault="00412A08">
      <w:pPr>
        <w:rPr>
          <w:lang w:val="en-GB"/>
        </w:rPr>
      </w:pPr>
    </w:p>
    <w:p w14:paraId="05D73CAA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3EED19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1A996B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7C86B2" w14:textId="77777777" w:rsidR="00412A08" w:rsidRDefault="00412A08"/>
    <w:sectPr w:rsidR="00412A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6184" w14:textId="77777777" w:rsidR="00463F94" w:rsidRDefault="00463F94">
      <w:r>
        <w:separator/>
      </w:r>
    </w:p>
  </w:endnote>
  <w:endnote w:type="continuationSeparator" w:id="0">
    <w:p w14:paraId="252296B0" w14:textId="77777777" w:rsidR="00463F94" w:rsidRDefault="0046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97D3" w14:textId="77777777" w:rsidR="00412A08" w:rsidRDefault="009826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10B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10B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0633F2" w14:textId="77777777" w:rsidR="00412A08" w:rsidRDefault="00412A08">
    <w:pPr>
      <w:pStyle w:val="Footer"/>
      <w:jc w:val="right"/>
    </w:pPr>
  </w:p>
  <w:p w14:paraId="7603B0E3" w14:textId="77777777" w:rsidR="00412A08" w:rsidRDefault="00412A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F6B6" w14:textId="77777777" w:rsidR="00463F94" w:rsidRDefault="00463F94">
      <w:r>
        <w:separator/>
      </w:r>
    </w:p>
  </w:footnote>
  <w:footnote w:type="continuationSeparator" w:id="0">
    <w:p w14:paraId="2896024A" w14:textId="77777777" w:rsidR="00463F94" w:rsidRDefault="0046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8F96" w14:textId="77777777" w:rsidR="00412A08" w:rsidRDefault="00412A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CB3400" w14:textId="77777777" w:rsidR="00412A08" w:rsidRDefault="00982647">
    <w:pPr>
      <w:spacing w:before="100" w:beforeAutospacing="1" w:after="100" w:afterAutospacing="1"/>
      <w:jc w:val="center"/>
      <w:rPr>
        <w:color w:val="000000"/>
        <w:sz w:val="20"/>
      </w:rPr>
    </w:pPr>
    <w:r w:rsidRPr="00F726B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5688720">
    <w:abstractNumId w:val="4"/>
  </w:num>
  <w:num w:numId="2" w16cid:durableId="1085953596">
    <w:abstractNumId w:val="8"/>
  </w:num>
  <w:num w:numId="3" w16cid:durableId="1906451623">
    <w:abstractNumId w:val="7"/>
  </w:num>
  <w:num w:numId="4" w16cid:durableId="582572254">
    <w:abstractNumId w:val="9"/>
  </w:num>
  <w:num w:numId="5" w16cid:durableId="2062947537">
    <w:abstractNumId w:val="6"/>
  </w:num>
  <w:num w:numId="6" w16cid:durableId="1383821836">
    <w:abstractNumId w:val="0"/>
  </w:num>
  <w:num w:numId="7" w16cid:durableId="1192183703">
    <w:abstractNumId w:val="3"/>
  </w:num>
  <w:num w:numId="8" w16cid:durableId="707490702">
    <w:abstractNumId w:val="11"/>
  </w:num>
  <w:num w:numId="9" w16cid:durableId="1927108774">
    <w:abstractNumId w:val="10"/>
  </w:num>
  <w:num w:numId="10" w16cid:durableId="612905439">
    <w:abstractNumId w:val="2"/>
  </w:num>
  <w:num w:numId="11" w16cid:durableId="421802181">
    <w:abstractNumId w:val="1"/>
  </w:num>
  <w:num w:numId="12" w16cid:durableId="526069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A08"/>
    <w:rsid w:val="001551A3"/>
    <w:rsid w:val="00166568"/>
    <w:rsid w:val="001C6E73"/>
    <w:rsid w:val="002B00CE"/>
    <w:rsid w:val="002B4906"/>
    <w:rsid w:val="00412A08"/>
    <w:rsid w:val="00413F86"/>
    <w:rsid w:val="00463F94"/>
    <w:rsid w:val="004F596D"/>
    <w:rsid w:val="006A0D22"/>
    <w:rsid w:val="007B114C"/>
    <w:rsid w:val="007C44CB"/>
    <w:rsid w:val="00955DDD"/>
    <w:rsid w:val="00982647"/>
    <w:rsid w:val="009C6DDC"/>
    <w:rsid w:val="00B44410"/>
    <w:rsid w:val="00BB787F"/>
    <w:rsid w:val="00C62105"/>
    <w:rsid w:val="00D010B3"/>
    <w:rsid w:val="00E4068B"/>
    <w:rsid w:val="00E67564"/>
    <w:rsid w:val="00F726B3"/>
    <w:rsid w:val="00F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FC10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C4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</cp:revision>
  <dcterms:created xsi:type="dcterms:W3CDTF">2026-04-14T05:43:00Z</dcterms:created>
  <dcterms:modified xsi:type="dcterms:W3CDTF">2026-04-24T13:09:00Z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