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199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C904893" w14:textId="77777777" w:rsidR="00481F4B" w:rsidRDefault="00E32386" w:rsidP="00E32386">
      <w:r w:rsidRPr="00E32386">
        <w:t xml:space="preserve">Accepted after the minor revision </w:t>
      </w:r>
    </w:p>
    <w:p w14:paraId="03A77F4D" w14:textId="5C2FB06E" w:rsidR="00E32386" w:rsidRDefault="00E32386" w:rsidP="00E32386">
      <w:r>
        <w:t>Recommendations:</w:t>
      </w:r>
    </w:p>
    <w:p w14:paraId="236AA95E" w14:textId="4BCB6AB7" w:rsidR="00E32386" w:rsidRDefault="00E32386" w:rsidP="00E32386">
      <w:r>
        <w:t>-the bibliographic references should be re-arranged in the order of their citation in text, as mentioned previously.</w:t>
      </w:r>
    </w:p>
    <w:p w14:paraId="6263B02A" w14:textId="0471E4EB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56A2D9A" w14:textId="77777777" w:rsidR="009E2FBF" w:rsidRPr="009E2FBF" w:rsidRDefault="009E2FBF" w:rsidP="009E2FBF">
      <w:r w:rsidRPr="009E2FBF">
        <w:t>Dr. Livia-Ionela Bobu, Grigore T. Popa” University of Medicine and Pharmacy, Iasi, Romania</w:t>
      </w:r>
    </w:p>
    <w:p w14:paraId="75642776" w14:textId="77777777" w:rsidR="009E2FBF" w:rsidRPr="009344FF" w:rsidRDefault="009E2FBF" w:rsidP="009344FF">
      <w:pPr>
        <w:rPr>
          <w:b/>
          <w:u w:val="single"/>
        </w:rPr>
      </w:pPr>
    </w:p>
    <w:sectPr w:rsidR="009E2FB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1F4B"/>
    <w:rsid w:val="00814676"/>
    <w:rsid w:val="009344FF"/>
    <w:rsid w:val="009E2FBF"/>
    <w:rsid w:val="009F328F"/>
    <w:rsid w:val="00A2768B"/>
    <w:rsid w:val="00A72896"/>
    <w:rsid w:val="00E3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4F8F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6</cp:revision>
  <dcterms:created xsi:type="dcterms:W3CDTF">2025-02-19T08:37:00Z</dcterms:created>
  <dcterms:modified xsi:type="dcterms:W3CDTF">2026-04-17T08:51:00Z</dcterms:modified>
</cp:coreProperties>
</file>