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2743B" w:rsidRDefault="009344FF" w:rsidP="009344FF">
      <w:pPr>
        <w:rPr>
          <w:rFonts w:ascii="Arial" w:hAnsi="Arial" w:cs="Arial"/>
          <w:b/>
          <w:sz w:val="20"/>
          <w:szCs w:val="20"/>
          <w:u w:val="single"/>
        </w:rPr>
      </w:pPr>
      <w:r w:rsidRPr="00C2743B">
        <w:rPr>
          <w:rFonts w:ascii="Arial" w:hAnsi="Arial" w:cs="Arial"/>
          <w:b/>
          <w:sz w:val="20"/>
          <w:szCs w:val="20"/>
          <w:u w:val="single"/>
        </w:rPr>
        <w:t>Editor’s Comment:</w:t>
      </w:r>
    </w:p>
    <w:p w:rsidR="00C2743B" w:rsidRPr="00C2743B" w:rsidRDefault="00C2743B" w:rsidP="00C2743B">
      <w:pPr>
        <w:rPr>
          <w:rFonts w:ascii="Arial" w:hAnsi="Arial" w:cs="Arial"/>
          <w:sz w:val="20"/>
          <w:szCs w:val="20"/>
        </w:rPr>
      </w:pPr>
      <w:r w:rsidRPr="00C2743B">
        <w:rPr>
          <w:rFonts w:ascii="Arial" w:hAnsi="Arial" w:cs="Arial"/>
          <w:sz w:val="20"/>
          <w:szCs w:val="20"/>
        </w:rPr>
        <w:t xml:space="preserve">This </w:t>
      </w:r>
      <w:r w:rsidRPr="00C2743B">
        <w:rPr>
          <w:rFonts w:ascii="Arial" w:hAnsi="Arial" w:cs="Arial"/>
          <w:sz w:val="20"/>
          <w:szCs w:val="20"/>
        </w:rPr>
        <w:t>manuscript should be accepted for publication in JEAI after the revision</w:t>
      </w:r>
    </w:p>
    <w:p w:rsidR="00C2743B" w:rsidRPr="00C2743B" w:rsidRDefault="00C2743B" w:rsidP="00C2743B">
      <w:pPr>
        <w:widowControl w:val="0"/>
        <w:spacing w:after="0" w:line="240" w:lineRule="auto"/>
        <w:jc w:val="both"/>
        <w:rPr>
          <w:rFonts w:ascii="Arial" w:eastAsia="Yu Mincho" w:hAnsi="Arial" w:cs="Arial"/>
          <w:kern w:val="2"/>
          <w:sz w:val="20"/>
          <w:szCs w:val="20"/>
          <w:lang w:val="en-US" w:eastAsia="ja-JP"/>
          <w14:ligatures w14:val="standardContextual"/>
        </w:rPr>
      </w:pPr>
      <w:r w:rsidRPr="00C2743B">
        <w:rPr>
          <w:rFonts w:ascii="Arial" w:eastAsia="Yu Mincho" w:hAnsi="Arial" w:cs="Arial"/>
          <w:kern w:val="2"/>
          <w:sz w:val="20"/>
          <w:szCs w:val="20"/>
          <w:lang w:val="en-US" w:eastAsia="ja-JP"/>
          <w14:ligatures w14:val="standardContextual"/>
        </w:rPr>
        <w:t>The follows should be revised according to the examples given in under followings.</w:t>
      </w:r>
    </w:p>
    <w:p w:rsidR="00C2743B" w:rsidRPr="00C2743B" w:rsidRDefault="00C2743B" w:rsidP="00C2743B">
      <w:pPr>
        <w:widowControl w:val="0"/>
        <w:spacing w:after="0" w:line="240" w:lineRule="auto"/>
        <w:jc w:val="both"/>
        <w:rPr>
          <w:rFonts w:ascii="Arial" w:eastAsia="Yu Mincho" w:hAnsi="Arial" w:cs="Arial"/>
          <w:bCs/>
          <w:kern w:val="2"/>
          <w:sz w:val="20"/>
          <w:szCs w:val="20"/>
          <w:lang w:val="en-US" w:eastAsia="ja-JP"/>
          <w14:ligatures w14:val="standardContextual"/>
        </w:rPr>
      </w:pPr>
      <w:r w:rsidRPr="00C2743B">
        <w:rPr>
          <w:rFonts w:ascii="Arial" w:eastAsia="Yu Mincho" w:hAnsi="Arial" w:cs="Arial"/>
          <w:kern w:val="2"/>
          <w:sz w:val="20"/>
          <w:szCs w:val="20"/>
          <w:lang w:val="en-US" w:eastAsia="ja-JP"/>
          <w14:ligatures w14:val="standardContextual"/>
        </w:rPr>
        <w:t>1,</w:t>
      </w:r>
      <w:r w:rsidRPr="00C2743B">
        <w:rPr>
          <w:rFonts w:ascii="Arial" w:eastAsia="Calibri" w:hAnsi="Arial" w:cs="Arial"/>
          <w:b/>
          <w:kern w:val="2"/>
          <w:sz w:val="20"/>
          <w:szCs w:val="20"/>
          <w:lang w:val="en-US" w:eastAsia="ja-JP"/>
          <w14:ligatures w14:val="standardContextual"/>
        </w:rPr>
        <w:t xml:space="preserve"> Aims:</w:t>
      </w:r>
      <w:r w:rsidRPr="00C2743B">
        <w:rPr>
          <w:rFonts w:ascii="Arial" w:eastAsia="Yu Mincho" w:hAnsi="Arial" w:cs="Arial"/>
          <w:kern w:val="2"/>
          <w:sz w:val="20"/>
          <w:szCs w:val="20"/>
          <w:lang w:val="en-US" w:eastAsia="ja-JP"/>
          <w14:ligatures w14:val="standardContextual"/>
        </w:rPr>
        <w:t xml:space="preserve"> </w:t>
      </w:r>
      <w:r w:rsidRPr="00C2743B">
        <w:rPr>
          <w:rFonts w:ascii="Arial" w:eastAsia="Calibri" w:hAnsi="Arial" w:cs="Arial"/>
          <w:bCs/>
          <w:kern w:val="2"/>
          <w:sz w:val="20"/>
          <w:szCs w:val="20"/>
          <w:lang w:val="en-US" w:eastAsia="ja-JP"/>
          <w14:ligatures w14:val="standardContextual"/>
        </w:rPr>
        <w:t>The present study was undertaken to assess the extent of variability and genetic parameters for yield and drought tolerance related traits in an advanced breeding population of soybean under contrasting drought non-stress environments, with emphasis on comparison of performance during kharif 2023 and 2024.</w:t>
      </w:r>
      <w:bookmarkStart w:id="0" w:name="_GoBack"/>
      <w:bookmarkEnd w:id="0"/>
    </w:p>
    <w:p w:rsidR="00C2743B" w:rsidRPr="00C2743B" w:rsidRDefault="00C2743B" w:rsidP="00C2743B">
      <w:pPr>
        <w:widowControl w:val="0"/>
        <w:spacing w:after="0" w:line="240" w:lineRule="auto"/>
        <w:jc w:val="both"/>
        <w:rPr>
          <w:rFonts w:ascii="Arial" w:eastAsia="Yu Mincho" w:hAnsi="Arial" w:cs="Arial"/>
          <w:kern w:val="2"/>
          <w:sz w:val="20"/>
          <w:szCs w:val="20"/>
          <w:lang w:val="en-US" w:eastAsia="ja-JP"/>
          <w14:ligatures w14:val="standardContextual"/>
        </w:rPr>
      </w:pPr>
      <w:r w:rsidRPr="00C2743B">
        <w:rPr>
          <w:rFonts w:ascii="Arial" w:eastAsia="Yu Mincho" w:hAnsi="Arial" w:cs="Arial"/>
          <w:bCs/>
          <w:kern w:val="2"/>
          <w:sz w:val="20"/>
          <w:szCs w:val="20"/>
          <w:lang w:val="en-US" w:eastAsia="ja-JP"/>
          <w14:ligatures w14:val="standardContextual"/>
        </w:rPr>
        <w:t xml:space="preserve">&gt;&gt;The aims part in the Abstract should give the background and purpose of this study. </w:t>
      </w:r>
    </w:p>
    <w:p w:rsidR="00C2743B" w:rsidRPr="00C2743B" w:rsidRDefault="00C2743B" w:rsidP="00C2743B">
      <w:pPr>
        <w:widowControl w:val="0"/>
        <w:spacing w:after="0" w:line="240" w:lineRule="auto"/>
        <w:jc w:val="both"/>
        <w:rPr>
          <w:rFonts w:ascii="Arial" w:eastAsia="Yu Mincho" w:hAnsi="Arial" w:cs="Arial"/>
          <w:kern w:val="2"/>
          <w:sz w:val="20"/>
          <w:szCs w:val="20"/>
          <w:lang w:val="en-US" w:eastAsia="ja-JP"/>
          <w14:ligatures w14:val="standardContextual"/>
        </w:rPr>
      </w:pPr>
      <w:r w:rsidRPr="00C2743B">
        <w:rPr>
          <w:rFonts w:ascii="Arial" w:eastAsia="Yu Mincho" w:hAnsi="Arial" w:cs="Arial"/>
          <w:kern w:val="2"/>
          <w:sz w:val="20"/>
          <w:szCs w:val="20"/>
          <w:lang w:val="en-US" w:eastAsia="ja-JP"/>
          <w14:ligatures w14:val="standardContextual"/>
        </w:rPr>
        <w:t xml:space="preserve">2, </w:t>
      </w:r>
      <w:r w:rsidRPr="00C2743B">
        <w:rPr>
          <w:rFonts w:ascii="Arial" w:eastAsia="Yu Mincho" w:hAnsi="Arial" w:cs="Arial"/>
          <w:kern w:val="2"/>
          <w:sz w:val="20"/>
          <w:szCs w:val="20"/>
          <w:u w:val="single"/>
          <w:lang w:val="en-US" w:eastAsia="ja-JP"/>
          <w14:ligatures w14:val="standardContextual"/>
        </w:rPr>
        <w:t>Table 1:</w:t>
      </w:r>
      <w:r w:rsidRPr="00C2743B">
        <w:rPr>
          <w:rFonts w:ascii="Arial" w:eastAsia="Yu Mincho" w:hAnsi="Arial" w:cs="Arial"/>
          <w:kern w:val="2"/>
          <w:sz w:val="20"/>
          <w:szCs w:val="20"/>
          <w:lang w:val="en-US" w:eastAsia="ja-JP"/>
          <w14:ligatures w14:val="standardContextual"/>
        </w:rPr>
        <w:t>&gt;&gt;Table 1.</w:t>
      </w:r>
    </w:p>
    <w:p w:rsidR="00C2743B" w:rsidRPr="00C2743B" w:rsidRDefault="00C2743B" w:rsidP="00C2743B">
      <w:pPr>
        <w:widowControl w:val="0"/>
        <w:spacing w:after="0" w:line="240" w:lineRule="auto"/>
        <w:jc w:val="both"/>
        <w:rPr>
          <w:rFonts w:ascii="Arial" w:eastAsia="Yu Mincho" w:hAnsi="Arial" w:cs="Arial"/>
          <w:kern w:val="2"/>
          <w:sz w:val="20"/>
          <w:szCs w:val="20"/>
          <w:lang w:val="en-US" w:eastAsia="ja-JP"/>
          <w14:ligatures w14:val="standardContextual"/>
        </w:rPr>
      </w:pPr>
      <w:r w:rsidRPr="00C2743B">
        <w:rPr>
          <w:rFonts w:ascii="Arial" w:eastAsia="Yu Mincho" w:hAnsi="Arial" w:cs="Arial"/>
          <w:kern w:val="2"/>
          <w:sz w:val="20"/>
          <w:szCs w:val="20"/>
          <w:lang w:val="en-US" w:eastAsia="ja-JP"/>
          <w14:ligatures w14:val="standardContextual"/>
        </w:rPr>
        <w:t>3,</w:t>
      </w:r>
      <w:r w:rsidRPr="00C2743B">
        <w:rPr>
          <w:rFonts w:ascii="Arial" w:eastAsia="Yu Mincho" w:hAnsi="Arial" w:cs="Arial"/>
          <w:color w:val="000000"/>
          <w:kern w:val="2"/>
          <w:sz w:val="20"/>
          <w:szCs w:val="20"/>
          <w:u w:val="single"/>
          <w:lang w:val="en-US" w:eastAsia="ja-JP"/>
          <w14:ligatures w14:val="standardContextual"/>
        </w:rPr>
        <w:t xml:space="preserve"> Table 2</w:t>
      </w:r>
      <w:r w:rsidRPr="00C2743B">
        <w:rPr>
          <w:rFonts w:ascii="Arial" w:eastAsia="Yu Mincho" w:hAnsi="Arial" w:cs="Arial"/>
          <w:kern w:val="2"/>
          <w:sz w:val="20"/>
          <w:szCs w:val="20"/>
          <w:lang w:val="en-US" w:eastAsia="ja-JP"/>
          <w14:ligatures w14:val="standardContextual"/>
        </w:rPr>
        <w:t>&gt;&gt;Table 2.</w:t>
      </w:r>
    </w:p>
    <w:p w:rsidR="00C2743B" w:rsidRPr="00C2743B" w:rsidRDefault="00C2743B" w:rsidP="00C2743B">
      <w:pPr>
        <w:widowControl w:val="0"/>
        <w:spacing w:after="0" w:line="240" w:lineRule="auto"/>
        <w:jc w:val="both"/>
        <w:rPr>
          <w:rFonts w:ascii="Arial" w:eastAsia="Yu Mincho" w:hAnsi="Arial" w:cs="Arial"/>
          <w:kern w:val="2"/>
          <w:sz w:val="20"/>
          <w:szCs w:val="20"/>
          <w:lang w:val="en-US" w:eastAsia="ja-JP"/>
          <w14:ligatures w14:val="standardContextual"/>
        </w:rPr>
      </w:pPr>
      <w:r w:rsidRPr="00C2743B">
        <w:rPr>
          <w:rFonts w:ascii="Arial" w:eastAsia="Yu Mincho" w:hAnsi="Arial" w:cs="Arial"/>
          <w:kern w:val="2"/>
          <w:sz w:val="20"/>
          <w:szCs w:val="20"/>
          <w:lang w:val="en-US" w:eastAsia="ja-JP"/>
          <w14:ligatures w14:val="standardContextual"/>
        </w:rPr>
        <w:t>4,</w:t>
      </w:r>
      <w:r w:rsidRPr="00C2743B">
        <w:rPr>
          <w:rFonts w:ascii="Arial" w:eastAsia="Yu Mincho" w:hAnsi="Arial" w:cs="Arial"/>
          <w:kern w:val="2"/>
          <w:sz w:val="20"/>
          <w:szCs w:val="20"/>
          <w:u w:val="single"/>
          <w:lang w:val="en-US" w:eastAsia="ja-JP"/>
          <w14:ligatures w14:val="standardContextual"/>
        </w:rPr>
        <w:t xml:space="preserve"> Table 3</w:t>
      </w:r>
      <w:r w:rsidRPr="00C2743B">
        <w:rPr>
          <w:rFonts w:ascii="Arial" w:eastAsia="Yu Mincho" w:hAnsi="Arial" w:cs="Arial"/>
          <w:kern w:val="2"/>
          <w:sz w:val="20"/>
          <w:szCs w:val="20"/>
          <w:lang w:val="en-US" w:eastAsia="ja-JP"/>
          <w14:ligatures w14:val="standardContextual"/>
        </w:rPr>
        <w:t>&gt;&gt;Table 3.</w:t>
      </w:r>
    </w:p>
    <w:p w:rsidR="00C2743B" w:rsidRPr="00C2743B" w:rsidRDefault="00C2743B" w:rsidP="00C2743B">
      <w:pPr>
        <w:spacing w:after="0" w:line="240" w:lineRule="auto"/>
        <w:jc w:val="both"/>
        <w:rPr>
          <w:rFonts w:ascii="Arial" w:eastAsia="Yu Mincho" w:hAnsi="Arial" w:cs="Arial"/>
          <w:sz w:val="20"/>
          <w:szCs w:val="20"/>
          <w:u w:val="single"/>
          <w:lang w:val="en-US" w:eastAsia="ja-JP"/>
        </w:rPr>
      </w:pPr>
      <w:r w:rsidRPr="00C2743B">
        <w:rPr>
          <w:rFonts w:ascii="Arial" w:eastAsia="Times New Roman" w:hAnsi="Arial" w:cs="Arial"/>
          <w:sz w:val="20"/>
          <w:szCs w:val="20"/>
          <w:lang w:val="en-US"/>
        </w:rPr>
        <w:t>5,</w:t>
      </w:r>
      <w:r w:rsidRPr="00C2743B">
        <w:rPr>
          <w:rFonts w:ascii="Arial" w:eastAsia="Times New Roman" w:hAnsi="Arial" w:cs="Arial"/>
          <w:sz w:val="20"/>
          <w:szCs w:val="20"/>
          <w:u w:val="single"/>
          <w:lang w:val="en-US"/>
        </w:rPr>
        <w:t xml:space="preserve"> 2.1.1 </w:t>
      </w:r>
      <w:r w:rsidRPr="00C2743B">
        <w:rPr>
          <w:rFonts w:ascii="Arial" w:eastAsia="Times New Roman" w:hAnsi="Arial" w:cs="Arial"/>
          <w:sz w:val="20"/>
          <w:szCs w:val="20"/>
          <w:u w:val="single"/>
        </w:rPr>
        <w:t>Place and duration of study</w:t>
      </w:r>
      <w:r w:rsidRPr="00C2743B">
        <w:rPr>
          <w:rFonts w:ascii="Arial" w:eastAsia="Times New Roman" w:hAnsi="Arial" w:cs="Arial"/>
          <w:sz w:val="20"/>
          <w:szCs w:val="20"/>
          <w:lang w:val="en-US"/>
        </w:rPr>
        <w:t xml:space="preserve">&gt;&gt;2.1.1 </w:t>
      </w:r>
      <w:r w:rsidRPr="00C2743B">
        <w:rPr>
          <w:rFonts w:ascii="Arial" w:eastAsia="Times New Roman" w:hAnsi="Arial" w:cs="Arial"/>
          <w:sz w:val="20"/>
          <w:szCs w:val="20"/>
        </w:rPr>
        <w:t>Place and duration of study</w:t>
      </w:r>
    </w:p>
    <w:p w:rsidR="00C2743B" w:rsidRPr="00C2743B" w:rsidRDefault="00C2743B" w:rsidP="00C2743B">
      <w:pPr>
        <w:spacing w:after="0" w:line="240" w:lineRule="auto"/>
        <w:jc w:val="both"/>
        <w:rPr>
          <w:rFonts w:ascii="Arial" w:eastAsia="Times New Roman" w:hAnsi="Arial" w:cs="Arial"/>
          <w:sz w:val="20"/>
          <w:szCs w:val="20"/>
          <w:u w:val="single"/>
        </w:rPr>
      </w:pPr>
      <w:r w:rsidRPr="00C2743B">
        <w:rPr>
          <w:rFonts w:ascii="Arial" w:eastAsia="Times New Roman" w:hAnsi="Arial" w:cs="Arial"/>
          <w:sz w:val="20"/>
          <w:szCs w:val="20"/>
          <w:u w:val="single"/>
        </w:rPr>
        <w:t>2.1.2 Experimental design and layout</w:t>
      </w:r>
      <w:r w:rsidRPr="00C2743B">
        <w:rPr>
          <w:rFonts w:ascii="Arial" w:eastAsia="Yu Mincho" w:hAnsi="Arial" w:cs="Arial"/>
          <w:sz w:val="20"/>
          <w:szCs w:val="20"/>
          <w:lang w:eastAsia="ja-JP"/>
        </w:rPr>
        <w:t>&gt;&gt;</w:t>
      </w:r>
      <w:r w:rsidRPr="00C2743B">
        <w:rPr>
          <w:rFonts w:ascii="Arial" w:eastAsia="Times New Roman" w:hAnsi="Arial" w:cs="Arial"/>
          <w:sz w:val="20"/>
          <w:szCs w:val="20"/>
        </w:rPr>
        <w:t>2.1.2 Experimental design and layout</w:t>
      </w:r>
    </w:p>
    <w:p w:rsidR="00C2743B" w:rsidRPr="00C2743B" w:rsidRDefault="00C2743B" w:rsidP="00C2743B">
      <w:pPr>
        <w:spacing w:after="0" w:line="240" w:lineRule="auto"/>
        <w:jc w:val="both"/>
        <w:rPr>
          <w:rFonts w:ascii="Arial" w:eastAsia="Times New Roman" w:hAnsi="Arial" w:cs="Arial"/>
          <w:sz w:val="20"/>
          <w:szCs w:val="20"/>
          <w:u w:val="single"/>
        </w:rPr>
      </w:pPr>
    </w:p>
    <w:p w:rsidR="00C2743B" w:rsidRPr="00C2743B" w:rsidRDefault="00C2743B" w:rsidP="00C2743B">
      <w:pPr>
        <w:spacing w:after="0" w:line="240" w:lineRule="auto"/>
        <w:rPr>
          <w:rFonts w:ascii="Arial" w:eastAsia="Times New Roman" w:hAnsi="Arial" w:cs="Arial"/>
          <w:sz w:val="20"/>
          <w:szCs w:val="20"/>
          <w:u w:val="single"/>
          <w:lang w:val="en-US"/>
        </w:rPr>
      </w:pPr>
      <w:r w:rsidRPr="00C2743B">
        <w:rPr>
          <w:rFonts w:ascii="Arial" w:eastAsia="Times New Roman" w:hAnsi="Arial" w:cs="Arial"/>
          <w:sz w:val="20"/>
          <w:szCs w:val="20"/>
          <w:u w:val="single"/>
          <w:lang w:val="en-US"/>
        </w:rPr>
        <w:t>2.1.3 Traits recorded</w:t>
      </w:r>
      <w:r w:rsidRPr="00C2743B">
        <w:rPr>
          <w:rFonts w:ascii="Arial" w:eastAsia="Yu Mincho" w:hAnsi="Arial" w:cs="Arial"/>
          <w:sz w:val="20"/>
          <w:szCs w:val="20"/>
          <w:lang w:eastAsia="ja-JP"/>
        </w:rPr>
        <w:t>&gt;&gt;</w:t>
      </w:r>
      <w:r w:rsidRPr="00C2743B">
        <w:rPr>
          <w:rFonts w:ascii="Arial" w:eastAsia="Times New Roman" w:hAnsi="Arial" w:cs="Arial"/>
          <w:sz w:val="20"/>
          <w:szCs w:val="20"/>
          <w:lang w:val="en-US"/>
        </w:rPr>
        <w:t>2.1.3 Traits recorded</w:t>
      </w:r>
    </w:p>
    <w:p w:rsidR="00C2743B" w:rsidRPr="00C2743B" w:rsidRDefault="00C2743B" w:rsidP="00C2743B">
      <w:pPr>
        <w:spacing w:after="0" w:line="240" w:lineRule="auto"/>
        <w:jc w:val="both"/>
        <w:rPr>
          <w:rFonts w:ascii="Arial" w:eastAsia="Times New Roman" w:hAnsi="Arial" w:cs="Arial"/>
          <w:sz w:val="20"/>
          <w:szCs w:val="20"/>
          <w:u w:val="single"/>
        </w:rPr>
      </w:pPr>
      <w:r w:rsidRPr="00C2743B">
        <w:rPr>
          <w:rFonts w:ascii="Arial" w:eastAsia="Times New Roman" w:hAnsi="Arial" w:cs="Arial"/>
          <w:sz w:val="20"/>
          <w:szCs w:val="20"/>
          <w:u w:val="single"/>
        </w:rPr>
        <w:t>2.1.4 Statistical analysis</w:t>
      </w:r>
      <w:r w:rsidRPr="00C2743B">
        <w:rPr>
          <w:rFonts w:ascii="Arial" w:eastAsia="Yu Mincho" w:hAnsi="Arial" w:cs="Arial"/>
          <w:sz w:val="20"/>
          <w:szCs w:val="20"/>
          <w:lang w:eastAsia="ja-JP"/>
        </w:rPr>
        <w:t>&gt;&gt;</w:t>
      </w:r>
      <w:r w:rsidRPr="00C2743B">
        <w:rPr>
          <w:rFonts w:ascii="Arial" w:eastAsia="Times New Roman" w:hAnsi="Arial" w:cs="Arial"/>
          <w:sz w:val="20"/>
          <w:szCs w:val="20"/>
        </w:rPr>
        <w:t>2.1.4 Statistical analysis</w:t>
      </w:r>
    </w:p>
    <w:p w:rsidR="00C2743B" w:rsidRPr="00C2743B" w:rsidRDefault="00C2743B" w:rsidP="00C2743B">
      <w:pPr>
        <w:spacing w:after="0" w:line="240" w:lineRule="auto"/>
        <w:jc w:val="both"/>
        <w:rPr>
          <w:rFonts w:ascii="Arial" w:eastAsia="Yu Mincho" w:hAnsi="Arial" w:cs="Arial"/>
          <w:sz w:val="20"/>
          <w:szCs w:val="20"/>
          <w:u w:val="single"/>
          <w:lang w:eastAsia="ja-JP"/>
        </w:rPr>
      </w:pPr>
      <w:r w:rsidRPr="00C2743B">
        <w:rPr>
          <w:rFonts w:ascii="Arial" w:eastAsia="Times New Roman" w:hAnsi="Arial" w:cs="Arial"/>
          <w:sz w:val="20"/>
          <w:szCs w:val="20"/>
          <w:u w:val="single"/>
        </w:rPr>
        <w:t>2.1.5 Estimation of genetic parameters</w:t>
      </w:r>
      <w:r w:rsidRPr="00C2743B">
        <w:rPr>
          <w:rFonts w:ascii="Arial" w:eastAsia="Yu Mincho" w:hAnsi="Arial" w:cs="Arial"/>
          <w:sz w:val="20"/>
          <w:szCs w:val="20"/>
          <w:lang w:eastAsia="ja-JP"/>
        </w:rPr>
        <w:t>&gt;&gt;</w:t>
      </w:r>
      <w:r w:rsidRPr="00C2743B">
        <w:rPr>
          <w:rFonts w:ascii="Arial" w:eastAsia="Times New Roman" w:hAnsi="Arial" w:cs="Arial"/>
          <w:sz w:val="20"/>
          <w:szCs w:val="20"/>
        </w:rPr>
        <w:t>2.1.5 Estimation of genetic parameters</w:t>
      </w:r>
    </w:p>
    <w:p w:rsidR="00C2743B" w:rsidRPr="00C2743B" w:rsidRDefault="00C2743B" w:rsidP="00C2743B">
      <w:pPr>
        <w:rPr>
          <w:rFonts w:ascii="Arial" w:hAnsi="Arial" w:cs="Arial"/>
          <w:sz w:val="20"/>
          <w:szCs w:val="20"/>
        </w:rPr>
      </w:pPr>
    </w:p>
    <w:p w:rsidR="00C2743B" w:rsidRDefault="009344FF" w:rsidP="009344FF">
      <w:pPr>
        <w:rPr>
          <w:rFonts w:ascii="Arial" w:hAnsi="Arial" w:cs="Arial"/>
          <w:b/>
          <w:sz w:val="20"/>
          <w:szCs w:val="20"/>
          <w:u w:val="single"/>
        </w:rPr>
      </w:pPr>
      <w:r w:rsidRPr="00C2743B">
        <w:rPr>
          <w:rFonts w:ascii="Arial" w:hAnsi="Arial" w:cs="Arial"/>
          <w:b/>
          <w:sz w:val="20"/>
          <w:szCs w:val="20"/>
          <w:u w:val="single"/>
        </w:rPr>
        <w:t>Editor’s Details:</w:t>
      </w:r>
    </w:p>
    <w:p w:rsidR="000F2F46" w:rsidRPr="00C2743B" w:rsidRDefault="00C2743B" w:rsidP="00C2743B">
      <w:pPr>
        <w:rPr>
          <w:rFonts w:ascii="Arial" w:hAnsi="Arial" w:cs="Arial"/>
          <w:sz w:val="20"/>
          <w:szCs w:val="20"/>
        </w:rPr>
      </w:pPr>
      <w:bookmarkStart w:id="1" w:name="_Hlk226715013"/>
      <w:r w:rsidRPr="00C2743B">
        <w:rPr>
          <w:rFonts w:ascii="Arial" w:hAnsi="Arial" w:cs="Arial"/>
          <w:sz w:val="20"/>
          <w:szCs w:val="20"/>
        </w:rPr>
        <w:t xml:space="preserve">Prof. </w:t>
      </w:r>
      <w:proofErr w:type="spellStart"/>
      <w:r w:rsidRPr="00C2743B">
        <w:rPr>
          <w:rFonts w:ascii="Arial" w:hAnsi="Arial" w:cs="Arial"/>
          <w:sz w:val="20"/>
          <w:szCs w:val="20"/>
        </w:rPr>
        <w:t>Lanzhuang</w:t>
      </w:r>
      <w:proofErr w:type="spellEnd"/>
      <w:r w:rsidRPr="00C2743B">
        <w:rPr>
          <w:rFonts w:ascii="Arial" w:hAnsi="Arial" w:cs="Arial"/>
          <w:sz w:val="20"/>
          <w:szCs w:val="20"/>
        </w:rPr>
        <w:t xml:space="preserve"> Chen</w:t>
      </w:r>
      <w:r>
        <w:rPr>
          <w:rFonts w:ascii="Arial" w:hAnsi="Arial" w:cs="Arial"/>
          <w:sz w:val="20"/>
          <w:szCs w:val="20"/>
        </w:rPr>
        <w:t xml:space="preserve">, </w:t>
      </w:r>
      <w:r w:rsidRPr="00C2743B">
        <w:rPr>
          <w:rFonts w:ascii="Arial" w:hAnsi="Arial" w:cs="Arial"/>
          <w:sz w:val="20"/>
          <w:szCs w:val="20"/>
        </w:rPr>
        <w:t>Minami Kyushu University</w:t>
      </w:r>
      <w:r>
        <w:rPr>
          <w:rFonts w:ascii="Arial" w:hAnsi="Arial" w:cs="Arial"/>
          <w:sz w:val="20"/>
          <w:szCs w:val="20"/>
        </w:rPr>
        <w:t xml:space="preserve">, </w:t>
      </w:r>
      <w:r w:rsidRPr="00C2743B">
        <w:rPr>
          <w:rFonts w:ascii="Arial" w:hAnsi="Arial" w:cs="Arial"/>
          <w:sz w:val="20"/>
          <w:szCs w:val="20"/>
        </w:rPr>
        <w:t>Japan</w:t>
      </w:r>
      <w:bookmarkEnd w:id="1"/>
    </w:p>
    <w:sectPr w:rsidR="000F2F46" w:rsidRPr="00C27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27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B713"/>
  <w15:docId w15:val="{0BC443C3-75FF-43EC-AE44-DB5843D3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877394">
      <w:bodyDiv w:val="1"/>
      <w:marLeft w:val="0"/>
      <w:marRight w:val="0"/>
      <w:marTop w:val="0"/>
      <w:marBottom w:val="0"/>
      <w:divBdr>
        <w:top w:val="none" w:sz="0" w:space="0" w:color="auto"/>
        <w:left w:val="none" w:sz="0" w:space="0" w:color="auto"/>
        <w:bottom w:val="none" w:sz="0" w:space="0" w:color="auto"/>
        <w:right w:val="none" w:sz="0" w:space="0" w:color="auto"/>
      </w:divBdr>
      <w:divsChild>
        <w:div w:id="404572519">
          <w:marLeft w:val="0"/>
          <w:marRight w:val="0"/>
          <w:marTop w:val="0"/>
          <w:marBottom w:val="0"/>
          <w:divBdr>
            <w:top w:val="none" w:sz="0" w:space="0" w:color="auto"/>
            <w:left w:val="none" w:sz="0" w:space="0" w:color="auto"/>
            <w:bottom w:val="none" w:sz="0" w:space="0" w:color="auto"/>
            <w:right w:val="none" w:sz="0" w:space="0" w:color="auto"/>
          </w:divBdr>
        </w:div>
        <w:div w:id="481047491">
          <w:marLeft w:val="0"/>
          <w:marRight w:val="0"/>
          <w:marTop w:val="0"/>
          <w:marBottom w:val="0"/>
          <w:divBdr>
            <w:top w:val="none" w:sz="0" w:space="0" w:color="auto"/>
            <w:left w:val="none" w:sz="0" w:space="0" w:color="auto"/>
            <w:bottom w:val="none" w:sz="0" w:space="0" w:color="auto"/>
            <w:right w:val="none" w:sz="0" w:space="0" w:color="auto"/>
          </w:divBdr>
        </w:div>
      </w:divsChild>
    </w:div>
    <w:div w:id="2023430869">
      <w:bodyDiv w:val="1"/>
      <w:marLeft w:val="0"/>
      <w:marRight w:val="0"/>
      <w:marTop w:val="0"/>
      <w:marBottom w:val="0"/>
      <w:divBdr>
        <w:top w:val="none" w:sz="0" w:space="0" w:color="auto"/>
        <w:left w:val="none" w:sz="0" w:space="0" w:color="auto"/>
        <w:bottom w:val="none" w:sz="0" w:space="0" w:color="auto"/>
        <w:right w:val="none" w:sz="0" w:space="0" w:color="auto"/>
      </w:divBdr>
      <w:divsChild>
        <w:div w:id="1417747775">
          <w:marLeft w:val="0"/>
          <w:marRight w:val="0"/>
          <w:marTop w:val="0"/>
          <w:marBottom w:val="0"/>
          <w:divBdr>
            <w:top w:val="none" w:sz="0" w:space="0" w:color="auto"/>
            <w:left w:val="none" w:sz="0" w:space="0" w:color="auto"/>
            <w:bottom w:val="none" w:sz="0" w:space="0" w:color="auto"/>
            <w:right w:val="none" w:sz="0" w:space="0" w:color="auto"/>
          </w:divBdr>
        </w:div>
        <w:div w:id="18101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2026-04-10T06:40:00Z</dcterms:modified>
</cp:coreProperties>
</file>