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E0A" w:rsidRPr="006B0E0A" w:rsidRDefault="009344FF" w:rsidP="006B0E0A">
      <w:pPr>
        <w:rPr>
          <w:rFonts w:ascii="Arial" w:hAnsi="Arial" w:cs="Arial"/>
          <w:b/>
          <w:sz w:val="20"/>
          <w:szCs w:val="20"/>
          <w:u w:val="single"/>
        </w:rPr>
      </w:pPr>
      <w:r w:rsidRPr="006B0E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Default="006B0E0A" w:rsidP="006B0E0A">
      <w:pPr>
        <w:rPr>
          <w:rFonts w:ascii="Arial" w:hAnsi="Arial" w:cs="Arial"/>
          <w:sz w:val="20"/>
          <w:szCs w:val="20"/>
        </w:rPr>
      </w:pPr>
      <w:r w:rsidRPr="006B0E0A">
        <w:rPr>
          <w:rFonts w:ascii="Arial" w:hAnsi="Arial" w:cs="Arial"/>
          <w:sz w:val="20"/>
          <w:szCs w:val="20"/>
        </w:rPr>
        <w:t>This manuscript should be accepted for publication in JEAI after the revision</w:t>
      </w:r>
    </w:p>
    <w:p w:rsidR="000D6E26" w:rsidRPr="000D6E26" w:rsidRDefault="000D6E26" w:rsidP="000D6E2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</w:pPr>
      <w:r w:rsidRPr="000D6E26">
        <w:rPr>
          <w:rFonts w:ascii="Times New Roman" w:eastAsia="Yu Mincho" w:hAnsi="Times New Roman" w:cs="Times New Roman" w:hint="eastAsia"/>
          <w:kern w:val="2"/>
          <w:sz w:val="21"/>
          <w:lang w:val="en-US" w:eastAsia="ja-JP"/>
          <w14:ligatures w14:val="standardContextual"/>
        </w:rPr>
        <w:t>The follows should be revised according to the examples given in under followings.</w:t>
      </w:r>
    </w:p>
    <w:p w:rsidR="000D6E26" w:rsidRPr="000D6E26" w:rsidRDefault="000D6E26" w:rsidP="000D6E2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</w:pPr>
    </w:p>
    <w:p w:rsidR="000D6E26" w:rsidRPr="000D6E26" w:rsidRDefault="000D6E26" w:rsidP="000D6E26">
      <w:pPr>
        <w:spacing w:after="0" w:line="240" w:lineRule="auto"/>
        <w:jc w:val="both"/>
        <w:rPr>
          <w:rFonts w:ascii="Times New Roman" w:eastAsia="Yu Mincho" w:hAnsi="Times New Roman" w:cs="Times New Roman"/>
          <w:sz w:val="20"/>
          <w:szCs w:val="20"/>
          <w:lang w:val="en-US" w:eastAsia="ja-JP"/>
        </w:rPr>
      </w:pPr>
      <w:r w:rsidRPr="000D6E26">
        <w:rPr>
          <w:rFonts w:ascii="Times New Roman" w:eastAsia="Times New Roman" w:hAnsi="Times New Roman" w:cs="Times New Roman"/>
          <w:sz w:val="20"/>
          <w:szCs w:val="20"/>
          <w:lang w:val="en-US"/>
        </w:rPr>
        <w:t>1,</w:t>
      </w:r>
      <w:r w:rsidRPr="000D6E26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 xml:space="preserve"> 2.1.1 Plant Material</w:t>
      </w:r>
      <w:r w:rsidRPr="000D6E26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0D6E26">
        <w:rPr>
          <w:rFonts w:ascii="Times New Roman" w:eastAsia="Yu Mincho" w:hAnsi="Times New Roman" w:cs="Times New Roman" w:hint="eastAsia"/>
          <w:sz w:val="20"/>
          <w:szCs w:val="20"/>
          <w:lang w:val="en-US" w:eastAsia="ja-JP"/>
        </w:rPr>
        <w:t>&gt;&gt;</w:t>
      </w:r>
      <w:r w:rsidRPr="000D6E26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2.1.1 Plant Material</w:t>
      </w:r>
    </w:p>
    <w:p w:rsidR="000D6E26" w:rsidRPr="000D6E26" w:rsidRDefault="000D6E26" w:rsidP="000D6E26">
      <w:pPr>
        <w:spacing w:after="0" w:line="240" w:lineRule="auto"/>
        <w:jc w:val="both"/>
        <w:rPr>
          <w:rFonts w:ascii="Times New Roman" w:eastAsia="Yu Mincho" w:hAnsi="Times New Roman" w:cs="Times New Roman"/>
          <w:sz w:val="20"/>
          <w:szCs w:val="20"/>
          <w:u w:val="single"/>
          <w:lang w:val="en-US" w:eastAsia="ja-JP"/>
        </w:rPr>
      </w:pPr>
      <w:r w:rsidRPr="000D6E26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</w:t>
      </w:r>
      <w:r w:rsidRPr="000D6E26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2.1.2 Technical equipment</w:t>
      </w:r>
      <w:r w:rsidRPr="000D6E26">
        <w:rPr>
          <w:rFonts w:ascii="Times New Roman" w:eastAsia="Yu Mincho" w:hAnsi="Times New Roman" w:cs="Times New Roman" w:hint="eastAsia"/>
          <w:sz w:val="20"/>
          <w:szCs w:val="20"/>
          <w:lang w:val="en-US" w:eastAsia="ja-JP"/>
        </w:rPr>
        <w:t>&gt;&gt;</w:t>
      </w:r>
      <w:r w:rsidRPr="000D6E26">
        <w:rPr>
          <w:rFonts w:ascii="Times New Roman" w:eastAsia="Times New Roman" w:hAnsi="Times New Roman" w:cs="Times New Roman"/>
          <w:sz w:val="20"/>
          <w:szCs w:val="20"/>
          <w:lang w:val="en-US"/>
        </w:rPr>
        <w:t>2.1.2 Technical equipment</w:t>
      </w:r>
    </w:p>
    <w:p w:rsidR="000D6E26" w:rsidRPr="000D6E26" w:rsidRDefault="000D6E26" w:rsidP="000D6E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  <w:proofErr w:type="gramStart"/>
      <w:r w:rsidRPr="000D6E26">
        <w:rPr>
          <w:rFonts w:ascii="Times New Roman" w:eastAsia="Times New Roman" w:hAnsi="Times New Roman" w:cs="Times New Roman"/>
          <w:sz w:val="20"/>
          <w:szCs w:val="20"/>
          <w:lang w:val="en-US"/>
        </w:rPr>
        <w:t>2,</w:t>
      </w:r>
      <w:r w:rsidRPr="000D6E26">
        <w:rPr>
          <w:rFonts w:ascii="Times New Roman" w:eastAsia="Yu Mincho" w:hAnsi="Times New Roman" w:cs="Times New Roman" w:hint="eastAsia"/>
          <w:sz w:val="20"/>
          <w:szCs w:val="20"/>
          <w:lang w:val="en-US" w:eastAsia="ja-JP"/>
        </w:rPr>
        <w:t xml:space="preserve"> </w:t>
      </w:r>
      <w:r w:rsidRPr="000D6E26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 xml:space="preserve"> 2.2.1</w:t>
      </w:r>
      <w:proofErr w:type="gramEnd"/>
      <w:r w:rsidRPr="000D6E26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 xml:space="preserve"> Study Site</w:t>
      </w:r>
      <w:r w:rsidRPr="000D6E26">
        <w:rPr>
          <w:rFonts w:ascii="Times New Roman" w:eastAsia="Yu Mincho" w:hAnsi="Times New Roman" w:cs="Times New Roman" w:hint="eastAsia"/>
          <w:sz w:val="20"/>
          <w:szCs w:val="20"/>
          <w:lang w:val="en-US" w:eastAsia="ja-JP"/>
        </w:rPr>
        <w:t>&gt;&gt;</w:t>
      </w:r>
      <w:r w:rsidRPr="000D6E26">
        <w:rPr>
          <w:rFonts w:ascii="Times New Roman" w:eastAsia="Times New Roman" w:hAnsi="Times New Roman" w:cs="Times New Roman"/>
          <w:sz w:val="20"/>
          <w:szCs w:val="20"/>
          <w:lang w:val="en-US"/>
        </w:rPr>
        <w:t>2.2.1 Study Site</w:t>
      </w:r>
    </w:p>
    <w:p w:rsidR="000D6E26" w:rsidRPr="000D6E26" w:rsidRDefault="000D6E26" w:rsidP="000D6E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  <w:r w:rsidRPr="000D6E26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 xml:space="preserve">2.2.2 Experimental Design </w:t>
      </w:r>
      <w:r w:rsidRPr="000D6E26">
        <w:rPr>
          <w:rFonts w:ascii="Times New Roman" w:eastAsia="Yu Mincho" w:hAnsi="Times New Roman" w:cs="Times New Roman" w:hint="eastAsia"/>
          <w:sz w:val="20"/>
          <w:szCs w:val="20"/>
          <w:lang w:val="en-US" w:eastAsia="ja-JP"/>
        </w:rPr>
        <w:t>&gt;&gt;</w:t>
      </w:r>
      <w:r w:rsidRPr="000D6E26">
        <w:rPr>
          <w:rFonts w:ascii="Times New Roman" w:eastAsia="Times New Roman" w:hAnsi="Times New Roman" w:cs="Times New Roman"/>
          <w:sz w:val="20"/>
          <w:szCs w:val="20"/>
          <w:lang w:val="en-US"/>
        </w:rPr>
        <w:t>2.2.2 Experimental Design</w:t>
      </w:r>
    </w:p>
    <w:p w:rsidR="000D6E26" w:rsidRPr="000D6E26" w:rsidRDefault="000D6E26" w:rsidP="000D6E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  <w:bookmarkStart w:id="0" w:name="_Hlk225354650"/>
      <w:r w:rsidRPr="000D6E26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 xml:space="preserve">2.2.3 Conduct of the Experiment </w:t>
      </w:r>
      <w:r w:rsidRPr="000D6E26">
        <w:rPr>
          <w:rFonts w:ascii="Times New Roman" w:eastAsia="Yu Mincho" w:hAnsi="Times New Roman" w:cs="Times New Roman" w:hint="eastAsia"/>
          <w:sz w:val="20"/>
          <w:szCs w:val="20"/>
          <w:lang w:val="en-US" w:eastAsia="ja-JP"/>
        </w:rPr>
        <w:t>&gt;&gt;</w:t>
      </w:r>
      <w:r w:rsidRPr="000D6E26">
        <w:rPr>
          <w:rFonts w:ascii="Times New Roman" w:eastAsia="Times New Roman" w:hAnsi="Times New Roman" w:cs="Times New Roman"/>
          <w:sz w:val="20"/>
          <w:szCs w:val="20"/>
          <w:lang w:val="en-US"/>
        </w:rPr>
        <w:t>2.2.3 Conduct of the Experiment</w:t>
      </w:r>
    </w:p>
    <w:bookmarkEnd w:id="0"/>
    <w:p w:rsidR="000D6E26" w:rsidRPr="000D6E26" w:rsidRDefault="000D6E26" w:rsidP="000D6E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  <w:r w:rsidRPr="000D6E26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 xml:space="preserve">2.2.4 Description of Insecticide Treatments </w:t>
      </w:r>
      <w:r w:rsidRPr="000D6E26">
        <w:rPr>
          <w:rFonts w:ascii="Times New Roman" w:eastAsia="Yu Mincho" w:hAnsi="Times New Roman" w:cs="Times New Roman" w:hint="eastAsia"/>
          <w:sz w:val="20"/>
          <w:szCs w:val="20"/>
          <w:lang w:val="en-US" w:eastAsia="ja-JP"/>
        </w:rPr>
        <w:t>&gt;&gt;</w:t>
      </w:r>
      <w:r w:rsidRPr="000D6E26">
        <w:rPr>
          <w:rFonts w:ascii="Times New Roman" w:eastAsia="Times New Roman" w:hAnsi="Times New Roman" w:cs="Times New Roman"/>
          <w:sz w:val="20"/>
          <w:szCs w:val="20"/>
          <w:lang w:val="en-US"/>
        </w:rPr>
        <w:t>2.2.4 Description of Insecticide Treatments</w:t>
      </w:r>
    </w:p>
    <w:p w:rsidR="000D6E26" w:rsidRPr="000D6E26" w:rsidRDefault="000D6E26" w:rsidP="000D6E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  <w:r w:rsidRPr="000D6E26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2.2.5 Growth parameters measured in the field</w:t>
      </w:r>
      <w:r w:rsidRPr="000D6E26">
        <w:rPr>
          <w:rFonts w:ascii="Times New Roman" w:eastAsia="Yu Mincho" w:hAnsi="Times New Roman" w:cs="Times New Roman" w:hint="eastAsia"/>
          <w:sz w:val="20"/>
          <w:szCs w:val="20"/>
          <w:lang w:val="en-US" w:eastAsia="ja-JP"/>
        </w:rPr>
        <w:t>&gt;&gt;</w:t>
      </w:r>
      <w:r w:rsidRPr="000D6E26">
        <w:rPr>
          <w:rFonts w:ascii="Times New Roman" w:eastAsia="Times New Roman" w:hAnsi="Times New Roman" w:cs="Times New Roman"/>
          <w:sz w:val="20"/>
          <w:szCs w:val="20"/>
          <w:lang w:val="en-US"/>
        </w:rPr>
        <w:t>2.2.5 Growth parameters measured in the field</w:t>
      </w:r>
    </w:p>
    <w:p w:rsidR="000D6E26" w:rsidRPr="000D6E26" w:rsidRDefault="000D6E26" w:rsidP="000D6E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  <w:r w:rsidRPr="000D6E26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2.2.6 Temperature Measurement</w:t>
      </w:r>
      <w:r w:rsidRPr="000D6E26">
        <w:rPr>
          <w:rFonts w:ascii="Times New Roman" w:eastAsia="Yu Mincho" w:hAnsi="Times New Roman" w:cs="Times New Roman" w:hint="eastAsia"/>
          <w:sz w:val="20"/>
          <w:szCs w:val="20"/>
          <w:lang w:val="en-US" w:eastAsia="ja-JP"/>
        </w:rPr>
        <w:t>&gt;&gt;</w:t>
      </w:r>
      <w:r w:rsidRPr="000D6E26">
        <w:rPr>
          <w:rFonts w:ascii="Times New Roman" w:eastAsia="Times New Roman" w:hAnsi="Times New Roman" w:cs="Times New Roman"/>
          <w:sz w:val="20"/>
          <w:szCs w:val="20"/>
          <w:lang w:val="en-US"/>
        </w:rPr>
        <w:t>2.2.6 Temperature Measurement</w:t>
      </w:r>
    </w:p>
    <w:p w:rsidR="000D6E26" w:rsidRPr="000D6E26" w:rsidRDefault="000D6E26" w:rsidP="000D6E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bookmarkStart w:id="1" w:name="_Hlk225359038"/>
      <w:r w:rsidRPr="000D6E26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 xml:space="preserve">2.2.7 Measurement of physicochemical parameters of leaves </w:t>
      </w:r>
      <w:r w:rsidRPr="000D6E26">
        <w:rPr>
          <w:rFonts w:ascii="Times New Roman" w:eastAsia="Yu Mincho" w:hAnsi="Times New Roman" w:cs="Times New Roman" w:hint="eastAsia"/>
          <w:sz w:val="20"/>
          <w:szCs w:val="20"/>
          <w:lang w:val="en-US" w:eastAsia="ja-JP"/>
        </w:rPr>
        <w:t>&gt;&gt;</w:t>
      </w:r>
      <w:r w:rsidRPr="000D6E26">
        <w:rPr>
          <w:rFonts w:ascii="Times New Roman" w:eastAsia="Times New Roman" w:hAnsi="Times New Roman" w:cs="Times New Roman"/>
          <w:sz w:val="20"/>
          <w:szCs w:val="20"/>
          <w:lang w:val="en-US"/>
        </w:rPr>
        <w:t>2.2.7 Measurement of physicochemical parameters of leaves</w:t>
      </w:r>
    </w:p>
    <w:bookmarkEnd w:id="1"/>
    <w:p w:rsidR="000D6E26" w:rsidRPr="000D6E26" w:rsidRDefault="000D6E26" w:rsidP="000D6E2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</w:pPr>
      <w:proofErr w:type="gramStart"/>
      <w:r w:rsidRPr="000D6E26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>3,</w:t>
      </w:r>
      <w:r w:rsidRPr="000D6E26">
        <w:rPr>
          <w:rFonts w:ascii="Times New Roman" w:eastAsia="Yu Mincho" w:hAnsi="Times New Roman" w:cs="Times New Roman"/>
          <w:kern w:val="2"/>
          <w:sz w:val="21"/>
          <w:u w:val="single"/>
          <w:lang w:val="en-US" w:eastAsia="ja-JP"/>
          <w14:ligatures w14:val="standardContextual"/>
        </w:rPr>
        <w:t xml:space="preserve"> </w:t>
      </w:r>
      <w:r w:rsidRPr="000D6E26">
        <w:rPr>
          <w:rFonts w:ascii="Times New Roman" w:eastAsia="Yu Mincho" w:hAnsi="Times New Roman" w:cs="Times New Roman" w:hint="eastAsia"/>
          <w:kern w:val="2"/>
          <w:sz w:val="21"/>
          <w:u w:val="single"/>
          <w:lang w:val="en-US" w:eastAsia="ja-JP"/>
          <w14:ligatures w14:val="standardContextual"/>
        </w:rPr>
        <w:t xml:space="preserve">　</w:t>
      </w:r>
      <w:r w:rsidRPr="000D6E26">
        <w:rPr>
          <w:rFonts w:ascii="Times New Roman" w:eastAsia="Yu Mincho" w:hAnsi="Times New Roman" w:cs="Times New Roman"/>
          <w:kern w:val="2"/>
          <w:sz w:val="21"/>
          <w:u w:val="single"/>
          <w:lang w:val="en-US" w:eastAsia="ja-JP"/>
          <w14:ligatures w14:val="standardContextual"/>
        </w:rPr>
        <w:t>3.1.1</w:t>
      </w:r>
      <w:proofErr w:type="gramEnd"/>
      <w:r w:rsidRPr="000D6E26">
        <w:rPr>
          <w:rFonts w:ascii="Times New Roman" w:eastAsia="Yu Mincho" w:hAnsi="Times New Roman" w:cs="Times New Roman"/>
          <w:kern w:val="2"/>
          <w:sz w:val="21"/>
          <w:u w:val="single"/>
          <w:lang w:val="en-US" w:eastAsia="ja-JP"/>
          <w14:ligatures w14:val="standardContextual"/>
        </w:rPr>
        <w:t xml:space="preserve"> Effect of insect net colors on plant height</w:t>
      </w:r>
      <w:r w:rsidRPr="000D6E26">
        <w:rPr>
          <w:rFonts w:ascii="Times New Roman" w:eastAsia="Yu Mincho" w:hAnsi="Times New Roman" w:cs="Times New Roman" w:hint="eastAsia"/>
          <w:kern w:val="2"/>
          <w:sz w:val="21"/>
          <w:lang w:val="en-US" w:eastAsia="ja-JP"/>
          <w14:ligatures w14:val="standardContextual"/>
        </w:rPr>
        <w:t>&gt;&gt;</w:t>
      </w:r>
      <w:r w:rsidRPr="000D6E26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>3.1.1 Effect of insect net colors on plant height</w:t>
      </w:r>
    </w:p>
    <w:p w:rsidR="000D6E26" w:rsidRPr="000D6E26" w:rsidRDefault="000D6E26" w:rsidP="000D6E2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</w:pPr>
      <w:r w:rsidRPr="000D6E26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>4,</w:t>
      </w:r>
      <w:r w:rsidRPr="000D6E26">
        <w:rPr>
          <w:rFonts w:ascii="Times New Roman" w:eastAsia="Yu Mincho" w:hAnsi="Times New Roman" w:cs="Times New Roman"/>
          <w:kern w:val="2"/>
          <w:sz w:val="20"/>
          <w:szCs w:val="18"/>
          <w:lang w:val="en-US" w:eastAsia="ja-JP"/>
          <w14:ligatures w14:val="standardContextual"/>
        </w:rPr>
        <w:t xml:space="preserve"> Table 1:</w:t>
      </w:r>
      <w:r w:rsidRPr="000D6E26">
        <w:rPr>
          <w:rFonts w:ascii="Times New Roman" w:eastAsia="Yu Mincho" w:hAnsi="Times New Roman" w:cs="Times New Roman" w:hint="eastAsia"/>
          <w:kern w:val="2"/>
          <w:sz w:val="21"/>
          <w:lang w:val="en-US" w:eastAsia="ja-JP"/>
          <w14:ligatures w14:val="standardContextual"/>
        </w:rPr>
        <w:t xml:space="preserve"> &gt;&gt;</w:t>
      </w:r>
      <w:r w:rsidRPr="000D6E26">
        <w:rPr>
          <w:rFonts w:ascii="Times New Roman" w:eastAsia="Yu Mincho" w:hAnsi="Times New Roman" w:cs="Times New Roman"/>
          <w:kern w:val="2"/>
          <w:sz w:val="20"/>
          <w:szCs w:val="18"/>
          <w:lang w:val="en-US" w:eastAsia="ja-JP"/>
          <w14:ligatures w14:val="standardContextual"/>
        </w:rPr>
        <w:t xml:space="preserve"> Table 1</w:t>
      </w:r>
      <w:r w:rsidRPr="000D6E26">
        <w:rPr>
          <w:rFonts w:ascii="Times New Roman" w:eastAsia="Yu Mincho" w:hAnsi="Times New Roman" w:cs="Times New Roman" w:hint="eastAsia"/>
          <w:kern w:val="2"/>
          <w:sz w:val="20"/>
          <w:szCs w:val="18"/>
          <w:lang w:val="en-US" w:eastAsia="ja-JP"/>
          <w14:ligatures w14:val="standardContextual"/>
        </w:rPr>
        <w:t>.</w:t>
      </w:r>
    </w:p>
    <w:p w:rsidR="000D6E26" w:rsidRPr="000D6E26" w:rsidRDefault="000D6E26" w:rsidP="000D6E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D6E26">
        <w:rPr>
          <w:rFonts w:ascii="Times New Roman" w:eastAsia="Times New Roman" w:hAnsi="Times New Roman" w:cs="Times New Roman"/>
          <w:sz w:val="20"/>
          <w:szCs w:val="20"/>
          <w:lang w:val="en-US"/>
        </w:rPr>
        <w:t>5,</w:t>
      </w:r>
      <w:bookmarkStart w:id="2" w:name="_Hlk225369102"/>
      <w:r w:rsidRPr="000D6E26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 xml:space="preserve"> 3.1.2 Effect of insect net colors on the collar diameter of seedlings</w:t>
      </w:r>
      <w:bookmarkEnd w:id="2"/>
      <w:r w:rsidRPr="000D6E26">
        <w:rPr>
          <w:rFonts w:ascii="Times New Roman" w:eastAsia="Yu Mincho" w:hAnsi="Times New Roman" w:cs="Times New Roman" w:hint="eastAsia"/>
          <w:sz w:val="20"/>
          <w:szCs w:val="20"/>
          <w:lang w:val="en-US" w:eastAsia="ja-JP"/>
        </w:rPr>
        <w:t>&gt;&gt;</w:t>
      </w:r>
      <w:r w:rsidRPr="000D6E26">
        <w:rPr>
          <w:rFonts w:ascii="Times New Roman" w:eastAsia="Times New Roman" w:hAnsi="Times New Roman" w:cs="Times New Roman"/>
          <w:sz w:val="20"/>
          <w:szCs w:val="20"/>
          <w:lang w:val="en-US"/>
        </w:rPr>
        <w:t>3.1.2 Effect of insect net colors on the collar diameter of seedlings</w:t>
      </w:r>
    </w:p>
    <w:p w:rsidR="000D6E26" w:rsidRPr="000D6E26" w:rsidRDefault="000D6E26" w:rsidP="000D6E2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</w:pPr>
      <w:r w:rsidRPr="000D6E26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>6, Fig. 2:</w:t>
      </w:r>
      <w:r w:rsidRPr="000D6E26">
        <w:rPr>
          <w:rFonts w:ascii="Times New Roman" w:eastAsia="Yu Mincho" w:hAnsi="Times New Roman" w:cs="Times New Roman" w:hint="eastAsia"/>
          <w:kern w:val="2"/>
          <w:sz w:val="21"/>
          <w:lang w:val="en-US" w:eastAsia="ja-JP"/>
          <w14:ligatures w14:val="standardContextual"/>
        </w:rPr>
        <w:t xml:space="preserve"> &gt;&gt;</w:t>
      </w:r>
      <w:r w:rsidRPr="000D6E26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 xml:space="preserve"> Fig. 2</w:t>
      </w:r>
      <w:r w:rsidRPr="000D6E26">
        <w:rPr>
          <w:rFonts w:ascii="Times New Roman" w:eastAsia="Yu Mincho" w:hAnsi="Times New Roman" w:cs="Times New Roman" w:hint="eastAsia"/>
          <w:kern w:val="2"/>
          <w:sz w:val="21"/>
          <w:lang w:val="en-US" w:eastAsia="ja-JP"/>
          <w14:ligatures w14:val="standardContextual"/>
        </w:rPr>
        <w:t>.</w:t>
      </w:r>
    </w:p>
    <w:p w:rsidR="000D6E26" w:rsidRPr="000D6E26" w:rsidRDefault="000D6E26" w:rsidP="000D6E26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</w:pPr>
      <w:r w:rsidRPr="000D6E26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 xml:space="preserve">7, </w:t>
      </w:r>
      <w:bookmarkStart w:id="3" w:name="_Hlk225370268"/>
      <w:r w:rsidRPr="000D6E26">
        <w:rPr>
          <w:rFonts w:ascii="Times New Roman" w:eastAsia="Yu Mincho" w:hAnsi="Times New Roman" w:cs="Times New Roman"/>
          <w:kern w:val="2"/>
          <w:sz w:val="21"/>
          <w:u w:val="single"/>
          <w:lang w:val="en-US" w:eastAsia="ja-JP"/>
          <w14:ligatures w14:val="standardContextual"/>
        </w:rPr>
        <w:t>3.1.3 Effect of Insect Net Colors on Dry Above-Ground Biomass of Plants</w:t>
      </w:r>
      <w:r w:rsidRPr="000D6E26">
        <w:rPr>
          <w:rFonts w:ascii="Times New Roman" w:eastAsia="Yu Mincho" w:hAnsi="Times New Roman" w:cs="Times New Roman" w:hint="eastAsia"/>
          <w:kern w:val="2"/>
          <w:sz w:val="21"/>
          <w:lang w:val="en-US" w:eastAsia="ja-JP"/>
          <w14:ligatures w14:val="standardContextual"/>
        </w:rPr>
        <w:t>&gt;&gt;</w:t>
      </w:r>
      <w:r w:rsidRPr="000D6E26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 xml:space="preserve"> 3.1.3 Effect of Insect Net Colors on Dry Above-Ground Biomass of Plants</w:t>
      </w:r>
    </w:p>
    <w:bookmarkEnd w:id="3"/>
    <w:p w:rsidR="000D6E26" w:rsidRPr="000D6E26" w:rsidRDefault="000D6E26" w:rsidP="000D6E2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</w:pPr>
      <w:r w:rsidRPr="000D6E26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>8, Table 2:</w:t>
      </w:r>
      <w:r w:rsidRPr="000D6E26">
        <w:rPr>
          <w:rFonts w:ascii="Times New Roman" w:eastAsia="Yu Mincho" w:hAnsi="Times New Roman" w:cs="Times New Roman" w:hint="eastAsia"/>
          <w:kern w:val="2"/>
          <w:sz w:val="21"/>
          <w:lang w:val="en-US" w:eastAsia="ja-JP"/>
          <w14:ligatures w14:val="standardContextual"/>
        </w:rPr>
        <w:t xml:space="preserve"> &gt;&gt;</w:t>
      </w:r>
      <w:r w:rsidRPr="000D6E26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 xml:space="preserve"> Table 2</w:t>
      </w:r>
      <w:r w:rsidRPr="000D6E26">
        <w:rPr>
          <w:rFonts w:ascii="Times New Roman" w:eastAsia="Yu Mincho" w:hAnsi="Times New Roman" w:cs="Times New Roman" w:hint="eastAsia"/>
          <w:kern w:val="2"/>
          <w:sz w:val="21"/>
          <w:lang w:val="en-US" w:eastAsia="ja-JP"/>
          <w14:ligatures w14:val="standardContextual"/>
        </w:rPr>
        <w:t>.</w:t>
      </w:r>
    </w:p>
    <w:p w:rsidR="000D6E26" w:rsidRPr="000D6E26" w:rsidRDefault="000D6E26" w:rsidP="000D6E26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Yu Mincho" w:hAnsi="Times New Roman" w:cs="Times New Roman"/>
          <w:kern w:val="2"/>
          <w:sz w:val="21"/>
          <w:u w:val="single"/>
          <w:lang w:val="en-US" w:eastAsia="ja-JP"/>
          <w14:ligatures w14:val="standardContextual"/>
        </w:rPr>
      </w:pPr>
      <w:r w:rsidRPr="000D6E26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 xml:space="preserve">9, </w:t>
      </w:r>
      <w:bookmarkStart w:id="4" w:name="_Hlk225410702"/>
      <w:r w:rsidRPr="000D6E26">
        <w:rPr>
          <w:rFonts w:ascii="Times New Roman" w:eastAsia="Yu Mincho" w:hAnsi="Times New Roman" w:cs="Times New Roman"/>
          <w:kern w:val="2"/>
          <w:sz w:val="21"/>
          <w:u w:val="single"/>
          <w:lang w:val="en-US" w:eastAsia="ja-JP"/>
          <w14:ligatures w14:val="standardContextual"/>
        </w:rPr>
        <w:t>3.1.4 Temperature readings under or without insect nets in the plots</w:t>
      </w:r>
      <w:r w:rsidRPr="000D6E26">
        <w:rPr>
          <w:rFonts w:ascii="Times New Roman" w:eastAsia="Yu Mincho" w:hAnsi="Times New Roman" w:cs="Times New Roman" w:hint="eastAsia"/>
          <w:kern w:val="2"/>
          <w:sz w:val="21"/>
          <w:lang w:val="en-US" w:eastAsia="ja-JP"/>
          <w14:ligatures w14:val="standardContextual"/>
        </w:rPr>
        <w:t>&gt;&gt;</w:t>
      </w:r>
      <w:r w:rsidRPr="000D6E26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>3.1.4 Temperature readings under or without insect nets in the plots</w:t>
      </w:r>
    </w:p>
    <w:bookmarkEnd w:id="4"/>
    <w:p w:rsidR="000D6E26" w:rsidRPr="000D6E26" w:rsidRDefault="000D6E26" w:rsidP="000D6E2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</w:pPr>
      <w:r w:rsidRPr="000D6E26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>10, Table 3:</w:t>
      </w:r>
      <w:r w:rsidRPr="000D6E26">
        <w:rPr>
          <w:rFonts w:ascii="Times New Roman" w:eastAsia="Yu Mincho" w:hAnsi="Times New Roman" w:cs="Times New Roman" w:hint="eastAsia"/>
          <w:kern w:val="2"/>
          <w:sz w:val="21"/>
          <w:lang w:val="en-US" w:eastAsia="ja-JP"/>
          <w14:ligatures w14:val="standardContextual"/>
        </w:rPr>
        <w:t xml:space="preserve"> &gt;&gt;</w:t>
      </w:r>
      <w:r w:rsidRPr="000D6E26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 xml:space="preserve"> Table 3</w:t>
      </w:r>
      <w:r w:rsidRPr="000D6E26">
        <w:rPr>
          <w:rFonts w:ascii="Times New Roman" w:eastAsia="Yu Mincho" w:hAnsi="Times New Roman" w:cs="Times New Roman" w:hint="eastAsia"/>
          <w:kern w:val="2"/>
          <w:sz w:val="21"/>
          <w:lang w:val="en-US" w:eastAsia="ja-JP"/>
          <w14:ligatures w14:val="standardContextual"/>
        </w:rPr>
        <w:t>.</w:t>
      </w:r>
    </w:p>
    <w:p w:rsidR="000D6E26" w:rsidRPr="000D6E26" w:rsidRDefault="000D6E26" w:rsidP="000D6E26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Yu Mincho" w:hAnsi="Times New Roman" w:cs="Times New Roman"/>
          <w:kern w:val="2"/>
          <w:sz w:val="21"/>
          <w:u w:val="single"/>
          <w:lang w:val="en-US" w:eastAsia="ja-JP"/>
          <w14:ligatures w14:val="standardContextual"/>
        </w:rPr>
      </w:pPr>
      <w:r w:rsidRPr="000D6E26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 xml:space="preserve">11, </w:t>
      </w:r>
      <w:r w:rsidRPr="000D6E26">
        <w:rPr>
          <w:rFonts w:ascii="Times New Roman" w:eastAsia="Yu Mincho" w:hAnsi="Times New Roman" w:cs="Times New Roman"/>
          <w:kern w:val="2"/>
          <w:sz w:val="21"/>
          <w:u w:val="single"/>
          <w:lang w:val="en-US" w:eastAsia="ja-JP"/>
          <w14:ligatures w14:val="standardContextual"/>
        </w:rPr>
        <w:t xml:space="preserve">3.1.5 Impact of insect net colors on the physicochemical properties of Guinea sorrel leaves </w:t>
      </w:r>
      <w:r w:rsidRPr="000D6E26">
        <w:rPr>
          <w:rFonts w:ascii="Times New Roman" w:eastAsia="Yu Mincho" w:hAnsi="Times New Roman" w:cs="Times New Roman" w:hint="eastAsia"/>
          <w:kern w:val="2"/>
          <w:sz w:val="21"/>
          <w:lang w:val="en-US" w:eastAsia="ja-JP"/>
          <w14:ligatures w14:val="standardContextual"/>
        </w:rPr>
        <w:t>&gt;&gt;</w:t>
      </w:r>
      <w:r w:rsidRPr="000D6E26">
        <w:rPr>
          <w:rFonts w:ascii="Times New Roman" w:eastAsia="Yu Mincho" w:hAnsi="Times New Roman" w:cs="Times New Roman"/>
          <w:kern w:val="2"/>
          <w:sz w:val="21"/>
          <w:u w:val="single"/>
          <w:lang w:val="en-US" w:eastAsia="ja-JP"/>
          <w14:ligatures w14:val="standardContextual"/>
        </w:rPr>
        <w:t>3</w:t>
      </w:r>
      <w:r w:rsidRPr="000D6E26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>.1.5 Impact of insect net colors on the physicochemical properties of Guinea sorrel leaves</w:t>
      </w:r>
    </w:p>
    <w:p w:rsidR="000D6E26" w:rsidRPr="000D6E26" w:rsidRDefault="000D6E26" w:rsidP="000D6E26">
      <w:pPr>
        <w:widowControl w:val="0"/>
        <w:spacing w:after="0" w:line="240" w:lineRule="auto"/>
        <w:jc w:val="both"/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</w:pPr>
      <w:r w:rsidRPr="000D6E26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>12, Table 4:</w:t>
      </w:r>
      <w:r w:rsidRPr="000D6E26">
        <w:rPr>
          <w:rFonts w:ascii="Times New Roman" w:eastAsia="Yu Mincho" w:hAnsi="Times New Roman" w:cs="Times New Roman" w:hint="eastAsia"/>
          <w:kern w:val="2"/>
          <w:sz w:val="21"/>
          <w:lang w:val="en-US" w:eastAsia="ja-JP"/>
          <w14:ligatures w14:val="standardContextual"/>
        </w:rPr>
        <w:t xml:space="preserve"> &gt;&gt;</w:t>
      </w:r>
      <w:r w:rsidRPr="000D6E26">
        <w:rPr>
          <w:rFonts w:ascii="Times New Roman" w:eastAsia="Yu Mincho" w:hAnsi="Times New Roman" w:cs="Times New Roman"/>
          <w:kern w:val="2"/>
          <w:sz w:val="21"/>
          <w:lang w:val="en-US" w:eastAsia="ja-JP"/>
          <w14:ligatures w14:val="standardContextual"/>
        </w:rPr>
        <w:t xml:space="preserve"> Table 4</w:t>
      </w:r>
      <w:r w:rsidRPr="000D6E26">
        <w:rPr>
          <w:rFonts w:ascii="Times New Roman" w:eastAsia="Yu Mincho" w:hAnsi="Times New Roman" w:cs="Times New Roman" w:hint="eastAsia"/>
          <w:kern w:val="2"/>
          <w:sz w:val="21"/>
          <w:lang w:val="en-US" w:eastAsia="ja-JP"/>
          <w14:ligatures w14:val="standardContextual"/>
        </w:rPr>
        <w:t>.</w:t>
      </w:r>
    </w:p>
    <w:p w:rsidR="000D6E26" w:rsidRPr="006B0E0A" w:rsidRDefault="000D6E26" w:rsidP="006B0E0A">
      <w:pPr>
        <w:rPr>
          <w:rFonts w:ascii="Arial" w:hAnsi="Arial" w:cs="Arial"/>
          <w:b/>
          <w:sz w:val="20"/>
          <w:szCs w:val="20"/>
          <w:u w:val="single"/>
        </w:rPr>
      </w:pPr>
      <w:bookmarkStart w:id="5" w:name="_GoBack"/>
      <w:bookmarkEnd w:id="5"/>
    </w:p>
    <w:p w:rsidR="006B0E0A" w:rsidRPr="006B0E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0E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0E0A" w:rsidRDefault="006B0E0A" w:rsidP="006B0E0A">
      <w:pPr>
        <w:rPr>
          <w:rFonts w:ascii="Arial" w:hAnsi="Arial" w:cs="Arial"/>
          <w:sz w:val="20"/>
          <w:szCs w:val="20"/>
        </w:rPr>
      </w:pPr>
      <w:r w:rsidRPr="006B0E0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B0E0A">
        <w:rPr>
          <w:rFonts w:ascii="Arial" w:hAnsi="Arial" w:cs="Arial"/>
          <w:sz w:val="20"/>
          <w:szCs w:val="20"/>
        </w:rPr>
        <w:t>Lanzhuang</w:t>
      </w:r>
      <w:proofErr w:type="spellEnd"/>
      <w:r w:rsidRPr="006B0E0A">
        <w:rPr>
          <w:rFonts w:ascii="Arial" w:hAnsi="Arial" w:cs="Arial"/>
          <w:sz w:val="20"/>
          <w:szCs w:val="20"/>
        </w:rPr>
        <w:t xml:space="preserve"> Chen, Minami Kyushu University, Japan</w:t>
      </w:r>
    </w:p>
    <w:sectPr w:rsidR="000F2F46" w:rsidRPr="006B0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6E26"/>
    <w:rsid w:val="002C0B2C"/>
    <w:rsid w:val="006B0E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EBA99"/>
  <w15:docId w15:val="{0BC443C3-75FF-43EC-AE44-DB5843D3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4</cp:revision>
  <dcterms:created xsi:type="dcterms:W3CDTF">2025-02-19T08:37:00Z</dcterms:created>
  <dcterms:modified xsi:type="dcterms:W3CDTF">2026-04-10T07:36:00Z</dcterms:modified>
</cp:coreProperties>
</file>