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2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B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2B31" w:rsidRDefault="00662B31" w:rsidP="00662B31">
      <w:pPr>
        <w:rPr>
          <w:rFonts w:ascii="Arial" w:hAnsi="Arial" w:cs="Arial"/>
          <w:sz w:val="20"/>
          <w:szCs w:val="20"/>
        </w:rPr>
      </w:pPr>
      <w:r w:rsidRPr="00662B31">
        <w:rPr>
          <w:rFonts w:ascii="Arial" w:hAnsi="Arial" w:cs="Arial"/>
          <w:sz w:val="20"/>
          <w:szCs w:val="20"/>
        </w:rPr>
        <w:t xml:space="preserve">This </w:t>
      </w:r>
      <w:r w:rsidRPr="00662B31">
        <w:rPr>
          <w:rFonts w:ascii="Arial" w:hAnsi="Arial" w:cs="Arial"/>
          <w:sz w:val="20"/>
          <w:szCs w:val="20"/>
        </w:rPr>
        <w:t>manuscript should be accepted for publication in JEAI after the revision</w:t>
      </w:r>
    </w:p>
    <w:p w:rsidR="00662B31" w:rsidRPr="00662B31" w:rsidRDefault="00662B31" w:rsidP="00662B31">
      <w:pPr>
        <w:spacing w:after="160" w:line="259" w:lineRule="auto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The followings should be revised by the authors.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  <w:lang w:val="en-US"/>
        </w:rPr>
      </w:pPr>
      <w:r w:rsidRPr="00662B31">
        <w:rPr>
          <w:rFonts w:ascii="Arial" w:eastAsia="MS PGothic" w:hAnsi="Arial" w:cs="Arial"/>
          <w:bCs/>
          <w:sz w:val="20"/>
          <w:szCs w:val="20"/>
          <w:lang w:eastAsia="ja-JP"/>
        </w:rPr>
        <w:t xml:space="preserve">1, </w:t>
      </w:r>
      <w:r w:rsidRPr="00662B31">
        <w:rPr>
          <w:rFonts w:ascii="Arial" w:eastAsia="Yu Mincho" w:hAnsi="Arial" w:cs="Arial"/>
          <w:bCs/>
          <w:sz w:val="20"/>
          <w:szCs w:val="20"/>
          <w:lang w:val="en-US"/>
        </w:rPr>
        <w:t>Abstract:</w:t>
      </w:r>
      <w:r w:rsidRPr="00662B31">
        <w:rPr>
          <w:rFonts w:ascii="Arial" w:eastAsia="Yu Mincho" w:hAnsi="Arial" w:cs="Arial"/>
          <w:bCs/>
          <w:sz w:val="20"/>
          <w:szCs w:val="20"/>
          <w:lang w:val="en-US" w:eastAsia="ja-JP"/>
        </w:rPr>
        <w:t xml:space="preserve"> &gt;&gt;</w:t>
      </w:r>
      <w:r w:rsidRPr="00662B31">
        <w:rPr>
          <w:rFonts w:ascii="Arial" w:eastAsia="Yu Mincho" w:hAnsi="Arial" w:cs="Arial"/>
          <w:bCs/>
          <w:sz w:val="20"/>
          <w:szCs w:val="20"/>
          <w:lang w:val="en-US"/>
        </w:rPr>
        <w:t xml:space="preserve"> Abstract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  <w:lang w:val="en-US"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val="en-US" w:eastAsia="ja-JP"/>
        </w:rPr>
        <w:t>2, In the end of the Abstract, briefly conclusion of this study should be given.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</w:rPr>
      </w:pPr>
      <w:r w:rsidRPr="00662B31">
        <w:rPr>
          <w:rFonts w:ascii="Arial" w:eastAsia="Yu Mincho" w:hAnsi="Arial" w:cs="Arial"/>
          <w:bCs/>
          <w:sz w:val="20"/>
          <w:szCs w:val="20"/>
          <w:lang w:val="en-US" w:eastAsia="ja-JP"/>
        </w:rPr>
        <w:t xml:space="preserve">3, </w:t>
      </w:r>
      <w:r w:rsidRPr="00662B31">
        <w:rPr>
          <w:rFonts w:ascii="Arial" w:eastAsia="Yu Mincho" w:hAnsi="Arial" w:cs="Arial"/>
          <w:bCs/>
          <w:sz w:val="20"/>
          <w:szCs w:val="20"/>
        </w:rPr>
        <w:t>Results and Discussions: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 Results and Discussions</w:t>
      </w:r>
    </w:p>
    <w:p w:rsidR="00662B31" w:rsidRPr="00662B31" w:rsidRDefault="00662B31" w:rsidP="00662B31">
      <w:pPr>
        <w:spacing w:after="0" w:line="360" w:lineRule="auto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4, </w:t>
      </w:r>
      <w:r w:rsidRPr="00662B31">
        <w:rPr>
          <w:rFonts w:ascii="Arial" w:eastAsia="Times New Roman" w:hAnsi="Arial" w:cs="Arial"/>
          <w:bCs/>
          <w:sz w:val="20"/>
          <w:szCs w:val="20"/>
          <w:lang w:eastAsia="en-IN"/>
        </w:rPr>
        <w:t>Exponential Growth Rate: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r w:rsidRPr="00662B31">
        <w:rPr>
          <w:rFonts w:ascii="Arial" w:eastAsia="Times New Roman" w:hAnsi="Arial" w:cs="Arial"/>
          <w:bCs/>
          <w:sz w:val="20"/>
          <w:szCs w:val="20"/>
          <w:lang w:eastAsia="en-IN"/>
        </w:rPr>
        <w:t xml:space="preserve"> Exponential Growth Rate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5, </w:t>
      </w:r>
      <w:r w:rsidRPr="00662B31">
        <w:rPr>
          <w:rFonts w:ascii="Arial" w:eastAsia="Times New Roman" w:hAnsi="Arial" w:cs="Arial"/>
          <w:bCs/>
          <w:sz w:val="20"/>
          <w:szCs w:val="20"/>
          <w:lang w:eastAsia="en-IN"/>
        </w:rPr>
        <w:t>Linear Growth Rate: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r w:rsidRPr="00662B31">
        <w:rPr>
          <w:rFonts w:ascii="Arial" w:eastAsia="Times New Roman" w:hAnsi="Arial" w:cs="Arial"/>
          <w:bCs/>
          <w:sz w:val="20"/>
          <w:szCs w:val="20"/>
          <w:lang w:eastAsia="en-IN"/>
        </w:rPr>
        <w:t xml:space="preserve"> Linear Growth Rate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6, </w:t>
      </w:r>
      <w:r w:rsidRPr="00662B31">
        <w:rPr>
          <w:rFonts w:ascii="Arial" w:eastAsia="Times New Roman" w:hAnsi="Arial" w:cs="Arial"/>
          <w:bCs/>
          <w:sz w:val="20"/>
          <w:szCs w:val="20"/>
          <w:lang w:eastAsia="en-IN"/>
        </w:rPr>
        <w:t>Estimation of Growth rates: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r w:rsidRPr="00662B31">
        <w:rPr>
          <w:rFonts w:ascii="Arial" w:eastAsia="Times New Roman" w:hAnsi="Arial" w:cs="Arial"/>
          <w:bCs/>
          <w:sz w:val="20"/>
          <w:szCs w:val="20"/>
          <w:lang w:eastAsia="en-IN"/>
        </w:rPr>
        <w:t xml:space="preserve"> Estimation of Growth rates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7, </w:t>
      </w:r>
      <w:r w:rsidRPr="00662B31">
        <w:rPr>
          <w:rFonts w:ascii="Arial" w:eastAsia="Yu Mincho" w:hAnsi="Arial" w:cs="Arial"/>
          <w:bCs/>
          <w:sz w:val="20"/>
          <w:szCs w:val="20"/>
        </w:rPr>
        <w:t>Methodology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Study Area: 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bookmarkStart w:id="0" w:name="_Hlk226113625"/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Materials and Methods</w:t>
      </w:r>
    </w:p>
    <w:bookmarkEnd w:id="0"/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8, </w:t>
      </w:r>
      <w:r w:rsidRPr="00662B31">
        <w:rPr>
          <w:rFonts w:ascii="Arial" w:eastAsia="Yu Mincho" w:hAnsi="Arial" w:cs="Arial"/>
          <w:bCs/>
          <w:sz w:val="20"/>
          <w:szCs w:val="20"/>
        </w:rPr>
        <w:t>Table 1: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 Table 1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9, </w:t>
      </w:r>
      <w:r w:rsidRPr="00662B31">
        <w:rPr>
          <w:rFonts w:ascii="Arial" w:eastAsia="Yu Mincho" w:hAnsi="Arial" w:cs="Arial"/>
          <w:bCs/>
          <w:sz w:val="20"/>
          <w:szCs w:val="20"/>
        </w:rPr>
        <w:t>Table 2: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 Table 2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10, </w:t>
      </w:r>
      <w:r w:rsidRPr="00662B31">
        <w:rPr>
          <w:rFonts w:ascii="Arial" w:eastAsia="Yu Mincho" w:hAnsi="Arial" w:cs="Arial"/>
          <w:bCs/>
          <w:sz w:val="20"/>
          <w:szCs w:val="20"/>
        </w:rPr>
        <w:t>Table 3: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 Table 3</w:t>
      </w:r>
    </w:p>
    <w:p w:rsidR="00662B31" w:rsidRPr="00662B31" w:rsidRDefault="00662B31" w:rsidP="00662B31">
      <w:pPr>
        <w:spacing w:after="120" w:line="259" w:lineRule="auto"/>
        <w:ind w:right="393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11, </w:t>
      </w:r>
      <w:r w:rsidRPr="00662B31">
        <w:rPr>
          <w:rFonts w:ascii="Arial" w:eastAsia="Yu Mincho" w:hAnsi="Arial" w:cs="Arial"/>
          <w:bCs/>
          <w:sz w:val="20"/>
          <w:szCs w:val="20"/>
        </w:rPr>
        <w:t>Fig</w:t>
      </w:r>
      <w:r w:rsidRPr="00662B31">
        <w:rPr>
          <w:rFonts w:ascii="Arial" w:eastAsia="Yu Mincho" w:hAnsi="Arial" w:cs="Arial"/>
          <w:bCs/>
          <w:spacing w:val="-4"/>
          <w:sz w:val="20"/>
          <w:szCs w:val="20"/>
        </w:rPr>
        <w:t xml:space="preserve"> 1: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&gt;&gt;Fig. 1.</w:t>
      </w:r>
    </w:p>
    <w:p w:rsidR="00662B31" w:rsidRPr="00662B31" w:rsidRDefault="00662B31" w:rsidP="00662B31">
      <w:pPr>
        <w:spacing w:after="0" w:line="259" w:lineRule="auto"/>
        <w:ind w:right="393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12, </w:t>
      </w:r>
      <w:r w:rsidRPr="00662B31">
        <w:rPr>
          <w:rFonts w:ascii="Arial" w:eastAsia="Yu Mincho" w:hAnsi="Arial" w:cs="Arial"/>
          <w:bCs/>
          <w:sz w:val="20"/>
          <w:szCs w:val="20"/>
        </w:rPr>
        <w:t>Fig</w:t>
      </w:r>
      <w:r w:rsidRPr="00662B31">
        <w:rPr>
          <w:rFonts w:ascii="Arial" w:eastAsia="Yu Mincho" w:hAnsi="Arial" w:cs="Arial"/>
          <w:bCs/>
          <w:spacing w:val="-3"/>
          <w:sz w:val="20"/>
          <w:szCs w:val="20"/>
        </w:rPr>
        <w:t xml:space="preserve"> 2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&gt;&gt;Fig. 2.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pacing w:val="-2"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13, </w:t>
      </w:r>
      <w:r w:rsidRPr="00662B31">
        <w:rPr>
          <w:rFonts w:ascii="Arial" w:eastAsia="Yu Mincho" w:hAnsi="Arial" w:cs="Arial"/>
          <w:bCs/>
          <w:sz w:val="20"/>
          <w:szCs w:val="20"/>
        </w:rPr>
        <w:t>Fig</w:t>
      </w:r>
      <w:r w:rsidRPr="00662B31">
        <w:rPr>
          <w:rFonts w:ascii="Arial" w:eastAsia="Yu Mincho" w:hAnsi="Arial" w:cs="Arial"/>
          <w:bCs/>
          <w:spacing w:val="-3"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3 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&gt;&gt;Fig. 3.</w:t>
      </w:r>
    </w:p>
    <w:p w:rsidR="00662B31" w:rsidRPr="00662B31" w:rsidRDefault="00662B31" w:rsidP="00662B31">
      <w:pPr>
        <w:spacing w:after="160" w:line="259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pacing w:val="-2"/>
          <w:sz w:val="20"/>
          <w:szCs w:val="20"/>
          <w:lang w:eastAsia="ja-JP"/>
        </w:rPr>
        <w:t xml:space="preserve">14, </w:t>
      </w:r>
      <w:r w:rsidRPr="00662B31">
        <w:rPr>
          <w:rFonts w:ascii="Arial" w:eastAsia="Yu Mincho" w:hAnsi="Arial" w:cs="Arial"/>
          <w:bCs/>
          <w:sz w:val="20"/>
          <w:szCs w:val="20"/>
        </w:rPr>
        <w:t>Fig</w:t>
      </w:r>
      <w:r w:rsidRPr="00662B31">
        <w:rPr>
          <w:rFonts w:ascii="Arial" w:eastAsia="Yu Mincho" w:hAnsi="Arial" w:cs="Arial"/>
          <w:bCs/>
          <w:spacing w:val="-4"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</w:rPr>
        <w:t>4</w:t>
      </w:r>
      <w:r w:rsidRPr="00662B31">
        <w:rPr>
          <w:rFonts w:ascii="Arial" w:eastAsia="Yu Mincho" w:hAnsi="Arial" w:cs="Arial"/>
          <w:bCs/>
          <w:spacing w:val="-1"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&gt;&gt;Fig. 4.</w:t>
      </w:r>
    </w:p>
    <w:p w:rsidR="00662B31" w:rsidRPr="00662B31" w:rsidRDefault="00662B31" w:rsidP="00662B31">
      <w:pPr>
        <w:spacing w:after="160" w:line="259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15, </w:t>
      </w:r>
      <w:r w:rsidRPr="00662B31">
        <w:rPr>
          <w:rFonts w:ascii="Arial" w:eastAsia="Yu Mincho" w:hAnsi="Arial" w:cs="Arial"/>
          <w:bCs/>
          <w:sz w:val="20"/>
          <w:szCs w:val="20"/>
        </w:rPr>
        <w:t>Fig</w:t>
      </w:r>
      <w:r w:rsidRPr="00662B31">
        <w:rPr>
          <w:rFonts w:ascii="Arial" w:eastAsia="Yu Mincho" w:hAnsi="Arial" w:cs="Arial"/>
          <w:bCs/>
          <w:spacing w:val="-3"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5 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&gt;&gt;Fig. 5.</w:t>
      </w:r>
    </w:p>
    <w:p w:rsidR="00662B31" w:rsidRPr="00662B31" w:rsidRDefault="00662B31" w:rsidP="00662B31">
      <w:pPr>
        <w:spacing w:after="160" w:line="259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16, </w:t>
      </w:r>
      <w:r w:rsidRPr="00662B31">
        <w:rPr>
          <w:rFonts w:ascii="Arial" w:eastAsia="Yu Mincho" w:hAnsi="Arial" w:cs="Arial"/>
          <w:bCs/>
          <w:sz w:val="20"/>
          <w:szCs w:val="20"/>
        </w:rPr>
        <w:t>Fig</w:t>
      </w:r>
      <w:r w:rsidRPr="00662B31">
        <w:rPr>
          <w:rFonts w:ascii="Arial" w:eastAsia="Yu Mincho" w:hAnsi="Arial" w:cs="Arial"/>
          <w:bCs/>
          <w:spacing w:val="-3"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</w:rPr>
        <w:t xml:space="preserve">6 </w:t>
      </w: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&gt;&gt;Fig. 6.</w:t>
      </w:r>
    </w:p>
    <w:p w:rsidR="00662B31" w:rsidRPr="00662B31" w:rsidRDefault="00662B31" w:rsidP="00662B31">
      <w:pPr>
        <w:spacing w:after="160" w:line="259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 xml:space="preserve">17, </w:t>
      </w:r>
      <w:r w:rsidRPr="00662B31">
        <w:rPr>
          <w:rFonts w:ascii="Arial" w:eastAsia="Yu Mincho" w:hAnsi="Arial" w:cs="Arial"/>
          <w:bCs/>
          <w:sz w:val="20"/>
          <w:szCs w:val="20"/>
        </w:rPr>
        <w:t>Fig</w:t>
      </w:r>
      <w:r w:rsidRPr="00662B31">
        <w:rPr>
          <w:rFonts w:ascii="Arial" w:eastAsia="Yu Mincho" w:hAnsi="Arial" w:cs="Arial"/>
          <w:bCs/>
          <w:spacing w:val="-4"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z w:val="20"/>
          <w:szCs w:val="20"/>
        </w:rPr>
        <w:t>7</w:t>
      </w:r>
      <w:r w:rsidRPr="00662B31">
        <w:rPr>
          <w:rFonts w:ascii="Arial" w:eastAsia="Yu Mincho" w:hAnsi="Arial" w:cs="Arial"/>
          <w:bCs/>
          <w:spacing w:val="-1"/>
          <w:sz w:val="20"/>
          <w:szCs w:val="20"/>
        </w:rPr>
        <w:t xml:space="preserve"> </w:t>
      </w:r>
      <w:r w:rsidRPr="00662B31">
        <w:rPr>
          <w:rFonts w:ascii="Arial" w:eastAsia="Yu Mincho" w:hAnsi="Arial" w:cs="Arial"/>
          <w:bCs/>
          <w:spacing w:val="-2"/>
          <w:sz w:val="20"/>
          <w:szCs w:val="20"/>
          <w:lang w:eastAsia="ja-JP"/>
        </w:rPr>
        <w:t>&gt;&gt;Fig. 7.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  <w:r w:rsidRPr="00662B31">
        <w:rPr>
          <w:rFonts w:ascii="Arial" w:eastAsia="Yu Mincho" w:hAnsi="Arial" w:cs="Arial"/>
          <w:bCs/>
          <w:sz w:val="20"/>
          <w:szCs w:val="20"/>
          <w:lang w:eastAsia="ja-JP"/>
        </w:rPr>
        <w:t>18, The titles of the Figures from 1 to 6 should be put in under the Figures, respectively.</w:t>
      </w:r>
    </w:p>
    <w:p w:rsidR="00662B31" w:rsidRPr="00662B31" w:rsidRDefault="00662B31" w:rsidP="00662B31">
      <w:pPr>
        <w:spacing w:after="0" w:line="360" w:lineRule="auto"/>
        <w:jc w:val="both"/>
        <w:rPr>
          <w:rFonts w:ascii="Arial" w:eastAsia="Yu Mincho" w:hAnsi="Arial" w:cs="Arial"/>
          <w:bCs/>
          <w:sz w:val="20"/>
          <w:szCs w:val="20"/>
          <w:lang w:eastAsia="ja-JP"/>
        </w:rPr>
      </w:pPr>
    </w:p>
    <w:p w:rsidR="00662B31" w:rsidRPr="00662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B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2B31" w:rsidRDefault="00662B31" w:rsidP="00662B31">
      <w:pPr>
        <w:rPr>
          <w:rFonts w:ascii="Arial" w:hAnsi="Arial" w:cs="Arial"/>
          <w:sz w:val="20"/>
          <w:szCs w:val="20"/>
        </w:rPr>
      </w:pPr>
      <w:bookmarkStart w:id="1" w:name="_GoBack"/>
      <w:r w:rsidRPr="00662B3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62B31">
        <w:rPr>
          <w:rFonts w:ascii="Arial" w:hAnsi="Arial" w:cs="Arial"/>
          <w:sz w:val="20"/>
          <w:szCs w:val="20"/>
        </w:rPr>
        <w:t>Lanzhuang</w:t>
      </w:r>
      <w:proofErr w:type="spellEnd"/>
      <w:r w:rsidRPr="00662B31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1"/>
    </w:p>
    <w:sectPr w:rsidR="000F2F46" w:rsidRPr="00662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2B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F77E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2026-04-03T07:32:00Z</dcterms:modified>
</cp:coreProperties>
</file>