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865172" w:rsidRDefault="00865172" w:rsidP="00865172">
      <w:r>
        <w:t>After checking the revised manuscript against the reviewers’ comments, I found that the authors have addressed some points, including the title revision, clarification of the Cl2/H2S mixing ratio, addition of some recent references, and inclusion of a composition-related figure. However, several important concerns still appear to be insufficiently resolved in the revised manuscript itself. In particular, the manuscript still requires further improvement regarding the following aspects:</w:t>
      </w:r>
    </w:p>
    <w:p w:rsidR="00865172" w:rsidRDefault="00865172" w:rsidP="00865172"/>
    <w:p w:rsidR="00865172" w:rsidRDefault="00865172" w:rsidP="00865172">
      <w:r>
        <w:t>Feedback_CJAST_155149_v1_Mad:</w:t>
      </w:r>
    </w:p>
    <w:p w:rsidR="00865172" w:rsidRDefault="00865172" w:rsidP="00865172"/>
    <w:p w:rsidR="00865172" w:rsidRDefault="00865172" w:rsidP="00865172">
      <w:r>
        <w:t>1. The revised manuscript corrects the sound-speed equation by introducing γ\gamma and defining γ=Cp/</w:t>
      </w:r>
      <w:proofErr w:type="spellStart"/>
      <w:r>
        <w:t>Cv</w:t>
      </w:r>
      <w:proofErr w:type="spellEnd"/>
      <w:r>
        <w:t>\gamma=</w:t>
      </w:r>
      <w:proofErr w:type="spellStart"/>
      <w:r>
        <w:t>C_p</w:t>
      </w:r>
      <w:proofErr w:type="spellEnd"/>
      <w:r>
        <w:t>/</w:t>
      </w:r>
      <w:proofErr w:type="spellStart"/>
      <w:r>
        <w:t>C_v</w:t>
      </w:r>
      <w:proofErr w:type="spellEnd"/>
      <w:r>
        <w:t xml:space="preserve"> ​. However, the manuscript still does not explain how </w:t>
      </w:r>
      <w:proofErr w:type="spellStart"/>
      <w:r>
        <w:t>CvC_v</w:t>
      </w:r>
      <w:proofErr w:type="spellEnd"/>
      <w:r>
        <w:t>​ is obtained, nor does it clarify whether this expression is intended as an approximate ideal-mixture sound speed or as a rigorous equilibrium sound speed for a reacting plasma. Therefore, this reviewer concern is only partially addressed.</w:t>
      </w:r>
    </w:p>
    <w:p w:rsidR="00865172" w:rsidRDefault="00865172" w:rsidP="00865172"/>
    <w:p w:rsidR="00865172" w:rsidRDefault="00865172" w:rsidP="00865172">
      <w:r>
        <w:t>2. Reviewer’s concern about the Debye–</w:t>
      </w:r>
      <w:proofErr w:type="spellStart"/>
      <w:r>
        <w:t>Hückel</w:t>
      </w:r>
      <w:proofErr w:type="spellEnd"/>
      <w:r>
        <w:t xml:space="preserve"> correction does not appear to be substantively addressed in the revised manuscript. Although the authors state in the response letter that this point has been corrected, the revised text does not clearly identify any modified equation, justification, or discussion regarding the Debye–</w:t>
      </w:r>
      <w:proofErr w:type="spellStart"/>
      <w:r>
        <w:t>Hückel</w:t>
      </w:r>
      <w:proofErr w:type="spellEnd"/>
      <w:r>
        <w:t>-related enthalpy correction, its physical basis, or its dimensional consistency. Therefore, this comment appears unresolved in the manuscript itself.</w:t>
      </w:r>
    </w:p>
    <w:p w:rsidR="00865172" w:rsidRDefault="00865172" w:rsidP="00865172"/>
    <w:p w:rsidR="00865172" w:rsidRDefault="00865172" w:rsidP="00865172">
      <w:r>
        <w:t xml:space="preserve">3. The revised manuscript still contains numerous typographical, nomenclature, grammar, and consistency issues, despite the authors’ statement that the text has been thoroughly proofread. Several sentences remain awkward or incomplete, and multiple spelling errors, inconsistent chemical notation, and formatting problems are still present throughout the manuscript. </w:t>
      </w:r>
    </w:p>
    <w:p w:rsidR="00865172" w:rsidRDefault="00865172" w:rsidP="00865172"/>
    <w:p w:rsidR="009344FF" w:rsidRDefault="00865172" w:rsidP="00865172">
      <w:r>
        <w:t>Based on the current revised version, I believe that the manuscript has been partially revised.  Additional revision is still recommended before a final decision is made.</w:t>
      </w:r>
    </w:p>
    <w:p w:rsidR="000F2F46" w:rsidRDefault="009344FF" w:rsidP="009344FF">
      <w:pPr>
        <w:rPr>
          <w:b/>
          <w:u w:val="single"/>
        </w:rPr>
      </w:pPr>
      <w:r w:rsidRPr="009344FF">
        <w:rPr>
          <w:b/>
          <w:u w:val="single"/>
        </w:rPr>
        <w:t>Editor’s Details:</w:t>
      </w:r>
    </w:p>
    <w:p w:rsidR="00B31883" w:rsidRPr="00B31883" w:rsidRDefault="00B31883" w:rsidP="00B31883">
      <w:bookmarkStart w:id="0" w:name="_GoBack"/>
      <w:proofErr w:type="spellStart"/>
      <w:r w:rsidRPr="00B31883">
        <w:t>Dr.</w:t>
      </w:r>
      <w:proofErr w:type="spellEnd"/>
      <w:r w:rsidRPr="00B31883">
        <w:t xml:space="preserve"> </w:t>
      </w:r>
      <w:proofErr w:type="spellStart"/>
      <w:r w:rsidRPr="00B31883">
        <w:t>Chien</w:t>
      </w:r>
      <w:proofErr w:type="spellEnd"/>
      <w:r w:rsidRPr="00B31883">
        <w:t>-Jen Wang</w:t>
      </w:r>
      <w:r w:rsidRPr="00B31883">
        <w:t xml:space="preserve">, </w:t>
      </w:r>
      <w:r w:rsidRPr="00B31883">
        <w:t>National University of Tainan, Tainan</w:t>
      </w:r>
      <w:bookmarkEnd w:id="0"/>
    </w:p>
    <w:sectPr w:rsidR="00B31883" w:rsidRPr="00B31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65172"/>
    <w:rsid w:val="009344FF"/>
    <w:rsid w:val="009F328F"/>
    <w:rsid w:val="00A72896"/>
    <w:rsid w:val="00B31883"/>
    <w:rsid w:val="00B85D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8D95"/>
  <w15:docId w15:val="{44169F85-219E-4941-A0C7-66B5EF0A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18669">
      <w:bodyDiv w:val="1"/>
      <w:marLeft w:val="0"/>
      <w:marRight w:val="0"/>
      <w:marTop w:val="0"/>
      <w:marBottom w:val="0"/>
      <w:divBdr>
        <w:top w:val="none" w:sz="0" w:space="0" w:color="auto"/>
        <w:left w:val="none" w:sz="0" w:space="0" w:color="auto"/>
        <w:bottom w:val="none" w:sz="0" w:space="0" w:color="auto"/>
        <w:right w:val="none" w:sz="0" w:space="0" w:color="auto"/>
      </w:divBdr>
      <w:divsChild>
        <w:div w:id="626663359">
          <w:marLeft w:val="0"/>
          <w:marRight w:val="0"/>
          <w:marTop w:val="0"/>
          <w:marBottom w:val="0"/>
          <w:divBdr>
            <w:top w:val="none" w:sz="0" w:space="0" w:color="auto"/>
            <w:left w:val="none" w:sz="0" w:space="0" w:color="auto"/>
            <w:bottom w:val="none" w:sz="0" w:space="0" w:color="auto"/>
            <w:right w:val="none" w:sz="0" w:space="0" w:color="auto"/>
          </w:divBdr>
        </w:div>
        <w:div w:id="1679771588">
          <w:marLeft w:val="0"/>
          <w:marRight w:val="0"/>
          <w:marTop w:val="0"/>
          <w:marBottom w:val="0"/>
          <w:divBdr>
            <w:top w:val="none" w:sz="0" w:space="0" w:color="auto"/>
            <w:left w:val="none" w:sz="0" w:space="0" w:color="auto"/>
            <w:bottom w:val="none" w:sz="0" w:space="0" w:color="auto"/>
            <w:right w:val="none" w:sz="0" w:space="0" w:color="auto"/>
          </w:divBdr>
        </w:div>
        <w:div w:id="1386178275">
          <w:marLeft w:val="0"/>
          <w:marRight w:val="0"/>
          <w:marTop w:val="0"/>
          <w:marBottom w:val="0"/>
          <w:divBdr>
            <w:top w:val="none" w:sz="0" w:space="0" w:color="auto"/>
            <w:left w:val="none" w:sz="0" w:space="0" w:color="auto"/>
            <w:bottom w:val="none" w:sz="0" w:space="0" w:color="auto"/>
            <w:right w:val="none" w:sz="0" w:space="0" w:color="auto"/>
          </w:divBdr>
        </w:div>
        <w:div w:id="640692391">
          <w:marLeft w:val="0"/>
          <w:marRight w:val="0"/>
          <w:marTop w:val="0"/>
          <w:marBottom w:val="0"/>
          <w:divBdr>
            <w:top w:val="none" w:sz="0" w:space="0" w:color="auto"/>
            <w:left w:val="none" w:sz="0" w:space="0" w:color="auto"/>
            <w:bottom w:val="none" w:sz="0" w:space="0" w:color="auto"/>
            <w:right w:val="none" w:sz="0" w:space="0" w:color="auto"/>
          </w:divBdr>
        </w:div>
        <w:div w:id="27016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2026-04-06T10:10:00Z</dcterms:modified>
</cp:coreProperties>
</file>