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B82ACD" w:rsidRDefault="009344FF" w:rsidP="009344FF">
      <w:pPr>
        <w:rPr>
          <w:rFonts w:ascii="Arial" w:hAnsi="Arial" w:cs="Arial"/>
          <w:b/>
          <w:sz w:val="20"/>
          <w:szCs w:val="20"/>
          <w:u w:val="single"/>
        </w:rPr>
      </w:pPr>
      <w:r w:rsidRPr="00B82ACD">
        <w:rPr>
          <w:rFonts w:ascii="Arial" w:hAnsi="Arial" w:cs="Arial"/>
          <w:b/>
          <w:sz w:val="20"/>
          <w:szCs w:val="20"/>
          <w:u w:val="single"/>
        </w:rPr>
        <w:t>Editor’s Comment:</w:t>
      </w:r>
    </w:p>
    <w:p w:rsidR="00B82ACD" w:rsidRPr="00B82ACD" w:rsidRDefault="00B82ACD" w:rsidP="00B82ACD">
      <w:pPr>
        <w:shd w:val="clear" w:color="auto" w:fill="FFFFFF"/>
        <w:spacing w:before="100" w:beforeAutospacing="1" w:after="100" w:afterAutospacing="1" w:line="240" w:lineRule="auto"/>
        <w:rPr>
          <w:rFonts w:ascii="Arial" w:eastAsia="Times New Roman" w:hAnsi="Arial" w:cs="Arial"/>
          <w:color w:val="222222"/>
          <w:sz w:val="20"/>
          <w:szCs w:val="20"/>
          <w:lang w:val="en-US"/>
        </w:rPr>
      </w:pPr>
      <w:r w:rsidRPr="00B82ACD">
        <w:rPr>
          <w:rFonts w:ascii="Arial" w:eastAsia="Times New Roman" w:hAnsi="Arial" w:cs="Arial"/>
          <w:color w:val="222222"/>
          <w:sz w:val="20"/>
          <w:szCs w:val="20"/>
          <w:lang w:val="en-US"/>
        </w:rPr>
        <w:t xml:space="preserve">The manuscript is clearly written and presents a structured treatment of nonlinear rational and φ-contractive mappings in fuzzy metric spaces, with a logical progression from preliminaries to applications. The topic is relevant to fixed point theory, and the effort to unify Banach-type, Kannan-type, Reich-type, and rational fuzzy contractions is appreciated. However, the present contribution appears somewhat incremental, since several inclusion results are close to being definitional, and the main </w:t>
      </w:r>
      <w:proofErr w:type="gramStart"/>
      <w:r w:rsidRPr="00B82ACD">
        <w:rPr>
          <w:rFonts w:ascii="Arial" w:eastAsia="Times New Roman" w:hAnsi="Arial" w:cs="Arial"/>
          <w:color w:val="222222"/>
          <w:sz w:val="20"/>
          <w:szCs w:val="20"/>
          <w:lang w:val="en-US"/>
        </w:rPr>
        <w:t>fixed point</w:t>
      </w:r>
      <w:proofErr w:type="gramEnd"/>
      <w:r w:rsidRPr="00B82ACD">
        <w:rPr>
          <w:rFonts w:ascii="Arial" w:eastAsia="Times New Roman" w:hAnsi="Arial" w:cs="Arial"/>
          <w:color w:val="222222"/>
          <w:sz w:val="20"/>
          <w:szCs w:val="20"/>
          <w:lang w:val="en-US"/>
        </w:rPr>
        <w:t xml:space="preserve"> theorem relies on strong additional assumptions such as the Cauchy property of the Picard sequence and orbital continuity, rather than deriving convergence directly from the proposed contractive conditions. As a result, the theoretical novelty and depth are not yet fully convincing. The applications are appropriate, but they mainly illustrate the framework rather than substantially extending it. I would encourage the authors to sharpen the novelty claim, clarify the distinction from existing results in the literature, and, if possible, strengthen the main theorem by proving the Cauchy behavior of the iteration under more intrinsic hypotheses. With these improvements, the paper could become a more solid contribution.</w:t>
      </w:r>
    </w:p>
    <w:p w:rsidR="00B82ACD" w:rsidRPr="00B82ACD" w:rsidRDefault="00B82ACD" w:rsidP="00B82ACD">
      <w:pPr>
        <w:shd w:val="clear" w:color="auto" w:fill="FFFFFF"/>
        <w:spacing w:before="100" w:beforeAutospacing="1" w:after="100" w:afterAutospacing="1" w:line="240" w:lineRule="auto"/>
        <w:rPr>
          <w:rFonts w:ascii="Arial" w:eastAsia="Times New Roman" w:hAnsi="Arial" w:cs="Arial"/>
          <w:color w:val="222222"/>
          <w:sz w:val="20"/>
          <w:szCs w:val="20"/>
          <w:lang w:val="en-US"/>
        </w:rPr>
      </w:pPr>
      <w:r w:rsidRPr="00B82ACD">
        <w:rPr>
          <w:rFonts w:ascii="Arial" w:eastAsia="Times New Roman" w:hAnsi="Arial" w:cs="Arial"/>
          <w:color w:val="222222"/>
          <w:sz w:val="20"/>
          <w:szCs w:val="20"/>
          <w:lang w:val="en-US"/>
        </w:rPr>
        <w:t>I would ask the authors to strengthen three things:</w:t>
      </w:r>
    </w:p>
    <w:p w:rsidR="00B82ACD" w:rsidRPr="00B82ACD" w:rsidRDefault="00B82ACD" w:rsidP="00B82ACD">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0"/>
          <w:szCs w:val="20"/>
          <w:lang w:val="en-US"/>
        </w:rPr>
      </w:pPr>
      <w:r w:rsidRPr="00B82ACD">
        <w:rPr>
          <w:rFonts w:ascii="Arial" w:eastAsia="Times New Roman" w:hAnsi="Arial" w:cs="Arial"/>
          <w:color w:val="222222"/>
          <w:sz w:val="20"/>
          <w:szCs w:val="20"/>
          <w:lang w:val="en-US"/>
        </w:rPr>
        <w:t>Prove the Picard sequence is Cauchy from the φ-contractive hypothesis under natural extra assumptions, instead of assuming it.</w:t>
      </w:r>
    </w:p>
    <w:p w:rsidR="00B82ACD" w:rsidRPr="00B82ACD" w:rsidRDefault="00B82ACD" w:rsidP="00B82ACD">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0"/>
          <w:szCs w:val="20"/>
          <w:lang w:val="en-US"/>
        </w:rPr>
      </w:pPr>
      <w:r w:rsidRPr="00B82ACD">
        <w:rPr>
          <w:rFonts w:ascii="Arial" w:eastAsia="Times New Roman" w:hAnsi="Arial" w:cs="Arial"/>
          <w:color w:val="222222"/>
          <w:sz w:val="20"/>
          <w:szCs w:val="20"/>
          <w:lang w:val="en-US"/>
        </w:rPr>
        <w:t>Clarify exactly what is genuinely new relative to existing fuzzy fixed-point literature.</w:t>
      </w:r>
    </w:p>
    <w:p w:rsidR="00B82ACD" w:rsidRPr="00B82ACD" w:rsidRDefault="00B82ACD" w:rsidP="00B82ACD">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0"/>
          <w:szCs w:val="20"/>
          <w:lang w:val="en-US"/>
        </w:rPr>
      </w:pPr>
      <w:r w:rsidRPr="00B82ACD">
        <w:rPr>
          <w:rFonts w:ascii="Arial" w:eastAsia="Times New Roman" w:hAnsi="Arial" w:cs="Arial"/>
          <w:color w:val="222222"/>
          <w:sz w:val="20"/>
          <w:szCs w:val="20"/>
          <w:lang w:val="en-US"/>
        </w:rPr>
        <w:t>Add sharper examples </w:t>
      </w:r>
      <w:r w:rsidRPr="00B82ACD">
        <w:rPr>
          <w:rFonts w:ascii="Arial" w:eastAsia="Times New Roman" w:hAnsi="Arial" w:cs="Arial"/>
          <w:color w:val="222222"/>
          <w:sz w:val="20"/>
          <w:szCs w:val="20"/>
          <w:bdr w:val="none" w:sz="0" w:space="0" w:color="auto" w:frame="1"/>
          <w:lang w:val="en-US"/>
        </w:rPr>
        <w:t>or counterexamples</w:t>
      </w:r>
      <w:r w:rsidRPr="00B82ACD">
        <w:rPr>
          <w:rFonts w:ascii="Arial" w:eastAsia="Times New Roman" w:hAnsi="Arial" w:cs="Arial"/>
          <w:color w:val="222222"/>
          <w:sz w:val="20"/>
          <w:szCs w:val="20"/>
          <w:lang w:val="en-US"/>
        </w:rPr>
        <w:t> showing that the new cla</w:t>
      </w:r>
      <w:bookmarkStart w:id="0" w:name="_GoBack"/>
      <w:bookmarkEnd w:id="0"/>
      <w:r w:rsidRPr="00B82ACD">
        <w:rPr>
          <w:rFonts w:ascii="Arial" w:eastAsia="Times New Roman" w:hAnsi="Arial" w:cs="Arial"/>
          <w:color w:val="222222"/>
          <w:sz w:val="20"/>
          <w:szCs w:val="20"/>
          <w:lang w:val="en-US"/>
        </w:rPr>
        <w:t>sses are strictly broader and not just renamed old ones.</w:t>
      </w:r>
    </w:p>
    <w:p w:rsidR="009344FF" w:rsidRPr="00B82ACD" w:rsidRDefault="009344FF" w:rsidP="009344FF">
      <w:pPr>
        <w:rPr>
          <w:rFonts w:ascii="Arial" w:hAnsi="Arial" w:cs="Arial"/>
          <w:sz w:val="20"/>
          <w:szCs w:val="20"/>
        </w:rPr>
      </w:pPr>
    </w:p>
    <w:p w:rsidR="00B82ACD" w:rsidRPr="00B82ACD" w:rsidRDefault="009344FF" w:rsidP="00B82ACD">
      <w:pPr>
        <w:rPr>
          <w:rFonts w:ascii="Arial" w:hAnsi="Arial" w:cs="Arial"/>
          <w:b/>
          <w:sz w:val="20"/>
          <w:szCs w:val="20"/>
          <w:u w:val="single"/>
        </w:rPr>
      </w:pPr>
      <w:r w:rsidRPr="00B82ACD">
        <w:rPr>
          <w:rFonts w:ascii="Arial" w:hAnsi="Arial" w:cs="Arial"/>
          <w:b/>
          <w:sz w:val="20"/>
          <w:szCs w:val="20"/>
          <w:u w:val="single"/>
        </w:rPr>
        <w:t>Editor’s Details:</w:t>
      </w:r>
    </w:p>
    <w:p w:rsidR="000F2F46" w:rsidRPr="00B82ACD" w:rsidRDefault="00B82ACD" w:rsidP="00B82ACD">
      <w:pPr>
        <w:rPr>
          <w:rFonts w:ascii="Arial" w:hAnsi="Arial" w:cs="Arial"/>
          <w:sz w:val="20"/>
          <w:szCs w:val="20"/>
        </w:rPr>
      </w:pPr>
      <w:bookmarkStart w:id="1" w:name="_Hlk226049166"/>
      <w:proofErr w:type="spellStart"/>
      <w:r w:rsidRPr="00B82ACD">
        <w:rPr>
          <w:rFonts w:ascii="Arial" w:hAnsi="Arial" w:cs="Arial"/>
          <w:sz w:val="20"/>
          <w:szCs w:val="20"/>
        </w:rPr>
        <w:t>Dr.</w:t>
      </w:r>
      <w:proofErr w:type="spellEnd"/>
      <w:r w:rsidRPr="00B82ACD">
        <w:rPr>
          <w:rFonts w:ascii="Arial" w:hAnsi="Arial" w:cs="Arial"/>
          <w:sz w:val="20"/>
          <w:szCs w:val="20"/>
        </w:rPr>
        <w:t xml:space="preserve"> Halim </w:t>
      </w:r>
      <w:proofErr w:type="spellStart"/>
      <w:r w:rsidRPr="00B82ACD">
        <w:rPr>
          <w:rFonts w:ascii="Arial" w:hAnsi="Arial" w:cs="Arial"/>
          <w:sz w:val="20"/>
          <w:szCs w:val="20"/>
        </w:rPr>
        <w:t>Zeghdoudi</w:t>
      </w:r>
      <w:proofErr w:type="spellEnd"/>
      <w:r w:rsidRPr="00B82ACD">
        <w:rPr>
          <w:rFonts w:ascii="Arial" w:hAnsi="Arial" w:cs="Arial"/>
          <w:sz w:val="20"/>
          <w:szCs w:val="20"/>
        </w:rPr>
        <w:t xml:space="preserve">, </w:t>
      </w:r>
      <w:proofErr w:type="spellStart"/>
      <w:r w:rsidRPr="00B82ACD">
        <w:rPr>
          <w:rFonts w:ascii="Arial" w:hAnsi="Arial" w:cs="Arial"/>
          <w:sz w:val="20"/>
          <w:szCs w:val="20"/>
        </w:rPr>
        <w:t>Badji</w:t>
      </w:r>
      <w:proofErr w:type="spellEnd"/>
      <w:r w:rsidRPr="00B82ACD">
        <w:rPr>
          <w:rFonts w:ascii="Arial" w:hAnsi="Arial" w:cs="Arial"/>
          <w:sz w:val="20"/>
          <w:szCs w:val="20"/>
        </w:rPr>
        <w:t>-Mokhtar University, Algeria</w:t>
      </w:r>
      <w:bookmarkEnd w:id="1"/>
    </w:p>
    <w:sectPr w:rsidR="000F2F46" w:rsidRPr="00B82A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B438A3"/>
    <w:multiLevelType w:val="multilevel"/>
    <w:tmpl w:val="FB22D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B82AC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5AA22"/>
  <w15:docId w15:val="{14AEEC45-D82F-4CC7-A815-C9D6E2761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428142">
      <w:bodyDiv w:val="1"/>
      <w:marLeft w:val="0"/>
      <w:marRight w:val="0"/>
      <w:marTop w:val="0"/>
      <w:marBottom w:val="0"/>
      <w:divBdr>
        <w:top w:val="none" w:sz="0" w:space="0" w:color="auto"/>
        <w:left w:val="none" w:sz="0" w:space="0" w:color="auto"/>
        <w:bottom w:val="none" w:sz="0" w:space="0" w:color="auto"/>
        <w:right w:val="none" w:sz="0" w:space="0" w:color="auto"/>
      </w:divBdr>
    </w:div>
    <w:div w:id="117757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1465</Characters>
  <Application>Microsoft Office Word</Application>
  <DocSecurity>0</DocSecurity>
  <Lines>12</Lines>
  <Paragraphs>3</Paragraphs>
  <ScaleCrop>false</ScaleCrop>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Editor-1183</cp:lastModifiedBy>
  <cp:revision>3</cp:revision>
  <dcterms:created xsi:type="dcterms:W3CDTF">2025-02-19T08:37:00Z</dcterms:created>
  <dcterms:modified xsi:type="dcterms:W3CDTF">2026-04-02T13:38:00Z</dcterms:modified>
</cp:coreProperties>
</file>