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1867450" w14:textId="0426CBA4" w:rsidR="006469EF" w:rsidRPr="00B351DE" w:rsidRDefault="00F14798">
      <w:pPr>
        <w:spacing w:line="240" w:lineRule="auto"/>
        <w:jc w:val="center"/>
        <w:rPr>
          <w:rFonts w:ascii="Arial" w:eastAsia="Times New Roman" w:hAnsi="Arial" w:cs="Arial"/>
          <w:b/>
          <w:bCs/>
          <w:iCs/>
          <w:kern w:val="28"/>
          <w:sz w:val="36"/>
          <w:szCs w:val="36"/>
          <w:lang w:val="en-US"/>
        </w:rPr>
      </w:pPr>
      <w:r w:rsidRPr="00B351DE">
        <w:rPr>
          <w:rFonts w:ascii="Arial" w:eastAsia="Times New Roman" w:hAnsi="Arial" w:cs="Arial"/>
          <w:b/>
          <w:bCs/>
          <w:iCs/>
          <w:kern w:val="28"/>
          <w:sz w:val="36"/>
          <w:szCs w:val="36"/>
          <w:lang w:val="en-US"/>
        </w:rPr>
        <w:t xml:space="preserve">Factors </w:t>
      </w:r>
      <w:r w:rsidR="007858D7" w:rsidRPr="00B351DE">
        <w:rPr>
          <w:rFonts w:ascii="Arial" w:eastAsia="Times New Roman" w:hAnsi="Arial" w:cs="Arial"/>
          <w:b/>
          <w:bCs/>
          <w:iCs/>
          <w:kern w:val="28"/>
          <w:sz w:val="36"/>
          <w:szCs w:val="36"/>
          <w:lang w:val="en-US"/>
        </w:rPr>
        <w:t>influencing A</w:t>
      </w:r>
      <w:r w:rsidRPr="00B351DE">
        <w:rPr>
          <w:rFonts w:ascii="Arial" w:eastAsia="Times New Roman" w:hAnsi="Arial" w:cs="Arial"/>
          <w:b/>
          <w:bCs/>
          <w:iCs/>
          <w:kern w:val="28"/>
          <w:sz w:val="36"/>
          <w:szCs w:val="36"/>
          <w:lang w:val="en-US"/>
        </w:rPr>
        <w:t>ttitude</w:t>
      </w:r>
      <w:r w:rsidR="007858D7" w:rsidRPr="00B351DE">
        <w:rPr>
          <w:rFonts w:ascii="Arial" w:eastAsia="Times New Roman" w:hAnsi="Arial" w:cs="Arial"/>
          <w:b/>
          <w:bCs/>
          <w:iCs/>
          <w:kern w:val="28"/>
          <w:sz w:val="36"/>
          <w:szCs w:val="36"/>
          <w:lang w:val="en-US"/>
        </w:rPr>
        <w:t>s</w:t>
      </w:r>
      <w:r w:rsidRPr="00B351DE">
        <w:rPr>
          <w:rFonts w:ascii="Arial" w:eastAsia="Times New Roman" w:hAnsi="Arial" w:cs="Arial"/>
          <w:b/>
          <w:bCs/>
          <w:iCs/>
          <w:kern w:val="28"/>
          <w:sz w:val="36"/>
          <w:szCs w:val="36"/>
          <w:lang w:val="en-US"/>
        </w:rPr>
        <w:t xml:space="preserve"> </w:t>
      </w:r>
      <w:r w:rsidR="007858D7" w:rsidRPr="00B351DE">
        <w:rPr>
          <w:rFonts w:ascii="Arial" w:eastAsia="Times New Roman" w:hAnsi="Arial" w:cs="Arial"/>
          <w:b/>
          <w:bCs/>
          <w:iCs/>
          <w:kern w:val="28"/>
          <w:sz w:val="36"/>
          <w:szCs w:val="36"/>
          <w:lang w:val="en-US"/>
        </w:rPr>
        <w:t>towards</w:t>
      </w:r>
      <w:r w:rsidRPr="00B351DE">
        <w:rPr>
          <w:rFonts w:ascii="Arial" w:eastAsia="Times New Roman" w:hAnsi="Arial" w:cs="Arial"/>
          <w:b/>
          <w:bCs/>
          <w:iCs/>
          <w:kern w:val="28"/>
          <w:sz w:val="36"/>
          <w:szCs w:val="36"/>
          <w:lang w:val="en-US"/>
        </w:rPr>
        <w:t xml:space="preserve"> cosmetic </w:t>
      </w:r>
      <w:r w:rsidR="007858D7" w:rsidRPr="00B351DE">
        <w:rPr>
          <w:rFonts w:ascii="Arial" w:eastAsia="Times New Roman" w:hAnsi="Arial" w:cs="Arial"/>
          <w:b/>
          <w:bCs/>
          <w:iCs/>
          <w:kern w:val="28"/>
          <w:sz w:val="36"/>
          <w:szCs w:val="36"/>
          <w:lang w:val="en-US"/>
        </w:rPr>
        <w:t>procedures</w:t>
      </w:r>
      <w:r w:rsidRPr="00B351DE">
        <w:rPr>
          <w:rFonts w:ascii="Arial" w:eastAsia="Times New Roman" w:hAnsi="Arial" w:cs="Arial"/>
          <w:b/>
          <w:bCs/>
          <w:iCs/>
          <w:kern w:val="28"/>
          <w:sz w:val="36"/>
          <w:szCs w:val="36"/>
          <w:lang w:val="en-US"/>
        </w:rPr>
        <w:t xml:space="preserve"> among Saudi </w:t>
      </w:r>
      <w:r w:rsidR="007858D7" w:rsidRPr="00B351DE">
        <w:rPr>
          <w:rFonts w:ascii="Arial" w:eastAsia="Times New Roman" w:hAnsi="Arial" w:cs="Arial"/>
          <w:b/>
          <w:bCs/>
          <w:iCs/>
          <w:kern w:val="28"/>
          <w:sz w:val="36"/>
          <w:szCs w:val="36"/>
          <w:lang w:val="en-US"/>
        </w:rPr>
        <w:t>women in</w:t>
      </w:r>
      <w:r w:rsidRPr="00B351DE">
        <w:rPr>
          <w:rFonts w:ascii="Arial" w:eastAsia="Times New Roman" w:hAnsi="Arial" w:cs="Arial"/>
          <w:b/>
          <w:bCs/>
          <w:iCs/>
          <w:kern w:val="28"/>
          <w:sz w:val="36"/>
          <w:szCs w:val="36"/>
          <w:lang w:val="en-US"/>
        </w:rPr>
        <w:t xml:space="preserve"> Eastern Province, K</w:t>
      </w:r>
      <w:r w:rsidR="00455D71" w:rsidRPr="00B351DE">
        <w:rPr>
          <w:rFonts w:ascii="Arial" w:eastAsia="Times New Roman" w:hAnsi="Arial" w:cs="Arial"/>
          <w:b/>
          <w:bCs/>
          <w:iCs/>
          <w:kern w:val="28"/>
          <w:sz w:val="36"/>
          <w:szCs w:val="36"/>
          <w:lang w:val="en-US"/>
        </w:rPr>
        <w:t xml:space="preserve">ingdom of </w:t>
      </w:r>
      <w:r w:rsidRPr="00B351DE">
        <w:rPr>
          <w:rFonts w:ascii="Arial" w:eastAsia="Times New Roman" w:hAnsi="Arial" w:cs="Arial"/>
          <w:b/>
          <w:bCs/>
          <w:iCs/>
          <w:kern w:val="28"/>
          <w:sz w:val="36"/>
          <w:szCs w:val="36"/>
          <w:lang w:val="en-US"/>
        </w:rPr>
        <w:t>S</w:t>
      </w:r>
      <w:r w:rsidR="00455D71" w:rsidRPr="00B351DE">
        <w:rPr>
          <w:rFonts w:ascii="Arial" w:eastAsia="Times New Roman" w:hAnsi="Arial" w:cs="Arial"/>
          <w:b/>
          <w:bCs/>
          <w:iCs/>
          <w:kern w:val="28"/>
          <w:sz w:val="36"/>
          <w:szCs w:val="36"/>
          <w:lang w:val="en-US"/>
        </w:rPr>
        <w:t xml:space="preserve">audi </w:t>
      </w:r>
      <w:r w:rsidRPr="00B351DE">
        <w:rPr>
          <w:rFonts w:ascii="Arial" w:eastAsia="Times New Roman" w:hAnsi="Arial" w:cs="Arial"/>
          <w:b/>
          <w:bCs/>
          <w:iCs/>
          <w:kern w:val="28"/>
          <w:sz w:val="36"/>
          <w:szCs w:val="36"/>
          <w:lang w:val="en-US"/>
        </w:rPr>
        <w:t>A</w:t>
      </w:r>
      <w:r w:rsidR="00455D71" w:rsidRPr="00B351DE">
        <w:rPr>
          <w:rFonts w:ascii="Arial" w:eastAsia="Times New Roman" w:hAnsi="Arial" w:cs="Arial"/>
          <w:b/>
          <w:bCs/>
          <w:iCs/>
          <w:kern w:val="28"/>
          <w:sz w:val="36"/>
          <w:szCs w:val="36"/>
          <w:lang w:val="en-US"/>
        </w:rPr>
        <w:t>rabia</w:t>
      </w:r>
      <w:r w:rsidRPr="00B351DE">
        <w:rPr>
          <w:rFonts w:ascii="Arial" w:eastAsia="Times New Roman" w:hAnsi="Arial" w:cs="Arial"/>
          <w:b/>
          <w:bCs/>
          <w:iCs/>
          <w:kern w:val="28"/>
          <w:sz w:val="36"/>
          <w:szCs w:val="36"/>
          <w:lang w:val="en-US"/>
        </w:rPr>
        <w:t xml:space="preserve"> </w:t>
      </w:r>
    </w:p>
    <w:p w14:paraId="1CAED791" w14:textId="77777777" w:rsidR="00A93F02" w:rsidRPr="00B351DE" w:rsidRDefault="00A93F02" w:rsidP="00A93F02">
      <w:pPr>
        <w:pStyle w:val="Heading3"/>
        <w:shd w:val="clear" w:color="auto" w:fill="FFFFFF"/>
        <w:spacing w:before="0" w:after="0" w:line="240" w:lineRule="auto"/>
        <w:rPr>
          <w:rFonts w:asciiTheme="minorBidi" w:eastAsia="Times New Roman" w:hAnsiTheme="minorBidi" w:cstheme="minorBidi"/>
          <w:b/>
          <w:color w:val="000000" w:themeColor="text1"/>
          <w:sz w:val="36"/>
          <w:szCs w:val="36"/>
        </w:rPr>
      </w:pPr>
    </w:p>
    <w:p w14:paraId="6AB86EBB" w14:textId="341E80A4" w:rsidR="00A93F02" w:rsidRPr="00B351DE" w:rsidRDefault="00A93F02" w:rsidP="00A93F02">
      <w:pPr>
        <w:pStyle w:val="Heading3"/>
        <w:shd w:val="clear" w:color="auto" w:fill="FFFFFF"/>
        <w:spacing w:before="0" w:after="0" w:line="240" w:lineRule="auto"/>
        <w:rPr>
          <w:rFonts w:asciiTheme="minorBidi" w:eastAsia="Times New Roman" w:hAnsiTheme="minorBidi" w:cstheme="minorBidi"/>
          <w:b/>
          <w:color w:val="000000" w:themeColor="text1"/>
          <w:sz w:val="36"/>
          <w:szCs w:val="36"/>
        </w:rPr>
      </w:pPr>
      <w:r w:rsidRPr="00B351DE">
        <w:rPr>
          <w:rFonts w:asciiTheme="minorBidi" w:eastAsia="Times New Roman" w:hAnsiTheme="minorBidi" w:cstheme="minorBidi"/>
          <w:b/>
          <w:color w:val="000000" w:themeColor="text1"/>
          <w:sz w:val="36"/>
          <w:szCs w:val="36"/>
        </w:rPr>
        <w:t>ABSTRACT</w:t>
      </w:r>
    </w:p>
    <w:p w14:paraId="1139F06B" w14:textId="5FA00E3C" w:rsidR="006D3496" w:rsidRPr="00B351DE" w:rsidRDefault="006D3496" w:rsidP="006D3496">
      <w:pPr>
        <w:rPr>
          <w:b/>
          <w:sz w:val="36"/>
          <w:szCs w:val="36"/>
        </w:rPr>
      </w:pPr>
      <w:r w:rsidRPr="00B351DE">
        <w:rPr>
          <w:b/>
          <w:sz w:val="36"/>
          <w:szCs w:val="36"/>
        </w:rPr>
        <w:t xml:space="preserve">Background: </w:t>
      </w:r>
      <w:r w:rsidRPr="00B351DE">
        <w:rPr>
          <w:rFonts w:asciiTheme="minorBidi" w:eastAsia="Times New Roman" w:hAnsiTheme="minorBidi" w:cstheme="minorBidi"/>
          <w:sz w:val="36"/>
          <w:szCs w:val="36"/>
        </w:rPr>
        <w:t>Aesthetic surgery, another name for cosmetic surgery, is an elective procedure used to enhance a person's appearance. These procedures include blepharoplasty or eyelid surgery, rhinoplasty, breast augmentation, liposuction, and rhytidectomy, sometimes referred to as a facelift.</w:t>
      </w:r>
    </w:p>
    <w:p w14:paraId="407CF0E6" w14:textId="5BBF550E" w:rsidR="00A93F02" w:rsidRPr="00B351DE" w:rsidRDefault="00A93F02" w:rsidP="00A93F02">
      <w:pPr>
        <w:spacing w:after="0" w:line="240" w:lineRule="auto"/>
        <w:rPr>
          <w:rFonts w:asciiTheme="minorBidi" w:eastAsia="Times New Roman" w:hAnsiTheme="minorBidi" w:cstheme="minorBidi"/>
          <w:color w:val="000000" w:themeColor="text1"/>
          <w:sz w:val="36"/>
          <w:szCs w:val="36"/>
        </w:rPr>
      </w:pPr>
      <w:r w:rsidRPr="00B351DE">
        <w:rPr>
          <w:rFonts w:asciiTheme="minorBidi" w:eastAsia="Times New Roman" w:hAnsiTheme="minorBidi" w:cstheme="minorBidi"/>
          <w:b/>
          <w:color w:val="000000" w:themeColor="text1"/>
          <w:sz w:val="36"/>
          <w:szCs w:val="36"/>
        </w:rPr>
        <w:t>Aim:</w:t>
      </w:r>
      <w:r w:rsidRPr="00B351DE">
        <w:rPr>
          <w:rFonts w:asciiTheme="minorBidi" w:eastAsia="Times New Roman" w:hAnsiTheme="minorBidi" w:cstheme="minorBidi"/>
          <w:color w:val="000000" w:themeColor="text1"/>
          <w:sz w:val="36"/>
          <w:szCs w:val="36"/>
        </w:rPr>
        <w:t xml:space="preserve"> The study aimed to assess factors impacting the attitude and acceptability of cosmetic interventions among Saudi females in the Eastern Province, </w:t>
      </w:r>
      <w:r w:rsidR="00455D71" w:rsidRPr="00B351DE">
        <w:rPr>
          <w:rFonts w:asciiTheme="minorBidi" w:eastAsia="Times New Roman" w:hAnsiTheme="minorBidi" w:cstheme="minorBidi"/>
          <w:color w:val="000000" w:themeColor="text1"/>
          <w:sz w:val="36"/>
          <w:szCs w:val="36"/>
        </w:rPr>
        <w:t>Kingdom of Saudi Arabia (KSA)</w:t>
      </w:r>
      <w:r w:rsidRPr="00B351DE">
        <w:rPr>
          <w:rFonts w:asciiTheme="minorBidi" w:eastAsia="Times New Roman" w:hAnsiTheme="minorBidi" w:cstheme="minorBidi"/>
          <w:color w:val="000000" w:themeColor="text1"/>
          <w:sz w:val="36"/>
          <w:szCs w:val="36"/>
        </w:rPr>
        <w:t>.</w:t>
      </w:r>
    </w:p>
    <w:p w14:paraId="14326FCA" w14:textId="4A98A98D" w:rsidR="00A93F02" w:rsidRPr="00B351DE" w:rsidRDefault="00A93F02" w:rsidP="00A93F02">
      <w:pPr>
        <w:spacing w:after="0" w:line="240" w:lineRule="auto"/>
        <w:rPr>
          <w:rFonts w:asciiTheme="minorBidi" w:eastAsia="Times New Roman" w:hAnsiTheme="minorBidi" w:cstheme="minorBidi"/>
          <w:color w:val="000000" w:themeColor="text1"/>
          <w:sz w:val="36"/>
          <w:szCs w:val="36"/>
        </w:rPr>
      </w:pPr>
      <w:r w:rsidRPr="00B351DE">
        <w:rPr>
          <w:rFonts w:asciiTheme="minorBidi" w:eastAsia="Times New Roman" w:hAnsiTheme="minorBidi" w:cstheme="minorBidi"/>
          <w:b/>
          <w:bCs/>
          <w:color w:val="000000" w:themeColor="text1"/>
          <w:sz w:val="36"/>
          <w:szCs w:val="36"/>
        </w:rPr>
        <w:t>Study Design:</w:t>
      </w:r>
      <w:r w:rsidRPr="00B351DE">
        <w:rPr>
          <w:rFonts w:asciiTheme="minorBidi" w:eastAsia="Times New Roman" w:hAnsiTheme="minorBidi" w:cstheme="minorBidi"/>
          <w:color w:val="000000" w:themeColor="text1"/>
          <w:sz w:val="36"/>
          <w:szCs w:val="36"/>
        </w:rPr>
        <w:t xml:space="preserve"> Descriptive cross-sectional study.  </w:t>
      </w:r>
      <w:r w:rsidRPr="00B351DE">
        <w:rPr>
          <w:rFonts w:asciiTheme="minorBidi" w:eastAsia="Times New Roman" w:hAnsiTheme="minorBidi" w:cstheme="minorBidi"/>
          <w:color w:val="000000" w:themeColor="text1"/>
          <w:sz w:val="36"/>
          <w:szCs w:val="36"/>
        </w:rPr>
        <w:br/>
      </w:r>
      <w:r w:rsidRPr="00B351DE">
        <w:rPr>
          <w:rFonts w:asciiTheme="minorBidi" w:eastAsia="Times New Roman" w:hAnsiTheme="minorBidi" w:cstheme="minorBidi"/>
          <w:b/>
          <w:color w:val="000000" w:themeColor="text1"/>
          <w:sz w:val="36"/>
          <w:szCs w:val="36"/>
        </w:rPr>
        <w:t>Methodology:</w:t>
      </w:r>
      <w:r w:rsidRPr="00B351DE">
        <w:rPr>
          <w:rFonts w:asciiTheme="minorBidi" w:eastAsia="Times New Roman" w:hAnsiTheme="minorBidi" w:cstheme="minorBidi"/>
          <w:color w:val="000000" w:themeColor="text1"/>
          <w:sz w:val="36"/>
          <w:szCs w:val="36"/>
        </w:rPr>
        <w:t xml:space="preserve"> A cross-sectional study was adopted, and 500 adult Saudi females from KSAs Eastern province participated in the study. The participants were recruited using convenient random sampling from shopping malls, dermatology clinics of a private hospital and university students from private </w:t>
      </w:r>
      <w:r w:rsidR="00455D71" w:rsidRPr="00B351DE">
        <w:rPr>
          <w:rFonts w:asciiTheme="minorBidi" w:eastAsia="Times New Roman" w:hAnsiTheme="minorBidi" w:cstheme="minorBidi"/>
          <w:color w:val="000000" w:themeColor="text1"/>
          <w:sz w:val="36"/>
          <w:szCs w:val="36"/>
        </w:rPr>
        <w:t xml:space="preserve">medical </w:t>
      </w:r>
      <w:r w:rsidRPr="00B351DE">
        <w:rPr>
          <w:rFonts w:asciiTheme="minorBidi" w:eastAsia="Times New Roman" w:hAnsiTheme="minorBidi" w:cstheme="minorBidi"/>
          <w:color w:val="000000" w:themeColor="text1"/>
          <w:sz w:val="36"/>
          <w:szCs w:val="36"/>
        </w:rPr>
        <w:t>science college in the eastern region KSA.  A self-administered questionnaire was used to collect the data from the participants in the selected settings.</w:t>
      </w:r>
    </w:p>
    <w:p w14:paraId="6DF74FC1" w14:textId="2B0B25DA" w:rsidR="00A93F02" w:rsidRPr="00B351DE" w:rsidRDefault="00A93F02" w:rsidP="00A93F02">
      <w:pPr>
        <w:spacing w:after="0" w:line="240" w:lineRule="auto"/>
        <w:jc w:val="both"/>
        <w:rPr>
          <w:rFonts w:asciiTheme="minorBidi" w:eastAsia="Times New Roman" w:hAnsiTheme="minorBidi" w:cstheme="minorBidi"/>
          <w:color w:val="000000" w:themeColor="text1"/>
          <w:sz w:val="36"/>
          <w:szCs w:val="36"/>
        </w:rPr>
      </w:pPr>
      <w:r w:rsidRPr="00B351DE">
        <w:rPr>
          <w:rFonts w:asciiTheme="minorBidi" w:eastAsia="Times New Roman" w:hAnsiTheme="minorBidi" w:cstheme="minorBidi"/>
          <w:b/>
          <w:color w:val="000000" w:themeColor="text1"/>
          <w:sz w:val="36"/>
          <w:szCs w:val="36"/>
        </w:rPr>
        <w:t>Results:</w:t>
      </w:r>
      <w:r w:rsidRPr="00B351DE">
        <w:rPr>
          <w:rFonts w:asciiTheme="minorBidi" w:eastAsia="Times New Roman" w:hAnsiTheme="minorBidi" w:cstheme="minorBidi"/>
          <w:color w:val="000000" w:themeColor="text1"/>
          <w:sz w:val="36"/>
          <w:szCs w:val="36"/>
        </w:rPr>
        <w:t xml:space="preserve"> Based on the analysis most of the participants perceive cosmetic interventions as socially acceptable and something that is commonly practiced among women. 74.3% of respondents were either strongly satisfied or satisfied with cosmetic interventions. Their sources of information regarding cosmetic interventions were from social media (81.6%), followed </w:t>
      </w:r>
      <w:r w:rsidRPr="00B351DE">
        <w:rPr>
          <w:rFonts w:asciiTheme="minorBidi" w:eastAsia="Times New Roman" w:hAnsiTheme="minorBidi" w:cstheme="minorBidi"/>
          <w:color w:val="000000" w:themeColor="text1"/>
          <w:sz w:val="36"/>
          <w:szCs w:val="36"/>
        </w:rPr>
        <w:lastRenderedPageBreak/>
        <w:t>by (78.8%) from websites and internet, (76.8%) from friends, (74.4%) from health professionals</w:t>
      </w:r>
      <w:r w:rsidR="006D3496" w:rsidRPr="00B351DE">
        <w:rPr>
          <w:rFonts w:asciiTheme="minorBidi" w:eastAsia="Times New Roman" w:hAnsiTheme="minorBidi" w:cstheme="minorBidi"/>
          <w:color w:val="000000" w:themeColor="text1"/>
          <w:sz w:val="36"/>
          <w:szCs w:val="36"/>
        </w:rPr>
        <w:t xml:space="preserve">. </w:t>
      </w:r>
      <w:r w:rsidR="006D3496" w:rsidRPr="00B351DE">
        <w:rPr>
          <w:rFonts w:asciiTheme="minorBidi" w:eastAsia="Times New Roman" w:hAnsiTheme="minorBidi" w:cstheme="minorBidi"/>
          <w:sz w:val="36"/>
          <w:szCs w:val="36"/>
        </w:rPr>
        <w:t>The findings highlight the strong influence of external factors, particularly social media, online platforms, and peer interactions, in shaping perceptions and motivating individuals to consider such procedures. Overall, the study reflects the growing normalization of cosmetic practices and the significant role of sociocultural and media influences in guiding personal choices.</w:t>
      </w:r>
    </w:p>
    <w:p w14:paraId="43BB81DE" w14:textId="77777777" w:rsidR="00A93F02" w:rsidRPr="00B351DE" w:rsidRDefault="00A93F02" w:rsidP="00A93F02">
      <w:pPr>
        <w:spacing w:after="0" w:line="240" w:lineRule="auto"/>
        <w:jc w:val="both"/>
        <w:rPr>
          <w:rFonts w:asciiTheme="minorBidi" w:eastAsia="Times New Roman" w:hAnsiTheme="minorBidi" w:cstheme="minorBidi"/>
          <w:color w:val="000000" w:themeColor="text1"/>
          <w:sz w:val="36"/>
          <w:szCs w:val="36"/>
        </w:rPr>
      </w:pPr>
      <w:r w:rsidRPr="00B351DE">
        <w:rPr>
          <w:rFonts w:asciiTheme="minorBidi" w:eastAsia="Times New Roman" w:hAnsiTheme="minorBidi" w:cstheme="minorBidi"/>
          <w:b/>
          <w:color w:val="000000" w:themeColor="text1"/>
          <w:sz w:val="36"/>
          <w:szCs w:val="36"/>
        </w:rPr>
        <w:t>Conclusion:</w:t>
      </w:r>
      <w:r w:rsidRPr="00B351DE">
        <w:rPr>
          <w:rFonts w:asciiTheme="minorBidi" w:eastAsia="Times New Roman" w:hAnsiTheme="minorBidi" w:cstheme="minorBidi"/>
          <w:color w:val="000000" w:themeColor="text1"/>
          <w:sz w:val="36"/>
          <w:szCs w:val="36"/>
        </w:rPr>
        <w:t xml:space="preserve"> Most of the participants believe that cosmetic interventions improve their appearance. Social media, internet sources, and peers are significant factors that pushed the study group to do cosmetic procedures.</w:t>
      </w:r>
    </w:p>
    <w:p w14:paraId="0B720B13" w14:textId="77777777" w:rsidR="00A93F02" w:rsidRPr="00B351DE" w:rsidRDefault="00A93F02" w:rsidP="00A93F02">
      <w:pPr>
        <w:jc w:val="both"/>
        <w:rPr>
          <w:rFonts w:asciiTheme="minorBidi" w:eastAsia="Times New Roman" w:hAnsiTheme="minorBidi" w:cstheme="minorBidi"/>
          <w:bCs/>
          <w:i/>
          <w:iCs/>
          <w:sz w:val="36"/>
          <w:szCs w:val="36"/>
        </w:rPr>
      </w:pPr>
    </w:p>
    <w:p w14:paraId="311FA12F" w14:textId="24BFD3F2" w:rsidR="00A93F02" w:rsidRPr="00B351DE" w:rsidRDefault="00A93F02" w:rsidP="00A93F02">
      <w:pPr>
        <w:jc w:val="both"/>
        <w:rPr>
          <w:rFonts w:asciiTheme="minorBidi" w:eastAsia="Times New Roman" w:hAnsiTheme="minorBidi" w:cstheme="minorBidi"/>
          <w:bCs/>
          <w:i/>
          <w:iCs/>
          <w:sz w:val="36"/>
          <w:szCs w:val="36"/>
        </w:rPr>
      </w:pPr>
      <w:r w:rsidRPr="00B351DE">
        <w:rPr>
          <w:rFonts w:asciiTheme="minorBidi" w:eastAsia="Times New Roman" w:hAnsiTheme="minorBidi" w:cstheme="minorBidi"/>
          <w:bCs/>
          <w:i/>
          <w:iCs/>
          <w:sz w:val="36"/>
          <w:szCs w:val="36"/>
        </w:rPr>
        <w:t xml:space="preserve">Keywords: Acceptability, Attitudes, Cosmetic interventions, </w:t>
      </w:r>
      <w:r w:rsidR="00523988" w:rsidRPr="00B351DE">
        <w:rPr>
          <w:rFonts w:asciiTheme="minorBidi" w:eastAsia="Times New Roman" w:hAnsiTheme="minorBidi" w:cstheme="minorBidi"/>
          <w:bCs/>
          <w:i/>
          <w:iCs/>
          <w:sz w:val="36"/>
          <w:szCs w:val="36"/>
        </w:rPr>
        <w:t>Saudi Arabia</w:t>
      </w:r>
    </w:p>
    <w:p w14:paraId="25775447" w14:textId="77777777" w:rsidR="00A93F02" w:rsidRPr="00B351DE" w:rsidRDefault="00A93F02" w:rsidP="00A93F02">
      <w:pPr>
        <w:pStyle w:val="Heading3"/>
        <w:shd w:val="clear" w:color="auto" w:fill="FFFFFF"/>
        <w:spacing w:before="0" w:after="0" w:line="240" w:lineRule="auto"/>
        <w:rPr>
          <w:rFonts w:asciiTheme="minorBidi" w:eastAsia="Times New Roman" w:hAnsiTheme="minorBidi" w:cstheme="minorBidi"/>
          <w:b/>
          <w:color w:val="000000" w:themeColor="text1"/>
          <w:sz w:val="36"/>
          <w:szCs w:val="36"/>
        </w:rPr>
      </w:pPr>
    </w:p>
    <w:p w14:paraId="6DE8F737" w14:textId="77777777" w:rsidR="00A93F02" w:rsidRPr="00B351DE" w:rsidRDefault="00A93F02" w:rsidP="00A93F02">
      <w:pPr>
        <w:pStyle w:val="Heading3"/>
        <w:shd w:val="clear" w:color="auto" w:fill="FFFFFF"/>
        <w:spacing w:before="0" w:after="0" w:line="240" w:lineRule="auto"/>
        <w:rPr>
          <w:rFonts w:asciiTheme="minorBidi" w:eastAsia="Times New Roman" w:hAnsiTheme="minorBidi" w:cstheme="minorBidi"/>
          <w:b/>
          <w:color w:val="000000" w:themeColor="text1"/>
          <w:sz w:val="36"/>
          <w:szCs w:val="36"/>
        </w:rPr>
      </w:pPr>
      <w:r w:rsidRPr="00B351DE">
        <w:rPr>
          <w:rFonts w:asciiTheme="minorBidi" w:eastAsia="Times New Roman" w:hAnsiTheme="minorBidi" w:cstheme="minorBidi"/>
          <w:b/>
          <w:color w:val="000000" w:themeColor="text1"/>
          <w:sz w:val="36"/>
          <w:szCs w:val="36"/>
        </w:rPr>
        <w:t>INTRODUCTION</w:t>
      </w:r>
    </w:p>
    <w:p w14:paraId="1D60E781" w14:textId="506000CA" w:rsidR="00A93F02" w:rsidRPr="00B351DE" w:rsidRDefault="00A93F02" w:rsidP="00033554">
      <w:pPr>
        <w:spacing w:after="0" w:line="240" w:lineRule="auto"/>
        <w:jc w:val="both"/>
        <w:rPr>
          <w:rFonts w:asciiTheme="minorBidi" w:eastAsia="Times New Roman" w:hAnsiTheme="minorBidi" w:cstheme="minorBidi"/>
          <w:sz w:val="36"/>
          <w:szCs w:val="36"/>
        </w:rPr>
      </w:pPr>
      <w:r w:rsidRPr="00B351DE">
        <w:rPr>
          <w:rFonts w:asciiTheme="minorBidi" w:eastAsia="Times New Roman" w:hAnsiTheme="minorBidi" w:cstheme="minorBidi"/>
          <w:sz w:val="36"/>
          <w:szCs w:val="36"/>
        </w:rPr>
        <w:t xml:space="preserve">Cosmetic surgery is a subspecialty of plastic surgery that deals primarily with the maintenance, restoration, or enhancement of a person’s physical appearance achieved through surgical procedures </w:t>
      </w:r>
      <w:r w:rsidR="00033554" w:rsidRPr="00B351DE">
        <w:rPr>
          <w:rFonts w:asciiTheme="minorBidi" w:eastAsia="Times New Roman" w:hAnsiTheme="minorBidi" w:cstheme="minorBidi"/>
          <w:sz w:val="36"/>
          <w:szCs w:val="36"/>
        </w:rPr>
        <w:t>(Barone, Cogliandro, and Persichetti, 2017)</w:t>
      </w:r>
      <w:r w:rsidRPr="00B351DE">
        <w:rPr>
          <w:rFonts w:asciiTheme="minorBidi" w:eastAsia="Times New Roman" w:hAnsiTheme="minorBidi" w:cstheme="minorBidi"/>
          <w:sz w:val="36"/>
          <w:szCs w:val="36"/>
        </w:rPr>
        <w:t xml:space="preserve">. Cosmetic procedures are interventions that use either elective surgery or nonsurgical methods to improve the physical appearance of body’s component. Botulinum toxin and filler injections, chemical peels, vein removal, laser skin resurfacing, and hair removal are just a few examples of cosmetic nonsurgical procedures. Cosmetic surgery is a subspecialty of plastic surgery that focuses on enhancing or correcting physical flaws and changing a person's natural appearance. It could be performed on every part of the body using different surgical </w:t>
      </w:r>
      <w:r w:rsidR="00033554" w:rsidRPr="00B351DE">
        <w:rPr>
          <w:rFonts w:asciiTheme="minorBidi" w:eastAsia="Times New Roman" w:hAnsiTheme="minorBidi" w:cstheme="minorBidi"/>
          <w:sz w:val="36"/>
          <w:szCs w:val="36"/>
        </w:rPr>
        <w:lastRenderedPageBreak/>
        <w:t xml:space="preserve">techniques, some examples being </w:t>
      </w:r>
      <w:r w:rsidRPr="00B351DE">
        <w:rPr>
          <w:rFonts w:asciiTheme="minorBidi" w:eastAsia="Times New Roman" w:hAnsiTheme="minorBidi" w:cstheme="minorBidi"/>
          <w:sz w:val="36"/>
          <w:szCs w:val="36"/>
        </w:rPr>
        <w:t>facelifts, breast augmentation</w:t>
      </w:r>
      <w:r w:rsidR="00033554" w:rsidRPr="00B351DE">
        <w:rPr>
          <w:rFonts w:asciiTheme="minorBidi" w:eastAsia="Times New Roman" w:hAnsiTheme="minorBidi" w:cstheme="minorBidi"/>
          <w:sz w:val="36"/>
          <w:szCs w:val="36"/>
        </w:rPr>
        <w:t xml:space="preserve"> </w:t>
      </w:r>
      <w:proofErr w:type="spellStart"/>
      <w:r w:rsidR="00033554" w:rsidRPr="00B351DE">
        <w:rPr>
          <w:rFonts w:asciiTheme="minorBidi" w:eastAsia="Times New Roman" w:hAnsiTheme="minorBidi" w:cstheme="minorBidi"/>
          <w:sz w:val="36"/>
          <w:szCs w:val="36"/>
        </w:rPr>
        <w:t>etc</w:t>
      </w:r>
      <w:proofErr w:type="spellEnd"/>
      <w:r w:rsidRPr="00B351DE">
        <w:rPr>
          <w:rFonts w:asciiTheme="minorBidi" w:eastAsia="Times New Roman" w:hAnsiTheme="minorBidi" w:cstheme="minorBidi"/>
          <w:sz w:val="36"/>
          <w:szCs w:val="36"/>
        </w:rPr>
        <w:t xml:space="preserve"> </w:t>
      </w:r>
      <w:r w:rsidR="00033554" w:rsidRPr="00B351DE">
        <w:rPr>
          <w:rFonts w:asciiTheme="minorBidi" w:eastAsia="Times New Roman" w:hAnsiTheme="minorBidi" w:cstheme="minorBidi"/>
          <w:sz w:val="36"/>
          <w:szCs w:val="36"/>
        </w:rPr>
        <w:t>(</w:t>
      </w:r>
      <w:proofErr w:type="spellStart"/>
      <w:r w:rsidR="00033554" w:rsidRPr="00B351DE">
        <w:rPr>
          <w:rFonts w:asciiTheme="minorBidi" w:eastAsia="Times New Roman" w:hAnsiTheme="minorBidi" w:cstheme="minorBidi"/>
          <w:sz w:val="36"/>
          <w:szCs w:val="36"/>
        </w:rPr>
        <w:t>Alghamdi</w:t>
      </w:r>
      <w:proofErr w:type="spellEnd"/>
      <w:r w:rsidR="00033554" w:rsidRPr="00B351DE">
        <w:rPr>
          <w:rFonts w:ascii="Arial" w:hAnsi="Arial" w:cs="Arial"/>
          <w:sz w:val="36"/>
          <w:szCs w:val="36"/>
          <w:shd w:val="clear" w:color="auto" w:fill="FFFFFF"/>
        </w:rPr>
        <w:t xml:space="preserve"> </w:t>
      </w:r>
      <w:r w:rsidR="00033554" w:rsidRPr="00B351DE">
        <w:rPr>
          <w:rFonts w:asciiTheme="minorBidi" w:eastAsia="Times New Roman" w:hAnsiTheme="minorBidi" w:cstheme="minorBidi"/>
          <w:sz w:val="36"/>
          <w:szCs w:val="36"/>
        </w:rPr>
        <w:t>et al., 2023)</w:t>
      </w:r>
      <w:r w:rsidRPr="00B351DE">
        <w:rPr>
          <w:rFonts w:asciiTheme="minorBidi" w:eastAsia="Times New Roman" w:hAnsiTheme="minorBidi" w:cstheme="minorBidi"/>
          <w:sz w:val="36"/>
          <w:szCs w:val="36"/>
        </w:rPr>
        <w:t>. Cosmetic surgery, sometimes known as "plastic surgery" in many regions, is a rapidly expanding medical specialty that uses contemporary medical methods to improve a person's appearance. There are several different operations that can be performed in plastic surgery</w:t>
      </w:r>
      <w:r w:rsidR="00033554" w:rsidRPr="00B351DE">
        <w:rPr>
          <w:rFonts w:asciiTheme="minorBidi" w:eastAsia="Times New Roman" w:hAnsiTheme="minorBidi" w:cstheme="minorBidi"/>
          <w:sz w:val="36"/>
          <w:szCs w:val="36"/>
        </w:rPr>
        <w:t>.</w:t>
      </w:r>
      <w:r w:rsidRPr="00B351DE">
        <w:rPr>
          <w:rFonts w:asciiTheme="minorBidi" w:eastAsia="Times New Roman" w:hAnsiTheme="minorBidi" w:cstheme="minorBidi"/>
          <w:sz w:val="36"/>
          <w:szCs w:val="36"/>
        </w:rPr>
        <w:t xml:space="preserve"> People who want to be among the most attractive ladies or men in the world may get cosmetic surgery to reduce wrinkles on their faces, change the shape of their noses, increase the size of their breasts, and more. Others could want to repair a cleft palate, restore a breast removed due to cancer, or smooth scars from severe burns </w:t>
      </w:r>
      <w:r w:rsidR="00033554" w:rsidRPr="00B351DE">
        <w:rPr>
          <w:rFonts w:asciiTheme="minorBidi" w:eastAsia="Times New Roman" w:hAnsiTheme="minorBidi" w:cstheme="minorBidi"/>
          <w:sz w:val="36"/>
          <w:szCs w:val="36"/>
        </w:rPr>
        <w:t>(World population review, 2024)</w:t>
      </w:r>
      <w:r w:rsidRPr="00B351DE">
        <w:rPr>
          <w:rFonts w:asciiTheme="minorBidi" w:eastAsia="Times New Roman" w:hAnsiTheme="minorBidi" w:cstheme="minorBidi"/>
          <w:sz w:val="36"/>
          <w:szCs w:val="36"/>
        </w:rPr>
        <w:t xml:space="preserve">. Cosmetic surgery can be described as any surgical intervention that modifies or enhances normal bodily characteristics, with the aim of achieving a more attractive appearance according to the patient's perception </w:t>
      </w:r>
      <w:r w:rsidR="006A53BF" w:rsidRPr="00B351DE">
        <w:rPr>
          <w:rFonts w:asciiTheme="minorBidi" w:eastAsia="Times New Roman" w:hAnsiTheme="minorBidi" w:cstheme="minorBidi"/>
          <w:sz w:val="36"/>
          <w:szCs w:val="36"/>
        </w:rPr>
        <w:t>(</w:t>
      </w:r>
      <w:r w:rsidR="00033554" w:rsidRPr="00B351DE">
        <w:rPr>
          <w:rFonts w:asciiTheme="minorBidi" w:eastAsia="Times New Roman" w:hAnsiTheme="minorBidi" w:cstheme="minorBidi"/>
          <w:sz w:val="36"/>
          <w:szCs w:val="36"/>
        </w:rPr>
        <w:t>Dean NR, Foley K</w:t>
      </w:r>
      <w:r w:rsidR="006A53BF" w:rsidRPr="00B351DE">
        <w:rPr>
          <w:rFonts w:asciiTheme="minorBidi" w:eastAsia="Times New Roman" w:hAnsiTheme="minorBidi" w:cstheme="minorBidi"/>
          <w:sz w:val="36"/>
          <w:szCs w:val="36"/>
        </w:rPr>
        <w:t xml:space="preserve"> &amp;</w:t>
      </w:r>
      <w:r w:rsidR="00033554" w:rsidRPr="00B351DE">
        <w:rPr>
          <w:rFonts w:asciiTheme="minorBidi" w:eastAsia="Times New Roman" w:hAnsiTheme="minorBidi" w:cstheme="minorBidi"/>
          <w:sz w:val="36"/>
          <w:szCs w:val="36"/>
        </w:rPr>
        <w:t xml:space="preserve"> Ward PR, 20</w:t>
      </w:r>
      <w:r w:rsidR="006A53BF" w:rsidRPr="00B351DE">
        <w:rPr>
          <w:rFonts w:asciiTheme="minorBidi" w:eastAsia="Times New Roman" w:hAnsiTheme="minorBidi" w:cstheme="minorBidi"/>
          <w:sz w:val="36"/>
          <w:szCs w:val="36"/>
        </w:rPr>
        <w:t>18)</w:t>
      </w:r>
      <w:r w:rsidRPr="00B351DE">
        <w:rPr>
          <w:rFonts w:asciiTheme="minorBidi" w:eastAsia="Times New Roman" w:hAnsiTheme="minorBidi" w:cstheme="minorBidi"/>
          <w:sz w:val="36"/>
          <w:szCs w:val="36"/>
        </w:rPr>
        <w:t xml:space="preserve">.  </w:t>
      </w:r>
    </w:p>
    <w:p w14:paraId="299DF058" w14:textId="38EE451D" w:rsidR="00A93F02" w:rsidRPr="00B351DE" w:rsidRDefault="00A93F02" w:rsidP="00A93F02">
      <w:pPr>
        <w:spacing w:after="0" w:line="240" w:lineRule="auto"/>
        <w:jc w:val="both"/>
        <w:rPr>
          <w:rFonts w:asciiTheme="minorBidi" w:eastAsia="Times New Roman" w:hAnsiTheme="minorBidi" w:cstheme="minorBidi"/>
          <w:b/>
          <w:sz w:val="36"/>
          <w:szCs w:val="36"/>
        </w:rPr>
      </w:pPr>
      <w:r w:rsidRPr="00B351DE">
        <w:rPr>
          <w:rFonts w:asciiTheme="minorBidi" w:eastAsia="Times New Roman" w:hAnsiTheme="minorBidi" w:cstheme="minorBidi"/>
          <w:sz w:val="36"/>
          <w:szCs w:val="36"/>
        </w:rPr>
        <w:t xml:space="preserve">Aesthetic surgery, another name for cosmetic surgery, is an elective procedure used to enhance a person's appearance. These procedures include blepharoplasty or eyelid surgery, rhinoplasty, breast augmentation, liposuction, and rhytidectomy, sometimes referred to as a facelift. In 2022, liposuction surpassed breast augmentation as the most common surgical cosmetic operation globally. Eyelid surgery and stomach tucks (abdominoplasty) were ranked higher than breast augmentation, which was pushed to second place. Hair removal, chemical peels, hyaluronic acid (common dermal fillers), and botulinum toxin (more popularly known as "Botox") were the most popular nonsurgical procedures </w:t>
      </w:r>
      <w:r w:rsidR="00D03C0A" w:rsidRPr="00B351DE">
        <w:rPr>
          <w:rFonts w:asciiTheme="minorBidi" w:eastAsia="Times New Roman" w:hAnsiTheme="minorBidi" w:cstheme="minorBidi"/>
          <w:sz w:val="36"/>
          <w:szCs w:val="36"/>
        </w:rPr>
        <w:t>(Cosmetic surgery - Statistics &amp; Facts, 2024)</w:t>
      </w:r>
      <w:r w:rsidRPr="00B351DE">
        <w:rPr>
          <w:rFonts w:asciiTheme="minorBidi" w:eastAsia="Times New Roman" w:hAnsiTheme="minorBidi" w:cstheme="minorBidi"/>
          <w:sz w:val="36"/>
          <w:szCs w:val="36"/>
        </w:rPr>
        <w:t xml:space="preserve">.  </w:t>
      </w:r>
    </w:p>
    <w:p w14:paraId="2B1A2774" w14:textId="77777777" w:rsidR="00A93F02" w:rsidRPr="00B351DE" w:rsidRDefault="00A93F02" w:rsidP="00A93F02">
      <w:pPr>
        <w:spacing w:after="0" w:line="240" w:lineRule="auto"/>
        <w:jc w:val="both"/>
        <w:rPr>
          <w:rFonts w:asciiTheme="minorBidi" w:eastAsia="Times New Roman" w:hAnsiTheme="minorBidi" w:cstheme="minorBidi"/>
          <w:sz w:val="36"/>
          <w:szCs w:val="36"/>
        </w:rPr>
      </w:pPr>
    </w:p>
    <w:p w14:paraId="25684B8F" w14:textId="4278BC59" w:rsidR="00A93F02" w:rsidRPr="00B351DE" w:rsidRDefault="00A93F02" w:rsidP="00A93F02">
      <w:pPr>
        <w:spacing w:after="0" w:line="240" w:lineRule="auto"/>
        <w:jc w:val="both"/>
        <w:rPr>
          <w:rFonts w:asciiTheme="minorBidi" w:eastAsia="Times New Roman" w:hAnsiTheme="minorBidi" w:cstheme="minorBidi"/>
          <w:sz w:val="36"/>
          <w:szCs w:val="36"/>
        </w:rPr>
      </w:pPr>
      <w:r w:rsidRPr="00B351DE">
        <w:rPr>
          <w:rFonts w:asciiTheme="minorBidi" w:eastAsia="Times New Roman" w:hAnsiTheme="minorBidi" w:cstheme="minorBidi"/>
          <w:sz w:val="36"/>
          <w:szCs w:val="36"/>
        </w:rPr>
        <w:lastRenderedPageBreak/>
        <w:t xml:space="preserve">Cosmetic procedures are popular among people who want to enhance their body's features through surgical and non-surgical methods. As of 2023, the United States had the largest number of total cosmetic procedures, with nearly 6.2 million procedures. Brazil had the second-largest number of cosmetic procedures, with over 3.3 million procedures that year </w:t>
      </w:r>
      <w:r w:rsidR="00D03C0A" w:rsidRPr="00B351DE">
        <w:rPr>
          <w:rFonts w:asciiTheme="minorBidi" w:eastAsia="Times New Roman" w:hAnsiTheme="minorBidi" w:cstheme="minorBidi"/>
          <w:sz w:val="36"/>
          <w:szCs w:val="36"/>
        </w:rPr>
        <w:t>(Yang, J, 2024)</w:t>
      </w:r>
      <w:r w:rsidRPr="00B351DE">
        <w:rPr>
          <w:rFonts w:asciiTheme="minorBidi" w:eastAsia="Times New Roman" w:hAnsiTheme="minorBidi" w:cstheme="minorBidi"/>
          <w:sz w:val="36"/>
          <w:szCs w:val="36"/>
        </w:rPr>
        <w:t xml:space="preserve">.  </w:t>
      </w:r>
    </w:p>
    <w:p w14:paraId="2D276C31" w14:textId="7854AFFA" w:rsidR="00A93F02" w:rsidRPr="00B351DE" w:rsidRDefault="00A93F02" w:rsidP="00A93F02">
      <w:pPr>
        <w:spacing w:after="0" w:line="240" w:lineRule="auto"/>
        <w:jc w:val="both"/>
        <w:rPr>
          <w:rFonts w:asciiTheme="minorBidi" w:eastAsia="Times New Roman" w:hAnsiTheme="minorBidi" w:cstheme="minorBidi"/>
          <w:b/>
          <w:sz w:val="36"/>
          <w:szCs w:val="36"/>
        </w:rPr>
      </w:pPr>
      <w:r w:rsidRPr="00B351DE">
        <w:rPr>
          <w:rFonts w:asciiTheme="minorBidi" w:eastAsia="Times New Roman" w:hAnsiTheme="minorBidi" w:cstheme="minorBidi"/>
          <w:sz w:val="36"/>
          <w:szCs w:val="36"/>
        </w:rPr>
        <w:t xml:space="preserve">Once again, the US performed the most procedures worldwide with over 7.4 million procedures, 22% of the procedures, followed by Brazil (8.9%) who is first in surgical procedures, and Japan (7.3%). The US and Brazil are estimated to have the most plastic surgeons, followed by Asian countries with Japan in third place, China in fourth, and the Republic of Korea (South Korea) in fifth. Surgical procedures continue to be performed primarily in hospitals (47.4% worldwide) or office facilities (31.1%). On average, the countries seeing the highest proportion of foreign patients are Mexico, Colombia, Thailand and Turkey </w:t>
      </w:r>
      <w:r w:rsidR="00D03C0A" w:rsidRPr="00B351DE">
        <w:rPr>
          <w:rFonts w:asciiTheme="minorBidi" w:eastAsia="Times New Roman" w:hAnsiTheme="minorBidi" w:cstheme="minorBidi"/>
          <w:sz w:val="36"/>
          <w:szCs w:val="36"/>
        </w:rPr>
        <w:t>(Global Survey, 2019)</w:t>
      </w:r>
      <w:r w:rsidRPr="00B351DE">
        <w:rPr>
          <w:rFonts w:asciiTheme="minorBidi" w:eastAsia="Times New Roman" w:hAnsiTheme="minorBidi" w:cstheme="minorBidi"/>
          <w:sz w:val="36"/>
          <w:szCs w:val="36"/>
        </w:rPr>
        <w:t xml:space="preserve">.  </w:t>
      </w:r>
    </w:p>
    <w:p w14:paraId="5C6E52F7" w14:textId="77777777" w:rsidR="00A93F02" w:rsidRPr="00B351DE" w:rsidRDefault="00A93F02" w:rsidP="00A93F02">
      <w:pPr>
        <w:spacing w:after="0" w:line="240" w:lineRule="auto"/>
        <w:jc w:val="both"/>
        <w:rPr>
          <w:rFonts w:asciiTheme="minorBidi" w:eastAsia="Times New Roman" w:hAnsiTheme="minorBidi" w:cstheme="minorBidi"/>
          <w:sz w:val="36"/>
          <w:szCs w:val="36"/>
        </w:rPr>
      </w:pPr>
    </w:p>
    <w:p w14:paraId="16EB7591" w14:textId="6C96A8C2" w:rsidR="00A93F02" w:rsidRPr="00B351DE" w:rsidRDefault="00A93F02" w:rsidP="00A93F02">
      <w:pPr>
        <w:spacing w:after="0" w:line="240" w:lineRule="auto"/>
        <w:jc w:val="both"/>
        <w:rPr>
          <w:rFonts w:asciiTheme="minorBidi" w:eastAsia="Times New Roman" w:hAnsiTheme="minorBidi" w:cstheme="minorBidi"/>
          <w:b/>
          <w:sz w:val="36"/>
          <w:szCs w:val="36"/>
        </w:rPr>
      </w:pPr>
      <w:r w:rsidRPr="00B351DE">
        <w:rPr>
          <w:rFonts w:asciiTheme="minorBidi" w:eastAsia="Times New Roman" w:hAnsiTheme="minorBidi" w:cstheme="minorBidi"/>
          <w:sz w:val="36"/>
          <w:szCs w:val="36"/>
        </w:rPr>
        <w:t xml:space="preserve">Numerous factors, such as social networks, epidemiological factors, and psychological attributes like body image, self-esteem, and other personality features, influence the decision and propensity to have cosmetic surgery </w:t>
      </w:r>
      <w:r w:rsidR="00D03C0A" w:rsidRPr="00B351DE">
        <w:rPr>
          <w:rFonts w:asciiTheme="minorBidi" w:eastAsia="Times New Roman" w:hAnsiTheme="minorBidi" w:cstheme="minorBidi"/>
          <w:sz w:val="36"/>
          <w:szCs w:val="36"/>
        </w:rPr>
        <w:t>(Brown A, Furnham A, Glanville L, Swami V, 2007)</w:t>
      </w:r>
      <w:r w:rsidRPr="00B351DE">
        <w:rPr>
          <w:rFonts w:asciiTheme="minorBidi" w:eastAsia="Times New Roman" w:hAnsiTheme="minorBidi" w:cstheme="minorBidi"/>
          <w:sz w:val="36"/>
          <w:szCs w:val="36"/>
        </w:rPr>
        <w:t xml:space="preserve">.  Additionally, evolutionary scientists have linked the urge for change to innate biological processes connected with reproduction and mate selection </w:t>
      </w:r>
      <w:r w:rsidR="00D03C0A" w:rsidRPr="00B351DE">
        <w:rPr>
          <w:rFonts w:asciiTheme="minorBidi" w:eastAsia="Times New Roman" w:hAnsiTheme="minorBidi" w:cstheme="minorBidi"/>
          <w:sz w:val="36"/>
          <w:szCs w:val="36"/>
        </w:rPr>
        <w:t>(De Sousa A, 2007)</w:t>
      </w:r>
      <w:r w:rsidRPr="00B351DE">
        <w:rPr>
          <w:rFonts w:asciiTheme="minorBidi" w:eastAsia="Times New Roman" w:hAnsiTheme="minorBidi" w:cstheme="minorBidi"/>
          <w:sz w:val="36"/>
          <w:szCs w:val="36"/>
        </w:rPr>
        <w:t xml:space="preserve">.  </w:t>
      </w:r>
    </w:p>
    <w:p w14:paraId="6209F79E" w14:textId="7994A70B" w:rsidR="00A93F02" w:rsidRPr="00B351DE" w:rsidRDefault="00A93F02" w:rsidP="00A93F02">
      <w:pPr>
        <w:spacing w:after="0" w:line="240" w:lineRule="auto"/>
        <w:jc w:val="both"/>
        <w:rPr>
          <w:rFonts w:asciiTheme="minorBidi" w:eastAsia="Times New Roman" w:hAnsiTheme="minorBidi" w:cstheme="minorBidi"/>
          <w:sz w:val="36"/>
          <w:szCs w:val="36"/>
        </w:rPr>
      </w:pPr>
      <w:r w:rsidRPr="00B351DE">
        <w:rPr>
          <w:rFonts w:asciiTheme="minorBidi" w:eastAsia="Times New Roman" w:hAnsiTheme="minorBidi" w:cstheme="minorBidi"/>
          <w:sz w:val="36"/>
          <w:szCs w:val="36"/>
        </w:rPr>
        <w:t xml:space="preserve">In the same context, </w:t>
      </w:r>
      <w:r w:rsidRPr="00B351DE">
        <w:rPr>
          <w:rFonts w:asciiTheme="minorBidi" w:eastAsia="Times New Roman" w:hAnsiTheme="minorBidi" w:cstheme="minorBidi"/>
          <w:bCs/>
          <w:sz w:val="36"/>
          <w:szCs w:val="36"/>
        </w:rPr>
        <w:t>Akpan &amp; Dikmen</w:t>
      </w:r>
      <w:r w:rsidRPr="00B351DE">
        <w:rPr>
          <w:rFonts w:asciiTheme="minorBidi" w:eastAsia="Times New Roman" w:hAnsiTheme="minorBidi" w:cstheme="minorBidi"/>
          <w:sz w:val="36"/>
          <w:szCs w:val="36"/>
        </w:rPr>
        <w:t xml:space="preserve"> stated </w:t>
      </w:r>
      <w:r w:rsidR="00D03C0A" w:rsidRPr="00B351DE">
        <w:rPr>
          <w:rFonts w:asciiTheme="minorBidi" w:eastAsia="Times New Roman" w:hAnsiTheme="minorBidi" w:cstheme="minorBidi"/>
          <w:sz w:val="36"/>
          <w:szCs w:val="36"/>
        </w:rPr>
        <w:t>that</w:t>
      </w:r>
      <w:r w:rsidRPr="00B351DE">
        <w:rPr>
          <w:rFonts w:asciiTheme="minorBidi" w:eastAsia="Times New Roman" w:hAnsiTheme="minorBidi" w:cstheme="minorBidi"/>
          <w:sz w:val="36"/>
          <w:szCs w:val="36"/>
        </w:rPr>
        <w:t xml:space="preserve"> several factors may cause the growth in cosmetic surgery including developing self-confidence, having a beautiful body, achieving a happy marriage, and fulfilling </w:t>
      </w:r>
      <w:r w:rsidR="00523988" w:rsidRPr="00B351DE">
        <w:rPr>
          <w:rFonts w:asciiTheme="minorBidi" w:eastAsia="Times New Roman" w:hAnsiTheme="minorBidi" w:cstheme="minorBidi"/>
          <w:sz w:val="36"/>
          <w:szCs w:val="36"/>
        </w:rPr>
        <w:t>expectations</w:t>
      </w:r>
      <w:r w:rsidRPr="00B351DE">
        <w:rPr>
          <w:rFonts w:asciiTheme="minorBidi" w:eastAsia="Times New Roman" w:hAnsiTheme="minorBidi" w:cstheme="minorBidi"/>
          <w:sz w:val="36"/>
          <w:szCs w:val="36"/>
        </w:rPr>
        <w:t xml:space="preserve"> of friends. Low self-esteem and self-rated physical attractiveness are some of the subjective </w:t>
      </w:r>
      <w:r w:rsidRPr="00B351DE">
        <w:rPr>
          <w:rFonts w:asciiTheme="minorBidi" w:eastAsia="Times New Roman" w:hAnsiTheme="minorBidi" w:cstheme="minorBidi"/>
          <w:sz w:val="36"/>
          <w:szCs w:val="36"/>
        </w:rPr>
        <w:lastRenderedPageBreak/>
        <w:t xml:space="preserve">reasons identified for engaging in a cosmetic surgery procedure </w:t>
      </w:r>
      <w:r w:rsidR="00D03C0A" w:rsidRPr="00B351DE">
        <w:rPr>
          <w:rFonts w:asciiTheme="minorBidi" w:eastAsia="Times New Roman" w:hAnsiTheme="minorBidi" w:cstheme="minorBidi"/>
          <w:sz w:val="36"/>
          <w:szCs w:val="36"/>
        </w:rPr>
        <w:t>(Akpan, F., &amp; Dikmen, B. 2022)</w:t>
      </w:r>
      <w:r w:rsidRPr="00B351DE">
        <w:rPr>
          <w:rFonts w:asciiTheme="minorBidi" w:eastAsia="Times New Roman" w:hAnsiTheme="minorBidi" w:cstheme="minorBidi"/>
          <w:sz w:val="36"/>
          <w:szCs w:val="36"/>
        </w:rPr>
        <w:t>. As a result, this accounts for the increase in cosmetic surgery done annually.</w:t>
      </w:r>
    </w:p>
    <w:p w14:paraId="336D4E3A" w14:textId="7C598162" w:rsidR="00A93F02" w:rsidRPr="00B351DE" w:rsidRDefault="00A93F02" w:rsidP="00A93F02">
      <w:pPr>
        <w:spacing w:after="0" w:line="240" w:lineRule="auto"/>
        <w:jc w:val="both"/>
        <w:rPr>
          <w:rFonts w:asciiTheme="minorBidi" w:eastAsia="Times New Roman" w:hAnsiTheme="minorBidi" w:cstheme="minorBidi"/>
          <w:sz w:val="36"/>
          <w:szCs w:val="36"/>
        </w:rPr>
      </w:pPr>
      <w:r w:rsidRPr="00B351DE">
        <w:rPr>
          <w:rFonts w:asciiTheme="minorBidi" w:eastAsia="Times New Roman" w:hAnsiTheme="minorBidi" w:cstheme="minorBidi"/>
          <w:sz w:val="36"/>
          <w:szCs w:val="36"/>
        </w:rPr>
        <w:t xml:space="preserve">Furthermore, </w:t>
      </w:r>
      <w:proofErr w:type="spellStart"/>
      <w:r w:rsidRPr="00B351DE">
        <w:rPr>
          <w:rFonts w:asciiTheme="minorBidi" w:eastAsia="Times New Roman" w:hAnsiTheme="minorBidi" w:cstheme="minorBidi"/>
          <w:bCs/>
          <w:sz w:val="36"/>
          <w:szCs w:val="36"/>
        </w:rPr>
        <w:t>Sarwer</w:t>
      </w:r>
      <w:proofErr w:type="spellEnd"/>
      <w:r w:rsidRPr="00B351DE">
        <w:rPr>
          <w:rFonts w:asciiTheme="minorBidi" w:eastAsia="Times New Roman" w:hAnsiTheme="minorBidi" w:cstheme="minorBidi"/>
          <w:bCs/>
          <w:sz w:val="36"/>
          <w:szCs w:val="36"/>
        </w:rPr>
        <w:t xml:space="preserve"> et al</w:t>
      </w:r>
      <w:r w:rsidRPr="00B351DE">
        <w:rPr>
          <w:rFonts w:asciiTheme="minorBidi" w:eastAsia="Times New Roman" w:hAnsiTheme="minorBidi" w:cstheme="minorBidi"/>
          <w:b/>
          <w:sz w:val="36"/>
          <w:szCs w:val="36"/>
        </w:rPr>
        <w:t xml:space="preserve">. </w:t>
      </w:r>
      <w:r w:rsidRPr="00B351DE">
        <w:rPr>
          <w:rFonts w:asciiTheme="minorBidi" w:eastAsia="Times New Roman" w:hAnsiTheme="minorBidi" w:cstheme="minorBidi"/>
          <w:sz w:val="36"/>
          <w:szCs w:val="36"/>
        </w:rPr>
        <w:t xml:space="preserve">have proposed three possible reasons for the notable rise in the popularity of cosmetic surgery: (1) the availability and advice of medical professionals; (2) the entertainment industry and the media; and (3) patient-related factors. The main factor, though, is that cosmetic surgery has become increasingly popular due to medical advancements </w:t>
      </w:r>
      <w:r w:rsidR="00523988" w:rsidRPr="00B351DE">
        <w:rPr>
          <w:rFonts w:asciiTheme="minorBidi" w:eastAsia="Times New Roman" w:hAnsiTheme="minorBidi" w:cstheme="minorBidi"/>
          <w:sz w:val="36"/>
          <w:szCs w:val="36"/>
        </w:rPr>
        <w:t>(</w:t>
      </w:r>
      <w:proofErr w:type="spellStart"/>
      <w:r w:rsidR="00523988" w:rsidRPr="00B351DE">
        <w:rPr>
          <w:rFonts w:asciiTheme="minorBidi" w:eastAsia="Times New Roman" w:hAnsiTheme="minorBidi" w:cstheme="minorBidi"/>
          <w:sz w:val="36"/>
          <w:szCs w:val="36"/>
        </w:rPr>
        <w:t>Sarwer</w:t>
      </w:r>
      <w:proofErr w:type="spellEnd"/>
      <w:r w:rsidR="00523988" w:rsidRPr="00B351DE">
        <w:rPr>
          <w:rFonts w:asciiTheme="minorBidi" w:eastAsia="Times New Roman" w:hAnsiTheme="minorBidi" w:cstheme="minorBidi"/>
          <w:sz w:val="36"/>
          <w:szCs w:val="36"/>
        </w:rPr>
        <w:t xml:space="preserve"> et al., 2023)</w:t>
      </w:r>
      <w:r w:rsidRPr="00B351DE">
        <w:rPr>
          <w:rFonts w:asciiTheme="minorBidi" w:eastAsia="Times New Roman" w:hAnsiTheme="minorBidi" w:cstheme="minorBidi"/>
          <w:sz w:val="36"/>
          <w:szCs w:val="36"/>
        </w:rPr>
        <w:t xml:space="preserve">.  Minimally invasive techniques are not only making procedures safer, but they are also showing quicker recovery times. Both facts help to lessen the concern that prospective patients have about having procedures done. </w:t>
      </w:r>
    </w:p>
    <w:p w14:paraId="035EDB25" w14:textId="1056C42F" w:rsidR="00A93F02" w:rsidRPr="00B351DE" w:rsidRDefault="00A93F02" w:rsidP="00A93F02">
      <w:pPr>
        <w:spacing w:after="0" w:line="240" w:lineRule="auto"/>
        <w:jc w:val="both"/>
        <w:rPr>
          <w:rFonts w:asciiTheme="minorBidi" w:eastAsia="Times New Roman" w:hAnsiTheme="minorBidi" w:cstheme="minorBidi"/>
          <w:sz w:val="36"/>
          <w:szCs w:val="36"/>
        </w:rPr>
      </w:pPr>
      <w:r w:rsidRPr="00B351DE">
        <w:rPr>
          <w:rFonts w:asciiTheme="minorBidi" w:eastAsia="Times New Roman" w:hAnsiTheme="minorBidi" w:cstheme="minorBidi"/>
          <w:sz w:val="36"/>
          <w:szCs w:val="36"/>
        </w:rPr>
        <w:t xml:space="preserve">In the same sense, cosmetic surgery was formerly forbidden and viewed as being against Saudi Arabian religion </w:t>
      </w:r>
      <w:r w:rsidR="00523988" w:rsidRPr="00B351DE">
        <w:rPr>
          <w:rFonts w:asciiTheme="minorBidi" w:eastAsia="Times New Roman" w:hAnsiTheme="minorBidi" w:cstheme="minorBidi"/>
          <w:sz w:val="36"/>
          <w:szCs w:val="36"/>
        </w:rPr>
        <w:t>(</w:t>
      </w:r>
      <w:proofErr w:type="spellStart"/>
      <w:r w:rsidR="00523988" w:rsidRPr="00B351DE">
        <w:rPr>
          <w:rFonts w:asciiTheme="minorBidi" w:eastAsia="Times New Roman" w:hAnsiTheme="minorBidi" w:cstheme="minorBidi"/>
          <w:sz w:val="36"/>
          <w:szCs w:val="36"/>
        </w:rPr>
        <w:t>Morait</w:t>
      </w:r>
      <w:proofErr w:type="spellEnd"/>
      <w:r w:rsidR="00523988" w:rsidRPr="00B351DE">
        <w:rPr>
          <w:rFonts w:asciiTheme="minorBidi" w:eastAsia="Times New Roman" w:hAnsiTheme="minorBidi" w:cstheme="minorBidi"/>
          <w:sz w:val="36"/>
          <w:szCs w:val="36"/>
        </w:rPr>
        <w:t xml:space="preserve"> SA et al., 2019)</w:t>
      </w:r>
      <w:r w:rsidRPr="00B351DE">
        <w:rPr>
          <w:rFonts w:asciiTheme="minorBidi" w:eastAsia="Times New Roman" w:hAnsiTheme="minorBidi" w:cstheme="minorBidi"/>
          <w:sz w:val="36"/>
          <w:szCs w:val="36"/>
        </w:rPr>
        <w:t xml:space="preserve">.  Because of the health hazards and religious beliefs surrounding restorative procedures, the public was opposed to cosmetic surgery. Nonetheless, with the advent of new methods and improvements as well as suggestions and counsel from friends and family, attitudes regarding the procedure's hazards and safety have generally changed. The desire for bodily perfection, the expanding influence of social media, and dissatisfaction with body image are the causes of this rise in the number of cosmetic treatments. It is well known that the mass media has a big impact on people's appearance and their judgments. Additionally, by promoting a beauty ideal that is thinner than the typical female body shape, the media significantly contributes to the rise in popularity of cosmetic surgery. Therefore, the media subtly encourages people to pursue the surgical options available to satisfy unattainable beauty standards </w:t>
      </w:r>
      <w:r w:rsidR="00523988" w:rsidRPr="00B351DE">
        <w:rPr>
          <w:rFonts w:asciiTheme="minorBidi" w:eastAsia="Times New Roman" w:hAnsiTheme="minorBidi" w:cstheme="minorBidi"/>
          <w:sz w:val="36"/>
          <w:szCs w:val="36"/>
        </w:rPr>
        <w:t>(</w:t>
      </w:r>
      <w:proofErr w:type="spellStart"/>
      <w:r w:rsidR="00523988" w:rsidRPr="00B351DE">
        <w:rPr>
          <w:rFonts w:asciiTheme="minorBidi" w:eastAsia="Times New Roman" w:hAnsiTheme="minorBidi" w:cstheme="minorBidi"/>
          <w:sz w:val="36"/>
          <w:szCs w:val="36"/>
        </w:rPr>
        <w:t>Alkhathami</w:t>
      </w:r>
      <w:proofErr w:type="spellEnd"/>
      <w:r w:rsidR="00523988" w:rsidRPr="00B351DE">
        <w:rPr>
          <w:rFonts w:asciiTheme="minorBidi" w:eastAsia="Times New Roman" w:hAnsiTheme="minorBidi" w:cstheme="minorBidi"/>
          <w:sz w:val="36"/>
          <w:szCs w:val="36"/>
        </w:rPr>
        <w:t xml:space="preserve"> AM et al., 2023)</w:t>
      </w:r>
      <w:r w:rsidRPr="00B351DE">
        <w:rPr>
          <w:rFonts w:asciiTheme="minorBidi" w:eastAsia="Times New Roman" w:hAnsiTheme="minorBidi" w:cstheme="minorBidi"/>
          <w:sz w:val="36"/>
          <w:szCs w:val="36"/>
        </w:rPr>
        <w:t>.</w:t>
      </w:r>
    </w:p>
    <w:p w14:paraId="0094C309" w14:textId="2737434A" w:rsidR="00523988" w:rsidRPr="00B351DE" w:rsidRDefault="00637B98" w:rsidP="00A93F02">
      <w:pPr>
        <w:spacing w:after="0" w:line="240" w:lineRule="auto"/>
        <w:jc w:val="both"/>
        <w:rPr>
          <w:rFonts w:asciiTheme="minorBidi" w:eastAsia="Times New Roman" w:hAnsiTheme="minorBidi" w:cstheme="minorBidi"/>
          <w:bCs/>
          <w:sz w:val="36"/>
          <w:szCs w:val="36"/>
        </w:rPr>
      </w:pPr>
      <w:r w:rsidRPr="00B351DE">
        <w:rPr>
          <w:rFonts w:asciiTheme="minorBidi" w:eastAsia="Times New Roman" w:hAnsiTheme="minorBidi" w:cstheme="minorBidi"/>
          <w:bCs/>
          <w:sz w:val="36"/>
          <w:szCs w:val="36"/>
        </w:rPr>
        <w:lastRenderedPageBreak/>
        <w:t xml:space="preserve">The factors that drive females to consider cosmetic procedures have yet to be fully delineated. This research contributes to increasing </w:t>
      </w:r>
      <w:r w:rsidR="00117C67" w:rsidRPr="00B351DE">
        <w:rPr>
          <w:rFonts w:asciiTheme="minorBidi" w:eastAsia="Times New Roman" w:hAnsiTheme="minorBidi" w:cstheme="minorBidi"/>
          <w:bCs/>
          <w:sz w:val="36"/>
          <w:szCs w:val="36"/>
        </w:rPr>
        <w:t>knowledge about</w:t>
      </w:r>
      <w:r w:rsidRPr="00B351DE">
        <w:rPr>
          <w:rFonts w:asciiTheme="minorBidi" w:eastAsia="Times New Roman" w:hAnsiTheme="minorBidi" w:cstheme="minorBidi"/>
          <w:bCs/>
          <w:sz w:val="36"/>
          <w:szCs w:val="36"/>
        </w:rPr>
        <w:t xml:space="preserve"> the factors that encourage Saudi women to accept cosmetic procedures, whether surgical or non-surgical.</w:t>
      </w:r>
    </w:p>
    <w:p w14:paraId="7D7F76AA" w14:textId="77777777" w:rsidR="00117C67" w:rsidRPr="00B351DE" w:rsidRDefault="00117C67" w:rsidP="00117C67">
      <w:pPr>
        <w:spacing w:before="60" w:after="60"/>
        <w:jc w:val="both"/>
        <w:rPr>
          <w:rFonts w:asciiTheme="minorBidi" w:eastAsia="Times New Roman" w:hAnsiTheme="minorBidi" w:cstheme="minorBidi"/>
          <w:sz w:val="36"/>
          <w:szCs w:val="36"/>
        </w:rPr>
      </w:pPr>
      <w:r w:rsidRPr="00B351DE">
        <w:rPr>
          <w:rFonts w:asciiTheme="minorBidi" w:eastAsia="Times New Roman" w:hAnsiTheme="minorBidi" w:cstheme="minorBidi"/>
          <w:sz w:val="36"/>
          <w:szCs w:val="36"/>
        </w:rPr>
        <w:t>This study aims to contribute to the growing body of knowledge by exploring the determinants that encourage Saudi women to accept cosmetic procedures, whether surgical or non-surgical. By identifying and analyzing these factors, the research seeks to provide valuable insights for healthcare professionals, policymakers, and educators, enabling them to better understand patient motivations, ensure ethical practice, and promote informed decision-making. Furthermore, the findings may serve as a foundation for future research and the development of culturally sensitive awareness programs related to cosmetic procedures.</w:t>
      </w:r>
    </w:p>
    <w:p w14:paraId="6AAE9801" w14:textId="77777777" w:rsidR="006469EF" w:rsidRPr="00B351DE" w:rsidRDefault="006469EF">
      <w:pPr>
        <w:spacing w:before="60" w:after="60"/>
        <w:rPr>
          <w:rFonts w:ascii="Times New Roman" w:eastAsia="Times New Roman" w:hAnsi="Times New Roman" w:cs="Times New Roman"/>
          <w:b/>
          <w:sz w:val="36"/>
          <w:szCs w:val="36"/>
          <w:lang w:val="en-US"/>
        </w:rPr>
      </w:pPr>
    </w:p>
    <w:p w14:paraId="3222152F" w14:textId="5D2CAE79" w:rsidR="00E923B0" w:rsidRPr="00B351DE" w:rsidRDefault="00E923B0" w:rsidP="00E923B0">
      <w:pPr>
        <w:spacing w:before="60" w:after="60"/>
        <w:rPr>
          <w:rFonts w:asciiTheme="minorBidi" w:eastAsia="Times New Roman" w:hAnsiTheme="minorBidi" w:cstheme="minorBidi"/>
          <w:b/>
          <w:sz w:val="36"/>
          <w:szCs w:val="36"/>
        </w:rPr>
      </w:pPr>
      <w:r w:rsidRPr="00B351DE">
        <w:rPr>
          <w:rFonts w:asciiTheme="minorBidi" w:eastAsia="Times New Roman" w:hAnsiTheme="minorBidi" w:cstheme="minorBidi"/>
          <w:b/>
          <w:sz w:val="36"/>
          <w:szCs w:val="36"/>
        </w:rPr>
        <w:t>MATERIALS AND METHODS</w:t>
      </w:r>
    </w:p>
    <w:p w14:paraId="047473DB" w14:textId="77777777" w:rsidR="00F67195" w:rsidRPr="00B351DE" w:rsidRDefault="00F67195" w:rsidP="00117C67">
      <w:pPr>
        <w:pBdr>
          <w:top w:val="nil"/>
          <w:left w:val="nil"/>
          <w:bottom w:val="nil"/>
          <w:right w:val="nil"/>
          <w:between w:val="nil"/>
        </w:pBdr>
        <w:spacing w:after="0" w:line="240" w:lineRule="auto"/>
        <w:jc w:val="both"/>
        <w:rPr>
          <w:rFonts w:asciiTheme="minorBidi" w:eastAsia="Times New Roman" w:hAnsiTheme="minorBidi" w:cstheme="minorBidi"/>
          <w:b/>
          <w:bCs/>
          <w:sz w:val="36"/>
          <w:szCs w:val="36"/>
        </w:rPr>
      </w:pPr>
      <w:r w:rsidRPr="00B351DE">
        <w:rPr>
          <w:rFonts w:asciiTheme="minorBidi" w:eastAsia="Times New Roman" w:hAnsiTheme="minorBidi" w:cstheme="minorBidi"/>
          <w:b/>
          <w:bCs/>
          <w:sz w:val="36"/>
          <w:szCs w:val="36"/>
        </w:rPr>
        <w:t>2.1 Design and Setting</w:t>
      </w:r>
    </w:p>
    <w:p w14:paraId="627B80CA" w14:textId="6EC359A7" w:rsidR="00F67195" w:rsidRPr="00B351DE" w:rsidRDefault="00F67195" w:rsidP="00F67195">
      <w:pPr>
        <w:pBdr>
          <w:top w:val="nil"/>
          <w:left w:val="nil"/>
          <w:bottom w:val="nil"/>
          <w:right w:val="nil"/>
          <w:between w:val="nil"/>
        </w:pBdr>
        <w:spacing w:after="0" w:line="240" w:lineRule="auto"/>
        <w:jc w:val="both"/>
        <w:rPr>
          <w:rFonts w:asciiTheme="minorBidi" w:eastAsia="Times New Roman" w:hAnsiTheme="minorBidi" w:cstheme="minorBidi"/>
          <w:sz w:val="36"/>
          <w:szCs w:val="36"/>
        </w:rPr>
      </w:pPr>
      <w:r w:rsidRPr="00B351DE">
        <w:rPr>
          <w:rFonts w:asciiTheme="minorBidi" w:eastAsia="Times New Roman" w:hAnsiTheme="minorBidi" w:cstheme="minorBidi"/>
          <w:sz w:val="36"/>
          <w:szCs w:val="36"/>
        </w:rPr>
        <w:t xml:space="preserve">A descriptive, cross-sectional research design was used to assess factors impacting the attitude and acceptability of cosmetic interventions among Saudi females. The data was collected from Saudi females who were visiting malls, dermatology clinics of private hospitals and university students at a private </w:t>
      </w:r>
      <w:r w:rsidR="00455D71" w:rsidRPr="00B351DE">
        <w:rPr>
          <w:rFonts w:asciiTheme="minorBidi" w:eastAsia="Times New Roman" w:hAnsiTheme="minorBidi" w:cstheme="minorBidi"/>
          <w:sz w:val="36"/>
          <w:szCs w:val="36"/>
        </w:rPr>
        <w:t>Medical S</w:t>
      </w:r>
      <w:r w:rsidRPr="00B351DE">
        <w:rPr>
          <w:rFonts w:asciiTheme="minorBidi" w:eastAsia="Times New Roman" w:hAnsiTheme="minorBidi" w:cstheme="minorBidi"/>
          <w:sz w:val="36"/>
          <w:szCs w:val="36"/>
        </w:rPr>
        <w:t xml:space="preserve">cience college from the Eastern province of Saudi Arabia. </w:t>
      </w:r>
    </w:p>
    <w:p w14:paraId="4925F22C" w14:textId="77777777" w:rsidR="00F67195" w:rsidRPr="00B351DE" w:rsidRDefault="00F67195" w:rsidP="00F67195">
      <w:pPr>
        <w:pBdr>
          <w:top w:val="nil"/>
          <w:left w:val="nil"/>
          <w:bottom w:val="nil"/>
          <w:right w:val="nil"/>
          <w:between w:val="nil"/>
        </w:pBdr>
        <w:spacing w:after="0" w:line="240" w:lineRule="auto"/>
        <w:jc w:val="both"/>
        <w:rPr>
          <w:rFonts w:asciiTheme="minorBidi" w:eastAsia="Times New Roman" w:hAnsiTheme="minorBidi" w:cstheme="minorBidi"/>
          <w:b/>
          <w:bCs/>
          <w:sz w:val="36"/>
          <w:szCs w:val="36"/>
        </w:rPr>
      </w:pPr>
      <w:r w:rsidRPr="00B351DE">
        <w:rPr>
          <w:rFonts w:asciiTheme="minorBidi" w:eastAsia="Times New Roman" w:hAnsiTheme="minorBidi" w:cstheme="minorBidi"/>
          <w:b/>
          <w:bCs/>
          <w:sz w:val="36"/>
          <w:szCs w:val="36"/>
        </w:rPr>
        <w:t xml:space="preserve">2.2 Sample </w:t>
      </w:r>
    </w:p>
    <w:p w14:paraId="321BF336" w14:textId="64486DB0" w:rsidR="00E923B0" w:rsidRPr="00B351DE" w:rsidRDefault="00E923B0" w:rsidP="00761842">
      <w:pPr>
        <w:pBdr>
          <w:top w:val="nil"/>
          <w:left w:val="nil"/>
          <w:bottom w:val="nil"/>
          <w:right w:val="nil"/>
          <w:between w:val="nil"/>
        </w:pBdr>
        <w:spacing w:after="0" w:line="240" w:lineRule="auto"/>
        <w:jc w:val="both"/>
        <w:rPr>
          <w:rFonts w:asciiTheme="minorBidi" w:eastAsia="Times New Roman" w:hAnsiTheme="minorBidi" w:cstheme="minorBidi"/>
          <w:sz w:val="36"/>
          <w:szCs w:val="36"/>
        </w:rPr>
      </w:pPr>
      <w:r w:rsidRPr="00B351DE">
        <w:rPr>
          <w:rFonts w:asciiTheme="minorBidi" w:eastAsia="Times New Roman" w:hAnsiTheme="minorBidi" w:cstheme="minorBidi"/>
          <w:sz w:val="36"/>
          <w:szCs w:val="36"/>
        </w:rPr>
        <w:lastRenderedPageBreak/>
        <w:t xml:space="preserve">A total 500 adult Saudi females </w:t>
      </w:r>
      <w:r w:rsidR="00455D71" w:rsidRPr="00B351DE">
        <w:rPr>
          <w:rFonts w:asciiTheme="minorBidi" w:eastAsia="Times New Roman" w:hAnsiTheme="minorBidi" w:cstheme="minorBidi"/>
          <w:sz w:val="36"/>
          <w:szCs w:val="36"/>
        </w:rPr>
        <w:t xml:space="preserve">aged between 18 to 50 years, </w:t>
      </w:r>
      <w:r w:rsidRPr="00B351DE">
        <w:rPr>
          <w:rFonts w:asciiTheme="minorBidi" w:eastAsia="Times New Roman" w:hAnsiTheme="minorBidi" w:cstheme="minorBidi"/>
          <w:sz w:val="36"/>
          <w:szCs w:val="36"/>
        </w:rPr>
        <w:t>from malls</w:t>
      </w:r>
      <w:r w:rsidR="00F67195" w:rsidRPr="00B351DE">
        <w:rPr>
          <w:rFonts w:asciiTheme="minorBidi" w:eastAsia="Times New Roman" w:hAnsiTheme="minorBidi" w:cstheme="minorBidi"/>
          <w:sz w:val="36"/>
          <w:szCs w:val="36"/>
        </w:rPr>
        <w:t xml:space="preserve"> (Dhahran, Qatif, Dareen and Al Khobar)</w:t>
      </w:r>
      <w:r w:rsidRPr="00B351DE">
        <w:rPr>
          <w:rFonts w:asciiTheme="minorBidi" w:eastAsia="Times New Roman" w:hAnsiTheme="minorBidi" w:cstheme="minorBidi"/>
          <w:sz w:val="36"/>
          <w:szCs w:val="36"/>
        </w:rPr>
        <w:t xml:space="preserve"> and dermatology clinics </w:t>
      </w:r>
      <w:r w:rsidR="00455D71" w:rsidRPr="00B351DE">
        <w:rPr>
          <w:rFonts w:asciiTheme="minorBidi" w:eastAsia="Times New Roman" w:hAnsiTheme="minorBidi" w:cstheme="minorBidi"/>
          <w:sz w:val="36"/>
          <w:szCs w:val="36"/>
        </w:rPr>
        <w:t>of pr</w:t>
      </w:r>
      <w:r w:rsidR="00512143" w:rsidRPr="00B351DE">
        <w:rPr>
          <w:rFonts w:asciiTheme="minorBidi" w:eastAsia="Times New Roman" w:hAnsiTheme="minorBidi" w:cstheme="minorBidi"/>
          <w:sz w:val="36"/>
          <w:szCs w:val="36"/>
        </w:rPr>
        <w:t>ivate</w:t>
      </w:r>
      <w:r w:rsidR="00F67195" w:rsidRPr="00B351DE">
        <w:rPr>
          <w:rFonts w:asciiTheme="minorBidi" w:eastAsia="Times New Roman" w:hAnsiTheme="minorBidi" w:cstheme="minorBidi"/>
          <w:sz w:val="36"/>
          <w:szCs w:val="36"/>
        </w:rPr>
        <w:t xml:space="preserve"> </w:t>
      </w:r>
      <w:r w:rsidRPr="00B351DE">
        <w:rPr>
          <w:rFonts w:asciiTheme="minorBidi" w:eastAsia="Times New Roman" w:hAnsiTheme="minorBidi" w:cstheme="minorBidi"/>
          <w:sz w:val="36"/>
          <w:szCs w:val="36"/>
        </w:rPr>
        <w:t>H</w:t>
      </w:r>
      <w:r w:rsidR="00F67195" w:rsidRPr="00B351DE">
        <w:rPr>
          <w:rFonts w:asciiTheme="minorBidi" w:eastAsia="Times New Roman" w:hAnsiTheme="minorBidi" w:cstheme="minorBidi"/>
          <w:sz w:val="36"/>
          <w:szCs w:val="36"/>
        </w:rPr>
        <w:t>ospitals</w:t>
      </w:r>
      <w:r w:rsidRPr="00B351DE">
        <w:rPr>
          <w:rFonts w:asciiTheme="minorBidi" w:eastAsia="Times New Roman" w:hAnsiTheme="minorBidi" w:cstheme="minorBidi"/>
          <w:sz w:val="36"/>
          <w:szCs w:val="36"/>
        </w:rPr>
        <w:t xml:space="preserve"> and university students from </w:t>
      </w:r>
      <w:r w:rsidR="00512143" w:rsidRPr="00B351DE">
        <w:rPr>
          <w:rFonts w:asciiTheme="minorBidi" w:eastAsia="Times New Roman" w:hAnsiTheme="minorBidi" w:cstheme="minorBidi"/>
          <w:sz w:val="36"/>
          <w:szCs w:val="36"/>
        </w:rPr>
        <w:t xml:space="preserve">a private Medical Science college studying </w:t>
      </w:r>
      <w:r w:rsidRPr="00B351DE">
        <w:rPr>
          <w:rFonts w:asciiTheme="minorBidi" w:eastAsia="Times New Roman" w:hAnsiTheme="minorBidi" w:cstheme="minorBidi"/>
          <w:sz w:val="36"/>
          <w:szCs w:val="36"/>
        </w:rPr>
        <w:t>in different programs in the eastern region</w:t>
      </w:r>
      <w:r w:rsidR="00512143" w:rsidRPr="00B351DE">
        <w:rPr>
          <w:rFonts w:asciiTheme="minorBidi" w:eastAsia="Times New Roman" w:hAnsiTheme="minorBidi" w:cstheme="minorBidi"/>
          <w:sz w:val="36"/>
          <w:szCs w:val="36"/>
        </w:rPr>
        <w:t xml:space="preserve"> of</w:t>
      </w:r>
      <w:r w:rsidRPr="00B351DE">
        <w:rPr>
          <w:rFonts w:asciiTheme="minorBidi" w:eastAsia="Times New Roman" w:hAnsiTheme="minorBidi" w:cstheme="minorBidi"/>
          <w:sz w:val="36"/>
          <w:szCs w:val="36"/>
        </w:rPr>
        <w:t xml:space="preserve"> KSA made up the study's population. The sample size was determined using the http://www.raosoft.com/samplesize.html website. </w:t>
      </w:r>
      <w:r w:rsidR="00761842" w:rsidRPr="00B351DE">
        <w:rPr>
          <w:rFonts w:asciiTheme="minorBidi" w:eastAsia="Times New Roman" w:hAnsiTheme="minorBidi" w:cstheme="minorBidi"/>
          <w:sz w:val="36"/>
          <w:szCs w:val="36"/>
        </w:rPr>
        <w:t>A non-probability convenience sample was used to collect information. The recruitment was specifically conducted during face-to-face encounters</w:t>
      </w:r>
      <w:r w:rsidRPr="00B351DE">
        <w:rPr>
          <w:rFonts w:asciiTheme="minorBidi" w:eastAsia="Times New Roman" w:hAnsiTheme="minorBidi" w:cstheme="minorBidi"/>
          <w:sz w:val="36"/>
          <w:szCs w:val="36"/>
        </w:rPr>
        <w:t>.</w:t>
      </w:r>
    </w:p>
    <w:p w14:paraId="178DB315" w14:textId="5274F679" w:rsidR="00E923B0" w:rsidRPr="00B351DE" w:rsidRDefault="00E923B0" w:rsidP="00F67195">
      <w:pPr>
        <w:pBdr>
          <w:top w:val="nil"/>
          <w:left w:val="nil"/>
          <w:bottom w:val="nil"/>
          <w:right w:val="nil"/>
          <w:between w:val="nil"/>
        </w:pBdr>
        <w:spacing w:after="0" w:line="240" w:lineRule="auto"/>
        <w:jc w:val="both"/>
        <w:rPr>
          <w:rFonts w:asciiTheme="minorBidi" w:eastAsia="Times New Roman" w:hAnsiTheme="minorBidi" w:cstheme="minorBidi"/>
          <w:b/>
          <w:bCs/>
          <w:sz w:val="36"/>
          <w:szCs w:val="36"/>
        </w:rPr>
      </w:pPr>
      <w:r w:rsidRPr="00B351DE">
        <w:rPr>
          <w:rFonts w:asciiTheme="minorBidi" w:eastAsia="Times New Roman" w:hAnsiTheme="minorBidi" w:cstheme="minorBidi"/>
          <w:b/>
          <w:bCs/>
          <w:sz w:val="36"/>
          <w:szCs w:val="36"/>
        </w:rPr>
        <w:t>2.</w:t>
      </w:r>
      <w:r w:rsidR="00F67195" w:rsidRPr="00B351DE">
        <w:rPr>
          <w:rFonts w:asciiTheme="minorBidi" w:eastAsia="Times New Roman" w:hAnsiTheme="minorBidi" w:cstheme="minorBidi"/>
          <w:b/>
          <w:bCs/>
          <w:sz w:val="36"/>
          <w:szCs w:val="36"/>
        </w:rPr>
        <w:t>3</w:t>
      </w:r>
      <w:r w:rsidRPr="00B351DE">
        <w:rPr>
          <w:rFonts w:asciiTheme="minorBidi" w:eastAsia="Times New Roman" w:hAnsiTheme="minorBidi" w:cstheme="minorBidi"/>
          <w:b/>
          <w:bCs/>
          <w:sz w:val="36"/>
          <w:szCs w:val="36"/>
        </w:rPr>
        <w:t>. Data Collection Tool</w:t>
      </w:r>
    </w:p>
    <w:p w14:paraId="3556B3AD" w14:textId="46EB9F2D" w:rsidR="00E923B0" w:rsidRPr="00B351DE" w:rsidRDefault="00E923B0" w:rsidP="00761842">
      <w:pPr>
        <w:spacing w:after="0" w:line="240" w:lineRule="auto"/>
        <w:jc w:val="both"/>
        <w:rPr>
          <w:rFonts w:asciiTheme="minorBidi" w:eastAsia="Times New Roman" w:hAnsiTheme="minorBidi" w:cstheme="minorBidi"/>
          <w:sz w:val="36"/>
          <w:szCs w:val="36"/>
        </w:rPr>
      </w:pPr>
      <w:r w:rsidRPr="00B351DE">
        <w:rPr>
          <w:rFonts w:asciiTheme="minorBidi" w:eastAsia="Times New Roman" w:hAnsiTheme="minorBidi" w:cstheme="minorBidi"/>
          <w:sz w:val="36"/>
          <w:szCs w:val="36"/>
        </w:rPr>
        <w:t>A self-administered questionnaire was used for data collection. The researcher developed the tool after reviewing the literature</w:t>
      </w:r>
      <w:r w:rsidR="000B63BD" w:rsidRPr="00B351DE">
        <w:rPr>
          <w:rFonts w:asciiTheme="minorBidi" w:eastAsia="Times New Roman" w:hAnsiTheme="minorBidi" w:cstheme="minorBidi"/>
          <w:sz w:val="36"/>
          <w:szCs w:val="36"/>
        </w:rPr>
        <w:t xml:space="preserve"> specifically the scales used in the study conducted by Dujmović A et.al (</w:t>
      </w:r>
      <w:r w:rsidR="00761842" w:rsidRPr="00B351DE">
        <w:rPr>
          <w:rFonts w:asciiTheme="minorBidi" w:eastAsia="Times New Roman" w:hAnsiTheme="minorBidi" w:cstheme="minorBidi"/>
          <w:sz w:val="36"/>
          <w:szCs w:val="36"/>
        </w:rPr>
        <w:t xml:space="preserve">Dujmović A </w:t>
      </w:r>
      <w:proofErr w:type="gramStart"/>
      <w:r w:rsidR="00761842" w:rsidRPr="00B351DE">
        <w:rPr>
          <w:rFonts w:asciiTheme="minorBidi" w:eastAsia="Times New Roman" w:hAnsiTheme="minorBidi" w:cstheme="minorBidi"/>
          <w:sz w:val="36"/>
          <w:szCs w:val="36"/>
        </w:rPr>
        <w:t>et.al.,</w:t>
      </w:r>
      <w:proofErr w:type="gramEnd"/>
      <w:r w:rsidR="00761842" w:rsidRPr="00B351DE">
        <w:rPr>
          <w:rFonts w:asciiTheme="minorBidi" w:eastAsia="Times New Roman" w:hAnsiTheme="minorBidi" w:cstheme="minorBidi"/>
          <w:sz w:val="36"/>
          <w:szCs w:val="36"/>
        </w:rPr>
        <w:t xml:space="preserve"> 2021</w:t>
      </w:r>
      <w:r w:rsidR="000B63BD" w:rsidRPr="00B351DE">
        <w:rPr>
          <w:rFonts w:asciiTheme="minorBidi" w:eastAsia="Times New Roman" w:hAnsiTheme="minorBidi" w:cstheme="minorBidi"/>
          <w:sz w:val="36"/>
          <w:szCs w:val="36"/>
        </w:rPr>
        <w:t>).</w:t>
      </w:r>
      <w:r w:rsidRPr="00B351DE">
        <w:rPr>
          <w:rFonts w:asciiTheme="minorBidi" w:eastAsia="Times New Roman" w:hAnsiTheme="minorBidi" w:cstheme="minorBidi"/>
          <w:sz w:val="36"/>
          <w:szCs w:val="36"/>
        </w:rPr>
        <w:t xml:space="preserve"> </w:t>
      </w:r>
      <w:r w:rsidR="00C9478F" w:rsidRPr="00B351DE">
        <w:rPr>
          <w:rFonts w:asciiTheme="minorBidi" w:eastAsia="Times New Roman" w:hAnsiTheme="minorBidi" w:cstheme="minorBidi"/>
          <w:sz w:val="36"/>
          <w:szCs w:val="36"/>
        </w:rPr>
        <w:t xml:space="preserve">This includes a series of questions to elicit the attitudes and acceptability of subjects toward cosmetic interventions. </w:t>
      </w:r>
      <w:r w:rsidRPr="00B351DE">
        <w:rPr>
          <w:rFonts w:asciiTheme="minorBidi" w:eastAsia="Times New Roman" w:hAnsiTheme="minorBidi" w:cstheme="minorBidi"/>
          <w:sz w:val="36"/>
          <w:szCs w:val="36"/>
        </w:rPr>
        <w:t xml:space="preserve">Experts evaluated the tool's content validity. The test-retest reliability was assessed using Cronbach's α, which yielded a result of 0.73. The tool </w:t>
      </w:r>
      <w:r w:rsidR="00C9478F" w:rsidRPr="00B351DE">
        <w:rPr>
          <w:rFonts w:asciiTheme="minorBidi" w:eastAsia="Times New Roman" w:hAnsiTheme="minorBidi" w:cstheme="minorBidi"/>
          <w:sz w:val="36"/>
          <w:szCs w:val="36"/>
        </w:rPr>
        <w:t>was translated</w:t>
      </w:r>
      <w:r w:rsidRPr="00B351DE">
        <w:rPr>
          <w:rFonts w:asciiTheme="minorBidi" w:eastAsia="Times New Roman" w:hAnsiTheme="minorBidi" w:cstheme="minorBidi"/>
          <w:sz w:val="36"/>
          <w:szCs w:val="36"/>
        </w:rPr>
        <w:t xml:space="preserve"> into Arabic by a bilingual specialist fluent in both English and Arabic to ensure linguistic and cultural accuracy. To guarantee the content validity of the tools. First, the expert translat</w:t>
      </w:r>
      <w:r w:rsidR="00C9478F" w:rsidRPr="00B351DE">
        <w:rPr>
          <w:rFonts w:asciiTheme="minorBidi" w:eastAsia="Times New Roman" w:hAnsiTheme="minorBidi" w:cstheme="minorBidi"/>
          <w:sz w:val="36"/>
          <w:szCs w:val="36"/>
        </w:rPr>
        <w:t>ed the tool</w:t>
      </w:r>
      <w:r w:rsidRPr="00B351DE">
        <w:rPr>
          <w:rFonts w:asciiTheme="minorBidi" w:eastAsia="Times New Roman" w:hAnsiTheme="minorBidi" w:cstheme="minorBidi"/>
          <w:sz w:val="36"/>
          <w:szCs w:val="36"/>
        </w:rPr>
        <w:t xml:space="preserve"> from English to Arabic, and then the Arabic translation was sent to a different translator </w:t>
      </w:r>
      <w:r w:rsidR="00403673" w:rsidRPr="00B351DE">
        <w:rPr>
          <w:rFonts w:asciiTheme="minorBidi" w:eastAsia="Times New Roman" w:hAnsiTheme="minorBidi" w:cstheme="minorBidi"/>
          <w:sz w:val="36"/>
          <w:szCs w:val="36"/>
        </w:rPr>
        <w:t>who retranslated</w:t>
      </w:r>
      <w:r w:rsidRPr="00B351DE">
        <w:rPr>
          <w:rFonts w:asciiTheme="minorBidi" w:eastAsia="Times New Roman" w:hAnsiTheme="minorBidi" w:cstheme="minorBidi"/>
          <w:sz w:val="36"/>
          <w:szCs w:val="36"/>
        </w:rPr>
        <w:t xml:space="preserve"> text to its original English form. The researcher next performed a reconciliation by comparing the original and back-translated versions of the questionnaire. </w:t>
      </w:r>
      <w:r w:rsidR="00761842" w:rsidRPr="00B351DE">
        <w:rPr>
          <w:rFonts w:asciiTheme="minorBidi" w:eastAsia="Times New Roman" w:hAnsiTheme="minorBidi" w:cstheme="minorBidi"/>
          <w:sz w:val="36"/>
          <w:szCs w:val="36"/>
        </w:rPr>
        <w:t>To</w:t>
      </w:r>
      <w:r w:rsidRPr="00B351DE">
        <w:rPr>
          <w:rFonts w:asciiTheme="minorBidi" w:eastAsia="Times New Roman" w:hAnsiTheme="minorBidi" w:cstheme="minorBidi"/>
          <w:sz w:val="36"/>
          <w:szCs w:val="36"/>
        </w:rPr>
        <w:t xml:space="preserve"> ensure the tool is easy to understand and feasible, the researcher conduct</w:t>
      </w:r>
      <w:r w:rsidR="00761842" w:rsidRPr="00B351DE">
        <w:rPr>
          <w:rFonts w:asciiTheme="minorBidi" w:eastAsia="Times New Roman" w:hAnsiTheme="minorBidi" w:cstheme="minorBidi"/>
          <w:sz w:val="36"/>
          <w:szCs w:val="36"/>
        </w:rPr>
        <w:t>ed</w:t>
      </w:r>
      <w:r w:rsidRPr="00B351DE">
        <w:rPr>
          <w:rFonts w:asciiTheme="minorBidi" w:eastAsia="Times New Roman" w:hAnsiTheme="minorBidi" w:cstheme="minorBidi"/>
          <w:sz w:val="36"/>
          <w:szCs w:val="36"/>
        </w:rPr>
        <w:t xml:space="preserve"> a pilot study (the pilot </w:t>
      </w:r>
      <w:r w:rsidR="00C9478F" w:rsidRPr="00B351DE">
        <w:rPr>
          <w:rFonts w:asciiTheme="minorBidi" w:eastAsia="Times New Roman" w:hAnsiTheme="minorBidi" w:cstheme="minorBidi"/>
          <w:sz w:val="36"/>
          <w:szCs w:val="36"/>
        </w:rPr>
        <w:t>was not</w:t>
      </w:r>
      <w:r w:rsidRPr="00B351DE">
        <w:rPr>
          <w:rFonts w:asciiTheme="minorBidi" w:eastAsia="Times New Roman" w:hAnsiTheme="minorBidi" w:cstheme="minorBidi"/>
          <w:sz w:val="36"/>
          <w:szCs w:val="36"/>
        </w:rPr>
        <w:t xml:space="preserve"> included in the final study sample</w:t>
      </w:r>
      <w:r w:rsidR="00C9478F" w:rsidRPr="00B351DE">
        <w:rPr>
          <w:rFonts w:asciiTheme="minorBidi" w:eastAsia="Times New Roman" w:hAnsiTheme="minorBidi" w:cstheme="minorBidi"/>
          <w:sz w:val="36"/>
          <w:szCs w:val="36"/>
        </w:rPr>
        <w:t>)</w:t>
      </w:r>
      <w:r w:rsidRPr="00B351DE">
        <w:rPr>
          <w:rFonts w:asciiTheme="minorBidi" w:eastAsia="Times New Roman" w:hAnsiTheme="minorBidi" w:cstheme="minorBidi"/>
          <w:sz w:val="36"/>
          <w:szCs w:val="36"/>
        </w:rPr>
        <w:t>. The tool includes two parts.</w:t>
      </w:r>
      <w:r w:rsidRPr="00B351DE">
        <w:rPr>
          <w:rFonts w:asciiTheme="minorBidi" w:eastAsia="Times New Roman" w:hAnsiTheme="minorBidi" w:cstheme="minorBidi"/>
          <w:b/>
          <w:sz w:val="36"/>
          <w:szCs w:val="36"/>
        </w:rPr>
        <w:t xml:space="preserve"> </w:t>
      </w:r>
    </w:p>
    <w:p w14:paraId="5A37D315" w14:textId="77777777" w:rsidR="00E923B0" w:rsidRPr="00B351DE" w:rsidRDefault="00E923B0" w:rsidP="00761842">
      <w:pPr>
        <w:spacing w:after="0" w:line="240" w:lineRule="auto"/>
        <w:ind w:left="720"/>
        <w:jc w:val="both"/>
        <w:rPr>
          <w:rFonts w:asciiTheme="minorBidi" w:eastAsia="Times New Roman" w:hAnsiTheme="minorBidi" w:cstheme="minorBidi"/>
          <w:sz w:val="36"/>
          <w:szCs w:val="36"/>
        </w:rPr>
      </w:pPr>
      <w:r w:rsidRPr="00B351DE">
        <w:rPr>
          <w:rFonts w:asciiTheme="minorBidi" w:eastAsia="Times New Roman" w:hAnsiTheme="minorBidi" w:cstheme="minorBidi"/>
          <w:b/>
          <w:sz w:val="36"/>
          <w:szCs w:val="36"/>
        </w:rPr>
        <w:lastRenderedPageBreak/>
        <w:t>Part I: Sociodemographic data</w:t>
      </w:r>
      <w:r w:rsidRPr="00B351DE">
        <w:rPr>
          <w:rFonts w:asciiTheme="minorBidi" w:eastAsia="Times New Roman" w:hAnsiTheme="minorBidi" w:cstheme="minorBidi"/>
          <w:sz w:val="36"/>
          <w:szCs w:val="36"/>
        </w:rPr>
        <w:t xml:space="preserve"> consists of the following items (age, city of residence, marital status, educational level, occupation and family income)</w:t>
      </w:r>
    </w:p>
    <w:p w14:paraId="0C61C2BD" w14:textId="1D0ECA49" w:rsidR="00E923B0" w:rsidRPr="00B351DE" w:rsidRDefault="00E923B0" w:rsidP="00761842">
      <w:pPr>
        <w:spacing w:after="0" w:line="240" w:lineRule="auto"/>
        <w:ind w:left="720"/>
        <w:jc w:val="both"/>
        <w:rPr>
          <w:rFonts w:asciiTheme="minorBidi" w:eastAsia="Times New Roman" w:hAnsiTheme="minorBidi" w:cstheme="minorBidi"/>
          <w:b/>
          <w:sz w:val="36"/>
          <w:szCs w:val="36"/>
        </w:rPr>
      </w:pPr>
      <w:bookmarkStart w:id="0" w:name="_heading=h.d9soo2nzb5x7" w:colFirst="0" w:colLast="0"/>
      <w:bookmarkEnd w:id="0"/>
      <w:r w:rsidRPr="00B351DE">
        <w:rPr>
          <w:rFonts w:asciiTheme="minorBidi" w:eastAsia="Times New Roman" w:hAnsiTheme="minorBidi" w:cstheme="minorBidi"/>
          <w:b/>
          <w:sz w:val="36"/>
          <w:szCs w:val="36"/>
        </w:rPr>
        <w:t>Part II: The attitude and acceptability of cosmetic intervention sheet,</w:t>
      </w:r>
      <w:r w:rsidRPr="00B351DE">
        <w:rPr>
          <w:rFonts w:asciiTheme="minorBidi" w:eastAsia="Times New Roman" w:hAnsiTheme="minorBidi" w:cstheme="minorBidi"/>
          <w:sz w:val="36"/>
          <w:szCs w:val="36"/>
        </w:rPr>
        <w:t xml:space="preserve"> which includes seven items</w:t>
      </w:r>
      <w:r w:rsidR="00C9478F" w:rsidRPr="00B351DE">
        <w:rPr>
          <w:rFonts w:asciiTheme="minorBidi" w:eastAsia="Times New Roman" w:hAnsiTheme="minorBidi" w:cstheme="minorBidi"/>
          <w:sz w:val="36"/>
          <w:szCs w:val="36"/>
        </w:rPr>
        <w:t xml:space="preserve">. The participants answered yes or no to if they had any cosmetic intervention before, followed by items like frequency of cosmetic interventions done, type of cosmetic interventions done or wished to do, sources of information regarding cosmetic intervention, satisfaction with physical appearance, factors pushing to do any cosmetic interventions, and the last part was perception towards cosmetic interventions, which was structured using a Likert scale with response options ranging from 1 (strongly disagree), 2 (disagree), and 3 (neutral) to 4 (agree). </w:t>
      </w:r>
      <w:proofErr w:type="gramStart"/>
      <w:r w:rsidR="00C9478F" w:rsidRPr="00B351DE">
        <w:rPr>
          <w:rFonts w:asciiTheme="minorBidi" w:eastAsia="Times New Roman" w:hAnsiTheme="minorBidi" w:cstheme="minorBidi"/>
          <w:sz w:val="36"/>
          <w:szCs w:val="36"/>
        </w:rPr>
        <w:t>and</w:t>
      </w:r>
      <w:proofErr w:type="gramEnd"/>
      <w:r w:rsidR="00C9478F" w:rsidRPr="00B351DE">
        <w:rPr>
          <w:rFonts w:asciiTheme="minorBidi" w:eastAsia="Times New Roman" w:hAnsiTheme="minorBidi" w:cstheme="minorBidi"/>
          <w:sz w:val="36"/>
          <w:szCs w:val="36"/>
        </w:rPr>
        <w:t> 5 (strongly agree).</w:t>
      </w:r>
    </w:p>
    <w:p w14:paraId="2670CF17" w14:textId="3160CA6D" w:rsidR="00723351" w:rsidRPr="00B351DE" w:rsidRDefault="00723351" w:rsidP="00117C67">
      <w:pPr>
        <w:tabs>
          <w:tab w:val="left" w:pos="9360"/>
        </w:tabs>
        <w:spacing w:after="0" w:line="240" w:lineRule="auto"/>
        <w:jc w:val="both"/>
        <w:rPr>
          <w:rFonts w:asciiTheme="minorBidi" w:eastAsia="Times New Roman" w:hAnsiTheme="minorBidi" w:cstheme="minorBidi"/>
          <w:b/>
          <w:bCs/>
          <w:sz w:val="36"/>
          <w:szCs w:val="36"/>
        </w:rPr>
      </w:pPr>
      <w:r w:rsidRPr="00B351DE">
        <w:rPr>
          <w:rFonts w:asciiTheme="minorBidi" w:eastAsia="Times New Roman" w:hAnsiTheme="minorBidi" w:cstheme="minorBidi"/>
          <w:b/>
          <w:bCs/>
          <w:sz w:val="36"/>
          <w:szCs w:val="36"/>
        </w:rPr>
        <w:t>2.</w:t>
      </w:r>
      <w:r w:rsidR="00F67195" w:rsidRPr="00B351DE">
        <w:rPr>
          <w:rFonts w:asciiTheme="minorBidi" w:eastAsia="Times New Roman" w:hAnsiTheme="minorBidi" w:cstheme="minorBidi"/>
          <w:b/>
          <w:bCs/>
          <w:sz w:val="36"/>
          <w:szCs w:val="36"/>
        </w:rPr>
        <w:t>4</w:t>
      </w:r>
      <w:r w:rsidRPr="00B351DE">
        <w:rPr>
          <w:rFonts w:asciiTheme="minorBidi" w:eastAsia="Times New Roman" w:hAnsiTheme="minorBidi" w:cstheme="minorBidi"/>
          <w:b/>
          <w:bCs/>
          <w:sz w:val="36"/>
          <w:szCs w:val="36"/>
        </w:rPr>
        <w:t>. Ethical considerations</w:t>
      </w:r>
    </w:p>
    <w:p w14:paraId="0B7105A0" w14:textId="0926ED64" w:rsidR="00723351" w:rsidRPr="00B351DE" w:rsidRDefault="00723351" w:rsidP="00761842">
      <w:pPr>
        <w:spacing w:after="0" w:line="240" w:lineRule="auto"/>
        <w:jc w:val="both"/>
        <w:rPr>
          <w:rFonts w:asciiTheme="minorBidi" w:eastAsia="Times New Roman" w:hAnsiTheme="minorBidi" w:cstheme="minorBidi"/>
          <w:sz w:val="36"/>
          <w:szCs w:val="36"/>
        </w:rPr>
      </w:pPr>
      <w:r w:rsidRPr="00B351DE">
        <w:rPr>
          <w:rFonts w:asciiTheme="minorBidi" w:eastAsia="Times New Roman" w:hAnsiTheme="minorBidi" w:cstheme="minorBidi"/>
          <w:sz w:val="36"/>
          <w:szCs w:val="36"/>
        </w:rPr>
        <w:t xml:space="preserve">Ethical approval was requested from the </w:t>
      </w:r>
      <w:r w:rsidR="00761842" w:rsidRPr="00B351DE">
        <w:rPr>
          <w:rFonts w:asciiTheme="minorBidi" w:eastAsia="Times New Roman" w:hAnsiTheme="minorBidi" w:cstheme="minorBidi"/>
          <w:sz w:val="36"/>
          <w:szCs w:val="36"/>
        </w:rPr>
        <w:t>Mohammed Al-Mana College of Health Sciences (MACHS) IRB</w:t>
      </w:r>
      <w:r w:rsidRPr="00B351DE">
        <w:rPr>
          <w:rFonts w:asciiTheme="minorBidi" w:eastAsia="Times New Roman" w:hAnsiTheme="minorBidi" w:cstheme="minorBidi"/>
          <w:sz w:val="36"/>
          <w:szCs w:val="36"/>
        </w:rPr>
        <w:t xml:space="preserve"> committee (</w:t>
      </w:r>
      <w:r w:rsidR="00761842" w:rsidRPr="00B351DE">
        <w:rPr>
          <w:rFonts w:asciiTheme="minorBidi" w:eastAsia="Times New Roman" w:hAnsiTheme="minorBidi" w:cstheme="minorBidi"/>
          <w:sz w:val="36"/>
          <w:szCs w:val="36"/>
        </w:rPr>
        <w:t>SR/RP/192</w:t>
      </w:r>
      <w:r w:rsidR="00785B43" w:rsidRPr="00B351DE">
        <w:rPr>
          <w:rFonts w:asciiTheme="minorBidi" w:eastAsia="Times New Roman" w:hAnsiTheme="minorBidi" w:cstheme="minorBidi"/>
          <w:sz w:val="36"/>
          <w:szCs w:val="36"/>
        </w:rPr>
        <w:t>)</w:t>
      </w:r>
      <w:r w:rsidRPr="00B351DE">
        <w:rPr>
          <w:rFonts w:asciiTheme="minorBidi" w:eastAsia="Times New Roman" w:hAnsiTheme="minorBidi" w:cstheme="minorBidi"/>
          <w:sz w:val="36"/>
          <w:szCs w:val="36"/>
        </w:rPr>
        <w:t xml:space="preserve"> prior to conducting the research. Participation </w:t>
      </w:r>
      <w:r w:rsidR="00785B43" w:rsidRPr="00B351DE">
        <w:rPr>
          <w:rFonts w:asciiTheme="minorBidi" w:eastAsia="Times New Roman" w:hAnsiTheme="minorBidi" w:cstheme="minorBidi"/>
          <w:sz w:val="36"/>
          <w:szCs w:val="36"/>
        </w:rPr>
        <w:t xml:space="preserve">by the participants </w:t>
      </w:r>
      <w:r w:rsidRPr="00B351DE">
        <w:rPr>
          <w:rFonts w:asciiTheme="minorBidi" w:eastAsia="Times New Roman" w:hAnsiTheme="minorBidi" w:cstheme="minorBidi"/>
          <w:sz w:val="36"/>
          <w:szCs w:val="36"/>
        </w:rPr>
        <w:t xml:space="preserve">was voluntary. They were fully informed about the goals and methods of the study, and those who consented to participate gave their informed consent. </w:t>
      </w:r>
      <w:r w:rsidR="00785B43" w:rsidRPr="00B351DE">
        <w:rPr>
          <w:rFonts w:asciiTheme="minorBidi" w:eastAsia="Times New Roman" w:hAnsiTheme="minorBidi" w:cstheme="minorBidi"/>
          <w:sz w:val="36"/>
          <w:szCs w:val="36"/>
        </w:rPr>
        <w:t xml:space="preserve"> Only individuals who provided their consent were included in the study sample. </w:t>
      </w:r>
      <w:r w:rsidRPr="00B351DE">
        <w:rPr>
          <w:rFonts w:asciiTheme="minorBidi" w:eastAsia="Times New Roman" w:hAnsiTheme="minorBidi" w:cstheme="minorBidi"/>
          <w:sz w:val="36"/>
          <w:szCs w:val="36"/>
        </w:rPr>
        <w:t>Data was collected anonymously by using barcode or link, and it was managed with strict degrees of confidentiality.</w:t>
      </w:r>
    </w:p>
    <w:p w14:paraId="68A775E0" w14:textId="3A3402F7" w:rsidR="00785B43" w:rsidRPr="00B351DE" w:rsidRDefault="00785B43" w:rsidP="00F67195">
      <w:pPr>
        <w:tabs>
          <w:tab w:val="left" w:pos="9360"/>
        </w:tabs>
        <w:spacing w:after="0" w:line="240" w:lineRule="auto"/>
        <w:jc w:val="both"/>
        <w:rPr>
          <w:rFonts w:asciiTheme="minorBidi" w:eastAsia="Times New Roman" w:hAnsiTheme="minorBidi" w:cstheme="minorBidi"/>
          <w:b/>
          <w:bCs/>
          <w:sz w:val="36"/>
          <w:szCs w:val="36"/>
        </w:rPr>
      </w:pPr>
      <w:r w:rsidRPr="00B351DE">
        <w:rPr>
          <w:rFonts w:asciiTheme="minorBidi" w:eastAsia="Times New Roman" w:hAnsiTheme="minorBidi" w:cstheme="minorBidi"/>
          <w:b/>
          <w:bCs/>
          <w:sz w:val="36"/>
          <w:szCs w:val="36"/>
        </w:rPr>
        <w:t>2.</w:t>
      </w:r>
      <w:r w:rsidR="00F67195" w:rsidRPr="00B351DE">
        <w:rPr>
          <w:rFonts w:asciiTheme="minorBidi" w:eastAsia="Times New Roman" w:hAnsiTheme="minorBidi" w:cstheme="minorBidi"/>
          <w:b/>
          <w:bCs/>
          <w:sz w:val="36"/>
          <w:szCs w:val="36"/>
        </w:rPr>
        <w:t>5</w:t>
      </w:r>
      <w:r w:rsidRPr="00B351DE">
        <w:rPr>
          <w:rFonts w:asciiTheme="minorBidi" w:eastAsia="Times New Roman" w:hAnsiTheme="minorBidi" w:cstheme="minorBidi"/>
          <w:b/>
          <w:bCs/>
          <w:sz w:val="36"/>
          <w:szCs w:val="36"/>
        </w:rPr>
        <w:t xml:space="preserve"> Data analysis</w:t>
      </w:r>
    </w:p>
    <w:p w14:paraId="15651CE0" w14:textId="48A4F004" w:rsidR="00785B43" w:rsidRPr="00B351DE" w:rsidRDefault="00785B43" w:rsidP="00117C67">
      <w:pPr>
        <w:spacing w:after="0" w:line="240" w:lineRule="auto"/>
        <w:jc w:val="both"/>
        <w:rPr>
          <w:rFonts w:asciiTheme="minorBidi" w:eastAsia="Times New Roman" w:hAnsiTheme="minorBidi" w:cstheme="minorBidi"/>
          <w:bCs/>
          <w:sz w:val="36"/>
          <w:szCs w:val="36"/>
        </w:rPr>
      </w:pPr>
      <w:r w:rsidRPr="00B351DE">
        <w:rPr>
          <w:rFonts w:asciiTheme="minorBidi" w:eastAsia="Times New Roman" w:hAnsiTheme="minorBidi" w:cstheme="minorBidi"/>
          <w:bCs/>
          <w:sz w:val="36"/>
          <w:szCs w:val="36"/>
        </w:rPr>
        <w:t>Data was entered and analyzed using the Statistical Package for the Social Sciences (SPSS) version 22 and JAMOVI software. For the Descriptive statistics, frequency, percentages, mean, and standard deviation (SD) were calculated.</w:t>
      </w:r>
    </w:p>
    <w:p w14:paraId="4F52682C" w14:textId="77777777" w:rsidR="00785B43" w:rsidRPr="00B351DE" w:rsidRDefault="00785B43">
      <w:pPr>
        <w:spacing w:line="360" w:lineRule="auto"/>
        <w:jc w:val="both"/>
        <w:rPr>
          <w:rFonts w:ascii="Times New Roman" w:eastAsia="Times New Roman" w:hAnsi="Times New Roman" w:cs="Times New Roman"/>
          <w:b/>
          <w:sz w:val="36"/>
          <w:szCs w:val="36"/>
        </w:rPr>
      </w:pPr>
    </w:p>
    <w:p w14:paraId="03D5B140" w14:textId="7A98B486" w:rsidR="006469EF" w:rsidRPr="00B351DE" w:rsidRDefault="00785B43" w:rsidP="00455D71">
      <w:pPr>
        <w:spacing w:after="0" w:line="240" w:lineRule="auto"/>
        <w:jc w:val="both"/>
        <w:rPr>
          <w:rFonts w:asciiTheme="minorBidi" w:eastAsia="Times New Roman" w:hAnsiTheme="minorBidi" w:cstheme="minorBidi"/>
          <w:b/>
          <w:sz w:val="36"/>
          <w:szCs w:val="36"/>
        </w:rPr>
      </w:pPr>
      <w:r w:rsidRPr="00B351DE">
        <w:rPr>
          <w:rFonts w:asciiTheme="minorBidi" w:eastAsia="Times New Roman" w:hAnsiTheme="minorBidi" w:cstheme="minorBidi"/>
          <w:b/>
          <w:sz w:val="36"/>
          <w:szCs w:val="36"/>
        </w:rPr>
        <w:t>RESULTS</w:t>
      </w:r>
    </w:p>
    <w:p w14:paraId="37FD9B40" w14:textId="4B41C6DE" w:rsidR="006469EF" w:rsidRPr="00B351DE" w:rsidRDefault="00193CB5" w:rsidP="00455D71">
      <w:pPr>
        <w:spacing w:after="0" w:line="240" w:lineRule="auto"/>
        <w:jc w:val="both"/>
        <w:rPr>
          <w:rFonts w:asciiTheme="minorBidi" w:eastAsia="Times New Roman" w:hAnsiTheme="minorBidi" w:cstheme="minorBidi"/>
          <w:color w:val="000000"/>
          <w:sz w:val="36"/>
          <w:szCs w:val="36"/>
        </w:rPr>
      </w:pPr>
      <w:r w:rsidRPr="00B351DE">
        <w:rPr>
          <w:rFonts w:asciiTheme="minorBidi" w:eastAsia="Times New Roman" w:hAnsiTheme="minorBidi" w:cstheme="minorBidi"/>
          <w:sz w:val="36"/>
          <w:szCs w:val="36"/>
        </w:rPr>
        <w:t>The sample consists of 500 responses from adult Saudi adult females</w:t>
      </w:r>
      <w:r w:rsidR="00785B43" w:rsidRPr="00B351DE">
        <w:rPr>
          <w:rFonts w:asciiTheme="minorBidi" w:eastAsia="Times New Roman" w:hAnsiTheme="minorBidi" w:cstheme="minorBidi"/>
          <w:sz w:val="36"/>
          <w:szCs w:val="36"/>
        </w:rPr>
        <w:t>.</w:t>
      </w:r>
      <w:r w:rsidRPr="00B351DE">
        <w:rPr>
          <w:rFonts w:asciiTheme="minorBidi" w:eastAsia="Times New Roman" w:hAnsiTheme="minorBidi" w:cstheme="minorBidi"/>
          <w:sz w:val="36"/>
          <w:szCs w:val="36"/>
        </w:rPr>
        <w:t xml:space="preserve"> </w:t>
      </w:r>
      <w:r w:rsidRPr="00B351DE">
        <w:rPr>
          <w:rFonts w:asciiTheme="minorBidi" w:eastAsia="Times New Roman" w:hAnsiTheme="minorBidi" w:cstheme="minorBidi"/>
          <w:color w:val="000000"/>
          <w:sz w:val="36"/>
          <w:szCs w:val="36"/>
        </w:rPr>
        <w:t>Majority (68.2%) were between 31–40 years</w:t>
      </w:r>
      <w:r w:rsidR="00785B43" w:rsidRPr="00B351DE">
        <w:rPr>
          <w:rFonts w:asciiTheme="minorBidi" w:eastAsia="Times New Roman" w:hAnsiTheme="minorBidi" w:cstheme="minorBidi"/>
          <w:sz w:val="36"/>
          <w:szCs w:val="36"/>
        </w:rPr>
        <w:t>.</w:t>
      </w:r>
      <w:r w:rsidRPr="00B351DE">
        <w:rPr>
          <w:rFonts w:asciiTheme="minorBidi" w:eastAsia="Times New Roman" w:hAnsiTheme="minorBidi" w:cstheme="minorBidi"/>
          <w:sz w:val="36"/>
          <w:szCs w:val="36"/>
        </w:rPr>
        <w:t xml:space="preserve"> </w:t>
      </w:r>
      <w:r w:rsidRPr="00B351DE">
        <w:rPr>
          <w:rFonts w:asciiTheme="minorBidi" w:eastAsia="Times New Roman" w:hAnsiTheme="minorBidi" w:cstheme="minorBidi"/>
          <w:color w:val="000000"/>
          <w:sz w:val="36"/>
          <w:szCs w:val="36"/>
        </w:rPr>
        <w:t xml:space="preserve">Regarding </w:t>
      </w:r>
      <w:r w:rsidR="00785B43" w:rsidRPr="00B351DE">
        <w:rPr>
          <w:rFonts w:asciiTheme="minorBidi" w:eastAsia="Times New Roman" w:hAnsiTheme="minorBidi" w:cstheme="minorBidi"/>
          <w:color w:val="000000"/>
          <w:sz w:val="36"/>
          <w:szCs w:val="36"/>
        </w:rPr>
        <w:t>residence, the</w:t>
      </w:r>
      <w:r w:rsidRPr="00B351DE">
        <w:rPr>
          <w:rFonts w:asciiTheme="minorBidi" w:eastAsia="Times New Roman" w:hAnsiTheme="minorBidi" w:cstheme="minorBidi"/>
          <w:color w:val="000000"/>
          <w:sz w:val="36"/>
          <w:szCs w:val="36"/>
        </w:rPr>
        <w:t xml:space="preserve"> sample was spread mainly across Al</w:t>
      </w:r>
      <w:r w:rsidR="00785B43" w:rsidRPr="00B351DE">
        <w:rPr>
          <w:rFonts w:asciiTheme="minorBidi" w:eastAsia="Times New Roman" w:hAnsiTheme="minorBidi" w:cstheme="minorBidi"/>
          <w:color w:val="000000"/>
          <w:sz w:val="36"/>
          <w:szCs w:val="36"/>
        </w:rPr>
        <w:t>-Khobar</w:t>
      </w:r>
      <w:r w:rsidRPr="00B351DE">
        <w:rPr>
          <w:rFonts w:asciiTheme="minorBidi" w:eastAsia="Times New Roman" w:hAnsiTheme="minorBidi" w:cstheme="minorBidi"/>
          <w:color w:val="000000"/>
          <w:sz w:val="36"/>
          <w:szCs w:val="36"/>
        </w:rPr>
        <w:t xml:space="preserve"> (24.8%), Al</w:t>
      </w:r>
      <w:r w:rsidR="00785B43" w:rsidRPr="00B351DE">
        <w:rPr>
          <w:rFonts w:asciiTheme="minorBidi" w:eastAsia="Times New Roman" w:hAnsiTheme="minorBidi" w:cstheme="minorBidi"/>
          <w:color w:val="000000"/>
          <w:sz w:val="36"/>
          <w:szCs w:val="36"/>
        </w:rPr>
        <w:t>-Q</w:t>
      </w:r>
      <w:r w:rsidRPr="00B351DE">
        <w:rPr>
          <w:rFonts w:asciiTheme="minorBidi" w:eastAsia="Times New Roman" w:hAnsiTheme="minorBidi" w:cstheme="minorBidi"/>
          <w:color w:val="000000"/>
          <w:sz w:val="36"/>
          <w:szCs w:val="36"/>
        </w:rPr>
        <w:t>atif (23.6%), and Dammam (19.8%), with small representation from other areas.</w:t>
      </w:r>
      <w:r w:rsidR="00785B43" w:rsidRPr="00B351DE">
        <w:rPr>
          <w:rFonts w:asciiTheme="minorBidi" w:eastAsia="Times New Roman" w:hAnsiTheme="minorBidi" w:cstheme="minorBidi"/>
          <w:color w:val="000000"/>
          <w:sz w:val="36"/>
          <w:szCs w:val="36"/>
        </w:rPr>
        <w:t xml:space="preserve"> </w:t>
      </w:r>
      <w:r w:rsidRPr="00B351DE">
        <w:rPr>
          <w:rFonts w:asciiTheme="minorBidi" w:eastAsia="Times New Roman" w:hAnsiTheme="minorBidi" w:cstheme="minorBidi"/>
          <w:sz w:val="36"/>
          <w:szCs w:val="36"/>
        </w:rPr>
        <w:t xml:space="preserve">In </w:t>
      </w:r>
      <w:r w:rsidR="00785B43" w:rsidRPr="00B351DE">
        <w:rPr>
          <w:rFonts w:asciiTheme="minorBidi" w:eastAsia="Times New Roman" w:hAnsiTheme="minorBidi" w:cstheme="minorBidi"/>
          <w:sz w:val="36"/>
          <w:szCs w:val="36"/>
        </w:rPr>
        <w:t>terms</w:t>
      </w:r>
      <w:r w:rsidRPr="00B351DE">
        <w:rPr>
          <w:rFonts w:asciiTheme="minorBidi" w:eastAsia="Times New Roman" w:hAnsiTheme="minorBidi" w:cstheme="minorBidi"/>
          <w:sz w:val="36"/>
          <w:szCs w:val="36"/>
        </w:rPr>
        <w:t xml:space="preserve"> of educational level </w:t>
      </w:r>
      <w:r w:rsidRPr="00B351DE">
        <w:rPr>
          <w:rFonts w:asciiTheme="minorBidi" w:eastAsia="Times New Roman" w:hAnsiTheme="minorBidi" w:cstheme="minorBidi"/>
          <w:color w:val="000000"/>
          <w:sz w:val="36"/>
          <w:szCs w:val="36"/>
        </w:rPr>
        <w:t xml:space="preserve">about one third (33.4%) of </w:t>
      </w:r>
      <w:r w:rsidR="00785B43" w:rsidRPr="00B351DE">
        <w:rPr>
          <w:rFonts w:asciiTheme="minorBidi" w:eastAsia="Times New Roman" w:hAnsiTheme="minorBidi" w:cstheme="minorBidi"/>
          <w:color w:val="000000"/>
          <w:sz w:val="36"/>
          <w:szCs w:val="36"/>
        </w:rPr>
        <w:t xml:space="preserve">the </w:t>
      </w:r>
      <w:r w:rsidRPr="00B351DE">
        <w:rPr>
          <w:rFonts w:asciiTheme="minorBidi" w:eastAsia="Times New Roman" w:hAnsiTheme="minorBidi" w:cstheme="minorBidi"/>
          <w:color w:val="000000"/>
          <w:sz w:val="36"/>
          <w:szCs w:val="36"/>
        </w:rPr>
        <w:t>study group had a bachelor’s degree</w:t>
      </w:r>
      <w:r w:rsidR="00785B43" w:rsidRPr="00B351DE">
        <w:rPr>
          <w:rFonts w:asciiTheme="minorBidi" w:eastAsia="Times New Roman" w:hAnsiTheme="minorBidi" w:cstheme="minorBidi"/>
          <w:color w:val="000000"/>
          <w:sz w:val="36"/>
          <w:szCs w:val="36"/>
        </w:rPr>
        <w:t xml:space="preserve"> </w:t>
      </w:r>
      <w:r w:rsidRPr="00B351DE">
        <w:rPr>
          <w:rFonts w:asciiTheme="minorBidi" w:eastAsia="Times New Roman" w:hAnsiTheme="minorBidi" w:cstheme="minorBidi"/>
          <w:color w:val="000000"/>
          <w:sz w:val="36"/>
          <w:szCs w:val="36"/>
        </w:rPr>
        <w:t>followed by secondary education</w:t>
      </w:r>
      <w:r w:rsidR="00785B43" w:rsidRPr="00B351DE">
        <w:rPr>
          <w:rFonts w:asciiTheme="minorBidi" w:eastAsia="Times New Roman" w:hAnsiTheme="minorBidi" w:cstheme="minorBidi"/>
          <w:color w:val="000000"/>
          <w:sz w:val="36"/>
          <w:szCs w:val="36"/>
        </w:rPr>
        <w:t xml:space="preserve"> (32.0%)</w:t>
      </w:r>
      <w:r w:rsidRPr="00B351DE">
        <w:rPr>
          <w:rFonts w:asciiTheme="minorBidi" w:eastAsia="Times New Roman" w:hAnsiTheme="minorBidi" w:cstheme="minorBidi"/>
          <w:color w:val="000000"/>
          <w:sz w:val="36"/>
          <w:szCs w:val="36"/>
        </w:rPr>
        <w:t xml:space="preserve">. </w:t>
      </w:r>
      <w:r w:rsidR="00785B43" w:rsidRPr="00B351DE">
        <w:rPr>
          <w:rFonts w:asciiTheme="minorBidi" w:eastAsia="Times New Roman" w:hAnsiTheme="minorBidi" w:cstheme="minorBidi"/>
          <w:color w:val="000000"/>
          <w:sz w:val="36"/>
          <w:szCs w:val="36"/>
        </w:rPr>
        <w:t>Regarding</w:t>
      </w:r>
      <w:r w:rsidRPr="00B351DE">
        <w:rPr>
          <w:rFonts w:asciiTheme="minorBidi" w:eastAsia="Times New Roman" w:hAnsiTheme="minorBidi" w:cstheme="minorBidi"/>
          <w:color w:val="000000"/>
          <w:sz w:val="36"/>
          <w:szCs w:val="36"/>
        </w:rPr>
        <w:t xml:space="preserve"> marital status there was </w:t>
      </w:r>
      <w:r w:rsidR="00785B43" w:rsidRPr="00B351DE">
        <w:rPr>
          <w:rFonts w:asciiTheme="minorBidi" w:eastAsia="Times New Roman" w:hAnsiTheme="minorBidi" w:cstheme="minorBidi"/>
          <w:color w:val="000000"/>
          <w:sz w:val="36"/>
          <w:szCs w:val="36"/>
        </w:rPr>
        <w:t xml:space="preserve">a </w:t>
      </w:r>
      <w:r w:rsidRPr="00B351DE">
        <w:rPr>
          <w:rFonts w:asciiTheme="minorBidi" w:eastAsia="Times New Roman" w:hAnsiTheme="minorBidi" w:cstheme="minorBidi"/>
          <w:color w:val="000000"/>
          <w:sz w:val="36"/>
          <w:szCs w:val="36"/>
        </w:rPr>
        <w:t xml:space="preserve">large </w:t>
      </w:r>
      <w:r w:rsidR="00146931" w:rsidRPr="00B351DE">
        <w:rPr>
          <w:rFonts w:asciiTheme="minorBidi" w:eastAsia="Times New Roman" w:hAnsiTheme="minorBidi" w:cstheme="minorBidi"/>
          <w:color w:val="000000"/>
          <w:sz w:val="36"/>
          <w:szCs w:val="36"/>
        </w:rPr>
        <w:t>portion who</w:t>
      </w:r>
      <w:r w:rsidR="00785B43" w:rsidRPr="00B351DE">
        <w:rPr>
          <w:rFonts w:asciiTheme="minorBidi" w:eastAsia="Times New Roman" w:hAnsiTheme="minorBidi" w:cstheme="minorBidi"/>
          <w:color w:val="000000"/>
          <w:sz w:val="36"/>
          <w:szCs w:val="36"/>
        </w:rPr>
        <w:t xml:space="preserve"> were single</w:t>
      </w:r>
      <w:r w:rsidRPr="00B351DE">
        <w:rPr>
          <w:rFonts w:asciiTheme="minorBidi" w:eastAsia="Times New Roman" w:hAnsiTheme="minorBidi" w:cstheme="minorBidi"/>
          <w:color w:val="000000"/>
          <w:sz w:val="36"/>
          <w:szCs w:val="36"/>
        </w:rPr>
        <w:t xml:space="preserve"> (37.9%) followed by married with children (28.7%) and married without children (23.4%).</w:t>
      </w:r>
      <w:r w:rsidR="00146931" w:rsidRPr="00B351DE">
        <w:rPr>
          <w:rFonts w:asciiTheme="minorBidi" w:eastAsia="Times New Roman" w:hAnsiTheme="minorBidi" w:cstheme="minorBidi"/>
          <w:color w:val="000000"/>
          <w:sz w:val="36"/>
          <w:szCs w:val="36"/>
        </w:rPr>
        <w:t xml:space="preserve"> </w:t>
      </w:r>
      <w:r w:rsidRPr="00B351DE">
        <w:rPr>
          <w:rFonts w:asciiTheme="minorBidi" w:eastAsia="Times New Roman" w:hAnsiTheme="minorBidi" w:cstheme="minorBidi"/>
          <w:color w:val="000000"/>
          <w:sz w:val="36"/>
          <w:szCs w:val="36"/>
        </w:rPr>
        <w:t xml:space="preserve">In relation to occupation 40.2% were </w:t>
      </w:r>
      <w:r w:rsidR="00146931" w:rsidRPr="00B351DE">
        <w:rPr>
          <w:rFonts w:asciiTheme="minorBidi" w:eastAsia="Times New Roman" w:hAnsiTheme="minorBidi" w:cstheme="minorBidi"/>
          <w:color w:val="000000"/>
          <w:sz w:val="36"/>
          <w:szCs w:val="36"/>
        </w:rPr>
        <w:t>e</w:t>
      </w:r>
      <w:r w:rsidRPr="00B351DE">
        <w:rPr>
          <w:rFonts w:asciiTheme="minorBidi" w:eastAsia="Times New Roman" w:hAnsiTheme="minorBidi" w:cstheme="minorBidi"/>
          <w:color w:val="000000"/>
          <w:sz w:val="36"/>
          <w:szCs w:val="36"/>
        </w:rPr>
        <w:t>mploy</w:t>
      </w:r>
      <w:r w:rsidR="00146931" w:rsidRPr="00B351DE">
        <w:rPr>
          <w:rFonts w:asciiTheme="minorBidi" w:eastAsia="Times New Roman" w:hAnsiTheme="minorBidi" w:cstheme="minorBidi"/>
          <w:color w:val="000000"/>
          <w:sz w:val="36"/>
          <w:szCs w:val="36"/>
        </w:rPr>
        <w:t>ed</w:t>
      </w:r>
      <w:r w:rsidRPr="00B351DE">
        <w:rPr>
          <w:rFonts w:asciiTheme="minorBidi" w:eastAsia="Times New Roman" w:hAnsiTheme="minorBidi" w:cstheme="minorBidi"/>
          <w:color w:val="000000"/>
          <w:sz w:val="36"/>
          <w:szCs w:val="36"/>
        </w:rPr>
        <w:t xml:space="preserve"> followed by 30.1</w:t>
      </w:r>
      <w:r w:rsidR="00146931" w:rsidRPr="00B351DE">
        <w:rPr>
          <w:rFonts w:asciiTheme="minorBidi" w:eastAsia="Times New Roman" w:hAnsiTheme="minorBidi" w:cstheme="minorBidi"/>
          <w:color w:val="000000"/>
          <w:sz w:val="36"/>
          <w:szCs w:val="36"/>
        </w:rPr>
        <w:t xml:space="preserve">% who were unemployed, </w:t>
      </w:r>
      <w:r w:rsidRPr="00B351DE">
        <w:rPr>
          <w:rFonts w:asciiTheme="minorBidi" w:eastAsia="Times New Roman" w:hAnsiTheme="minorBidi" w:cstheme="minorBidi"/>
          <w:color w:val="000000"/>
          <w:sz w:val="36"/>
          <w:szCs w:val="36"/>
        </w:rPr>
        <w:t xml:space="preserve">while 28.3% were </w:t>
      </w:r>
      <w:r w:rsidR="00146931" w:rsidRPr="00B351DE">
        <w:rPr>
          <w:rFonts w:asciiTheme="minorBidi" w:eastAsia="Times New Roman" w:hAnsiTheme="minorBidi" w:cstheme="minorBidi"/>
          <w:color w:val="000000"/>
          <w:sz w:val="36"/>
          <w:szCs w:val="36"/>
        </w:rPr>
        <w:t>students.</w:t>
      </w:r>
      <w:r w:rsidRPr="00B351DE">
        <w:rPr>
          <w:rFonts w:asciiTheme="minorBidi" w:eastAsia="Times New Roman" w:hAnsiTheme="minorBidi" w:cstheme="minorBidi"/>
          <w:color w:val="000000"/>
          <w:sz w:val="36"/>
          <w:szCs w:val="36"/>
        </w:rPr>
        <w:t xml:space="preserve"> </w:t>
      </w:r>
      <w:r w:rsidR="00512143" w:rsidRPr="00B351DE">
        <w:rPr>
          <w:rFonts w:asciiTheme="minorBidi" w:eastAsia="Times New Roman" w:hAnsiTheme="minorBidi" w:cstheme="minorBidi"/>
          <w:color w:val="000000"/>
          <w:sz w:val="36"/>
          <w:szCs w:val="36"/>
        </w:rPr>
        <w:t>With</w:t>
      </w:r>
      <w:r w:rsidR="00146931" w:rsidRPr="00B351DE">
        <w:rPr>
          <w:rFonts w:asciiTheme="minorBidi" w:eastAsia="Times New Roman" w:hAnsiTheme="minorBidi" w:cstheme="minorBidi"/>
          <w:color w:val="000000"/>
          <w:sz w:val="36"/>
          <w:szCs w:val="36"/>
        </w:rPr>
        <w:t xml:space="preserve"> regard</w:t>
      </w:r>
      <w:r w:rsidR="00512143" w:rsidRPr="00B351DE">
        <w:rPr>
          <w:rFonts w:asciiTheme="minorBidi" w:eastAsia="Times New Roman" w:hAnsiTheme="minorBidi" w:cstheme="minorBidi"/>
          <w:color w:val="000000"/>
          <w:sz w:val="36"/>
          <w:szCs w:val="36"/>
        </w:rPr>
        <w:t>s</w:t>
      </w:r>
      <w:r w:rsidR="00146931" w:rsidRPr="00B351DE">
        <w:rPr>
          <w:rFonts w:asciiTheme="minorBidi" w:eastAsia="Times New Roman" w:hAnsiTheme="minorBidi" w:cstheme="minorBidi"/>
          <w:color w:val="000000"/>
          <w:sz w:val="36"/>
          <w:szCs w:val="36"/>
        </w:rPr>
        <w:t xml:space="preserve"> to income </w:t>
      </w:r>
      <w:r w:rsidRPr="00B351DE">
        <w:rPr>
          <w:rFonts w:asciiTheme="minorBidi" w:eastAsia="Times New Roman" w:hAnsiTheme="minorBidi" w:cstheme="minorBidi"/>
          <w:color w:val="000000"/>
          <w:sz w:val="36"/>
          <w:szCs w:val="36"/>
        </w:rPr>
        <w:t>42.2%</w:t>
      </w:r>
      <w:r w:rsidR="00146931" w:rsidRPr="00B351DE">
        <w:rPr>
          <w:rFonts w:asciiTheme="minorBidi" w:eastAsia="Times New Roman" w:hAnsiTheme="minorBidi" w:cstheme="minorBidi"/>
          <w:color w:val="000000"/>
          <w:sz w:val="36"/>
          <w:szCs w:val="36"/>
        </w:rPr>
        <w:t xml:space="preserve"> </w:t>
      </w:r>
      <w:r w:rsidRPr="00B351DE">
        <w:rPr>
          <w:rFonts w:asciiTheme="minorBidi" w:eastAsia="Times New Roman" w:hAnsiTheme="minorBidi" w:cstheme="minorBidi"/>
          <w:color w:val="000000"/>
          <w:sz w:val="36"/>
          <w:szCs w:val="36"/>
        </w:rPr>
        <w:t>earned between 10,000–20,000 SR</w:t>
      </w:r>
      <w:r w:rsidR="00146931" w:rsidRPr="00B351DE">
        <w:rPr>
          <w:rFonts w:asciiTheme="minorBidi" w:eastAsia="Times New Roman" w:hAnsiTheme="minorBidi" w:cstheme="minorBidi"/>
          <w:color w:val="000000"/>
          <w:sz w:val="36"/>
          <w:szCs w:val="36"/>
        </w:rPr>
        <w:t xml:space="preserve"> per month. The data is represented in table 1.</w:t>
      </w:r>
    </w:p>
    <w:p w14:paraId="455E7C2D" w14:textId="77777777" w:rsidR="00512143" w:rsidRPr="00B351DE" w:rsidRDefault="00512143" w:rsidP="00455D71">
      <w:pPr>
        <w:spacing w:after="0" w:line="240" w:lineRule="auto"/>
        <w:jc w:val="both"/>
        <w:rPr>
          <w:rFonts w:asciiTheme="minorBidi" w:eastAsia="Times New Roman" w:hAnsiTheme="minorBidi" w:cstheme="minorBidi"/>
          <w:color w:val="000000"/>
          <w:sz w:val="36"/>
          <w:szCs w:val="36"/>
        </w:rPr>
      </w:pPr>
    </w:p>
    <w:p w14:paraId="1739A62B" w14:textId="0EC3D13E" w:rsidR="006469EF" w:rsidRPr="00B351DE" w:rsidRDefault="00F14798" w:rsidP="00512143">
      <w:pPr>
        <w:spacing w:after="0" w:line="240" w:lineRule="auto"/>
        <w:jc w:val="center"/>
        <w:rPr>
          <w:rFonts w:asciiTheme="minorBidi" w:eastAsia="Times New Roman" w:hAnsiTheme="minorBidi" w:cstheme="minorBidi"/>
          <w:b/>
          <w:sz w:val="36"/>
          <w:szCs w:val="36"/>
        </w:rPr>
      </w:pPr>
      <w:bookmarkStart w:id="1" w:name="_heading=h.zghd76r9h086" w:colFirst="0" w:colLast="0"/>
      <w:bookmarkEnd w:id="1"/>
      <w:r w:rsidRPr="00B351DE">
        <w:rPr>
          <w:rFonts w:asciiTheme="minorBidi" w:eastAsia="Times New Roman" w:hAnsiTheme="minorBidi" w:cstheme="minorBidi"/>
          <w:b/>
          <w:sz w:val="36"/>
          <w:szCs w:val="36"/>
        </w:rPr>
        <w:t xml:space="preserve">Table </w:t>
      </w:r>
      <w:r w:rsidR="00724F20" w:rsidRPr="00B351DE">
        <w:rPr>
          <w:rFonts w:asciiTheme="minorBidi" w:eastAsia="Times New Roman" w:hAnsiTheme="minorBidi" w:cstheme="minorBidi"/>
          <w:b/>
          <w:sz w:val="36"/>
          <w:szCs w:val="36"/>
        </w:rPr>
        <w:t>1.</w:t>
      </w:r>
      <w:r w:rsidRPr="00B351DE">
        <w:rPr>
          <w:rFonts w:asciiTheme="minorBidi" w:eastAsia="Times New Roman" w:hAnsiTheme="minorBidi" w:cstheme="minorBidi"/>
          <w:b/>
          <w:sz w:val="36"/>
          <w:szCs w:val="36"/>
        </w:rPr>
        <w:t xml:space="preserve"> Sociodemographic characteristics of studied group (N= 500)</w:t>
      </w:r>
    </w:p>
    <w:p w14:paraId="13F35F83" w14:textId="77777777" w:rsidR="00512143" w:rsidRPr="00B351DE" w:rsidRDefault="00512143" w:rsidP="00512143">
      <w:pPr>
        <w:spacing w:after="0" w:line="240" w:lineRule="auto"/>
        <w:jc w:val="center"/>
        <w:rPr>
          <w:rFonts w:asciiTheme="minorBidi" w:eastAsia="Times New Roman" w:hAnsiTheme="minorBidi" w:cstheme="minorBidi"/>
          <w:b/>
          <w:sz w:val="36"/>
          <w:szCs w:val="36"/>
        </w:rPr>
      </w:pPr>
    </w:p>
    <w:tbl>
      <w:tblPr>
        <w:tblStyle w:val="a4"/>
        <w:tblW w:w="8630" w:type="dxa"/>
        <w:jc w:val="center"/>
        <w:tblBorders>
          <w:top w:val="single" w:sz="4" w:space="0" w:color="000000"/>
          <w:bottom w:val="single" w:sz="4" w:space="0" w:color="000000"/>
          <w:insideH w:val="single" w:sz="4" w:space="0" w:color="000000"/>
          <w:insideV w:val="single" w:sz="4" w:space="0" w:color="000000"/>
        </w:tblBorders>
        <w:tblLayout w:type="fixed"/>
        <w:tblLook w:val="0400" w:firstRow="0" w:lastRow="0" w:firstColumn="0" w:lastColumn="0" w:noHBand="0" w:noVBand="1"/>
      </w:tblPr>
      <w:tblGrid>
        <w:gridCol w:w="3048"/>
        <w:gridCol w:w="3339"/>
        <w:gridCol w:w="1070"/>
        <w:gridCol w:w="1173"/>
      </w:tblGrid>
      <w:tr w:rsidR="006469EF" w:rsidRPr="00B351DE" w14:paraId="13C04CF5" w14:textId="77777777" w:rsidTr="00512143">
        <w:trPr>
          <w:trHeight w:val="330"/>
          <w:jc w:val="center"/>
        </w:trPr>
        <w:tc>
          <w:tcPr>
            <w:tcW w:w="6387" w:type="dxa"/>
            <w:gridSpan w:val="2"/>
            <w:vAlign w:val="center"/>
          </w:tcPr>
          <w:p w14:paraId="19A870C7" w14:textId="77777777" w:rsidR="006469EF" w:rsidRPr="00B351DE" w:rsidRDefault="00F14798" w:rsidP="00512143">
            <w:pPr>
              <w:spacing w:after="0" w:line="240" w:lineRule="auto"/>
              <w:rPr>
                <w:rFonts w:asciiTheme="minorBidi" w:eastAsia="Times New Roman" w:hAnsiTheme="minorBidi" w:cstheme="minorBidi"/>
                <w:b/>
                <w:sz w:val="36"/>
                <w:szCs w:val="36"/>
              </w:rPr>
            </w:pPr>
            <w:r w:rsidRPr="00B351DE">
              <w:rPr>
                <w:rFonts w:asciiTheme="minorBidi" w:eastAsia="Times New Roman" w:hAnsiTheme="minorBidi" w:cstheme="minorBidi"/>
                <w:b/>
                <w:sz w:val="36"/>
                <w:szCs w:val="36"/>
              </w:rPr>
              <w:t>Variable</w:t>
            </w:r>
          </w:p>
        </w:tc>
        <w:tc>
          <w:tcPr>
            <w:tcW w:w="1070" w:type="dxa"/>
            <w:vAlign w:val="center"/>
          </w:tcPr>
          <w:p w14:paraId="6DFB3BC3" w14:textId="77777777" w:rsidR="006469EF" w:rsidRPr="00B351DE" w:rsidRDefault="00F14798" w:rsidP="00512143">
            <w:pPr>
              <w:spacing w:after="0" w:line="240" w:lineRule="auto"/>
              <w:jc w:val="right"/>
              <w:rPr>
                <w:rFonts w:asciiTheme="minorBidi" w:eastAsia="Times New Roman" w:hAnsiTheme="minorBidi" w:cstheme="minorBidi"/>
                <w:b/>
                <w:sz w:val="36"/>
                <w:szCs w:val="36"/>
              </w:rPr>
            </w:pPr>
            <w:r w:rsidRPr="00B351DE">
              <w:rPr>
                <w:rFonts w:asciiTheme="minorBidi" w:eastAsia="Times New Roman" w:hAnsiTheme="minorBidi" w:cstheme="minorBidi"/>
                <w:b/>
                <w:sz w:val="36"/>
                <w:szCs w:val="36"/>
              </w:rPr>
              <w:t xml:space="preserve">No. </w:t>
            </w:r>
          </w:p>
        </w:tc>
        <w:tc>
          <w:tcPr>
            <w:tcW w:w="1173" w:type="dxa"/>
            <w:vAlign w:val="center"/>
          </w:tcPr>
          <w:p w14:paraId="5A308DE4" w14:textId="77777777" w:rsidR="006469EF" w:rsidRPr="00B351DE" w:rsidRDefault="00F14798" w:rsidP="00512143">
            <w:pPr>
              <w:spacing w:after="0" w:line="240" w:lineRule="auto"/>
              <w:jc w:val="right"/>
              <w:rPr>
                <w:rFonts w:asciiTheme="minorBidi" w:eastAsia="Times New Roman" w:hAnsiTheme="minorBidi" w:cstheme="minorBidi"/>
                <w:b/>
                <w:sz w:val="36"/>
                <w:szCs w:val="36"/>
              </w:rPr>
            </w:pPr>
            <w:r w:rsidRPr="00B351DE">
              <w:rPr>
                <w:rFonts w:asciiTheme="minorBidi" w:eastAsia="Times New Roman" w:hAnsiTheme="minorBidi" w:cstheme="minorBidi"/>
                <w:b/>
                <w:sz w:val="36"/>
                <w:szCs w:val="36"/>
              </w:rPr>
              <w:t xml:space="preserve">% </w:t>
            </w:r>
          </w:p>
        </w:tc>
      </w:tr>
      <w:tr w:rsidR="006469EF" w:rsidRPr="00B351DE" w14:paraId="5A55F13A" w14:textId="77777777" w:rsidTr="00512143">
        <w:trPr>
          <w:trHeight w:val="384"/>
          <w:jc w:val="center"/>
        </w:trPr>
        <w:tc>
          <w:tcPr>
            <w:tcW w:w="3048" w:type="dxa"/>
            <w:vMerge w:val="restart"/>
          </w:tcPr>
          <w:p w14:paraId="53550069" w14:textId="77777777" w:rsidR="006469EF" w:rsidRPr="00B351DE" w:rsidRDefault="00F14798" w:rsidP="00512143">
            <w:pPr>
              <w:spacing w:after="0" w:line="240" w:lineRule="auto"/>
              <w:rPr>
                <w:rFonts w:asciiTheme="minorBidi" w:eastAsia="Times New Roman" w:hAnsiTheme="minorBidi" w:cstheme="minorBidi"/>
                <w:sz w:val="36"/>
                <w:szCs w:val="36"/>
              </w:rPr>
            </w:pPr>
            <w:r w:rsidRPr="00B351DE">
              <w:rPr>
                <w:rFonts w:asciiTheme="minorBidi" w:eastAsia="Times New Roman" w:hAnsiTheme="minorBidi" w:cstheme="minorBidi"/>
                <w:b/>
                <w:sz w:val="36"/>
                <w:szCs w:val="36"/>
              </w:rPr>
              <w:t>Age</w:t>
            </w:r>
          </w:p>
        </w:tc>
        <w:tc>
          <w:tcPr>
            <w:tcW w:w="3339" w:type="dxa"/>
            <w:vAlign w:val="center"/>
          </w:tcPr>
          <w:p w14:paraId="7EFD98D4" w14:textId="77777777" w:rsidR="006469EF" w:rsidRPr="00B351DE" w:rsidRDefault="00F14798" w:rsidP="00512143">
            <w:pPr>
              <w:spacing w:after="0" w:line="240" w:lineRule="auto"/>
              <w:rPr>
                <w:rFonts w:asciiTheme="minorBidi" w:eastAsia="Times New Roman" w:hAnsiTheme="minorBidi" w:cstheme="minorBidi"/>
                <w:sz w:val="36"/>
                <w:szCs w:val="36"/>
              </w:rPr>
            </w:pPr>
            <w:r w:rsidRPr="00B351DE">
              <w:rPr>
                <w:rFonts w:asciiTheme="minorBidi" w:eastAsia="Times New Roman" w:hAnsiTheme="minorBidi" w:cstheme="minorBidi"/>
                <w:sz w:val="36"/>
                <w:szCs w:val="36"/>
              </w:rPr>
              <w:t>18-30   years</w:t>
            </w:r>
          </w:p>
        </w:tc>
        <w:tc>
          <w:tcPr>
            <w:tcW w:w="1070" w:type="dxa"/>
            <w:vAlign w:val="center"/>
          </w:tcPr>
          <w:p w14:paraId="61DCF14D" w14:textId="77777777" w:rsidR="006469EF" w:rsidRPr="00B351DE" w:rsidRDefault="00F14798" w:rsidP="00512143">
            <w:pPr>
              <w:spacing w:after="0" w:line="240" w:lineRule="auto"/>
              <w:jc w:val="right"/>
              <w:rPr>
                <w:rFonts w:asciiTheme="minorBidi" w:eastAsia="Times New Roman" w:hAnsiTheme="minorBidi" w:cstheme="minorBidi"/>
                <w:sz w:val="36"/>
                <w:szCs w:val="36"/>
              </w:rPr>
            </w:pPr>
            <w:r w:rsidRPr="00B351DE">
              <w:rPr>
                <w:rFonts w:asciiTheme="minorBidi" w:eastAsia="Times New Roman" w:hAnsiTheme="minorBidi" w:cstheme="minorBidi"/>
                <w:sz w:val="36"/>
                <w:szCs w:val="36"/>
              </w:rPr>
              <w:t>21</w:t>
            </w:r>
          </w:p>
        </w:tc>
        <w:tc>
          <w:tcPr>
            <w:tcW w:w="1173" w:type="dxa"/>
            <w:vAlign w:val="center"/>
          </w:tcPr>
          <w:p w14:paraId="74221393" w14:textId="77777777" w:rsidR="006469EF" w:rsidRPr="00B351DE" w:rsidRDefault="00F14798" w:rsidP="00512143">
            <w:pPr>
              <w:spacing w:after="0" w:line="240" w:lineRule="auto"/>
              <w:jc w:val="right"/>
              <w:rPr>
                <w:rFonts w:asciiTheme="minorBidi" w:eastAsia="Times New Roman" w:hAnsiTheme="minorBidi" w:cstheme="minorBidi"/>
                <w:sz w:val="36"/>
                <w:szCs w:val="36"/>
              </w:rPr>
            </w:pPr>
            <w:r w:rsidRPr="00B351DE">
              <w:rPr>
                <w:rFonts w:asciiTheme="minorBidi" w:eastAsia="Times New Roman" w:hAnsiTheme="minorBidi" w:cstheme="minorBidi"/>
                <w:sz w:val="36"/>
                <w:szCs w:val="36"/>
              </w:rPr>
              <w:t>4.2 %</w:t>
            </w:r>
          </w:p>
        </w:tc>
      </w:tr>
      <w:tr w:rsidR="006469EF" w:rsidRPr="00B351DE" w14:paraId="15BA82F8" w14:textId="77777777" w:rsidTr="00512143">
        <w:trPr>
          <w:trHeight w:val="276"/>
          <w:jc w:val="center"/>
        </w:trPr>
        <w:tc>
          <w:tcPr>
            <w:tcW w:w="3048" w:type="dxa"/>
            <w:vMerge/>
          </w:tcPr>
          <w:p w14:paraId="2E141D9B" w14:textId="77777777" w:rsidR="006469EF" w:rsidRPr="00B351DE" w:rsidRDefault="006469EF" w:rsidP="00512143">
            <w:pPr>
              <w:widowControl w:val="0"/>
              <w:pBdr>
                <w:top w:val="nil"/>
                <w:left w:val="nil"/>
                <w:bottom w:val="nil"/>
                <w:right w:val="nil"/>
                <w:between w:val="nil"/>
              </w:pBdr>
              <w:spacing w:after="0" w:line="240" w:lineRule="auto"/>
              <w:rPr>
                <w:rFonts w:asciiTheme="minorBidi" w:eastAsia="Times New Roman" w:hAnsiTheme="minorBidi" w:cstheme="minorBidi"/>
                <w:sz w:val="36"/>
                <w:szCs w:val="36"/>
              </w:rPr>
            </w:pPr>
          </w:p>
        </w:tc>
        <w:tc>
          <w:tcPr>
            <w:tcW w:w="3339" w:type="dxa"/>
            <w:vAlign w:val="center"/>
          </w:tcPr>
          <w:p w14:paraId="54C08D7D" w14:textId="77777777" w:rsidR="006469EF" w:rsidRPr="00B351DE" w:rsidRDefault="00F14798" w:rsidP="00512143">
            <w:pPr>
              <w:spacing w:after="0" w:line="240" w:lineRule="auto"/>
              <w:rPr>
                <w:rFonts w:asciiTheme="minorBidi" w:eastAsia="Times New Roman" w:hAnsiTheme="minorBidi" w:cstheme="minorBidi"/>
                <w:sz w:val="36"/>
                <w:szCs w:val="36"/>
              </w:rPr>
            </w:pPr>
            <w:r w:rsidRPr="00B351DE">
              <w:rPr>
                <w:rFonts w:asciiTheme="minorBidi" w:eastAsia="Times New Roman" w:hAnsiTheme="minorBidi" w:cstheme="minorBidi"/>
                <w:sz w:val="36"/>
                <w:szCs w:val="36"/>
              </w:rPr>
              <w:t>31-40 Years</w:t>
            </w:r>
          </w:p>
        </w:tc>
        <w:tc>
          <w:tcPr>
            <w:tcW w:w="1070" w:type="dxa"/>
            <w:vAlign w:val="center"/>
          </w:tcPr>
          <w:p w14:paraId="7A00C781" w14:textId="77777777" w:rsidR="006469EF" w:rsidRPr="00B351DE" w:rsidRDefault="00F14798" w:rsidP="00512143">
            <w:pPr>
              <w:spacing w:after="0" w:line="240" w:lineRule="auto"/>
              <w:jc w:val="right"/>
              <w:rPr>
                <w:rFonts w:asciiTheme="minorBidi" w:eastAsia="Times New Roman" w:hAnsiTheme="minorBidi" w:cstheme="minorBidi"/>
                <w:sz w:val="36"/>
                <w:szCs w:val="36"/>
              </w:rPr>
            </w:pPr>
            <w:r w:rsidRPr="00B351DE">
              <w:rPr>
                <w:rFonts w:asciiTheme="minorBidi" w:eastAsia="Times New Roman" w:hAnsiTheme="minorBidi" w:cstheme="minorBidi"/>
                <w:sz w:val="36"/>
                <w:szCs w:val="36"/>
              </w:rPr>
              <w:t>341</w:t>
            </w:r>
          </w:p>
        </w:tc>
        <w:tc>
          <w:tcPr>
            <w:tcW w:w="1173" w:type="dxa"/>
            <w:vAlign w:val="center"/>
          </w:tcPr>
          <w:p w14:paraId="0AF28A91" w14:textId="77777777" w:rsidR="006469EF" w:rsidRPr="00B351DE" w:rsidRDefault="00F14798" w:rsidP="00512143">
            <w:pPr>
              <w:spacing w:after="0" w:line="240" w:lineRule="auto"/>
              <w:jc w:val="right"/>
              <w:rPr>
                <w:rFonts w:asciiTheme="minorBidi" w:eastAsia="Times New Roman" w:hAnsiTheme="minorBidi" w:cstheme="minorBidi"/>
                <w:sz w:val="36"/>
                <w:szCs w:val="36"/>
              </w:rPr>
            </w:pPr>
            <w:r w:rsidRPr="00B351DE">
              <w:rPr>
                <w:rFonts w:asciiTheme="minorBidi" w:eastAsia="Times New Roman" w:hAnsiTheme="minorBidi" w:cstheme="minorBidi"/>
                <w:sz w:val="36"/>
                <w:szCs w:val="36"/>
              </w:rPr>
              <w:t>68.2 %</w:t>
            </w:r>
          </w:p>
        </w:tc>
      </w:tr>
      <w:tr w:rsidR="006469EF" w:rsidRPr="00B351DE" w14:paraId="18240D94" w14:textId="77777777" w:rsidTr="00512143">
        <w:trPr>
          <w:trHeight w:val="276"/>
          <w:jc w:val="center"/>
        </w:trPr>
        <w:tc>
          <w:tcPr>
            <w:tcW w:w="3048" w:type="dxa"/>
            <w:vMerge/>
          </w:tcPr>
          <w:p w14:paraId="2F3F109A" w14:textId="77777777" w:rsidR="006469EF" w:rsidRPr="00B351DE" w:rsidRDefault="006469EF" w:rsidP="00512143">
            <w:pPr>
              <w:widowControl w:val="0"/>
              <w:pBdr>
                <w:top w:val="nil"/>
                <w:left w:val="nil"/>
                <w:bottom w:val="nil"/>
                <w:right w:val="nil"/>
                <w:between w:val="nil"/>
              </w:pBdr>
              <w:spacing w:after="0" w:line="240" w:lineRule="auto"/>
              <w:rPr>
                <w:rFonts w:asciiTheme="minorBidi" w:eastAsia="Times New Roman" w:hAnsiTheme="minorBidi" w:cstheme="minorBidi"/>
                <w:sz w:val="36"/>
                <w:szCs w:val="36"/>
              </w:rPr>
            </w:pPr>
          </w:p>
        </w:tc>
        <w:tc>
          <w:tcPr>
            <w:tcW w:w="3339" w:type="dxa"/>
            <w:vAlign w:val="center"/>
          </w:tcPr>
          <w:p w14:paraId="216CB9BE" w14:textId="77777777" w:rsidR="006469EF" w:rsidRPr="00B351DE" w:rsidRDefault="00F14798" w:rsidP="00512143">
            <w:pPr>
              <w:spacing w:after="0" w:line="240" w:lineRule="auto"/>
              <w:rPr>
                <w:rFonts w:asciiTheme="minorBidi" w:eastAsia="Times New Roman" w:hAnsiTheme="minorBidi" w:cstheme="minorBidi"/>
                <w:sz w:val="36"/>
                <w:szCs w:val="36"/>
              </w:rPr>
            </w:pPr>
            <w:r w:rsidRPr="00B351DE">
              <w:rPr>
                <w:rFonts w:asciiTheme="minorBidi" w:eastAsia="Times New Roman" w:hAnsiTheme="minorBidi" w:cstheme="minorBidi"/>
                <w:sz w:val="36"/>
                <w:szCs w:val="36"/>
              </w:rPr>
              <w:t>&gt; 40   years</w:t>
            </w:r>
          </w:p>
        </w:tc>
        <w:tc>
          <w:tcPr>
            <w:tcW w:w="1070" w:type="dxa"/>
            <w:vAlign w:val="center"/>
          </w:tcPr>
          <w:p w14:paraId="631E60AC" w14:textId="77777777" w:rsidR="006469EF" w:rsidRPr="00B351DE" w:rsidRDefault="00F14798" w:rsidP="00512143">
            <w:pPr>
              <w:spacing w:after="0" w:line="240" w:lineRule="auto"/>
              <w:jc w:val="right"/>
              <w:rPr>
                <w:rFonts w:asciiTheme="minorBidi" w:eastAsia="Times New Roman" w:hAnsiTheme="minorBidi" w:cstheme="minorBidi"/>
                <w:sz w:val="36"/>
                <w:szCs w:val="36"/>
              </w:rPr>
            </w:pPr>
            <w:r w:rsidRPr="00B351DE">
              <w:rPr>
                <w:rFonts w:asciiTheme="minorBidi" w:eastAsia="Times New Roman" w:hAnsiTheme="minorBidi" w:cstheme="minorBidi"/>
                <w:sz w:val="36"/>
                <w:szCs w:val="36"/>
              </w:rPr>
              <w:t>138</w:t>
            </w:r>
          </w:p>
        </w:tc>
        <w:tc>
          <w:tcPr>
            <w:tcW w:w="1173" w:type="dxa"/>
            <w:vAlign w:val="center"/>
          </w:tcPr>
          <w:p w14:paraId="1F6F9E99" w14:textId="77777777" w:rsidR="006469EF" w:rsidRPr="00B351DE" w:rsidRDefault="00F14798" w:rsidP="00512143">
            <w:pPr>
              <w:spacing w:after="0" w:line="240" w:lineRule="auto"/>
              <w:jc w:val="right"/>
              <w:rPr>
                <w:rFonts w:asciiTheme="minorBidi" w:eastAsia="Times New Roman" w:hAnsiTheme="minorBidi" w:cstheme="minorBidi"/>
                <w:sz w:val="36"/>
                <w:szCs w:val="36"/>
              </w:rPr>
            </w:pPr>
            <w:r w:rsidRPr="00B351DE">
              <w:rPr>
                <w:rFonts w:asciiTheme="minorBidi" w:eastAsia="Times New Roman" w:hAnsiTheme="minorBidi" w:cstheme="minorBidi"/>
                <w:sz w:val="36"/>
                <w:szCs w:val="36"/>
              </w:rPr>
              <w:t>27.6 %</w:t>
            </w:r>
          </w:p>
        </w:tc>
      </w:tr>
      <w:tr w:rsidR="006469EF" w:rsidRPr="00B351DE" w14:paraId="61DB1E9F" w14:textId="77777777" w:rsidTr="00512143">
        <w:trPr>
          <w:trHeight w:val="276"/>
          <w:jc w:val="center"/>
        </w:trPr>
        <w:tc>
          <w:tcPr>
            <w:tcW w:w="3048" w:type="dxa"/>
            <w:vMerge w:val="restart"/>
          </w:tcPr>
          <w:p w14:paraId="3A29B0DF" w14:textId="77777777" w:rsidR="006469EF" w:rsidRPr="00B351DE" w:rsidRDefault="00F14798" w:rsidP="00512143">
            <w:pPr>
              <w:spacing w:after="0" w:line="240" w:lineRule="auto"/>
              <w:rPr>
                <w:rFonts w:asciiTheme="minorBidi" w:eastAsia="Times New Roman" w:hAnsiTheme="minorBidi" w:cstheme="minorBidi"/>
                <w:sz w:val="36"/>
                <w:szCs w:val="36"/>
              </w:rPr>
            </w:pPr>
            <w:r w:rsidRPr="00B351DE">
              <w:rPr>
                <w:rFonts w:asciiTheme="minorBidi" w:eastAsia="Times New Roman" w:hAnsiTheme="minorBidi" w:cstheme="minorBidi"/>
                <w:b/>
                <w:sz w:val="36"/>
                <w:szCs w:val="36"/>
              </w:rPr>
              <w:t>City</w:t>
            </w:r>
          </w:p>
        </w:tc>
        <w:tc>
          <w:tcPr>
            <w:tcW w:w="3339" w:type="dxa"/>
            <w:vAlign w:val="center"/>
          </w:tcPr>
          <w:p w14:paraId="6C732723" w14:textId="77777777" w:rsidR="006469EF" w:rsidRPr="00B351DE" w:rsidRDefault="00F14798" w:rsidP="00512143">
            <w:pPr>
              <w:spacing w:after="0" w:line="240" w:lineRule="auto"/>
              <w:rPr>
                <w:rFonts w:asciiTheme="minorBidi" w:eastAsia="Times New Roman" w:hAnsiTheme="minorBidi" w:cstheme="minorBidi"/>
                <w:sz w:val="36"/>
                <w:szCs w:val="36"/>
              </w:rPr>
            </w:pPr>
            <w:r w:rsidRPr="00B351DE">
              <w:rPr>
                <w:rFonts w:asciiTheme="minorBidi" w:eastAsia="Times New Roman" w:hAnsiTheme="minorBidi" w:cstheme="minorBidi"/>
                <w:sz w:val="36"/>
                <w:szCs w:val="36"/>
              </w:rPr>
              <w:t>Dammam</w:t>
            </w:r>
          </w:p>
        </w:tc>
        <w:tc>
          <w:tcPr>
            <w:tcW w:w="1070" w:type="dxa"/>
            <w:vAlign w:val="center"/>
          </w:tcPr>
          <w:p w14:paraId="18B15889" w14:textId="77777777" w:rsidR="006469EF" w:rsidRPr="00B351DE" w:rsidRDefault="00F14798" w:rsidP="00512143">
            <w:pPr>
              <w:spacing w:after="0" w:line="240" w:lineRule="auto"/>
              <w:jc w:val="right"/>
              <w:rPr>
                <w:rFonts w:asciiTheme="minorBidi" w:eastAsia="Times New Roman" w:hAnsiTheme="minorBidi" w:cstheme="minorBidi"/>
                <w:sz w:val="36"/>
                <w:szCs w:val="36"/>
              </w:rPr>
            </w:pPr>
            <w:r w:rsidRPr="00B351DE">
              <w:rPr>
                <w:rFonts w:asciiTheme="minorBidi" w:eastAsia="Times New Roman" w:hAnsiTheme="minorBidi" w:cstheme="minorBidi"/>
                <w:sz w:val="36"/>
                <w:szCs w:val="36"/>
              </w:rPr>
              <w:t>99</w:t>
            </w:r>
          </w:p>
        </w:tc>
        <w:tc>
          <w:tcPr>
            <w:tcW w:w="1173" w:type="dxa"/>
            <w:vAlign w:val="center"/>
          </w:tcPr>
          <w:p w14:paraId="669E4C1F" w14:textId="77777777" w:rsidR="006469EF" w:rsidRPr="00B351DE" w:rsidRDefault="00F14798" w:rsidP="00512143">
            <w:pPr>
              <w:spacing w:after="0" w:line="240" w:lineRule="auto"/>
              <w:jc w:val="right"/>
              <w:rPr>
                <w:rFonts w:asciiTheme="minorBidi" w:eastAsia="Times New Roman" w:hAnsiTheme="minorBidi" w:cstheme="minorBidi"/>
                <w:sz w:val="36"/>
                <w:szCs w:val="36"/>
              </w:rPr>
            </w:pPr>
            <w:r w:rsidRPr="00B351DE">
              <w:rPr>
                <w:rFonts w:asciiTheme="minorBidi" w:eastAsia="Times New Roman" w:hAnsiTheme="minorBidi" w:cstheme="minorBidi"/>
                <w:sz w:val="36"/>
                <w:szCs w:val="36"/>
              </w:rPr>
              <w:t>19.8 %</w:t>
            </w:r>
          </w:p>
        </w:tc>
      </w:tr>
      <w:tr w:rsidR="006469EF" w:rsidRPr="00B351DE" w14:paraId="2D8D6CAE" w14:textId="77777777" w:rsidTr="00512143">
        <w:trPr>
          <w:trHeight w:val="384"/>
          <w:jc w:val="center"/>
        </w:trPr>
        <w:tc>
          <w:tcPr>
            <w:tcW w:w="3048" w:type="dxa"/>
            <w:vMerge/>
          </w:tcPr>
          <w:p w14:paraId="2E32A00A" w14:textId="77777777" w:rsidR="006469EF" w:rsidRPr="00B351DE" w:rsidRDefault="006469EF" w:rsidP="00512143">
            <w:pPr>
              <w:widowControl w:val="0"/>
              <w:pBdr>
                <w:top w:val="nil"/>
                <w:left w:val="nil"/>
                <w:bottom w:val="nil"/>
                <w:right w:val="nil"/>
                <w:between w:val="nil"/>
              </w:pBdr>
              <w:spacing w:after="0" w:line="240" w:lineRule="auto"/>
              <w:rPr>
                <w:rFonts w:asciiTheme="minorBidi" w:eastAsia="Times New Roman" w:hAnsiTheme="minorBidi" w:cstheme="minorBidi"/>
                <w:sz w:val="36"/>
                <w:szCs w:val="36"/>
              </w:rPr>
            </w:pPr>
          </w:p>
        </w:tc>
        <w:tc>
          <w:tcPr>
            <w:tcW w:w="3339" w:type="dxa"/>
            <w:vAlign w:val="center"/>
          </w:tcPr>
          <w:p w14:paraId="67327726" w14:textId="77777777" w:rsidR="006469EF" w:rsidRPr="00B351DE" w:rsidRDefault="00F14798" w:rsidP="00512143">
            <w:pPr>
              <w:spacing w:after="0" w:line="240" w:lineRule="auto"/>
              <w:rPr>
                <w:rFonts w:asciiTheme="minorBidi" w:eastAsia="Times New Roman" w:hAnsiTheme="minorBidi" w:cstheme="minorBidi"/>
                <w:sz w:val="36"/>
                <w:szCs w:val="36"/>
              </w:rPr>
            </w:pPr>
            <w:r w:rsidRPr="00B351DE">
              <w:rPr>
                <w:rFonts w:asciiTheme="minorBidi" w:eastAsia="Times New Roman" w:hAnsiTheme="minorBidi" w:cstheme="minorBidi"/>
                <w:sz w:val="36"/>
                <w:szCs w:val="36"/>
              </w:rPr>
              <w:t xml:space="preserve">Al </w:t>
            </w:r>
            <w:proofErr w:type="spellStart"/>
            <w:r w:rsidRPr="00B351DE">
              <w:rPr>
                <w:rFonts w:asciiTheme="minorBidi" w:eastAsia="Times New Roman" w:hAnsiTheme="minorBidi" w:cstheme="minorBidi"/>
                <w:sz w:val="36"/>
                <w:szCs w:val="36"/>
              </w:rPr>
              <w:t>khobar</w:t>
            </w:r>
            <w:proofErr w:type="spellEnd"/>
          </w:p>
        </w:tc>
        <w:tc>
          <w:tcPr>
            <w:tcW w:w="1070" w:type="dxa"/>
            <w:vAlign w:val="center"/>
          </w:tcPr>
          <w:p w14:paraId="1611CCA4" w14:textId="77777777" w:rsidR="006469EF" w:rsidRPr="00B351DE" w:rsidRDefault="00F14798" w:rsidP="00512143">
            <w:pPr>
              <w:spacing w:after="0" w:line="240" w:lineRule="auto"/>
              <w:jc w:val="right"/>
              <w:rPr>
                <w:rFonts w:asciiTheme="minorBidi" w:eastAsia="Times New Roman" w:hAnsiTheme="minorBidi" w:cstheme="minorBidi"/>
                <w:sz w:val="36"/>
                <w:szCs w:val="36"/>
              </w:rPr>
            </w:pPr>
            <w:r w:rsidRPr="00B351DE">
              <w:rPr>
                <w:rFonts w:asciiTheme="minorBidi" w:eastAsia="Times New Roman" w:hAnsiTheme="minorBidi" w:cstheme="minorBidi"/>
                <w:sz w:val="36"/>
                <w:szCs w:val="36"/>
              </w:rPr>
              <w:t>124</w:t>
            </w:r>
          </w:p>
        </w:tc>
        <w:tc>
          <w:tcPr>
            <w:tcW w:w="1173" w:type="dxa"/>
            <w:vAlign w:val="center"/>
          </w:tcPr>
          <w:p w14:paraId="43E46F44" w14:textId="77777777" w:rsidR="006469EF" w:rsidRPr="00B351DE" w:rsidRDefault="00F14798" w:rsidP="00512143">
            <w:pPr>
              <w:spacing w:after="0" w:line="240" w:lineRule="auto"/>
              <w:jc w:val="right"/>
              <w:rPr>
                <w:rFonts w:asciiTheme="minorBidi" w:eastAsia="Times New Roman" w:hAnsiTheme="minorBidi" w:cstheme="minorBidi"/>
                <w:sz w:val="36"/>
                <w:szCs w:val="36"/>
              </w:rPr>
            </w:pPr>
            <w:r w:rsidRPr="00B351DE">
              <w:rPr>
                <w:rFonts w:asciiTheme="minorBidi" w:eastAsia="Times New Roman" w:hAnsiTheme="minorBidi" w:cstheme="minorBidi"/>
                <w:sz w:val="36"/>
                <w:szCs w:val="36"/>
              </w:rPr>
              <w:t>24.8 %</w:t>
            </w:r>
          </w:p>
        </w:tc>
      </w:tr>
      <w:tr w:rsidR="006469EF" w:rsidRPr="00B351DE" w14:paraId="5A1E2D88" w14:textId="77777777" w:rsidTr="00512143">
        <w:trPr>
          <w:trHeight w:val="396"/>
          <w:jc w:val="center"/>
        </w:trPr>
        <w:tc>
          <w:tcPr>
            <w:tcW w:w="3048" w:type="dxa"/>
            <w:vMerge/>
          </w:tcPr>
          <w:p w14:paraId="258F150C" w14:textId="77777777" w:rsidR="006469EF" w:rsidRPr="00B351DE" w:rsidRDefault="006469EF" w:rsidP="00512143">
            <w:pPr>
              <w:widowControl w:val="0"/>
              <w:pBdr>
                <w:top w:val="nil"/>
                <w:left w:val="nil"/>
                <w:bottom w:val="nil"/>
                <w:right w:val="nil"/>
                <w:between w:val="nil"/>
              </w:pBdr>
              <w:spacing w:after="0" w:line="240" w:lineRule="auto"/>
              <w:rPr>
                <w:rFonts w:asciiTheme="minorBidi" w:eastAsia="Times New Roman" w:hAnsiTheme="minorBidi" w:cstheme="minorBidi"/>
                <w:sz w:val="36"/>
                <w:szCs w:val="36"/>
              </w:rPr>
            </w:pPr>
          </w:p>
        </w:tc>
        <w:tc>
          <w:tcPr>
            <w:tcW w:w="3339" w:type="dxa"/>
            <w:vAlign w:val="center"/>
          </w:tcPr>
          <w:p w14:paraId="7D272BEC" w14:textId="77777777" w:rsidR="006469EF" w:rsidRPr="00B351DE" w:rsidRDefault="00F14798" w:rsidP="00512143">
            <w:pPr>
              <w:spacing w:after="0" w:line="240" w:lineRule="auto"/>
              <w:rPr>
                <w:rFonts w:asciiTheme="minorBidi" w:eastAsia="Times New Roman" w:hAnsiTheme="minorBidi" w:cstheme="minorBidi"/>
                <w:sz w:val="36"/>
                <w:szCs w:val="36"/>
              </w:rPr>
            </w:pPr>
            <w:proofErr w:type="spellStart"/>
            <w:r w:rsidRPr="00B351DE">
              <w:rPr>
                <w:rFonts w:asciiTheme="minorBidi" w:eastAsia="Times New Roman" w:hAnsiTheme="minorBidi" w:cstheme="minorBidi"/>
                <w:sz w:val="36"/>
                <w:szCs w:val="36"/>
              </w:rPr>
              <w:t>Alqatif</w:t>
            </w:r>
            <w:proofErr w:type="spellEnd"/>
          </w:p>
        </w:tc>
        <w:tc>
          <w:tcPr>
            <w:tcW w:w="1070" w:type="dxa"/>
            <w:vAlign w:val="center"/>
          </w:tcPr>
          <w:p w14:paraId="62CCF046" w14:textId="77777777" w:rsidR="006469EF" w:rsidRPr="00B351DE" w:rsidRDefault="00F14798" w:rsidP="00512143">
            <w:pPr>
              <w:spacing w:after="0" w:line="240" w:lineRule="auto"/>
              <w:jc w:val="right"/>
              <w:rPr>
                <w:rFonts w:asciiTheme="minorBidi" w:eastAsia="Times New Roman" w:hAnsiTheme="minorBidi" w:cstheme="minorBidi"/>
                <w:sz w:val="36"/>
                <w:szCs w:val="36"/>
              </w:rPr>
            </w:pPr>
            <w:r w:rsidRPr="00B351DE">
              <w:rPr>
                <w:rFonts w:asciiTheme="minorBidi" w:eastAsia="Times New Roman" w:hAnsiTheme="minorBidi" w:cstheme="minorBidi"/>
                <w:sz w:val="36"/>
                <w:szCs w:val="36"/>
              </w:rPr>
              <w:t>118</w:t>
            </w:r>
          </w:p>
        </w:tc>
        <w:tc>
          <w:tcPr>
            <w:tcW w:w="1173" w:type="dxa"/>
            <w:vAlign w:val="center"/>
          </w:tcPr>
          <w:p w14:paraId="6B2A8ADD" w14:textId="77777777" w:rsidR="006469EF" w:rsidRPr="00B351DE" w:rsidRDefault="00F14798" w:rsidP="00512143">
            <w:pPr>
              <w:spacing w:after="0" w:line="240" w:lineRule="auto"/>
              <w:jc w:val="right"/>
              <w:rPr>
                <w:rFonts w:asciiTheme="minorBidi" w:eastAsia="Times New Roman" w:hAnsiTheme="minorBidi" w:cstheme="minorBidi"/>
                <w:sz w:val="36"/>
                <w:szCs w:val="36"/>
              </w:rPr>
            </w:pPr>
            <w:r w:rsidRPr="00B351DE">
              <w:rPr>
                <w:rFonts w:asciiTheme="minorBidi" w:eastAsia="Times New Roman" w:hAnsiTheme="minorBidi" w:cstheme="minorBidi"/>
                <w:sz w:val="36"/>
                <w:szCs w:val="36"/>
              </w:rPr>
              <w:t>23.6 %</w:t>
            </w:r>
          </w:p>
        </w:tc>
      </w:tr>
      <w:tr w:rsidR="006469EF" w:rsidRPr="00B351DE" w14:paraId="14E3E402" w14:textId="77777777" w:rsidTr="00512143">
        <w:trPr>
          <w:trHeight w:val="152"/>
          <w:jc w:val="center"/>
        </w:trPr>
        <w:tc>
          <w:tcPr>
            <w:tcW w:w="3048" w:type="dxa"/>
            <w:vMerge/>
          </w:tcPr>
          <w:p w14:paraId="52C58DF3" w14:textId="77777777" w:rsidR="006469EF" w:rsidRPr="00B351DE" w:rsidRDefault="006469EF" w:rsidP="00512143">
            <w:pPr>
              <w:widowControl w:val="0"/>
              <w:pBdr>
                <w:top w:val="nil"/>
                <w:left w:val="nil"/>
                <w:bottom w:val="nil"/>
                <w:right w:val="nil"/>
                <w:between w:val="nil"/>
              </w:pBdr>
              <w:spacing w:after="0" w:line="240" w:lineRule="auto"/>
              <w:rPr>
                <w:rFonts w:asciiTheme="minorBidi" w:eastAsia="Times New Roman" w:hAnsiTheme="minorBidi" w:cstheme="minorBidi"/>
                <w:sz w:val="36"/>
                <w:szCs w:val="36"/>
              </w:rPr>
            </w:pPr>
          </w:p>
        </w:tc>
        <w:tc>
          <w:tcPr>
            <w:tcW w:w="3339" w:type="dxa"/>
            <w:vAlign w:val="center"/>
          </w:tcPr>
          <w:p w14:paraId="7FE3916B" w14:textId="77777777" w:rsidR="006469EF" w:rsidRPr="00B351DE" w:rsidRDefault="00F14798" w:rsidP="00512143">
            <w:pPr>
              <w:spacing w:after="0" w:line="240" w:lineRule="auto"/>
              <w:rPr>
                <w:rFonts w:asciiTheme="minorBidi" w:eastAsia="Times New Roman" w:hAnsiTheme="minorBidi" w:cstheme="minorBidi"/>
                <w:sz w:val="36"/>
                <w:szCs w:val="36"/>
              </w:rPr>
            </w:pPr>
            <w:r w:rsidRPr="00B351DE">
              <w:rPr>
                <w:rFonts w:asciiTheme="minorBidi" w:eastAsia="Times New Roman" w:hAnsiTheme="minorBidi" w:cstheme="minorBidi"/>
                <w:sz w:val="36"/>
                <w:szCs w:val="36"/>
              </w:rPr>
              <w:t>Sihat</w:t>
            </w:r>
          </w:p>
        </w:tc>
        <w:tc>
          <w:tcPr>
            <w:tcW w:w="1070" w:type="dxa"/>
            <w:vAlign w:val="center"/>
          </w:tcPr>
          <w:p w14:paraId="584EB686" w14:textId="77777777" w:rsidR="006469EF" w:rsidRPr="00B351DE" w:rsidRDefault="00F14798" w:rsidP="00512143">
            <w:pPr>
              <w:spacing w:after="0" w:line="240" w:lineRule="auto"/>
              <w:jc w:val="right"/>
              <w:rPr>
                <w:rFonts w:asciiTheme="minorBidi" w:eastAsia="Times New Roman" w:hAnsiTheme="minorBidi" w:cstheme="minorBidi"/>
                <w:sz w:val="36"/>
                <w:szCs w:val="36"/>
              </w:rPr>
            </w:pPr>
            <w:r w:rsidRPr="00B351DE">
              <w:rPr>
                <w:rFonts w:asciiTheme="minorBidi" w:eastAsia="Times New Roman" w:hAnsiTheme="minorBidi" w:cstheme="minorBidi"/>
                <w:sz w:val="36"/>
                <w:szCs w:val="36"/>
              </w:rPr>
              <w:t>2</w:t>
            </w:r>
          </w:p>
        </w:tc>
        <w:tc>
          <w:tcPr>
            <w:tcW w:w="1173" w:type="dxa"/>
            <w:vAlign w:val="center"/>
          </w:tcPr>
          <w:p w14:paraId="5EBD07DF" w14:textId="77777777" w:rsidR="006469EF" w:rsidRPr="00B351DE" w:rsidRDefault="00F14798" w:rsidP="00512143">
            <w:pPr>
              <w:spacing w:after="0" w:line="240" w:lineRule="auto"/>
              <w:jc w:val="right"/>
              <w:rPr>
                <w:rFonts w:asciiTheme="minorBidi" w:eastAsia="Times New Roman" w:hAnsiTheme="minorBidi" w:cstheme="minorBidi"/>
                <w:sz w:val="36"/>
                <w:szCs w:val="36"/>
              </w:rPr>
            </w:pPr>
            <w:r w:rsidRPr="00B351DE">
              <w:rPr>
                <w:rFonts w:asciiTheme="minorBidi" w:eastAsia="Times New Roman" w:hAnsiTheme="minorBidi" w:cstheme="minorBidi"/>
                <w:sz w:val="36"/>
                <w:szCs w:val="36"/>
              </w:rPr>
              <w:t>0.4 %</w:t>
            </w:r>
          </w:p>
        </w:tc>
      </w:tr>
      <w:tr w:rsidR="006469EF" w:rsidRPr="00B351DE" w14:paraId="3487C7A9" w14:textId="77777777" w:rsidTr="00512143">
        <w:trPr>
          <w:trHeight w:val="396"/>
          <w:jc w:val="center"/>
        </w:trPr>
        <w:tc>
          <w:tcPr>
            <w:tcW w:w="3048" w:type="dxa"/>
            <w:vMerge/>
          </w:tcPr>
          <w:p w14:paraId="05AEED15" w14:textId="77777777" w:rsidR="006469EF" w:rsidRPr="00B351DE" w:rsidRDefault="006469EF" w:rsidP="00512143">
            <w:pPr>
              <w:widowControl w:val="0"/>
              <w:pBdr>
                <w:top w:val="nil"/>
                <w:left w:val="nil"/>
                <w:bottom w:val="nil"/>
                <w:right w:val="nil"/>
                <w:between w:val="nil"/>
              </w:pBdr>
              <w:spacing w:after="0" w:line="240" w:lineRule="auto"/>
              <w:rPr>
                <w:rFonts w:asciiTheme="minorBidi" w:eastAsia="Times New Roman" w:hAnsiTheme="minorBidi" w:cstheme="minorBidi"/>
                <w:sz w:val="36"/>
                <w:szCs w:val="36"/>
              </w:rPr>
            </w:pPr>
          </w:p>
        </w:tc>
        <w:tc>
          <w:tcPr>
            <w:tcW w:w="3339" w:type="dxa"/>
            <w:vAlign w:val="center"/>
          </w:tcPr>
          <w:p w14:paraId="22C9F5A1" w14:textId="77777777" w:rsidR="006469EF" w:rsidRPr="00B351DE" w:rsidRDefault="00F14798" w:rsidP="00512143">
            <w:pPr>
              <w:spacing w:after="0" w:line="240" w:lineRule="auto"/>
              <w:rPr>
                <w:rFonts w:asciiTheme="minorBidi" w:eastAsia="Times New Roman" w:hAnsiTheme="minorBidi" w:cstheme="minorBidi"/>
                <w:sz w:val="36"/>
                <w:szCs w:val="36"/>
              </w:rPr>
            </w:pPr>
            <w:r w:rsidRPr="00B351DE">
              <w:rPr>
                <w:rFonts w:asciiTheme="minorBidi" w:eastAsia="Times New Roman" w:hAnsiTheme="minorBidi" w:cstheme="minorBidi"/>
                <w:sz w:val="36"/>
                <w:szCs w:val="36"/>
              </w:rPr>
              <w:t xml:space="preserve">Al </w:t>
            </w:r>
            <w:proofErr w:type="spellStart"/>
            <w:r w:rsidRPr="00B351DE">
              <w:rPr>
                <w:rFonts w:asciiTheme="minorBidi" w:eastAsia="Times New Roman" w:hAnsiTheme="minorBidi" w:cstheme="minorBidi"/>
                <w:sz w:val="36"/>
                <w:szCs w:val="36"/>
              </w:rPr>
              <w:t>jubail</w:t>
            </w:r>
            <w:proofErr w:type="spellEnd"/>
          </w:p>
        </w:tc>
        <w:tc>
          <w:tcPr>
            <w:tcW w:w="1070" w:type="dxa"/>
            <w:vAlign w:val="center"/>
          </w:tcPr>
          <w:p w14:paraId="38E0E167" w14:textId="77777777" w:rsidR="006469EF" w:rsidRPr="00B351DE" w:rsidRDefault="00F14798" w:rsidP="00512143">
            <w:pPr>
              <w:spacing w:after="0" w:line="240" w:lineRule="auto"/>
              <w:jc w:val="right"/>
              <w:rPr>
                <w:rFonts w:asciiTheme="minorBidi" w:eastAsia="Times New Roman" w:hAnsiTheme="minorBidi" w:cstheme="minorBidi"/>
                <w:sz w:val="36"/>
                <w:szCs w:val="36"/>
              </w:rPr>
            </w:pPr>
            <w:r w:rsidRPr="00B351DE">
              <w:rPr>
                <w:rFonts w:asciiTheme="minorBidi" w:eastAsia="Times New Roman" w:hAnsiTheme="minorBidi" w:cstheme="minorBidi"/>
                <w:sz w:val="36"/>
                <w:szCs w:val="36"/>
              </w:rPr>
              <w:t>55</w:t>
            </w:r>
          </w:p>
        </w:tc>
        <w:tc>
          <w:tcPr>
            <w:tcW w:w="1173" w:type="dxa"/>
            <w:vAlign w:val="center"/>
          </w:tcPr>
          <w:p w14:paraId="263403F0" w14:textId="77777777" w:rsidR="006469EF" w:rsidRPr="00B351DE" w:rsidRDefault="00F14798" w:rsidP="00512143">
            <w:pPr>
              <w:spacing w:after="0" w:line="240" w:lineRule="auto"/>
              <w:jc w:val="right"/>
              <w:rPr>
                <w:rFonts w:asciiTheme="minorBidi" w:eastAsia="Times New Roman" w:hAnsiTheme="minorBidi" w:cstheme="minorBidi"/>
                <w:sz w:val="36"/>
                <w:szCs w:val="36"/>
              </w:rPr>
            </w:pPr>
            <w:r w:rsidRPr="00B351DE">
              <w:rPr>
                <w:rFonts w:asciiTheme="minorBidi" w:eastAsia="Times New Roman" w:hAnsiTheme="minorBidi" w:cstheme="minorBidi"/>
                <w:sz w:val="36"/>
                <w:szCs w:val="36"/>
              </w:rPr>
              <w:t>11.0 %</w:t>
            </w:r>
          </w:p>
        </w:tc>
      </w:tr>
      <w:tr w:rsidR="006469EF" w:rsidRPr="00B351DE" w14:paraId="1CC3FFE8" w14:textId="77777777" w:rsidTr="00512143">
        <w:trPr>
          <w:trHeight w:val="276"/>
          <w:jc w:val="center"/>
        </w:trPr>
        <w:tc>
          <w:tcPr>
            <w:tcW w:w="3048" w:type="dxa"/>
            <w:vMerge/>
          </w:tcPr>
          <w:p w14:paraId="58035E15" w14:textId="77777777" w:rsidR="006469EF" w:rsidRPr="00B351DE" w:rsidRDefault="006469EF" w:rsidP="00512143">
            <w:pPr>
              <w:widowControl w:val="0"/>
              <w:pBdr>
                <w:top w:val="nil"/>
                <w:left w:val="nil"/>
                <w:bottom w:val="nil"/>
                <w:right w:val="nil"/>
                <w:between w:val="nil"/>
              </w:pBdr>
              <w:spacing w:after="0" w:line="240" w:lineRule="auto"/>
              <w:rPr>
                <w:rFonts w:asciiTheme="minorBidi" w:eastAsia="Times New Roman" w:hAnsiTheme="minorBidi" w:cstheme="minorBidi"/>
                <w:sz w:val="36"/>
                <w:szCs w:val="36"/>
              </w:rPr>
            </w:pPr>
          </w:p>
        </w:tc>
        <w:tc>
          <w:tcPr>
            <w:tcW w:w="3339" w:type="dxa"/>
            <w:vAlign w:val="center"/>
          </w:tcPr>
          <w:p w14:paraId="143D349B" w14:textId="77777777" w:rsidR="006469EF" w:rsidRPr="00B351DE" w:rsidRDefault="00F14798" w:rsidP="00512143">
            <w:pPr>
              <w:spacing w:after="0" w:line="240" w:lineRule="auto"/>
              <w:rPr>
                <w:rFonts w:asciiTheme="minorBidi" w:eastAsia="Times New Roman" w:hAnsiTheme="minorBidi" w:cstheme="minorBidi"/>
                <w:sz w:val="36"/>
                <w:szCs w:val="36"/>
              </w:rPr>
            </w:pPr>
            <w:r w:rsidRPr="00B351DE">
              <w:rPr>
                <w:rFonts w:asciiTheme="minorBidi" w:eastAsia="Times New Roman" w:hAnsiTheme="minorBidi" w:cstheme="minorBidi"/>
                <w:sz w:val="36"/>
                <w:szCs w:val="36"/>
              </w:rPr>
              <w:t xml:space="preserve">Al </w:t>
            </w:r>
            <w:proofErr w:type="spellStart"/>
            <w:r w:rsidRPr="00B351DE">
              <w:rPr>
                <w:rFonts w:asciiTheme="minorBidi" w:eastAsia="Times New Roman" w:hAnsiTheme="minorBidi" w:cstheme="minorBidi"/>
                <w:sz w:val="36"/>
                <w:szCs w:val="36"/>
              </w:rPr>
              <w:t>hassa</w:t>
            </w:r>
            <w:proofErr w:type="spellEnd"/>
          </w:p>
        </w:tc>
        <w:tc>
          <w:tcPr>
            <w:tcW w:w="1070" w:type="dxa"/>
            <w:vAlign w:val="center"/>
          </w:tcPr>
          <w:p w14:paraId="0B17E425" w14:textId="77777777" w:rsidR="006469EF" w:rsidRPr="00B351DE" w:rsidRDefault="00F14798" w:rsidP="00512143">
            <w:pPr>
              <w:spacing w:after="0" w:line="240" w:lineRule="auto"/>
              <w:jc w:val="right"/>
              <w:rPr>
                <w:rFonts w:asciiTheme="minorBidi" w:eastAsia="Times New Roman" w:hAnsiTheme="minorBidi" w:cstheme="minorBidi"/>
                <w:sz w:val="36"/>
                <w:szCs w:val="36"/>
              </w:rPr>
            </w:pPr>
            <w:r w:rsidRPr="00B351DE">
              <w:rPr>
                <w:rFonts w:asciiTheme="minorBidi" w:eastAsia="Times New Roman" w:hAnsiTheme="minorBidi" w:cstheme="minorBidi"/>
                <w:sz w:val="36"/>
                <w:szCs w:val="36"/>
              </w:rPr>
              <w:t>80</w:t>
            </w:r>
          </w:p>
        </w:tc>
        <w:tc>
          <w:tcPr>
            <w:tcW w:w="1173" w:type="dxa"/>
            <w:vAlign w:val="center"/>
          </w:tcPr>
          <w:p w14:paraId="2E981E02" w14:textId="77777777" w:rsidR="006469EF" w:rsidRPr="00B351DE" w:rsidRDefault="00F14798" w:rsidP="00512143">
            <w:pPr>
              <w:spacing w:after="0" w:line="240" w:lineRule="auto"/>
              <w:jc w:val="right"/>
              <w:rPr>
                <w:rFonts w:asciiTheme="minorBidi" w:eastAsia="Times New Roman" w:hAnsiTheme="minorBidi" w:cstheme="minorBidi"/>
                <w:sz w:val="36"/>
                <w:szCs w:val="36"/>
              </w:rPr>
            </w:pPr>
            <w:r w:rsidRPr="00B351DE">
              <w:rPr>
                <w:rFonts w:asciiTheme="minorBidi" w:eastAsia="Times New Roman" w:hAnsiTheme="minorBidi" w:cstheme="minorBidi"/>
                <w:sz w:val="36"/>
                <w:szCs w:val="36"/>
              </w:rPr>
              <w:t>16.0 %</w:t>
            </w:r>
          </w:p>
        </w:tc>
      </w:tr>
      <w:tr w:rsidR="006469EF" w:rsidRPr="00B351DE" w14:paraId="0821E80F" w14:textId="77777777" w:rsidTr="00512143">
        <w:trPr>
          <w:trHeight w:val="276"/>
          <w:jc w:val="center"/>
        </w:trPr>
        <w:tc>
          <w:tcPr>
            <w:tcW w:w="3048" w:type="dxa"/>
            <w:vMerge/>
          </w:tcPr>
          <w:p w14:paraId="263D1E35" w14:textId="77777777" w:rsidR="006469EF" w:rsidRPr="00B351DE" w:rsidRDefault="006469EF" w:rsidP="00512143">
            <w:pPr>
              <w:widowControl w:val="0"/>
              <w:pBdr>
                <w:top w:val="nil"/>
                <w:left w:val="nil"/>
                <w:bottom w:val="nil"/>
                <w:right w:val="nil"/>
                <w:between w:val="nil"/>
              </w:pBdr>
              <w:spacing w:after="0" w:line="240" w:lineRule="auto"/>
              <w:rPr>
                <w:rFonts w:asciiTheme="minorBidi" w:eastAsia="Times New Roman" w:hAnsiTheme="minorBidi" w:cstheme="minorBidi"/>
                <w:sz w:val="36"/>
                <w:szCs w:val="36"/>
              </w:rPr>
            </w:pPr>
          </w:p>
        </w:tc>
        <w:tc>
          <w:tcPr>
            <w:tcW w:w="3339" w:type="dxa"/>
            <w:vAlign w:val="center"/>
          </w:tcPr>
          <w:p w14:paraId="11BC9034" w14:textId="77777777" w:rsidR="006469EF" w:rsidRPr="00B351DE" w:rsidRDefault="00F14798" w:rsidP="00512143">
            <w:pPr>
              <w:spacing w:after="0" w:line="240" w:lineRule="auto"/>
              <w:rPr>
                <w:rFonts w:asciiTheme="minorBidi" w:eastAsia="Times New Roman" w:hAnsiTheme="minorBidi" w:cstheme="minorBidi"/>
                <w:sz w:val="36"/>
                <w:szCs w:val="36"/>
              </w:rPr>
            </w:pPr>
            <w:r w:rsidRPr="00B351DE">
              <w:rPr>
                <w:rFonts w:asciiTheme="minorBidi" w:eastAsia="Times New Roman" w:hAnsiTheme="minorBidi" w:cstheme="minorBidi"/>
                <w:sz w:val="36"/>
                <w:szCs w:val="36"/>
              </w:rPr>
              <w:t>Others</w:t>
            </w:r>
          </w:p>
        </w:tc>
        <w:tc>
          <w:tcPr>
            <w:tcW w:w="1070" w:type="dxa"/>
            <w:vAlign w:val="center"/>
          </w:tcPr>
          <w:p w14:paraId="09F4D02B" w14:textId="77777777" w:rsidR="006469EF" w:rsidRPr="00B351DE" w:rsidRDefault="00F14798" w:rsidP="00512143">
            <w:pPr>
              <w:spacing w:after="0" w:line="240" w:lineRule="auto"/>
              <w:jc w:val="right"/>
              <w:rPr>
                <w:rFonts w:asciiTheme="minorBidi" w:eastAsia="Times New Roman" w:hAnsiTheme="minorBidi" w:cstheme="minorBidi"/>
                <w:sz w:val="36"/>
                <w:szCs w:val="36"/>
              </w:rPr>
            </w:pPr>
            <w:r w:rsidRPr="00B351DE">
              <w:rPr>
                <w:rFonts w:asciiTheme="minorBidi" w:eastAsia="Times New Roman" w:hAnsiTheme="minorBidi" w:cstheme="minorBidi"/>
                <w:sz w:val="36"/>
                <w:szCs w:val="36"/>
              </w:rPr>
              <w:t>22</w:t>
            </w:r>
          </w:p>
        </w:tc>
        <w:tc>
          <w:tcPr>
            <w:tcW w:w="1173" w:type="dxa"/>
            <w:vAlign w:val="center"/>
          </w:tcPr>
          <w:p w14:paraId="0FE2BAB8" w14:textId="77777777" w:rsidR="006469EF" w:rsidRPr="00B351DE" w:rsidRDefault="00F14798" w:rsidP="00512143">
            <w:pPr>
              <w:spacing w:after="0" w:line="240" w:lineRule="auto"/>
              <w:jc w:val="right"/>
              <w:rPr>
                <w:rFonts w:asciiTheme="minorBidi" w:eastAsia="Times New Roman" w:hAnsiTheme="minorBidi" w:cstheme="minorBidi"/>
                <w:sz w:val="36"/>
                <w:szCs w:val="36"/>
              </w:rPr>
            </w:pPr>
            <w:r w:rsidRPr="00B351DE">
              <w:rPr>
                <w:rFonts w:asciiTheme="minorBidi" w:eastAsia="Times New Roman" w:hAnsiTheme="minorBidi" w:cstheme="minorBidi"/>
                <w:sz w:val="36"/>
                <w:szCs w:val="36"/>
              </w:rPr>
              <w:t>4.4 %</w:t>
            </w:r>
          </w:p>
        </w:tc>
      </w:tr>
      <w:tr w:rsidR="006469EF" w:rsidRPr="00B351DE" w14:paraId="7D2C5345" w14:textId="77777777" w:rsidTr="00512143">
        <w:trPr>
          <w:trHeight w:val="276"/>
          <w:jc w:val="center"/>
        </w:trPr>
        <w:tc>
          <w:tcPr>
            <w:tcW w:w="3048" w:type="dxa"/>
            <w:vMerge w:val="restart"/>
          </w:tcPr>
          <w:p w14:paraId="17D0384E" w14:textId="77777777" w:rsidR="006469EF" w:rsidRPr="00B351DE" w:rsidRDefault="00F14798" w:rsidP="00512143">
            <w:pPr>
              <w:spacing w:after="0" w:line="240" w:lineRule="auto"/>
              <w:rPr>
                <w:rFonts w:asciiTheme="minorBidi" w:eastAsia="Times New Roman" w:hAnsiTheme="minorBidi" w:cstheme="minorBidi"/>
                <w:sz w:val="36"/>
                <w:szCs w:val="36"/>
              </w:rPr>
            </w:pPr>
            <w:r w:rsidRPr="00B351DE">
              <w:rPr>
                <w:rFonts w:asciiTheme="minorBidi" w:eastAsia="Times New Roman" w:hAnsiTheme="minorBidi" w:cstheme="minorBidi"/>
                <w:b/>
                <w:sz w:val="36"/>
                <w:szCs w:val="36"/>
              </w:rPr>
              <w:t>Education level</w:t>
            </w:r>
          </w:p>
        </w:tc>
        <w:tc>
          <w:tcPr>
            <w:tcW w:w="3339" w:type="dxa"/>
            <w:vAlign w:val="center"/>
          </w:tcPr>
          <w:p w14:paraId="2A0CCC4C" w14:textId="77777777" w:rsidR="006469EF" w:rsidRPr="00B351DE" w:rsidRDefault="00F14798" w:rsidP="00512143">
            <w:pPr>
              <w:spacing w:after="0" w:line="240" w:lineRule="auto"/>
              <w:rPr>
                <w:rFonts w:asciiTheme="minorBidi" w:eastAsia="Times New Roman" w:hAnsiTheme="minorBidi" w:cstheme="minorBidi"/>
                <w:sz w:val="36"/>
                <w:szCs w:val="36"/>
              </w:rPr>
            </w:pPr>
            <w:r w:rsidRPr="00B351DE">
              <w:rPr>
                <w:rFonts w:asciiTheme="minorBidi" w:eastAsia="Times New Roman" w:hAnsiTheme="minorBidi" w:cstheme="minorBidi"/>
                <w:sz w:val="36"/>
                <w:szCs w:val="36"/>
              </w:rPr>
              <w:t>Illiterate</w:t>
            </w:r>
          </w:p>
        </w:tc>
        <w:tc>
          <w:tcPr>
            <w:tcW w:w="1070" w:type="dxa"/>
            <w:vAlign w:val="center"/>
          </w:tcPr>
          <w:p w14:paraId="48064FC8" w14:textId="77777777" w:rsidR="006469EF" w:rsidRPr="00B351DE" w:rsidRDefault="00F14798" w:rsidP="00512143">
            <w:pPr>
              <w:spacing w:after="0" w:line="240" w:lineRule="auto"/>
              <w:jc w:val="right"/>
              <w:rPr>
                <w:rFonts w:asciiTheme="minorBidi" w:eastAsia="Times New Roman" w:hAnsiTheme="minorBidi" w:cstheme="minorBidi"/>
                <w:sz w:val="36"/>
                <w:szCs w:val="36"/>
              </w:rPr>
            </w:pPr>
            <w:r w:rsidRPr="00B351DE">
              <w:rPr>
                <w:rFonts w:asciiTheme="minorBidi" w:eastAsia="Times New Roman" w:hAnsiTheme="minorBidi" w:cstheme="minorBidi"/>
                <w:sz w:val="36"/>
                <w:szCs w:val="36"/>
              </w:rPr>
              <w:t>22</w:t>
            </w:r>
          </w:p>
        </w:tc>
        <w:tc>
          <w:tcPr>
            <w:tcW w:w="1173" w:type="dxa"/>
            <w:vAlign w:val="center"/>
          </w:tcPr>
          <w:p w14:paraId="352F9322" w14:textId="77777777" w:rsidR="006469EF" w:rsidRPr="00B351DE" w:rsidRDefault="00F14798" w:rsidP="00512143">
            <w:pPr>
              <w:spacing w:after="0" w:line="240" w:lineRule="auto"/>
              <w:jc w:val="right"/>
              <w:rPr>
                <w:rFonts w:asciiTheme="minorBidi" w:eastAsia="Times New Roman" w:hAnsiTheme="minorBidi" w:cstheme="minorBidi"/>
                <w:sz w:val="36"/>
                <w:szCs w:val="36"/>
              </w:rPr>
            </w:pPr>
            <w:r w:rsidRPr="00B351DE">
              <w:rPr>
                <w:rFonts w:asciiTheme="minorBidi" w:eastAsia="Times New Roman" w:hAnsiTheme="minorBidi" w:cstheme="minorBidi"/>
                <w:sz w:val="36"/>
                <w:szCs w:val="36"/>
              </w:rPr>
              <w:t>4.4 %</w:t>
            </w:r>
          </w:p>
        </w:tc>
      </w:tr>
      <w:tr w:rsidR="006469EF" w:rsidRPr="00B351DE" w14:paraId="0CF62DF7" w14:textId="77777777" w:rsidTr="00512143">
        <w:trPr>
          <w:trHeight w:val="276"/>
          <w:jc w:val="center"/>
        </w:trPr>
        <w:tc>
          <w:tcPr>
            <w:tcW w:w="3048" w:type="dxa"/>
            <w:vMerge/>
          </w:tcPr>
          <w:p w14:paraId="288368B1" w14:textId="77777777" w:rsidR="006469EF" w:rsidRPr="00B351DE" w:rsidRDefault="006469EF" w:rsidP="00512143">
            <w:pPr>
              <w:widowControl w:val="0"/>
              <w:pBdr>
                <w:top w:val="nil"/>
                <w:left w:val="nil"/>
                <w:bottom w:val="nil"/>
                <w:right w:val="nil"/>
                <w:between w:val="nil"/>
              </w:pBdr>
              <w:spacing w:after="0" w:line="240" w:lineRule="auto"/>
              <w:rPr>
                <w:rFonts w:asciiTheme="minorBidi" w:eastAsia="Times New Roman" w:hAnsiTheme="minorBidi" w:cstheme="minorBidi"/>
                <w:sz w:val="36"/>
                <w:szCs w:val="36"/>
              </w:rPr>
            </w:pPr>
          </w:p>
        </w:tc>
        <w:tc>
          <w:tcPr>
            <w:tcW w:w="3339" w:type="dxa"/>
            <w:vAlign w:val="center"/>
          </w:tcPr>
          <w:p w14:paraId="5454140F" w14:textId="77777777" w:rsidR="006469EF" w:rsidRPr="00B351DE" w:rsidRDefault="00F14798" w:rsidP="00512143">
            <w:pPr>
              <w:spacing w:after="0" w:line="240" w:lineRule="auto"/>
              <w:rPr>
                <w:rFonts w:asciiTheme="minorBidi" w:eastAsia="Times New Roman" w:hAnsiTheme="minorBidi" w:cstheme="minorBidi"/>
                <w:sz w:val="36"/>
                <w:szCs w:val="36"/>
              </w:rPr>
            </w:pPr>
            <w:r w:rsidRPr="00B351DE">
              <w:rPr>
                <w:rFonts w:asciiTheme="minorBidi" w:eastAsia="Times New Roman" w:hAnsiTheme="minorBidi" w:cstheme="minorBidi"/>
                <w:sz w:val="36"/>
                <w:szCs w:val="36"/>
              </w:rPr>
              <w:t>Read and Write</w:t>
            </w:r>
          </w:p>
        </w:tc>
        <w:tc>
          <w:tcPr>
            <w:tcW w:w="1070" w:type="dxa"/>
            <w:vAlign w:val="center"/>
          </w:tcPr>
          <w:p w14:paraId="38926169" w14:textId="77777777" w:rsidR="006469EF" w:rsidRPr="00B351DE" w:rsidRDefault="00F14798" w:rsidP="00512143">
            <w:pPr>
              <w:spacing w:after="0" w:line="240" w:lineRule="auto"/>
              <w:jc w:val="right"/>
              <w:rPr>
                <w:rFonts w:asciiTheme="minorBidi" w:eastAsia="Times New Roman" w:hAnsiTheme="minorBidi" w:cstheme="minorBidi"/>
                <w:sz w:val="36"/>
                <w:szCs w:val="36"/>
              </w:rPr>
            </w:pPr>
            <w:r w:rsidRPr="00B351DE">
              <w:rPr>
                <w:rFonts w:asciiTheme="minorBidi" w:eastAsia="Times New Roman" w:hAnsiTheme="minorBidi" w:cstheme="minorBidi"/>
                <w:sz w:val="36"/>
                <w:szCs w:val="36"/>
              </w:rPr>
              <w:t>24</w:t>
            </w:r>
          </w:p>
        </w:tc>
        <w:tc>
          <w:tcPr>
            <w:tcW w:w="1173" w:type="dxa"/>
            <w:vAlign w:val="center"/>
          </w:tcPr>
          <w:p w14:paraId="62AFCA71" w14:textId="77777777" w:rsidR="006469EF" w:rsidRPr="00B351DE" w:rsidRDefault="00F14798" w:rsidP="00512143">
            <w:pPr>
              <w:spacing w:after="0" w:line="240" w:lineRule="auto"/>
              <w:jc w:val="right"/>
              <w:rPr>
                <w:rFonts w:asciiTheme="minorBidi" w:eastAsia="Times New Roman" w:hAnsiTheme="minorBidi" w:cstheme="minorBidi"/>
                <w:sz w:val="36"/>
                <w:szCs w:val="36"/>
              </w:rPr>
            </w:pPr>
            <w:r w:rsidRPr="00B351DE">
              <w:rPr>
                <w:rFonts w:asciiTheme="minorBidi" w:eastAsia="Times New Roman" w:hAnsiTheme="minorBidi" w:cstheme="minorBidi"/>
                <w:sz w:val="36"/>
                <w:szCs w:val="36"/>
              </w:rPr>
              <w:t>4.8 %</w:t>
            </w:r>
          </w:p>
        </w:tc>
      </w:tr>
      <w:tr w:rsidR="006469EF" w:rsidRPr="00B351DE" w14:paraId="4819D13F" w14:textId="77777777" w:rsidTr="00512143">
        <w:trPr>
          <w:trHeight w:val="276"/>
          <w:jc w:val="center"/>
        </w:trPr>
        <w:tc>
          <w:tcPr>
            <w:tcW w:w="3048" w:type="dxa"/>
            <w:vMerge/>
          </w:tcPr>
          <w:p w14:paraId="5B4E1932" w14:textId="77777777" w:rsidR="006469EF" w:rsidRPr="00B351DE" w:rsidRDefault="006469EF" w:rsidP="00512143">
            <w:pPr>
              <w:widowControl w:val="0"/>
              <w:pBdr>
                <w:top w:val="nil"/>
                <w:left w:val="nil"/>
                <w:bottom w:val="nil"/>
                <w:right w:val="nil"/>
                <w:between w:val="nil"/>
              </w:pBdr>
              <w:spacing w:after="0" w:line="240" w:lineRule="auto"/>
              <w:rPr>
                <w:rFonts w:asciiTheme="minorBidi" w:eastAsia="Times New Roman" w:hAnsiTheme="minorBidi" w:cstheme="minorBidi"/>
                <w:sz w:val="36"/>
                <w:szCs w:val="36"/>
              </w:rPr>
            </w:pPr>
          </w:p>
        </w:tc>
        <w:tc>
          <w:tcPr>
            <w:tcW w:w="3339" w:type="dxa"/>
            <w:vAlign w:val="center"/>
          </w:tcPr>
          <w:p w14:paraId="5E298368" w14:textId="77777777" w:rsidR="006469EF" w:rsidRPr="00B351DE" w:rsidRDefault="00F14798" w:rsidP="00512143">
            <w:pPr>
              <w:spacing w:after="0" w:line="240" w:lineRule="auto"/>
              <w:rPr>
                <w:rFonts w:asciiTheme="minorBidi" w:eastAsia="Times New Roman" w:hAnsiTheme="minorBidi" w:cstheme="minorBidi"/>
                <w:sz w:val="36"/>
                <w:szCs w:val="36"/>
              </w:rPr>
            </w:pPr>
            <w:r w:rsidRPr="00B351DE">
              <w:rPr>
                <w:rFonts w:asciiTheme="minorBidi" w:eastAsia="Times New Roman" w:hAnsiTheme="minorBidi" w:cstheme="minorBidi"/>
                <w:sz w:val="36"/>
                <w:szCs w:val="36"/>
              </w:rPr>
              <w:t>Primary school</w:t>
            </w:r>
          </w:p>
        </w:tc>
        <w:tc>
          <w:tcPr>
            <w:tcW w:w="1070" w:type="dxa"/>
            <w:vAlign w:val="center"/>
          </w:tcPr>
          <w:p w14:paraId="79A30A5D" w14:textId="77777777" w:rsidR="006469EF" w:rsidRPr="00B351DE" w:rsidRDefault="00F14798" w:rsidP="00512143">
            <w:pPr>
              <w:spacing w:after="0" w:line="240" w:lineRule="auto"/>
              <w:jc w:val="right"/>
              <w:rPr>
                <w:rFonts w:asciiTheme="minorBidi" w:eastAsia="Times New Roman" w:hAnsiTheme="minorBidi" w:cstheme="minorBidi"/>
                <w:sz w:val="36"/>
                <w:szCs w:val="36"/>
              </w:rPr>
            </w:pPr>
            <w:r w:rsidRPr="00B351DE">
              <w:rPr>
                <w:rFonts w:asciiTheme="minorBidi" w:eastAsia="Times New Roman" w:hAnsiTheme="minorBidi" w:cstheme="minorBidi"/>
                <w:sz w:val="36"/>
                <w:szCs w:val="36"/>
              </w:rPr>
              <w:t>36</w:t>
            </w:r>
          </w:p>
        </w:tc>
        <w:tc>
          <w:tcPr>
            <w:tcW w:w="1173" w:type="dxa"/>
            <w:vAlign w:val="center"/>
          </w:tcPr>
          <w:p w14:paraId="7ED18CF7" w14:textId="77777777" w:rsidR="006469EF" w:rsidRPr="00B351DE" w:rsidRDefault="00F14798" w:rsidP="00512143">
            <w:pPr>
              <w:spacing w:after="0" w:line="240" w:lineRule="auto"/>
              <w:jc w:val="right"/>
              <w:rPr>
                <w:rFonts w:asciiTheme="minorBidi" w:eastAsia="Times New Roman" w:hAnsiTheme="minorBidi" w:cstheme="minorBidi"/>
                <w:sz w:val="36"/>
                <w:szCs w:val="36"/>
              </w:rPr>
            </w:pPr>
            <w:r w:rsidRPr="00B351DE">
              <w:rPr>
                <w:rFonts w:asciiTheme="minorBidi" w:eastAsia="Times New Roman" w:hAnsiTheme="minorBidi" w:cstheme="minorBidi"/>
                <w:sz w:val="36"/>
                <w:szCs w:val="36"/>
              </w:rPr>
              <w:t>7.2 %</w:t>
            </w:r>
          </w:p>
        </w:tc>
      </w:tr>
      <w:tr w:rsidR="006469EF" w:rsidRPr="00B351DE" w14:paraId="198B66FA" w14:textId="77777777" w:rsidTr="00512143">
        <w:trPr>
          <w:trHeight w:val="276"/>
          <w:jc w:val="center"/>
        </w:trPr>
        <w:tc>
          <w:tcPr>
            <w:tcW w:w="3048" w:type="dxa"/>
            <w:vMerge/>
          </w:tcPr>
          <w:p w14:paraId="217D3EEC" w14:textId="77777777" w:rsidR="006469EF" w:rsidRPr="00B351DE" w:rsidRDefault="006469EF" w:rsidP="00512143">
            <w:pPr>
              <w:widowControl w:val="0"/>
              <w:pBdr>
                <w:top w:val="nil"/>
                <w:left w:val="nil"/>
                <w:bottom w:val="nil"/>
                <w:right w:val="nil"/>
                <w:between w:val="nil"/>
              </w:pBdr>
              <w:spacing w:after="0" w:line="240" w:lineRule="auto"/>
              <w:rPr>
                <w:rFonts w:asciiTheme="minorBidi" w:eastAsia="Times New Roman" w:hAnsiTheme="minorBidi" w:cstheme="minorBidi"/>
                <w:sz w:val="36"/>
                <w:szCs w:val="36"/>
              </w:rPr>
            </w:pPr>
          </w:p>
        </w:tc>
        <w:tc>
          <w:tcPr>
            <w:tcW w:w="3339" w:type="dxa"/>
            <w:vAlign w:val="center"/>
          </w:tcPr>
          <w:p w14:paraId="5CE39FD3" w14:textId="77777777" w:rsidR="006469EF" w:rsidRPr="00B351DE" w:rsidRDefault="00F14798" w:rsidP="00512143">
            <w:pPr>
              <w:spacing w:after="0" w:line="240" w:lineRule="auto"/>
              <w:rPr>
                <w:rFonts w:asciiTheme="minorBidi" w:eastAsia="Times New Roman" w:hAnsiTheme="minorBidi" w:cstheme="minorBidi"/>
                <w:sz w:val="36"/>
                <w:szCs w:val="36"/>
              </w:rPr>
            </w:pPr>
            <w:r w:rsidRPr="00B351DE">
              <w:rPr>
                <w:rFonts w:asciiTheme="minorBidi" w:eastAsia="Times New Roman" w:hAnsiTheme="minorBidi" w:cstheme="minorBidi"/>
                <w:sz w:val="36"/>
                <w:szCs w:val="36"/>
              </w:rPr>
              <w:t>Middle School</w:t>
            </w:r>
          </w:p>
        </w:tc>
        <w:tc>
          <w:tcPr>
            <w:tcW w:w="1070" w:type="dxa"/>
            <w:vAlign w:val="center"/>
          </w:tcPr>
          <w:p w14:paraId="2377556B" w14:textId="77777777" w:rsidR="006469EF" w:rsidRPr="00B351DE" w:rsidRDefault="00F14798" w:rsidP="00512143">
            <w:pPr>
              <w:spacing w:after="0" w:line="240" w:lineRule="auto"/>
              <w:jc w:val="right"/>
              <w:rPr>
                <w:rFonts w:asciiTheme="minorBidi" w:eastAsia="Times New Roman" w:hAnsiTheme="minorBidi" w:cstheme="minorBidi"/>
                <w:sz w:val="36"/>
                <w:szCs w:val="36"/>
              </w:rPr>
            </w:pPr>
            <w:r w:rsidRPr="00B351DE">
              <w:rPr>
                <w:rFonts w:asciiTheme="minorBidi" w:eastAsia="Times New Roman" w:hAnsiTheme="minorBidi" w:cstheme="minorBidi"/>
                <w:sz w:val="36"/>
                <w:szCs w:val="36"/>
              </w:rPr>
              <w:t>52</w:t>
            </w:r>
          </w:p>
        </w:tc>
        <w:tc>
          <w:tcPr>
            <w:tcW w:w="1173" w:type="dxa"/>
            <w:vAlign w:val="center"/>
          </w:tcPr>
          <w:p w14:paraId="3414B5B3" w14:textId="77777777" w:rsidR="006469EF" w:rsidRPr="00B351DE" w:rsidRDefault="00F14798" w:rsidP="00512143">
            <w:pPr>
              <w:spacing w:after="0" w:line="240" w:lineRule="auto"/>
              <w:jc w:val="right"/>
              <w:rPr>
                <w:rFonts w:asciiTheme="minorBidi" w:eastAsia="Times New Roman" w:hAnsiTheme="minorBidi" w:cstheme="minorBidi"/>
                <w:sz w:val="36"/>
                <w:szCs w:val="36"/>
              </w:rPr>
            </w:pPr>
            <w:r w:rsidRPr="00B351DE">
              <w:rPr>
                <w:rFonts w:asciiTheme="minorBidi" w:eastAsia="Times New Roman" w:hAnsiTheme="minorBidi" w:cstheme="minorBidi"/>
                <w:sz w:val="36"/>
                <w:szCs w:val="36"/>
              </w:rPr>
              <w:t>10.4 %</w:t>
            </w:r>
          </w:p>
        </w:tc>
      </w:tr>
      <w:tr w:rsidR="006469EF" w:rsidRPr="00B351DE" w14:paraId="6E43BF20" w14:textId="77777777" w:rsidTr="00512143">
        <w:trPr>
          <w:trHeight w:val="276"/>
          <w:jc w:val="center"/>
        </w:trPr>
        <w:tc>
          <w:tcPr>
            <w:tcW w:w="3048" w:type="dxa"/>
            <w:vMerge/>
          </w:tcPr>
          <w:p w14:paraId="13FA3B39" w14:textId="77777777" w:rsidR="006469EF" w:rsidRPr="00B351DE" w:rsidRDefault="006469EF" w:rsidP="00512143">
            <w:pPr>
              <w:widowControl w:val="0"/>
              <w:pBdr>
                <w:top w:val="nil"/>
                <w:left w:val="nil"/>
                <w:bottom w:val="nil"/>
                <w:right w:val="nil"/>
                <w:between w:val="nil"/>
              </w:pBdr>
              <w:spacing w:after="0" w:line="240" w:lineRule="auto"/>
              <w:rPr>
                <w:rFonts w:asciiTheme="minorBidi" w:eastAsia="Times New Roman" w:hAnsiTheme="minorBidi" w:cstheme="minorBidi"/>
                <w:sz w:val="36"/>
                <w:szCs w:val="36"/>
              </w:rPr>
            </w:pPr>
          </w:p>
        </w:tc>
        <w:tc>
          <w:tcPr>
            <w:tcW w:w="3339" w:type="dxa"/>
            <w:vAlign w:val="center"/>
          </w:tcPr>
          <w:p w14:paraId="01BEA83E" w14:textId="77777777" w:rsidR="006469EF" w:rsidRPr="00B351DE" w:rsidRDefault="00F14798" w:rsidP="00512143">
            <w:pPr>
              <w:spacing w:after="0" w:line="240" w:lineRule="auto"/>
              <w:rPr>
                <w:rFonts w:asciiTheme="minorBidi" w:eastAsia="Times New Roman" w:hAnsiTheme="minorBidi" w:cstheme="minorBidi"/>
                <w:sz w:val="36"/>
                <w:szCs w:val="36"/>
              </w:rPr>
            </w:pPr>
            <w:r w:rsidRPr="00B351DE">
              <w:rPr>
                <w:rFonts w:asciiTheme="minorBidi" w:eastAsia="Times New Roman" w:hAnsiTheme="minorBidi" w:cstheme="minorBidi"/>
                <w:sz w:val="36"/>
                <w:szCs w:val="36"/>
              </w:rPr>
              <w:t>Secondary School</w:t>
            </w:r>
          </w:p>
        </w:tc>
        <w:tc>
          <w:tcPr>
            <w:tcW w:w="1070" w:type="dxa"/>
            <w:vAlign w:val="center"/>
          </w:tcPr>
          <w:p w14:paraId="0A48FE49" w14:textId="77777777" w:rsidR="006469EF" w:rsidRPr="00B351DE" w:rsidRDefault="00F14798" w:rsidP="00512143">
            <w:pPr>
              <w:spacing w:after="0" w:line="240" w:lineRule="auto"/>
              <w:jc w:val="right"/>
              <w:rPr>
                <w:rFonts w:asciiTheme="minorBidi" w:eastAsia="Times New Roman" w:hAnsiTheme="minorBidi" w:cstheme="minorBidi"/>
                <w:sz w:val="36"/>
                <w:szCs w:val="36"/>
              </w:rPr>
            </w:pPr>
            <w:r w:rsidRPr="00B351DE">
              <w:rPr>
                <w:rFonts w:asciiTheme="minorBidi" w:eastAsia="Times New Roman" w:hAnsiTheme="minorBidi" w:cstheme="minorBidi"/>
                <w:sz w:val="36"/>
                <w:szCs w:val="36"/>
              </w:rPr>
              <w:t>160</w:t>
            </w:r>
          </w:p>
        </w:tc>
        <w:tc>
          <w:tcPr>
            <w:tcW w:w="1173" w:type="dxa"/>
            <w:vAlign w:val="center"/>
          </w:tcPr>
          <w:p w14:paraId="2D4FECFF" w14:textId="77777777" w:rsidR="006469EF" w:rsidRPr="00B351DE" w:rsidRDefault="00F14798" w:rsidP="00512143">
            <w:pPr>
              <w:spacing w:after="0" w:line="240" w:lineRule="auto"/>
              <w:jc w:val="right"/>
              <w:rPr>
                <w:rFonts w:asciiTheme="minorBidi" w:eastAsia="Times New Roman" w:hAnsiTheme="minorBidi" w:cstheme="minorBidi"/>
                <w:sz w:val="36"/>
                <w:szCs w:val="36"/>
              </w:rPr>
            </w:pPr>
            <w:r w:rsidRPr="00B351DE">
              <w:rPr>
                <w:rFonts w:asciiTheme="minorBidi" w:eastAsia="Times New Roman" w:hAnsiTheme="minorBidi" w:cstheme="minorBidi"/>
                <w:sz w:val="36"/>
                <w:szCs w:val="36"/>
              </w:rPr>
              <w:t>32.0 %</w:t>
            </w:r>
          </w:p>
        </w:tc>
      </w:tr>
      <w:tr w:rsidR="006469EF" w:rsidRPr="00B351DE" w14:paraId="56D51F77" w14:textId="77777777" w:rsidTr="00512143">
        <w:trPr>
          <w:trHeight w:val="276"/>
          <w:jc w:val="center"/>
        </w:trPr>
        <w:tc>
          <w:tcPr>
            <w:tcW w:w="3048" w:type="dxa"/>
            <w:vMerge/>
          </w:tcPr>
          <w:p w14:paraId="3808310A" w14:textId="77777777" w:rsidR="006469EF" w:rsidRPr="00B351DE" w:rsidRDefault="006469EF" w:rsidP="00512143">
            <w:pPr>
              <w:widowControl w:val="0"/>
              <w:pBdr>
                <w:top w:val="nil"/>
                <w:left w:val="nil"/>
                <w:bottom w:val="nil"/>
                <w:right w:val="nil"/>
                <w:between w:val="nil"/>
              </w:pBdr>
              <w:spacing w:after="0" w:line="240" w:lineRule="auto"/>
              <w:rPr>
                <w:rFonts w:asciiTheme="minorBidi" w:eastAsia="Times New Roman" w:hAnsiTheme="minorBidi" w:cstheme="minorBidi"/>
                <w:sz w:val="36"/>
                <w:szCs w:val="36"/>
              </w:rPr>
            </w:pPr>
          </w:p>
        </w:tc>
        <w:tc>
          <w:tcPr>
            <w:tcW w:w="3339" w:type="dxa"/>
            <w:vAlign w:val="center"/>
          </w:tcPr>
          <w:p w14:paraId="2D4E18FC" w14:textId="77777777" w:rsidR="006469EF" w:rsidRPr="00B351DE" w:rsidRDefault="00F14798" w:rsidP="00512143">
            <w:pPr>
              <w:spacing w:after="0" w:line="240" w:lineRule="auto"/>
              <w:rPr>
                <w:rFonts w:asciiTheme="minorBidi" w:eastAsia="Times New Roman" w:hAnsiTheme="minorBidi" w:cstheme="minorBidi"/>
                <w:sz w:val="36"/>
                <w:szCs w:val="36"/>
              </w:rPr>
            </w:pPr>
            <w:r w:rsidRPr="00B351DE">
              <w:rPr>
                <w:rFonts w:asciiTheme="minorBidi" w:eastAsia="Times New Roman" w:hAnsiTheme="minorBidi" w:cstheme="minorBidi"/>
                <w:sz w:val="36"/>
                <w:szCs w:val="36"/>
              </w:rPr>
              <w:t>Bachelor</w:t>
            </w:r>
          </w:p>
        </w:tc>
        <w:tc>
          <w:tcPr>
            <w:tcW w:w="1070" w:type="dxa"/>
            <w:vAlign w:val="center"/>
          </w:tcPr>
          <w:p w14:paraId="282158E9" w14:textId="77777777" w:rsidR="006469EF" w:rsidRPr="00B351DE" w:rsidRDefault="00F14798" w:rsidP="00512143">
            <w:pPr>
              <w:spacing w:after="0" w:line="240" w:lineRule="auto"/>
              <w:jc w:val="right"/>
              <w:rPr>
                <w:rFonts w:asciiTheme="minorBidi" w:eastAsia="Times New Roman" w:hAnsiTheme="minorBidi" w:cstheme="minorBidi"/>
                <w:sz w:val="36"/>
                <w:szCs w:val="36"/>
              </w:rPr>
            </w:pPr>
            <w:r w:rsidRPr="00B351DE">
              <w:rPr>
                <w:rFonts w:asciiTheme="minorBidi" w:eastAsia="Times New Roman" w:hAnsiTheme="minorBidi" w:cstheme="minorBidi"/>
                <w:sz w:val="36"/>
                <w:szCs w:val="36"/>
              </w:rPr>
              <w:t>167</w:t>
            </w:r>
          </w:p>
        </w:tc>
        <w:tc>
          <w:tcPr>
            <w:tcW w:w="1173" w:type="dxa"/>
            <w:vAlign w:val="center"/>
          </w:tcPr>
          <w:p w14:paraId="225CA28F" w14:textId="77777777" w:rsidR="006469EF" w:rsidRPr="00B351DE" w:rsidRDefault="00F14798" w:rsidP="00512143">
            <w:pPr>
              <w:spacing w:after="0" w:line="240" w:lineRule="auto"/>
              <w:jc w:val="right"/>
              <w:rPr>
                <w:rFonts w:asciiTheme="minorBidi" w:eastAsia="Times New Roman" w:hAnsiTheme="minorBidi" w:cstheme="minorBidi"/>
                <w:sz w:val="36"/>
                <w:szCs w:val="36"/>
              </w:rPr>
            </w:pPr>
            <w:r w:rsidRPr="00B351DE">
              <w:rPr>
                <w:rFonts w:asciiTheme="minorBidi" w:eastAsia="Times New Roman" w:hAnsiTheme="minorBidi" w:cstheme="minorBidi"/>
                <w:sz w:val="36"/>
                <w:szCs w:val="36"/>
              </w:rPr>
              <w:t>33.4 %</w:t>
            </w:r>
          </w:p>
        </w:tc>
      </w:tr>
      <w:tr w:rsidR="006469EF" w:rsidRPr="00B351DE" w14:paraId="42667AEA" w14:textId="77777777" w:rsidTr="00512143">
        <w:trPr>
          <w:trHeight w:val="276"/>
          <w:jc w:val="center"/>
        </w:trPr>
        <w:tc>
          <w:tcPr>
            <w:tcW w:w="3048" w:type="dxa"/>
            <w:vMerge w:val="restart"/>
          </w:tcPr>
          <w:p w14:paraId="4924F810" w14:textId="77777777" w:rsidR="006469EF" w:rsidRPr="00B351DE" w:rsidRDefault="00F14798" w:rsidP="00512143">
            <w:pPr>
              <w:spacing w:after="0" w:line="240" w:lineRule="auto"/>
              <w:rPr>
                <w:rFonts w:asciiTheme="minorBidi" w:eastAsia="Times New Roman" w:hAnsiTheme="minorBidi" w:cstheme="minorBidi"/>
                <w:sz w:val="36"/>
                <w:szCs w:val="36"/>
              </w:rPr>
            </w:pPr>
            <w:r w:rsidRPr="00B351DE">
              <w:rPr>
                <w:rFonts w:asciiTheme="minorBidi" w:eastAsia="Times New Roman" w:hAnsiTheme="minorBidi" w:cstheme="minorBidi"/>
                <w:b/>
                <w:sz w:val="36"/>
                <w:szCs w:val="36"/>
              </w:rPr>
              <w:t>Marital Status</w:t>
            </w:r>
          </w:p>
        </w:tc>
        <w:tc>
          <w:tcPr>
            <w:tcW w:w="3339" w:type="dxa"/>
            <w:vAlign w:val="center"/>
          </w:tcPr>
          <w:p w14:paraId="2A4D63DE" w14:textId="77777777" w:rsidR="006469EF" w:rsidRPr="00B351DE" w:rsidRDefault="00F14798" w:rsidP="00512143">
            <w:pPr>
              <w:spacing w:after="0" w:line="240" w:lineRule="auto"/>
              <w:rPr>
                <w:rFonts w:asciiTheme="minorBidi" w:eastAsia="Times New Roman" w:hAnsiTheme="minorBidi" w:cstheme="minorBidi"/>
                <w:sz w:val="36"/>
                <w:szCs w:val="36"/>
              </w:rPr>
            </w:pPr>
            <w:r w:rsidRPr="00B351DE">
              <w:rPr>
                <w:rFonts w:asciiTheme="minorBidi" w:eastAsia="Times New Roman" w:hAnsiTheme="minorBidi" w:cstheme="minorBidi"/>
                <w:sz w:val="36"/>
                <w:szCs w:val="36"/>
              </w:rPr>
              <w:t>Single</w:t>
            </w:r>
          </w:p>
        </w:tc>
        <w:tc>
          <w:tcPr>
            <w:tcW w:w="1070" w:type="dxa"/>
            <w:vAlign w:val="center"/>
          </w:tcPr>
          <w:p w14:paraId="75FCFE42" w14:textId="77777777" w:rsidR="006469EF" w:rsidRPr="00B351DE" w:rsidRDefault="00F14798" w:rsidP="00512143">
            <w:pPr>
              <w:spacing w:after="0" w:line="240" w:lineRule="auto"/>
              <w:jc w:val="right"/>
              <w:rPr>
                <w:rFonts w:asciiTheme="minorBidi" w:eastAsia="Times New Roman" w:hAnsiTheme="minorBidi" w:cstheme="minorBidi"/>
                <w:sz w:val="36"/>
                <w:szCs w:val="36"/>
              </w:rPr>
            </w:pPr>
            <w:r w:rsidRPr="00B351DE">
              <w:rPr>
                <w:rFonts w:asciiTheme="minorBidi" w:eastAsia="Times New Roman" w:hAnsiTheme="minorBidi" w:cstheme="minorBidi"/>
                <w:sz w:val="36"/>
                <w:szCs w:val="36"/>
              </w:rPr>
              <w:t>189</w:t>
            </w:r>
          </w:p>
        </w:tc>
        <w:tc>
          <w:tcPr>
            <w:tcW w:w="1173" w:type="dxa"/>
            <w:vAlign w:val="center"/>
          </w:tcPr>
          <w:p w14:paraId="05B3162D" w14:textId="77777777" w:rsidR="006469EF" w:rsidRPr="00B351DE" w:rsidRDefault="00F14798" w:rsidP="00512143">
            <w:pPr>
              <w:spacing w:after="0" w:line="240" w:lineRule="auto"/>
              <w:jc w:val="right"/>
              <w:rPr>
                <w:rFonts w:asciiTheme="minorBidi" w:eastAsia="Times New Roman" w:hAnsiTheme="minorBidi" w:cstheme="minorBidi"/>
                <w:sz w:val="36"/>
                <w:szCs w:val="36"/>
              </w:rPr>
            </w:pPr>
            <w:r w:rsidRPr="00B351DE">
              <w:rPr>
                <w:rFonts w:asciiTheme="minorBidi" w:eastAsia="Times New Roman" w:hAnsiTheme="minorBidi" w:cstheme="minorBidi"/>
                <w:sz w:val="36"/>
                <w:szCs w:val="36"/>
              </w:rPr>
              <w:t>37.9 %</w:t>
            </w:r>
          </w:p>
        </w:tc>
      </w:tr>
      <w:tr w:rsidR="006469EF" w:rsidRPr="00B351DE" w14:paraId="6E1F8763" w14:textId="77777777" w:rsidTr="00512143">
        <w:trPr>
          <w:trHeight w:val="276"/>
          <w:jc w:val="center"/>
        </w:trPr>
        <w:tc>
          <w:tcPr>
            <w:tcW w:w="3048" w:type="dxa"/>
            <w:vMerge/>
          </w:tcPr>
          <w:p w14:paraId="7086302E" w14:textId="77777777" w:rsidR="006469EF" w:rsidRPr="00B351DE" w:rsidRDefault="006469EF" w:rsidP="00512143">
            <w:pPr>
              <w:widowControl w:val="0"/>
              <w:pBdr>
                <w:top w:val="nil"/>
                <w:left w:val="nil"/>
                <w:bottom w:val="nil"/>
                <w:right w:val="nil"/>
                <w:between w:val="nil"/>
              </w:pBdr>
              <w:spacing w:after="0" w:line="240" w:lineRule="auto"/>
              <w:rPr>
                <w:rFonts w:asciiTheme="minorBidi" w:eastAsia="Times New Roman" w:hAnsiTheme="minorBidi" w:cstheme="minorBidi"/>
                <w:sz w:val="36"/>
                <w:szCs w:val="36"/>
              </w:rPr>
            </w:pPr>
          </w:p>
        </w:tc>
        <w:tc>
          <w:tcPr>
            <w:tcW w:w="3339" w:type="dxa"/>
            <w:vAlign w:val="center"/>
          </w:tcPr>
          <w:p w14:paraId="66F3585C" w14:textId="77777777" w:rsidR="006469EF" w:rsidRPr="00B351DE" w:rsidRDefault="00F14798" w:rsidP="00512143">
            <w:pPr>
              <w:spacing w:after="0" w:line="240" w:lineRule="auto"/>
              <w:rPr>
                <w:rFonts w:asciiTheme="minorBidi" w:eastAsia="Times New Roman" w:hAnsiTheme="minorBidi" w:cstheme="minorBidi"/>
                <w:sz w:val="36"/>
                <w:szCs w:val="36"/>
              </w:rPr>
            </w:pPr>
            <w:r w:rsidRPr="00B351DE">
              <w:rPr>
                <w:rFonts w:asciiTheme="minorBidi" w:eastAsia="Times New Roman" w:hAnsiTheme="minorBidi" w:cstheme="minorBidi"/>
                <w:sz w:val="36"/>
                <w:szCs w:val="36"/>
              </w:rPr>
              <w:t>Married no children</w:t>
            </w:r>
          </w:p>
        </w:tc>
        <w:tc>
          <w:tcPr>
            <w:tcW w:w="1070" w:type="dxa"/>
            <w:vAlign w:val="center"/>
          </w:tcPr>
          <w:p w14:paraId="2091A0CF" w14:textId="77777777" w:rsidR="006469EF" w:rsidRPr="00B351DE" w:rsidRDefault="00F14798" w:rsidP="00512143">
            <w:pPr>
              <w:spacing w:after="0" w:line="240" w:lineRule="auto"/>
              <w:jc w:val="right"/>
              <w:rPr>
                <w:rFonts w:asciiTheme="minorBidi" w:eastAsia="Times New Roman" w:hAnsiTheme="minorBidi" w:cstheme="minorBidi"/>
                <w:sz w:val="36"/>
                <w:szCs w:val="36"/>
              </w:rPr>
            </w:pPr>
            <w:r w:rsidRPr="00B351DE">
              <w:rPr>
                <w:rFonts w:asciiTheme="minorBidi" w:eastAsia="Times New Roman" w:hAnsiTheme="minorBidi" w:cstheme="minorBidi"/>
                <w:sz w:val="36"/>
                <w:szCs w:val="36"/>
              </w:rPr>
              <w:t>117</w:t>
            </w:r>
          </w:p>
        </w:tc>
        <w:tc>
          <w:tcPr>
            <w:tcW w:w="1173" w:type="dxa"/>
            <w:vAlign w:val="center"/>
          </w:tcPr>
          <w:p w14:paraId="0DD2E172" w14:textId="77777777" w:rsidR="006469EF" w:rsidRPr="00B351DE" w:rsidRDefault="00F14798" w:rsidP="00512143">
            <w:pPr>
              <w:spacing w:after="0" w:line="240" w:lineRule="auto"/>
              <w:jc w:val="right"/>
              <w:rPr>
                <w:rFonts w:asciiTheme="minorBidi" w:eastAsia="Times New Roman" w:hAnsiTheme="minorBidi" w:cstheme="minorBidi"/>
                <w:sz w:val="36"/>
                <w:szCs w:val="36"/>
              </w:rPr>
            </w:pPr>
            <w:r w:rsidRPr="00B351DE">
              <w:rPr>
                <w:rFonts w:asciiTheme="minorBidi" w:eastAsia="Times New Roman" w:hAnsiTheme="minorBidi" w:cstheme="minorBidi"/>
                <w:sz w:val="36"/>
                <w:szCs w:val="36"/>
              </w:rPr>
              <w:t>23.4 %</w:t>
            </w:r>
          </w:p>
        </w:tc>
      </w:tr>
      <w:tr w:rsidR="006469EF" w:rsidRPr="00B351DE" w14:paraId="0A6C339F" w14:textId="77777777" w:rsidTr="00512143">
        <w:trPr>
          <w:trHeight w:val="276"/>
          <w:jc w:val="center"/>
        </w:trPr>
        <w:tc>
          <w:tcPr>
            <w:tcW w:w="3048" w:type="dxa"/>
            <w:vMerge/>
          </w:tcPr>
          <w:p w14:paraId="4A99CAEA" w14:textId="77777777" w:rsidR="006469EF" w:rsidRPr="00B351DE" w:rsidRDefault="006469EF" w:rsidP="00512143">
            <w:pPr>
              <w:widowControl w:val="0"/>
              <w:pBdr>
                <w:top w:val="nil"/>
                <w:left w:val="nil"/>
                <w:bottom w:val="nil"/>
                <w:right w:val="nil"/>
                <w:between w:val="nil"/>
              </w:pBdr>
              <w:spacing w:after="0" w:line="240" w:lineRule="auto"/>
              <w:rPr>
                <w:rFonts w:asciiTheme="minorBidi" w:eastAsia="Times New Roman" w:hAnsiTheme="minorBidi" w:cstheme="minorBidi"/>
                <w:sz w:val="36"/>
                <w:szCs w:val="36"/>
              </w:rPr>
            </w:pPr>
          </w:p>
        </w:tc>
        <w:tc>
          <w:tcPr>
            <w:tcW w:w="3339" w:type="dxa"/>
            <w:vAlign w:val="center"/>
          </w:tcPr>
          <w:p w14:paraId="090A46DB" w14:textId="77777777" w:rsidR="006469EF" w:rsidRPr="00B351DE" w:rsidRDefault="00F14798" w:rsidP="00512143">
            <w:pPr>
              <w:spacing w:after="0" w:line="240" w:lineRule="auto"/>
              <w:rPr>
                <w:rFonts w:asciiTheme="minorBidi" w:eastAsia="Times New Roman" w:hAnsiTheme="minorBidi" w:cstheme="minorBidi"/>
                <w:sz w:val="36"/>
                <w:szCs w:val="36"/>
              </w:rPr>
            </w:pPr>
            <w:r w:rsidRPr="00B351DE">
              <w:rPr>
                <w:rFonts w:asciiTheme="minorBidi" w:eastAsia="Times New Roman" w:hAnsiTheme="minorBidi" w:cstheme="minorBidi"/>
                <w:sz w:val="36"/>
                <w:szCs w:val="36"/>
              </w:rPr>
              <w:t>Married and have children</w:t>
            </w:r>
          </w:p>
        </w:tc>
        <w:tc>
          <w:tcPr>
            <w:tcW w:w="1070" w:type="dxa"/>
            <w:vAlign w:val="center"/>
          </w:tcPr>
          <w:p w14:paraId="6A4CFCD9" w14:textId="77777777" w:rsidR="006469EF" w:rsidRPr="00B351DE" w:rsidRDefault="00F14798" w:rsidP="00512143">
            <w:pPr>
              <w:spacing w:after="0" w:line="240" w:lineRule="auto"/>
              <w:jc w:val="right"/>
              <w:rPr>
                <w:rFonts w:asciiTheme="minorBidi" w:eastAsia="Times New Roman" w:hAnsiTheme="minorBidi" w:cstheme="minorBidi"/>
                <w:sz w:val="36"/>
                <w:szCs w:val="36"/>
              </w:rPr>
            </w:pPr>
            <w:r w:rsidRPr="00B351DE">
              <w:rPr>
                <w:rFonts w:asciiTheme="minorBidi" w:eastAsia="Times New Roman" w:hAnsiTheme="minorBidi" w:cstheme="minorBidi"/>
                <w:sz w:val="36"/>
                <w:szCs w:val="36"/>
              </w:rPr>
              <w:t>143</w:t>
            </w:r>
          </w:p>
        </w:tc>
        <w:tc>
          <w:tcPr>
            <w:tcW w:w="1173" w:type="dxa"/>
            <w:vAlign w:val="center"/>
          </w:tcPr>
          <w:p w14:paraId="268D0100" w14:textId="77777777" w:rsidR="006469EF" w:rsidRPr="00B351DE" w:rsidRDefault="00F14798" w:rsidP="00512143">
            <w:pPr>
              <w:spacing w:after="0" w:line="240" w:lineRule="auto"/>
              <w:jc w:val="right"/>
              <w:rPr>
                <w:rFonts w:asciiTheme="minorBidi" w:eastAsia="Times New Roman" w:hAnsiTheme="minorBidi" w:cstheme="minorBidi"/>
                <w:sz w:val="36"/>
                <w:szCs w:val="36"/>
              </w:rPr>
            </w:pPr>
            <w:r w:rsidRPr="00B351DE">
              <w:rPr>
                <w:rFonts w:asciiTheme="minorBidi" w:eastAsia="Times New Roman" w:hAnsiTheme="minorBidi" w:cstheme="minorBidi"/>
                <w:sz w:val="36"/>
                <w:szCs w:val="36"/>
              </w:rPr>
              <w:t>28.7 %</w:t>
            </w:r>
          </w:p>
        </w:tc>
      </w:tr>
      <w:tr w:rsidR="006469EF" w:rsidRPr="00B351DE" w14:paraId="0C524052" w14:textId="77777777" w:rsidTr="00512143">
        <w:trPr>
          <w:trHeight w:val="276"/>
          <w:jc w:val="center"/>
        </w:trPr>
        <w:tc>
          <w:tcPr>
            <w:tcW w:w="3048" w:type="dxa"/>
            <w:vMerge/>
          </w:tcPr>
          <w:p w14:paraId="74050D56" w14:textId="77777777" w:rsidR="006469EF" w:rsidRPr="00B351DE" w:rsidRDefault="006469EF" w:rsidP="00512143">
            <w:pPr>
              <w:widowControl w:val="0"/>
              <w:pBdr>
                <w:top w:val="nil"/>
                <w:left w:val="nil"/>
                <w:bottom w:val="nil"/>
                <w:right w:val="nil"/>
                <w:between w:val="nil"/>
              </w:pBdr>
              <w:spacing w:after="0" w:line="240" w:lineRule="auto"/>
              <w:rPr>
                <w:rFonts w:asciiTheme="minorBidi" w:eastAsia="Times New Roman" w:hAnsiTheme="minorBidi" w:cstheme="minorBidi"/>
                <w:sz w:val="36"/>
                <w:szCs w:val="36"/>
              </w:rPr>
            </w:pPr>
          </w:p>
        </w:tc>
        <w:tc>
          <w:tcPr>
            <w:tcW w:w="3339" w:type="dxa"/>
            <w:vAlign w:val="center"/>
          </w:tcPr>
          <w:p w14:paraId="00DD8D63" w14:textId="77777777" w:rsidR="006469EF" w:rsidRPr="00B351DE" w:rsidRDefault="00F14798" w:rsidP="00512143">
            <w:pPr>
              <w:spacing w:after="0" w:line="240" w:lineRule="auto"/>
              <w:rPr>
                <w:rFonts w:asciiTheme="minorBidi" w:eastAsia="Times New Roman" w:hAnsiTheme="minorBidi" w:cstheme="minorBidi"/>
                <w:sz w:val="36"/>
                <w:szCs w:val="36"/>
              </w:rPr>
            </w:pPr>
            <w:r w:rsidRPr="00B351DE">
              <w:rPr>
                <w:rFonts w:asciiTheme="minorBidi" w:eastAsia="Times New Roman" w:hAnsiTheme="minorBidi" w:cstheme="minorBidi"/>
                <w:sz w:val="36"/>
                <w:szCs w:val="36"/>
              </w:rPr>
              <w:t>Divorced</w:t>
            </w:r>
          </w:p>
        </w:tc>
        <w:tc>
          <w:tcPr>
            <w:tcW w:w="1070" w:type="dxa"/>
            <w:vAlign w:val="center"/>
          </w:tcPr>
          <w:p w14:paraId="4E85CD3B" w14:textId="77777777" w:rsidR="006469EF" w:rsidRPr="00B351DE" w:rsidRDefault="00F14798" w:rsidP="00512143">
            <w:pPr>
              <w:spacing w:after="0" w:line="240" w:lineRule="auto"/>
              <w:jc w:val="right"/>
              <w:rPr>
                <w:rFonts w:asciiTheme="minorBidi" w:eastAsia="Times New Roman" w:hAnsiTheme="minorBidi" w:cstheme="minorBidi"/>
                <w:sz w:val="36"/>
                <w:szCs w:val="36"/>
              </w:rPr>
            </w:pPr>
            <w:r w:rsidRPr="00B351DE">
              <w:rPr>
                <w:rFonts w:asciiTheme="minorBidi" w:eastAsia="Times New Roman" w:hAnsiTheme="minorBidi" w:cstheme="minorBidi"/>
                <w:sz w:val="36"/>
                <w:szCs w:val="36"/>
              </w:rPr>
              <w:t>37</w:t>
            </w:r>
          </w:p>
        </w:tc>
        <w:tc>
          <w:tcPr>
            <w:tcW w:w="1173" w:type="dxa"/>
            <w:vAlign w:val="center"/>
          </w:tcPr>
          <w:p w14:paraId="7E1F2819" w14:textId="77777777" w:rsidR="006469EF" w:rsidRPr="00B351DE" w:rsidRDefault="00F14798" w:rsidP="00512143">
            <w:pPr>
              <w:spacing w:after="0" w:line="240" w:lineRule="auto"/>
              <w:jc w:val="right"/>
              <w:rPr>
                <w:rFonts w:asciiTheme="minorBidi" w:eastAsia="Times New Roman" w:hAnsiTheme="minorBidi" w:cstheme="minorBidi"/>
                <w:sz w:val="36"/>
                <w:szCs w:val="36"/>
              </w:rPr>
            </w:pPr>
            <w:r w:rsidRPr="00B351DE">
              <w:rPr>
                <w:rFonts w:asciiTheme="minorBidi" w:eastAsia="Times New Roman" w:hAnsiTheme="minorBidi" w:cstheme="minorBidi"/>
                <w:sz w:val="36"/>
                <w:szCs w:val="36"/>
              </w:rPr>
              <w:t>7.4 %</w:t>
            </w:r>
          </w:p>
        </w:tc>
      </w:tr>
      <w:tr w:rsidR="006469EF" w:rsidRPr="00B351DE" w14:paraId="6E9AF006" w14:textId="77777777" w:rsidTr="00512143">
        <w:trPr>
          <w:trHeight w:val="276"/>
          <w:jc w:val="center"/>
        </w:trPr>
        <w:tc>
          <w:tcPr>
            <w:tcW w:w="3048" w:type="dxa"/>
            <w:vMerge/>
          </w:tcPr>
          <w:p w14:paraId="4A7A395E" w14:textId="77777777" w:rsidR="006469EF" w:rsidRPr="00B351DE" w:rsidRDefault="006469EF" w:rsidP="00512143">
            <w:pPr>
              <w:widowControl w:val="0"/>
              <w:pBdr>
                <w:top w:val="nil"/>
                <w:left w:val="nil"/>
                <w:bottom w:val="nil"/>
                <w:right w:val="nil"/>
                <w:between w:val="nil"/>
              </w:pBdr>
              <w:spacing w:after="0" w:line="240" w:lineRule="auto"/>
              <w:rPr>
                <w:rFonts w:asciiTheme="minorBidi" w:eastAsia="Times New Roman" w:hAnsiTheme="minorBidi" w:cstheme="minorBidi"/>
                <w:sz w:val="36"/>
                <w:szCs w:val="36"/>
              </w:rPr>
            </w:pPr>
          </w:p>
        </w:tc>
        <w:tc>
          <w:tcPr>
            <w:tcW w:w="3339" w:type="dxa"/>
            <w:vAlign w:val="center"/>
          </w:tcPr>
          <w:p w14:paraId="4DF7B219" w14:textId="77777777" w:rsidR="006469EF" w:rsidRPr="00B351DE" w:rsidRDefault="00F14798" w:rsidP="00512143">
            <w:pPr>
              <w:spacing w:after="0" w:line="240" w:lineRule="auto"/>
              <w:rPr>
                <w:rFonts w:asciiTheme="minorBidi" w:eastAsia="Times New Roman" w:hAnsiTheme="minorBidi" w:cstheme="minorBidi"/>
                <w:sz w:val="36"/>
                <w:szCs w:val="36"/>
              </w:rPr>
            </w:pPr>
            <w:r w:rsidRPr="00B351DE">
              <w:rPr>
                <w:rFonts w:asciiTheme="minorBidi" w:eastAsia="Times New Roman" w:hAnsiTheme="minorBidi" w:cstheme="minorBidi"/>
                <w:sz w:val="36"/>
                <w:szCs w:val="36"/>
              </w:rPr>
              <w:t>Widowed</w:t>
            </w:r>
          </w:p>
        </w:tc>
        <w:tc>
          <w:tcPr>
            <w:tcW w:w="1070" w:type="dxa"/>
            <w:vAlign w:val="center"/>
          </w:tcPr>
          <w:p w14:paraId="327858F3" w14:textId="77777777" w:rsidR="006469EF" w:rsidRPr="00B351DE" w:rsidRDefault="00F14798" w:rsidP="00512143">
            <w:pPr>
              <w:spacing w:after="0" w:line="240" w:lineRule="auto"/>
              <w:jc w:val="right"/>
              <w:rPr>
                <w:rFonts w:asciiTheme="minorBidi" w:eastAsia="Times New Roman" w:hAnsiTheme="minorBidi" w:cstheme="minorBidi"/>
                <w:sz w:val="36"/>
                <w:szCs w:val="36"/>
              </w:rPr>
            </w:pPr>
            <w:r w:rsidRPr="00B351DE">
              <w:rPr>
                <w:rFonts w:asciiTheme="minorBidi" w:eastAsia="Times New Roman" w:hAnsiTheme="minorBidi" w:cstheme="minorBidi"/>
                <w:sz w:val="36"/>
                <w:szCs w:val="36"/>
              </w:rPr>
              <w:t>13</w:t>
            </w:r>
          </w:p>
        </w:tc>
        <w:tc>
          <w:tcPr>
            <w:tcW w:w="1173" w:type="dxa"/>
            <w:vAlign w:val="center"/>
          </w:tcPr>
          <w:p w14:paraId="4DF94362" w14:textId="77777777" w:rsidR="006469EF" w:rsidRPr="00B351DE" w:rsidRDefault="00F14798" w:rsidP="00512143">
            <w:pPr>
              <w:spacing w:after="0" w:line="240" w:lineRule="auto"/>
              <w:jc w:val="right"/>
              <w:rPr>
                <w:rFonts w:asciiTheme="minorBidi" w:eastAsia="Times New Roman" w:hAnsiTheme="minorBidi" w:cstheme="minorBidi"/>
                <w:sz w:val="36"/>
                <w:szCs w:val="36"/>
              </w:rPr>
            </w:pPr>
            <w:r w:rsidRPr="00B351DE">
              <w:rPr>
                <w:rFonts w:asciiTheme="minorBidi" w:eastAsia="Times New Roman" w:hAnsiTheme="minorBidi" w:cstheme="minorBidi"/>
                <w:sz w:val="36"/>
                <w:szCs w:val="36"/>
              </w:rPr>
              <w:t>2.6 %</w:t>
            </w:r>
          </w:p>
        </w:tc>
      </w:tr>
      <w:tr w:rsidR="006469EF" w:rsidRPr="00B351DE" w14:paraId="170DB6A4" w14:textId="77777777" w:rsidTr="00512143">
        <w:trPr>
          <w:trHeight w:val="276"/>
          <w:jc w:val="center"/>
        </w:trPr>
        <w:tc>
          <w:tcPr>
            <w:tcW w:w="3048" w:type="dxa"/>
            <w:vMerge w:val="restart"/>
          </w:tcPr>
          <w:p w14:paraId="48F705D3" w14:textId="77777777" w:rsidR="006469EF" w:rsidRPr="00B351DE" w:rsidRDefault="00F14798" w:rsidP="00512143">
            <w:pPr>
              <w:spacing w:after="0" w:line="240" w:lineRule="auto"/>
              <w:rPr>
                <w:rFonts w:asciiTheme="minorBidi" w:eastAsia="Times New Roman" w:hAnsiTheme="minorBidi" w:cstheme="minorBidi"/>
                <w:sz w:val="36"/>
                <w:szCs w:val="36"/>
              </w:rPr>
            </w:pPr>
            <w:r w:rsidRPr="00B351DE">
              <w:rPr>
                <w:rFonts w:asciiTheme="minorBidi" w:eastAsia="Times New Roman" w:hAnsiTheme="minorBidi" w:cstheme="minorBidi"/>
                <w:b/>
                <w:sz w:val="36"/>
                <w:szCs w:val="36"/>
              </w:rPr>
              <w:t>Occupation</w:t>
            </w:r>
          </w:p>
        </w:tc>
        <w:tc>
          <w:tcPr>
            <w:tcW w:w="3339" w:type="dxa"/>
            <w:vAlign w:val="center"/>
          </w:tcPr>
          <w:p w14:paraId="47A73C01" w14:textId="77777777" w:rsidR="006469EF" w:rsidRPr="00B351DE" w:rsidRDefault="00F14798" w:rsidP="00512143">
            <w:pPr>
              <w:spacing w:after="0" w:line="240" w:lineRule="auto"/>
              <w:rPr>
                <w:rFonts w:asciiTheme="minorBidi" w:eastAsia="Times New Roman" w:hAnsiTheme="minorBidi" w:cstheme="minorBidi"/>
                <w:sz w:val="36"/>
                <w:szCs w:val="36"/>
              </w:rPr>
            </w:pPr>
            <w:r w:rsidRPr="00B351DE">
              <w:rPr>
                <w:rFonts w:asciiTheme="minorBidi" w:eastAsia="Times New Roman" w:hAnsiTheme="minorBidi" w:cstheme="minorBidi"/>
                <w:sz w:val="36"/>
                <w:szCs w:val="36"/>
              </w:rPr>
              <w:t>Student</w:t>
            </w:r>
          </w:p>
        </w:tc>
        <w:tc>
          <w:tcPr>
            <w:tcW w:w="1070" w:type="dxa"/>
            <w:vAlign w:val="center"/>
          </w:tcPr>
          <w:p w14:paraId="75B5CFB9" w14:textId="77777777" w:rsidR="006469EF" w:rsidRPr="00B351DE" w:rsidRDefault="00F14798" w:rsidP="00512143">
            <w:pPr>
              <w:spacing w:after="0" w:line="240" w:lineRule="auto"/>
              <w:jc w:val="right"/>
              <w:rPr>
                <w:rFonts w:asciiTheme="minorBidi" w:eastAsia="Times New Roman" w:hAnsiTheme="minorBidi" w:cstheme="minorBidi"/>
                <w:sz w:val="36"/>
                <w:szCs w:val="36"/>
              </w:rPr>
            </w:pPr>
            <w:r w:rsidRPr="00B351DE">
              <w:rPr>
                <w:rFonts w:asciiTheme="minorBidi" w:eastAsia="Times New Roman" w:hAnsiTheme="minorBidi" w:cstheme="minorBidi"/>
                <w:sz w:val="36"/>
                <w:szCs w:val="36"/>
              </w:rPr>
              <w:t>141</w:t>
            </w:r>
          </w:p>
        </w:tc>
        <w:tc>
          <w:tcPr>
            <w:tcW w:w="1173" w:type="dxa"/>
            <w:vAlign w:val="center"/>
          </w:tcPr>
          <w:p w14:paraId="5AEED27C" w14:textId="77777777" w:rsidR="006469EF" w:rsidRPr="00B351DE" w:rsidRDefault="00F14798" w:rsidP="00512143">
            <w:pPr>
              <w:spacing w:after="0" w:line="240" w:lineRule="auto"/>
              <w:jc w:val="right"/>
              <w:rPr>
                <w:rFonts w:asciiTheme="minorBidi" w:eastAsia="Times New Roman" w:hAnsiTheme="minorBidi" w:cstheme="minorBidi"/>
                <w:sz w:val="36"/>
                <w:szCs w:val="36"/>
              </w:rPr>
            </w:pPr>
            <w:r w:rsidRPr="00B351DE">
              <w:rPr>
                <w:rFonts w:asciiTheme="minorBidi" w:eastAsia="Times New Roman" w:hAnsiTheme="minorBidi" w:cstheme="minorBidi"/>
                <w:sz w:val="36"/>
                <w:szCs w:val="36"/>
              </w:rPr>
              <w:t>28.3 %</w:t>
            </w:r>
          </w:p>
        </w:tc>
      </w:tr>
      <w:tr w:rsidR="006469EF" w:rsidRPr="00B351DE" w14:paraId="1A24FBF7" w14:textId="77777777" w:rsidTr="00512143">
        <w:trPr>
          <w:trHeight w:val="276"/>
          <w:jc w:val="center"/>
        </w:trPr>
        <w:tc>
          <w:tcPr>
            <w:tcW w:w="3048" w:type="dxa"/>
            <w:vMerge/>
          </w:tcPr>
          <w:p w14:paraId="04247205" w14:textId="77777777" w:rsidR="006469EF" w:rsidRPr="00B351DE" w:rsidRDefault="006469EF" w:rsidP="00512143">
            <w:pPr>
              <w:widowControl w:val="0"/>
              <w:pBdr>
                <w:top w:val="nil"/>
                <w:left w:val="nil"/>
                <w:bottom w:val="nil"/>
                <w:right w:val="nil"/>
                <w:between w:val="nil"/>
              </w:pBdr>
              <w:spacing w:after="0" w:line="240" w:lineRule="auto"/>
              <w:rPr>
                <w:rFonts w:asciiTheme="minorBidi" w:eastAsia="Times New Roman" w:hAnsiTheme="minorBidi" w:cstheme="minorBidi"/>
                <w:sz w:val="36"/>
                <w:szCs w:val="36"/>
              </w:rPr>
            </w:pPr>
          </w:p>
        </w:tc>
        <w:tc>
          <w:tcPr>
            <w:tcW w:w="3339" w:type="dxa"/>
            <w:vAlign w:val="center"/>
          </w:tcPr>
          <w:p w14:paraId="0536E563" w14:textId="77777777" w:rsidR="006469EF" w:rsidRPr="00B351DE" w:rsidRDefault="00F14798" w:rsidP="00512143">
            <w:pPr>
              <w:spacing w:after="0" w:line="240" w:lineRule="auto"/>
              <w:rPr>
                <w:rFonts w:asciiTheme="minorBidi" w:eastAsia="Times New Roman" w:hAnsiTheme="minorBidi" w:cstheme="minorBidi"/>
                <w:sz w:val="36"/>
                <w:szCs w:val="36"/>
              </w:rPr>
            </w:pPr>
            <w:r w:rsidRPr="00B351DE">
              <w:rPr>
                <w:rFonts w:asciiTheme="minorBidi" w:eastAsia="Times New Roman" w:hAnsiTheme="minorBidi" w:cstheme="minorBidi"/>
                <w:sz w:val="36"/>
                <w:szCs w:val="36"/>
              </w:rPr>
              <w:t>Employee</w:t>
            </w:r>
          </w:p>
        </w:tc>
        <w:tc>
          <w:tcPr>
            <w:tcW w:w="1070" w:type="dxa"/>
            <w:vAlign w:val="center"/>
          </w:tcPr>
          <w:p w14:paraId="260AC9F4" w14:textId="77777777" w:rsidR="006469EF" w:rsidRPr="00B351DE" w:rsidRDefault="00F14798" w:rsidP="00512143">
            <w:pPr>
              <w:spacing w:after="0" w:line="240" w:lineRule="auto"/>
              <w:jc w:val="right"/>
              <w:rPr>
                <w:rFonts w:asciiTheme="minorBidi" w:eastAsia="Times New Roman" w:hAnsiTheme="minorBidi" w:cstheme="minorBidi"/>
                <w:sz w:val="36"/>
                <w:szCs w:val="36"/>
              </w:rPr>
            </w:pPr>
            <w:r w:rsidRPr="00B351DE">
              <w:rPr>
                <w:rFonts w:asciiTheme="minorBidi" w:eastAsia="Times New Roman" w:hAnsiTheme="minorBidi" w:cstheme="minorBidi"/>
                <w:sz w:val="36"/>
                <w:szCs w:val="36"/>
              </w:rPr>
              <w:t>200</w:t>
            </w:r>
          </w:p>
        </w:tc>
        <w:tc>
          <w:tcPr>
            <w:tcW w:w="1173" w:type="dxa"/>
            <w:vAlign w:val="center"/>
          </w:tcPr>
          <w:p w14:paraId="06F257F5" w14:textId="77777777" w:rsidR="006469EF" w:rsidRPr="00B351DE" w:rsidRDefault="00F14798" w:rsidP="00512143">
            <w:pPr>
              <w:spacing w:after="0" w:line="240" w:lineRule="auto"/>
              <w:jc w:val="right"/>
              <w:rPr>
                <w:rFonts w:asciiTheme="minorBidi" w:eastAsia="Times New Roman" w:hAnsiTheme="minorBidi" w:cstheme="minorBidi"/>
                <w:sz w:val="36"/>
                <w:szCs w:val="36"/>
              </w:rPr>
            </w:pPr>
            <w:r w:rsidRPr="00B351DE">
              <w:rPr>
                <w:rFonts w:asciiTheme="minorBidi" w:eastAsia="Times New Roman" w:hAnsiTheme="minorBidi" w:cstheme="minorBidi"/>
                <w:sz w:val="36"/>
                <w:szCs w:val="36"/>
              </w:rPr>
              <w:t>40.2 %</w:t>
            </w:r>
          </w:p>
        </w:tc>
      </w:tr>
      <w:tr w:rsidR="006469EF" w:rsidRPr="00B351DE" w14:paraId="4B8A0AA1" w14:textId="77777777" w:rsidTr="00512143">
        <w:trPr>
          <w:trHeight w:val="276"/>
          <w:jc w:val="center"/>
        </w:trPr>
        <w:tc>
          <w:tcPr>
            <w:tcW w:w="3048" w:type="dxa"/>
            <w:vMerge/>
          </w:tcPr>
          <w:p w14:paraId="17E301C8" w14:textId="77777777" w:rsidR="006469EF" w:rsidRPr="00B351DE" w:rsidRDefault="006469EF" w:rsidP="00512143">
            <w:pPr>
              <w:widowControl w:val="0"/>
              <w:pBdr>
                <w:top w:val="nil"/>
                <w:left w:val="nil"/>
                <w:bottom w:val="nil"/>
                <w:right w:val="nil"/>
                <w:between w:val="nil"/>
              </w:pBdr>
              <w:spacing w:after="0" w:line="240" w:lineRule="auto"/>
              <w:rPr>
                <w:rFonts w:asciiTheme="minorBidi" w:eastAsia="Times New Roman" w:hAnsiTheme="minorBidi" w:cstheme="minorBidi"/>
                <w:sz w:val="36"/>
                <w:szCs w:val="36"/>
              </w:rPr>
            </w:pPr>
          </w:p>
        </w:tc>
        <w:tc>
          <w:tcPr>
            <w:tcW w:w="3339" w:type="dxa"/>
            <w:vAlign w:val="center"/>
          </w:tcPr>
          <w:p w14:paraId="7AC82155" w14:textId="77777777" w:rsidR="006469EF" w:rsidRPr="00B351DE" w:rsidRDefault="00F14798" w:rsidP="00512143">
            <w:pPr>
              <w:spacing w:after="0" w:line="240" w:lineRule="auto"/>
              <w:rPr>
                <w:rFonts w:asciiTheme="minorBidi" w:eastAsia="Times New Roman" w:hAnsiTheme="minorBidi" w:cstheme="minorBidi"/>
                <w:sz w:val="36"/>
                <w:szCs w:val="36"/>
              </w:rPr>
            </w:pPr>
            <w:r w:rsidRPr="00B351DE">
              <w:rPr>
                <w:rFonts w:asciiTheme="minorBidi" w:eastAsia="Times New Roman" w:hAnsiTheme="minorBidi" w:cstheme="minorBidi"/>
                <w:sz w:val="36"/>
                <w:szCs w:val="36"/>
              </w:rPr>
              <w:t>Non- employee</w:t>
            </w:r>
          </w:p>
        </w:tc>
        <w:tc>
          <w:tcPr>
            <w:tcW w:w="1070" w:type="dxa"/>
            <w:vAlign w:val="center"/>
          </w:tcPr>
          <w:p w14:paraId="6AB3A540" w14:textId="77777777" w:rsidR="006469EF" w:rsidRPr="00B351DE" w:rsidRDefault="00F14798" w:rsidP="00512143">
            <w:pPr>
              <w:spacing w:after="0" w:line="240" w:lineRule="auto"/>
              <w:jc w:val="right"/>
              <w:rPr>
                <w:rFonts w:asciiTheme="minorBidi" w:eastAsia="Times New Roman" w:hAnsiTheme="minorBidi" w:cstheme="minorBidi"/>
                <w:sz w:val="36"/>
                <w:szCs w:val="36"/>
              </w:rPr>
            </w:pPr>
            <w:r w:rsidRPr="00B351DE">
              <w:rPr>
                <w:rFonts w:asciiTheme="minorBidi" w:eastAsia="Times New Roman" w:hAnsiTheme="minorBidi" w:cstheme="minorBidi"/>
                <w:sz w:val="36"/>
                <w:szCs w:val="36"/>
              </w:rPr>
              <w:t>150</w:t>
            </w:r>
          </w:p>
        </w:tc>
        <w:tc>
          <w:tcPr>
            <w:tcW w:w="1173" w:type="dxa"/>
            <w:vAlign w:val="center"/>
          </w:tcPr>
          <w:p w14:paraId="08D76D55" w14:textId="77777777" w:rsidR="006469EF" w:rsidRPr="00B351DE" w:rsidRDefault="00F14798" w:rsidP="00512143">
            <w:pPr>
              <w:spacing w:after="0" w:line="240" w:lineRule="auto"/>
              <w:jc w:val="right"/>
              <w:rPr>
                <w:rFonts w:asciiTheme="minorBidi" w:eastAsia="Times New Roman" w:hAnsiTheme="minorBidi" w:cstheme="minorBidi"/>
                <w:sz w:val="36"/>
                <w:szCs w:val="36"/>
              </w:rPr>
            </w:pPr>
            <w:r w:rsidRPr="00B351DE">
              <w:rPr>
                <w:rFonts w:asciiTheme="minorBidi" w:eastAsia="Times New Roman" w:hAnsiTheme="minorBidi" w:cstheme="minorBidi"/>
                <w:sz w:val="36"/>
                <w:szCs w:val="36"/>
              </w:rPr>
              <w:t>30.1 %</w:t>
            </w:r>
          </w:p>
        </w:tc>
      </w:tr>
      <w:tr w:rsidR="006469EF" w:rsidRPr="00B351DE" w14:paraId="70A9E3A8" w14:textId="77777777" w:rsidTr="00512143">
        <w:trPr>
          <w:trHeight w:val="276"/>
          <w:jc w:val="center"/>
        </w:trPr>
        <w:tc>
          <w:tcPr>
            <w:tcW w:w="3048" w:type="dxa"/>
            <w:vMerge/>
          </w:tcPr>
          <w:p w14:paraId="09C69789" w14:textId="77777777" w:rsidR="006469EF" w:rsidRPr="00B351DE" w:rsidRDefault="006469EF" w:rsidP="00512143">
            <w:pPr>
              <w:widowControl w:val="0"/>
              <w:pBdr>
                <w:top w:val="nil"/>
                <w:left w:val="nil"/>
                <w:bottom w:val="nil"/>
                <w:right w:val="nil"/>
                <w:between w:val="nil"/>
              </w:pBdr>
              <w:spacing w:after="0" w:line="240" w:lineRule="auto"/>
              <w:rPr>
                <w:rFonts w:asciiTheme="minorBidi" w:eastAsia="Times New Roman" w:hAnsiTheme="minorBidi" w:cstheme="minorBidi"/>
                <w:sz w:val="36"/>
                <w:szCs w:val="36"/>
              </w:rPr>
            </w:pPr>
          </w:p>
        </w:tc>
        <w:tc>
          <w:tcPr>
            <w:tcW w:w="3339" w:type="dxa"/>
            <w:vAlign w:val="center"/>
          </w:tcPr>
          <w:p w14:paraId="22B01C77" w14:textId="77777777" w:rsidR="006469EF" w:rsidRPr="00B351DE" w:rsidRDefault="00F14798" w:rsidP="00512143">
            <w:pPr>
              <w:spacing w:after="0" w:line="240" w:lineRule="auto"/>
              <w:rPr>
                <w:rFonts w:asciiTheme="minorBidi" w:eastAsia="Times New Roman" w:hAnsiTheme="minorBidi" w:cstheme="minorBidi"/>
                <w:sz w:val="36"/>
                <w:szCs w:val="36"/>
              </w:rPr>
            </w:pPr>
            <w:r w:rsidRPr="00B351DE">
              <w:rPr>
                <w:rFonts w:asciiTheme="minorBidi" w:eastAsia="Times New Roman" w:hAnsiTheme="minorBidi" w:cstheme="minorBidi"/>
                <w:sz w:val="36"/>
                <w:szCs w:val="36"/>
              </w:rPr>
              <w:t>Retired</w:t>
            </w:r>
          </w:p>
        </w:tc>
        <w:tc>
          <w:tcPr>
            <w:tcW w:w="1070" w:type="dxa"/>
            <w:vAlign w:val="center"/>
          </w:tcPr>
          <w:p w14:paraId="5940D5D3" w14:textId="77777777" w:rsidR="006469EF" w:rsidRPr="00B351DE" w:rsidRDefault="00F14798" w:rsidP="00512143">
            <w:pPr>
              <w:spacing w:after="0" w:line="240" w:lineRule="auto"/>
              <w:jc w:val="right"/>
              <w:rPr>
                <w:rFonts w:asciiTheme="minorBidi" w:eastAsia="Times New Roman" w:hAnsiTheme="minorBidi" w:cstheme="minorBidi"/>
                <w:sz w:val="36"/>
                <w:szCs w:val="36"/>
              </w:rPr>
            </w:pPr>
            <w:r w:rsidRPr="00B351DE">
              <w:rPr>
                <w:rFonts w:asciiTheme="minorBidi" w:eastAsia="Times New Roman" w:hAnsiTheme="minorBidi" w:cstheme="minorBidi"/>
                <w:sz w:val="36"/>
                <w:szCs w:val="36"/>
              </w:rPr>
              <w:t>7</w:t>
            </w:r>
          </w:p>
        </w:tc>
        <w:tc>
          <w:tcPr>
            <w:tcW w:w="1173" w:type="dxa"/>
            <w:vAlign w:val="center"/>
          </w:tcPr>
          <w:p w14:paraId="2757DC44" w14:textId="77777777" w:rsidR="006469EF" w:rsidRPr="00B351DE" w:rsidRDefault="00F14798" w:rsidP="00512143">
            <w:pPr>
              <w:spacing w:after="0" w:line="240" w:lineRule="auto"/>
              <w:jc w:val="right"/>
              <w:rPr>
                <w:rFonts w:asciiTheme="minorBidi" w:eastAsia="Times New Roman" w:hAnsiTheme="minorBidi" w:cstheme="minorBidi"/>
                <w:sz w:val="36"/>
                <w:szCs w:val="36"/>
              </w:rPr>
            </w:pPr>
            <w:r w:rsidRPr="00B351DE">
              <w:rPr>
                <w:rFonts w:asciiTheme="minorBidi" w:eastAsia="Times New Roman" w:hAnsiTheme="minorBidi" w:cstheme="minorBidi"/>
                <w:sz w:val="36"/>
                <w:szCs w:val="36"/>
              </w:rPr>
              <w:t>1.4 %</w:t>
            </w:r>
          </w:p>
        </w:tc>
      </w:tr>
      <w:tr w:rsidR="006469EF" w:rsidRPr="00B351DE" w14:paraId="1B2C0BAC" w14:textId="77777777" w:rsidTr="00512143">
        <w:trPr>
          <w:trHeight w:val="276"/>
          <w:jc w:val="center"/>
        </w:trPr>
        <w:tc>
          <w:tcPr>
            <w:tcW w:w="3048" w:type="dxa"/>
            <w:vMerge w:val="restart"/>
            <w:vAlign w:val="center"/>
          </w:tcPr>
          <w:p w14:paraId="408FA4C2" w14:textId="77777777" w:rsidR="006469EF" w:rsidRPr="00B351DE" w:rsidRDefault="00F14798" w:rsidP="00512143">
            <w:pPr>
              <w:spacing w:after="0" w:line="240" w:lineRule="auto"/>
              <w:rPr>
                <w:rFonts w:asciiTheme="minorBidi" w:eastAsia="Times New Roman" w:hAnsiTheme="minorBidi" w:cstheme="minorBidi"/>
                <w:sz w:val="36"/>
                <w:szCs w:val="36"/>
              </w:rPr>
            </w:pPr>
            <w:r w:rsidRPr="00B351DE">
              <w:rPr>
                <w:rFonts w:asciiTheme="minorBidi" w:eastAsia="Times New Roman" w:hAnsiTheme="minorBidi" w:cstheme="minorBidi"/>
                <w:b/>
                <w:sz w:val="36"/>
                <w:szCs w:val="36"/>
              </w:rPr>
              <w:t>Financial Status</w:t>
            </w:r>
          </w:p>
        </w:tc>
        <w:tc>
          <w:tcPr>
            <w:tcW w:w="3339" w:type="dxa"/>
            <w:vAlign w:val="center"/>
          </w:tcPr>
          <w:p w14:paraId="61B082B6" w14:textId="77777777" w:rsidR="006469EF" w:rsidRPr="00B351DE" w:rsidRDefault="00F14798" w:rsidP="00512143">
            <w:pPr>
              <w:spacing w:after="0" w:line="240" w:lineRule="auto"/>
              <w:rPr>
                <w:rFonts w:asciiTheme="minorBidi" w:eastAsia="Times New Roman" w:hAnsiTheme="minorBidi" w:cstheme="minorBidi"/>
                <w:sz w:val="36"/>
                <w:szCs w:val="36"/>
              </w:rPr>
            </w:pPr>
            <w:r w:rsidRPr="00B351DE">
              <w:rPr>
                <w:rFonts w:asciiTheme="minorBidi" w:eastAsia="Times New Roman" w:hAnsiTheme="minorBidi" w:cstheme="minorBidi"/>
                <w:sz w:val="36"/>
                <w:szCs w:val="36"/>
              </w:rPr>
              <w:t>Less than 10,000 SR</w:t>
            </w:r>
          </w:p>
        </w:tc>
        <w:tc>
          <w:tcPr>
            <w:tcW w:w="1070" w:type="dxa"/>
            <w:vAlign w:val="center"/>
          </w:tcPr>
          <w:p w14:paraId="4B9370F5" w14:textId="77777777" w:rsidR="006469EF" w:rsidRPr="00B351DE" w:rsidRDefault="00F14798" w:rsidP="00512143">
            <w:pPr>
              <w:spacing w:after="0" w:line="240" w:lineRule="auto"/>
              <w:jc w:val="right"/>
              <w:rPr>
                <w:rFonts w:asciiTheme="minorBidi" w:eastAsia="Times New Roman" w:hAnsiTheme="minorBidi" w:cstheme="minorBidi"/>
                <w:sz w:val="36"/>
                <w:szCs w:val="36"/>
              </w:rPr>
            </w:pPr>
            <w:r w:rsidRPr="00B351DE">
              <w:rPr>
                <w:rFonts w:asciiTheme="minorBidi" w:eastAsia="Times New Roman" w:hAnsiTheme="minorBidi" w:cstheme="minorBidi"/>
                <w:sz w:val="36"/>
                <w:szCs w:val="36"/>
              </w:rPr>
              <w:t>164</w:t>
            </w:r>
          </w:p>
        </w:tc>
        <w:tc>
          <w:tcPr>
            <w:tcW w:w="1173" w:type="dxa"/>
            <w:vAlign w:val="center"/>
          </w:tcPr>
          <w:p w14:paraId="726155F8" w14:textId="77777777" w:rsidR="006469EF" w:rsidRPr="00B351DE" w:rsidRDefault="00F14798" w:rsidP="00512143">
            <w:pPr>
              <w:spacing w:after="0" w:line="240" w:lineRule="auto"/>
              <w:jc w:val="right"/>
              <w:rPr>
                <w:rFonts w:asciiTheme="minorBidi" w:eastAsia="Times New Roman" w:hAnsiTheme="minorBidi" w:cstheme="minorBidi"/>
                <w:sz w:val="36"/>
                <w:szCs w:val="36"/>
              </w:rPr>
            </w:pPr>
            <w:r w:rsidRPr="00B351DE">
              <w:rPr>
                <w:rFonts w:asciiTheme="minorBidi" w:eastAsia="Times New Roman" w:hAnsiTheme="minorBidi" w:cstheme="minorBidi"/>
                <w:sz w:val="36"/>
                <w:szCs w:val="36"/>
              </w:rPr>
              <w:t>32.8 %</w:t>
            </w:r>
          </w:p>
        </w:tc>
      </w:tr>
      <w:tr w:rsidR="006469EF" w:rsidRPr="00B351DE" w14:paraId="411588E5" w14:textId="77777777" w:rsidTr="00512143">
        <w:trPr>
          <w:trHeight w:val="276"/>
          <w:jc w:val="center"/>
        </w:trPr>
        <w:tc>
          <w:tcPr>
            <w:tcW w:w="3048" w:type="dxa"/>
            <w:vMerge/>
            <w:vAlign w:val="center"/>
          </w:tcPr>
          <w:p w14:paraId="03C893A3" w14:textId="77777777" w:rsidR="006469EF" w:rsidRPr="00B351DE" w:rsidRDefault="006469EF" w:rsidP="00512143">
            <w:pPr>
              <w:widowControl w:val="0"/>
              <w:pBdr>
                <w:top w:val="nil"/>
                <w:left w:val="nil"/>
                <w:bottom w:val="nil"/>
                <w:right w:val="nil"/>
                <w:between w:val="nil"/>
              </w:pBdr>
              <w:spacing w:after="0" w:line="240" w:lineRule="auto"/>
              <w:rPr>
                <w:rFonts w:asciiTheme="minorBidi" w:eastAsia="Times New Roman" w:hAnsiTheme="minorBidi" w:cstheme="minorBidi"/>
                <w:sz w:val="36"/>
                <w:szCs w:val="36"/>
              </w:rPr>
            </w:pPr>
          </w:p>
        </w:tc>
        <w:tc>
          <w:tcPr>
            <w:tcW w:w="3339" w:type="dxa"/>
            <w:vAlign w:val="center"/>
          </w:tcPr>
          <w:p w14:paraId="40D49900" w14:textId="77777777" w:rsidR="006469EF" w:rsidRPr="00B351DE" w:rsidRDefault="00F14798" w:rsidP="00512143">
            <w:pPr>
              <w:spacing w:after="0" w:line="240" w:lineRule="auto"/>
              <w:rPr>
                <w:rFonts w:asciiTheme="minorBidi" w:eastAsia="Times New Roman" w:hAnsiTheme="minorBidi" w:cstheme="minorBidi"/>
                <w:sz w:val="36"/>
                <w:szCs w:val="36"/>
              </w:rPr>
            </w:pPr>
            <w:r w:rsidRPr="00B351DE">
              <w:rPr>
                <w:rFonts w:asciiTheme="minorBidi" w:eastAsia="Times New Roman" w:hAnsiTheme="minorBidi" w:cstheme="minorBidi"/>
                <w:sz w:val="36"/>
                <w:szCs w:val="36"/>
              </w:rPr>
              <w:t>10,000 - 20,000 SR</w:t>
            </w:r>
          </w:p>
        </w:tc>
        <w:tc>
          <w:tcPr>
            <w:tcW w:w="1070" w:type="dxa"/>
            <w:vAlign w:val="center"/>
          </w:tcPr>
          <w:p w14:paraId="36FE6519" w14:textId="77777777" w:rsidR="006469EF" w:rsidRPr="00B351DE" w:rsidRDefault="00F14798" w:rsidP="00512143">
            <w:pPr>
              <w:spacing w:after="0" w:line="240" w:lineRule="auto"/>
              <w:jc w:val="right"/>
              <w:rPr>
                <w:rFonts w:asciiTheme="minorBidi" w:eastAsia="Times New Roman" w:hAnsiTheme="minorBidi" w:cstheme="minorBidi"/>
                <w:sz w:val="36"/>
                <w:szCs w:val="36"/>
              </w:rPr>
            </w:pPr>
            <w:r w:rsidRPr="00B351DE">
              <w:rPr>
                <w:rFonts w:asciiTheme="minorBidi" w:eastAsia="Times New Roman" w:hAnsiTheme="minorBidi" w:cstheme="minorBidi"/>
                <w:sz w:val="36"/>
                <w:szCs w:val="36"/>
              </w:rPr>
              <w:t>211</w:t>
            </w:r>
          </w:p>
        </w:tc>
        <w:tc>
          <w:tcPr>
            <w:tcW w:w="1173" w:type="dxa"/>
            <w:vAlign w:val="center"/>
          </w:tcPr>
          <w:p w14:paraId="58795097" w14:textId="77777777" w:rsidR="006469EF" w:rsidRPr="00B351DE" w:rsidRDefault="00F14798" w:rsidP="00512143">
            <w:pPr>
              <w:spacing w:after="0" w:line="240" w:lineRule="auto"/>
              <w:jc w:val="right"/>
              <w:rPr>
                <w:rFonts w:asciiTheme="minorBidi" w:eastAsia="Times New Roman" w:hAnsiTheme="minorBidi" w:cstheme="minorBidi"/>
                <w:sz w:val="36"/>
                <w:szCs w:val="36"/>
              </w:rPr>
            </w:pPr>
            <w:r w:rsidRPr="00B351DE">
              <w:rPr>
                <w:rFonts w:asciiTheme="minorBidi" w:eastAsia="Times New Roman" w:hAnsiTheme="minorBidi" w:cstheme="minorBidi"/>
                <w:sz w:val="36"/>
                <w:szCs w:val="36"/>
              </w:rPr>
              <w:t>42.2 %</w:t>
            </w:r>
          </w:p>
        </w:tc>
      </w:tr>
      <w:tr w:rsidR="006469EF" w:rsidRPr="00B351DE" w14:paraId="0BD717CE" w14:textId="77777777" w:rsidTr="00512143">
        <w:trPr>
          <w:trHeight w:val="276"/>
          <w:jc w:val="center"/>
        </w:trPr>
        <w:tc>
          <w:tcPr>
            <w:tcW w:w="3048" w:type="dxa"/>
            <w:vMerge/>
            <w:vAlign w:val="center"/>
          </w:tcPr>
          <w:p w14:paraId="7231A370" w14:textId="77777777" w:rsidR="006469EF" w:rsidRPr="00B351DE" w:rsidRDefault="006469EF" w:rsidP="00512143">
            <w:pPr>
              <w:widowControl w:val="0"/>
              <w:pBdr>
                <w:top w:val="nil"/>
                <w:left w:val="nil"/>
                <w:bottom w:val="nil"/>
                <w:right w:val="nil"/>
                <w:between w:val="nil"/>
              </w:pBdr>
              <w:spacing w:after="0" w:line="240" w:lineRule="auto"/>
              <w:rPr>
                <w:rFonts w:asciiTheme="minorBidi" w:eastAsia="Times New Roman" w:hAnsiTheme="minorBidi" w:cstheme="minorBidi"/>
                <w:sz w:val="36"/>
                <w:szCs w:val="36"/>
              </w:rPr>
            </w:pPr>
          </w:p>
        </w:tc>
        <w:tc>
          <w:tcPr>
            <w:tcW w:w="3339" w:type="dxa"/>
            <w:vAlign w:val="center"/>
          </w:tcPr>
          <w:p w14:paraId="7557EF41" w14:textId="77777777" w:rsidR="006469EF" w:rsidRPr="00B351DE" w:rsidRDefault="00F14798" w:rsidP="00512143">
            <w:pPr>
              <w:spacing w:after="0" w:line="240" w:lineRule="auto"/>
              <w:rPr>
                <w:rFonts w:asciiTheme="minorBidi" w:eastAsia="Times New Roman" w:hAnsiTheme="minorBidi" w:cstheme="minorBidi"/>
                <w:sz w:val="36"/>
                <w:szCs w:val="36"/>
              </w:rPr>
            </w:pPr>
            <w:r w:rsidRPr="00B351DE">
              <w:rPr>
                <w:rFonts w:asciiTheme="minorBidi" w:eastAsia="Times New Roman" w:hAnsiTheme="minorBidi" w:cstheme="minorBidi"/>
                <w:sz w:val="36"/>
                <w:szCs w:val="36"/>
              </w:rPr>
              <w:t>More than 20,000 SR</w:t>
            </w:r>
          </w:p>
        </w:tc>
        <w:tc>
          <w:tcPr>
            <w:tcW w:w="1070" w:type="dxa"/>
            <w:vAlign w:val="center"/>
          </w:tcPr>
          <w:p w14:paraId="49827C49" w14:textId="77777777" w:rsidR="006469EF" w:rsidRPr="00B351DE" w:rsidRDefault="00F14798" w:rsidP="00512143">
            <w:pPr>
              <w:spacing w:after="0" w:line="240" w:lineRule="auto"/>
              <w:jc w:val="right"/>
              <w:rPr>
                <w:rFonts w:asciiTheme="minorBidi" w:eastAsia="Times New Roman" w:hAnsiTheme="minorBidi" w:cstheme="minorBidi"/>
                <w:sz w:val="36"/>
                <w:szCs w:val="36"/>
              </w:rPr>
            </w:pPr>
            <w:r w:rsidRPr="00B351DE">
              <w:rPr>
                <w:rFonts w:asciiTheme="minorBidi" w:eastAsia="Times New Roman" w:hAnsiTheme="minorBidi" w:cstheme="minorBidi"/>
                <w:sz w:val="36"/>
                <w:szCs w:val="36"/>
              </w:rPr>
              <w:t>125</w:t>
            </w:r>
          </w:p>
        </w:tc>
        <w:tc>
          <w:tcPr>
            <w:tcW w:w="1173" w:type="dxa"/>
            <w:vAlign w:val="center"/>
          </w:tcPr>
          <w:p w14:paraId="2DE6D71C" w14:textId="77777777" w:rsidR="006469EF" w:rsidRPr="00B351DE" w:rsidRDefault="00F14798" w:rsidP="00512143">
            <w:pPr>
              <w:spacing w:after="0" w:line="240" w:lineRule="auto"/>
              <w:jc w:val="right"/>
              <w:rPr>
                <w:rFonts w:asciiTheme="minorBidi" w:eastAsia="Times New Roman" w:hAnsiTheme="minorBidi" w:cstheme="minorBidi"/>
                <w:sz w:val="36"/>
                <w:szCs w:val="36"/>
              </w:rPr>
            </w:pPr>
            <w:r w:rsidRPr="00B351DE">
              <w:rPr>
                <w:rFonts w:asciiTheme="minorBidi" w:eastAsia="Times New Roman" w:hAnsiTheme="minorBidi" w:cstheme="minorBidi"/>
                <w:sz w:val="36"/>
                <w:szCs w:val="36"/>
              </w:rPr>
              <w:t>25.0 %</w:t>
            </w:r>
          </w:p>
        </w:tc>
      </w:tr>
      <w:tr w:rsidR="006469EF" w:rsidRPr="00B351DE" w14:paraId="322438C7" w14:textId="77777777" w:rsidTr="00512143">
        <w:trPr>
          <w:trHeight w:val="276"/>
          <w:jc w:val="center"/>
        </w:trPr>
        <w:tc>
          <w:tcPr>
            <w:tcW w:w="3048" w:type="dxa"/>
          </w:tcPr>
          <w:p w14:paraId="55B8EA04" w14:textId="77777777" w:rsidR="006469EF" w:rsidRPr="00B351DE" w:rsidRDefault="00F14798" w:rsidP="00512143">
            <w:pPr>
              <w:spacing w:after="0" w:line="240" w:lineRule="auto"/>
              <w:rPr>
                <w:rFonts w:asciiTheme="minorBidi" w:eastAsia="Times New Roman" w:hAnsiTheme="minorBidi" w:cstheme="minorBidi"/>
                <w:b/>
                <w:sz w:val="36"/>
                <w:szCs w:val="36"/>
              </w:rPr>
            </w:pPr>
            <w:r w:rsidRPr="00B351DE">
              <w:rPr>
                <w:rFonts w:asciiTheme="minorBidi" w:eastAsia="Times New Roman" w:hAnsiTheme="minorBidi" w:cstheme="minorBidi"/>
                <w:b/>
                <w:sz w:val="36"/>
                <w:szCs w:val="36"/>
              </w:rPr>
              <w:t>Total</w:t>
            </w:r>
          </w:p>
        </w:tc>
        <w:tc>
          <w:tcPr>
            <w:tcW w:w="3339" w:type="dxa"/>
            <w:vAlign w:val="center"/>
          </w:tcPr>
          <w:p w14:paraId="31F66D6D" w14:textId="77777777" w:rsidR="006469EF" w:rsidRPr="00B351DE" w:rsidRDefault="006469EF" w:rsidP="00512143">
            <w:pPr>
              <w:spacing w:after="0" w:line="240" w:lineRule="auto"/>
              <w:rPr>
                <w:rFonts w:asciiTheme="minorBidi" w:eastAsia="Times New Roman" w:hAnsiTheme="minorBidi" w:cstheme="minorBidi"/>
                <w:b/>
                <w:sz w:val="36"/>
                <w:szCs w:val="36"/>
              </w:rPr>
            </w:pPr>
          </w:p>
        </w:tc>
        <w:tc>
          <w:tcPr>
            <w:tcW w:w="1070" w:type="dxa"/>
            <w:vAlign w:val="center"/>
          </w:tcPr>
          <w:p w14:paraId="55D0BD7F" w14:textId="77777777" w:rsidR="006469EF" w:rsidRPr="00B351DE" w:rsidRDefault="00F14798" w:rsidP="00512143">
            <w:pPr>
              <w:spacing w:after="0" w:line="240" w:lineRule="auto"/>
              <w:jc w:val="right"/>
              <w:rPr>
                <w:rFonts w:asciiTheme="minorBidi" w:eastAsia="Times New Roman" w:hAnsiTheme="minorBidi" w:cstheme="minorBidi"/>
                <w:b/>
                <w:sz w:val="36"/>
                <w:szCs w:val="36"/>
              </w:rPr>
            </w:pPr>
            <w:r w:rsidRPr="00B351DE">
              <w:rPr>
                <w:rFonts w:asciiTheme="minorBidi" w:eastAsia="Times New Roman" w:hAnsiTheme="minorBidi" w:cstheme="minorBidi"/>
                <w:b/>
                <w:sz w:val="36"/>
                <w:szCs w:val="36"/>
              </w:rPr>
              <w:t>500</w:t>
            </w:r>
          </w:p>
        </w:tc>
        <w:tc>
          <w:tcPr>
            <w:tcW w:w="1173" w:type="dxa"/>
            <w:vAlign w:val="center"/>
          </w:tcPr>
          <w:p w14:paraId="4402953E" w14:textId="77777777" w:rsidR="006469EF" w:rsidRPr="00B351DE" w:rsidRDefault="00F14798" w:rsidP="00512143">
            <w:pPr>
              <w:spacing w:after="0" w:line="240" w:lineRule="auto"/>
              <w:jc w:val="right"/>
              <w:rPr>
                <w:rFonts w:asciiTheme="minorBidi" w:eastAsia="Times New Roman" w:hAnsiTheme="minorBidi" w:cstheme="minorBidi"/>
                <w:b/>
                <w:sz w:val="36"/>
                <w:szCs w:val="36"/>
              </w:rPr>
            </w:pPr>
            <w:r w:rsidRPr="00B351DE">
              <w:rPr>
                <w:rFonts w:asciiTheme="minorBidi" w:eastAsia="Times New Roman" w:hAnsiTheme="minorBidi" w:cstheme="minorBidi"/>
                <w:b/>
                <w:sz w:val="36"/>
                <w:szCs w:val="36"/>
              </w:rPr>
              <w:t>100%</w:t>
            </w:r>
          </w:p>
        </w:tc>
      </w:tr>
    </w:tbl>
    <w:p w14:paraId="32A2E82F" w14:textId="77777777" w:rsidR="006469EF" w:rsidRPr="00B351DE" w:rsidRDefault="006469EF">
      <w:pPr>
        <w:jc w:val="both"/>
        <w:rPr>
          <w:rFonts w:ascii="Times New Roman" w:eastAsia="Times New Roman" w:hAnsi="Times New Roman" w:cs="Times New Roman"/>
          <w:sz w:val="36"/>
          <w:szCs w:val="36"/>
        </w:rPr>
      </w:pPr>
    </w:p>
    <w:p w14:paraId="224DAA10" w14:textId="77777777" w:rsidR="00512143" w:rsidRPr="00B351DE" w:rsidRDefault="00512143" w:rsidP="00512143">
      <w:pPr>
        <w:spacing w:after="0" w:line="240" w:lineRule="auto"/>
        <w:jc w:val="both"/>
        <w:rPr>
          <w:rFonts w:asciiTheme="minorBidi" w:eastAsia="Times New Roman" w:hAnsiTheme="minorBidi" w:cstheme="minorBidi"/>
          <w:sz w:val="36"/>
          <w:szCs w:val="36"/>
        </w:rPr>
      </w:pPr>
      <w:r w:rsidRPr="00B351DE">
        <w:rPr>
          <w:rFonts w:asciiTheme="minorBidi" w:eastAsia="Times New Roman" w:hAnsiTheme="minorBidi" w:cstheme="minorBidi"/>
          <w:sz w:val="36"/>
          <w:szCs w:val="36"/>
        </w:rPr>
        <w:t>Figure 1 illustrates that more than half of the studied group (52%) reported to have had cosmetic intervention before. Around 123 participants reported that they had done 1-2 cosmetic interventions, which was followed by 69 who have reported to have undergone 3-4 cosmetic interventions.</w:t>
      </w:r>
    </w:p>
    <w:p w14:paraId="606C04A1" w14:textId="77777777" w:rsidR="006469EF" w:rsidRPr="00B351DE" w:rsidRDefault="006469EF">
      <w:pPr>
        <w:jc w:val="both"/>
        <w:rPr>
          <w:rFonts w:ascii="Times New Roman" w:eastAsia="Times New Roman" w:hAnsi="Times New Roman" w:cs="Times New Roman"/>
          <w:sz w:val="36"/>
          <w:szCs w:val="36"/>
        </w:rPr>
      </w:pPr>
    </w:p>
    <w:p w14:paraId="2AFA8FD2" w14:textId="77777777" w:rsidR="006469EF" w:rsidRPr="00B351DE" w:rsidRDefault="006469EF">
      <w:pPr>
        <w:jc w:val="both"/>
        <w:rPr>
          <w:rFonts w:ascii="Times New Roman" w:eastAsia="Times New Roman" w:hAnsi="Times New Roman" w:cs="Times New Roman"/>
          <w:sz w:val="36"/>
          <w:szCs w:val="36"/>
        </w:rPr>
      </w:pPr>
    </w:p>
    <w:p w14:paraId="696C4460" w14:textId="77777777" w:rsidR="006469EF" w:rsidRPr="00B351DE" w:rsidRDefault="006469EF">
      <w:pPr>
        <w:jc w:val="both"/>
        <w:rPr>
          <w:rFonts w:ascii="Times New Roman" w:eastAsia="Times New Roman" w:hAnsi="Times New Roman" w:cs="Times New Roman"/>
          <w:sz w:val="36"/>
          <w:szCs w:val="36"/>
        </w:rPr>
      </w:pPr>
    </w:p>
    <w:p w14:paraId="798815F3" w14:textId="77777777" w:rsidR="006469EF" w:rsidRPr="00B351DE" w:rsidRDefault="006469EF">
      <w:pPr>
        <w:jc w:val="both"/>
        <w:rPr>
          <w:rFonts w:ascii="Times New Roman" w:eastAsia="Times New Roman" w:hAnsi="Times New Roman" w:cs="Times New Roman"/>
          <w:sz w:val="36"/>
          <w:szCs w:val="36"/>
        </w:rPr>
      </w:pPr>
    </w:p>
    <w:p w14:paraId="74BF0DE0" w14:textId="77777777" w:rsidR="006469EF" w:rsidRPr="00B351DE" w:rsidRDefault="006469EF">
      <w:pPr>
        <w:jc w:val="both"/>
        <w:rPr>
          <w:rFonts w:ascii="Times New Roman" w:eastAsia="Times New Roman" w:hAnsi="Times New Roman" w:cs="Times New Roman"/>
          <w:sz w:val="36"/>
          <w:szCs w:val="36"/>
        </w:rPr>
      </w:pPr>
    </w:p>
    <w:p w14:paraId="60843B4A" w14:textId="77777777" w:rsidR="006469EF" w:rsidRPr="00B351DE" w:rsidRDefault="006469EF">
      <w:pPr>
        <w:jc w:val="both"/>
        <w:rPr>
          <w:rFonts w:ascii="Times New Roman" w:eastAsia="Times New Roman" w:hAnsi="Times New Roman" w:cs="Times New Roman"/>
          <w:sz w:val="36"/>
          <w:szCs w:val="36"/>
        </w:rPr>
      </w:pPr>
    </w:p>
    <w:p w14:paraId="4BE37BE5" w14:textId="77777777" w:rsidR="006469EF" w:rsidRPr="00B351DE" w:rsidRDefault="006469EF">
      <w:pPr>
        <w:jc w:val="both"/>
        <w:rPr>
          <w:rFonts w:ascii="Times New Roman" w:eastAsia="Times New Roman" w:hAnsi="Times New Roman" w:cs="Times New Roman"/>
          <w:sz w:val="36"/>
          <w:szCs w:val="36"/>
        </w:rPr>
      </w:pPr>
    </w:p>
    <w:p w14:paraId="7114DD40" w14:textId="77777777" w:rsidR="006469EF" w:rsidRPr="00B351DE" w:rsidRDefault="006469EF">
      <w:pPr>
        <w:jc w:val="both"/>
        <w:rPr>
          <w:rFonts w:ascii="Times New Roman" w:eastAsia="Times New Roman" w:hAnsi="Times New Roman" w:cs="Times New Roman"/>
          <w:sz w:val="36"/>
          <w:szCs w:val="36"/>
        </w:rPr>
      </w:pPr>
      <w:bookmarkStart w:id="2" w:name="_heading=h.ro046bm876f1" w:colFirst="0" w:colLast="0"/>
      <w:bookmarkStart w:id="3" w:name="_heading=h.b6em8074pj7g" w:colFirst="0" w:colLast="0"/>
      <w:bookmarkEnd w:id="2"/>
      <w:bookmarkEnd w:id="3"/>
    </w:p>
    <w:p w14:paraId="43E06CA6" w14:textId="2BD31D6B" w:rsidR="006469EF" w:rsidRPr="00B351DE" w:rsidRDefault="00F14798" w:rsidP="00146931">
      <w:pPr>
        <w:rPr>
          <w:rFonts w:asciiTheme="minorBidi" w:eastAsia="Times New Roman" w:hAnsiTheme="minorBidi" w:cstheme="minorBidi"/>
          <w:b/>
          <w:sz w:val="36"/>
          <w:szCs w:val="36"/>
        </w:rPr>
      </w:pPr>
      <w:r w:rsidRPr="00B351DE">
        <w:rPr>
          <w:rFonts w:asciiTheme="minorBidi" w:eastAsia="Times New Roman" w:hAnsiTheme="minorBidi" w:cstheme="minorBidi"/>
          <w:b/>
          <w:sz w:val="36"/>
          <w:szCs w:val="36"/>
        </w:rPr>
        <w:t>Figure 1: Frequencies of Cosmetic interventions among studied group (N= 500)</w:t>
      </w:r>
    </w:p>
    <w:p w14:paraId="732AF28C" w14:textId="1CEC1F8B" w:rsidR="006469EF" w:rsidRPr="00B351DE" w:rsidRDefault="00412E2D" w:rsidP="00512143">
      <w:pPr>
        <w:pBdr>
          <w:top w:val="nil"/>
          <w:left w:val="nil"/>
          <w:bottom w:val="nil"/>
          <w:right w:val="nil"/>
          <w:between w:val="nil"/>
        </w:pBdr>
        <w:spacing w:after="0" w:line="240" w:lineRule="auto"/>
        <w:jc w:val="both"/>
        <w:rPr>
          <w:rFonts w:asciiTheme="minorBidi" w:eastAsia="Times New Roman" w:hAnsiTheme="minorBidi" w:cstheme="minorBidi"/>
          <w:color w:val="000000"/>
          <w:sz w:val="36"/>
          <w:szCs w:val="36"/>
        </w:rPr>
      </w:pPr>
      <w:r w:rsidRPr="00B351DE">
        <w:rPr>
          <w:rFonts w:ascii="Times New Roman" w:eastAsia="Times New Roman" w:hAnsi="Times New Roman" w:cs="Times New Roman"/>
          <w:noProof/>
          <w:color w:val="000000"/>
          <w:sz w:val="36"/>
          <w:szCs w:val="36"/>
          <w:lang w:val="en-IN" w:eastAsia="en-IN"/>
        </w:rPr>
        <w:lastRenderedPageBreak/>
        <w:drawing>
          <wp:anchor distT="0" distB="0" distL="114300" distR="114300" simplePos="0" relativeHeight="251659264" behindDoc="0" locked="0" layoutInCell="1" hidden="0" allowOverlap="1" wp14:anchorId="07A73D93" wp14:editId="75B21BFB">
            <wp:simplePos x="0" y="0"/>
            <wp:positionH relativeFrom="margin">
              <wp:posOffset>3014870</wp:posOffset>
            </wp:positionH>
            <wp:positionV relativeFrom="page">
              <wp:posOffset>1394542</wp:posOffset>
            </wp:positionV>
            <wp:extent cx="3448050" cy="2762250"/>
            <wp:effectExtent l="0" t="0" r="0" b="0"/>
            <wp:wrapSquare wrapText="bothSides" distT="0" distB="0" distL="114300" distR="114300"/>
            <wp:docPr id="1514919647" name="Chart 1514919647"/>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anchor>
        </w:drawing>
      </w:r>
      <w:r w:rsidRPr="00B351DE">
        <w:rPr>
          <w:rFonts w:ascii="Times New Roman" w:eastAsia="Times New Roman" w:hAnsi="Times New Roman" w:cs="Times New Roman"/>
          <w:noProof/>
          <w:sz w:val="36"/>
          <w:szCs w:val="36"/>
          <w:lang w:val="en-IN" w:eastAsia="en-IN"/>
        </w:rPr>
        <w:drawing>
          <wp:anchor distT="0" distB="0" distL="114300" distR="114300" simplePos="0" relativeHeight="251658240" behindDoc="0" locked="0" layoutInCell="1" hidden="0" allowOverlap="1" wp14:anchorId="2BE22D4B" wp14:editId="4CE8754D">
            <wp:simplePos x="0" y="0"/>
            <wp:positionH relativeFrom="margin">
              <wp:posOffset>-18001</wp:posOffset>
            </wp:positionH>
            <wp:positionV relativeFrom="page">
              <wp:posOffset>1423670</wp:posOffset>
            </wp:positionV>
            <wp:extent cx="2914650" cy="2819400"/>
            <wp:effectExtent l="0" t="0" r="0" b="0"/>
            <wp:wrapSquare wrapText="bothSides" distT="0" distB="0" distL="114300" distR="114300"/>
            <wp:docPr id="1514919649" name="Chart 1514919649"/>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r w:rsidR="00F14798" w:rsidRPr="00B351DE">
        <w:rPr>
          <w:rFonts w:asciiTheme="minorBidi" w:eastAsia="Times New Roman" w:hAnsiTheme="minorBidi" w:cstheme="minorBidi"/>
          <w:color w:val="000000"/>
          <w:sz w:val="36"/>
          <w:szCs w:val="36"/>
        </w:rPr>
        <w:t xml:space="preserve">Figure 2 </w:t>
      </w:r>
      <w:r w:rsidRPr="00B351DE">
        <w:rPr>
          <w:rFonts w:asciiTheme="minorBidi" w:eastAsia="Times New Roman" w:hAnsiTheme="minorBidi" w:cstheme="minorBidi"/>
          <w:color w:val="000000"/>
          <w:sz w:val="36"/>
          <w:szCs w:val="36"/>
        </w:rPr>
        <w:t xml:space="preserve">shows the most common cosmetic interventions. </w:t>
      </w:r>
      <w:r w:rsidR="00F14798" w:rsidRPr="00B351DE">
        <w:rPr>
          <w:rFonts w:asciiTheme="minorBidi" w:eastAsia="Times New Roman" w:hAnsiTheme="minorBidi" w:cstheme="minorBidi"/>
          <w:color w:val="000000"/>
          <w:sz w:val="36"/>
          <w:szCs w:val="36"/>
        </w:rPr>
        <w:t xml:space="preserve">The study </w:t>
      </w:r>
      <w:r w:rsidRPr="00B351DE">
        <w:rPr>
          <w:rFonts w:asciiTheme="minorBidi" w:eastAsia="Times New Roman" w:hAnsiTheme="minorBidi" w:cstheme="minorBidi"/>
          <w:color w:val="000000"/>
          <w:sz w:val="36"/>
          <w:szCs w:val="36"/>
        </w:rPr>
        <w:t>revealed</w:t>
      </w:r>
      <w:r w:rsidR="00F14798" w:rsidRPr="00B351DE">
        <w:rPr>
          <w:rFonts w:asciiTheme="minorBidi" w:eastAsia="Times New Roman" w:hAnsiTheme="minorBidi" w:cstheme="minorBidi"/>
          <w:color w:val="000000"/>
          <w:sz w:val="36"/>
          <w:szCs w:val="36"/>
        </w:rPr>
        <w:t xml:space="preserve"> </w:t>
      </w:r>
      <w:r w:rsidRPr="00B351DE">
        <w:rPr>
          <w:rFonts w:asciiTheme="minorBidi" w:eastAsia="Times New Roman" w:hAnsiTheme="minorBidi" w:cstheme="minorBidi"/>
          <w:color w:val="000000"/>
          <w:sz w:val="36"/>
          <w:szCs w:val="36"/>
        </w:rPr>
        <w:t xml:space="preserve">that </w:t>
      </w:r>
      <w:r w:rsidR="00146931" w:rsidRPr="00B351DE">
        <w:rPr>
          <w:rFonts w:asciiTheme="minorBidi" w:eastAsia="Times New Roman" w:hAnsiTheme="minorBidi" w:cstheme="minorBidi"/>
          <w:color w:val="000000"/>
          <w:sz w:val="36"/>
          <w:szCs w:val="36"/>
        </w:rPr>
        <w:t>the</w:t>
      </w:r>
      <w:r w:rsidR="00F14798" w:rsidRPr="00B351DE">
        <w:rPr>
          <w:rFonts w:asciiTheme="minorBidi" w:eastAsia="Times New Roman" w:hAnsiTheme="minorBidi" w:cstheme="minorBidi"/>
          <w:color w:val="000000"/>
          <w:sz w:val="36"/>
          <w:szCs w:val="36"/>
        </w:rPr>
        <w:t xml:space="preserve"> most commonly performed procedures among studied group </w:t>
      </w:r>
      <w:r w:rsidR="00512143" w:rsidRPr="00B351DE">
        <w:rPr>
          <w:rFonts w:asciiTheme="minorBidi" w:eastAsia="Times New Roman" w:hAnsiTheme="minorBidi" w:cstheme="minorBidi"/>
          <w:color w:val="000000"/>
          <w:sz w:val="36"/>
          <w:szCs w:val="36"/>
        </w:rPr>
        <w:t>were</w:t>
      </w:r>
      <w:r w:rsidR="00F14798" w:rsidRPr="00B351DE">
        <w:rPr>
          <w:rFonts w:asciiTheme="minorBidi" w:eastAsia="Times New Roman" w:hAnsiTheme="minorBidi" w:cstheme="minorBidi"/>
          <w:color w:val="000000"/>
          <w:sz w:val="36"/>
          <w:szCs w:val="36"/>
        </w:rPr>
        <w:t xml:space="preserve"> Laser hair removal (35.8%</w:t>
      </w:r>
      <w:r w:rsidRPr="00B351DE">
        <w:rPr>
          <w:rFonts w:asciiTheme="minorBidi" w:eastAsia="Times New Roman" w:hAnsiTheme="minorBidi" w:cstheme="minorBidi"/>
          <w:color w:val="000000"/>
          <w:sz w:val="36"/>
          <w:szCs w:val="36"/>
        </w:rPr>
        <w:t>), followed</w:t>
      </w:r>
      <w:r w:rsidR="00F14798" w:rsidRPr="00B351DE">
        <w:rPr>
          <w:rFonts w:asciiTheme="minorBidi" w:eastAsia="Times New Roman" w:hAnsiTheme="minorBidi" w:cstheme="minorBidi"/>
          <w:color w:val="000000"/>
          <w:sz w:val="36"/>
          <w:szCs w:val="36"/>
        </w:rPr>
        <w:t xml:space="preserve"> by Botox (25.2%), Filler (23.4%) </w:t>
      </w:r>
      <w:r w:rsidRPr="00B351DE">
        <w:rPr>
          <w:rFonts w:asciiTheme="minorBidi" w:eastAsia="Times New Roman" w:hAnsiTheme="minorBidi" w:cstheme="minorBidi"/>
          <w:color w:val="000000"/>
          <w:sz w:val="36"/>
          <w:szCs w:val="36"/>
        </w:rPr>
        <w:t>and Breast</w:t>
      </w:r>
      <w:r w:rsidR="00F14798" w:rsidRPr="00B351DE">
        <w:rPr>
          <w:rFonts w:asciiTheme="minorBidi" w:eastAsia="Times New Roman" w:hAnsiTheme="minorBidi" w:cstheme="minorBidi"/>
          <w:color w:val="000000"/>
          <w:sz w:val="36"/>
          <w:szCs w:val="36"/>
        </w:rPr>
        <w:t xml:space="preserve"> Augmentation (10.8%)</w:t>
      </w:r>
      <w:r w:rsidRPr="00B351DE">
        <w:rPr>
          <w:rFonts w:asciiTheme="minorBidi" w:eastAsia="Times New Roman" w:hAnsiTheme="minorBidi" w:cstheme="minorBidi"/>
          <w:color w:val="000000"/>
          <w:sz w:val="36"/>
          <w:szCs w:val="36"/>
        </w:rPr>
        <w:t xml:space="preserve">. </w:t>
      </w:r>
      <w:r w:rsidR="00F14798" w:rsidRPr="00B351DE">
        <w:rPr>
          <w:rFonts w:asciiTheme="minorBidi" w:eastAsia="Times New Roman" w:hAnsiTheme="minorBidi" w:cstheme="minorBidi"/>
          <w:color w:val="000000"/>
          <w:sz w:val="36"/>
          <w:szCs w:val="36"/>
        </w:rPr>
        <w:t xml:space="preserve">  </w:t>
      </w:r>
      <w:r w:rsidRPr="00B351DE">
        <w:rPr>
          <w:rFonts w:asciiTheme="minorBidi" w:eastAsia="Times New Roman" w:hAnsiTheme="minorBidi" w:cstheme="minorBidi"/>
          <w:color w:val="000000"/>
          <w:sz w:val="36"/>
          <w:szCs w:val="36"/>
        </w:rPr>
        <w:t>Among the procedures,</w:t>
      </w:r>
      <w:r w:rsidR="00F14798" w:rsidRPr="00B351DE">
        <w:rPr>
          <w:rFonts w:asciiTheme="minorBidi" w:eastAsia="Times New Roman" w:hAnsiTheme="minorBidi" w:cstheme="minorBidi"/>
          <w:color w:val="000000"/>
          <w:sz w:val="36"/>
          <w:szCs w:val="36"/>
        </w:rPr>
        <w:t xml:space="preserve"> Breast Augmentation was considered </w:t>
      </w:r>
      <w:r w:rsidRPr="00B351DE">
        <w:rPr>
          <w:rFonts w:asciiTheme="minorBidi" w:eastAsia="Times New Roman" w:hAnsiTheme="minorBidi" w:cstheme="minorBidi"/>
          <w:color w:val="000000"/>
          <w:sz w:val="36"/>
          <w:szCs w:val="36"/>
        </w:rPr>
        <w:t>most preferred</w:t>
      </w:r>
      <w:r w:rsidR="00F14798" w:rsidRPr="00B351DE">
        <w:rPr>
          <w:rFonts w:asciiTheme="minorBidi" w:eastAsia="Times New Roman" w:hAnsiTheme="minorBidi" w:cstheme="minorBidi"/>
          <w:color w:val="000000"/>
          <w:sz w:val="36"/>
          <w:szCs w:val="36"/>
        </w:rPr>
        <w:t xml:space="preserve"> </w:t>
      </w:r>
      <w:r w:rsidRPr="00B351DE">
        <w:rPr>
          <w:rFonts w:asciiTheme="minorBidi" w:eastAsia="Times New Roman" w:hAnsiTheme="minorBidi" w:cstheme="minorBidi"/>
          <w:color w:val="000000"/>
          <w:sz w:val="36"/>
          <w:szCs w:val="36"/>
        </w:rPr>
        <w:t>intervention (</w:t>
      </w:r>
      <w:r w:rsidR="00F14798" w:rsidRPr="00B351DE">
        <w:rPr>
          <w:rFonts w:asciiTheme="minorBidi" w:eastAsia="Times New Roman" w:hAnsiTheme="minorBidi" w:cstheme="minorBidi"/>
          <w:color w:val="000000"/>
          <w:sz w:val="36"/>
          <w:szCs w:val="36"/>
        </w:rPr>
        <w:t>23.6%)</w:t>
      </w:r>
      <w:r w:rsidRPr="00B351DE">
        <w:rPr>
          <w:rFonts w:asciiTheme="minorBidi" w:eastAsia="Times New Roman" w:hAnsiTheme="minorBidi" w:cstheme="minorBidi"/>
          <w:color w:val="000000"/>
          <w:sz w:val="36"/>
          <w:szCs w:val="36"/>
        </w:rPr>
        <w:t>.</w:t>
      </w:r>
    </w:p>
    <w:p w14:paraId="51A7EB48" w14:textId="2016B625" w:rsidR="006469EF" w:rsidRPr="00B351DE" w:rsidRDefault="00F14798">
      <w:pPr>
        <w:rPr>
          <w:rFonts w:ascii="Times New Roman" w:eastAsia="Times New Roman" w:hAnsi="Times New Roman" w:cs="Times New Roman"/>
          <w:color w:val="FF0000"/>
          <w:sz w:val="36"/>
          <w:szCs w:val="36"/>
        </w:rPr>
      </w:pPr>
      <w:bookmarkStart w:id="4" w:name="_heading=h.mcmxgjgsc2wh" w:colFirst="0" w:colLast="0"/>
      <w:bookmarkEnd w:id="4"/>
      <w:r w:rsidRPr="00B351DE">
        <w:rPr>
          <w:rFonts w:ascii="Times New Roman" w:eastAsia="Times New Roman" w:hAnsi="Times New Roman" w:cs="Times New Roman"/>
          <w:noProof/>
          <w:sz w:val="36"/>
          <w:szCs w:val="36"/>
          <w:lang w:val="en-IN" w:eastAsia="en-IN"/>
        </w:rPr>
        <w:lastRenderedPageBreak/>
        <w:drawing>
          <wp:inline distT="0" distB="0" distL="0" distR="0" wp14:anchorId="1CE81318" wp14:editId="1D0CFD2C">
            <wp:extent cx="6102350" cy="3225800"/>
            <wp:effectExtent l="0" t="0" r="12700" b="12700"/>
            <wp:docPr id="1514919648" name="Chart 151491964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Pr="00B351DE">
        <w:rPr>
          <w:rFonts w:asciiTheme="minorBidi" w:eastAsia="Times New Roman" w:hAnsiTheme="minorBidi" w:cstheme="minorBidi"/>
          <w:b/>
          <w:sz w:val="36"/>
          <w:szCs w:val="36"/>
        </w:rPr>
        <w:t>Figure 2</w:t>
      </w:r>
      <w:r w:rsidR="00412E2D" w:rsidRPr="00B351DE">
        <w:rPr>
          <w:rFonts w:asciiTheme="minorBidi" w:eastAsia="Times New Roman" w:hAnsiTheme="minorBidi" w:cstheme="minorBidi"/>
          <w:b/>
          <w:sz w:val="36"/>
          <w:szCs w:val="36"/>
        </w:rPr>
        <w:t>: Most</w:t>
      </w:r>
      <w:r w:rsidRPr="00B351DE">
        <w:rPr>
          <w:rFonts w:asciiTheme="minorBidi" w:eastAsia="Times New Roman" w:hAnsiTheme="minorBidi" w:cstheme="minorBidi"/>
          <w:b/>
          <w:sz w:val="36"/>
          <w:szCs w:val="36"/>
        </w:rPr>
        <w:t xml:space="preserve"> common types of cosmetic interventions that </w:t>
      </w:r>
      <w:r w:rsidR="00412E2D" w:rsidRPr="00B351DE">
        <w:rPr>
          <w:rFonts w:asciiTheme="minorBidi" w:eastAsia="Times New Roman" w:hAnsiTheme="minorBidi" w:cstheme="minorBidi"/>
          <w:b/>
          <w:sz w:val="36"/>
          <w:szCs w:val="36"/>
        </w:rPr>
        <w:t xml:space="preserve">the study participants </w:t>
      </w:r>
      <w:r w:rsidRPr="00B351DE">
        <w:rPr>
          <w:rFonts w:asciiTheme="minorBidi" w:eastAsia="Times New Roman" w:hAnsiTheme="minorBidi" w:cstheme="minorBidi"/>
          <w:b/>
          <w:sz w:val="36"/>
          <w:szCs w:val="36"/>
        </w:rPr>
        <w:t>did/ wish to do (N= 500)</w:t>
      </w:r>
      <w:r w:rsidRPr="00B351DE">
        <w:rPr>
          <w:rFonts w:ascii="Times New Roman" w:eastAsia="Times New Roman" w:hAnsi="Times New Roman" w:cs="Times New Roman"/>
          <w:sz w:val="36"/>
          <w:szCs w:val="36"/>
        </w:rPr>
        <w:t xml:space="preserve"> </w:t>
      </w:r>
    </w:p>
    <w:p w14:paraId="31F9FDE7" w14:textId="060C5F3C" w:rsidR="006469EF" w:rsidRPr="00B351DE" w:rsidRDefault="00F14798" w:rsidP="00915295">
      <w:pPr>
        <w:pBdr>
          <w:top w:val="nil"/>
          <w:left w:val="nil"/>
          <w:bottom w:val="nil"/>
          <w:right w:val="nil"/>
          <w:between w:val="nil"/>
        </w:pBdr>
        <w:spacing w:after="0" w:line="240" w:lineRule="auto"/>
        <w:jc w:val="both"/>
        <w:rPr>
          <w:rFonts w:asciiTheme="minorBidi" w:eastAsia="Times New Roman" w:hAnsiTheme="minorBidi" w:cstheme="minorBidi"/>
          <w:color w:val="000000"/>
          <w:sz w:val="36"/>
          <w:szCs w:val="36"/>
        </w:rPr>
      </w:pPr>
      <w:r w:rsidRPr="00B351DE">
        <w:rPr>
          <w:rFonts w:asciiTheme="minorBidi" w:eastAsia="Times New Roman" w:hAnsiTheme="minorBidi" w:cstheme="minorBidi"/>
          <w:color w:val="000000"/>
          <w:sz w:val="36"/>
          <w:szCs w:val="36"/>
        </w:rPr>
        <w:t xml:space="preserve">Table 2: </w:t>
      </w:r>
      <w:r w:rsidR="00412E2D" w:rsidRPr="00B351DE">
        <w:rPr>
          <w:rFonts w:asciiTheme="minorBidi" w:eastAsia="Times New Roman" w:hAnsiTheme="minorBidi" w:cstheme="minorBidi"/>
          <w:color w:val="000000"/>
          <w:sz w:val="36"/>
          <w:szCs w:val="36"/>
        </w:rPr>
        <w:t>Refers to participant</w:t>
      </w:r>
      <w:r w:rsidRPr="00B351DE">
        <w:rPr>
          <w:rFonts w:asciiTheme="minorBidi" w:eastAsia="Times New Roman" w:hAnsiTheme="minorBidi" w:cstheme="minorBidi"/>
          <w:color w:val="000000"/>
          <w:sz w:val="36"/>
          <w:szCs w:val="36"/>
        </w:rPr>
        <w:t xml:space="preserve"> sources of information regarding cosmetic interventions</w:t>
      </w:r>
      <w:r w:rsidR="00412E2D" w:rsidRPr="00B351DE">
        <w:rPr>
          <w:rFonts w:asciiTheme="minorBidi" w:eastAsia="Times New Roman" w:hAnsiTheme="minorBidi" w:cstheme="minorBidi"/>
          <w:color w:val="000000"/>
          <w:sz w:val="36"/>
          <w:szCs w:val="36"/>
        </w:rPr>
        <w:t>, the highest being from</w:t>
      </w:r>
      <w:r w:rsidRPr="00B351DE">
        <w:rPr>
          <w:rFonts w:asciiTheme="minorBidi" w:eastAsia="Times New Roman" w:hAnsiTheme="minorBidi" w:cstheme="minorBidi"/>
          <w:color w:val="000000"/>
          <w:sz w:val="36"/>
          <w:szCs w:val="36"/>
        </w:rPr>
        <w:t xml:space="preserve"> social media (81.6%), followed by website and internet</w:t>
      </w:r>
      <w:r w:rsidR="00412E2D" w:rsidRPr="00B351DE">
        <w:rPr>
          <w:rFonts w:asciiTheme="minorBidi" w:eastAsia="Times New Roman" w:hAnsiTheme="minorBidi" w:cstheme="minorBidi"/>
          <w:color w:val="000000"/>
          <w:sz w:val="36"/>
          <w:szCs w:val="36"/>
        </w:rPr>
        <w:t xml:space="preserve"> (78.8%)</w:t>
      </w:r>
      <w:r w:rsidRPr="00B351DE">
        <w:rPr>
          <w:rFonts w:asciiTheme="minorBidi" w:eastAsia="Times New Roman" w:hAnsiTheme="minorBidi" w:cstheme="minorBidi"/>
          <w:color w:val="000000"/>
          <w:sz w:val="36"/>
          <w:szCs w:val="36"/>
        </w:rPr>
        <w:t>, from friends</w:t>
      </w:r>
      <w:r w:rsidR="00412E2D" w:rsidRPr="00B351DE">
        <w:rPr>
          <w:rFonts w:asciiTheme="minorBidi" w:eastAsia="Times New Roman" w:hAnsiTheme="minorBidi" w:cstheme="minorBidi"/>
          <w:color w:val="000000"/>
          <w:sz w:val="36"/>
          <w:szCs w:val="36"/>
        </w:rPr>
        <w:t xml:space="preserve"> (76.8%)</w:t>
      </w:r>
      <w:r w:rsidRPr="00B351DE">
        <w:rPr>
          <w:rFonts w:asciiTheme="minorBidi" w:eastAsia="Times New Roman" w:hAnsiTheme="minorBidi" w:cstheme="minorBidi"/>
          <w:color w:val="000000"/>
          <w:sz w:val="36"/>
          <w:szCs w:val="36"/>
        </w:rPr>
        <w:t xml:space="preserve">, from health </w:t>
      </w:r>
      <w:r w:rsidR="00724F20" w:rsidRPr="00B351DE">
        <w:rPr>
          <w:rFonts w:asciiTheme="minorBidi" w:eastAsia="Times New Roman" w:hAnsiTheme="minorBidi" w:cstheme="minorBidi"/>
          <w:color w:val="000000"/>
          <w:sz w:val="36"/>
          <w:szCs w:val="36"/>
        </w:rPr>
        <w:t>professionals (</w:t>
      </w:r>
      <w:r w:rsidR="00412E2D" w:rsidRPr="00B351DE">
        <w:rPr>
          <w:rFonts w:asciiTheme="minorBidi" w:eastAsia="Times New Roman" w:hAnsiTheme="minorBidi" w:cstheme="minorBidi"/>
          <w:color w:val="000000"/>
          <w:sz w:val="36"/>
          <w:szCs w:val="36"/>
        </w:rPr>
        <w:t xml:space="preserve">74.4%) </w:t>
      </w:r>
      <w:r w:rsidRPr="00B351DE">
        <w:rPr>
          <w:rFonts w:asciiTheme="minorBidi" w:eastAsia="Times New Roman" w:hAnsiTheme="minorBidi" w:cstheme="minorBidi"/>
          <w:color w:val="000000"/>
          <w:sz w:val="36"/>
          <w:szCs w:val="36"/>
        </w:rPr>
        <w:t xml:space="preserve">while the lowest percentage </w:t>
      </w:r>
      <w:r w:rsidR="00412E2D" w:rsidRPr="00B351DE">
        <w:rPr>
          <w:rFonts w:asciiTheme="minorBidi" w:eastAsia="Times New Roman" w:hAnsiTheme="minorBidi" w:cstheme="minorBidi"/>
          <w:color w:val="000000"/>
          <w:sz w:val="36"/>
          <w:szCs w:val="36"/>
        </w:rPr>
        <w:t xml:space="preserve">was </w:t>
      </w:r>
      <w:r w:rsidRPr="00B351DE">
        <w:rPr>
          <w:rFonts w:asciiTheme="minorBidi" w:eastAsia="Times New Roman" w:hAnsiTheme="minorBidi" w:cstheme="minorBidi"/>
          <w:color w:val="000000"/>
          <w:sz w:val="36"/>
          <w:szCs w:val="36"/>
        </w:rPr>
        <w:t>from TV advertisement &amp; magazines</w:t>
      </w:r>
      <w:r w:rsidR="00412E2D" w:rsidRPr="00B351DE">
        <w:rPr>
          <w:rFonts w:asciiTheme="minorBidi" w:eastAsia="Times New Roman" w:hAnsiTheme="minorBidi" w:cstheme="minorBidi"/>
          <w:color w:val="000000"/>
          <w:sz w:val="36"/>
          <w:szCs w:val="36"/>
        </w:rPr>
        <w:t xml:space="preserve"> (56.9%).</w:t>
      </w:r>
    </w:p>
    <w:p w14:paraId="5E8E4B1A" w14:textId="50827AC9" w:rsidR="006469EF" w:rsidRPr="00B351DE" w:rsidRDefault="00F14798" w:rsidP="00512143">
      <w:pPr>
        <w:pBdr>
          <w:top w:val="nil"/>
          <w:left w:val="nil"/>
          <w:bottom w:val="nil"/>
          <w:right w:val="nil"/>
          <w:between w:val="nil"/>
        </w:pBdr>
        <w:spacing w:before="280" w:after="280" w:line="360" w:lineRule="auto"/>
        <w:jc w:val="center"/>
        <w:rPr>
          <w:rFonts w:asciiTheme="minorBidi" w:eastAsia="Times New Roman" w:hAnsiTheme="minorBidi" w:cstheme="minorBidi"/>
          <w:b/>
          <w:color w:val="000000"/>
          <w:sz w:val="36"/>
          <w:szCs w:val="36"/>
        </w:rPr>
      </w:pPr>
      <w:r w:rsidRPr="00B351DE">
        <w:rPr>
          <w:rFonts w:asciiTheme="minorBidi" w:eastAsia="Times New Roman" w:hAnsiTheme="minorBidi" w:cstheme="minorBidi"/>
          <w:b/>
          <w:color w:val="000000"/>
          <w:sz w:val="36"/>
          <w:szCs w:val="36"/>
        </w:rPr>
        <w:t>Table 2</w:t>
      </w:r>
      <w:r w:rsidR="00724F20" w:rsidRPr="00B351DE">
        <w:rPr>
          <w:rFonts w:asciiTheme="minorBidi" w:eastAsia="Times New Roman" w:hAnsiTheme="minorBidi" w:cstheme="minorBidi"/>
          <w:b/>
          <w:color w:val="000000"/>
          <w:sz w:val="36"/>
          <w:szCs w:val="36"/>
        </w:rPr>
        <w:t xml:space="preserve">. </w:t>
      </w:r>
      <w:r w:rsidRPr="00B351DE">
        <w:rPr>
          <w:rFonts w:asciiTheme="minorBidi" w:eastAsia="Times New Roman" w:hAnsiTheme="minorBidi" w:cstheme="minorBidi"/>
          <w:b/>
          <w:color w:val="000000"/>
          <w:sz w:val="36"/>
          <w:szCs w:val="36"/>
        </w:rPr>
        <w:t xml:space="preserve"> Sources of study group` information regarding cosmetic interventions</w:t>
      </w:r>
    </w:p>
    <w:tbl>
      <w:tblPr>
        <w:tblStyle w:val="TableGridLight"/>
        <w:tblW w:w="8725" w:type="dxa"/>
        <w:jc w:val="center"/>
        <w:tblBorders>
          <w:top w:val="single" w:sz="4" w:space="0" w:color="auto"/>
          <w:bottom w:val="single" w:sz="4" w:space="0" w:color="000000"/>
          <w:insideH w:val="single" w:sz="4" w:space="0" w:color="auto"/>
          <w:insideV w:val="none" w:sz="0" w:space="0" w:color="auto"/>
        </w:tblBorders>
        <w:tblLayout w:type="fixed"/>
        <w:tblLook w:val="0400" w:firstRow="0" w:lastRow="0" w:firstColumn="0" w:lastColumn="0" w:noHBand="0" w:noVBand="1"/>
      </w:tblPr>
      <w:tblGrid>
        <w:gridCol w:w="5035"/>
        <w:gridCol w:w="810"/>
        <w:gridCol w:w="1440"/>
        <w:gridCol w:w="1440"/>
      </w:tblGrid>
      <w:tr w:rsidR="006469EF" w:rsidRPr="00B351DE" w14:paraId="492C3971" w14:textId="77777777" w:rsidTr="00512143">
        <w:trPr>
          <w:trHeight w:val="276"/>
          <w:jc w:val="center"/>
        </w:trPr>
        <w:tc>
          <w:tcPr>
            <w:tcW w:w="5845" w:type="dxa"/>
            <w:gridSpan w:val="2"/>
          </w:tcPr>
          <w:p w14:paraId="13E40987" w14:textId="77777777" w:rsidR="006469EF" w:rsidRPr="00B351DE" w:rsidRDefault="00F14798">
            <w:pPr>
              <w:rPr>
                <w:rFonts w:asciiTheme="minorBidi" w:eastAsia="Times New Roman" w:hAnsiTheme="minorBidi" w:cstheme="minorBidi"/>
                <w:bCs/>
                <w:sz w:val="36"/>
                <w:szCs w:val="36"/>
              </w:rPr>
            </w:pPr>
            <w:r w:rsidRPr="00B351DE">
              <w:rPr>
                <w:rFonts w:asciiTheme="minorBidi" w:eastAsia="Times New Roman" w:hAnsiTheme="minorBidi" w:cstheme="minorBidi"/>
                <w:bCs/>
                <w:color w:val="000000"/>
                <w:sz w:val="36"/>
                <w:szCs w:val="36"/>
              </w:rPr>
              <w:t>Variable</w:t>
            </w:r>
          </w:p>
        </w:tc>
        <w:tc>
          <w:tcPr>
            <w:tcW w:w="1440" w:type="dxa"/>
          </w:tcPr>
          <w:p w14:paraId="2E4E34CB" w14:textId="77777777" w:rsidR="006469EF" w:rsidRPr="00B351DE" w:rsidRDefault="00F14798">
            <w:pPr>
              <w:jc w:val="center"/>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 xml:space="preserve">No. </w:t>
            </w:r>
          </w:p>
        </w:tc>
        <w:tc>
          <w:tcPr>
            <w:tcW w:w="1440" w:type="dxa"/>
          </w:tcPr>
          <w:p w14:paraId="094C24CB" w14:textId="77777777" w:rsidR="006469EF" w:rsidRPr="00B351DE" w:rsidRDefault="00F14798">
            <w:pPr>
              <w:jc w:val="center"/>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 xml:space="preserve">% </w:t>
            </w:r>
          </w:p>
        </w:tc>
      </w:tr>
      <w:tr w:rsidR="006469EF" w:rsidRPr="00B351DE" w14:paraId="53CAF979" w14:textId="77777777" w:rsidTr="00512143">
        <w:trPr>
          <w:trHeight w:val="276"/>
          <w:jc w:val="center"/>
        </w:trPr>
        <w:tc>
          <w:tcPr>
            <w:tcW w:w="5035" w:type="dxa"/>
            <w:vMerge w:val="restart"/>
          </w:tcPr>
          <w:p w14:paraId="40A478A5" w14:textId="77777777" w:rsidR="006469EF" w:rsidRPr="00B351DE" w:rsidRDefault="00F14798">
            <w:pPr>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Social media</w:t>
            </w:r>
          </w:p>
        </w:tc>
        <w:tc>
          <w:tcPr>
            <w:tcW w:w="810" w:type="dxa"/>
          </w:tcPr>
          <w:p w14:paraId="00B52E8F" w14:textId="77777777" w:rsidR="006469EF" w:rsidRPr="00B351DE" w:rsidRDefault="00F14798">
            <w:pPr>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Yes</w:t>
            </w:r>
          </w:p>
        </w:tc>
        <w:tc>
          <w:tcPr>
            <w:tcW w:w="1440" w:type="dxa"/>
          </w:tcPr>
          <w:p w14:paraId="41C7C48B" w14:textId="77777777" w:rsidR="006469EF" w:rsidRPr="00B351DE" w:rsidRDefault="00F14798">
            <w:pPr>
              <w:jc w:val="right"/>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404</w:t>
            </w:r>
          </w:p>
        </w:tc>
        <w:tc>
          <w:tcPr>
            <w:tcW w:w="1440" w:type="dxa"/>
          </w:tcPr>
          <w:p w14:paraId="27CBE2DD" w14:textId="77777777" w:rsidR="006469EF" w:rsidRPr="00B351DE" w:rsidRDefault="00F14798">
            <w:pPr>
              <w:jc w:val="right"/>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81.6 %</w:t>
            </w:r>
          </w:p>
        </w:tc>
      </w:tr>
      <w:tr w:rsidR="006469EF" w:rsidRPr="00B351DE" w14:paraId="78022047" w14:textId="77777777" w:rsidTr="00512143">
        <w:trPr>
          <w:trHeight w:val="188"/>
          <w:jc w:val="center"/>
        </w:trPr>
        <w:tc>
          <w:tcPr>
            <w:tcW w:w="5035" w:type="dxa"/>
            <w:vMerge/>
          </w:tcPr>
          <w:p w14:paraId="2CD171D9" w14:textId="77777777" w:rsidR="006469EF" w:rsidRPr="00B351DE" w:rsidRDefault="006469EF">
            <w:pPr>
              <w:widowControl w:val="0"/>
              <w:pBdr>
                <w:top w:val="nil"/>
                <w:left w:val="nil"/>
                <w:bottom w:val="nil"/>
                <w:right w:val="nil"/>
                <w:between w:val="nil"/>
              </w:pBdr>
              <w:spacing w:line="276" w:lineRule="auto"/>
              <w:rPr>
                <w:rFonts w:asciiTheme="minorBidi" w:eastAsia="Times New Roman" w:hAnsiTheme="minorBidi" w:cstheme="minorBidi"/>
                <w:bCs/>
                <w:color w:val="000000"/>
                <w:sz w:val="36"/>
                <w:szCs w:val="36"/>
              </w:rPr>
            </w:pPr>
          </w:p>
        </w:tc>
        <w:tc>
          <w:tcPr>
            <w:tcW w:w="810" w:type="dxa"/>
          </w:tcPr>
          <w:p w14:paraId="7A0951F8" w14:textId="77777777" w:rsidR="006469EF" w:rsidRPr="00B351DE" w:rsidRDefault="00F14798">
            <w:pPr>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No</w:t>
            </w:r>
          </w:p>
        </w:tc>
        <w:tc>
          <w:tcPr>
            <w:tcW w:w="1440" w:type="dxa"/>
          </w:tcPr>
          <w:p w14:paraId="529A8384" w14:textId="77777777" w:rsidR="006469EF" w:rsidRPr="00B351DE" w:rsidRDefault="00F14798">
            <w:pPr>
              <w:jc w:val="right"/>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91</w:t>
            </w:r>
          </w:p>
        </w:tc>
        <w:tc>
          <w:tcPr>
            <w:tcW w:w="1440" w:type="dxa"/>
          </w:tcPr>
          <w:p w14:paraId="0CB43280" w14:textId="77777777" w:rsidR="006469EF" w:rsidRPr="00B351DE" w:rsidRDefault="00F14798">
            <w:pPr>
              <w:jc w:val="right"/>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18.4 %</w:t>
            </w:r>
          </w:p>
        </w:tc>
      </w:tr>
      <w:tr w:rsidR="006469EF" w:rsidRPr="00B351DE" w14:paraId="3D85C74C" w14:textId="77777777" w:rsidTr="00512143">
        <w:trPr>
          <w:trHeight w:val="311"/>
          <w:jc w:val="center"/>
        </w:trPr>
        <w:tc>
          <w:tcPr>
            <w:tcW w:w="5035" w:type="dxa"/>
            <w:vMerge w:val="restart"/>
          </w:tcPr>
          <w:p w14:paraId="049D4473" w14:textId="77777777" w:rsidR="006469EF" w:rsidRPr="00B351DE" w:rsidRDefault="00F14798">
            <w:pPr>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Famous people &amp; artists</w:t>
            </w:r>
          </w:p>
        </w:tc>
        <w:tc>
          <w:tcPr>
            <w:tcW w:w="810" w:type="dxa"/>
          </w:tcPr>
          <w:p w14:paraId="20579E9C" w14:textId="77777777" w:rsidR="006469EF" w:rsidRPr="00B351DE" w:rsidRDefault="00F14798">
            <w:pPr>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Yes</w:t>
            </w:r>
          </w:p>
        </w:tc>
        <w:tc>
          <w:tcPr>
            <w:tcW w:w="1440" w:type="dxa"/>
          </w:tcPr>
          <w:p w14:paraId="5C6C8E4D" w14:textId="77777777" w:rsidR="006469EF" w:rsidRPr="00B351DE" w:rsidRDefault="00F14798">
            <w:pPr>
              <w:jc w:val="right"/>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277</w:t>
            </w:r>
          </w:p>
        </w:tc>
        <w:tc>
          <w:tcPr>
            <w:tcW w:w="1440" w:type="dxa"/>
          </w:tcPr>
          <w:p w14:paraId="4B9C12B0" w14:textId="77777777" w:rsidR="006469EF" w:rsidRPr="00B351DE" w:rsidRDefault="00F14798">
            <w:pPr>
              <w:jc w:val="right"/>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56.9 %</w:t>
            </w:r>
          </w:p>
        </w:tc>
      </w:tr>
      <w:tr w:rsidR="006469EF" w:rsidRPr="00B351DE" w14:paraId="7100A0D6" w14:textId="77777777" w:rsidTr="00512143">
        <w:trPr>
          <w:trHeight w:val="276"/>
          <w:jc w:val="center"/>
        </w:trPr>
        <w:tc>
          <w:tcPr>
            <w:tcW w:w="5035" w:type="dxa"/>
            <w:vMerge/>
          </w:tcPr>
          <w:p w14:paraId="503B94E3" w14:textId="77777777" w:rsidR="006469EF" w:rsidRPr="00B351DE" w:rsidRDefault="006469EF">
            <w:pPr>
              <w:widowControl w:val="0"/>
              <w:pBdr>
                <w:top w:val="nil"/>
                <w:left w:val="nil"/>
                <w:bottom w:val="nil"/>
                <w:right w:val="nil"/>
                <w:between w:val="nil"/>
              </w:pBdr>
              <w:spacing w:line="276" w:lineRule="auto"/>
              <w:rPr>
                <w:rFonts w:asciiTheme="minorBidi" w:eastAsia="Times New Roman" w:hAnsiTheme="minorBidi" w:cstheme="minorBidi"/>
                <w:bCs/>
                <w:color w:val="000000"/>
                <w:sz w:val="36"/>
                <w:szCs w:val="36"/>
              </w:rPr>
            </w:pPr>
          </w:p>
        </w:tc>
        <w:tc>
          <w:tcPr>
            <w:tcW w:w="810" w:type="dxa"/>
          </w:tcPr>
          <w:p w14:paraId="18CB9FFC" w14:textId="77777777" w:rsidR="006469EF" w:rsidRPr="00B351DE" w:rsidRDefault="00F14798">
            <w:pPr>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No</w:t>
            </w:r>
          </w:p>
        </w:tc>
        <w:tc>
          <w:tcPr>
            <w:tcW w:w="1440" w:type="dxa"/>
          </w:tcPr>
          <w:p w14:paraId="56C54004" w14:textId="77777777" w:rsidR="006469EF" w:rsidRPr="00B351DE" w:rsidRDefault="00F14798">
            <w:pPr>
              <w:jc w:val="right"/>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210</w:t>
            </w:r>
          </w:p>
        </w:tc>
        <w:tc>
          <w:tcPr>
            <w:tcW w:w="1440" w:type="dxa"/>
          </w:tcPr>
          <w:p w14:paraId="6835BF81" w14:textId="77777777" w:rsidR="006469EF" w:rsidRPr="00B351DE" w:rsidRDefault="00F14798">
            <w:pPr>
              <w:jc w:val="right"/>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43.1 %</w:t>
            </w:r>
          </w:p>
        </w:tc>
      </w:tr>
      <w:tr w:rsidR="006469EF" w:rsidRPr="00B351DE" w14:paraId="42EBD3BF" w14:textId="77777777" w:rsidTr="00512143">
        <w:trPr>
          <w:trHeight w:val="263"/>
          <w:jc w:val="center"/>
        </w:trPr>
        <w:tc>
          <w:tcPr>
            <w:tcW w:w="5035" w:type="dxa"/>
            <w:vMerge w:val="restart"/>
          </w:tcPr>
          <w:p w14:paraId="40271DF0" w14:textId="77777777" w:rsidR="006469EF" w:rsidRPr="00B351DE" w:rsidRDefault="00F14798">
            <w:pPr>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Health Professionals</w:t>
            </w:r>
          </w:p>
        </w:tc>
        <w:tc>
          <w:tcPr>
            <w:tcW w:w="810" w:type="dxa"/>
          </w:tcPr>
          <w:p w14:paraId="37B4651E" w14:textId="77777777" w:rsidR="006469EF" w:rsidRPr="00B351DE" w:rsidRDefault="00F14798">
            <w:pPr>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Yes</w:t>
            </w:r>
          </w:p>
        </w:tc>
        <w:tc>
          <w:tcPr>
            <w:tcW w:w="1440" w:type="dxa"/>
          </w:tcPr>
          <w:p w14:paraId="1E97FD14" w14:textId="77777777" w:rsidR="006469EF" w:rsidRPr="00B351DE" w:rsidRDefault="00F14798">
            <w:pPr>
              <w:jc w:val="right"/>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363</w:t>
            </w:r>
          </w:p>
        </w:tc>
        <w:tc>
          <w:tcPr>
            <w:tcW w:w="1440" w:type="dxa"/>
          </w:tcPr>
          <w:p w14:paraId="47D49F30" w14:textId="77777777" w:rsidR="006469EF" w:rsidRPr="00B351DE" w:rsidRDefault="00F14798">
            <w:pPr>
              <w:jc w:val="right"/>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74.4 %</w:t>
            </w:r>
          </w:p>
        </w:tc>
      </w:tr>
      <w:tr w:rsidR="006469EF" w:rsidRPr="00B351DE" w14:paraId="3A1DF8B0" w14:textId="77777777" w:rsidTr="00512143">
        <w:trPr>
          <w:trHeight w:val="276"/>
          <w:jc w:val="center"/>
        </w:trPr>
        <w:tc>
          <w:tcPr>
            <w:tcW w:w="5035" w:type="dxa"/>
            <w:vMerge/>
          </w:tcPr>
          <w:p w14:paraId="6C272206" w14:textId="77777777" w:rsidR="006469EF" w:rsidRPr="00B351DE" w:rsidRDefault="006469EF">
            <w:pPr>
              <w:widowControl w:val="0"/>
              <w:pBdr>
                <w:top w:val="nil"/>
                <w:left w:val="nil"/>
                <w:bottom w:val="nil"/>
                <w:right w:val="nil"/>
                <w:between w:val="nil"/>
              </w:pBdr>
              <w:spacing w:line="276" w:lineRule="auto"/>
              <w:rPr>
                <w:rFonts w:asciiTheme="minorBidi" w:eastAsia="Times New Roman" w:hAnsiTheme="minorBidi" w:cstheme="minorBidi"/>
                <w:bCs/>
                <w:color w:val="000000"/>
                <w:sz w:val="36"/>
                <w:szCs w:val="36"/>
              </w:rPr>
            </w:pPr>
          </w:p>
        </w:tc>
        <w:tc>
          <w:tcPr>
            <w:tcW w:w="810" w:type="dxa"/>
          </w:tcPr>
          <w:p w14:paraId="34511FA4" w14:textId="77777777" w:rsidR="006469EF" w:rsidRPr="00B351DE" w:rsidRDefault="00F14798">
            <w:pPr>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No</w:t>
            </w:r>
          </w:p>
        </w:tc>
        <w:tc>
          <w:tcPr>
            <w:tcW w:w="1440" w:type="dxa"/>
          </w:tcPr>
          <w:p w14:paraId="273799F1" w14:textId="77777777" w:rsidR="006469EF" w:rsidRPr="00B351DE" w:rsidRDefault="00F14798">
            <w:pPr>
              <w:jc w:val="right"/>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125</w:t>
            </w:r>
          </w:p>
        </w:tc>
        <w:tc>
          <w:tcPr>
            <w:tcW w:w="1440" w:type="dxa"/>
          </w:tcPr>
          <w:p w14:paraId="1B197158" w14:textId="77777777" w:rsidR="006469EF" w:rsidRPr="00B351DE" w:rsidRDefault="00F14798">
            <w:pPr>
              <w:jc w:val="right"/>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25.6 %</w:t>
            </w:r>
          </w:p>
        </w:tc>
      </w:tr>
      <w:tr w:rsidR="006469EF" w:rsidRPr="00B351DE" w14:paraId="23140641" w14:textId="77777777" w:rsidTr="00512143">
        <w:trPr>
          <w:trHeight w:val="396"/>
          <w:jc w:val="center"/>
        </w:trPr>
        <w:tc>
          <w:tcPr>
            <w:tcW w:w="5035" w:type="dxa"/>
            <w:vMerge w:val="restart"/>
          </w:tcPr>
          <w:p w14:paraId="2ADA48DD" w14:textId="77777777" w:rsidR="006469EF" w:rsidRPr="00B351DE" w:rsidRDefault="00F14798">
            <w:pPr>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family relatives</w:t>
            </w:r>
          </w:p>
        </w:tc>
        <w:tc>
          <w:tcPr>
            <w:tcW w:w="810" w:type="dxa"/>
          </w:tcPr>
          <w:p w14:paraId="132A005C" w14:textId="77777777" w:rsidR="006469EF" w:rsidRPr="00B351DE" w:rsidRDefault="00F14798">
            <w:pPr>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Yes</w:t>
            </w:r>
          </w:p>
        </w:tc>
        <w:tc>
          <w:tcPr>
            <w:tcW w:w="1440" w:type="dxa"/>
          </w:tcPr>
          <w:p w14:paraId="4D5C7421" w14:textId="77777777" w:rsidR="006469EF" w:rsidRPr="00B351DE" w:rsidRDefault="00F14798">
            <w:pPr>
              <w:jc w:val="right"/>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300</w:t>
            </w:r>
          </w:p>
        </w:tc>
        <w:tc>
          <w:tcPr>
            <w:tcW w:w="1440" w:type="dxa"/>
          </w:tcPr>
          <w:p w14:paraId="6EE0045B" w14:textId="77777777" w:rsidR="006469EF" w:rsidRPr="00B351DE" w:rsidRDefault="00F14798">
            <w:pPr>
              <w:jc w:val="right"/>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60.2 %</w:t>
            </w:r>
          </w:p>
        </w:tc>
      </w:tr>
      <w:tr w:rsidR="006469EF" w:rsidRPr="00B351DE" w14:paraId="37E75E45" w14:textId="77777777" w:rsidTr="00512143">
        <w:trPr>
          <w:trHeight w:val="276"/>
          <w:jc w:val="center"/>
        </w:trPr>
        <w:tc>
          <w:tcPr>
            <w:tcW w:w="5035" w:type="dxa"/>
            <w:vMerge/>
          </w:tcPr>
          <w:p w14:paraId="5240B45E" w14:textId="77777777" w:rsidR="006469EF" w:rsidRPr="00B351DE" w:rsidRDefault="006469EF">
            <w:pPr>
              <w:widowControl w:val="0"/>
              <w:pBdr>
                <w:top w:val="nil"/>
                <w:left w:val="nil"/>
                <w:bottom w:val="nil"/>
                <w:right w:val="nil"/>
                <w:between w:val="nil"/>
              </w:pBdr>
              <w:spacing w:line="276" w:lineRule="auto"/>
              <w:rPr>
                <w:rFonts w:asciiTheme="minorBidi" w:eastAsia="Times New Roman" w:hAnsiTheme="minorBidi" w:cstheme="minorBidi"/>
                <w:bCs/>
                <w:color w:val="000000"/>
                <w:sz w:val="36"/>
                <w:szCs w:val="36"/>
              </w:rPr>
            </w:pPr>
          </w:p>
        </w:tc>
        <w:tc>
          <w:tcPr>
            <w:tcW w:w="810" w:type="dxa"/>
          </w:tcPr>
          <w:p w14:paraId="1754624D" w14:textId="77777777" w:rsidR="006469EF" w:rsidRPr="00B351DE" w:rsidRDefault="00F14798">
            <w:pPr>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No</w:t>
            </w:r>
          </w:p>
        </w:tc>
        <w:tc>
          <w:tcPr>
            <w:tcW w:w="1440" w:type="dxa"/>
          </w:tcPr>
          <w:p w14:paraId="1B4BE9E2" w14:textId="77777777" w:rsidR="006469EF" w:rsidRPr="00B351DE" w:rsidRDefault="00F14798">
            <w:pPr>
              <w:jc w:val="right"/>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198</w:t>
            </w:r>
          </w:p>
        </w:tc>
        <w:tc>
          <w:tcPr>
            <w:tcW w:w="1440" w:type="dxa"/>
          </w:tcPr>
          <w:p w14:paraId="4A5848A2" w14:textId="77777777" w:rsidR="006469EF" w:rsidRPr="00B351DE" w:rsidRDefault="00F14798">
            <w:pPr>
              <w:jc w:val="right"/>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39.8 %</w:t>
            </w:r>
          </w:p>
        </w:tc>
      </w:tr>
      <w:tr w:rsidR="006469EF" w:rsidRPr="00B351DE" w14:paraId="443581EC" w14:textId="77777777" w:rsidTr="00512143">
        <w:trPr>
          <w:trHeight w:val="276"/>
          <w:jc w:val="center"/>
        </w:trPr>
        <w:tc>
          <w:tcPr>
            <w:tcW w:w="5035" w:type="dxa"/>
            <w:vMerge w:val="restart"/>
          </w:tcPr>
          <w:p w14:paraId="42185ABA" w14:textId="77777777" w:rsidR="006469EF" w:rsidRPr="00B351DE" w:rsidRDefault="00F14798">
            <w:pPr>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Friends</w:t>
            </w:r>
          </w:p>
        </w:tc>
        <w:tc>
          <w:tcPr>
            <w:tcW w:w="810" w:type="dxa"/>
          </w:tcPr>
          <w:p w14:paraId="3B5D6D5C" w14:textId="77777777" w:rsidR="006469EF" w:rsidRPr="00B351DE" w:rsidRDefault="00F14798">
            <w:pPr>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Yes</w:t>
            </w:r>
          </w:p>
        </w:tc>
        <w:tc>
          <w:tcPr>
            <w:tcW w:w="1440" w:type="dxa"/>
          </w:tcPr>
          <w:p w14:paraId="0A392975" w14:textId="77777777" w:rsidR="006469EF" w:rsidRPr="00B351DE" w:rsidRDefault="00F14798">
            <w:pPr>
              <w:jc w:val="right"/>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384</w:t>
            </w:r>
          </w:p>
        </w:tc>
        <w:tc>
          <w:tcPr>
            <w:tcW w:w="1440" w:type="dxa"/>
          </w:tcPr>
          <w:p w14:paraId="4DF82879" w14:textId="77777777" w:rsidR="006469EF" w:rsidRPr="00B351DE" w:rsidRDefault="00F14798">
            <w:pPr>
              <w:jc w:val="right"/>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76.8 %</w:t>
            </w:r>
          </w:p>
        </w:tc>
      </w:tr>
      <w:tr w:rsidR="006469EF" w:rsidRPr="00B351DE" w14:paraId="1E5F2013" w14:textId="77777777" w:rsidTr="00512143">
        <w:trPr>
          <w:trHeight w:val="276"/>
          <w:jc w:val="center"/>
        </w:trPr>
        <w:tc>
          <w:tcPr>
            <w:tcW w:w="5035" w:type="dxa"/>
            <w:vMerge/>
          </w:tcPr>
          <w:p w14:paraId="53C61E03" w14:textId="77777777" w:rsidR="006469EF" w:rsidRPr="00B351DE" w:rsidRDefault="006469EF">
            <w:pPr>
              <w:widowControl w:val="0"/>
              <w:pBdr>
                <w:top w:val="nil"/>
                <w:left w:val="nil"/>
                <w:bottom w:val="nil"/>
                <w:right w:val="nil"/>
                <w:between w:val="nil"/>
              </w:pBdr>
              <w:spacing w:line="276" w:lineRule="auto"/>
              <w:rPr>
                <w:rFonts w:asciiTheme="minorBidi" w:eastAsia="Times New Roman" w:hAnsiTheme="minorBidi" w:cstheme="minorBidi"/>
                <w:bCs/>
                <w:color w:val="000000"/>
                <w:sz w:val="36"/>
                <w:szCs w:val="36"/>
              </w:rPr>
            </w:pPr>
          </w:p>
        </w:tc>
        <w:tc>
          <w:tcPr>
            <w:tcW w:w="810" w:type="dxa"/>
          </w:tcPr>
          <w:p w14:paraId="727A4CC7" w14:textId="77777777" w:rsidR="006469EF" w:rsidRPr="00B351DE" w:rsidRDefault="00F14798">
            <w:pPr>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No</w:t>
            </w:r>
          </w:p>
        </w:tc>
        <w:tc>
          <w:tcPr>
            <w:tcW w:w="1440" w:type="dxa"/>
          </w:tcPr>
          <w:p w14:paraId="58E05984" w14:textId="77777777" w:rsidR="006469EF" w:rsidRPr="00B351DE" w:rsidRDefault="00F14798">
            <w:pPr>
              <w:jc w:val="right"/>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116</w:t>
            </w:r>
          </w:p>
        </w:tc>
        <w:tc>
          <w:tcPr>
            <w:tcW w:w="1440" w:type="dxa"/>
          </w:tcPr>
          <w:p w14:paraId="31D6F419" w14:textId="77777777" w:rsidR="006469EF" w:rsidRPr="00B351DE" w:rsidRDefault="00F14798">
            <w:pPr>
              <w:jc w:val="right"/>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23.2 %</w:t>
            </w:r>
          </w:p>
        </w:tc>
      </w:tr>
      <w:tr w:rsidR="006469EF" w:rsidRPr="00B351DE" w14:paraId="5EE20C82" w14:textId="77777777" w:rsidTr="00512143">
        <w:trPr>
          <w:trHeight w:val="261"/>
          <w:jc w:val="center"/>
        </w:trPr>
        <w:tc>
          <w:tcPr>
            <w:tcW w:w="5035" w:type="dxa"/>
            <w:vMerge w:val="restart"/>
          </w:tcPr>
          <w:p w14:paraId="425E4D32" w14:textId="77777777" w:rsidR="006469EF" w:rsidRPr="00B351DE" w:rsidRDefault="00F14798">
            <w:pPr>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TV advertisement &amp; magazines</w:t>
            </w:r>
          </w:p>
        </w:tc>
        <w:tc>
          <w:tcPr>
            <w:tcW w:w="810" w:type="dxa"/>
          </w:tcPr>
          <w:p w14:paraId="36C45E44" w14:textId="77777777" w:rsidR="006469EF" w:rsidRPr="00B351DE" w:rsidRDefault="00F14798">
            <w:pPr>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Yes</w:t>
            </w:r>
          </w:p>
        </w:tc>
        <w:tc>
          <w:tcPr>
            <w:tcW w:w="1440" w:type="dxa"/>
          </w:tcPr>
          <w:p w14:paraId="26612E25" w14:textId="77777777" w:rsidR="006469EF" w:rsidRPr="00B351DE" w:rsidRDefault="00F14798">
            <w:pPr>
              <w:jc w:val="right"/>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265</w:t>
            </w:r>
          </w:p>
        </w:tc>
        <w:tc>
          <w:tcPr>
            <w:tcW w:w="1440" w:type="dxa"/>
          </w:tcPr>
          <w:p w14:paraId="79341A4E" w14:textId="77777777" w:rsidR="006469EF" w:rsidRPr="00B351DE" w:rsidRDefault="00F14798">
            <w:pPr>
              <w:jc w:val="right"/>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53.1 %</w:t>
            </w:r>
          </w:p>
        </w:tc>
      </w:tr>
      <w:tr w:rsidR="006469EF" w:rsidRPr="00B351DE" w14:paraId="2B0F47CA" w14:textId="77777777" w:rsidTr="00512143">
        <w:trPr>
          <w:trHeight w:val="276"/>
          <w:jc w:val="center"/>
        </w:trPr>
        <w:tc>
          <w:tcPr>
            <w:tcW w:w="5035" w:type="dxa"/>
            <w:vMerge/>
          </w:tcPr>
          <w:p w14:paraId="2106BFE7" w14:textId="77777777" w:rsidR="006469EF" w:rsidRPr="00B351DE" w:rsidRDefault="006469EF">
            <w:pPr>
              <w:widowControl w:val="0"/>
              <w:pBdr>
                <w:top w:val="nil"/>
                <w:left w:val="nil"/>
                <w:bottom w:val="nil"/>
                <w:right w:val="nil"/>
                <w:between w:val="nil"/>
              </w:pBdr>
              <w:spacing w:line="276" w:lineRule="auto"/>
              <w:rPr>
                <w:rFonts w:asciiTheme="minorBidi" w:eastAsia="Times New Roman" w:hAnsiTheme="minorBidi" w:cstheme="minorBidi"/>
                <w:bCs/>
                <w:color w:val="000000"/>
                <w:sz w:val="36"/>
                <w:szCs w:val="36"/>
              </w:rPr>
            </w:pPr>
          </w:p>
        </w:tc>
        <w:tc>
          <w:tcPr>
            <w:tcW w:w="810" w:type="dxa"/>
          </w:tcPr>
          <w:p w14:paraId="1AFCD13E" w14:textId="77777777" w:rsidR="006469EF" w:rsidRPr="00B351DE" w:rsidRDefault="00F14798">
            <w:pPr>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No</w:t>
            </w:r>
          </w:p>
        </w:tc>
        <w:tc>
          <w:tcPr>
            <w:tcW w:w="1440" w:type="dxa"/>
          </w:tcPr>
          <w:p w14:paraId="6FF40692" w14:textId="77777777" w:rsidR="006469EF" w:rsidRPr="00B351DE" w:rsidRDefault="00F14798">
            <w:pPr>
              <w:jc w:val="right"/>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234</w:t>
            </w:r>
          </w:p>
        </w:tc>
        <w:tc>
          <w:tcPr>
            <w:tcW w:w="1440" w:type="dxa"/>
          </w:tcPr>
          <w:p w14:paraId="7FAD0114" w14:textId="77777777" w:rsidR="006469EF" w:rsidRPr="00B351DE" w:rsidRDefault="00F14798">
            <w:pPr>
              <w:jc w:val="right"/>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46.9 %</w:t>
            </w:r>
          </w:p>
        </w:tc>
      </w:tr>
      <w:tr w:rsidR="006469EF" w:rsidRPr="00B351DE" w14:paraId="4C704529" w14:textId="77777777" w:rsidTr="00512143">
        <w:trPr>
          <w:trHeight w:val="269"/>
          <w:jc w:val="center"/>
        </w:trPr>
        <w:tc>
          <w:tcPr>
            <w:tcW w:w="5035" w:type="dxa"/>
            <w:vMerge w:val="restart"/>
          </w:tcPr>
          <w:p w14:paraId="0441DD0A" w14:textId="77777777" w:rsidR="006469EF" w:rsidRPr="00B351DE" w:rsidRDefault="00F14798">
            <w:pPr>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Internet &amp; website</w:t>
            </w:r>
          </w:p>
        </w:tc>
        <w:tc>
          <w:tcPr>
            <w:tcW w:w="810" w:type="dxa"/>
          </w:tcPr>
          <w:p w14:paraId="6DC97523" w14:textId="77777777" w:rsidR="006469EF" w:rsidRPr="00B351DE" w:rsidRDefault="00F14798">
            <w:pPr>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Yes</w:t>
            </w:r>
          </w:p>
        </w:tc>
        <w:tc>
          <w:tcPr>
            <w:tcW w:w="1440" w:type="dxa"/>
          </w:tcPr>
          <w:p w14:paraId="649FBBDE" w14:textId="77777777" w:rsidR="006469EF" w:rsidRPr="00B351DE" w:rsidRDefault="00F14798">
            <w:pPr>
              <w:jc w:val="right"/>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394</w:t>
            </w:r>
          </w:p>
        </w:tc>
        <w:tc>
          <w:tcPr>
            <w:tcW w:w="1440" w:type="dxa"/>
          </w:tcPr>
          <w:p w14:paraId="5EF7331A" w14:textId="77777777" w:rsidR="006469EF" w:rsidRPr="00B351DE" w:rsidRDefault="00F14798">
            <w:pPr>
              <w:jc w:val="right"/>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78.8 %</w:t>
            </w:r>
          </w:p>
        </w:tc>
      </w:tr>
      <w:tr w:rsidR="006469EF" w:rsidRPr="00B351DE" w14:paraId="258AB6FE" w14:textId="77777777" w:rsidTr="00512143">
        <w:trPr>
          <w:trHeight w:val="276"/>
          <w:jc w:val="center"/>
        </w:trPr>
        <w:tc>
          <w:tcPr>
            <w:tcW w:w="5035" w:type="dxa"/>
            <w:vMerge/>
          </w:tcPr>
          <w:p w14:paraId="0A1A1223" w14:textId="77777777" w:rsidR="006469EF" w:rsidRPr="00B351DE" w:rsidRDefault="006469EF">
            <w:pPr>
              <w:widowControl w:val="0"/>
              <w:pBdr>
                <w:top w:val="nil"/>
                <w:left w:val="nil"/>
                <w:bottom w:val="nil"/>
                <w:right w:val="nil"/>
                <w:between w:val="nil"/>
              </w:pBdr>
              <w:spacing w:line="276" w:lineRule="auto"/>
              <w:rPr>
                <w:rFonts w:asciiTheme="minorBidi" w:eastAsia="Times New Roman" w:hAnsiTheme="minorBidi" w:cstheme="minorBidi"/>
                <w:bCs/>
                <w:color w:val="000000"/>
                <w:sz w:val="36"/>
                <w:szCs w:val="36"/>
              </w:rPr>
            </w:pPr>
          </w:p>
        </w:tc>
        <w:tc>
          <w:tcPr>
            <w:tcW w:w="810" w:type="dxa"/>
          </w:tcPr>
          <w:p w14:paraId="25366CD5" w14:textId="77777777" w:rsidR="006469EF" w:rsidRPr="00B351DE" w:rsidRDefault="00F14798">
            <w:pPr>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No</w:t>
            </w:r>
          </w:p>
        </w:tc>
        <w:tc>
          <w:tcPr>
            <w:tcW w:w="1440" w:type="dxa"/>
          </w:tcPr>
          <w:p w14:paraId="33F9EFFC" w14:textId="77777777" w:rsidR="006469EF" w:rsidRPr="00B351DE" w:rsidRDefault="00F14798">
            <w:pPr>
              <w:jc w:val="right"/>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106</w:t>
            </w:r>
          </w:p>
        </w:tc>
        <w:tc>
          <w:tcPr>
            <w:tcW w:w="1440" w:type="dxa"/>
          </w:tcPr>
          <w:p w14:paraId="167870C3" w14:textId="77777777" w:rsidR="006469EF" w:rsidRPr="00B351DE" w:rsidRDefault="00F14798">
            <w:pPr>
              <w:jc w:val="right"/>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21.2 %</w:t>
            </w:r>
          </w:p>
        </w:tc>
      </w:tr>
    </w:tbl>
    <w:p w14:paraId="559AF30E" w14:textId="77777777" w:rsidR="006469EF" w:rsidRPr="00B351DE" w:rsidRDefault="006469EF">
      <w:pPr>
        <w:spacing w:line="360" w:lineRule="auto"/>
        <w:jc w:val="both"/>
        <w:rPr>
          <w:rFonts w:ascii="Times New Roman" w:eastAsia="Times New Roman" w:hAnsi="Times New Roman" w:cs="Times New Roman"/>
          <w:b/>
          <w:sz w:val="36"/>
          <w:szCs w:val="36"/>
        </w:rPr>
      </w:pPr>
      <w:bookmarkStart w:id="5" w:name="_heading=h.nf87gsd0e3vw" w:colFirst="0" w:colLast="0"/>
      <w:bookmarkEnd w:id="5"/>
    </w:p>
    <w:p w14:paraId="346B568C" w14:textId="63D588D4" w:rsidR="006469EF" w:rsidRPr="00B351DE" w:rsidRDefault="00F14798">
      <w:pPr>
        <w:rPr>
          <w:rFonts w:asciiTheme="minorBidi" w:eastAsia="Times New Roman" w:hAnsiTheme="minorBidi" w:cstheme="minorBidi"/>
          <w:color w:val="000000"/>
          <w:sz w:val="36"/>
          <w:szCs w:val="36"/>
        </w:rPr>
      </w:pPr>
      <w:r w:rsidRPr="00B351DE">
        <w:rPr>
          <w:rFonts w:asciiTheme="minorBidi" w:eastAsia="Times New Roman" w:hAnsiTheme="minorBidi" w:cstheme="minorBidi"/>
          <w:sz w:val="36"/>
          <w:szCs w:val="36"/>
        </w:rPr>
        <w:t xml:space="preserve">Table 3:   </w:t>
      </w:r>
      <w:r w:rsidR="00412E2D" w:rsidRPr="00B351DE">
        <w:rPr>
          <w:rFonts w:asciiTheme="minorBidi" w:eastAsia="Times New Roman" w:hAnsiTheme="minorBidi" w:cstheme="minorBidi"/>
          <w:sz w:val="36"/>
          <w:szCs w:val="36"/>
        </w:rPr>
        <w:t xml:space="preserve">Illustrates </w:t>
      </w:r>
      <w:r w:rsidR="00412E2D" w:rsidRPr="00B351DE">
        <w:rPr>
          <w:rFonts w:asciiTheme="minorBidi" w:eastAsia="Times New Roman" w:hAnsiTheme="minorBidi" w:cstheme="minorBidi"/>
          <w:color w:val="000000"/>
          <w:sz w:val="36"/>
          <w:szCs w:val="36"/>
        </w:rPr>
        <w:t>respondents’</w:t>
      </w:r>
      <w:r w:rsidRPr="00B351DE">
        <w:rPr>
          <w:rFonts w:asciiTheme="minorBidi" w:eastAsia="Times New Roman" w:hAnsiTheme="minorBidi" w:cstheme="minorBidi"/>
          <w:color w:val="000000"/>
          <w:sz w:val="36"/>
          <w:szCs w:val="36"/>
        </w:rPr>
        <w:t xml:space="preserve"> </w:t>
      </w:r>
      <w:r w:rsidR="00412E2D" w:rsidRPr="00B351DE">
        <w:rPr>
          <w:rFonts w:asciiTheme="minorBidi" w:eastAsia="Times New Roman" w:hAnsiTheme="minorBidi" w:cstheme="minorBidi"/>
          <w:color w:val="000000"/>
          <w:sz w:val="36"/>
          <w:szCs w:val="36"/>
        </w:rPr>
        <w:t>satisfaction with physical appearance. The majority, i.e</w:t>
      </w:r>
      <w:r w:rsidR="00724F20" w:rsidRPr="00B351DE">
        <w:rPr>
          <w:rFonts w:asciiTheme="minorBidi" w:eastAsia="Times New Roman" w:hAnsiTheme="minorBidi" w:cstheme="minorBidi"/>
          <w:color w:val="000000"/>
          <w:sz w:val="36"/>
          <w:szCs w:val="36"/>
        </w:rPr>
        <w:t>. 74.3</w:t>
      </w:r>
      <w:r w:rsidR="00412E2D" w:rsidRPr="00B351DE">
        <w:rPr>
          <w:rFonts w:asciiTheme="minorBidi" w:eastAsia="Times New Roman" w:hAnsiTheme="minorBidi" w:cstheme="minorBidi"/>
          <w:color w:val="000000"/>
          <w:sz w:val="36"/>
          <w:szCs w:val="36"/>
        </w:rPr>
        <w:t>% of respondents were either strongly satisfied or satisfied, whereas only 8.</w:t>
      </w:r>
      <w:r w:rsidR="00275264" w:rsidRPr="00B351DE">
        <w:rPr>
          <w:rFonts w:asciiTheme="minorBidi" w:eastAsia="Times New Roman" w:hAnsiTheme="minorBidi" w:cstheme="minorBidi"/>
          <w:color w:val="000000"/>
          <w:sz w:val="36"/>
          <w:szCs w:val="36"/>
        </w:rPr>
        <w:t>6</w:t>
      </w:r>
      <w:r w:rsidR="00412E2D" w:rsidRPr="00B351DE">
        <w:rPr>
          <w:rFonts w:asciiTheme="minorBidi" w:eastAsia="Times New Roman" w:hAnsiTheme="minorBidi" w:cstheme="minorBidi"/>
          <w:color w:val="000000"/>
          <w:sz w:val="36"/>
          <w:szCs w:val="36"/>
        </w:rPr>
        <w:t>% reported dissatisfaction, indicating overall positive self-image among the respondents.</w:t>
      </w:r>
    </w:p>
    <w:p w14:paraId="14E4195F" w14:textId="77B128D3" w:rsidR="006469EF" w:rsidRPr="00B351DE" w:rsidRDefault="00F14798" w:rsidP="00724F20">
      <w:pPr>
        <w:widowControl w:val="0"/>
        <w:pBdr>
          <w:top w:val="nil"/>
          <w:left w:val="nil"/>
          <w:bottom w:val="nil"/>
          <w:right w:val="nil"/>
          <w:between w:val="nil"/>
        </w:pBdr>
        <w:spacing w:before="2" w:after="0" w:line="240" w:lineRule="auto"/>
        <w:jc w:val="center"/>
        <w:rPr>
          <w:rFonts w:asciiTheme="minorBidi" w:eastAsia="Times New Roman" w:hAnsiTheme="minorBidi" w:cstheme="minorBidi"/>
          <w:b/>
          <w:color w:val="000000"/>
          <w:sz w:val="36"/>
          <w:szCs w:val="36"/>
        </w:rPr>
      </w:pPr>
      <w:r w:rsidRPr="00B351DE">
        <w:rPr>
          <w:rFonts w:asciiTheme="minorBidi" w:eastAsia="Times New Roman" w:hAnsiTheme="minorBidi" w:cstheme="minorBidi"/>
          <w:b/>
          <w:color w:val="000000"/>
          <w:sz w:val="36"/>
          <w:szCs w:val="36"/>
        </w:rPr>
        <w:t xml:space="preserve">Table </w:t>
      </w:r>
      <w:r w:rsidR="00724F20" w:rsidRPr="00B351DE">
        <w:rPr>
          <w:rFonts w:asciiTheme="minorBidi" w:eastAsia="Times New Roman" w:hAnsiTheme="minorBidi" w:cstheme="minorBidi"/>
          <w:b/>
          <w:color w:val="000000"/>
          <w:sz w:val="36"/>
          <w:szCs w:val="36"/>
        </w:rPr>
        <w:t xml:space="preserve">3. </w:t>
      </w:r>
      <w:r w:rsidRPr="00B351DE">
        <w:rPr>
          <w:rFonts w:asciiTheme="minorBidi" w:eastAsia="Times New Roman" w:hAnsiTheme="minorBidi" w:cstheme="minorBidi"/>
          <w:b/>
          <w:color w:val="000000"/>
          <w:sz w:val="36"/>
          <w:szCs w:val="36"/>
        </w:rPr>
        <w:t xml:space="preserve"> </w:t>
      </w:r>
      <w:r w:rsidR="00724F20" w:rsidRPr="00B351DE">
        <w:rPr>
          <w:rFonts w:asciiTheme="minorBidi" w:eastAsia="Times New Roman" w:hAnsiTheme="minorBidi" w:cstheme="minorBidi"/>
          <w:b/>
          <w:color w:val="000000"/>
          <w:sz w:val="36"/>
          <w:szCs w:val="36"/>
        </w:rPr>
        <w:t>S</w:t>
      </w:r>
      <w:r w:rsidRPr="00B351DE">
        <w:rPr>
          <w:rFonts w:asciiTheme="minorBidi" w:eastAsia="Times New Roman" w:hAnsiTheme="minorBidi" w:cstheme="minorBidi"/>
          <w:b/>
          <w:color w:val="000000"/>
          <w:sz w:val="36"/>
          <w:szCs w:val="36"/>
        </w:rPr>
        <w:t>tudy group `satisfaction with your physical appearance (N=500)</w:t>
      </w:r>
    </w:p>
    <w:p w14:paraId="0DAE0331" w14:textId="77777777" w:rsidR="006469EF" w:rsidRPr="00B351DE" w:rsidRDefault="006469EF">
      <w:pPr>
        <w:widowControl w:val="0"/>
        <w:pBdr>
          <w:top w:val="nil"/>
          <w:left w:val="nil"/>
          <w:bottom w:val="nil"/>
          <w:right w:val="nil"/>
          <w:between w:val="nil"/>
        </w:pBdr>
        <w:spacing w:before="2" w:after="0" w:line="240" w:lineRule="auto"/>
        <w:rPr>
          <w:rFonts w:ascii="Times New Roman" w:eastAsia="Times New Roman" w:hAnsi="Times New Roman" w:cs="Times New Roman"/>
          <w:b/>
          <w:color w:val="000000"/>
          <w:sz w:val="36"/>
          <w:szCs w:val="36"/>
        </w:rPr>
      </w:pPr>
    </w:p>
    <w:tbl>
      <w:tblPr>
        <w:tblStyle w:val="TableGridLight"/>
        <w:tblW w:w="5845" w:type="dxa"/>
        <w:jc w:val="center"/>
        <w:tblBorders>
          <w:top w:val="single" w:sz="4" w:space="0" w:color="auto"/>
          <w:left w:val="none" w:sz="0" w:space="0" w:color="auto"/>
          <w:bottom w:val="single" w:sz="4" w:space="0" w:color="auto"/>
          <w:right w:val="none" w:sz="0" w:space="0" w:color="auto"/>
          <w:insideH w:val="single" w:sz="4" w:space="0" w:color="auto"/>
          <w:insideV w:val="none" w:sz="0" w:space="0" w:color="auto"/>
        </w:tblBorders>
        <w:tblLayout w:type="fixed"/>
        <w:tblLook w:val="0400" w:firstRow="0" w:lastRow="0" w:firstColumn="0" w:lastColumn="0" w:noHBand="0" w:noVBand="1"/>
      </w:tblPr>
      <w:tblGrid>
        <w:gridCol w:w="3145"/>
        <w:gridCol w:w="1260"/>
        <w:gridCol w:w="1440"/>
      </w:tblGrid>
      <w:tr w:rsidR="006469EF" w:rsidRPr="00B351DE" w14:paraId="0673FB66" w14:textId="77777777" w:rsidTr="00724F20">
        <w:trPr>
          <w:trHeight w:val="384"/>
          <w:jc w:val="center"/>
        </w:trPr>
        <w:tc>
          <w:tcPr>
            <w:tcW w:w="3145" w:type="dxa"/>
          </w:tcPr>
          <w:p w14:paraId="67BD32AF" w14:textId="77777777" w:rsidR="006469EF" w:rsidRPr="00B351DE" w:rsidRDefault="00F14798">
            <w:pPr>
              <w:jc w:val="center"/>
              <w:rPr>
                <w:rFonts w:ascii="Times New Roman" w:eastAsia="Times New Roman" w:hAnsi="Times New Roman" w:cs="Times New Roman"/>
                <w:b/>
                <w:color w:val="000000"/>
                <w:sz w:val="36"/>
                <w:szCs w:val="36"/>
              </w:rPr>
            </w:pPr>
            <w:r w:rsidRPr="00B351DE">
              <w:rPr>
                <w:rFonts w:ascii="Times New Roman" w:eastAsia="Times New Roman" w:hAnsi="Times New Roman" w:cs="Times New Roman"/>
                <w:b/>
                <w:color w:val="000000"/>
                <w:sz w:val="36"/>
                <w:szCs w:val="36"/>
              </w:rPr>
              <w:t>Variable</w:t>
            </w:r>
          </w:p>
        </w:tc>
        <w:tc>
          <w:tcPr>
            <w:tcW w:w="1260" w:type="dxa"/>
          </w:tcPr>
          <w:p w14:paraId="604E5324" w14:textId="77777777" w:rsidR="006469EF" w:rsidRPr="00B351DE" w:rsidRDefault="00F14798">
            <w:pPr>
              <w:jc w:val="center"/>
              <w:rPr>
                <w:rFonts w:ascii="Times New Roman" w:eastAsia="Times New Roman" w:hAnsi="Times New Roman" w:cs="Times New Roman"/>
                <w:b/>
                <w:color w:val="000000"/>
                <w:sz w:val="36"/>
                <w:szCs w:val="36"/>
              </w:rPr>
            </w:pPr>
            <w:r w:rsidRPr="00B351DE">
              <w:rPr>
                <w:rFonts w:ascii="Times New Roman" w:eastAsia="Times New Roman" w:hAnsi="Times New Roman" w:cs="Times New Roman"/>
                <w:b/>
                <w:color w:val="000000"/>
                <w:sz w:val="36"/>
                <w:szCs w:val="36"/>
              </w:rPr>
              <w:t xml:space="preserve">No. </w:t>
            </w:r>
          </w:p>
        </w:tc>
        <w:tc>
          <w:tcPr>
            <w:tcW w:w="1440" w:type="dxa"/>
          </w:tcPr>
          <w:p w14:paraId="37D877AD" w14:textId="77777777" w:rsidR="006469EF" w:rsidRPr="00B351DE" w:rsidRDefault="00F14798">
            <w:pPr>
              <w:jc w:val="center"/>
              <w:rPr>
                <w:rFonts w:ascii="Times New Roman" w:eastAsia="Times New Roman" w:hAnsi="Times New Roman" w:cs="Times New Roman"/>
                <w:b/>
                <w:color w:val="000000"/>
                <w:sz w:val="36"/>
                <w:szCs w:val="36"/>
              </w:rPr>
            </w:pPr>
            <w:r w:rsidRPr="00B351DE">
              <w:rPr>
                <w:rFonts w:ascii="Times New Roman" w:eastAsia="Times New Roman" w:hAnsi="Times New Roman" w:cs="Times New Roman"/>
                <w:b/>
                <w:color w:val="000000"/>
                <w:sz w:val="36"/>
                <w:szCs w:val="36"/>
              </w:rPr>
              <w:t xml:space="preserve">% </w:t>
            </w:r>
          </w:p>
        </w:tc>
      </w:tr>
      <w:tr w:rsidR="006469EF" w:rsidRPr="00B351DE" w14:paraId="72F0D463" w14:textId="77777777" w:rsidTr="00724F20">
        <w:trPr>
          <w:trHeight w:val="384"/>
          <w:jc w:val="center"/>
        </w:trPr>
        <w:tc>
          <w:tcPr>
            <w:tcW w:w="3145" w:type="dxa"/>
          </w:tcPr>
          <w:p w14:paraId="2A801979" w14:textId="77777777" w:rsidR="006469EF" w:rsidRPr="00B351DE" w:rsidRDefault="00F14798">
            <w:pPr>
              <w:rPr>
                <w:rFonts w:ascii="Times New Roman" w:eastAsia="Times New Roman" w:hAnsi="Times New Roman" w:cs="Times New Roman"/>
                <w:color w:val="000000"/>
                <w:sz w:val="36"/>
                <w:szCs w:val="36"/>
              </w:rPr>
            </w:pPr>
            <w:r w:rsidRPr="00B351DE">
              <w:rPr>
                <w:rFonts w:ascii="Times New Roman" w:eastAsia="Times New Roman" w:hAnsi="Times New Roman" w:cs="Times New Roman"/>
                <w:color w:val="000000"/>
                <w:sz w:val="36"/>
                <w:szCs w:val="36"/>
              </w:rPr>
              <w:t>Strong satisfied</w:t>
            </w:r>
          </w:p>
        </w:tc>
        <w:tc>
          <w:tcPr>
            <w:tcW w:w="1260" w:type="dxa"/>
          </w:tcPr>
          <w:p w14:paraId="0F5E1140" w14:textId="77777777" w:rsidR="006469EF" w:rsidRPr="00B351DE" w:rsidRDefault="00F14798" w:rsidP="0079498C">
            <w:pPr>
              <w:jc w:val="center"/>
              <w:rPr>
                <w:rFonts w:ascii="Times New Roman" w:eastAsia="Times New Roman" w:hAnsi="Times New Roman" w:cs="Times New Roman"/>
                <w:color w:val="000000"/>
                <w:sz w:val="36"/>
                <w:szCs w:val="36"/>
              </w:rPr>
            </w:pPr>
            <w:r w:rsidRPr="00B351DE">
              <w:rPr>
                <w:rFonts w:ascii="Times New Roman" w:eastAsia="Times New Roman" w:hAnsi="Times New Roman" w:cs="Times New Roman"/>
                <w:color w:val="000000"/>
                <w:sz w:val="36"/>
                <w:szCs w:val="36"/>
              </w:rPr>
              <w:t>269</w:t>
            </w:r>
          </w:p>
        </w:tc>
        <w:tc>
          <w:tcPr>
            <w:tcW w:w="1440" w:type="dxa"/>
          </w:tcPr>
          <w:p w14:paraId="26C87302" w14:textId="77777777" w:rsidR="006469EF" w:rsidRPr="00B351DE" w:rsidRDefault="00F14798" w:rsidP="0079498C">
            <w:pPr>
              <w:jc w:val="center"/>
              <w:rPr>
                <w:rFonts w:ascii="Times New Roman" w:eastAsia="Times New Roman" w:hAnsi="Times New Roman" w:cs="Times New Roman"/>
                <w:color w:val="000000"/>
                <w:sz w:val="36"/>
                <w:szCs w:val="36"/>
              </w:rPr>
            </w:pPr>
            <w:r w:rsidRPr="00B351DE">
              <w:rPr>
                <w:rFonts w:ascii="Times New Roman" w:eastAsia="Times New Roman" w:hAnsi="Times New Roman" w:cs="Times New Roman"/>
                <w:color w:val="000000"/>
                <w:sz w:val="36"/>
                <w:szCs w:val="36"/>
              </w:rPr>
              <w:t>53.9 %</w:t>
            </w:r>
          </w:p>
        </w:tc>
      </w:tr>
      <w:tr w:rsidR="006469EF" w:rsidRPr="00B351DE" w14:paraId="22ADC0E1" w14:textId="77777777" w:rsidTr="00724F20">
        <w:trPr>
          <w:trHeight w:val="276"/>
          <w:jc w:val="center"/>
        </w:trPr>
        <w:tc>
          <w:tcPr>
            <w:tcW w:w="3145" w:type="dxa"/>
          </w:tcPr>
          <w:p w14:paraId="1C10D0CE" w14:textId="77777777" w:rsidR="006469EF" w:rsidRPr="00B351DE" w:rsidRDefault="00F14798">
            <w:pPr>
              <w:rPr>
                <w:rFonts w:ascii="Times New Roman" w:eastAsia="Times New Roman" w:hAnsi="Times New Roman" w:cs="Times New Roman"/>
                <w:color w:val="000000"/>
                <w:sz w:val="36"/>
                <w:szCs w:val="36"/>
              </w:rPr>
            </w:pPr>
            <w:r w:rsidRPr="00B351DE">
              <w:rPr>
                <w:rFonts w:ascii="Times New Roman" w:eastAsia="Times New Roman" w:hAnsi="Times New Roman" w:cs="Times New Roman"/>
                <w:color w:val="000000"/>
                <w:sz w:val="36"/>
                <w:szCs w:val="36"/>
              </w:rPr>
              <w:t>Satisfied</w:t>
            </w:r>
          </w:p>
        </w:tc>
        <w:tc>
          <w:tcPr>
            <w:tcW w:w="1260" w:type="dxa"/>
          </w:tcPr>
          <w:p w14:paraId="4C27259C" w14:textId="77777777" w:rsidR="006469EF" w:rsidRPr="00B351DE" w:rsidRDefault="00F14798" w:rsidP="0079498C">
            <w:pPr>
              <w:jc w:val="center"/>
              <w:rPr>
                <w:rFonts w:ascii="Times New Roman" w:eastAsia="Times New Roman" w:hAnsi="Times New Roman" w:cs="Times New Roman"/>
                <w:color w:val="000000"/>
                <w:sz w:val="36"/>
                <w:szCs w:val="36"/>
              </w:rPr>
            </w:pPr>
            <w:r w:rsidRPr="00B351DE">
              <w:rPr>
                <w:rFonts w:ascii="Times New Roman" w:eastAsia="Times New Roman" w:hAnsi="Times New Roman" w:cs="Times New Roman"/>
                <w:color w:val="000000"/>
                <w:sz w:val="36"/>
                <w:szCs w:val="36"/>
              </w:rPr>
              <w:t>102</w:t>
            </w:r>
          </w:p>
        </w:tc>
        <w:tc>
          <w:tcPr>
            <w:tcW w:w="1440" w:type="dxa"/>
          </w:tcPr>
          <w:p w14:paraId="14DAA30C" w14:textId="77777777" w:rsidR="006469EF" w:rsidRPr="00B351DE" w:rsidRDefault="00F14798" w:rsidP="0079498C">
            <w:pPr>
              <w:jc w:val="center"/>
              <w:rPr>
                <w:rFonts w:ascii="Times New Roman" w:eastAsia="Times New Roman" w:hAnsi="Times New Roman" w:cs="Times New Roman"/>
                <w:color w:val="000000"/>
                <w:sz w:val="36"/>
                <w:szCs w:val="36"/>
              </w:rPr>
            </w:pPr>
            <w:r w:rsidRPr="00B351DE">
              <w:rPr>
                <w:rFonts w:ascii="Times New Roman" w:eastAsia="Times New Roman" w:hAnsi="Times New Roman" w:cs="Times New Roman"/>
                <w:color w:val="000000"/>
                <w:sz w:val="36"/>
                <w:szCs w:val="36"/>
              </w:rPr>
              <w:t>20.4 %</w:t>
            </w:r>
          </w:p>
        </w:tc>
      </w:tr>
      <w:tr w:rsidR="006469EF" w:rsidRPr="00B351DE" w14:paraId="22AA48BA" w14:textId="77777777" w:rsidTr="00724F20">
        <w:trPr>
          <w:trHeight w:val="276"/>
          <w:jc w:val="center"/>
        </w:trPr>
        <w:tc>
          <w:tcPr>
            <w:tcW w:w="3145" w:type="dxa"/>
          </w:tcPr>
          <w:p w14:paraId="7ECD3015" w14:textId="77777777" w:rsidR="006469EF" w:rsidRPr="00B351DE" w:rsidRDefault="00F14798">
            <w:pPr>
              <w:rPr>
                <w:rFonts w:ascii="Times New Roman" w:eastAsia="Times New Roman" w:hAnsi="Times New Roman" w:cs="Times New Roman"/>
                <w:color w:val="000000"/>
                <w:sz w:val="36"/>
                <w:szCs w:val="36"/>
              </w:rPr>
            </w:pPr>
            <w:r w:rsidRPr="00B351DE">
              <w:rPr>
                <w:rFonts w:ascii="Times New Roman" w:eastAsia="Times New Roman" w:hAnsi="Times New Roman" w:cs="Times New Roman"/>
                <w:color w:val="000000"/>
                <w:sz w:val="36"/>
                <w:szCs w:val="36"/>
              </w:rPr>
              <w:lastRenderedPageBreak/>
              <w:t>Neutral</w:t>
            </w:r>
          </w:p>
        </w:tc>
        <w:tc>
          <w:tcPr>
            <w:tcW w:w="1260" w:type="dxa"/>
          </w:tcPr>
          <w:p w14:paraId="20BA8640" w14:textId="77777777" w:rsidR="006469EF" w:rsidRPr="00B351DE" w:rsidRDefault="00F14798" w:rsidP="0079498C">
            <w:pPr>
              <w:jc w:val="center"/>
              <w:rPr>
                <w:rFonts w:ascii="Times New Roman" w:eastAsia="Times New Roman" w:hAnsi="Times New Roman" w:cs="Times New Roman"/>
                <w:color w:val="000000"/>
                <w:sz w:val="36"/>
                <w:szCs w:val="36"/>
              </w:rPr>
            </w:pPr>
            <w:r w:rsidRPr="00B351DE">
              <w:rPr>
                <w:rFonts w:ascii="Times New Roman" w:eastAsia="Times New Roman" w:hAnsi="Times New Roman" w:cs="Times New Roman"/>
                <w:color w:val="000000"/>
                <w:sz w:val="36"/>
                <w:szCs w:val="36"/>
              </w:rPr>
              <w:t>86</w:t>
            </w:r>
          </w:p>
        </w:tc>
        <w:tc>
          <w:tcPr>
            <w:tcW w:w="1440" w:type="dxa"/>
          </w:tcPr>
          <w:p w14:paraId="2EBCF907" w14:textId="77777777" w:rsidR="006469EF" w:rsidRPr="00B351DE" w:rsidRDefault="00F14798" w:rsidP="0079498C">
            <w:pPr>
              <w:jc w:val="center"/>
              <w:rPr>
                <w:rFonts w:ascii="Times New Roman" w:eastAsia="Times New Roman" w:hAnsi="Times New Roman" w:cs="Times New Roman"/>
                <w:color w:val="000000"/>
                <w:sz w:val="36"/>
                <w:szCs w:val="36"/>
              </w:rPr>
            </w:pPr>
            <w:r w:rsidRPr="00B351DE">
              <w:rPr>
                <w:rFonts w:ascii="Times New Roman" w:eastAsia="Times New Roman" w:hAnsi="Times New Roman" w:cs="Times New Roman"/>
                <w:color w:val="000000"/>
                <w:sz w:val="36"/>
                <w:szCs w:val="36"/>
              </w:rPr>
              <w:t>17.2 %</w:t>
            </w:r>
          </w:p>
        </w:tc>
      </w:tr>
      <w:tr w:rsidR="006469EF" w:rsidRPr="00B351DE" w14:paraId="52FBDCD3" w14:textId="77777777" w:rsidTr="00724F20">
        <w:trPr>
          <w:trHeight w:val="221"/>
          <w:jc w:val="center"/>
        </w:trPr>
        <w:tc>
          <w:tcPr>
            <w:tcW w:w="3145" w:type="dxa"/>
          </w:tcPr>
          <w:p w14:paraId="79B4D079" w14:textId="77777777" w:rsidR="006469EF" w:rsidRPr="00B351DE" w:rsidRDefault="00F14798">
            <w:pPr>
              <w:rPr>
                <w:rFonts w:ascii="Times New Roman" w:eastAsia="Times New Roman" w:hAnsi="Times New Roman" w:cs="Times New Roman"/>
                <w:color w:val="000000"/>
                <w:sz w:val="36"/>
                <w:szCs w:val="36"/>
              </w:rPr>
            </w:pPr>
            <w:r w:rsidRPr="00B351DE">
              <w:rPr>
                <w:rFonts w:ascii="Times New Roman" w:eastAsia="Times New Roman" w:hAnsi="Times New Roman" w:cs="Times New Roman"/>
                <w:color w:val="000000"/>
                <w:sz w:val="36"/>
                <w:szCs w:val="36"/>
              </w:rPr>
              <w:t>Unsatisfied</w:t>
            </w:r>
          </w:p>
        </w:tc>
        <w:tc>
          <w:tcPr>
            <w:tcW w:w="1260" w:type="dxa"/>
          </w:tcPr>
          <w:p w14:paraId="28AEA80C" w14:textId="77777777" w:rsidR="006469EF" w:rsidRPr="00B351DE" w:rsidRDefault="00F14798" w:rsidP="0079498C">
            <w:pPr>
              <w:jc w:val="center"/>
              <w:rPr>
                <w:rFonts w:ascii="Times New Roman" w:eastAsia="Times New Roman" w:hAnsi="Times New Roman" w:cs="Times New Roman"/>
                <w:color w:val="000000"/>
                <w:sz w:val="36"/>
                <w:szCs w:val="36"/>
              </w:rPr>
            </w:pPr>
            <w:r w:rsidRPr="00B351DE">
              <w:rPr>
                <w:rFonts w:ascii="Times New Roman" w:eastAsia="Times New Roman" w:hAnsi="Times New Roman" w:cs="Times New Roman"/>
                <w:color w:val="000000"/>
                <w:sz w:val="36"/>
                <w:szCs w:val="36"/>
              </w:rPr>
              <w:t>33</w:t>
            </w:r>
          </w:p>
        </w:tc>
        <w:tc>
          <w:tcPr>
            <w:tcW w:w="1440" w:type="dxa"/>
          </w:tcPr>
          <w:p w14:paraId="4F719206" w14:textId="77777777" w:rsidR="006469EF" w:rsidRPr="00B351DE" w:rsidRDefault="00F14798" w:rsidP="0079498C">
            <w:pPr>
              <w:jc w:val="center"/>
              <w:rPr>
                <w:rFonts w:ascii="Times New Roman" w:eastAsia="Times New Roman" w:hAnsi="Times New Roman" w:cs="Times New Roman"/>
                <w:color w:val="000000"/>
                <w:sz w:val="36"/>
                <w:szCs w:val="36"/>
              </w:rPr>
            </w:pPr>
            <w:r w:rsidRPr="00B351DE">
              <w:rPr>
                <w:rFonts w:ascii="Times New Roman" w:eastAsia="Times New Roman" w:hAnsi="Times New Roman" w:cs="Times New Roman"/>
                <w:color w:val="000000"/>
                <w:sz w:val="36"/>
                <w:szCs w:val="36"/>
              </w:rPr>
              <w:t>6.6 %</w:t>
            </w:r>
          </w:p>
        </w:tc>
      </w:tr>
      <w:tr w:rsidR="006469EF" w:rsidRPr="00B351DE" w14:paraId="68FF6965" w14:textId="77777777" w:rsidTr="00724F20">
        <w:trPr>
          <w:trHeight w:val="295"/>
          <w:jc w:val="center"/>
        </w:trPr>
        <w:tc>
          <w:tcPr>
            <w:tcW w:w="3145" w:type="dxa"/>
          </w:tcPr>
          <w:p w14:paraId="23537308" w14:textId="77777777" w:rsidR="006469EF" w:rsidRPr="00B351DE" w:rsidRDefault="00F14798">
            <w:pPr>
              <w:rPr>
                <w:rFonts w:ascii="Times New Roman" w:eastAsia="Times New Roman" w:hAnsi="Times New Roman" w:cs="Times New Roman"/>
                <w:color w:val="000000"/>
                <w:sz w:val="36"/>
                <w:szCs w:val="36"/>
              </w:rPr>
            </w:pPr>
            <w:r w:rsidRPr="00B351DE">
              <w:rPr>
                <w:rFonts w:ascii="Times New Roman" w:eastAsia="Times New Roman" w:hAnsi="Times New Roman" w:cs="Times New Roman"/>
                <w:color w:val="000000"/>
                <w:sz w:val="36"/>
                <w:szCs w:val="36"/>
              </w:rPr>
              <w:t>Strong Dissatisfied</w:t>
            </w:r>
          </w:p>
        </w:tc>
        <w:tc>
          <w:tcPr>
            <w:tcW w:w="1260" w:type="dxa"/>
          </w:tcPr>
          <w:p w14:paraId="5370AE5B" w14:textId="2CA33590" w:rsidR="006469EF" w:rsidRPr="00B351DE" w:rsidRDefault="00275264" w:rsidP="0079498C">
            <w:pPr>
              <w:jc w:val="center"/>
              <w:rPr>
                <w:rFonts w:ascii="Times New Roman" w:eastAsia="Times New Roman" w:hAnsi="Times New Roman" w:cs="Times New Roman"/>
                <w:color w:val="000000"/>
                <w:sz w:val="36"/>
                <w:szCs w:val="36"/>
              </w:rPr>
            </w:pPr>
            <w:r w:rsidRPr="00B351DE">
              <w:rPr>
                <w:rFonts w:ascii="Times New Roman" w:eastAsia="Times New Roman" w:hAnsi="Times New Roman" w:cs="Times New Roman"/>
                <w:color w:val="000000"/>
                <w:sz w:val="36"/>
                <w:szCs w:val="36"/>
              </w:rPr>
              <w:t>10</w:t>
            </w:r>
          </w:p>
        </w:tc>
        <w:tc>
          <w:tcPr>
            <w:tcW w:w="1440" w:type="dxa"/>
          </w:tcPr>
          <w:p w14:paraId="24DDB898" w14:textId="27830FF9" w:rsidR="006469EF" w:rsidRPr="00B351DE" w:rsidRDefault="00275264" w:rsidP="0079498C">
            <w:pPr>
              <w:jc w:val="center"/>
              <w:rPr>
                <w:rFonts w:ascii="Times New Roman" w:eastAsia="Times New Roman" w:hAnsi="Times New Roman" w:cs="Times New Roman"/>
                <w:color w:val="000000"/>
                <w:sz w:val="36"/>
                <w:szCs w:val="36"/>
              </w:rPr>
            </w:pPr>
            <w:r w:rsidRPr="00B351DE">
              <w:rPr>
                <w:rFonts w:ascii="Times New Roman" w:eastAsia="Times New Roman" w:hAnsi="Times New Roman" w:cs="Times New Roman"/>
                <w:color w:val="000000"/>
                <w:sz w:val="36"/>
                <w:szCs w:val="36"/>
              </w:rPr>
              <w:t>2</w:t>
            </w:r>
            <w:r w:rsidR="00F14798" w:rsidRPr="00B351DE">
              <w:rPr>
                <w:rFonts w:ascii="Times New Roman" w:eastAsia="Times New Roman" w:hAnsi="Times New Roman" w:cs="Times New Roman"/>
                <w:color w:val="000000"/>
                <w:sz w:val="36"/>
                <w:szCs w:val="36"/>
              </w:rPr>
              <w:t>.</w:t>
            </w:r>
            <w:r w:rsidRPr="00B351DE">
              <w:rPr>
                <w:rFonts w:ascii="Times New Roman" w:eastAsia="Times New Roman" w:hAnsi="Times New Roman" w:cs="Times New Roman"/>
                <w:color w:val="000000"/>
                <w:sz w:val="36"/>
                <w:szCs w:val="36"/>
              </w:rPr>
              <w:t>0</w:t>
            </w:r>
            <w:r w:rsidR="00F14798" w:rsidRPr="00B351DE">
              <w:rPr>
                <w:rFonts w:ascii="Times New Roman" w:eastAsia="Times New Roman" w:hAnsi="Times New Roman" w:cs="Times New Roman"/>
                <w:color w:val="000000"/>
                <w:sz w:val="36"/>
                <w:szCs w:val="36"/>
              </w:rPr>
              <w:t> %</w:t>
            </w:r>
          </w:p>
        </w:tc>
      </w:tr>
    </w:tbl>
    <w:p w14:paraId="71DC00BB" w14:textId="77777777" w:rsidR="0079498C" w:rsidRPr="00B351DE" w:rsidRDefault="0079498C" w:rsidP="00412E2D">
      <w:pPr>
        <w:spacing w:after="280" w:line="360" w:lineRule="auto"/>
        <w:jc w:val="both"/>
        <w:rPr>
          <w:rFonts w:ascii="Times New Roman" w:eastAsia="Times New Roman" w:hAnsi="Times New Roman" w:cs="Times New Roman"/>
          <w:sz w:val="36"/>
          <w:szCs w:val="36"/>
        </w:rPr>
      </w:pPr>
    </w:p>
    <w:p w14:paraId="4AAB58E6" w14:textId="77BB91F9" w:rsidR="006469EF" w:rsidRPr="00B351DE" w:rsidRDefault="00F14798" w:rsidP="00724F20">
      <w:pPr>
        <w:spacing w:after="0" w:line="240" w:lineRule="auto"/>
        <w:jc w:val="both"/>
        <w:rPr>
          <w:rFonts w:asciiTheme="minorBidi" w:eastAsia="Times New Roman" w:hAnsiTheme="minorBidi" w:cstheme="minorBidi"/>
          <w:sz w:val="36"/>
          <w:szCs w:val="36"/>
        </w:rPr>
      </w:pPr>
      <w:r w:rsidRPr="00B351DE">
        <w:rPr>
          <w:rFonts w:asciiTheme="minorBidi" w:eastAsia="Times New Roman" w:hAnsiTheme="minorBidi" w:cstheme="minorBidi"/>
          <w:sz w:val="36"/>
          <w:szCs w:val="36"/>
        </w:rPr>
        <w:t xml:space="preserve">Table </w:t>
      </w:r>
      <w:r w:rsidR="00412E2D" w:rsidRPr="00B351DE">
        <w:rPr>
          <w:rFonts w:asciiTheme="minorBidi" w:eastAsia="Times New Roman" w:hAnsiTheme="minorBidi" w:cstheme="minorBidi"/>
          <w:sz w:val="36"/>
          <w:szCs w:val="36"/>
        </w:rPr>
        <w:t>4:</w:t>
      </w:r>
      <w:r w:rsidRPr="00B351DE">
        <w:rPr>
          <w:rFonts w:asciiTheme="minorBidi" w:eastAsia="Times New Roman" w:hAnsiTheme="minorBidi" w:cstheme="minorBidi"/>
          <w:sz w:val="36"/>
          <w:szCs w:val="36"/>
        </w:rPr>
        <w:t xml:space="preserve"> </w:t>
      </w:r>
      <w:r w:rsidR="00412E2D" w:rsidRPr="00B351DE">
        <w:rPr>
          <w:rFonts w:asciiTheme="minorBidi" w:eastAsia="Times New Roman" w:hAnsiTheme="minorBidi" w:cstheme="minorBidi"/>
          <w:sz w:val="36"/>
          <w:szCs w:val="36"/>
        </w:rPr>
        <w:t>Indicates that</w:t>
      </w:r>
      <w:r w:rsidRPr="00B351DE">
        <w:rPr>
          <w:rFonts w:asciiTheme="minorBidi" w:eastAsia="Times New Roman" w:hAnsiTheme="minorBidi" w:cstheme="minorBidi"/>
          <w:sz w:val="36"/>
          <w:szCs w:val="36"/>
        </w:rPr>
        <w:t xml:space="preserve"> majority of </w:t>
      </w:r>
      <w:r w:rsidR="0079498C" w:rsidRPr="00B351DE">
        <w:rPr>
          <w:rFonts w:asciiTheme="minorBidi" w:eastAsia="Times New Roman" w:hAnsiTheme="minorBidi" w:cstheme="minorBidi"/>
          <w:sz w:val="36"/>
          <w:szCs w:val="36"/>
        </w:rPr>
        <w:t>respondents</w:t>
      </w:r>
      <w:r w:rsidRPr="00B351DE">
        <w:rPr>
          <w:rFonts w:asciiTheme="minorBidi" w:eastAsia="Times New Roman" w:hAnsiTheme="minorBidi" w:cstheme="minorBidi"/>
          <w:sz w:val="36"/>
          <w:szCs w:val="36"/>
        </w:rPr>
        <w:t xml:space="preserve"> perceive cosmetic interventions as socially acceptable and commonly practiced among women. Specifically, over half (51.2%) strongly agreed that cosmetic procedures are common and that any woman can undergo them. Around 59.6% (strongly agree</w:t>
      </w:r>
      <w:r w:rsidR="0079498C" w:rsidRPr="00B351DE">
        <w:rPr>
          <w:rFonts w:asciiTheme="minorBidi" w:eastAsia="Times New Roman" w:hAnsiTheme="minorBidi" w:cstheme="minorBidi"/>
          <w:sz w:val="36"/>
          <w:szCs w:val="36"/>
        </w:rPr>
        <w:t xml:space="preserve"> &amp;</w:t>
      </w:r>
      <w:r w:rsidRPr="00B351DE">
        <w:rPr>
          <w:rFonts w:asciiTheme="minorBidi" w:eastAsia="Times New Roman" w:hAnsiTheme="minorBidi" w:cstheme="minorBidi"/>
          <w:sz w:val="36"/>
          <w:szCs w:val="36"/>
        </w:rPr>
        <w:t xml:space="preserve"> agree) believe these interventions make women look younger and more attractive. Similarly, over 54% (32.3% strongly agree</w:t>
      </w:r>
      <w:r w:rsidR="0079498C" w:rsidRPr="00B351DE">
        <w:rPr>
          <w:rFonts w:asciiTheme="minorBidi" w:eastAsia="Times New Roman" w:hAnsiTheme="minorBidi" w:cstheme="minorBidi"/>
          <w:sz w:val="36"/>
          <w:szCs w:val="36"/>
        </w:rPr>
        <w:t xml:space="preserve"> &amp;</w:t>
      </w:r>
      <w:r w:rsidRPr="00B351DE">
        <w:rPr>
          <w:rFonts w:asciiTheme="minorBidi" w:eastAsia="Times New Roman" w:hAnsiTheme="minorBidi" w:cstheme="minorBidi"/>
          <w:sz w:val="36"/>
          <w:szCs w:val="36"/>
        </w:rPr>
        <w:t xml:space="preserve"> 21.8% agree) think cosmetic procedures can enhance women's self-esteem and confidence. Financial capacity emerged as a critical factor, with 53.9% (32.5% strongly agree, 21.4% agree) agreeing that women would undergo cosmetic procedures if they had the money, suggesting that desire may be present even when the means are not. Nonetheless, the data also reveal concerns and ambivalence. A notable 63.3% (39.4% strongly agree, 23.9% agree) feel cosmetic interventions are a waste of time and money, while 70.2% (55.4% strongly agree, 14.8% agree) express worry that the benefits are temporary and may result in side effects over time. Additionally, there are conflicting views about cosmetic outcomes: while some respondents support cosmetic interventions, 51.5% also expressed disapproval of women who look "unattractive and fake" after such procedures, reflecting internalized societal biases and aesthetic standards. Finally, about 48% of the participants stated they would never do cosmetic interventions</w:t>
      </w:r>
      <w:r w:rsidRPr="00B351DE">
        <w:rPr>
          <w:rFonts w:asciiTheme="minorBidi" w:eastAsia="Times New Roman" w:hAnsiTheme="minorBidi" w:cstheme="minorBidi"/>
          <w:b/>
          <w:sz w:val="36"/>
          <w:szCs w:val="36"/>
        </w:rPr>
        <w:t>,</w:t>
      </w:r>
      <w:r w:rsidRPr="00B351DE">
        <w:rPr>
          <w:rFonts w:asciiTheme="minorBidi" w:eastAsia="Times New Roman" w:hAnsiTheme="minorBidi" w:cstheme="minorBidi"/>
          <w:sz w:val="36"/>
          <w:szCs w:val="36"/>
        </w:rPr>
        <w:t xml:space="preserve"> highlighting a significant portion of individuals who remain resistant despite societal acceptance.</w:t>
      </w:r>
    </w:p>
    <w:p w14:paraId="275A3C0B" w14:textId="77777777" w:rsidR="00724F20" w:rsidRPr="00B351DE" w:rsidRDefault="00724F20" w:rsidP="0079498C">
      <w:pPr>
        <w:widowControl w:val="0"/>
        <w:pBdr>
          <w:top w:val="nil"/>
          <w:left w:val="nil"/>
          <w:bottom w:val="nil"/>
          <w:right w:val="nil"/>
          <w:between w:val="nil"/>
        </w:pBdr>
        <w:spacing w:after="0" w:line="240" w:lineRule="auto"/>
        <w:jc w:val="both"/>
        <w:rPr>
          <w:rFonts w:ascii="Times New Roman" w:eastAsia="Times New Roman" w:hAnsi="Times New Roman" w:cs="Times New Roman"/>
          <w:b/>
          <w:color w:val="000000"/>
          <w:sz w:val="36"/>
          <w:szCs w:val="36"/>
        </w:rPr>
      </w:pPr>
    </w:p>
    <w:p w14:paraId="2A7E4C51" w14:textId="7B3A5ECE" w:rsidR="006469EF" w:rsidRPr="00B351DE" w:rsidRDefault="00F14798" w:rsidP="00724F20">
      <w:pPr>
        <w:widowControl w:val="0"/>
        <w:pBdr>
          <w:top w:val="nil"/>
          <w:left w:val="nil"/>
          <w:bottom w:val="nil"/>
          <w:right w:val="nil"/>
          <w:between w:val="nil"/>
        </w:pBdr>
        <w:spacing w:after="0" w:line="240" w:lineRule="auto"/>
        <w:jc w:val="center"/>
        <w:rPr>
          <w:rFonts w:asciiTheme="minorBidi" w:eastAsia="Times New Roman" w:hAnsiTheme="minorBidi" w:cstheme="minorBidi"/>
          <w:b/>
          <w:color w:val="000000"/>
          <w:sz w:val="36"/>
          <w:szCs w:val="36"/>
        </w:rPr>
      </w:pPr>
      <w:r w:rsidRPr="00B351DE">
        <w:rPr>
          <w:rFonts w:asciiTheme="minorBidi" w:eastAsia="Times New Roman" w:hAnsiTheme="minorBidi" w:cstheme="minorBidi"/>
          <w:b/>
          <w:color w:val="000000"/>
          <w:sz w:val="36"/>
          <w:szCs w:val="36"/>
        </w:rPr>
        <w:t xml:space="preserve">Table </w:t>
      </w:r>
      <w:r w:rsidR="00724F20" w:rsidRPr="00B351DE">
        <w:rPr>
          <w:rFonts w:asciiTheme="minorBidi" w:eastAsia="Times New Roman" w:hAnsiTheme="minorBidi" w:cstheme="minorBidi"/>
          <w:b/>
          <w:color w:val="000000"/>
          <w:sz w:val="36"/>
          <w:szCs w:val="36"/>
        </w:rPr>
        <w:t xml:space="preserve">4. </w:t>
      </w:r>
      <w:r w:rsidRPr="00B351DE">
        <w:rPr>
          <w:rFonts w:asciiTheme="minorBidi" w:eastAsia="Times New Roman" w:hAnsiTheme="minorBidi" w:cstheme="minorBidi"/>
          <w:b/>
          <w:color w:val="000000"/>
          <w:sz w:val="36"/>
          <w:szCs w:val="36"/>
        </w:rPr>
        <w:t xml:space="preserve"> </w:t>
      </w:r>
      <w:proofErr w:type="gramStart"/>
      <w:r w:rsidRPr="00B351DE">
        <w:rPr>
          <w:rFonts w:asciiTheme="minorBidi" w:eastAsia="Times New Roman" w:hAnsiTheme="minorBidi" w:cstheme="minorBidi"/>
          <w:b/>
          <w:color w:val="000000"/>
          <w:sz w:val="36"/>
          <w:szCs w:val="36"/>
        </w:rPr>
        <w:t>study</w:t>
      </w:r>
      <w:proofErr w:type="gramEnd"/>
      <w:r w:rsidRPr="00B351DE">
        <w:rPr>
          <w:rFonts w:asciiTheme="minorBidi" w:eastAsia="Times New Roman" w:hAnsiTheme="minorBidi" w:cstheme="minorBidi"/>
          <w:b/>
          <w:color w:val="000000"/>
          <w:sz w:val="36"/>
          <w:szCs w:val="36"/>
        </w:rPr>
        <w:t xml:space="preserve"> group ` perception </w:t>
      </w:r>
      <w:r w:rsidRPr="00B351DE">
        <w:rPr>
          <w:rFonts w:asciiTheme="minorBidi" w:eastAsia="Times New Roman" w:hAnsiTheme="minorBidi" w:cstheme="minorBidi"/>
          <w:b/>
          <w:sz w:val="36"/>
          <w:szCs w:val="36"/>
        </w:rPr>
        <w:t>towards cosmetic</w:t>
      </w:r>
      <w:r w:rsidRPr="00B351DE">
        <w:rPr>
          <w:rFonts w:asciiTheme="minorBidi" w:eastAsia="Times New Roman" w:hAnsiTheme="minorBidi" w:cstheme="minorBidi"/>
          <w:b/>
          <w:color w:val="000000"/>
          <w:sz w:val="36"/>
          <w:szCs w:val="36"/>
        </w:rPr>
        <w:t xml:space="preserve"> interventions (N= 500)</w:t>
      </w:r>
    </w:p>
    <w:p w14:paraId="3FAC6745" w14:textId="77777777" w:rsidR="0035048B" w:rsidRPr="00B351DE" w:rsidRDefault="0035048B" w:rsidP="00724F20">
      <w:pPr>
        <w:widowControl w:val="0"/>
        <w:pBdr>
          <w:top w:val="nil"/>
          <w:left w:val="nil"/>
          <w:bottom w:val="nil"/>
          <w:right w:val="nil"/>
          <w:between w:val="nil"/>
        </w:pBdr>
        <w:spacing w:after="0" w:line="240" w:lineRule="auto"/>
        <w:jc w:val="center"/>
        <w:rPr>
          <w:rFonts w:asciiTheme="minorBidi" w:eastAsia="Times New Roman" w:hAnsiTheme="minorBidi" w:cstheme="minorBidi"/>
          <w:b/>
          <w:color w:val="000000"/>
          <w:sz w:val="36"/>
          <w:szCs w:val="36"/>
        </w:rPr>
      </w:pPr>
    </w:p>
    <w:tbl>
      <w:tblPr>
        <w:tblStyle w:val="TableGridLight"/>
        <w:tblW w:w="9985" w:type="dxa"/>
        <w:tblBorders>
          <w:top w:val="single" w:sz="4" w:space="0" w:color="auto"/>
          <w:left w:val="none" w:sz="0" w:space="0" w:color="auto"/>
          <w:bottom w:val="single" w:sz="4" w:space="0" w:color="auto"/>
          <w:right w:val="none" w:sz="0" w:space="0" w:color="auto"/>
          <w:insideH w:val="single" w:sz="4" w:space="0" w:color="auto"/>
          <w:insideV w:val="none" w:sz="0" w:space="0" w:color="auto"/>
        </w:tblBorders>
        <w:tblLayout w:type="fixed"/>
        <w:tblLook w:val="0400" w:firstRow="0" w:lastRow="0" w:firstColumn="0" w:lastColumn="0" w:noHBand="0" w:noVBand="1"/>
      </w:tblPr>
      <w:tblGrid>
        <w:gridCol w:w="3775"/>
        <w:gridCol w:w="1350"/>
        <w:gridCol w:w="920"/>
        <w:gridCol w:w="970"/>
        <w:gridCol w:w="990"/>
        <w:gridCol w:w="990"/>
        <w:gridCol w:w="990"/>
      </w:tblGrid>
      <w:tr w:rsidR="006469EF" w:rsidRPr="00B351DE" w14:paraId="0DD5DDAD" w14:textId="77777777" w:rsidTr="0035048B">
        <w:trPr>
          <w:trHeight w:val="396"/>
        </w:trPr>
        <w:tc>
          <w:tcPr>
            <w:tcW w:w="3775" w:type="dxa"/>
          </w:tcPr>
          <w:p w14:paraId="4A429452" w14:textId="77777777" w:rsidR="006469EF" w:rsidRPr="00B351DE" w:rsidRDefault="00F14798" w:rsidP="00724F20">
            <w:pPr>
              <w:rPr>
                <w:rFonts w:asciiTheme="minorBidi" w:eastAsia="Times New Roman" w:hAnsiTheme="minorBidi" w:cstheme="minorBidi"/>
                <w:bCs/>
                <w:sz w:val="36"/>
                <w:szCs w:val="36"/>
              </w:rPr>
            </w:pPr>
            <w:r w:rsidRPr="00B351DE">
              <w:rPr>
                <w:rFonts w:asciiTheme="minorBidi" w:eastAsia="Times New Roman" w:hAnsiTheme="minorBidi" w:cstheme="minorBidi"/>
                <w:bCs/>
                <w:sz w:val="36"/>
                <w:szCs w:val="36"/>
              </w:rPr>
              <w:t>Variable</w:t>
            </w:r>
          </w:p>
        </w:tc>
        <w:tc>
          <w:tcPr>
            <w:tcW w:w="1350" w:type="dxa"/>
          </w:tcPr>
          <w:p w14:paraId="7740DFE8" w14:textId="77777777" w:rsidR="006469EF" w:rsidRPr="00B351DE" w:rsidRDefault="006469EF" w:rsidP="00724F20">
            <w:pPr>
              <w:rPr>
                <w:rFonts w:asciiTheme="minorBidi" w:eastAsia="Times New Roman" w:hAnsiTheme="minorBidi" w:cstheme="minorBidi"/>
                <w:bCs/>
                <w:color w:val="000000"/>
                <w:sz w:val="36"/>
                <w:szCs w:val="36"/>
              </w:rPr>
            </w:pPr>
          </w:p>
        </w:tc>
        <w:tc>
          <w:tcPr>
            <w:tcW w:w="920" w:type="dxa"/>
          </w:tcPr>
          <w:p w14:paraId="0EDACA7C" w14:textId="77777777" w:rsidR="006469EF" w:rsidRPr="00B351DE" w:rsidRDefault="00F14798" w:rsidP="0035048B">
            <w:pPr>
              <w:jc w:val="center"/>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Strongly agree</w:t>
            </w:r>
          </w:p>
        </w:tc>
        <w:tc>
          <w:tcPr>
            <w:tcW w:w="970" w:type="dxa"/>
          </w:tcPr>
          <w:p w14:paraId="7A96AC9E" w14:textId="77777777" w:rsidR="006469EF" w:rsidRPr="00B351DE" w:rsidRDefault="00F14798" w:rsidP="0035048B">
            <w:pPr>
              <w:jc w:val="center"/>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Agree</w:t>
            </w:r>
          </w:p>
        </w:tc>
        <w:tc>
          <w:tcPr>
            <w:tcW w:w="990" w:type="dxa"/>
          </w:tcPr>
          <w:p w14:paraId="016924BC" w14:textId="77777777" w:rsidR="006469EF" w:rsidRPr="00B351DE" w:rsidRDefault="00F14798" w:rsidP="0035048B">
            <w:pPr>
              <w:jc w:val="center"/>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Neutral</w:t>
            </w:r>
          </w:p>
        </w:tc>
        <w:tc>
          <w:tcPr>
            <w:tcW w:w="990" w:type="dxa"/>
          </w:tcPr>
          <w:p w14:paraId="39B2F32D" w14:textId="77777777" w:rsidR="006469EF" w:rsidRPr="00B351DE" w:rsidRDefault="00F14798" w:rsidP="0035048B">
            <w:pPr>
              <w:jc w:val="center"/>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Disagree</w:t>
            </w:r>
          </w:p>
        </w:tc>
        <w:tc>
          <w:tcPr>
            <w:tcW w:w="990" w:type="dxa"/>
          </w:tcPr>
          <w:p w14:paraId="2127C5A4" w14:textId="77777777" w:rsidR="006469EF" w:rsidRPr="00B351DE" w:rsidRDefault="00F14798" w:rsidP="0035048B">
            <w:pPr>
              <w:jc w:val="center"/>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Strongly disagree</w:t>
            </w:r>
          </w:p>
        </w:tc>
      </w:tr>
      <w:tr w:rsidR="006469EF" w:rsidRPr="00B351DE" w14:paraId="01E8C812" w14:textId="77777777" w:rsidTr="0035048B">
        <w:trPr>
          <w:trHeight w:val="429"/>
        </w:trPr>
        <w:tc>
          <w:tcPr>
            <w:tcW w:w="3775" w:type="dxa"/>
            <w:vMerge w:val="restart"/>
          </w:tcPr>
          <w:p w14:paraId="60A5F90F" w14:textId="77777777" w:rsidR="006469EF" w:rsidRPr="00B351DE" w:rsidRDefault="00F14798" w:rsidP="00724F20">
            <w:pPr>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Are common any women can do</w:t>
            </w:r>
          </w:p>
        </w:tc>
        <w:tc>
          <w:tcPr>
            <w:tcW w:w="1350" w:type="dxa"/>
          </w:tcPr>
          <w:p w14:paraId="5A508BAA" w14:textId="77777777" w:rsidR="006469EF" w:rsidRPr="00B351DE" w:rsidRDefault="00F14798" w:rsidP="00724F20">
            <w:pPr>
              <w:jc w:val="center"/>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No.</w:t>
            </w:r>
          </w:p>
        </w:tc>
        <w:tc>
          <w:tcPr>
            <w:tcW w:w="920" w:type="dxa"/>
          </w:tcPr>
          <w:p w14:paraId="5F0AE314" w14:textId="77777777" w:rsidR="006469EF" w:rsidRPr="00B351DE" w:rsidRDefault="00F14798" w:rsidP="00724F20">
            <w:pPr>
              <w:jc w:val="center"/>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256</w:t>
            </w:r>
          </w:p>
        </w:tc>
        <w:tc>
          <w:tcPr>
            <w:tcW w:w="970" w:type="dxa"/>
          </w:tcPr>
          <w:p w14:paraId="3FB66CCD" w14:textId="77777777" w:rsidR="006469EF" w:rsidRPr="00B351DE" w:rsidRDefault="00F14798" w:rsidP="00724F20">
            <w:pPr>
              <w:jc w:val="center"/>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86</w:t>
            </w:r>
          </w:p>
        </w:tc>
        <w:tc>
          <w:tcPr>
            <w:tcW w:w="990" w:type="dxa"/>
          </w:tcPr>
          <w:p w14:paraId="5478DBF3" w14:textId="77777777" w:rsidR="006469EF" w:rsidRPr="00B351DE" w:rsidRDefault="00F14798" w:rsidP="00724F20">
            <w:pPr>
              <w:jc w:val="center"/>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101</w:t>
            </w:r>
          </w:p>
        </w:tc>
        <w:tc>
          <w:tcPr>
            <w:tcW w:w="990" w:type="dxa"/>
          </w:tcPr>
          <w:p w14:paraId="3B9ACD33" w14:textId="77777777" w:rsidR="006469EF" w:rsidRPr="00B351DE" w:rsidRDefault="00F14798" w:rsidP="00724F20">
            <w:pPr>
              <w:jc w:val="center"/>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39</w:t>
            </w:r>
          </w:p>
        </w:tc>
        <w:tc>
          <w:tcPr>
            <w:tcW w:w="990" w:type="dxa"/>
          </w:tcPr>
          <w:p w14:paraId="3CBEE1CA" w14:textId="77777777" w:rsidR="006469EF" w:rsidRPr="00B351DE" w:rsidRDefault="00F14798" w:rsidP="00724F20">
            <w:pPr>
              <w:jc w:val="center"/>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18</w:t>
            </w:r>
          </w:p>
        </w:tc>
      </w:tr>
      <w:tr w:rsidR="006469EF" w:rsidRPr="00B351DE" w14:paraId="4B2600CE" w14:textId="77777777" w:rsidTr="0035048B">
        <w:trPr>
          <w:trHeight w:val="276"/>
        </w:trPr>
        <w:tc>
          <w:tcPr>
            <w:tcW w:w="3775" w:type="dxa"/>
            <w:vMerge/>
          </w:tcPr>
          <w:p w14:paraId="5A500B2B" w14:textId="77777777" w:rsidR="006469EF" w:rsidRPr="00B351DE" w:rsidRDefault="006469EF" w:rsidP="00724F20">
            <w:pPr>
              <w:widowControl w:val="0"/>
              <w:pBdr>
                <w:top w:val="nil"/>
                <w:left w:val="nil"/>
                <w:bottom w:val="nil"/>
                <w:right w:val="nil"/>
                <w:between w:val="nil"/>
              </w:pBdr>
              <w:rPr>
                <w:rFonts w:asciiTheme="minorBidi" w:eastAsia="Times New Roman" w:hAnsiTheme="minorBidi" w:cstheme="minorBidi"/>
                <w:bCs/>
                <w:color w:val="000000"/>
                <w:sz w:val="36"/>
                <w:szCs w:val="36"/>
              </w:rPr>
            </w:pPr>
          </w:p>
        </w:tc>
        <w:tc>
          <w:tcPr>
            <w:tcW w:w="1350" w:type="dxa"/>
          </w:tcPr>
          <w:p w14:paraId="4BC9460B" w14:textId="77777777" w:rsidR="006469EF" w:rsidRPr="00B351DE" w:rsidRDefault="00F14798" w:rsidP="00724F20">
            <w:pPr>
              <w:jc w:val="center"/>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w:t>
            </w:r>
          </w:p>
        </w:tc>
        <w:tc>
          <w:tcPr>
            <w:tcW w:w="920" w:type="dxa"/>
          </w:tcPr>
          <w:p w14:paraId="0390E12D" w14:textId="77777777" w:rsidR="006469EF" w:rsidRPr="00B351DE" w:rsidRDefault="00F14798" w:rsidP="00724F20">
            <w:pPr>
              <w:jc w:val="center"/>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51.2 %</w:t>
            </w:r>
          </w:p>
        </w:tc>
        <w:tc>
          <w:tcPr>
            <w:tcW w:w="970" w:type="dxa"/>
          </w:tcPr>
          <w:p w14:paraId="681B3245" w14:textId="77777777" w:rsidR="006469EF" w:rsidRPr="00B351DE" w:rsidRDefault="00F14798" w:rsidP="00724F20">
            <w:pPr>
              <w:jc w:val="center"/>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17.2 %</w:t>
            </w:r>
          </w:p>
        </w:tc>
        <w:tc>
          <w:tcPr>
            <w:tcW w:w="990" w:type="dxa"/>
          </w:tcPr>
          <w:p w14:paraId="7664605F" w14:textId="77777777" w:rsidR="006469EF" w:rsidRPr="00B351DE" w:rsidRDefault="00F14798" w:rsidP="00724F20">
            <w:pPr>
              <w:jc w:val="center"/>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20.2 %</w:t>
            </w:r>
          </w:p>
        </w:tc>
        <w:tc>
          <w:tcPr>
            <w:tcW w:w="990" w:type="dxa"/>
          </w:tcPr>
          <w:p w14:paraId="03D21E84" w14:textId="77777777" w:rsidR="006469EF" w:rsidRPr="00B351DE" w:rsidRDefault="00F14798" w:rsidP="00724F20">
            <w:pPr>
              <w:jc w:val="center"/>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7.8 %</w:t>
            </w:r>
          </w:p>
        </w:tc>
        <w:tc>
          <w:tcPr>
            <w:tcW w:w="990" w:type="dxa"/>
          </w:tcPr>
          <w:p w14:paraId="2EE96720" w14:textId="77777777" w:rsidR="006469EF" w:rsidRPr="00B351DE" w:rsidRDefault="00F14798" w:rsidP="00724F20">
            <w:pPr>
              <w:jc w:val="center"/>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3.6 %</w:t>
            </w:r>
          </w:p>
        </w:tc>
      </w:tr>
      <w:tr w:rsidR="006469EF" w:rsidRPr="00B351DE" w14:paraId="13FF8BED" w14:textId="77777777" w:rsidTr="0035048B">
        <w:trPr>
          <w:trHeight w:val="268"/>
        </w:trPr>
        <w:tc>
          <w:tcPr>
            <w:tcW w:w="3775" w:type="dxa"/>
            <w:vMerge w:val="restart"/>
          </w:tcPr>
          <w:p w14:paraId="0BF9B1EF" w14:textId="77777777" w:rsidR="006469EF" w:rsidRPr="00B351DE" w:rsidRDefault="00F14798" w:rsidP="00724F20">
            <w:pPr>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Made women look younger and gave her more brit.</w:t>
            </w:r>
          </w:p>
        </w:tc>
        <w:tc>
          <w:tcPr>
            <w:tcW w:w="1350" w:type="dxa"/>
          </w:tcPr>
          <w:p w14:paraId="052BE22A" w14:textId="77777777" w:rsidR="006469EF" w:rsidRPr="00B351DE" w:rsidRDefault="00F14798" w:rsidP="00724F20">
            <w:pPr>
              <w:jc w:val="center"/>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No.</w:t>
            </w:r>
          </w:p>
        </w:tc>
        <w:tc>
          <w:tcPr>
            <w:tcW w:w="920" w:type="dxa"/>
          </w:tcPr>
          <w:p w14:paraId="7F900B8B" w14:textId="77777777" w:rsidR="006469EF" w:rsidRPr="00B351DE" w:rsidRDefault="00F14798" w:rsidP="00724F20">
            <w:pPr>
              <w:jc w:val="center"/>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153</w:t>
            </w:r>
          </w:p>
        </w:tc>
        <w:tc>
          <w:tcPr>
            <w:tcW w:w="970" w:type="dxa"/>
          </w:tcPr>
          <w:p w14:paraId="5417CCBB" w14:textId="77777777" w:rsidR="006469EF" w:rsidRPr="00B351DE" w:rsidRDefault="00F14798" w:rsidP="00724F20">
            <w:pPr>
              <w:jc w:val="center"/>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145</w:t>
            </w:r>
          </w:p>
        </w:tc>
        <w:tc>
          <w:tcPr>
            <w:tcW w:w="990" w:type="dxa"/>
          </w:tcPr>
          <w:p w14:paraId="3015F7E1" w14:textId="77777777" w:rsidR="006469EF" w:rsidRPr="00B351DE" w:rsidRDefault="00F14798" w:rsidP="00724F20">
            <w:pPr>
              <w:jc w:val="center"/>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127</w:t>
            </w:r>
          </w:p>
        </w:tc>
        <w:tc>
          <w:tcPr>
            <w:tcW w:w="990" w:type="dxa"/>
          </w:tcPr>
          <w:p w14:paraId="55D33353" w14:textId="77777777" w:rsidR="006469EF" w:rsidRPr="00B351DE" w:rsidRDefault="00F14798" w:rsidP="00724F20">
            <w:pPr>
              <w:jc w:val="center"/>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56</w:t>
            </w:r>
          </w:p>
        </w:tc>
        <w:tc>
          <w:tcPr>
            <w:tcW w:w="990" w:type="dxa"/>
          </w:tcPr>
          <w:p w14:paraId="2264E706" w14:textId="77777777" w:rsidR="006469EF" w:rsidRPr="00B351DE" w:rsidRDefault="00F14798" w:rsidP="00724F20">
            <w:pPr>
              <w:jc w:val="center"/>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19</w:t>
            </w:r>
          </w:p>
        </w:tc>
      </w:tr>
      <w:tr w:rsidR="006469EF" w:rsidRPr="00B351DE" w14:paraId="398C6E5C" w14:textId="77777777" w:rsidTr="0035048B">
        <w:trPr>
          <w:trHeight w:val="276"/>
        </w:trPr>
        <w:tc>
          <w:tcPr>
            <w:tcW w:w="3775" w:type="dxa"/>
            <w:vMerge/>
          </w:tcPr>
          <w:p w14:paraId="4DA7C628" w14:textId="77777777" w:rsidR="006469EF" w:rsidRPr="00B351DE" w:rsidRDefault="006469EF" w:rsidP="00724F20">
            <w:pPr>
              <w:widowControl w:val="0"/>
              <w:pBdr>
                <w:top w:val="nil"/>
                <w:left w:val="nil"/>
                <w:bottom w:val="nil"/>
                <w:right w:val="nil"/>
                <w:between w:val="nil"/>
              </w:pBdr>
              <w:rPr>
                <w:rFonts w:asciiTheme="minorBidi" w:eastAsia="Times New Roman" w:hAnsiTheme="minorBidi" w:cstheme="minorBidi"/>
                <w:bCs/>
                <w:color w:val="000000"/>
                <w:sz w:val="36"/>
                <w:szCs w:val="36"/>
              </w:rPr>
            </w:pPr>
          </w:p>
        </w:tc>
        <w:tc>
          <w:tcPr>
            <w:tcW w:w="1350" w:type="dxa"/>
          </w:tcPr>
          <w:p w14:paraId="3869DC2D" w14:textId="77777777" w:rsidR="006469EF" w:rsidRPr="00B351DE" w:rsidRDefault="00F14798" w:rsidP="00724F20">
            <w:pPr>
              <w:jc w:val="center"/>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w:t>
            </w:r>
          </w:p>
        </w:tc>
        <w:tc>
          <w:tcPr>
            <w:tcW w:w="920" w:type="dxa"/>
          </w:tcPr>
          <w:p w14:paraId="5030768D" w14:textId="77777777" w:rsidR="006469EF" w:rsidRPr="00B351DE" w:rsidRDefault="00F14798" w:rsidP="00724F20">
            <w:pPr>
              <w:jc w:val="center"/>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30.6 %</w:t>
            </w:r>
          </w:p>
        </w:tc>
        <w:tc>
          <w:tcPr>
            <w:tcW w:w="970" w:type="dxa"/>
          </w:tcPr>
          <w:p w14:paraId="6E40CEA5" w14:textId="77777777" w:rsidR="006469EF" w:rsidRPr="00B351DE" w:rsidRDefault="00F14798" w:rsidP="00724F20">
            <w:pPr>
              <w:jc w:val="center"/>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29.0 %</w:t>
            </w:r>
          </w:p>
        </w:tc>
        <w:tc>
          <w:tcPr>
            <w:tcW w:w="990" w:type="dxa"/>
          </w:tcPr>
          <w:p w14:paraId="47447E76" w14:textId="77777777" w:rsidR="006469EF" w:rsidRPr="00B351DE" w:rsidRDefault="00F14798" w:rsidP="00724F20">
            <w:pPr>
              <w:jc w:val="center"/>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25.4 %</w:t>
            </w:r>
          </w:p>
        </w:tc>
        <w:tc>
          <w:tcPr>
            <w:tcW w:w="990" w:type="dxa"/>
          </w:tcPr>
          <w:p w14:paraId="29B44BB6" w14:textId="77777777" w:rsidR="006469EF" w:rsidRPr="00B351DE" w:rsidRDefault="00F14798" w:rsidP="00724F20">
            <w:pPr>
              <w:jc w:val="center"/>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11.2 %</w:t>
            </w:r>
          </w:p>
        </w:tc>
        <w:tc>
          <w:tcPr>
            <w:tcW w:w="990" w:type="dxa"/>
          </w:tcPr>
          <w:p w14:paraId="04C94C9A" w14:textId="77777777" w:rsidR="006469EF" w:rsidRPr="00B351DE" w:rsidRDefault="00F14798" w:rsidP="00724F20">
            <w:pPr>
              <w:jc w:val="center"/>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3.8 %</w:t>
            </w:r>
          </w:p>
        </w:tc>
      </w:tr>
      <w:tr w:rsidR="006469EF" w:rsidRPr="00B351DE" w14:paraId="1CBF79D5" w14:textId="77777777" w:rsidTr="0035048B">
        <w:trPr>
          <w:trHeight w:val="276"/>
        </w:trPr>
        <w:tc>
          <w:tcPr>
            <w:tcW w:w="3775" w:type="dxa"/>
            <w:vMerge w:val="restart"/>
          </w:tcPr>
          <w:p w14:paraId="5B72A506" w14:textId="6B41CC4A" w:rsidR="006469EF" w:rsidRPr="00B351DE" w:rsidRDefault="00F14798" w:rsidP="00724F20">
            <w:pPr>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 xml:space="preserve">Minor </w:t>
            </w:r>
            <w:r w:rsidR="0079498C" w:rsidRPr="00B351DE">
              <w:rPr>
                <w:rFonts w:asciiTheme="minorBidi" w:eastAsia="Times New Roman" w:hAnsiTheme="minorBidi" w:cstheme="minorBidi"/>
                <w:bCs/>
                <w:color w:val="000000"/>
                <w:sz w:val="36"/>
                <w:szCs w:val="36"/>
              </w:rPr>
              <w:t>cosmetics are</w:t>
            </w:r>
            <w:r w:rsidRPr="00B351DE">
              <w:rPr>
                <w:rFonts w:asciiTheme="minorBidi" w:eastAsia="Times New Roman" w:hAnsiTheme="minorBidi" w:cstheme="minorBidi"/>
                <w:bCs/>
                <w:color w:val="000000"/>
                <w:sz w:val="36"/>
                <w:szCs w:val="36"/>
              </w:rPr>
              <w:t xml:space="preserve"> preferable for appearance dissatisfaction</w:t>
            </w:r>
          </w:p>
        </w:tc>
        <w:tc>
          <w:tcPr>
            <w:tcW w:w="1350" w:type="dxa"/>
          </w:tcPr>
          <w:p w14:paraId="5831BCB5" w14:textId="77777777" w:rsidR="006469EF" w:rsidRPr="00B351DE" w:rsidRDefault="00F14798" w:rsidP="00724F20">
            <w:pPr>
              <w:jc w:val="center"/>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No.</w:t>
            </w:r>
          </w:p>
        </w:tc>
        <w:tc>
          <w:tcPr>
            <w:tcW w:w="920" w:type="dxa"/>
          </w:tcPr>
          <w:p w14:paraId="07214A51" w14:textId="77777777" w:rsidR="006469EF" w:rsidRPr="00B351DE" w:rsidRDefault="00F14798" w:rsidP="00724F20">
            <w:pPr>
              <w:jc w:val="center"/>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169</w:t>
            </w:r>
          </w:p>
        </w:tc>
        <w:tc>
          <w:tcPr>
            <w:tcW w:w="970" w:type="dxa"/>
          </w:tcPr>
          <w:p w14:paraId="232CC1BF" w14:textId="77777777" w:rsidR="006469EF" w:rsidRPr="00B351DE" w:rsidRDefault="00F14798" w:rsidP="00724F20">
            <w:pPr>
              <w:jc w:val="center"/>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126</w:t>
            </w:r>
          </w:p>
        </w:tc>
        <w:tc>
          <w:tcPr>
            <w:tcW w:w="990" w:type="dxa"/>
          </w:tcPr>
          <w:p w14:paraId="07117855" w14:textId="77777777" w:rsidR="006469EF" w:rsidRPr="00B351DE" w:rsidRDefault="00F14798" w:rsidP="00724F20">
            <w:pPr>
              <w:jc w:val="center"/>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141</w:t>
            </w:r>
          </w:p>
        </w:tc>
        <w:tc>
          <w:tcPr>
            <w:tcW w:w="990" w:type="dxa"/>
          </w:tcPr>
          <w:p w14:paraId="44421458" w14:textId="77777777" w:rsidR="006469EF" w:rsidRPr="00B351DE" w:rsidRDefault="00F14798" w:rsidP="00724F20">
            <w:pPr>
              <w:jc w:val="center"/>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46</w:t>
            </w:r>
          </w:p>
        </w:tc>
        <w:tc>
          <w:tcPr>
            <w:tcW w:w="990" w:type="dxa"/>
          </w:tcPr>
          <w:p w14:paraId="3613480A" w14:textId="77777777" w:rsidR="006469EF" w:rsidRPr="00B351DE" w:rsidRDefault="00F14798" w:rsidP="00724F20">
            <w:pPr>
              <w:jc w:val="center"/>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18</w:t>
            </w:r>
          </w:p>
        </w:tc>
      </w:tr>
      <w:tr w:rsidR="006469EF" w:rsidRPr="00B351DE" w14:paraId="552CFD0D" w14:textId="77777777" w:rsidTr="0035048B">
        <w:trPr>
          <w:trHeight w:val="276"/>
        </w:trPr>
        <w:tc>
          <w:tcPr>
            <w:tcW w:w="3775" w:type="dxa"/>
            <w:vMerge/>
          </w:tcPr>
          <w:p w14:paraId="78B19DD1" w14:textId="77777777" w:rsidR="006469EF" w:rsidRPr="00B351DE" w:rsidRDefault="006469EF" w:rsidP="00724F20">
            <w:pPr>
              <w:widowControl w:val="0"/>
              <w:pBdr>
                <w:top w:val="nil"/>
                <w:left w:val="nil"/>
                <w:bottom w:val="nil"/>
                <w:right w:val="nil"/>
                <w:between w:val="nil"/>
              </w:pBdr>
              <w:rPr>
                <w:rFonts w:asciiTheme="minorBidi" w:eastAsia="Times New Roman" w:hAnsiTheme="minorBidi" w:cstheme="minorBidi"/>
                <w:bCs/>
                <w:color w:val="000000"/>
                <w:sz w:val="36"/>
                <w:szCs w:val="36"/>
              </w:rPr>
            </w:pPr>
          </w:p>
        </w:tc>
        <w:tc>
          <w:tcPr>
            <w:tcW w:w="1350" w:type="dxa"/>
          </w:tcPr>
          <w:p w14:paraId="51005908" w14:textId="77777777" w:rsidR="006469EF" w:rsidRPr="00B351DE" w:rsidRDefault="00F14798" w:rsidP="00724F20">
            <w:pPr>
              <w:jc w:val="center"/>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w:t>
            </w:r>
          </w:p>
        </w:tc>
        <w:tc>
          <w:tcPr>
            <w:tcW w:w="920" w:type="dxa"/>
          </w:tcPr>
          <w:p w14:paraId="1564565C" w14:textId="77777777" w:rsidR="006469EF" w:rsidRPr="00B351DE" w:rsidRDefault="00F14798" w:rsidP="00724F20">
            <w:pPr>
              <w:jc w:val="center"/>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33.8 %</w:t>
            </w:r>
          </w:p>
        </w:tc>
        <w:tc>
          <w:tcPr>
            <w:tcW w:w="970" w:type="dxa"/>
          </w:tcPr>
          <w:p w14:paraId="4551C1B7" w14:textId="77777777" w:rsidR="006469EF" w:rsidRPr="00B351DE" w:rsidRDefault="00F14798" w:rsidP="00724F20">
            <w:pPr>
              <w:jc w:val="center"/>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25.2 %</w:t>
            </w:r>
          </w:p>
        </w:tc>
        <w:tc>
          <w:tcPr>
            <w:tcW w:w="990" w:type="dxa"/>
          </w:tcPr>
          <w:p w14:paraId="6C816F75" w14:textId="77777777" w:rsidR="006469EF" w:rsidRPr="00B351DE" w:rsidRDefault="00F14798" w:rsidP="00724F20">
            <w:pPr>
              <w:jc w:val="center"/>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28.2 %</w:t>
            </w:r>
          </w:p>
        </w:tc>
        <w:tc>
          <w:tcPr>
            <w:tcW w:w="990" w:type="dxa"/>
          </w:tcPr>
          <w:p w14:paraId="3C9DBD83" w14:textId="77777777" w:rsidR="006469EF" w:rsidRPr="00B351DE" w:rsidRDefault="00F14798" w:rsidP="00724F20">
            <w:pPr>
              <w:jc w:val="center"/>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9.2 %</w:t>
            </w:r>
          </w:p>
        </w:tc>
        <w:tc>
          <w:tcPr>
            <w:tcW w:w="990" w:type="dxa"/>
          </w:tcPr>
          <w:p w14:paraId="0A7C148C" w14:textId="77777777" w:rsidR="006469EF" w:rsidRPr="00B351DE" w:rsidRDefault="00F14798" w:rsidP="00724F20">
            <w:pPr>
              <w:jc w:val="center"/>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3.6 %</w:t>
            </w:r>
          </w:p>
        </w:tc>
      </w:tr>
      <w:tr w:rsidR="006469EF" w:rsidRPr="00B351DE" w14:paraId="14BFC4C1" w14:textId="77777777" w:rsidTr="0035048B">
        <w:trPr>
          <w:trHeight w:val="233"/>
        </w:trPr>
        <w:tc>
          <w:tcPr>
            <w:tcW w:w="3775" w:type="dxa"/>
            <w:vMerge w:val="restart"/>
          </w:tcPr>
          <w:p w14:paraId="39F4AC6C" w14:textId="77777777" w:rsidR="006469EF" w:rsidRPr="00B351DE" w:rsidRDefault="00F14798" w:rsidP="00724F20">
            <w:pPr>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Cosmetic boost women self-esteem, confidence</w:t>
            </w:r>
          </w:p>
        </w:tc>
        <w:tc>
          <w:tcPr>
            <w:tcW w:w="1350" w:type="dxa"/>
          </w:tcPr>
          <w:p w14:paraId="7A8776C2" w14:textId="77777777" w:rsidR="006469EF" w:rsidRPr="00B351DE" w:rsidRDefault="00F14798" w:rsidP="00724F20">
            <w:pPr>
              <w:jc w:val="center"/>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No.</w:t>
            </w:r>
          </w:p>
        </w:tc>
        <w:tc>
          <w:tcPr>
            <w:tcW w:w="920" w:type="dxa"/>
          </w:tcPr>
          <w:p w14:paraId="39E3F447" w14:textId="77777777" w:rsidR="006469EF" w:rsidRPr="00B351DE" w:rsidRDefault="00F14798" w:rsidP="00724F20">
            <w:pPr>
              <w:jc w:val="center"/>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161</w:t>
            </w:r>
          </w:p>
        </w:tc>
        <w:tc>
          <w:tcPr>
            <w:tcW w:w="970" w:type="dxa"/>
          </w:tcPr>
          <w:p w14:paraId="791F0EBF" w14:textId="77777777" w:rsidR="006469EF" w:rsidRPr="00B351DE" w:rsidRDefault="00F14798" w:rsidP="00724F20">
            <w:pPr>
              <w:jc w:val="center"/>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109</w:t>
            </w:r>
          </w:p>
        </w:tc>
        <w:tc>
          <w:tcPr>
            <w:tcW w:w="990" w:type="dxa"/>
          </w:tcPr>
          <w:p w14:paraId="3785B61D" w14:textId="77777777" w:rsidR="006469EF" w:rsidRPr="00B351DE" w:rsidRDefault="00F14798" w:rsidP="00724F20">
            <w:pPr>
              <w:jc w:val="center"/>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122</w:t>
            </w:r>
          </w:p>
        </w:tc>
        <w:tc>
          <w:tcPr>
            <w:tcW w:w="990" w:type="dxa"/>
          </w:tcPr>
          <w:p w14:paraId="1FA852C6" w14:textId="77777777" w:rsidR="006469EF" w:rsidRPr="00B351DE" w:rsidRDefault="00F14798" w:rsidP="00724F20">
            <w:pPr>
              <w:jc w:val="center"/>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82</w:t>
            </w:r>
          </w:p>
        </w:tc>
        <w:tc>
          <w:tcPr>
            <w:tcW w:w="990" w:type="dxa"/>
          </w:tcPr>
          <w:p w14:paraId="177C4069" w14:textId="77777777" w:rsidR="006469EF" w:rsidRPr="00B351DE" w:rsidRDefault="00F14798" w:rsidP="00724F20">
            <w:pPr>
              <w:jc w:val="center"/>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25</w:t>
            </w:r>
          </w:p>
        </w:tc>
      </w:tr>
      <w:tr w:rsidR="006469EF" w:rsidRPr="00B351DE" w14:paraId="5C62828E" w14:textId="77777777" w:rsidTr="0035048B">
        <w:trPr>
          <w:trHeight w:val="276"/>
        </w:trPr>
        <w:tc>
          <w:tcPr>
            <w:tcW w:w="3775" w:type="dxa"/>
            <w:vMerge/>
          </w:tcPr>
          <w:p w14:paraId="1BEBD3F7" w14:textId="77777777" w:rsidR="006469EF" w:rsidRPr="00B351DE" w:rsidRDefault="006469EF" w:rsidP="00724F20">
            <w:pPr>
              <w:widowControl w:val="0"/>
              <w:pBdr>
                <w:top w:val="nil"/>
                <w:left w:val="nil"/>
                <w:bottom w:val="nil"/>
                <w:right w:val="nil"/>
                <w:between w:val="nil"/>
              </w:pBdr>
              <w:rPr>
                <w:rFonts w:asciiTheme="minorBidi" w:eastAsia="Times New Roman" w:hAnsiTheme="minorBidi" w:cstheme="minorBidi"/>
                <w:bCs/>
                <w:color w:val="000000"/>
                <w:sz w:val="36"/>
                <w:szCs w:val="36"/>
              </w:rPr>
            </w:pPr>
          </w:p>
        </w:tc>
        <w:tc>
          <w:tcPr>
            <w:tcW w:w="1350" w:type="dxa"/>
          </w:tcPr>
          <w:p w14:paraId="412F78E2" w14:textId="77777777" w:rsidR="006469EF" w:rsidRPr="00B351DE" w:rsidRDefault="00F14798" w:rsidP="00724F20">
            <w:pPr>
              <w:jc w:val="center"/>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w:t>
            </w:r>
          </w:p>
        </w:tc>
        <w:tc>
          <w:tcPr>
            <w:tcW w:w="920" w:type="dxa"/>
          </w:tcPr>
          <w:p w14:paraId="553D3AE3" w14:textId="77777777" w:rsidR="006469EF" w:rsidRPr="00B351DE" w:rsidRDefault="00F14798" w:rsidP="00724F20">
            <w:pPr>
              <w:jc w:val="center"/>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32.3 %</w:t>
            </w:r>
          </w:p>
        </w:tc>
        <w:tc>
          <w:tcPr>
            <w:tcW w:w="970" w:type="dxa"/>
          </w:tcPr>
          <w:p w14:paraId="2908E691" w14:textId="77777777" w:rsidR="006469EF" w:rsidRPr="00B351DE" w:rsidRDefault="00F14798" w:rsidP="00724F20">
            <w:pPr>
              <w:jc w:val="center"/>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21.8 %</w:t>
            </w:r>
          </w:p>
        </w:tc>
        <w:tc>
          <w:tcPr>
            <w:tcW w:w="990" w:type="dxa"/>
          </w:tcPr>
          <w:p w14:paraId="558202D2" w14:textId="77777777" w:rsidR="006469EF" w:rsidRPr="00B351DE" w:rsidRDefault="00F14798" w:rsidP="00724F20">
            <w:pPr>
              <w:jc w:val="center"/>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24.4 %</w:t>
            </w:r>
          </w:p>
        </w:tc>
        <w:tc>
          <w:tcPr>
            <w:tcW w:w="990" w:type="dxa"/>
          </w:tcPr>
          <w:p w14:paraId="77B30A54" w14:textId="77777777" w:rsidR="006469EF" w:rsidRPr="00B351DE" w:rsidRDefault="00F14798" w:rsidP="00724F20">
            <w:pPr>
              <w:jc w:val="center"/>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16.4 %</w:t>
            </w:r>
          </w:p>
        </w:tc>
        <w:tc>
          <w:tcPr>
            <w:tcW w:w="990" w:type="dxa"/>
          </w:tcPr>
          <w:p w14:paraId="2AA022C4" w14:textId="77777777" w:rsidR="006469EF" w:rsidRPr="00B351DE" w:rsidRDefault="00F14798" w:rsidP="00724F20">
            <w:pPr>
              <w:jc w:val="center"/>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5.0 %</w:t>
            </w:r>
          </w:p>
        </w:tc>
      </w:tr>
      <w:tr w:rsidR="006469EF" w:rsidRPr="00B351DE" w14:paraId="14A4DE9B" w14:textId="77777777" w:rsidTr="0035048B">
        <w:trPr>
          <w:trHeight w:val="281"/>
        </w:trPr>
        <w:tc>
          <w:tcPr>
            <w:tcW w:w="3775" w:type="dxa"/>
            <w:vMerge w:val="restart"/>
          </w:tcPr>
          <w:p w14:paraId="4A377B1F" w14:textId="77777777" w:rsidR="006469EF" w:rsidRPr="00B351DE" w:rsidRDefault="00F14798" w:rsidP="00724F20">
            <w:pPr>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If there is Money women will do Some intervention to satisfy herself</w:t>
            </w:r>
          </w:p>
        </w:tc>
        <w:tc>
          <w:tcPr>
            <w:tcW w:w="1350" w:type="dxa"/>
          </w:tcPr>
          <w:p w14:paraId="4D7B1F90" w14:textId="77777777" w:rsidR="006469EF" w:rsidRPr="00B351DE" w:rsidRDefault="00F14798" w:rsidP="00724F20">
            <w:pPr>
              <w:jc w:val="center"/>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No.</w:t>
            </w:r>
          </w:p>
        </w:tc>
        <w:tc>
          <w:tcPr>
            <w:tcW w:w="920" w:type="dxa"/>
          </w:tcPr>
          <w:p w14:paraId="0776C636" w14:textId="77777777" w:rsidR="006469EF" w:rsidRPr="00B351DE" w:rsidRDefault="00F14798" w:rsidP="00724F20">
            <w:pPr>
              <w:jc w:val="center"/>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162</w:t>
            </w:r>
          </w:p>
        </w:tc>
        <w:tc>
          <w:tcPr>
            <w:tcW w:w="970" w:type="dxa"/>
          </w:tcPr>
          <w:p w14:paraId="729EB27F" w14:textId="77777777" w:rsidR="006469EF" w:rsidRPr="00B351DE" w:rsidRDefault="00F14798" w:rsidP="00724F20">
            <w:pPr>
              <w:jc w:val="center"/>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107</w:t>
            </w:r>
          </w:p>
        </w:tc>
        <w:tc>
          <w:tcPr>
            <w:tcW w:w="990" w:type="dxa"/>
          </w:tcPr>
          <w:p w14:paraId="4D32AAC5" w14:textId="77777777" w:rsidR="006469EF" w:rsidRPr="00B351DE" w:rsidRDefault="00F14798" w:rsidP="00724F20">
            <w:pPr>
              <w:jc w:val="center"/>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134</w:t>
            </w:r>
          </w:p>
        </w:tc>
        <w:tc>
          <w:tcPr>
            <w:tcW w:w="990" w:type="dxa"/>
          </w:tcPr>
          <w:p w14:paraId="2BCE327E" w14:textId="77777777" w:rsidR="006469EF" w:rsidRPr="00B351DE" w:rsidRDefault="00F14798" w:rsidP="00724F20">
            <w:pPr>
              <w:jc w:val="center"/>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64</w:t>
            </w:r>
          </w:p>
        </w:tc>
        <w:tc>
          <w:tcPr>
            <w:tcW w:w="990" w:type="dxa"/>
          </w:tcPr>
          <w:p w14:paraId="2073C6F8" w14:textId="77777777" w:rsidR="006469EF" w:rsidRPr="00B351DE" w:rsidRDefault="00F14798" w:rsidP="00724F20">
            <w:pPr>
              <w:jc w:val="center"/>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32</w:t>
            </w:r>
          </w:p>
        </w:tc>
      </w:tr>
      <w:tr w:rsidR="006469EF" w:rsidRPr="00B351DE" w14:paraId="155FFBE5" w14:textId="77777777" w:rsidTr="0035048B">
        <w:trPr>
          <w:trHeight w:val="276"/>
        </w:trPr>
        <w:tc>
          <w:tcPr>
            <w:tcW w:w="3775" w:type="dxa"/>
            <w:vMerge/>
          </w:tcPr>
          <w:p w14:paraId="13FC90DD" w14:textId="77777777" w:rsidR="006469EF" w:rsidRPr="00B351DE" w:rsidRDefault="006469EF" w:rsidP="00724F20">
            <w:pPr>
              <w:widowControl w:val="0"/>
              <w:pBdr>
                <w:top w:val="nil"/>
                <w:left w:val="nil"/>
                <w:bottom w:val="nil"/>
                <w:right w:val="nil"/>
                <w:between w:val="nil"/>
              </w:pBdr>
              <w:rPr>
                <w:rFonts w:asciiTheme="minorBidi" w:eastAsia="Times New Roman" w:hAnsiTheme="minorBidi" w:cstheme="minorBidi"/>
                <w:bCs/>
                <w:color w:val="000000"/>
                <w:sz w:val="36"/>
                <w:szCs w:val="36"/>
              </w:rPr>
            </w:pPr>
          </w:p>
        </w:tc>
        <w:tc>
          <w:tcPr>
            <w:tcW w:w="1350" w:type="dxa"/>
          </w:tcPr>
          <w:p w14:paraId="5B4E3CBC" w14:textId="77777777" w:rsidR="006469EF" w:rsidRPr="00B351DE" w:rsidRDefault="00F14798" w:rsidP="00724F20">
            <w:pPr>
              <w:jc w:val="center"/>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w:t>
            </w:r>
          </w:p>
        </w:tc>
        <w:tc>
          <w:tcPr>
            <w:tcW w:w="920" w:type="dxa"/>
          </w:tcPr>
          <w:p w14:paraId="637CD8F4" w14:textId="77777777" w:rsidR="006469EF" w:rsidRPr="00B351DE" w:rsidRDefault="00F14798" w:rsidP="00724F20">
            <w:pPr>
              <w:jc w:val="center"/>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32.5 %</w:t>
            </w:r>
          </w:p>
        </w:tc>
        <w:tc>
          <w:tcPr>
            <w:tcW w:w="970" w:type="dxa"/>
          </w:tcPr>
          <w:p w14:paraId="479BEE9E" w14:textId="77777777" w:rsidR="006469EF" w:rsidRPr="00B351DE" w:rsidRDefault="00F14798" w:rsidP="00724F20">
            <w:pPr>
              <w:jc w:val="center"/>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21.4 %</w:t>
            </w:r>
          </w:p>
        </w:tc>
        <w:tc>
          <w:tcPr>
            <w:tcW w:w="990" w:type="dxa"/>
          </w:tcPr>
          <w:p w14:paraId="441E0568" w14:textId="77777777" w:rsidR="006469EF" w:rsidRPr="00B351DE" w:rsidRDefault="00F14798" w:rsidP="00724F20">
            <w:pPr>
              <w:jc w:val="center"/>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26.9 %</w:t>
            </w:r>
          </w:p>
        </w:tc>
        <w:tc>
          <w:tcPr>
            <w:tcW w:w="990" w:type="dxa"/>
          </w:tcPr>
          <w:p w14:paraId="4EC230BC" w14:textId="77777777" w:rsidR="006469EF" w:rsidRPr="00B351DE" w:rsidRDefault="00F14798" w:rsidP="00724F20">
            <w:pPr>
              <w:jc w:val="center"/>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12.8 %</w:t>
            </w:r>
          </w:p>
        </w:tc>
        <w:tc>
          <w:tcPr>
            <w:tcW w:w="990" w:type="dxa"/>
          </w:tcPr>
          <w:p w14:paraId="0AD480DB" w14:textId="77777777" w:rsidR="006469EF" w:rsidRPr="00B351DE" w:rsidRDefault="00F14798" w:rsidP="00724F20">
            <w:pPr>
              <w:jc w:val="center"/>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6.4 %</w:t>
            </w:r>
          </w:p>
        </w:tc>
      </w:tr>
      <w:tr w:rsidR="006469EF" w:rsidRPr="00B351DE" w14:paraId="1E8903C0" w14:textId="77777777" w:rsidTr="0035048B">
        <w:trPr>
          <w:trHeight w:val="213"/>
        </w:trPr>
        <w:tc>
          <w:tcPr>
            <w:tcW w:w="3775" w:type="dxa"/>
            <w:vMerge w:val="restart"/>
          </w:tcPr>
          <w:p w14:paraId="1E4F4BB9" w14:textId="77777777" w:rsidR="006469EF" w:rsidRPr="00B351DE" w:rsidRDefault="00F14798" w:rsidP="00724F20">
            <w:pPr>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I will do to match women around me</w:t>
            </w:r>
          </w:p>
        </w:tc>
        <w:tc>
          <w:tcPr>
            <w:tcW w:w="1350" w:type="dxa"/>
          </w:tcPr>
          <w:p w14:paraId="6318AF47" w14:textId="77777777" w:rsidR="006469EF" w:rsidRPr="00B351DE" w:rsidRDefault="00F14798" w:rsidP="00724F20">
            <w:pPr>
              <w:jc w:val="center"/>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No.</w:t>
            </w:r>
          </w:p>
        </w:tc>
        <w:tc>
          <w:tcPr>
            <w:tcW w:w="920" w:type="dxa"/>
          </w:tcPr>
          <w:p w14:paraId="4509240A" w14:textId="77777777" w:rsidR="006469EF" w:rsidRPr="00B351DE" w:rsidRDefault="00F14798" w:rsidP="00724F20">
            <w:pPr>
              <w:jc w:val="center"/>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137</w:t>
            </w:r>
          </w:p>
        </w:tc>
        <w:tc>
          <w:tcPr>
            <w:tcW w:w="970" w:type="dxa"/>
          </w:tcPr>
          <w:p w14:paraId="0AB86708" w14:textId="77777777" w:rsidR="006469EF" w:rsidRPr="00B351DE" w:rsidRDefault="00F14798" w:rsidP="00724F20">
            <w:pPr>
              <w:jc w:val="center"/>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88</w:t>
            </w:r>
          </w:p>
        </w:tc>
        <w:tc>
          <w:tcPr>
            <w:tcW w:w="990" w:type="dxa"/>
          </w:tcPr>
          <w:p w14:paraId="5F5557C0" w14:textId="77777777" w:rsidR="006469EF" w:rsidRPr="00B351DE" w:rsidRDefault="00F14798" w:rsidP="00724F20">
            <w:pPr>
              <w:jc w:val="center"/>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125</w:t>
            </w:r>
          </w:p>
        </w:tc>
        <w:tc>
          <w:tcPr>
            <w:tcW w:w="990" w:type="dxa"/>
          </w:tcPr>
          <w:p w14:paraId="68144347" w14:textId="77777777" w:rsidR="006469EF" w:rsidRPr="00B351DE" w:rsidRDefault="00F14798" w:rsidP="00724F20">
            <w:pPr>
              <w:jc w:val="center"/>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92</w:t>
            </w:r>
          </w:p>
        </w:tc>
        <w:tc>
          <w:tcPr>
            <w:tcW w:w="990" w:type="dxa"/>
          </w:tcPr>
          <w:p w14:paraId="6C65F586" w14:textId="77777777" w:rsidR="006469EF" w:rsidRPr="00B351DE" w:rsidRDefault="00F14798" w:rsidP="00724F20">
            <w:pPr>
              <w:jc w:val="center"/>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57</w:t>
            </w:r>
          </w:p>
        </w:tc>
      </w:tr>
      <w:tr w:rsidR="006469EF" w:rsidRPr="00B351DE" w14:paraId="102149E4" w14:textId="77777777" w:rsidTr="0035048B">
        <w:trPr>
          <w:trHeight w:val="276"/>
        </w:trPr>
        <w:tc>
          <w:tcPr>
            <w:tcW w:w="3775" w:type="dxa"/>
            <w:vMerge/>
          </w:tcPr>
          <w:p w14:paraId="0961B026" w14:textId="77777777" w:rsidR="006469EF" w:rsidRPr="00B351DE" w:rsidRDefault="006469EF" w:rsidP="00724F20">
            <w:pPr>
              <w:widowControl w:val="0"/>
              <w:pBdr>
                <w:top w:val="nil"/>
                <w:left w:val="nil"/>
                <w:bottom w:val="nil"/>
                <w:right w:val="nil"/>
                <w:between w:val="nil"/>
              </w:pBdr>
              <w:rPr>
                <w:rFonts w:asciiTheme="minorBidi" w:eastAsia="Times New Roman" w:hAnsiTheme="minorBidi" w:cstheme="minorBidi"/>
                <w:bCs/>
                <w:color w:val="000000"/>
                <w:sz w:val="36"/>
                <w:szCs w:val="36"/>
              </w:rPr>
            </w:pPr>
          </w:p>
        </w:tc>
        <w:tc>
          <w:tcPr>
            <w:tcW w:w="1350" w:type="dxa"/>
          </w:tcPr>
          <w:p w14:paraId="03AF5BA7" w14:textId="77777777" w:rsidR="006469EF" w:rsidRPr="00B351DE" w:rsidRDefault="00F14798" w:rsidP="00724F20">
            <w:pPr>
              <w:jc w:val="center"/>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w:t>
            </w:r>
          </w:p>
        </w:tc>
        <w:tc>
          <w:tcPr>
            <w:tcW w:w="920" w:type="dxa"/>
          </w:tcPr>
          <w:p w14:paraId="795BD1D5" w14:textId="77777777" w:rsidR="006469EF" w:rsidRPr="00B351DE" w:rsidRDefault="00F14798" w:rsidP="00724F20">
            <w:pPr>
              <w:jc w:val="center"/>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27.5 %</w:t>
            </w:r>
          </w:p>
        </w:tc>
        <w:tc>
          <w:tcPr>
            <w:tcW w:w="970" w:type="dxa"/>
          </w:tcPr>
          <w:p w14:paraId="528DD31C" w14:textId="77777777" w:rsidR="006469EF" w:rsidRPr="00B351DE" w:rsidRDefault="00F14798" w:rsidP="00724F20">
            <w:pPr>
              <w:jc w:val="center"/>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17.6 %</w:t>
            </w:r>
          </w:p>
        </w:tc>
        <w:tc>
          <w:tcPr>
            <w:tcW w:w="990" w:type="dxa"/>
          </w:tcPr>
          <w:p w14:paraId="25E8C765" w14:textId="77777777" w:rsidR="006469EF" w:rsidRPr="00B351DE" w:rsidRDefault="00F14798" w:rsidP="00724F20">
            <w:pPr>
              <w:jc w:val="center"/>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25.1 %</w:t>
            </w:r>
          </w:p>
        </w:tc>
        <w:tc>
          <w:tcPr>
            <w:tcW w:w="990" w:type="dxa"/>
          </w:tcPr>
          <w:p w14:paraId="6E362895" w14:textId="77777777" w:rsidR="006469EF" w:rsidRPr="00B351DE" w:rsidRDefault="00F14798" w:rsidP="00724F20">
            <w:pPr>
              <w:jc w:val="center"/>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18.4 %</w:t>
            </w:r>
          </w:p>
        </w:tc>
        <w:tc>
          <w:tcPr>
            <w:tcW w:w="990" w:type="dxa"/>
          </w:tcPr>
          <w:p w14:paraId="2EBFD37E" w14:textId="77777777" w:rsidR="006469EF" w:rsidRPr="00B351DE" w:rsidRDefault="00F14798" w:rsidP="00724F20">
            <w:pPr>
              <w:jc w:val="center"/>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11.4 %</w:t>
            </w:r>
          </w:p>
        </w:tc>
      </w:tr>
      <w:tr w:rsidR="006469EF" w:rsidRPr="00B351DE" w14:paraId="221307E2" w14:textId="77777777" w:rsidTr="0035048B">
        <w:trPr>
          <w:trHeight w:val="135"/>
        </w:trPr>
        <w:tc>
          <w:tcPr>
            <w:tcW w:w="3775" w:type="dxa"/>
            <w:vMerge w:val="restart"/>
          </w:tcPr>
          <w:p w14:paraId="681C5D62" w14:textId="77777777" w:rsidR="006469EF" w:rsidRPr="00B351DE" w:rsidRDefault="00F14798" w:rsidP="00724F20">
            <w:pPr>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I dislike it, women look unattractive and fake</w:t>
            </w:r>
          </w:p>
        </w:tc>
        <w:tc>
          <w:tcPr>
            <w:tcW w:w="1350" w:type="dxa"/>
          </w:tcPr>
          <w:p w14:paraId="2337633A" w14:textId="77777777" w:rsidR="006469EF" w:rsidRPr="00B351DE" w:rsidRDefault="00F14798" w:rsidP="00724F20">
            <w:pPr>
              <w:jc w:val="center"/>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No.</w:t>
            </w:r>
          </w:p>
        </w:tc>
        <w:tc>
          <w:tcPr>
            <w:tcW w:w="920" w:type="dxa"/>
          </w:tcPr>
          <w:p w14:paraId="1EE66DC2" w14:textId="77777777" w:rsidR="006469EF" w:rsidRPr="00B351DE" w:rsidRDefault="00F14798" w:rsidP="00724F20">
            <w:pPr>
              <w:jc w:val="center"/>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150</w:t>
            </w:r>
          </w:p>
        </w:tc>
        <w:tc>
          <w:tcPr>
            <w:tcW w:w="970" w:type="dxa"/>
          </w:tcPr>
          <w:p w14:paraId="090D5C1C" w14:textId="77777777" w:rsidR="006469EF" w:rsidRPr="00B351DE" w:rsidRDefault="00F14798" w:rsidP="00724F20">
            <w:pPr>
              <w:jc w:val="center"/>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107</w:t>
            </w:r>
          </w:p>
        </w:tc>
        <w:tc>
          <w:tcPr>
            <w:tcW w:w="990" w:type="dxa"/>
          </w:tcPr>
          <w:p w14:paraId="60934D3A" w14:textId="77777777" w:rsidR="006469EF" w:rsidRPr="00B351DE" w:rsidRDefault="00F14798" w:rsidP="00724F20">
            <w:pPr>
              <w:jc w:val="center"/>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129</w:t>
            </w:r>
          </w:p>
        </w:tc>
        <w:tc>
          <w:tcPr>
            <w:tcW w:w="990" w:type="dxa"/>
          </w:tcPr>
          <w:p w14:paraId="0E06869C" w14:textId="77777777" w:rsidR="006469EF" w:rsidRPr="00B351DE" w:rsidRDefault="00F14798" w:rsidP="00724F20">
            <w:pPr>
              <w:jc w:val="center"/>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77</w:t>
            </w:r>
          </w:p>
        </w:tc>
        <w:tc>
          <w:tcPr>
            <w:tcW w:w="990" w:type="dxa"/>
          </w:tcPr>
          <w:p w14:paraId="2B66CEAA" w14:textId="77777777" w:rsidR="006469EF" w:rsidRPr="00B351DE" w:rsidRDefault="00F14798" w:rsidP="00724F20">
            <w:pPr>
              <w:jc w:val="center"/>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36</w:t>
            </w:r>
          </w:p>
        </w:tc>
      </w:tr>
      <w:tr w:rsidR="006469EF" w:rsidRPr="00B351DE" w14:paraId="3E57C35D" w14:textId="77777777" w:rsidTr="0035048B">
        <w:trPr>
          <w:trHeight w:val="276"/>
        </w:trPr>
        <w:tc>
          <w:tcPr>
            <w:tcW w:w="3775" w:type="dxa"/>
            <w:vMerge/>
          </w:tcPr>
          <w:p w14:paraId="4F221E73" w14:textId="77777777" w:rsidR="006469EF" w:rsidRPr="00B351DE" w:rsidRDefault="006469EF" w:rsidP="00724F20">
            <w:pPr>
              <w:widowControl w:val="0"/>
              <w:pBdr>
                <w:top w:val="nil"/>
                <w:left w:val="nil"/>
                <w:bottom w:val="nil"/>
                <w:right w:val="nil"/>
                <w:between w:val="nil"/>
              </w:pBdr>
              <w:rPr>
                <w:rFonts w:asciiTheme="minorBidi" w:eastAsia="Times New Roman" w:hAnsiTheme="minorBidi" w:cstheme="minorBidi"/>
                <w:bCs/>
                <w:color w:val="000000"/>
                <w:sz w:val="36"/>
                <w:szCs w:val="36"/>
              </w:rPr>
            </w:pPr>
          </w:p>
        </w:tc>
        <w:tc>
          <w:tcPr>
            <w:tcW w:w="1350" w:type="dxa"/>
          </w:tcPr>
          <w:p w14:paraId="6AF70834" w14:textId="77777777" w:rsidR="006469EF" w:rsidRPr="00B351DE" w:rsidRDefault="00F14798" w:rsidP="00724F20">
            <w:pPr>
              <w:jc w:val="center"/>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w:t>
            </w:r>
          </w:p>
        </w:tc>
        <w:tc>
          <w:tcPr>
            <w:tcW w:w="920" w:type="dxa"/>
          </w:tcPr>
          <w:p w14:paraId="22029858" w14:textId="77777777" w:rsidR="006469EF" w:rsidRPr="00B351DE" w:rsidRDefault="00F14798" w:rsidP="00724F20">
            <w:pPr>
              <w:jc w:val="center"/>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30.1 %</w:t>
            </w:r>
          </w:p>
        </w:tc>
        <w:tc>
          <w:tcPr>
            <w:tcW w:w="970" w:type="dxa"/>
          </w:tcPr>
          <w:p w14:paraId="589B3FB5" w14:textId="77777777" w:rsidR="006469EF" w:rsidRPr="00B351DE" w:rsidRDefault="00F14798" w:rsidP="00724F20">
            <w:pPr>
              <w:jc w:val="center"/>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21.4 %</w:t>
            </w:r>
          </w:p>
        </w:tc>
        <w:tc>
          <w:tcPr>
            <w:tcW w:w="990" w:type="dxa"/>
          </w:tcPr>
          <w:p w14:paraId="56E7F77E" w14:textId="77777777" w:rsidR="006469EF" w:rsidRPr="00B351DE" w:rsidRDefault="00F14798" w:rsidP="00724F20">
            <w:pPr>
              <w:jc w:val="center"/>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25.9 %</w:t>
            </w:r>
          </w:p>
        </w:tc>
        <w:tc>
          <w:tcPr>
            <w:tcW w:w="990" w:type="dxa"/>
          </w:tcPr>
          <w:p w14:paraId="1C0E7677" w14:textId="77777777" w:rsidR="006469EF" w:rsidRPr="00B351DE" w:rsidRDefault="00F14798" w:rsidP="00724F20">
            <w:pPr>
              <w:jc w:val="center"/>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15.4 %</w:t>
            </w:r>
          </w:p>
        </w:tc>
        <w:tc>
          <w:tcPr>
            <w:tcW w:w="990" w:type="dxa"/>
          </w:tcPr>
          <w:p w14:paraId="71E376F7" w14:textId="77777777" w:rsidR="006469EF" w:rsidRPr="00B351DE" w:rsidRDefault="00F14798" w:rsidP="00724F20">
            <w:pPr>
              <w:jc w:val="center"/>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7.2 %</w:t>
            </w:r>
          </w:p>
        </w:tc>
      </w:tr>
      <w:tr w:rsidR="006469EF" w:rsidRPr="00B351DE" w14:paraId="2C507409" w14:textId="77777777" w:rsidTr="0035048B">
        <w:trPr>
          <w:trHeight w:val="229"/>
        </w:trPr>
        <w:tc>
          <w:tcPr>
            <w:tcW w:w="3775" w:type="dxa"/>
            <w:vMerge w:val="restart"/>
          </w:tcPr>
          <w:p w14:paraId="47EE9456" w14:textId="77777777" w:rsidR="006469EF" w:rsidRPr="00B351DE" w:rsidRDefault="00F14798" w:rsidP="00724F20">
            <w:pPr>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It is time and money waste</w:t>
            </w:r>
          </w:p>
        </w:tc>
        <w:tc>
          <w:tcPr>
            <w:tcW w:w="1350" w:type="dxa"/>
          </w:tcPr>
          <w:p w14:paraId="26BD8102" w14:textId="77777777" w:rsidR="006469EF" w:rsidRPr="00B351DE" w:rsidRDefault="00F14798" w:rsidP="00724F20">
            <w:pPr>
              <w:jc w:val="center"/>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No.</w:t>
            </w:r>
          </w:p>
        </w:tc>
        <w:tc>
          <w:tcPr>
            <w:tcW w:w="920" w:type="dxa"/>
          </w:tcPr>
          <w:p w14:paraId="4F0AF46E" w14:textId="77777777" w:rsidR="006469EF" w:rsidRPr="00B351DE" w:rsidRDefault="00F14798" w:rsidP="00724F20">
            <w:pPr>
              <w:jc w:val="center"/>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196</w:t>
            </w:r>
          </w:p>
        </w:tc>
        <w:tc>
          <w:tcPr>
            <w:tcW w:w="970" w:type="dxa"/>
          </w:tcPr>
          <w:p w14:paraId="724FFD78" w14:textId="77777777" w:rsidR="006469EF" w:rsidRPr="00B351DE" w:rsidRDefault="00F14798" w:rsidP="00724F20">
            <w:pPr>
              <w:jc w:val="center"/>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119</w:t>
            </w:r>
          </w:p>
        </w:tc>
        <w:tc>
          <w:tcPr>
            <w:tcW w:w="990" w:type="dxa"/>
          </w:tcPr>
          <w:p w14:paraId="01BBD8D0" w14:textId="77777777" w:rsidR="006469EF" w:rsidRPr="00B351DE" w:rsidRDefault="00F14798" w:rsidP="00724F20">
            <w:pPr>
              <w:jc w:val="center"/>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114</w:t>
            </w:r>
          </w:p>
        </w:tc>
        <w:tc>
          <w:tcPr>
            <w:tcW w:w="990" w:type="dxa"/>
          </w:tcPr>
          <w:p w14:paraId="1E794C8D" w14:textId="77777777" w:rsidR="006469EF" w:rsidRPr="00B351DE" w:rsidRDefault="00F14798" w:rsidP="00724F20">
            <w:pPr>
              <w:jc w:val="center"/>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50</w:t>
            </w:r>
          </w:p>
        </w:tc>
        <w:tc>
          <w:tcPr>
            <w:tcW w:w="990" w:type="dxa"/>
          </w:tcPr>
          <w:p w14:paraId="2E7A7E6A" w14:textId="77777777" w:rsidR="006469EF" w:rsidRPr="00B351DE" w:rsidRDefault="00F14798" w:rsidP="00724F20">
            <w:pPr>
              <w:jc w:val="center"/>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19</w:t>
            </w:r>
          </w:p>
        </w:tc>
      </w:tr>
      <w:tr w:rsidR="006469EF" w:rsidRPr="00B351DE" w14:paraId="25496303" w14:textId="77777777" w:rsidTr="0035048B">
        <w:trPr>
          <w:trHeight w:val="276"/>
        </w:trPr>
        <w:tc>
          <w:tcPr>
            <w:tcW w:w="3775" w:type="dxa"/>
            <w:vMerge/>
          </w:tcPr>
          <w:p w14:paraId="25805AB5" w14:textId="77777777" w:rsidR="006469EF" w:rsidRPr="00B351DE" w:rsidRDefault="006469EF" w:rsidP="00724F20">
            <w:pPr>
              <w:widowControl w:val="0"/>
              <w:pBdr>
                <w:top w:val="nil"/>
                <w:left w:val="nil"/>
                <w:bottom w:val="nil"/>
                <w:right w:val="nil"/>
                <w:between w:val="nil"/>
              </w:pBdr>
              <w:rPr>
                <w:rFonts w:asciiTheme="minorBidi" w:eastAsia="Times New Roman" w:hAnsiTheme="minorBidi" w:cstheme="minorBidi"/>
                <w:bCs/>
                <w:color w:val="000000"/>
                <w:sz w:val="36"/>
                <w:szCs w:val="36"/>
              </w:rPr>
            </w:pPr>
          </w:p>
        </w:tc>
        <w:tc>
          <w:tcPr>
            <w:tcW w:w="1350" w:type="dxa"/>
          </w:tcPr>
          <w:p w14:paraId="482498A3" w14:textId="77777777" w:rsidR="006469EF" w:rsidRPr="00B351DE" w:rsidRDefault="00F14798" w:rsidP="00724F20">
            <w:pPr>
              <w:jc w:val="center"/>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w:t>
            </w:r>
          </w:p>
        </w:tc>
        <w:tc>
          <w:tcPr>
            <w:tcW w:w="920" w:type="dxa"/>
          </w:tcPr>
          <w:p w14:paraId="3F00789C" w14:textId="77777777" w:rsidR="006469EF" w:rsidRPr="00B351DE" w:rsidRDefault="00F14798" w:rsidP="00724F20">
            <w:pPr>
              <w:jc w:val="center"/>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39.4 %</w:t>
            </w:r>
          </w:p>
        </w:tc>
        <w:tc>
          <w:tcPr>
            <w:tcW w:w="970" w:type="dxa"/>
          </w:tcPr>
          <w:p w14:paraId="101FD8E2" w14:textId="77777777" w:rsidR="006469EF" w:rsidRPr="00B351DE" w:rsidRDefault="00F14798" w:rsidP="00724F20">
            <w:pPr>
              <w:jc w:val="center"/>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23.9 %</w:t>
            </w:r>
          </w:p>
        </w:tc>
        <w:tc>
          <w:tcPr>
            <w:tcW w:w="990" w:type="dxa"/>
          </w:tcPr>
          <w:p w14:paraId="30D01245" w14:textId="77777777" w:rsidR="006469EF" w:rsidRPr="00B351DE" w:rsidRDefault="00F14798" w:rsidP="00724F20">
            <w:pPr>
              <w:jc w:val="center"/>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22.9 %</w:t>
            </w:r>
          </w:p>
        </w:tc>
        <w:tc>
          <w:tcPr>
            <w:tcW w:w="990" w:type="dxa"/>
          </w:tcPr>
          <w:p w14:paraId="3959B570" w14:textId="77777777" w:rsidR="006469EF" w:rsidRPr="00B351DE" w:rsidRDefault="00F14798" w:rsidP="00724F20">
            <w:pPr>
              <w:jc w:val="center"/>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10.0 %</w:t>
            </w:r>
          </w:p>
        </w:tc>
        <w:tc>
          <w:tcPr>
            <w:tcW w:w="990" w:type="dxa"/>
          </w:tcPr>
          <w:p w14:paraId="41925165" w14:textId="77777777" w:rsidR="006469EF" w:rsidRPr="00B351DE" w:rsidRDefault="00F14798" w:rsidP="00724F20">
            <w:pPr>
              <w:jc w:val="center"/>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3.8 %</w:t>
            </w:r>
          </w:p>
        </w:tc>
      </w:tr>
      <w:tr w:rsidR="006469EF" w:rsidRPr="00B351DE" w14:paraId="32FC8A49" w14:textId="77777777" w:rsidTr="0035048B">
        <w:trPr>
          <w:trHeight w:val="290"/>
        </w:trPr>
        <w:tc>
          <w:tcPr>
            <w:tcW w:w="3775" w:type="dxa"/>
            <w:vMerge w:val="restart"/>
          </w:tcPr>
          <w:p w14:paraId="0B684355" w14:textId="77777777" w:rsidR="006469EF" w:rsidRPr="00B351DE" w:rsidRDefault="00F14798" w:rsidP="00724F20">
            <w:pPr>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I never do cosmetic</w:t>
            </w:r>
          </w:p>
        </w:tc>
        <w:tc>
          <w:tcPr>
            <w:tcW w:w="1350" w:type="dxa"/>
          </w:tcPr>
          <w:p w14:paraId="39EBD42B" w14:textId="77777777" w:rsidR="006469EF" w:rsidRPr="00B351DE" w:rsidRDefault="00F14798" w:rsidP="00724F20">
            <w:pPr>
              <w:jc w:val="center"/>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No.</w:t>
            </w:r>
          </w:p>
        </w:tc>
        <w:tc>
          <w:tcPr>
            <w:tcW w:w="920" w:type="dxa"/>
          </w:tcPr>
          <w:p w14:paraId="2737499E" w14:textId="77777777" w:rsidR="006469EF" w:rsidRPr="00B351DE" w:rsidRDefault="00F14798" w:rsidP="00724F20">
            <w:pPr>
              <w:jc w:val="center"/>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142</w:t>
            </w:r>
          </w:p>
        </w:tc>
        <w:tc>
          <w:tcPr>
            <w:tcW w:w="970" w:type="dxa"/>
          </w:tcPr>
          <w:p w14:paraId="0F0FFDA1" w14:textId="77777777" w:rsidR="006469EF" w:rsidRPr="00B351DE" w:rsidRDefault="00F14798" w:rsidP="00724F20">
            <w:pPr>
              <w:jc w:val="center"/>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98</w:t>
            </w:r>
          </w:p>
        </w:tc>
        <w:tc>
          <w:tcPr>
            <w:tcW w:w="990" w:type="dxa"/>
          </w:tcPr>
          <w:p w14:paraId="7381CB0C" w14:textId="77777777" w:rsidR="006469EF" w:rsidRPr="00B351DE" w:rsidRDefault="00F14798" w:rsidP="00724F20">
            <w:pPr>
              <w:jc w:val="center"/>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149</w:t>
            </w:r>
          </w:p>
        </w:tc>
        <w:tc>
          <w:tcPr>
            <w:tcW w:w="990" w:type="dxa"/>
          </w:tcPr>
          <w:p w14:paraId="55578917" w14:textId="77777777" w:rsidR="006469EF" w:rsidRPr="00B351DE" w:rsidRDefault="00F14798" w:rsidP="00724F20">
            <w:pPr>
              <w:jc w:val="center"/>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74</w:t>
            </w:r>
          </w:p>
        </w:tc>
        <w:tc>
          <w:tcPr>
            <w:tcW w:w="990" w:type="dxa"/>
          </w:tcPr>
          <w:p w14:paraId="1A330968" w14:textId="77777777" w:rsidR="006469EF" w:rsidRPr="00B351DE" w:rsidRDefault="00F14798" w:rsidP="00724F20">
            <w:pPr>
              <w:jc w:val="center"/>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37</w:t>
            </w:r>
          </w:p>
        </w:tc>
      </w:tr>
      <w:tr w:rsidR="006469EF" w:rsidRPr="00B351DE" w14:paraId="05420FE4" w14:textId="77777777" w:rsidTr="0035048B">
        <w:trPr>
          <w:trHeight w:val="276"/>
        </w:trPr>
        <w:tc>
          <w:tcPr>
            <w:tcW w:w="3775" w:type="dxa"/>
            <w:vMerge/>
          </w:tcPr>
          <w:p w14:paraId="1D51F281" w14:textId="77777777" w:rsidR="006469EF" w:rsidRPr="00B351DE" w:rsidRDefault="006469EF" w:rsidP="00724F20">
            <w:pPr>
              <w:widowControl w:val="0"/>
              <w:pBdr>
                <w:top w:val="nil"/>
                <w:left w:val="nil"/>
                <w:bottom w:val="nil"/>
                <w:right w:val="nil"/>
                <w:between w:val="nil"/>
              </w:pBdr>
              <w:rPr>
                <w:rFonts w:asciiTheme="minorBidi" w:eastAsia="Times New Roman" w:hAnsiTheme="minorBidi" w:cstheme="minorBidi"/>
                <w:bCs/>
                <w:color w:val="000000"/>
                <w:sz w:val="36"/>
                <w:szCs w:val="36"/>
              </w:rPr>
            </w:pPr>
          </w:p>
        </w:tc>
        <w:tc>
          <w:tcPr>
            <w:tcW w:w="1350" w:type="dxa"/>
          </w:tcPr>
          <w:p w14:paraId="6BD10C7D" w14:textId="77777777" w:rsidR="006469EF" w:rsidRPr="00B351DE" w:rsidRDefault="00F14798" w:rsidP="00724F20">
            <w:pPr>
              <w:jc w:val="center"/>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w:t>
            </w:r>
          </w:p>
        </w:tc>
        <w:tc>
          <w:tcPr>
            <w:tcW w:w="920" w:type="dxa"/>
          </w:tcPr>
          <w:p w14:paraId="4DD8F824" w14:textId="77777777" w:rsidR="006469EF" w:rsidRPr="00B351DE" w:rsidRDefault="00F14798" w:rsidP="00724F20">
            <w:pPr>
              <w:jc w:val="center"/>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28.4 %</w:t>
            </w:r>
          </w:p>
        </w:tc>
        <w:tc>
          <w:tcPr>
            <w:tcW w:w="970" w:type="dxa"/>
          </w:tcPr>
          <w:p w14:paraId="17B46A1A" w14:textId="77777777" w:rsidR="006469EF" w:rsidRPr="00B351DE" w:rsidRDefault="00F14798" w:rsidP="00724F20">
            <w:pPr>
              <w:jc w:val="center"/>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19.6 %</w:t>
            </w:r>
          </w:p>
        </w:tc>
        <w:tc>
          <w:tcPr>
            <w:tcW w:w="990" w:type="dxa"/>
          </w:tcPr>
          <w:p w14:paraId="7F5725EF" w14:textId="77777777" w:rsidR="006469EF" w:rsidRPr="00B351DE" w:rsidRDefault="00F14798" w:rsidP="00724F20">
            <w:pPr>
              <w:jc w:val="center"/>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29.8 %</w:t>
            </w:r>
          </w:p>
        </w:tc>
        <w:tc>
          <w:tcPr>
            <w:tcW w:w="990" w:type="dxa"/>
          </w:tcPr>
          <w:p w14:paraId="4D572E65" w14:textId="77777777" w:rsidR="006469EF" w:rsidRPr="00B351DE" w:rsidRDefault="00F14798" w:rsidP="00724F20">
            <w:pPr>
              <w:jc w:val="center"/>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14.8 %</w:t>
            </w:r>
          </w:p>
        </w:tc>
        <w:tc>
          <w:tcPr>
            <w:tcW w:w="990" w:type="dxa"/>
          </w:tcPr>
          <w:p w14:paraId="249BBA2D" w14:textId="77777777" w:rsidR="006469EF" w:rsidRPr="00B351DE" w:rsidRDefault="00F14798" w:rsidP="00724F20">
            <w:pPr>
              <w:jc w:val="center"/>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7.4 %</w:t>
            </w:r>
          </w:p>
        </w:tc>
      </w:tr>
      <w:tr w:rsidR="006469EF" w:rsidRPr="00B351DE" w14:paraId="23967951" w14:textId="77777777" w:rsidTr="0035048B">
        <w:trPr>
          <w:trHeight w:val="274"/>
        </w:trPr>
        <w:tc>
          <w:tcPr>
            <w:tcW w:w="3775" w:type="dxa"/>
            <w:vMerge w:val="restart"/>
          </w:tcPr>
          <w:p w14:paraId="52685280" w14:textId="254FC181" w:rsidR="006469EF" w:rsidRPr="00B351DE" w:rsidRDefault="00F14798" w:rsidP="00724F20">
            <w:pPr>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 xml:space="preserve">Temporary benefit and side </w:t>
            </w:r>
            <w:r w:rsidR="0079498C" w:rsidRPr="00B351DE">
              <w:rPr>
                <w:rFonts w:asciiTheme="minorBidi" w:eastAsia="Times New Roman" w:hAnsiTheme="minorBidi" w:cstheme="minorBidi"/>
                <w:bCs/>
                <w:color w:val="000000"/>
                <w:sz w:val="36"/>
                <w:szCs w:val="36"/>
              </w:rPr>
              <w:t>effects</w:t>
            </w:r>
            <w:r w:rsidRPr="00B351DE">
              <w:rPr>
                <w:rFonts w:asciiTheme="minorBidi" w:eastAsia="Times New Roman" w:hAnsiTheme="minorBidi" w:cstheme="minorBidi"/>
                <w:bCs/>
                <w:color w:val="000000"/>
                <w:sz w:val="36"/>
                <w:szCs w:val="36"/>
              </w:rPr>
              <w:t xml:space="preserve"> will manifest later</w:t>
            </w:r>
          </w:p>
        </w:tc>
        <w:tc>
          <w:tcPr>
            <w:tcW w:w="1350" w:type="dxa"/>
          </w:tcPr>
          <w:p w14:paraId="0731ECF1" w14:textId="77777777" w:rsidR="006469EF" w:rsidRPr="00B351DE" w:rsidRDefault="00F14798" w:rsidP="00724F20">
            <w:pPr>
              <w:jc w:val="center"/>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No.</w:t>
            </w:r>
          </w:p>
        </w:tc>
        <w:tc>
          <w:tcPr>
            <w:tcW w:w="920" w:type="dxa"/>
          </w:tcPr>
          <w:p w14:paraId="215B975E" w14:textId="77777777" w:rsidR="006469EF" w:rsidRPr="00B351DE" w:rsidRDefault="00F14798" w:rsidP="0035048B">
            <w:pPr>
              <w:jc w:val="center"/>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277</w:t>
            </w:r>
          </w:p>
        </w:tc>
        <w:tc>
          <w:tcPr>
            <w:tcW w:w="970" w:type="dxa"/>
          </w:tcPr>
          <w:p w14:paraId="51CAC55E" w14:textId="77777777" w:rsidR="006469EF" w:rsidRPr="00B351DE" w:rsidRDefault="00F14798" w:rsidP="0035048B">
            <w:pPr>
              <w:jc w:val="center"/>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74</w:t>
            </w:r>
          </w:p>
        </w:tc>
        <w:tc>
          <w:tcPr>
            <w:tcW w:w="990" w:type="dxa"/>
          </w:tcPr>
          <w:p w14:paraId="6B028747" w14:textId="77777777" w:rsidR="006469EF" w:rsidRPr="00B351DE" w:rsidRDefault="00F14798" w:rsidP="0035048B">
            <w:pPr>
              <w:jc w:val="center"/>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89</w:t>
            </w:r>
          </w:p>
        </w:tc>
        <w:tc>
          <w:tcPr>
            <w:tcW w:w="990" w:type="dxa"/>
          </w:tcPr>
          <w:p w14:paraId="5B0CB0B8" w14:textId="77777777" w:rsidR="006469EF" w:rsidRPr="00B351DE" w:rsidRDefault="00F14798" w:rsidP="0035048B">
            <w:pPr>
              <w:jc w:val="center"/>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43</w:t>
            </w:r>
          </w:p>
        </w:tc>
        <w:tc>
          <w:tcPr>
            <w:tcW w:w="990" w:type="dxa"/>
          </w:tcPr>
          <w:p w14:paraId="10E45B7D" w14:textId="77777777" w:rsidR="006469EF" w:rsidRPr="00B351DE" w:rsidRDefault="00F14798" w:rsidP="0035048B">
            <w:pPr>
              <w:jc w:val="center"/>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17</w:t>
            </w:r>
          </w:p>
        </w:tc>
      </w:tr>
      <w:tr w:rsidR="006469EF" w:rsidRPr="00B351DE" w14:paraId="43508DE3" w14:textId="77777777" w:rsidTr="0035048B">
        <w:trPr>
          <w:trHeight w:val="276"/>
        </w:trPr>
        <w:tc>
          <w:tcPr>
            <w:tcW w:w="3775" w:type="dxa"/>
            <w:vMerge/>
          </w:tcPr>
          <w:p w14:paraId="5EB8E706" w14:textId="77777777" w:rsidR="006469EF" w:rsidRPr="00B351DE" w:rsidRDefault="006469EF" w:rsidP="00724F20">
            <w:pPr>
              <w:widowControl w:val="0"/>
              <w:pBdr>
                <w:top w:val="nil"/>
                <w:left w:val="nil"/>
                <w:bottom w:val="nil"/>
                <w:right w:val="nil"/>
                <w:between w:val="nil"/>
              </w:pBdr>
              <w:rPr>
                <w:rFonts w:asciiTheme="minorBidi" w:eastAsia="Times New Roman" w:hAnsiTheme="minorBidi" w:cstheme="minorBidi"/>
                <w:bCs/>
                <w:color w:val="000000"/>
                <w:sz w:val="36"/>
                <w:szCs w:val="36"/>
              </w:rPr>
            </w:pPr>
          </w:p>
        </w:tc>
        <w:tc>
          <w:tcPr>
            <w:tcW w:w="1350" w:type="dxa"/>
          </w:tcPr>
          <w:p w14:paraId="7683BFC5" w14:textId="77777777" w:rsidR="006469EF" w:rsidRPr="00B351DE" w:rsidRDefault="00F14798" w:rsidP="00724F20">
            <w:pPr>
              <w:jc w:val="center"/>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w:t>
            </w:r>
          </w:p>
        </w:tc>
        <w:tc>
          <w:tcPr>
            <w:tcW w:w="920" w:type="dxa"/>
          </w:tcPr>
          <w:p w14:paraId="3760ECAA" w14:textId="77777777" w:rsidR="006469EF" w:rsidRPr="00B351DE" w:rsidRDefault="00F14798" w:rsidP="00724F20">
            <w:pPr>
              <w:jc w:val="right"/>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55.4 %</w:t>
            </w:r>
          </w:p>
        </w:tc>
        <w:tc>
          <w:tcPr>
            <w:tcW w:w="970" w:type="dxa"/>
          </w:tcPr>
          <w:p w14:paraId="1C641897" w14:textId="77777777" w:rsidR="006469EF" w:rsidRPr="00B351DE" w:rsidRDefault="00F14798" w:rsidP="00724F20">
            <w:pPr>
              <w:jc w:val="right"/>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14.8 %</w:t>
            </w:r>
          </w:p>
        </w:tc>
        <w:tc>
          <w:tcPr>
            <w:tcW w:w="990" w:type="dxa"/>
          </w:tcPr>
          <w:p w14:paraId="471022BC" w14:textId="77777777" w:rsidR="006469EF" w:rsidRPr="00B351DE" w:rsidRDefault="00F14798" w:rsidP="00724F20">
            <w:pPr>
              <w:jc w:val="right"/>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17.8 %</w:t>
            </w:r>
          </w:p>
        </w:tc>
        <w:tc>
          <w:tcPr>
            <w:tcW w:w="990" w:type="dxa"/>
          </w:tcPr>
          <w:p w14:paraId="511163E2" w14:textId="77777777" w:rsidR="006469EF" w:rsidRPr="00B351DE" w:rsidRDefault="00F14798" w:rsidP="00724F20">
            <w:pPr>
              <w:jc w:val="right"/>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8.6 %</w:t>
            </w:r>
          </w:p>
        </w:tc>
        <w:tc>
          <w:tcPr>
            <w:tcW w:w="990" w:type="dxa"/>
          </w:tcPr>
          <w:p w14:paraId="2331A9EC" w14:textId="77777777" w:rsidR="006469EF" w:rsidRPr="00B351DE" w:rsidRDefault="00F14798" w:rsidP="00724F20">
            <w:pPr>
              <w:jc w:val="right"/>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3.4 %</w:t>
            </w:r>
          </w:p>
        </w:tc>
      </w:tr>
    </w:tbl>
    <w:p w14:paraId="2C2A878B" w14:textId="77777777" w:rsidR="0035048B" w:rsidRPr="00B351DE" w:rsidRDefault="0035048B" w:rsidP="0035048B">
      <w:pPr>
        <w:spacing w:after="0" w:line="240" w:lineRule="auto"/>
        <w:jc w:val="both"/>
        <w:rPr>
          <w:rFonts w:asciiTheme="minorBidi" w:eastAsia="Times New Roman" w:hAnsiTheme="minorBidi" w:cstheme="minorBidi"/>
          <w:sz w:val="36"/>
          <w:szCs w:val="36"/>
        </w:rPr>
      </w:pPr>
    </w:p>
    <w:p w14:paraId="6B056140" w14:textId="77777777" w:rsidR="0035048B" w:rsidRPr="00B351DE" w:rsidRDefault="0035048B" w:rsidP="0035048B">
      <w:pPr>
        <w:spacing w:after="0" w:line="240" w:lineRule="auto"/>
        <w:jc w:val="both"/>
        <w:rPr>
          <w:rFonts w:asciiTheme="minorBidi" w:eastAsia="Times New Roman" w:hAnsiTheme="minorBidi" w:cstheme="minorBidi"/>
          <w:sz w:val="36"/>
          <w:szCs w:val="36"/>
        </w:rPr>
      </w:pPr>
    </w:p>
    <w:p w14:paraId="0BCEBABC" w14:textId="5BB5DDA8" w:rsidR="006469EF" w:rsidRPr="00B351DE" w:rsidRDefault="00F14798" w:rsidP="0035048B">
      <w:pPr>
        <w:spacing w:after="0" w:line="240" w:lineRule="auto"/>
        <w:jc w:val="both"/>
        <w:rPr>
          <w:rFonts w:asciiTheme="minorBidi" w:eastAsia="Times New Roman" w:hAnsiTheme="minorBidi" w:cstheme="minorBidi"/>
          <w:sz w:val="36"/>
          <w:szCs w:val="36"/>
        </w:rPr>
      </w:pPr>
      <w:r w:rsidRPr="00B351DE">
        <w:rPr>
          <w:rFonts w:asciiTheme="minorBidi" w:eastAsia="Times New Roman" w:hAnsiTheme="minorBidi" w:cstheme="minorBidi"/>
          <w:sz w:val="36"/>
          <w:szCs w:val="36"/>
        </w:rPr>
        <w:t xml:space="preserve">Table 5: </w:t>
      </w:r>
      <w:r w:rsidR="0079498C" w:rsidRPr="00B351DE">
        <w:rPr>
          <w:rFonts w:asciiTheme="minorBidi" w:eastAsia="Times New Roman" w:hAnsiTheme="minorBidi" w:cstheme="minorBidi"/>
          <w:sz w:val="36"/>
          <w:szCs w:val="36"/>
        </w:rPr>
        <w:t>Shows factors</w:t>
      </w:r>
      <w:r w:rsidRPr="00B351DE">
        <w:rPr>
          <w:rFonts w:asciiTheme="minorBidi" w:eastAsia="Times New Roman" w:hAnsiTheme="minorBidi" w:cstheme="minorBidi"/>
          <w:sz w:val="36"/>
          <w:szCs w:val="36"/>
        </w:rPr>
        <w:t xml:space="preserve"> pushing to cosmetic interventions. The </w:t>
      </w:r>
      <w:r w:rsidR="0079498C" w:rsidRPr="00B351DE">
        <w:rPr>
          <w:rFonts w:asciiTheme="minorBidi" w:eastAsia="Times New Roman" w:hAnsiTheme="minorBidi" w:cstheme="minorBidi"/>
          <w:sz w:val="36"/>
          <w:szCs w:val="36"/>
        </w:rPr>
        <w:t>most mentioned</w:t>
      </w:r>
      <w:r w:rsidRPr="00B351DE">
        <w:rPr>
          <w:rFonts w:asciiTheme="minorBidi" w:eastAsia="Times New Roman" w:hAnsiTheme="minorBidi" w:cstheme="minorBidi"/>
          <w:sz w:val="36"/>
          <w:szCs w:val="36"/>
        </w:rPr>
        <w:t xml:space="preserve"> factor was having a defect in appearance (54.0%), followed closely by increasing the chance for job opportunities (53.7%) and cost considerations</w:t>
      </w:r>
      <w:r w:rsidRPr="00B351DE">
        <w:rPr>
          <w:rFonts w:asciiTheme="minorBidi" w:eastAsia="Times New Roman" w:hAnsiTheme="minorBidi" w:cstheme="minorBidi"/>
          <w:b/>
          <w:sz w:val="36"/>
          <w:szCs w:val="36"/>
        </w:rPr>
        <w:t xml:space="preserve"> </w:t>
      </w:r>
      <w:r w:rsidRPr="00B351DE">
        <w:rPr>
          <w:rFonts w:asciiTheme="minorBidi" w:eastAsia="Times New Roman" w:hAnsiTheme="minorBidi" w:cstheme="minorBidi"/>
          <w:sz w:val="36"/>
          <w:szCs w:val="36"/>
        </w:rPr>
        <w:t xml:space="preserve">(51.0%). These responses indicate both personal dissatisfaction and practical incentives as key </w:t>
      </w:r>
      <w:r w:rsidR="0079498C" w:rsidRPr="00B351DE">
        <w:rPr>
          <w:rFonts w:asciiTheme="minorBidi" w:eastAsia="Times New Roman" w:hAnsiTheme="minorBidi" w:cstheme="minorBidi"/>
          <w:sz w:val="36"/>
          <w:szCs w:val="36"/>
        </w:rPr>
        <w:t>drivers.</w:t>
      </w:r>
      <w:r w:rsidRPr="00B351DE">
        <w:rPr>
          <w:rFonts w:asciiTheme="minorBidi" w:eastAsia="Times New Roman" w:hAnsiTheme="minorBidi" w:cstheme="minorBidi"/>
          <w:sz w:val="36"/>
          <w:szCs w:val="36"/>
        </w:rPr>
        <w:t xml:space="preserve"> 50.6% of respondents cited a desire to avoid bullying as a reason to consider cosmetic intervention, 49.7% were influenced by celebrities and peers, showing the impact of social comparison. 45.1% expressed general dislike of their appearance, further emphasizing </w:t>
      </w:r>
      <w:r w:rsidR="0079498C" w:rsidRPr="00B351DE">
        <w:rPr>
          <w:rFonts w:asciiTheme="minorBidi" w:eastAsia="Times New Roman" w:hAnsiTheme="minorBidi" w:cstheme="minorBidi"/>
          <w:sz w:val="36"/>
          <w:szCs w:val="36"/>
        </w:rPr>
        <w:t>issues of comparison</w:t>
      </w:r>
      <w:r w:rsidRPr="00B351DE">
        <w:rPr>
          <w:rFonts w:asciiTheme="minorBidi" w:eastAsia="Times New Roman" w:hAnsiTheme="minorBidi" w:cstheme="minorBidi"/>
          <w:sz w:val="36"/>
          <w:szCs w:val="36"/>
        </w:rPr>
        <w:t xml:space="preserve"> and self-esteem. Meanwhile, 41.7% </w:t>
      </w:r>
      <w:r w:rsidR="0020092E" w:rsidRPr="00B351DE">
        <w:rPr>
          <w:rFonts w:asciiTheme="minorBidi" w:eastAsia="Times New Roman" w:hAnsiTheme="minorBidi" w:cstheme="minorBidi"/>
          <w:sz w:val="36"/>
          <w:szCs w:val="36"/>
        </w:rPr>
        <w:t>stated that</w:t>
      </w:r>
      <w:r w:rsidR="00FE78ED" w:rsidRPr="00B351DE">
        <w:rPr>
          <w:rFonts w:asciiTheme="minorBidi" w:eastAsia="Times New Roman" w:hAnsiTheme="minorBidi" w:cstheme="minorBidi"/>
          <w:sz w:val="36"/>
          <w:szCs w:val="36"/>
        </w:rPr>
        <w:t xml:space="preserve"> reason for cosmetic intervention was easy</w:t>
      </w:r>
      <w:r w:rsidRPr="00B351DE">
        <w:rPr>
          <w:rFonts w:asciiTheme="minorBidi" w:eastAsia="Times New Roman" w:hAnsiTheme="minorBidi" w:cstheme="minorBidi"/>
          <w:sz w:val="36"/>
          <w:szCs w:val="36"/>
        </w:rPr>
        <w:t xml:space="preserve"> performing procedures, while 40.0% were motivated by a desire to admire their husbands, suggesting interpersonal relationships also play a role. Interestingly, only 36.3% indicated fear of aging as a motivation, suggesting that aging is not the primary concern for most individuals considering cosmetic intervention.</w:t>
      </w:r>
    </w:p>
    <w:p w14:paraId="59A971BD" w14:textId="77777777" w:rsidR="0035048B" w:rsidRPr="00B351DE" w:rsidRDefault="0035048B" w:rsidP="0035048B">
      <w:pPr>
        <w:spacing w:after="0" w:line="240" w:lineRule="auto"/>
        <w:jc w:val="both"/>
        <w:rPr>
          <w:rFonts w:asciiTheme="minorBidi" w:eastAsia="Times New Roman" w:hAnsiTheme="minorBidi" w:cstheme="minorBidi"/>
          <w:sz w:val="36"/>
          <w:szCs w:val="36"/>
        </w:rPr>
      </w:pPr>
    </w:p>
    <w:p w14:paraId="14DE6364" w14:textId="4870D1AE" w:rsidR="006469EF" w:rsidRPr="00B351DE" w:rsidRDefault="00F14798" w:rsidP="0035048B">
      <w:pPr>
        <w:widowControl w:val="0"/>
        <w:pBdr>
          <w:top w:val="nil"/>
          <w:left w:val="nil"/>
          <w:bottom w:val="nil"/>
          <w:right w:val="nil"/>
          <w:between w:val="nil"/>
        </w:pBdr>
        <w:spacing w:before="2" w:after="0" w:line="240" w:lineRule="auto"/>
        <w:jc w:val="center"/>
        <w:rPr>
          <w:rFonts w:asciiTheme="minorBidi" w:eastAsia="Times New Roman" w:hAnsiTheme="minorBidi" w:cstheme="minorBidi"/>
          <w:b/>
          <w:color w:val="000000"/>
          <w:sz w:val="36"/>
          <w:szCs w:val="36"/>
        </w:rPr>
      </w:pPr>
      <w:r w:rsidRPr="00B351DE">
        <w:rPr>
          <w:rFonts w:asciiTheme="minorBidi" w:eastAsia="Times New Roman" w:hAnsiTheme="minorBidi" w:cstheme="minorBidi"/>
          <w:b/>
          <w:color w:val="000000"/>
          <w:sz w:val="36"/>
          <w:szCs w:val="36"/>
        </w:rPr>
        <w:t>Table (5) Factors push study group to do any cosmetic interventions (N= 500)</w:t>
      </w:r>
    </w:p>
    <w:p w14:paraId="3297A36F" w14:textId="77777777" w:rsidR="006469EF" w:rsidRPr="00B351DE" w:rsidRDefault="006469EF">
      <w:pPr>
        <w:widowControl w:val="0"/>
        <w:pBdr>
          <w:top w:val="nil"/>
          <w:left w:val="nil"/>
          <w:bottom w:val="nil"/>
          <w:right w:val="nil"/>
          <w:between w:val="nil"/>
        </w:pBdr>
        <w:spacing w:before="2" w:after="0" w:line="240" w:lineRule="auto"/>
        <w:ind w:hanging="1170"/>
        <w:rPr>
          <w:rFonts w:ascii="Times New Roman" w:eastAsia="Times New Roman" w:hAnsi="Times New Roman" w:cs="Times New Roman"/>
          <w:sz w:val="36"/>
          <w:szCs w:val="36"/>
        </w:rPr>
      </w:pPr>
    </w:p>
    <w:tbl>
      <w:tblPr>
        <w:tblStyle w:val="TableGridLight"/>
        <w:tblW w:w="9450" w:type="dxa"/>
        <w:tblBorders>
          <w:top w:val="single" w:sz="4" w:space="0" w:color="auto"/>
          <w:left w:val="none" w:sz="0" w:space="0" w:color="auto"/>
          <w:bottom w:val="single" w:sz="4" w:space="0" w:color="auto"/>
          <w:right w:val="none" w:sz="0" w:space="0" w:color="auto"/>
          <w:insideH w:val="single" w:sz="4" w:space="0" w:color="auto"/>
          <w:insideV w:val="none" w:sz="0" w:space="0" w:color="auto"/>
        </w:tblBorders>
        <w:tblLayout w:type="fixed"/>
        <w:tblLook w:val="0400" w:firstRow="0" w:lastRow="0" w:firstColumn="0" w:lastColumn="0" w:noHBand="0" w:noVBand="1"/>
      </w:tblPr>
      <w:tblGrid>
        <w:gridCol w:w="6390"/>
        <w:gridCol w:w="990"/>
        <w:gridCol w:w="1080"/>
        <w:gridCol w:w="990"/>
      </w:tblGrid>
      <w:tr w:rsidR="006469EF" w:rsidRPr="00B351DE" w14:paraId="58BA8346" w14:textId="77777777" w:rsidTr="0035048B">
        <w:trPr>
          <w:trHeight w:val="276"/>
        </w:trPr>
        <w:tc>
          <w:tcPr>
            <w:tcW w:w="7380" w:type="dxa"/>
            <w:gridSpan w:val="2"/>
          </w:tcPr>
          <w:p w14:paraId="7E65A453" w14:textId="77777777" w:rsidR="006469EF" w:rsidRPr="00B351DE" w:rsidRDefault="00F14798" w:rsidP="0035048B">
            <w:pPr>
              <w:rPr>
                <w:rFonts w:asciiTheme="minorBidi" w:eastAsia="Times New Roman" w:hAnsiTheme="minorBidi" w:cstheme="minorBidi"/>
                <w:bCs/>
                <w:sz w:val="36"/>
                <w:szCs w:val="36"/>
              </w:rPr>
            </w:pPr>
            <w:r w:rsidRPr="00B351DE">
              <w:rPr>
                <w:rFonts w:asciiTheme="minorBidi" w:eastAsia="Times New Roman" w:hAnsiTheme="minorBidi" w:cstheme="minorBidi"/>
                <w:bCs/>
                <w:color w:val="000000"/>
                <w:sz w:val="36"/>
                <w:szCs w:val="36"/>
              </w:rPr>
              <w:t>Variable</w:t>
            </w:r>
          </w:p>
        </w:tc>
        <w:tc>
          <w:tcPr>
            <w:tcW w:w="1080" w:type="dxa"/>
          </w:tcPr>
          <w:p w14:paraId="1C5DFD8A" w14:textId="77777777" w:rsidR="006469EF" w:rsidRPr="00B351DE" w:rsidRDefault="00F14798" w:rsidP="0035048B">
            <w:pPr>
              <w:jc w:val="right"/>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 xml:space="preserve">No. </w:t>
            </w:r>
          </w:p>
        </w:tc>
        <w:tc>
          <w:tcPr>
            <w:tcW w:w="990" w:type="dxa"/>
          </w:tcPr>
          <w:p w14:paraId="5CD4547F" w14:textId="77777777" w:rsidR="006469EF" w:rsidRPr="00B351DE" w:rsidRDefault="00F14798" w:rsidP="0035048B">
            <w:pPr>
              <w:jc w:val="right"/>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 xml:space="preserve">% </w:t>
            </w:r>
          </w:p>
        </w:tc>
      </w:tr>
      <w:tr w:rsidR="006469EF" w:rsidRPr="00B351DE" w14:paraId="42EC3CDE" w14:textId="77777777" w:rsidTr="0035048B">
        <w:trPr>
          <w:trHeight w:val="304"/>
        </w:trPr>
        <w:tc>
          <w:tcPr>
            <w:tcW w:w="6390" w:type="dxa"/>
            <w:vMerge w:val="restart"/>
          </w:tcPr>
          <w:p w14:paraId="064AE6EE" w14:textId="77777777" w:rsidR="006469EF" w:rsidRPr="00B351DE" w:rsidRDefault="00F14798" w:rsidP="0035048B">
            <w:pPr>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Dislike my appearance</w:t>
            </w:r>
          </w:p>
        </w:tc>
        <w:tc>
          <w:tcPr>
            <w:tcW w:w="990" w:type="dxa"/>
          </w:tcPr>
          <w:p w14:paraId="0289EB6B" w14:textId="77777777" w:rsidR="006469EF" w:rsidRPr="00B351DE" w:rsidRDefault="00F14798" w:rsidP="0035048B">
            <w:pPr>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Yes</w:t>
            </w:r>
          </w:p>
        </w:tc>
        <w:tc>
          <w:tcPr>
            <w:tcW w:w="1080" w:type="dxa"/>
          </w:tcPr>
          <w:p w14:paraId="001908C5" w14:textId="77777777" w:rsidR="006469EF" w:rsidRPr="00B351DE" w:rsidRDefault="00F14798" w:rsidP="0035048B">
            <w:pPr>
              <w:jc w:val="right"/>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224</w:t>
            </w:r>
          </w:p>
        </w:tc>
        <w:tc>
          <w:tcPr>
            <w:tcW w:w="990" w:type="dxa"/>
          </w:tcPr>
          <w:p w14:paraId="5B721714" w14:textId="77777777" w:rsidR="006469EF" w:rsidRPr="00B351DE" w:rsidRDefault="00F14798" w:rsidP="0035048B">
            <w:pPr>
              <w:jc w:val="right"/>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45.1 %</w:t>
            </w:r>
          </w:p>
        </w:tc>
      </w:tr>
      <w:tr w:rsidR="006469EF" w:rsidRPr="00B351DE" w14:paraId="08B5BBE4" w14:textId="77777777" w:rsidTr="0035048B">
        <w:trPr>
          <w:trHeight w:val="80"/>
        </w:trPr>
        <w:tc>
          <w:tcPr>
            <w:tcW w:w="6390" w:type="dxa"/>
            <w:vMerge/>
          </w:tcPr>
          <w:p w14:paraId="7BE7DB0D" w14:textId="77777777" w:rsidR="006469EF" w:rsidRPr="00B351DE" w:rsidRDefault="006469EF" w:rsidP="0035048B">
            <w:pPr>
              <w:widowControl w:val="0"/>
              <w:pBdr>
                <w:top w:val="nil"/>
                <w:left w:val="nil"/>
                <w:bottom w:val="nil"/>
                <w:right w:val="nil"/>
                <w:between w:val="nil"/>
              </w:pBdr>
              <w:rPr>
                <w:rFonts w:asciiTheme="minorBidi" w:eastAsia="Times New Roman" w:hAnsiTheme="minorBidi" w:cstheme="minorBidi"/>
                <w:bCs/>
                <w:color w:val="000000"/>
                <w:sz w:val="36"/>
                <w:szCs w:val="36"/>
              </w:rPr>
            </w:pPr>
          </w:p>
        </w:tc>
        <w:tc>
          <w:tcPr>
            <w:tcW w:w="990" w:type="dxa"/>
          </w:tcPr>
          <w:p w14:paraId="08CB69BA" w14:textId="77777777" w:rsidR="006469EF" w:rsidRPr="00B351DE" w:rsidRDefault="00F14798" w:rsidP="0035048B">
            <w:pPr>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No</w:t>
            </w:r>
          </w:p>
        </w:tc>
        <w:tc>
          <w:tcPr>
            <w:tcW w:w="1080" w:type="dxa"/>
          </w:tcPr>
          <w:p w14:paraId="7EA3BC8A" w14:textId="77777777" w:rsidR="006469EF" w:rsidRPr="00B351DE" w:rsidRDefault="00F14798" w:rsidP="0035048B">
            <w:pPr>
              <w:jc w:val="right"/>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273</w:t>
            </w:r>
          </w:p>
        </w:tc>
        <w:tc>
          <w:tcPr>
            <w:tcW w:w="990" w:type="dxa"/>
          </w:tcPr>
          <w:p w14:paraId="6A84EE45" w14:textId="77777777" w:rsidR="006469EF" w:rsidRPr="00B351DE" w:rsidRDefault="00F14798" w:rsidP="0035048B">
            <w:pPr>
              <w:jc w:val="right"/>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54.9 %</w:t>
            </w:r>
          </w:p>
        </w:tc>
      </w:tr>
      <w:tr w:rsidR="006469EF" w:rsidRPr="00B351DE" w14:paraId="5DA307AA" w14:textId="77777777" w:rsidTr="0035048B">
        <w:trPr>
          <w:trHeight w:val="259"/>
        </w:trPr>
        <w:tc>
          <w:tcPr>
            <w:tcW w:w="6390" w:type="dxa"/>
            <w:vMerge w:val="restart"/>
          </w:tcPr>
          <w:p w14:paraId="3EF5BFBE" w14:textId="77777777" w:rsidR="006469EF" w:rsidRPr="00B351DE" w:rsidRDefault="00F14798" w:rsidP="0035048B">
            <w:pPr>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Defect in my appearance</w:t>
            </w:r>
          </w:p>
        </w:tc>
        <w:tc>
          <w:tcPr>
            <w:tcW w:w="990" w:type="dxa"/>
          </w:tcPr>
          <w:p w14:paraId="74C9B26A" w14:textId="77777777" w:rsidR="006469EF" w:rsidRPr="00B351DE" w:rsidRDefault="00F14798" w:rsidP="0035048B">
            <w:pPr>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Yes</w:t>
            </w:r>
          </w:p>
        </w:tc>
        <w:tc>
          <w:tcPr>
            <w:tcW w:w="1080" w:type="dxa"/>
          </w:tcPr>
          <w:p w14:paraId="78CE76E7" w14:textId="77777777" w:rsidR="006469EF" w:rsidRPr="00B351DE" w:rsidRDefault="00F14798" w:rsidP="0035048B">
            <w:pPr>
              <w:jc w:val="right"/>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269</w:t>
            </w:r>
          </w:p>
        </w:tc>
        <w:tc>
          <w:tcPr>
            <w:tcW w:w="990" w:type="dxa"/>
          </w:tcPr>
          <w:p w14:paraId="23B4796D" w14:textId="77777777" w:rsidR="006469EF" w:rsidRPr="00B351DE" w:rsidRDefault="00F14798" w:rsidP="0035048B">
            <w:pPr>
              <w:jc w:val="right"/>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54.0 %</w:t>
            </w:r>
          </w:p>
        </w:tc>
      </w:tr>
      <w:tr w:rsidR="006469EF" w:rsidRPr="00B351DE" w14:paraId="76E294B1" w14:textId="77777777" w:rsidTr="0035048B">
        <w:trPr>
          <w:trHeight w:val="276"/>
        </w:trPr>
        <w:tc>
          <w:tcPr>
            <w:tcW w:w="6390" w:type="dxa"/>
            <w:vMerge/>
          </w:tcPr>
          <w:p w14:paraId="5269E005" w14:textId="77777777" w:rsidR="006469EF" w:rsidRPr="00B351DE" w:rsidRDefault="006469EF" w:rsidP="0035048B">
            <w:pPr>
              <w:widowControl w:val="0"/>
              <w:pBdr>
                <w:top w:val="nil"/>
                <w:left w:val="nil"/>
                <w:bottom w:val="nil"/>
                <w:right w:val="nil"/>
                <w:between w:val="nil"/>
              </w:pBdr>
              <w:rPr>
                <w:rFonts w:asciiTheme="minorBidi" w:eastAsia="Times New Roman" w:hAnsiTheme="minorBidi" w:cstheme="minorBidi"/>
                <w:bCs/>
                <w:color w:val="000000"/>
                <w:sz w:val="36"/>
                <w:szCs w:val="36"/>
              </w:rPr>
            </w:pPr>
          </w:p>
        </w:tc>
        <w:tc>
          <w:tcPr>
            <w:tcW w:w="990" w:type="dxa"/>
          </w:tcPr>
          <w:p w14:paraId="42C402CC" w14:textId="77777777" w:rsidR="006469EF" w:rsidRPr="00B351DE" w:rsidRDefault="00F14798" w:rsidP="0035048B">
            <w:pPr>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No</w:t>
            </w:r>
          </w:p>
        </w:tc>
        <w:tc>
          <w:tcPr>
            <w:tcW w:w="1080" w:type="dxa"/>
          </w:tcPr>
          <w:p w14:paraId="74AC23EC" w14:textId="77777777" w:rsidR="006469EF" w:rsidRPr="00B351DE" w:rsidRDefault="00F14798" w:rsidP="0035048B">
            <w:pPr>
              <w:jc w:val="right"/>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229</w:t>
            </w:r>
          </w:p>
        </w:tc>
        <w:tc>
          <w:tcPr>
            <w:tcW w:w="990" w:type="dxa"/>
          </w:tcPr>
          <w:p w14:paraId="0AEB1072" w14:textId="77777777" w:rsidR="006469EF" w:rsidRPr="00B351DE" w:rsidRDefault="00F14798" w:rsidP="0035048B">
            <w:pPr>
              <w:jc w:val="right"/>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46.0 %</w:t>
            </w:r>
          </w:p>
        </w:tc>
      </w:tr>
      <w:tr w:rsidR="006469EF" w:rsidRPr="00B351DE" w14:paraId="42E3579E" w14:textId="77777777" w:rsidTr="0035048B">
        <w:trPr>
          <w:trHeight w:val="281"/>
        </w:trPr>
        <w:tc>
          <w:tcPr>
            <w:tcW w:w="6390" w:type="dxa"/>
            <w:vMerge w:val="restart"/>
          </w:tcPr>
          <w:p w14:paraId="6D6F3BBD" w14:textId="77777777" w:rsidR="006469EF" w:rsidRPr="00B351DE" w:rsidRDefault="00F14798" w:rsidP="0035048B">
            <w:pPr>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Afraid of aging</w:t>
            </w:r>
          </w:p>
        </w:tc>
        <w:tc>
          <w:tcPr>
            <w:tcW w:w="990" w:type="dxa"/>
          </w:tcPr>
          <w:p w14:paraId="5F53C229" w14:textId="77777777" w:rsidR="006469EF" w:rsidRPr="00B351DE" w:rsidRDefault="00F14798" w:rsidP="0035048B">
            <w:pPr>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Yes</w:t>
            </w:r>
          </w:p>
        </w:tc>
        <w:tc>
          <w:tcPr>
            <w:tcW w:w="1080" w:type="dxa"/>
          </w:tcPr>
          <w:p w14:paraId="2B4C8C84" w14:textId="77777777" w:rsidR="006469EF" w:rsidRPr="00B351DE" w:rsidRDefault="00F14798" w:rsidP="0035048B">
            <w:pPr>
              <w:jc w:val="right"/>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181</w:t>
            </w:r>
          </w:p>
        </w:tc>
        <w:tc>
          <w:tcPr>
            <w:tcW w:w="990" w:type="dxa"/>
          </w:tcPr>
          <w:p w14:paraId="32B773D4" w14:textId="77777777" w:rsidR="006469EF" w:rsidRPr="00B351DE" w:rsidRDefault="00F14798" w:rsidP="0035048B">
            <w:pPr>
              <w:jc w:val="right"/>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36.3 %</w:t>
            </w:r>
          </w:p>
        </w:tc>
      </w:tr>
      <w:tr w:rsidR="006469EF" w:rsidRPr="00B351DE" w14:paraId="62A26C86" w14:textId="77777777" w:rsidTr="0035048B">
        <w:trPr>
          <w:trHeight w:val="276"/>
        </w:trPr>
        <w:tc>
          <w:tcPr>
            <w:tcW w:w="6390" w:type="dxa"/>
            <w:vMerge/>
          </w:tcPr>
          <w:p w14:paraId="26A52CCE" w14:textId="77777777" w:rsidR="006469EF" w:rsidRPr="00B351DE" w:rsidRDefault="006469EF" w:rsidP="0035048B">
            <w:pPr>
              <w:widowControl w:val="0"/>
              <w:pBdr>
                <w:top w:val="nil"/>
                <w:left w:val="nil"/>
                <w:bottom w:val="nil"/>
                <w:right w:val="nil"/>
                <w:between w:val="nil"/>
              </w:pBdr>
              <w:rPr>
                <w:rFonts w:asciiTheme="minorBidi" w:eastAsia="Times New Roman" w:hAnsiTheme="minorBidi" w:cstheme="minorBidi"/>
                <w:bCs/>
                <w:color w:val="000000"/>
                <w:sz w:val="36"/>
                <w:szCs w:val="36"/>
              </w:rPr>
            </w:pPr>
          </w:p>
        </w:tc>
        <w:tc>
          <w:tcPr>
            <w:tcW w:w="990" w:type="dxa"/>
          </w:tcPr>
          <w:p w14:paraId="29B49D99" w14:textId="77777777" w:rsidR="006469EF" w:rsidRPr="00B351DE" w:rsidRDefault="00F14798" w:rsidP="0035048B">
            <w:pPr>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No</w:t>
            </w:r>
          </w:p>
        </w:tc>
        <w:tc>
          <w:tcPr>
            <w:tcW w:w="1080" w:type="dxa"/>
          </w:tcPr>
          <w:p w14:paraId="110ECA5B" w14:textId="77777777" w:rsidR="006469EF" w:rsidRPr="00B351DE" w:rsidRDefault="00F14798" w:rsidP="0035048B">
            <w:pPr>
              <w:jc w:val="right"/>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317</w:t>
            </w:r>
          </w:p>
        </w:tc>
        <w:tc>
          <w:tcPr>
            <w:tcW w:w="990" w:type="dxa"/>
          </w:tcPr>
          <w:p w14:paraId="7F75BB61" w14:textId="77777777" w:rsidR="006469EF" w:rsidRPr="00B351DE" w:rsidRDefault="00F14798" w:rsidP="0035048B">
            <w:pPr>
              <w:jc w:val="right"/>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63.7 %</w:t>
            </w:r>
          </w:p>
        </w:tc>
      </w:tr>
      <w:tr w:rsidR="006469EF" w:rsidRPr="00B351DE" w14:paraId="1482E37F" w14:textId="77777777" w:rsidTr="0035048B">
        <w:trPr>
          <w:trHeight w:val="133"/>
        </w:trPr>
        <w:tc>
          <w:tcPr>
            <w:tcW w:w="6390" w:type="dxa"/>
            <w:vMerge w:val="restart"/>
          </w:tcPr>
          <w:p w14:paraId="0C2A4D4A" w14:textId="77777777" w:rsidR="006469EF" w:rsidRPr="00B351DE" w:rsidRDefault="00F14798" w:rsidP="0035048B">
            <w:pPr>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To imitate celebrities &amp; friends</w:t>
            </w:r>
          </w:p>
        </w:tc>
        <w:tc>
          <w:tcPr>
            <w:tcW w:w="990" w:type="dxa"/>
          </w:tcPr>
          <w:p w14:paraId="4DE3C5FB" w14:textId="77777777" w:rsidR="006469EF" w:rsidRPr="00B351DE" w:rsidRDefault="00F14798" w:rsidP="0035048B">
            <w:pPr>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Yes</w:t>
            </w:r>
          </w:p>
        </w:tc>
        <w:tc>
          <w:tcPr>
            <w:tcW w:w="1080" w:type="dxa"/>
          </w:tcPr>
          <w:p w14:paraId="362F0D91" w14:textId="77777777" w:rsidR="006469EF" w:rsidRPr="00B351DE" w:rsidRDefault="00F14798" w:rsidP="0035048B">
            <w:pPr>
              <w:jc w:val="right"/>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248</w:t>
            </w:r>
          </w:p>
        </w:tc>
        <w:tc>
          <w:tcPr>
            <w:tcW w:w="990" w:type="dxa"/>
          </w:tcPr>
          <w:p w14:paraId="46285648" w14:textId="77777777" w:rsidR="006469EF" w:rsidRPr="00B351DE" w:rsidRDefault="00F14798" w:rsidP="0035048B">
            <w:pPr>
              <w:jc w:val="right"/>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49.7 %</w:t>
            </w:r>
          </w:p>
        </w:tc>
      </w:tr>
      <w:tr w:rsidR="006469EF" w:rsidRPr="00B351DE" w14:paraId="69141619" w14:textId="77777777" w:rsidTr="0035048B">
        <w:trPr>
          <w:trHeight w:val="276"/>
        </w:trPr>
        <w:tc>
          <w:tcPr>
            <w:tcW w:w="6390" w:type="dxa"/>
            <w:vMerge/>
          </w:tcPr>
          <w:p w14:paraId="7C5E42B8" w14:textId="77777777" w:rsidR="006469EF" w:rsidRPr="00B351DE" w:rsidRDefault="006469EF" w:rsidP="0035048B">
            <w:pPr>
              <w:widowControl w:val="0"/>
              <w:pBdr>
                <w:top w:val="nil"/>
                <w:left w:val="nil"/>
                <w:bottom w:val="nil"/>
                <w:right w:val="nil"/>
                <w:between w:val="nil"/>
              </w:pBdr>
              <w:rPr>
                <w:rFonts w:asciiTheme="minorBidi" w:eastAsia="Times New Roman" w:hAnsiTheme="minorBidi" w:cstheme="minorBidi"/>
                <w:bCs/>
                <w:color w:val="000000"/>
                <w:sz w:val="36"/>
                <w:szCs w:val="36"/>
              </w:rPr>
            </w:pPr>
          </w:p>
        </w:tc>
        <w:tc>
          <w:tcPr>
            <w:tcW w:w="990" w:type="dxa"/>
          </w:tcPr>
          <w:p w14:paraId="473286E7" w14:textId="77777777" w:rsidR="006469EF" w:rsidRPr="00B351DE" w:rsidRDefault="00F14798" w:rsidP="0035048B">
            <w:pPr>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No</w:t>
            </w:r>
          </w:p>
        </w:tc>
        <w:tc>
          <w:tcPr>
            <w:tcW w:w="1080" w:type="dxa"/>
          </w:tcPr>
          <w:p w14:paraId="786E21B5" w14:textId="77777777" w:rsidR="006469EF" w:rsidRPr="00B351DE" w:rsidRDefault="00F14798" w:rsidP="0035048B">
            <w:pPr>
              <w:jc w:val="right"/>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251</w:t>
            </w:r>
          </w:p>
        </w:tc>
        <w:tc>
          <w:tcPr>
            <w:tcW w:w="990" w:type="dxa"/>
          </w:tcPr>
          <w:p w14:paraId="34101C22" w14:textId="77777777" w:rsidR="006469EF" w:rsidRPr="00B351DE" w:rsidRDefault="00F14798" w:rsidP="0035048B">
            <w:pPr>
              <w:jc w:val="right"/>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50.3 %</w:t>
            </w:r>
          </w:p>
        </w:tc>
      </w:tr>
      <w:tr w:rsidR="006469EF" w:rsidRPr="00B351DE" w14:paraId="5651AA79" w14:textId="77777777" w:rsidTr="0035048B">
        <w:trPr>
          <w:trHeight w:val="239"/>
        </w:trPr>
        <w:tc>
          <w:tcPr>
            <w:tcW w:w="6390" w:type="dxa"/>
            <w:vMerge w:val="restart"/>
          </w:tcPr>
          <w:p w14:paraId="42A09D71" w14:textId="77777777" w:rsidR="006469EF" w:rsidRPr="00B351DE" w:rsidRDefault="00F14798" w:rsidP="0035048B">
            <w:pPr>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Easy perform procedures</w:t>
            </w:r>
          </w:p>
        </w:tc>
        <w:tc>
          <w:tcPr>
            <w:tcW w:w="990" w:type="dxa"/>
          </w:tcPr>
          <w:p w14:paraId="26C4C228" w14:textId="77777777" w:rsidR="006469EF" w:rsidRPr="00B351DE" w:rsidRDefault="00F14798" w:rsidP="0035048B">
            <w:pPr>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Yes</w:t>
            </w:r>
          </w:p>
        </w:tc>
        <w:tc>
          <w:tcPr>
            <w:tcW w:w="1080" w:type="dxa"/>
          </w:tcPr>
          <w:p w14:paraId="655944A8" w14:textId="77777777" w:rsidR="006469EF" w:rsidRPr="00B351DE" w:rsidRDefault="00F14798" w:rsidP="0035048B">
            <w:pPr>
              <w:jc w:val="right"/>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208</w:t>
            </w:r>
          </w:p>
        </w:tc>
        <w:tc>
          <w:tcPr>
            <w:tcW w:w="990" w:type="dxa"/>
          </w:tcPr>
          <w:p w14:paraId="2CABCFDA" w14:textId="77777777" w:rsidR="006469EF" w:rsidRPr="00B351DE" w:rsidRDefault="00F14798" w:rsidP="0035048B">
            <w:pPr>
              <w:jc w:val="right"/>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41.7 %</w:t>
            </w:r>
          </w:p>
        </w:tc>
      </w:tr>
      <w:tr w:rsidR="006469EF" w:rsidRPr="00B351DE" w14:paraId="78FD8323" w14:textId="77777777" w:rsidTr="0035048B">
        <w:trPr>
          <w:trHeight w:val="276"/>
        </w:trPr>
        <w:tc>
          <w:tcPr>
            <w:tcW w:w="6390" w:type="dxa"/>
            <w:vMerge/>
          </w:tcPr>
          <w:p w14:paraId="1605BA5A" w14:textId="77777777" w:rsidR="006469EF" w:rsidRPr="00B351DE" w:rsidRDefault="006469EF" w:rsidP="0035048B">
            <w:pPr>
              <w:widowControl w:val="0"/>
              <w:pBdr>
                <w:top w:val="nil"/>
                <w:left w:val="nil"/>
                <w:bottom w:val="nil"/>
                <w:right w:val="nil"/>
                <w:between w:val="nil"/>
              </w:pBdr>
              <w:rPr>
                <w:rFonts w:asciiTheme="minorBidi" w:eastAsia="Times New Roman" w:hAnsiTheme="minorBidi" w:cstheme="minorBidi"/>
                <w:bCs/>
                <w:color w:val="000000"/>
                <w:sz w:val="36"/>
                <w:szCs w:val="36"/>
              </w:rPr>
            </w:pPr>
          </w:p>
        </w:tc>
        <w:tc>
          <w:tcPr>
            <w:tcW w:w="990" w:type="dxa"/>
          </w:tcPr>
          <w:p w14:paraId="74CAD2BA" w14:textId="77777777" w:rsidR="006469EF" w:rsidRPr="00B351DE" w:rsidRDefault="00F14798" w:rsidP="0035048B">
            <w:pPr>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No</w:t>
            </w:r>
          </w:p>
        </w:tc>
        <w:tc>
          <w:tcPr>
            <w:tcW w:w="1080" w:type="dxa"/>
          </w:tcPr>
          <w:p w14:paraId="24032714" w14:textId="77777777" w:rsidR="006469EF" w:rsidRPr="00B351DE" w:rsidRDefault="00F14798" w:rsidP="0035048B">
            <w:pPr>
              <w:jc w:val="right"/>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291</w:t>
            </w:r>
          </w:p>
        </w:tc>
        <w:tc>
          <w:tcPr>
            <w:tcW w:w="990" w:type="dxa"/>
          </w:tcPr>
          <w:p w14:paraId="27FEE755" w14:textId="77777777" w:rsidR="006469EF" w:rsidRPr="00B351DE" w:rsidRDefault="00F14798" w:rsidP="0035048B">
            <w:pPr>
              <w:jc w:val="right"/>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58.3 %</w:t>
            </w:r>
          </w:p>
        </w:tc>
      </w:tr>
      <w:tr w:rsidR="006469EF" w:rsidRPr="00B351DE" w14:paraId="514373C6" w14:textId="77777777" w:rsidTr="0035048B">
        <w:trPr>
          <w:trHeight w:val="275"/>
        </w:trPr>
        <w:tc>
          <w:tcPr>
            <w:tcW w:w="6390" w:type="dxa"/>
            <w:vMerge w:val="restart"/>
          </w:tcPr>
          <w:p w14:paraId="309CDF0F" w14:textId="77777777" w:rsidR="006469EF" w:rsidRPr="00B351DE" w:rsidRDefault="00F14798" w:rsidP="0035048B">
            <w:pPr>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Avoid bulling from others</w:t>
            </w:r>
          </w:p>
        </w:tc>
        <w:tc>
          <w:tcPr>
            <w:tcW w:w="990" w:type="dxa"/>
          </w:tcPr>
          <w:p w14:paraId="0D261A58" w14:textId="77777777" w:rsidR="006469EF" w:rsidRPr="00B351DE" w:rsidRDefault="00F14798" w:rsidP="0035048B">
            <w:pPr>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Yes</w:t>
            </w:r>
          </w:p>
        </w:tc>
        <w:tc>
          <w:tcPr>
            <w:tcW w:w="1080" w:type="dxa"/>
          </w:tcPr>
          <w:p w14:paraId="09CD57EC" w14:textId="77777777" w:rsidR="006469EF" w:rsidRPr="00B351DE" w:rsidRDefault="00F14798" w:rsidP="0035048B">
            <w:pPr>
              <w:jc w:val="right"/>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253</w:t>
            </w:r>
          </w:p>
        </w:tc>
        <w:tc>
          <w:tcPr>
            <w:tcW w:w="990" w:type="dxa"/>
          </w:tcPr>
          <w:p w14:paraId="25B2A3D2" w14:textId="77777777" w:rsidR="006469EF" w:rsidRPr="00B351DE" w:rsidRDefault="00F14798" w:rsidP="0035048B">
            <w:pPr>
              <w:jc w:val="right"/>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50.6 %</w:t>
            </w:r>
          </w:p>
        </w:tc>
      </w:tr>
      <w:tr w:rsidR="006469EF" w:rsidRPr="00B351DE" w14:paraId="2D2BA839" w14:textId="77777777" w:rsidTr="0035048B">
        <w:trPr>
          <w:trHeight w:val="276"/>
        </w:trPr>
        <w:tc>
          <w:tcPr>
            <w:tcW w:w="6390" w:type="dxa"/>
            <w:vMerge/>
          </w:tcPr>
          <w:p w14:paraId="23BD4D85" w14:textId="77777777" w:rsidR="006469EF" w:rsidRPr="00B351DE" w:rsidRDefault="006469EF" w:rsidP="0035048B">
            <w:pPr>
              <w:widowControl w:val="0"/>
              <w:pBdr>
                <w:top w:val="nil"/>
                <w:left w:val="nil"/>
                <w:bottom w:val="nil"/>
                <w:right w:val="nil"/>
                <w:between w:val="nil"/>
              </w:pBdr>
              <w:rPr>
                <w:rFonts w:asciiTheme="minorBidi" w:eastAsia="Times New Roman" w:hAnsiTheme="minorBidi" w:cstheme="minorBidi"/>
                <w:bCs/>
                <w:color w:val="000000"/>
                <w:sz w:val="36"/>
                <w:szCs w:val="36"/>
              </w:rPr>
            </w:pPr>
          </w:p>
        </w:tc>
        <w:tc>
          <w:tcPr>
            <w:tcW w:w="990" w:type="dxa"/>
          </w:tcPr>
          <w:p w14:paraId="3053B1F2" w14:textId="77777777" w:rsidR="006469EF" w:rsidRPr="00B351DE" w:rsidRDefault="00F14798" w:rsidP="0035048B">
            <w:pPr>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No</w:t>
            </w:r>
          </w:p>
        </w:tc>
        <w:tc>
          <w:tcPr>
            <w:tcW w:w="1080" w:type="dxa"/>
          </w:tcPr>
          <w:p w14:paraId="15DE6776" w14:textId="77777777" w:rsidR="006469EF" w:rsidRPr="00B351DE" w:rsidRDefault="00F14798" w:rsidP="0035048B">
            <w:pPr>
              <w:jc w:val="right"/>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247</w:t>
            </w:r>
          </w:p>
        </w:tc>
        <w:tc>
          <w:tcPr>
            <w:tcW w:w="990" w:type="dxa"/>
          </w:tcPr>
          <w:p w14:paraId="1033C57B" w14:textId="77777777" w:rsidR="006469EF" w:rsidRPr="00B351DE" w:rsidRDefault="00F14798" w:rsidP="0035048B">
            <w:pPr>
              <w:jc w:val="right"/>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49.4 %</w:t>
            </w:r>
          </w:p>
        </w:tc>
      </w:tr>
      <w:tr w:rsidR="006469EF" w:rsidRPr="00B351DE" w14:paraId="19352F84" w14:textId="77777777" w:rsidTr="0035048B">
        <w:trPr>
          <w:trHeight w:val="269"/>
        </w:trPr>
        <w:tc>
          <w:tcPr>
            <w:tcW w:w="6390" w:type="dxa"/>
            <w:vMerge w:val="restart"/>
          </w:tcPr>
          <w:p w14:paraId="7EE15072" w14:textId="77777777" w:rsidR="006469EF" w:rsidRPr="00B351DE" w:rsidRDefault="00F14798" w:rsidP="0035048B">
            <w:pPr>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lastRenderedPageBreak/>
              <w:t>To admire my husband</w:t>
            </w:r>
          </w:p>
        </w:tc>
        <w:tc>
          <w:tcPr>
            <w:tcW w:w="990" w:type="dxa"/>
          </w:tcPr>
          <w:p w14:paraId="24D81908" w14:textId="77777777" w:rsidR="006469EF" w:rsidRPr="00B351DE" w:rsidRDefault="00F14798" w:rsidP="0035048B">
            <w:pPr>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Yes</w:t>
            </w:r>
          </w:p>
        </w:tc>
        <w:tc>
          <w:tcPr>
            <w:tcW w:w="1080" w:type="dxa"/>
          </w:tcPr>
          <w:p w14:paraId="114505E0" w14:textId="77777777" w:rsidR="006469EF" w:rsidRPr="00B351DE" w:rsidRDefault="00F14798" w:rsidP="0035048B">
            <w:pPr>
              <w:jc w:val="right"/>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200</w:t>
            </w:r>
          </w:p>
        </w:tc>
        <w:tc>
          <w:tcPr>
            <w:tcW w:w="990" w:type="dxa"/>
          </w:tcPr>
          <w:p w14:paraId="1FFF1E2C" w14:textId="77777777" w:rsidR="006469EF" w:rsidRPr="00B351DE" w:rsidRDefault="00F14798" w:rsidP="0035048B">
            <w:pPr>
              <w:jc w:val="right"/>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40.0 %</w:t>
            </w:r>
          </w:p>
        </w:tc>
      </w:tr>
      <w:tr w:rsidR="006469EF" w:rsidRPr="00B351DE" w14:paraId="7DBE9BAD" w14:textId="77777777" w:rsidTr="0035048B">
        <w:trPr>
          <w:trHeight w:val="276"/>
        </w:trPr>
        <w:tc>
          <w:tcPr>
            <w:tcW w:w="6390" w:type="dxa"/>
            <w:vMerge/>
          </w:tcPr>
          <w:p w14:paraId="286C90E7" w14:textId="77777777" w:rsidR="006469EF" w:rsidRPr="00B351DE" w:rsidRDefault="006469EF" w:rsidP="0035048B">
            <w:pPr>
              <w:widowControl w:val="0"/>
              <w:pBdr>
                <w:top w:val="nil"/>
                <w:left w:val="nil"/>
                <w:bottom w:val="nil"/>
                <w:right w:val="nil"/>
                <w:between w:val="nil"/>
              </w:pBdr>
              <w:rPr>
                <w:rFonts w:asciiTheme="minorBidi" w:eastAsia="Times New Roman" w:hAnsiTheme="minorBidi" w:cstheme="minorBidi"/>
                <w:bCs/>
                <w:color w:val="000000"/>
                <w:sz w:val="36"/>
                <w:szCs w:val="36"/>
              </w:rPr>
            </w:pPr>
          </w:p>
        </w:tc>
        <w:tc>
          <w:tcPr>
            <w:tcW w:w="990" w:type="dxa"/>
          </w:tcPr>
          <w:p w14:paraId="67FFBF5D" w14:textId="77777777" w:rsidR="006469EF" w:rsidRPr="00B351DE" w:rsidRDefault="00F14798" w:rsidP="0035048B">
            <w:pPr>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No</w:t>
            </w:r>
          </w:p>
        </w:tc>
        <w:tc>
          <w:tcPr>
            <w:tcW w:w="1080" w:type="dxa"/>
          </w:tcPr>
          <w:p w14:paraId="595D3DA2" w14:textId="77777777" w:rsidR="006469EF" w:rsidRPr="00B351DE" w:rsidRDefault="00F14798" w:rsidP="0035048B">
            <w:pPr>
              <w:jc w:val="right"/>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300</w:t>
            </w:r>
          </w:p>
        </w:tc>
        <w:tc>
          <w:tcPr>
            <w:tcW w:w="990" w:type="dxa"/>
          </w:tcPr>
          <w:p w14:paraId="69124A70" w14:textId="77777777" w:rsidR="006469EF" w:rsidRPr="00B351DE" w:rsidRDefault="00F14798" w:rsidP="0035048B">
            <w:pPr>
              <w:jc w:val="right"/>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60.0 %</w:t>
            </w:r>
          </w:p>
        </w:tc>
      </w:tr>
      <w:tr w:rsidR="006469EF" w:rsidRPr="00B351DE" w14:paraId="718CDC46" w14:textId="77777777" w:rsidTr="0035048B">
        <w:trPr>
          <w:trHeight w:val="135"/>
        </w:trPr>
        <w:tc>
          <w:tcPr>
            <w:tcW w:w="6390" w:type="dxa"/>
            <w:vMerge w:val="restart"/>
          </w:tcPr>
          <w:p w14:paraId="146738C2" w14:textId="77777777" w:rsidR="006469EF" w:rsidRPr="00B351DE" w:rsidRDefault="00F14798" w:rsidP="0035048B">
            <w:pPr>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Cost of procedure</w:t>
            </w:r>
          </w:p>
        </w:tc>
        <w:tc>
          <w:tcPr>
            <w:tcW w:w="990" w:type="dxa"/>
          </w:tcPr>
          <w:p w14:paraId="56F91629" w14:textId="77777777" w:rsidR="006469EF" w:rsidRPr="00B351DE" w:rsidRDefault="00F14798" w:rsidP="0035048B">
            <w:pPr>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Yes</w:t>
            </w:r>
          </w:p>
        </w:tc>
        <w:tc>
          <w:tcPr>
            <w:tcW w:w="1080" w:type="dxa"/>
          </w:tcPr>
          <w:p w14:paraId="2CD3F8C4" w14:textId="77777777" w:rsidR="006469EF" w:rsidRPr="00B351DE" w:rsidRDefault="00F14798" w:rsidP="0035048B">
            <w:pPr>
              <w:jc w:val="right"/>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255</w:t>
            </w:r>
          </w:p>
        </w:tc>
        <w:tc>
          <w:tcPr>
            <w:tcW w:w="990" w:type="dxa"/>
          </w:tcPr>
          <w:p w14:paraId="5AFB30D2" w14:textId="77777777" w:rsidR="006469EF" w:rsidRPr="00B351DE" w:rsidRDefault="00F14798" w:rsidP="0035048B">
            <w:pPr>
              <w:jc w:val="right"/>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51.0 %</w:t>
            </w:r>
          </w:p>
        </w:tc>
      </w:tr>
      <w:tr w:rsidR="006469EF" w:rsidRPr="00B351DE" w14:paraId="655F701B" w14:textId="77777777" w:rsidTr="0035048B">
        <w:trPr>
          <w:trHeight w:val="276"/>
        </w:trPr>
        <w:tc>
          <w:tcPr>
            <w:tcW w:w="6390" w:type="dxa"/>
            <w:vMerge/>
          </w:tcPr>
          <w:p w14:paraId="43EB7087" w14:textId="77777777" w:rsidR="006469EF" w:rsidRPr="00B351DE" w:rsidRDefault="006469EF" w:rsidP="0035048B">
            <w:pPr>
              <w:widowControl w:val="0"/>
              <w:pBdr>
                <w:top w:val="nil"/>
                <w:left w:val="nil"/>
                <w:bottom w:val="nil"/>
                <w:right w:val="nil"/>
                <w:between w:val="nil"/>
              </w:pBdr>
              <w:rPr>
                <w:rFonts w:asciiTheme="minorBidi" w:eastAsia="Times New Roman" w:hAnsiTheme="minorBidi" w:cstheme="minorBidi"/>
                <w:bCs/>
                <w:color w:val="000000"/>
                <w:sz w:val="36"/>
                <w:szCs w:val="36"/>
              </w:rPr>
            </w:pPr>
          </w:p>
        </w:tc>
        <w:tc>
          <w:tcPr>
            <w:tcW w:w="990" w:type="dxa"/>
          </w:tcPr>
          <w:p w14:paraId="3A48B1B3" w14:textId="77777777" w:rsidR="006469EF" w:rsidRPr="00B351DE" w:rsidRDefault="00F14798" w:rsidP="0035048B">
            <w:pPr>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No</w:t>
            </w:r>
          </w:p>
        </w:tc>
        <w:tc>
          <w:tcPr>
            <w:tcW w:w="1080" w:type="dxa"/>
          </w:tcPr>
          <w:p w14:paraId="11D604E2" w14:textId="77777777" w:rsidR="006469EF" w:rsidRPr="00B351DE" w:rsidRDefault="00F14798" w:rsidP="0035048B">
            <w:pPr>
              <w:jc w:val="right"/>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245</w:t>
            </w:r>
          </w:p>
        </w:tc>
        <w:tc>
          <w:tcPr>
            <w:tcW w:w="990" w:type="dxa"/>
          </w:tcPr>
          <w:p w14:paraId="5A86184F" w14:textId="77777777" w:rsidR="006469EF" w:rsidRPr="00B351DE" w:rsidRDefault="00F14798" w:rsidP="0035048B">
            <w:pPr>
              <w:jc w:val="right"/>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49.0 %</w:t>
            </w:r>
          </w:p>
        </w:tc>
      </w:tr>
      <w:tr w:rsidR="006469EF" w:rsidRPr="00B351DE" w14:paraId="6F997A4F" w14:textId="77777777" w:rsidTr="0035048B">
        <w:trPr>
          <w:trHeight w:val="242"/>
        </w:trPr>
        <w:tc>
          <w:tcPr>
            <w:tcW w:w="6390" w:type="dxa"/>
            <w:vMerge w:val="restart"/>
          </w:tcPr>
          <w:p w14:paraId="195C9ABF" w14:textId="77777777" w:rsidR="006469EF" w:rsidRPr="00B351DE" w:rsidRDefault="00F14798" w:rsidP="0035048B">
            <w:pPr>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Increase chan</w:t>
            </w:r>
            <w:r w:rsidRPr="00B351DE">
              <w:rPr>
                <w:rFonts w:asciiTheme="minorBidi" w:eastAsia="Times New Roman" w:hAnsiTheme="minorBidi" w:cstheme="minorBidi"/>
                <w:bCs/>
                <w:sz w:val="36"/>
                <w:szCs w:val="36"/>
              </w:rPr>
              <w:t>c</w:t>
            </w:r>
            <w:r w:rsidRPr="00B351DE">
              <w:rPr>
                <w:rFonts w:asciiTheme="minorBidi" w:eastAsia="Times New Roman" w:hAnsiTheme="minorBidi" w:cstheme="minorBidi"/>
                <w:bCs/>
                <w:color w:val="000000"/>
                <w:sz w:val="36"/>
                <w:szCs w:val="36"/>
              </w:rPr>
              <w:t>e of getting job</w:t>
            </w:r>
          </w:p>
        </w:tc>
        <w:tc>
          <w:tcPr>
            <w:tcW w:w="990" w:type="dxa"/>
          </w:tcPr>
          <w:p w14:paraId="10A94A30" w14:textId="77777777" w:rsidR="006469EF" w:rsidRPr="00B351DE" w:rsidRDefault="00F14798" w:rsidP="0035048B">
            <w:pPr>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Yes</w:t>
            </w:r>
          </w:p>
        </w:tc>
        <w:tc>
          <w:tcPr>
            <w:tcW w:w="1080" w:type="dxa"/>
          </w:tcPr>
          <w:p w14:paraId="498FBAC6" w14:textId="77777777" w:rsidR="006469EF" w:rsidRPr="00B351DE" w:rsidRDefault="00F14798" w:rsidP="0035048B">
            <w:pPr>
              <w:jc w:val="right"/>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268</w:t>
            </w:r>
          </w:p>
        </w:tc>
        <w:tc>
          <w:tcPr>
            <w:tcW w:w="990" w:type="dxa"/>
          </w:tcPr>
          <w:p w14:paraId="29FD25A2" w14:textId="77777777" w:rsidR="006469EF" w:rsidRPr="00B351DE" w:rsidRDefault="00F14798" w:rsidP="0035048B">
            <w:pPr>
              <w:jc w:val="right"/>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53.7 %</w:t>
            </w:r>
          </w:p>
        </w:tc>
      </w:tr>
      <w:tr w:rsidR="006469EF" w:rsidRPr="00B351DE" w14:paraId="2511515B" w14:textId="77777777" w:rsidTr="0035048B">
        <w:trPr>
          <w:trHeight w:val="276"/>
        </w:trPr>
        <w:tc>
          <w:tcPr>
            <w:tcW w:w="6390" w:type="dxa"/>
            <w:vMerge/>
          </w:tcPr>
          <w:p w14:paraId="6DF62D52" w14:textId="77777777" w:rsidR="006469EF" w:rsidRPr="00B351DE" w:rsidRDefault="006469EF" w:rsidP="0035048B">
            <w:pPr>
              <w:widowControl w:val="0"/>
              <w:pBdr>
                <w:top w:val="nil"/>
                <w:left w:val="nil"/>
                <w:bottom w:val="nil"/>
                <w:right w:val="nil"/>
                <w:between w:val="nil"/>
              </w:pBdr>
              <w:rPr>
                <w:rFonts w:asciiTheme="minorBidi" w:eastAsia="Times New Roman" w:hAnsiTheme="minorBidi" w:cstheme="minorBidi"/>
                <w:bCs/>
                <w:color w:val="000000"/>
                <w:sz w:val="36"/>
                <w:szCs w:val="36"/>
              </w:rPr>
            </w:pPr>
          </w:p>
        </w:tc>
        <w:tc>
          <w:tcPr>
            <w:tcW w:w="990" w:type="dxa"/>
          </w:tcPr>
          <w:p w14:paraId="1835901D" w14:textId="77777777" w:rsidR="006469EF" w:rsidRPr="00B351DE" w:rsidRDefault="00F14798" w:rsidP="0035048B">
            <w:pPr>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No</w:t>
            </w:r>
          </w:p>
        </w:tc>
        <w:tc>
          <w:tcPr>
            <w:tcW w:w="1080" w:type="dxa"/>
          </w:tcPr>
          <w:p w14:paraId="59E65C9C" w14:textId="77777777" w:rsidR="006469EF" w:rsidRPr="00B351DE" w:rsidRDefault="00F14798" w:rsidP="0035048B">
            <w:pPr>
              <w:jc w:val="right"/>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231</w:t>
            </w:r>
          </w:p>
        </w:tc>
        <w:tc>
          <w:tcPr>
            <w:tcW w:w="990" w:type="dxa"/>
          </w:tcPr>
          <w:p w14:paraId="757BAFB9" w14:textId="77777777" w:rsidR="006469EF" w:rsidRPr="00B351DE" w:rsidRDefault="00F14798" w:rsidP="0035048B">
            <w:pPr>
              <w:jc w:val="right"/>
              <w:rPr>
                <w:rFonts w:asciiTheme="minorBidi" w:eastAsia="Times New Roman" w:hAnsiTheme="minorBidi" w:cstheme="minorBidi"/>
                <w:bCs/>
                <w:color w:val="000000"/>
                <w:sz w:val="36"/>
                <w:szCs w:val="36"/>
              </w:rPr>
            </w:pPr>
            <w:r w:rsidRPr="00B351DE">
              <w:rPr>
                <w:rFonts w:asciiTheme="minorBidi" w:eastAsia="Times New Roman" w:hAnsiTheme="minorBidi" w:cstheme="minorBidi"/>
                <w:bCs/>
                <w:color w:val="000000"/>
                <w:sz w:val="36"/>
                <w:szCs w:val="36"/>
              </w:rPr>
              <w:t>46.3 %</w:t>
            </w:r>
          </w:p>
        </w:tc>
      </w:tr>
    </w:tbl>
    <w:p w14:paraId="246AE15C" w14:textId="77777777" w:rsidR="006469EF" w:rsidRPr="00B351DE" w:rsidRDefault="006469EF">
      <w:pPr>
        <w:spacing w:line="360" w:lineRule="auto"/>
        <w:jc w:val="both"/>
        <w:rPr>
          <w:rFonts w:ascii="Times New Roman" w:eastAsia="Times New Roman" w:hAnsi="Times New Roman" w:cs="Times New Roman"/>
          <w:b/>
          <w:color w:val="FF0000"/>
          <w:sz w:val="36"/>
          <w:szCs w:val="36"/>
        </w:rPr>
      </w:pPr>
    </w:p>
    <w:p w14:paraId="158F2E1A" w14:textId="41DEA9C4" w:rsidR="006469EF" w:rsidRPr="00B351DE" w:rsidRDefault="00FE78ED" w:rsidP="0035048B">
      <w:pPr>
        <w:spacing w:after="0" w:line="240" w:lineRule="auto"/>
        <w:jc w:val="both"/>
        <w:rPr>
          <w:rFonts w:asciiTheme="minorBidi" w:eastAsia="Times New Roman" w:hAnsiTheme="minorBidi" w:cstheme="minorBidi"/>
          <w:b/>
          <w:sz w:val="36"/>
          <w:szCs w:val="36"/>
        </w:rPr>
      </w:pPr>
      <w:r w:rsidRPr="00B351DE">
        <w:rPr>
          <w:rFonts w:asciiTheme="minorBidi" w:eastAsia="Times New Roman" w:hAnsiTheme="minorBidi" w:cstheme="minorBidi"/>
          <w:b/>
          <w:sz w:val="36"/>
          <w:szCs w:val="36"/>
        </w:rPr>
        <w:t>DISCUSSION</w:t>
      </w:r>
    </w:p>
    <w:p w14:paraId="30E8560A" w14:textId="500DC6DB" w:rsidR="006469EF" w:rsidRPr="00B351DE" w:rsidRDefault="00F14798" w:rsidP="0035048B">
      <w:pPr>
        <w:spacing w:after="0" w:line="240" w:lineRule="auto"/>
        <w:rPr>
          <w:rFonts w:asciiTheme="minorBidi" w:eastAsia="Times New Roman" w:hAnsiTheme="minorBidi" w:cstheme="minorBidi"/>
          <w:b/>
          <w:color w:val="FF0000"/>
          <w:sz w:val="36"/>
          <w:szCs w:val="36"/>
        </w:rPr>
      </w:pPr>
      <w:r w:rsidRPr="00B351DE">
        <w:rPr>
          <w:rFonts w:asciiTheme="minorBidi" w:eastAsia="Times New Roman" w:hAnsiTheme="minorBidi" w:cstheme="minorBidi"/>
          <w:sz w:val="36"/>
          <w:szCs w:val="36"/>
        </w:rPr>
        <w:t xml:space="preserve">Cosmetic procedures can involve either nonsurgical or surgical interventions and are a therapeutic technique for improving an individual's appearance. In Saudi Arabia, the proportion of women undergoing cosmetic surgery has sharply increased. </w:t>
      </w:r>
      <w:r w:rsidR="00403673" w:rsidRPr="00B351DE">
        <w:rPr>
          <w:rFonts w:asciiTheme="minorBidi" w:eastAsia="Times New Roman" w:hAnsiTheme="minorBidi" w:cstheme="minorBidi"/>
          <w:sz w:val="36"/>
          <w:szCs w:val="36"/>
        </w:rPr>
        <w:t>Social</w:t>
      </w:r>
      <w:r w:rsidRPr="00B351DE">
        <w:rPr>
          <w:rFonts w:asciiTheme="minorBidi" w:eastAsia="Times New Roman" w:hAnsiTheme="minorBidi" w:cstheme="minorBidi"/>
          <w:sz w:val="36"/>
          <w:szCs w:val="36"/>
        </w:rPr>
        <w:t xml:space="preserve"> media's expanding influence and the desire for perfection are among the factors contributing to the rise in cosmetic </w:t>
      </w:r>
      <w:r w:rsidR="00FE78ED" w:rsidRPr="00B351DE">
        <w:rPr>
          <w:rFonts w:asciiTheme="minorBidi" w:eastAsia="Times New Roman" w:hAnsiTheme="minorBidi" w:cstheme="minorBidi"/>
          <w:sz w:val="36"/>
          <w:szCs w:val="36"/>
        </w:rPr>
        <w:t>treatments. T</w:t>
      </w:r>
      <w:r w:rsidRPr="00B351DE">
        <w:rPr>
          <w:rFonts w:asciiTheme="minorBidi" w:eastAsia="Times New Roman" w:hAnsiTheme="minorBidi" w:cstheme="minorBidi"/>
          <w:sz w:val="36"/>
          <w:szCs w:val="36"/>
        </w:rPr>
        <w:t xml:space="preserve">he current </w:t>
      </w:r>
      <w:r w:rsidR="00403673" w:rsidRPr="00B351DE">
        <w:rPr>
          <w:rFonts w:asciiTheme="minorBidi" w:eastAsia="Times New Roman" w:hAnsiTheme="minorBidi" w:cstheme="minorBidi"/>
          <w:sz w:val="36"/>
          <w:szCs w:val="36"/>
        </w:rPr>
        <w:t xml:space="preserve">study findings </w:t>
      </w:r>
      <w:r w:rsidR="000F3F27" w:rsidRPr="00B351DE">
        <w:rPr>
          <w:rFonts w:asciiTheme="minorBidi" w:eastAsia="Times New Roman" w:hAnsiTheme="minorBidi" w:cstheme="minorBidi"/>
          <w:sz w:val="36"/>
          <w:szCs w:val="36"/>
        </w:rPr>
        <w:t>indicating that</w:t>
      </w:r>
      <w:r w:rsidR="00403673" w:rsidRPr="00B351DE">
        <w:rPr>
          <w:rFonts w:asciiTheme="minorBidi" w:eastAsia="Times New Roman" w:hAnsiTheme="minorBidi" w:cstheme="minorBidi"/>
          <w:sz w:val="36"/>
          <w:szCs w:val="36"/>
        </w:rPr>
        <w:t xml:space="preserve"> 52 % of the studied group have undergone cosmetic interventions</w:t>
      </w:r>
      <w:r w:rsidR="00FE78ED" w:rsidRPr="00B351DE">
        <w:rPr>
          <w:rFonts w:asciiTheme="minorBidi" w:eastAsia="Times New Roman" w:hAnsiTheme="minorBidi" w:cstheme="minorBidi"/>
          <w:sz w:val="36"/>
          <w:szCs w:val="36"/>
        </w:rPr>
        <w:t xml:space="preserve"> are congruent with a study conducted by </w:t>
      </w:r>
      <w:proofErr w:type="spellStart"/>
      <w:r w:rsidR="00FE78ED" w:rsidRPr="00B351DE">
        <w:rPr>
          <w:rFonts w:asciiTheme="minorBidi" w:eastAsia="Times New Roman" w:hAnsiTheme="minorBidi" w:cstheme="minorBidi"/>
          <w:sz w:val="36"/>
          <w:szCs w:val="36"/>
        </w:rPr>
        <w:t>Morait</w:t>
      </w:r>
      <w:proofErr w:type="spellEnd"/>
      <w:r w:rsidR="00FE78ED" w:rsidRPr="00B351DE">
        <w:rPr>
          <w:rFonts w:asciiTheme="minorBidi" w:eastAsia="Times New Roman" w:hAnsiTheme="minorBidi" w:cstheme="minorBidi"/>
          <w:sz w:val="36"/>
          <w:szCs w:val="36"/>
        </w:rPr>
        <w:t xml:space="preserve"> et al</w:t>
      </w:r>
      <w:r w:rsidR="0035048B" w:rsidRPr="00B351DE">
        <w:rPr>
          <w:rFonts w:asciiTheme="minorBidi" w:eastAsia="Times New Roman" w:hAnsiTheme="minorBidi" w:cstheme="minorBidi"/>
          <w:sz w:val="36"/>
          <w:szCs w:val="36"/>
        </w:rPr>
        <w:t xml:space="preserve">., </w:t>
      </w:r>
      <w:r w:rsidR="00403673" w:rsidRPr="00B351DE">
        <w:rPr>
          <w:rFonts w:asciiTheme="minorBidi" w:eastAsia="Times New Roman" w:hAnsiTheme="minorBidi" w:cstheme="minorBidi"/>
          <w:sz w:val="36"/>
          <w:szCs w:val="36"/>
        </w:rPr>
        <w:t>which indicates 54.2% of respondents accepted cosmetic surgery</w:t>
      </w:r>
      <w:r w:rsidRPr="00B351DE">
        <w:rPr>
          <w:rFonts w:asciiTheme="minorBidi" w:eastAsia="Times New Roman" w:hAnsiTheme="minorBidi" w:cstheme="minorBidi"/>
          <w:sz w:val="36"/>
          <w:szCs w:val="36"/>
        </w:rPr>
        <w:t xml:space="preserve"> </w:t>
      </w:r>
      <w:r w:rsidR="0035048B" w:rsidRPr="00B351DE">
        <w:rPr>
          <w:rFonts w:asciiTheme="minorBidi" w:eastAsia="Times New Roman" w:hAnsiTheme="minorBidi" w:cstheme="minorBidi"/>
          <w:sz w:val="36"/>
          <w:szCs w:val="36"/>
        </w:rPr>
        <w:t>(</w:t>
      </w:r>
      <w:proofErr w:type="spellStart"/>
      <w:r w:rsidR="0035048B" w:rsidRPr="00B351DE">
        <w:rPr>
          <w:rFonts w:asciiTheme="minorBidi" w:eastAsia="Times New Roman" w:hAnsiTheme="minorBidi" w:cstheme="minorBidi"/>
          <w:sz w:val="36"/>
          <w:szCs w:val="36"/>
        </w:rPr>
        <w:t>Morait</w:t>
      </w:r>
      <w:proofErr w:type="spellEnd"/>
      <w:r w:rsidR="0035048B" w:rsidRPr="00B351DE">
        <w:rPr>
          <w:rFonts w:asciiTheme="minorBidi" w:eastAsia="Times New Roman" w:hAnsiTheme="minorBidi" w:cstheme="minorBidi"/>
          <w:sz w:val="36"/>
          <w:szCs w:val="36"/>
        </w:rPr>
        <w:t xml:space="preserve"> et al., 2019)</w:t>
      </w:r>
      <w:r w:rsidR="00403673" w:rsidRPr="00B351DE">
        <w:rPr>
          <w:rFonts w:asciiTheme="minorBidi" w:eastAsia="Times New Roman" w:hAnsiTheme="minorBidi" w:cstheme="minorBidi"/>
          <w:sz w:val="36"/>
          <w:szCs w:val="36"/>
        </w:rPr>
        <w:t xml:space="preserve">. </w:t>
      </w:r>
      <w:r w:rsidR="000F3F27" w:rsidRPr="00B351DE">
        <w:rPr>
          <w:rFonts w:asciiTheme="minorBidi" w:eastAsia="Times New Roman" w:hAnsiTheme="minorBidi" w:cstheme="minorBidi"/>
          <w:sz w:val="36"/>
          <w:szCs w:val="36"/>
        </w:rPr>
        <w:t>Similarly,</w:t>
      </w:r>
      <w:r w:rsidRPr="00B351DE">
        <w:rPr>
          <w:rFonts w:asciiTheme="minorBidi" w:eastAsia="Times New Roman" w:hAnsiTheme="minorBidi" w:cstheme="minorBidi"/>
          <w:sz w:val="36"/>
          <w:szCs w:val="36"/>
        </w:rPr>
        <w:t xml:space="preserve"> a study conducted </w:t>
      </w:r>
      <w:r w:rsidR="00403673" w:rsidRPr="00B351DE">
        <w:rPr>
          <w:rFonts w:asciiTheme="minorBidi" w:eastAsia="Times New Roman" w:hAnsiTheme="minorBidi" w:cstheme="minorBidi"/>
          <w:sz w:val="36"/>
          <w:szCs w:val="36"/>
        </w:rPr>
        <w:t xml:space="preserve">by Hammadi &amp; El-Shereef </w:t>
      </w:r>
      <w:r w:rsidRPr="00B351DE">
        <w:rPr>
          <w:rFonts w:asciiTheme="minorBidi" w:eastAsia="Times New Roman" w:hAnsiTheme="minorBidi" w:cstheme="minorBidi"/>
          <w:sz w:val="36"/>
          <w:szCs w:val="36"/>
        </w:rPr>
        <w:t xml:space="preserve">among female students at Taif University, Saudi Arabia, showed </w:t>
      </w:r>
      <w:r w:rsidR="000F3F27" w:rsidRPr="00B351DE">
        <w:rPr>
          <w:rFonts w:asciiTheme="minorBidi" w:eastAsia="Times New Roman" w:hAnsiTheme="minorBidi" w:cstheme="minorBidi"/>
          <w:sz w:val="36"/>
          <w:szCs w:val="36"/>
        </w:rPr>
        <w:t>similar findings where in</w:t>
      </w:r>
      <w:r w:rsidRPr="00B351DE">
        <w:rPr>
          <w:rFonts w:asciiTheme="minorBidi" w:eastAsia="Times New Roman" w:hAnsiTheme="minorBidi" w:cstheme="minorBidi"/>
          <w:sz w:val="36"/>
          <w:szCs w:val="36"/>
        </w:rPr>
        <w:t xml:space="preserve"> majority of participants (72.3</w:t>
      </w:r>
      <w:r w:rsidR="000F3F27" w:rsidRPr="00B351DE">
        <w:rPr>
          <w:rFonts w:asciiTheme="minorBidi" w:eastAsia="Times New Roman" w:hAnsiTheme="minorBidi" w:cstheme="minorBidi"/>
          <w:sz w:val="36"/>
          <w:szCs w:val="36"/>
        </w:rPr>
        <w:t>%</w:t>
      </w:r>
      <w:r w:rsidRPr="00B351DE">
        <w:rPr>
          <w:rFonts w:asciiTheme="minorBidi" w:eastAsia="Times New Roman" w:hAnsiTheme="minorBidi" w:cstheme="minorBidi"/>
          <w:sz w:val="36"/>
          <w:szCs w:val="36"/>
        </w:rPr>
        <w:t>) accepted cosmetic surgery</w:t>
      </w:r>
      <w:r w:rsidR="000F3F27" w:rsidRPr="00B351DE">
        <w:rPr>
          <w:rFonts w:asciiTheme="minorBidi" w:eastAsia="Times New Roman" w:hAnsiTheme="minorBidi" w:cstheme="minorBidi"/>
          <w:color w:val="FF0000"/>
          <w:sz w:val="36"/>
          <w:szCs w:val="36"/>
        </w:rPr>
        <w:t xml:space="preserve"> </w:t>
      </w:r>
      <w:r w:rsidR="0035048B" w:rsidRPr="00B351DE">
        <w:rPr>
          <w:rFonts w:asciiTheme="minorBidi" w:eastAsia="Times New Roman" w:hAnsiTheme="minorBidi" w:cstheme="minorBidi"/>
          <w:color w:val="000000" w:themeColor="text1"/>
          <w:sz w:val="36"/>
          <w:szCs w:val="36"/>
        </w:rPr>
        <w:t>(</w:t>
      </w:r>
      <w:r w:rsidR="0035048B" w:rsidRPr="00B351DE">
        <w:rPr>
          <w:rFonts w:asciiTheme="minorBidi" w:eastAsia="Times New Roman" w:hAnsiTheme="minorBidi" w:cstheme="minorBidi"/>
          <w:sz w:val="36"/>
          <w:szCs w:val="36"/>
        </w:rPr>
        <w:t>Hammadi &amp; El-Shereef 2017)</w:t>
      </w:r>
      <w:r w:rsidR="000F3F27" w:rsidRPr="00B351DE">
        <w:rPr>
          <w:rFonts w:asciiTheme="minorBidi" w:eastAsia="Times New Roman" w:hAnsiTheme="minorBidi" w:cstheme="minorBidi"/>
          <w:sz w:val="36"/>
          <w:szCs w:val="36"/>
        </w:rPr>
        <w:t>.</w:t>
      </w:r>
    </w:p>
    <w:p w14:paraId="5C39991E" w14:textId="24688248" w:rsidR="006469EF" w:rsidRPr="00B351DE" w:rsidRDefault="000F3F27" w:rsidP="0035048B">
      <w:pPr>
        <w:spacing w:after="0" w:line="240" w:lineRule="auto"/>
        <w:jc w:val="both"/>
        <w:rPr>
          <w:rFonts w:asciiTheme="minorBidi" w:eastAsia="Times New Roman" w:hAnsiTheme="minorBidi" w:cstheme="minorBidi"/>
          <w:color w:val="FF0000"/>
          <w:sz w:val="36"/>
          <w:szCs w:val="36"/>
        </w:rPr>
      </w:pPr>
      <w:r w:rsidRPr="00B351DE">
        <w:rPr>
          <w:rFonts w:asciiTheme="minorBidi" w:eastAsia="Times New Roman" w:hAnsiTheme="minorBidi" w:cstheme="minorBidi"/>
          <w:color w:val="1B1B1B"/>
          <w:sz w:val="36"/>
          <w:szCs w:val="36"/>
        </w:rPr>
        <w:lastRenderedPageBreak/>
        <w:t>In relation to age</w:t>
      </w:r>
      <w:r w:rsidR="00F14798" w:rsidRPr="00B351DE">
        <w:rPr>
          <w:rFonts w:asciiTheme="minorBidi" w:eastAsia="Times New Roman" w:hAnsiTheme="minorBidi" w:cstheme="minorBidi"/>
          <w:color w:val="1B1B1B"/>
          <w:sz w:val="36"/>
          <w:szCs w:val="36"/>
        </w:rPr>
        <w:t xml:space="preserve"> the current study revealed 68.2% of the study group were </w:t>
      </w:r>
      <w:r w:rsidRPr="00B351DE">
        <w:rPr>
          <w:rFonts w:asciiTheme="minorBidi" w:eastAsia="Times New Roman" w:hAnsiTheme="minorBidi" w:cstheme="minorBidi"/>
          <w:color w:val="1B1B1B"/>
          <w:sz w:val="36"/>
          <w:szCs w:val="36"/>
        </w:rPr>
        <w:t xml:space="preserve">between </w:t>
      </w:r>
      <w:r w:rsidR="00F14798" w:rsidRPr="00B351DE">
        <w:rPr>
          <w:rFonts w:asciiTheme="minorBidi" w:eastAsia="Times New Roman" w:hAnsiTheme="minorBidi" w:cstheme="minorBidi"/>
          <w:color w:val="1B1B1B"/>
          <w:sz w:val="36"/>
          <w:szCs w:val="36"/>
        </w:rPr>
        <w:t xml:space="preserve">31-40 years </w:t>
      </w:r>
      <w:r w:rsidRPr="00B351DE">
        <w:rPr>
          <w:rFonts w:asciiTheme="minorBidi" w:eastAsia="Times New Roman" w:hAnsiTheme="minorBidi" w:cstheme="minorBidi"/>
          <w:color w:val="1B1B1B"/>
          <w:sz w:val="36"/>
          <w:szCs w:val="36"/>
        </w:rPr>
        <w:t xml:space="preserve">of age. </w:t>
      </w:r>
      <w:r w:rsidR="00F14798" w:rsidRPr="00B351DE">
        <w:rPr>
          <w:rFonts w:asciiTheme="minorBidi" w:eastAsia="Times New Roman" w:hAnsiTheme="minorBidi" w:cstheme="minorBidi"/>
          <w:color w:val="1B1B1B"/>
          <w:sz w:val="36"/>
          <w:szCs w:val="36"/>
        </w:rPr>
        <w:t xml:space="preserve">  </w:t>
      </w:r>
      <w:r w:rsidRPr="00B351DE">
        <w:rPr>
          <w:rFonts w:asciiTheme="minorBidi" w:eastAsia="Times New Roman" w:hAnsiTheme="minorBidi" w:cstheme="minorBidi"/>
          <w:color w:val="1B1B1B"/>
          <w:sz w:val="36"/>
          <w:szCs w:val="36"/>
        </w:rPr>
        <w:t>T</w:t>
      </w:r>
      <w:r w:rsidR="00F14798" w:rsidRPr="00B351DE">
        <w:rPr>
          <w:rFonts w:asciiTheme="minorBidi" w:eastAsia="Times New Roman" w:hAnsiTheme="minorBidi" w:cstheme="minorBidi"/>
          <w:color w:val="1B1B1B"/>
          <w:sz w:val="36"/>
          <w:szCs w:val="36"/>
        </w:rPr>
        <w:t xml:space="preserve">hese results </w:t>
      </w:r>
      <w:r w:rsidR="00F24E4E" w:rsidRPr="00B351DE">
        <w:rPr>
          <w:rFonts w:asciiTheme="minorBidi" w:eastAsia="Times New Roman" w:hAnsiTheme="minorBidi" w:cstheme="minorBidi"/>
          <w:color w:val="1B1B1B"/>
          <w:sz w:val="36"/>
          <w:szCs w:val="36"/>
        </w:rPr>
        <w:t>correspond</w:t>
      </w:r>
      <w:r w:rsidR="00F14798" w:rsidRPr="00B351DE">
        <w:rPr>
          <w:rFonts w:asciiTheme="minorBidi" w:eastAsia="Times New Roman" w:hAnsiTheme="minorBidi" w:cstheme="minorBidi"/>
          <w:color w:val="1B1B1B"/>
          <w:sz w:val="36"/>
          <w:szCs w:val="36"/>
        </w:rPr>
        <w:t xml:space="preserve"> with the results of </w:t>
      </w:r>
      <w:r w:rsidR="00F24E4E" w:rsidRPr="00B351DE">
        <w:rPr>
          <w:rFonts w:asciiTheme="minorBidi" w:eastAsia="Times New Roman" w:hAnsiTheme="minorBidi" w:cstheme="minorBidi"/>
          <w:color w:val="1B1B1B"/>
          <w:sz w:val="36"/>
          <w:szCs w:val="36"/>
        </w:rPr>
        <w:t>a study conducted by</w:t>
      </w:r>
      <w:r w:rsidR="00F14798" w:rsidRPr="00B351DE">
        <w:rPr>
          <w:rFonts w:asciiTheme="minorBidi" w:eastAsia="Times New Roman" w:hAnsiTheme="minorBidi" w:cstheme="minorBidi"/>
          <w:color w:val="FF0000"/>
          <w:sz w:val="36"/>
          <w:szCs w:val="36"/>
        </w:rPr>
        <w:t xml:space="preserve"> </w:t>
      </w:r>
      <w:r w:rsidR="00F14798" w:rsidRPr="00B351DE">
        <w:rPr>
          <w:rFonts w:asciiTheme="minorBidi" w:eastAsia="Times New Roman" w:hAnsiTheme="minorBidi" w:cstheme="minorBidi"/>
          <w:bCs/>
          <w:color w:val="000000" w:themeColor="text1"/>
          <w:sz w:val="36"/>
          <w:szCs w:val="36"/>
        </w:rPr>
        <w:t>Alharethy, S. E.</w:t>
      </w:r>
      <w:r w:rsidR="00F14798" w:rsidRPr="00B351DE">
        <w:rPr>
          <w:rFonts w:asciiTheme="minorBidi" w:eastAsia="Times New Roman" w:hAnsiTheme="minorBidi" w:cstheme="minorBidi"/>
          <w:color w:val="000000" w:themeColor="text1"/>
          <w:sz w:val="36"/>
          <w:szCs w:val="36"/>
        </w:rPr>
        <w:t xml:space="preserve"> </w:t>
      </w:r>
      <w:r w:rsidR="00F14798" w:rsidRPr="00B351DE">
        <w:rPr>
          <w:rFonts w:asciiTheme="minorBidi" w:eastAsia="Times New Roman" w:hAnsiTheme="minorBidi" w:cstheme="minorBidi"/>
          <w:color w:val="1B1B1B"/>
          <w:sz w:val="36"/>
          <w:szCs w:val="36"/>
        </w:rPr>
        <w:t xml:space="preserve">revealed </w:t>
      </w:r>
      <w:r w:rsidR="00F24E4E" w:rsidRPr="00B351DE">
        <w:rPr>
          <w:rFonts w:asciiTheme="minorBidi" w:eastAsia="Times New Roman" w:hAnsiTheme="minorBidi" w:cstheme="minorBidi"/>
          <w:color w:val="1B1B1B"/>
          <w:sz w:val="36"/>
          <w:szCs w:val="36"/>
        </w:rPr>
        <w:t xml:space="preserve">that among the </w:t>
      </w:r>
      <w:r w:rsidR="00F14798" w:rsidRPr="00B351DE">
        <w:rPr>
          <w:rFonts w:asciiTheme="minorBidi" w:eastAsia="Times New Roman" w:hAnsiTheme="minorBidi" w:cstheme="minorBidi"/>
          <w:color w:val="1B1B1B"/>
          <w:sz w:val="36"/>
          <w:szCs w:val="36"/>
        </w:rPr>
        <w:t xml:space="preserve">Saudi </w:t>
      </w:r>
      <w:r w:rsidR="00F24E4E" w:rsidRPr="00B351DE">
        <w:rPr>
          <w:rFonts w:asciiTheme="minorBidi" w:eastAsia="Times New Roman" w:hAnsiTheme="minorBidi" w:cstheme="minorBidi"/>
          <w:color w:val="1B1B1B"/>
          <w:sz w:val="36"/>
          <w:szCs w:val="36"/>
        </w:rPr>
        <w:t xml:space="preserve">patients included in the study, </w:t>
      </w:r>
      <w:r w:rsidR="00F14798" w:rsidRPr="00B351DE">
        <w:rPr>
          <w:rFonts w:asciiTheme="minorBidi" w:eastAsia="Times New Roman" w:hAnsiTheme="minorBidi" w:cstheme="minorBidi"/>
          <w:color w:val="1B1B1B"/>
          <w:sz w:val="36"/>
          <w:szCs w:val="36"/>
        </w:rPr>
        <w:t>20-40 years was the most common age</w:t>
      </w:r>
      <w:r w:rsidR="00EF6AF9" w:rsidRPr="00B351DE">
        <w:rPr>
          <w:rFonts w:asciiTheme="minorBidi" w:eastAsia="Times New Roman" w:hAnsiTheme="minorBidi" w:cstheme="minorBidi"/>
          <w:color w:val="1B1B1B"/>
          <w:sz w:val="36"/>
          <w:szCs w:val="36"/>
        </w:rPr>
        <w:t xml:space="preserve"> (70%)</w:t>
      </w:r>
      <w:r w:rsidR="00F14798" w:rsidRPr="00B351DE">
        <w:rPr>
          <w:rFonts w:asciiTheme="minorBidi" w:eastAsia="Times New Roman" w:hAnsiTheme="minorBidi" w:cstheme="minorBidi"/>
          <w:color w:val="1B1B1B"/>
          <w:sz w:val="36"/>
          <w:szCs w:val="36"/>
        </w:rPr>
        <w:t xml:space="preserve"> at which individuals use cosmetic alterations, the extremes of age were not exempted and people older than 40 years of age were also seeking cosmetic renovations</w:t>
      </w:r>
      <w:r w:rsidR="00F24E4E" w:rsidRPr="00B351DE">
        <w:rPr>
          <w:rFonts w:asciiTheme="minorBidi" w:eastAsia="Times New Roman" w:hAnsiTheme="minorBidi" w:cstheme="minorBidi"/>
          <w:color w:val="1B1B1B"/>
          <w:sz w:val="36"/>
          <w:szCs w:val="36"/>
        </w:rPr>
        <w:t xml:space="preserve"> </w:t>
      </w:r>
      <w:r w:rsidR="00265F86" w:rsidRPr="00B351DE">
        <w:rPr>
          <w:rFonts w:asciiTheme="minorBidi" w:eastAsia="Times New Roman" w:hAnsiTheme="minorBidi" w:cstheme="minorBidi"/>
          <w:color w:val="1B1B1B"/>
          <w:sz w:val="36"/>
          <w:szCs w:val="36"/>
        </w:rPr>
        <w:t>(</w:t>
      </w:r>
      <w:proofErr w:type="spellStart"/>
      <w:r w:rsidR="00265F86" w:rsidRPr="00B351DE">
        <w:rPr>
          <w:rFonts w:asciiTheme="minorBidi" w:eastAsia="Times New Roman" w:hAnsiTheme="minorBidi" w:cstheme="minorBidi"/>
          <w:bCs/>
          <w:color w:val="000000" w:themeColor="text1"/>
          <w:sz w:val="36"/>
          <w:szCs w:val="36"/>
        </w:rPr>
        <w:t>Alharethy</w:t>
      </w:r>
      <w:proofErr w:type="spellEnd"/>
      <w:r w:rsidR="00265F86" w:rsidRPr="00B351DE">
        <w:rPr>
          <w:rFonts w:asciiTheme="minorBidi" w:eastAsia="Times New Roman" w:hAnsiTheme="minorBidi" w:cstheme="minorBidi"/>
          <w:bCs/>
          <w:color w:val="000000" w:themeColor="text1"/>
          <w:sz w:val="36"/>
          <w:szCs w:val="36"/>
        </w:rPr>
        <w:t>, S. E,. 2017)</w:t>
      </w:r>
      <w:r w:rsidR="00F24E4E" w:rsidRPr="00B351DE">
        <w:rPr>
          <w:rFonts w:asciiTheme="minorBidi" w:eastAsia="Times New Roman" w:hAnsiTheme="minorBidi" w:cstheme="minorBidi"/>
          <w:sz w:val="36"/>
          <w:szCs w:val="36"/>
        </w:rPr>
        <w:t>.</w:t>
      </w:r>
      <w:r w:rsidR="00F14798" w:rsidRPr="00B351DE">
        <w:rPr>
          <w:rFonts w:asciiTheme="minorBidi" w:eastAsia="Times New Roman" w:hAnsiTheme="minorBidi" w:cstheme="minorBidi"/>
          <w:color w:val="1B1B1B"/>
          <w:sz w:val="36"/>
          <w:szCs w:val="36"/>
        </w:rPr>
        <w:t xml:space="preserve"> </w:t>
      </w:r>
      <w:r w:rsidR="005D155C" w:rsidRPr="00B351DE">
        <w:rPr>
          <w:rFonts w:asciiTheme="minorBidi" w:eastAsia="Times New Roman" w:hAnsiTheme="minorBidi" w:cstheme="minorBidi"/>
          <w:color w:val="1B1B1B"/>
          <w:sz w:val="36"/>
          <w:szCs w:val="36"/>
        </w:rPr>
        <w:t xml:space="preserve">Another study done by Mohammed, D. I., &amp; Ibrahim, R. H </w:t>
      </w:r>
      <w:r w:rsidR="003841E8" w:rsidRPr="00B351DE">
        <w:rPr>
          <w:rFonts w:asciiTheme="minorBidi" w:eastAsia="Times New Roman" w:hAnsiTheme="minorBidi" w:cstheme="minorBidi"/>
          <w:color w:val="1B1B1B"/>
          <w:sz w:val="36"/>
          <w:szCs w:val="36"/>
        </w:rPr>
        <w:t xml:space="preserve">to explore the impact of psychological factors affecting cosmetic surgery acceptance </w:t>
      </w:r>
      <w:r w:rsidR="005D155C" w:rsidRPr="00B351DE">
        <w:rPr>
          <w:rFonts w:asciiTheme="minorBidi" w:eastAsia="Times New Roman" w:hAnsiTheme="minorBidi" w:cstheme="minorBidi"/>
          <w:color w:val="1B1B1B"/>
          <w:sz w:val="36"/>
          <w:szCs w:val="36"/>
        </w:rPr>
        <w:t>indicated that 54.38 % of the participants were between 30 – 44 years of age</w:t>
      </w:r>
      <w:r w:rsidR="005D155C" w:rsidRPr="00B351DE">
        <w:rPr>
          <w:rFonts w:asciiTheme="minorBidi" w:eastAsia="Times New Roman" w:hAnsiTheme="minorBidi" w:cstheme="minorBidi"/>
          <w:color w:val="1B1B1B"/>
          <w:sz w:val="36"/>
          <w:szCs w:val="36"/>
        </w:rPr>
        <w:tab/>
        <w:t xml:space="preserve">(Mohammed, D. I., &amp; Ibrahim, R. H. 2023). </w:t>
      </w:r>
      <w:r w:rsidR="00F24E4E" w:rsidRPr="00B351DE">
        <w:rPr>
          <w:rFonts w:asciiTheme="minorBidi" w:eastAsia="Times New Roman" w:hAnsiTheme="minorBidi" w:cstheme="minorBidi"/>
          <w:color w:val="1B1B1B"/>
          <w:sz w:val="36"/>
          <w:szCs w:val="36"/>
        </w:rPr>
        <w:t>These t</w:t>
      </w:r>
      <w:r w:rsidR="00F14798" w:rsidRPr="00B351DE">
        <w:rPr>
          <w:rFonts w:asciiTheme="minorBidi" w:eastAsia="Times New Roman" w:hAnsiTheme="minorBidi" w:cstheme="minorBidi"/>
          <w:color w:val="1B1B1B"/>
          <w:sz w:val="36"/>
          <w:szCs w:val="36"/>
        </w:rPr>
        <w:t>rends indicate that younger Saudis are also motivated to undergo cosmetic surgery procedures.</w:t>
      </w:r>
    </w:p>
    <w:p w14:paraId="6EED9D6C" w14:textId="484E4062" w:rsidR="006469EF" w:rsidRPr="00B351DE" w:rsidRDefault="00F24E4E" w:rsidP="0035048B">
      <w:pPr>
        <w:spacing w:after="0" w:line="240" w:lineRule="auto"/>
        <w:jc w:val="both"/>
        <w:rPr>
          <w:rFonts w:asciiTheme="minorBidi" w:eastAsia="Times New Roman" w:hAnsiTheme="minorBidi" w:cstheme="minorBidi"/>
          <w:color w:val="1B1B1B"/>
          <w:sz w:val="36"/>
          <w:szCs w:val="36"/>
        </w:rPr>
      </w:pPr>
      <w:r w:rsidRPr="00B351DE">
        <w:rPr>
          <w:rFonts w:asciiTheme="minorBidi" w:eastAsia="Times New Roman" w:hAnsiTheme="minorBidi" w:cstheme="minorBidi"/>
          <w:color w:val="1B1B1B"/>
          <w:sz w:val="36"/>
          <w:szCs w:val="36"/>
        </w:rPr>
        <w:t xml:space="preserve">In the findings that are related to the educational level the current study reveals that </w:t>
      </w:r>
      <w:r w:rsidR="00265F86" w:rsidRPr="00B351DE">
        <w:rPr>
          <w:rFonts w:asciiTheme="minorBidi" w:eastAsia="Times New Roman" w:hAnsiTheme="minorBidi" w:cstheme="minorBidi"/>
          <w:color w:val="1B1B1B"/>
          <w:sz w:val="36"/>
          <w:szCs w:val="36"/>
        </w:rPr>
        <w:t>the</w:t>
      </w:r>
      <w:r w:rsidRPr="00B351DE">
        <w:rPr>
          <w:rFonts w:asciiTheme="minorBidi" w:eastAsia="Times New Roman" w:hAnsiTheme="minorBidi" w:cstheme="minorBidi"/>
          <w:color w:val="1B1B1B"/>
          <w:sz w:val="36"/>
          <w:szCs w:val="36"/>
        </w:rPr>
        <w:t xml:space="preserve"> typical Saudi cosmetic interventions customers were mostly with secondary and Bachelor level of education (65.4%) and these results are similar to the results of </w:t>
      </w:r>
      <w:r w:rsidRPr="00B351DE">
        <w:rPr>
          <w:rFonts w:asciiTheme="minorBidi" w:eastAsia="Times New Roman" w:hAnsiTheme="minorBidi" w:cstheme="minorBidi"/>
          <w:bCs/>
          <w:color w:val="000000" w:themeColor="text1"/>
          <w:sz w:val="36"/>
          <w:szCs w:val="36"/>
        </w:rPr>
        <w:t xml:space="preserve">Alharethy, S. E. </w:t>
      </w:r>
      <w:r w:rsidRPr="00B351DE">
        <w:rPr>
          <w:rFonts w:asciiTheme="minorBidi" w:eastAsia="Times New Roman" w:hAnsiTheme="minorBidi" w:cstheme="minorBidi"/>
          <w:color w:val="000000" w:themeColor="text1"/>
          <w:sz w:val="36"/>
          <w:szCs w:val="36"/>
        </w:rPr>
        <w:t xml:space="preserve">wherein </w:t>
      </w:r>
      <w:r w:rsidRPr="00B351DE">
        <w:rPr>
          <w:rFonts w:asciiTheme="minorBidi" w:eastAsia="Times New Roman" w:hAnsiTheme="minorBidi" w:cstheme="minorBidi"/>
          <w:color w:val="1B1B1B"/>
          <w:sz w:val="36"/>
          <w:szCs w:val="36"/>
        </w:rPr>
        <w:t xml:space="preserve">74.6% </w:t>
      </w:r>
      <w:r w:rsidR="00EF6AF9" w:rsidRPr="00B351DE">
        <w:rPr>
          <w:rFonts w:asciiTheme="minorBidi" w:eastAsia="Times New Roman" w:hAnsiTheme="minorBidi" w:cstheme="minorBidi"/>
          <w:color w:val="1B1B1B"/>
          <w:sz w:val="36"/>
          <w:szCs w:val="36"/>
        </w:rPr>
        <w:t>participants</w:t>
      </w:r>
      <w:r w:rsidRPr="00B351DE">
        <w:rPr>
          <w:rFonts w:asciiTheme="minorBidi" w:eastAsia="Times New Roman" w:hAnsiTheme="minorBidi" w:cstheme="minorBidi"/>
          <w:color w:val="1B1B1B"/>
          <w:sz w:val="36"/>
          <w:szCs w:val="36"/>
        </w:rPr>
        <w:t xml:space="preserve"> are university graduates</w:t>
      </w:r>
      <w:r w:rsidR="00EF6AF9" w:rsidRPr="00B351DE">
        <w:rPr>
          <w:rFonts w:asciiTheme="minorBidi" w:eastAsia="Times New Roman" w:hAnsiTheme="minorBidi" w:cstheme="minorBidi"/>
          <w:color w:val="1B1B1B"/>
          <w:sz w:val="36"/>
          <w:szCs w:val="36"/>
        </w:rPr>
        <w:t>. Regarding Marital</w:t>
      </w:r>
      <w:r w:rsidRPr="00B351DE">
        <w:rPr>
          <w:rFonts w:asciiTheme="minorBidi" w:eastAsia="Times New Roman" w:hAnsiTheme="minorBidi" w:cstheme="minorBidi"/>
          <w:color w:val="1B1B1B"/>
          <w:sz w:val="36"/>
          <w:szCs w:val="36"/>
        </w:rPr>
        <w:t xml:space="preserve"> status and </w:t>
      </w:r>
      <w:r w:rsidR="00EB5E62" w:rsidRPr="00B351DE">
        <w:rPr>
          <w:rFonts w:asciiTheme="minorBidi" w:eastAsia="Times New Roman" w:hAnsiTheme="minorBidi" w:cstheme="minorBidi"/>
          <w:color w:val="1B1B1B"/>
          <w:sz w:val="36"/>
          <w:szCs w:val="36"/>
        </w:rPr>
        <w:t>occupation,</w:t>
      </w:r>
      <w:r w:rsidRPr="00B351DE">
        <w:rPr>
          <w:rFonts w:asciiTheme="minorBidi" w:eastAsia="Times New Roman" w:hAnsiTheme="minorBidi" w:cstheme="minorBidi"/>
          <w:color w:val="1B1B1B"/>
          <w:sz w:val="36"/>
          <w:szCs w:val="36"/>
        </w:rPr>
        <w:t xml:space="preserve"> the current results revealed</w:t>
      </w:r>
      <w:r w:rsidR="00EF6AF9" w:rsidRPr="00B351DE">
        <w:rPr>
          <w:rFonts w:asciiTheme="minorBidi" w:eastAsia="Times New Roman" w:hAnsiTheme="minorBidi" w:cstheme="minorBidi"/>
          <w:color w:val="1B1B1B"/>
          <w:sz w:val="36"/>
          <w:szCs w:val="36"/>
        </w:rPr>
        <w:t xml:space="preserve"> that</w:t>
      </w:r>
      <w:r w:rsidRPr="00B351DE">
        <w:rPr>
          <w:rFonts w:asciiTheme="minorBidi" w:eastAsia="Times New Roman" w:hAnsiTheme="minorBidi" w:cstheme="minorBidi"/>
          <w:color w:val="1B1B1B"/>
          <w:sz w:val="36"/>
          <w:szCs w:val="36"/>
        </w:rPr>
        <w:t xml:space="preserve"> more than 51%</w:t>
      </w:r>
      <w:r w:rsidR="00EF6AF9" w:rsidRPr="00B351DE">
        <w:rPr>
          <w:rFonts w:asciiTheme="minorBidi" w:eastAsia="Times New Roman" w:hAnsiTheme="minorBidi" w:cstheme="minorBidi"/>
          <w:color w:val="1B1B1B"/>
          <w:sz w:val="36"/>
          <w:szCs w:val="36"/>
        </w:rPr>
        <w:t xml:space="preserve"> </w:t>
      </w:r>
      <w:r w:rsidRPr="00B351DE">
        <w:rPr>
          <w:rFonts w:asciiTheme="minorBidi" w:eastAsia="Times New Roman" w:hAnsiTheme="minorBidi" w:cstheme="minorBidi"/>
          <w:color w:val="1B1B1B"/>
          <w:sz w:val="36"/>
          <w:szCs w:val="36"/>
        </w:rPr>
        <w:t xml:space="preserve">of study group were married and these results are consistent with </w:t>
      </w:r>
      <w:r w:rsidR="00EF6AF9" w:rsidRPr="00B351DE">
        <w:rPr>
          <w:rFonts w:asciiTheme="minorBidi" w:eastAsia="Times New Roman" w:hAnsiTheme="minorBidi" w:cstheme="minorBidi"/>
          <w:bCs/>
          <w:color w:val="000000" w:themeColor="text1"/>
          <w:sz w:val="36"/>
          <w:szCs w:val="36"/>
        </w:rPr>
        <w:t>Alharethy, S. E.</w:t>
      </w:r>
      <w:r w:rsidR="00EF6AF9" w:rsidRPr="00B351DE">
        <w:rPr>
          <w:rFonts w:asciiTheme="minorBidi" w:eastAsia="Times New Roman" w:hAnsiTheme="minorBidi" w:cstheme="minorBidi"/>
          <w:color w:val="000000" w:themeColor="text1"/>
          <w:sz w:val="36"/>
          <w:szCs w:val="36"/>
        </w:rPr>
        <w:t xml:space="preserve"> </w:t>
      </w:r>
      <w:r w:rsidRPr="00B351DE">
        <w:rPr>
          <w:rFonts w:asciiTheme="minorBidi" w:eastAsia="Times New Roman" w:hAnsiTheme="minorBidi" w:cstheme="minorBidi"/>
          <w:color w:val="1B1B1B"/>
          <w:sz w:val="36"/>
          <w:szCs w:val="36"/>
        </w:rPr>
        <w:t>that reported that 46.8% of the study group were married</w:t>
      </w:r>
      <w:r w:rsidR="00EF6AF9" w:rsidRPr="00B351DE">
        <w:rPr>
          <w:rFonts w:asciiTheme="minorBidi" w:eastAsia="Times New Roman" w:hAnsiTheme="minorBidi" w:cstheme="minorBidi"/>
          <w:color w:val="1B1B1B"/>
          <w:sz w:val="36"/>
          <w:szCs w:val="36"/>
        </w:rPr>
        <w:t xml:space="preserve">, 68.3% are employed, with a fairly high typical monthly income </w:t>
      </w:r>
      <w:r w:rsidR="00265F86" w:rsidRPr="00B351DE">
        <w:rPr>
          <w:rFonts w:asciiTheme="minorBidi" w:eastAsia="Times New Roman" w:hAnsiTheme="minorBidi" w:cstheme="minorBidi"/>
          <w:sz w:val="36"/>
          <w:szCs w:val="36"/>
        </w:rPr>
        <w:t>(</w:t>
      </w:r>
      <w:proofErr w:type="spellStart"/>
      <w:r w:rsidR="00265F86" w:rsidRPr="00B351DE">
        <w:rPr>
          <w:rFonts w:asciiTheme="minorBidi" w:eastAsia="Times New Roman" w:hAnsiTheme="minorBidi" w:cstheme="minorBidi"/>
          <w:sz w:val="36"/>
          <w:szCs w:val="36"/>
        </w:rPr>
        <w:t>Alharethy</w:t>
      </w:r>
      <w:proofErr w:type="spellEnd"/>
      <w:r w:rsidR="00265F86" w:rsidRPr="00B351DE">
        <w:rPr>
          <w:rFonts w:asciiTheme="minorBidi" w:eastAsia="Times New Roman" w:hAnsiTheme="minorBidi" w:cstheme="minorBidi"/>
          <w:sz w:val="36"/>
          <w:szCs w:val="36"/>
        </w:rPr>
        <w:t>, S. E,. 2017).</w:t>
      </w:r>
    </w:p>
    <w:p w14:paraId="2CBD299A" w14:textId="0C8E36A6" w:rsidR="006469EF" w:rsidRPr="00B351DE" w:rsidRDefault="00F14798" w:rsidP="0035048B">
      <w:pPr>
        <w:spacing w:after="0" w:line="240" w:lineRule="auto"/>
        <w:jc w:val="both"/>
        <w:rPr>
          <w:rFonts w:asciiTheme="minorBidi" w:eastAsia="Times New Roman" w:hAnsiTheme="minorBidi" w:cstheme="minorBidi"/>
          <w:color w:val="1B1B1B"/>
          <w:sz w:val="36"/>
          <w:szCs w:val="36"/>
        </w:rPr>
      </w:pPr>
      <w:r w:rsidRPr="00B351DE">
        <w:rPr>
          <w:rFonts w:asciiTheme="minorBidi" w:eastAsia="Times New Roman" w:hAnsiTheme="minorBidi" w:cstheme="minorBidi"/>
          <w:color w:val="1B1B1B"/>
          <w:sz w:val="36"/>
          <w:szCs w:val="36"/>
        </w:rPr>
        <w:t xml:space="preserve">In </w:t>
      </w:r>
      <w:r w:rsidR="00EF6AF9" w:rsidRPr="00B351DE">
        <w:rPr>
          <w:rFonts w:asciiTheme="minorBidi" w:eastAsia="Times New Roman" w:hAnsiTheme="minorBidi" w:cstheme="minorBidi"/>
          <w:color w:val="1B1B1B"/>
          <w:sz w:val="36"/>
          <w:szCs w:val="36"/>
        </w:rPr>
        <w:t>the current</w:t>
      </w:r>
      <w:r w:rsidRPr="00B351DE">
        <w:rPr>
          <w:rFonts w:asciiTheme="minorBidi" w:eastAsia="Times New Roman" w:hAnsiTheme="minorBidi" w:cstheme="minorBidi"/>
          <w:color w:val="1B1B1B"/>
          <w:sz w:val="36"/>
          <w:szCs w:val="36"/>
        </w:rPr>
        <w:t xml:space="preserve"> study, the prevalence of higher economic status among subjects (More than 67% of the subjects earned more than 10000</w:t>
      </w:r>
      <w:r w:rsidR="00EF6AF9" w:rsidRPr="00B351DE">
        <w:rPr>
          <w:rFonts w:asciiTheme="minorBidi" w:eastAsia="Times New Roman" w:hAnsiTheme="minorBidi" w:cstheme="minorBidi"/>
          <w:color w:val="1B1B1B"/>
          <w:sz w:val="36"/>
          <w:szCs w:val="36"/>
        </w:rPr>
        <w:t xml:space="preserve"> Saudi Riyal) may</w:t>
      </w:r>
      <w:r w:rsidRPr="00B351DE">
        <w:rPr>
          <w:rFonts w:asciiTheme="minorBidi" w:eastAsia="Times New Roman" w:hAnsiTheme="minorBidi" w:cstheme="minorBidi"/>
          <w:color w:val="1B1B1B"/>
          <w:sz w:val="36"/>
          <w:szCs w:val="36"/>
        </w:rPr>
        <w:t xml:space="preserve"> reflect a greater ability to access cosmetic surgery procedures, as would higher education levels. </w:t>
      </w:r>
      <w:r w:rsidR="00EF6AF9" w:rsidRPr="00B351DE">
        <w:rPr>
          <w:rFonts w:asciiTheme="minorBidi" w:eastAsia="Times New Roman" w:hAnsiTheme="minorBidi" w:cstheme="minorBidi"/>
          <w:color w:val="1B1B1B"/>
          <w:sz w:val="36"/>
          <w:szCs w:val="36"/>
        </w:rPr>
        <w:t>This</w:t>
      </w:r>
      <w:r w:rsidRPr="00B351DE">
        <w:rPr>
          <w:rFonts w:asciiTheme="minorBidi" w:eastAsia="Times New Roman" w:hAnsiTheme="minorBidi" w:cstheme="minorBidi"/>
          <w:color w:val="1B1B1B"/>
          <w:sz w:val="36"/>
          <w:szCs w:val="36"/>
        </w:rPr>
        <w:t xml:space="preserve"> data can be used to note characteristics of future patients who can afford more cosmetic procedures.</w:t>
      </w:r>
      <w:r w:rsidR="00EF6AF9" w:rsidRPr="00B351DE">
        <w:rPr>
          <w:rFonts w:asciiTheme="minorBidi" w:eastAsia="Times New Roman" w:hAnsiTheme="minorBidi" w:cstheme="minorBidi"/>
          <w:color w:val="1B1B1B"/>
          <w:sz w:val="36"/>
          <w:szCs w:val="36"/>
        </w:rPr>
        <w:t xml:space="preserve"> </w:t>
      </w:r>
      <w:r w:rsidR="00EF6AF9" w:rsidRPr="00B351DE">
        <w:rPr>
          <w:rFonts w:asciiTheme="minorBidi" w:eastAsia="Times New Roman" w:hAnsiTheme="minorBidi" w:cstheme="minorBidi"/>
          <w:sz w:val="36"/>
          <w:szCs w:val="36"/>
        </w:rPr>
        <w:t>T</w:t>
      </w:r>
      <w:r w:rsidRPr="00B351DE">
        <w:rPr>
          <w:rFonts w:asciiTheme="minorBidi" w:eastAsia="Times New Roman" w:hAnsiTheme="minorBidi" w:cstheme="minorBidi"/>
          <w:sz w:val="36"/>
          <w:szCs w:val="36"/>
        </w:rPr>
        <w:t xml:space="preserve">hese results </w:t>
      </w:r>
      <w:r w:rsidR="00EF6AF9" w:rsidRPr="00B351DE">
        <w:rPr>
          <w:rFonts w:asciiTheme="minorBidi" w:eastAsia="Times New Roman" w:hAnsiTheme="minorBidi" w:cstheme="minorBidi"/>
          <w:sz w:val="36"/>
          <w:szCs w:val="36"/>
        </w:rPr>
        <w:t xml:space="preserve">are </w:t>
      </w:r>
      <w:r w:rsidR="00EF6AF9" w:rsidRPr="00B351DE">
        <w:rPr>
          <w:rFonts w:asciiTheme="minorBidi" w:eastAsia="Times New Roman" w:hAnsiTheme="minorBidi" w:cstheme="minorBidi"/>
          <w:sz w:val="36"/>
          <w:szCs w:val="36"/>
        </w:rPr>
        <w:lastRenderedPageBreak/>
        <w:t>congruent</w:t>
      </w:r>
      <w:r w:rsidRPr="00B351DE">
        <w:rPr>
          <w:rFonts w:asciiTheme="minorBidi" w:eastAsia="Times New Roman" w:hAnsiTheme="minorBidi" w:cstheme="minorBidi"/>
          <w:sz w:val="36"/>
          <w:szCs w:val="36"/>
        </w:rPr>
        <w:t xml:space="preserve"> with a study conducted by Alghamdi, et</w:t>
      </w:r>
      <w:r w:rsidR="00D70DDE" w:rsidRPr="00B351DE">
        <w:rPr>
          <w:rFonts w:asciiTheme="minorBidi" w:eastAsia="Times New Roman" w:hAnsiTheme="minorBidi" w:cstheme="minorBidi"/>
          <w:sz w:val="36"/>
          <w:szCs w:val="36"/>
        </w:rPr>
        <w:t xml:space="preserve"> </w:t>
      </w:r>
      <w:r w:rsidRPr="00B351DE">
        <w:rPr>
          <w:rFonts w:asciiTheme="minorBidi" w:eastAsia="Times New Roman" w:hAnsiTheme="minorBidi" w:cstheme="minorBidi"/>
          <w:sz w:val="36"/>
          <w:szCs w:val="36"/>
        </w:rPr>
        <w:t>al</w:t>
      </w:r>
      <w:r w:rsidR="00D70DDE" w:rsidRPr="00B351DE">
        <w:rPr>
          <w:rFonts w:asciiTheme="minorBidi" w:eastAsia="Times New Roman" w:hAnsiTheme="minorBidi" w:cstheme="minorBidi"/>
          <w:sz w:val="36"/>
          <w:szCs w:val="36"/>
        </w:rPr>
        <w:t>.</w:t>
      </w:r>
      <w:r w:rsidRPr="00B351DE">
        <w:rPr>
          <w:rFonts w:asciiTheme="minorBidi" w:eastAsia="Times New Roman" w:hAnsiTheme="minorBidi" w:cstheme="minorBidi"/>
          <w:sz w:val="36"/>
          <w:szCs w:val="36"/>
        </w:rPr>
        <w:t xml:space="preserve">, </w:t>
      </w:r>
      <w:r w:rsidR="00EF6AF9" w:rsidRPr="00B351DE">
        <w:rPr>
          <w:rFonts w:asciiTheme="minorBidi" w:eastAsia="Times New Roman" w:hAnsiTheme="minorBidi" w:cstheme="minorBidi"/>
          <w:sz w:val="36"/>
          <w:szCs w:val="36"/>
        </w:rPr>
        <w:t xml:space="preserve">which </w:t>
      </w:r>
      <w:r w:rsidR="00EB5E62" w:rsidRPr="00B351DE">
        <w:rPr>
          <w:rFonts w:asciiTheme="minorBidi" w:eastAsia="Times New Roman" w:hAnsiTheme="minorBidi" w:cstheme="minorBidi"/>
          <w:sz w:val="36"/>
          <w:szCs w:val="36"/>
        </w:rPr>
        <w:t>showed that</w:t>
      </w:r>
      <w:r w:rsidR="00EF6AF9" w:rsidRPr="00B351DE">
        <w:rPr>
          <w:rFonts w:asciiTheme="minorBidi" w:eastAsia="Times New Roman" w:hAnsiTheme="minorBidi" w:cstheme="minorBidi"/>
          <w:sz w:val="36"/>
          <w:szCs w:val="36"/>
        </w:rPr>
        <w:t xml:space="preserve"> </w:t>
      </w:r>
      <w:r w:rsidRPr="00B351DE">
        <w:rPr>
          <w:rFonts w:asciiTheme="minorBidi" w:eastAsia="Times New Roman" w:hAnsiTheme="minorBidi" w:cstheme="minorBidi"/>
          <w:sz w:val="36"/>
          <w:szCs w:val="36"/>
        </w:rPr>
        <w:t xml:space="preserve">three quarters (75%) of the study group had </w:t>
      </w:r>
      <w:r w:rsidR="00EF6AF9" w:rsidRPr="00B351DE">
        <w:rPr>
          <w:rFonts w:asciiTheme="minorBidi" w:eastAsia="Times New Roman" w:hAnsiTheme="minorBidi" w:cstheme="minorBidi"/>
          <w:sz w:val="36"/>
          <w:szCs w:val="36"/>
        </w:rPr>
        <w:t xml:space="preserve">income </w:t>
      </w:r>
      <w:r w:rsidRPr="00B351DE">
        <w:rPr>
          <w:rFonts w:asciiTheme="minorBidi" w:eastAsia="Times New Roman" w:hAnsiTheme="minorBidi" w:cstheme="minorBidi"/>
          <w:sz w:val="36"/>
          <w:szCs w:val="36"/>
        </w:rPr>
        <w:t>less than 20000 Saudi Riyals</w:t>
      </w:r>
      <w:r w:rsidR="00EF6AF9" w:rsidRPr="00B351DE">
        <w:rPr>
          <w:rFonts w:asciiTheme="minorBidi" w:eastAsia="Times New Roman" w:hAnsiTheme="minorBidi" w:cstheme="minorBidi"/>
          <w:sz w:val="36"/>
          <w:szCs w:val="36"/>
        </w:rPr>
        <w:t xml:space="preserve"> </w:t>
      </w:r>
      <w:r w:rsidR="009E4CFB" w:rsidRPr="00B351DE">
        <w:rPr>
          <w:rFonts w:asciiTheme="minorBidi" w:eastAsia="Times New Roman" w:hAnsiTheme="minorBidi" w:cstheme="minorBidi"/>
          <w:sz w:val="36"/>
          <w:szCs w:val="36"/>
        </w:rPr>
        <w:t>(</w:t>
      </w:r>
      <w:r w:rsidR="00D70DDE" w:rsidRPr="00B351DE">
        <w:rPr>
          <w:rFonts w:asciiTheme="minorBidi" w:eastAsia="Times New Roman" w:hAnsiTheme="minorBidi" w:cstheme="minorBidi"/>
          <w:sz w:val="36"/>
          <w:szCs w:val="36"/>
        </w:rPr>
        <w:t>Alghamdi, et al., 2023)</w:t>
      </w:r>
      <w:r w:rsidR="00EF6AF9" w:rsidRPr="00B351DE">
        <w:rPr>
          <w:rFonts w:asciiTheme="minorBidi" w:eastAsia="Times New Roman" w:hAnsiTheme="minorBidi" w:cstheme="minorBidi"/>
          <w:sz w:val="36"/>
          <w:szCs w:val="36"/>
        </w:rPr>
        <w:t>.</w:t>
      </w:r>
      <w:r w:rsidR="00EF6AF9" w:rsidRPr="00B351DE">
        <w:rPr>
          <w:rFonts w:asciiTheme="minorBidi" w:eastAsia="Times New Roman" w:hAnsiTheme="minorBidi" w:cstheme="minorBidi"/>
          <w:color w:val="1B1B1B"/>
          <w:sz w:val="36"/>
          <w:szCs w:val="36"/>
        </w:rPr>
        <w:t xml:space="preserve">  </w:t>
      </w:r>
    </w:p>
    <w:p w14:paraId="6FF1CC0A" w14:textId="1A20166F" w:rsidR="006469EF" w:rsidRPr="00B351DE" w:rsidRDefault="00F14798" w:rsidP="0035048B">
      <w:pPr>
        <w:spacing w:after="0" w:line="240" w:lineRule="auto"/>
        <w:jc w:val="both"/>
        <w:rPr>
          <w:rFonts w:asciiTheme="minorBidi" w:eastAsia="Times New Roman" w:hAnsiTheme="minorBidi" w:cstheme="minorBidi"/>
          <w:color w:val="FF0000"/>
          <w:sz w:val="36"/>
          <w:szCs w:val="36"/>
        </w:rPr>
      </w:pPr>
      <w:r w:rsidRPr="00B351DE">
        <w:rPr>
          <w:rFonts w:asciiTheme="minorBidi" w:eastAsia="Times New Roman" w:hAnsiTheme="minorBidi" w:cstheme="minorBidi"/>
          <w:sz w:val="36"/>
          <w:szCs w:val="36"/>
        </w:rPr>
        <w:t xml:space="preserve">In relation to the reasons </w:t>
      </w:r>
      <w:r w:rsidR="00EB5E62" w:rsidRPr="00B351DE">
        <w:rPr>
          <w:rFonts w:asciiTheme="minorBidi" w:eastAsia="Times New Roman" w:hAnsiTheme="minorBidi" w:cstheme="minorBidi"/>
          <w:sz w:val="36"/>
          <w:szCs w:val="36"/>
        </w:rPr>
        <w:t>for</w:t>
      </w:r>
      <w:r w:rsidRPr="00B351DE">
        <w:rPr>
          <w:rFonts w:asciiTheme="minorBidi" w:eastAsia="Times New Roman" w:hAnsiTheme="minorBidi" w:cstheme="minorBidi"/>
          <w:sz w:val="36"/>
          <w:szCs w:val="36"/>
        </w:rPr>
        <w:t xml:space="preserve"> acceptability of cosmetic interventions,</w:t>
      </w:r>
      <w:r w:rsidR="00EB5E62" w:rsidRPr="00B351DE">
        <w:rPr>
          <w:rFonts w:asciiTheme="minorBidi" w:eastAsia="Times New Roman" w:hAnsiTheme="minorBidi" w:cstheme="minorBidi"/>
          <w:sz w:val="36"/>
          <w:szCs w:val="36"/>
        </w:rPr>
        <w:t xml:space="preserve"> </w:t>
      </w:r>
      <w:r w:rsidRPr="00B351DE">
        <w:rPr>
          <w:rFonts w:asciiTheme="minorBidi" w:eastAsia="Times New Roman" w:hAnsiTheme="minorBidi" w:cstheme="minorBidi"/>
          <w:sz w:val="36"/>
          <w:szCs w:val="36"/>
        </w:rPr>
        <w:t>the current study revealed t</w:t>
      </w:r>
      <w:r w:rsidR="00EB5E62" w:rsidRPr="00B351DE">
        <w:rPr>
          <w:rFonts w:asciiTheme="minorBidi" w:eastAsia="Times New Roman" w:hAnsiTheme="minorBidi" w:cstheme="minorBidi"/>
          <w:sz w:val="36"/>
          <w:szCs w:val="36"/>
        </w:rPr>
        <w:t>hat</w:t>
      </w:r>
      <w:r w:rsidRPr="00B351DE">
        <w:rPr>
          <w:rFonts w:asciiTheme="minorBidi" w:eastAsia="Times New Roman" w:hAnsiTheme="minorBidi" w:cstheme="minorBidi"/>
          <w:sz w:val="36"/>
          <w:szCs w:val="36"/>
        </w:rPr>
        <w:t xml:space="preserve"> 45.1% reported dislike </w:t>
      </w:r>
      <w:r w:rsidR="00EB5E62" w:rsidRPr="00B351DE">
        <w:rPr>
          <w:rFonts w:asciiTheme="minorBidi" w:eastAsia="Times New Roman" w:hAnsiTheme="minorBidi" w:cstheme="minorBidi"/>
          <w:sz w:val="36"/>
          <w:szCs w:val="36"/>
        </w:rPr>
        <w:t xml:space="preserve">for </w:t>
      </w:r>
      <w:r w:rsidRPr="00B351DE">
        <w:rPr>
          <w:rFonts w:asciiTheme="minorBidi" w:eastAsia="Times New Roman" w:hAnsiTheme="minorBidi" w:cstheme="minorBidi"/>
          <w:sz w:val="36"/>
          <w:szCs w:val="36"/>
        </w:rPr>
        <w:t>their appearance and 54% said they had defect in their appearance while about half of the studied group reported they did cosmetic interventions to imitate the celebrities and friends</w:t>
      </w:r>
      <w:r w:rsidR="00EB5E62" w:rsidRPr="00B351DE">
        <w:rPr>
          <w:rFonts w:asciiTheme="minorBidi" w:eastAsia="Times New Roman" w:hAnsiTheme="minorBidi" w:cstheme="minorBidi"/>
          <w:sz w:val="36"/>
          <w:szCs w:val="36"/>
        </w:rPr>
        <w:t>.</w:t>
      </w:r>
      <w:r w:rsidRPr="00B351DE">
        <w:rPr>
          <w:rFonts w:asciiTheme="minorBidi" w:eastAsia="Times New Roman" w:hAnsiTheme="minorBidi" w:cstheme="minorBidi"/>
          <w:sz w:val="36"/>
          <w:szCs w:val="36"/>
        </w:rPr>
        <w:t xml:space="preserve"> </w:t>
      </w:r>
      <w:r w:rsidR="00EB5E62" w:rsidRPr="00B351DE">
        <w:rPr>
          <w:rFonts w:asciiTheme="minorBidi" w:eastAsia="Times New Roman" w:hAnsiTheme="minorBidi" w:cstheme="minorBidi"/>
          <w:sz w:val="36"/>
          <w:szCs w:val="36"/>
        </w:rPr>
        <w:t>Moreover</w:t>
      </w:r>
      <w:r w:rsidRPr="00B351DE">
        <w:rPr>
          <w:rFonts w:asciiTheme="minorBidi" w:eastAsia="Times New Roman" w:hAnsiTheme="minorBidi" w:cstheme="minorBidi"/>
          <w:sz w:val="36"/>
          <w:szCs w:val="36"/>
        </w:rPr>
        <w:t xml:space="preserve"> 53.7% of them reported </w:t>
      </w:r>
      <w:r w:rsidR="00EB5E62" w:rsidRPr="00B351DE">
        <w:rPr>
          <w:rFonts w:asciiTheme="minorBidi" w:eastAsia="Times New Roman" w:hAnsiTheme="minorBidi" w:cstheme="minorBidi"/>
          <w:sz w:val="36"/>
          <w:szCs w:val="36"/>
        </w:rPr>
        <w:t xml:space="preserve">that reasons for acceptability of cosmetic interventions </w:t>
      </w:r>
      <w:r w:rsidR="009E4CFB" w:rsidRPr="00B351DE">
        <w:rPr>
          <w:rFonts w:asciiTheme="minorBidi" w:eastAsia="Times New Roman" w:hAnsiTheme="minorBidi" w:cstheme="minorBidi"/>
          <w:sz w:val="36"/>
          <w:szCs w:val="36"/>
        </w:rPr>
        <w:t>were</w:t>
      </w:r>
      <w:r w:rsidR="00EB5E62" w:rsidRPr="00B351DE">
        <w:rPr>
          <w:rFonts w:asciiTheme="minorBidi" w:eastAsia="Times New Roman" w:hAnsiTheme="minorBidi" w:cstheme="minorBidi"/>
          <w:sz w:val="36"/>
          <w:szCs w:val="36"/>
        </w:rPr>
        <w:t xml:space="preserve"> </w:t>
      </w:r>
      <w:r w:rsidRPr="00B351DE">
        <w:rPr>
          <w:rFonts w:asciiTheme="minorBidi" w:eastAsia="Times New Roman" w:hAnsiTheme="minorBidi" w:cstheme="minorBidi"/>
          <w:sz w:val="36"/>
          <w:szCs w:val="36"/>
        </w:rPr>
        <w:t xml:space="preserve">to increase their chance </w:t>
      </w:r>
      <w:r w:rsidR="00EB5E62" w:rsidRPr="00B351DE">
        <w:rPr>
          <w:rFonts w:asciiTheme="minorBidi" w:eastAsia="Times New Roman" w:hAnsiTheme="minorBidi" w:cstheme="minorBidi"/>
          <w:sz w:val="36"/>
          <w:szCs w:val="36"/>
        </w:rPr>
        <w:t>of</w:t>
      </w:r>
      <w:r w:rsidRPr="00B351DE">
        <w:rPr>
          <w:rFonts w:asciiTheme="minorBidi" w:eastAsia="Times New Roman" w:hAnsiTheme="minorBidi" w:cstheme="minorBidi"/>
          <w:sz w:val="36"/>
          <w:szCs w:val="36"/>
        </w:rPr>
        <w:t xml:space="preserve"> getting </w:t>
      </w:r>
      <w:r w:rsidR="00EB5E62" w:rsidRPr="00B351DE">
        <w:rPr>
          <w:rFonts w:asciiTheme="minorBidi" w:eastAsia="Times New Roman" w:hAnsiTheme="minorBidi" w:cstheme="minorBidi"/>
          <w:sz w:val="36"/>
          <w:szCs w:val="36"/>
        </w:rPr>
        <w:t xml:space="preserve">a </w:t>
      </w:r>
      <w:r w:rsidRPr="00B351DE">
        <w:rPr>
          <w:rFonts w:asciiTheme="minorBidi" w:eastAsia="Times New Roman" w:hAnsiTheme="minorBidi" w:cstheme="minorBidi"/>
          <w:sz w:val="36"/>
          <w:szCs w:val="36"/>
        </w:rPr>
        <w:t xml:space="preserve">job. These results are consistent with </w:t>
      </w:r>
      <w:r w:rsidR="00EB5E62" w:rsidRPr="00B351DE">
        <w:rPr>
          <w:rFonts w:asciiTheme="minorBidi" w:eastAsia="Times New Roman" w:hAnsiTheme="minorBidi" w:cstheme="minorBidi"/>
          <w:sz w:val="36"/>
          <w:szCs w:val="36"/>
        </w:rPr>
        <w:t>the</w:t>
      </w:r>
      <w:r w:rsidRPr="00B351DE">
        <w:rPr>
          <w:rFonts w:asciiTheme="minorBidi" w:eastAsia="Times New Roman" w:hAnsiTheme="minorBidi" w:cstheme="minorBidi"/>
          <w:sz w:val="36"/>
          <w:szCs w:val="36"/>
        </w:rPr>
        <w:t xml:space="preserve"> study conducted by </w:t>
      </w:r>
      <w:proofErr w:type="spellStart"/>
      <w:r w:rsidRPr="00B351DE">
        <w:rPr>
          <w:rFonts w:asciiTheme="minorBidi" w:eastAsia="Times New Roman" w:hAnsiTheme="minorBidi" w:cstheme="minorBidi"/>
          <w:sz w:val="36"/>
          <w:szCs w:val="36"/>
        </w:rPr>
        <w:t>Arkoubi</w:t>
      </w:r>
      <w:proofErr w:type="spellEnd"/>
      <w:r w:rsidRPr="00B351DE">
        <w:rPr>
          <w:rFonts w:asciiTheme="minorBidi" w:eastAsia="Times New Roman" w:hAnsiTheme="minorBidi" w:cstheme="minorBidi"/>
          <w:sz w:val="36"/>
          <w:szCs w:val="36"/>
        </w:rPr>
        <w:t xml:space="preserve">, </w:t>
      </w:r>
      <w:proofErr w:type="spellStart"/>
      <w:r w:rsidRPr="00B351DE">
        <w:rPr>
          <w:rFonts w:asciiTheme="minorBidi" w:eastAsia="Times New Roman" w:hAnsiTheme="minorBidi" w:cstheme="minorBidi"/>
          <w:sz w:val="36"/>
          <w:szCs w:val="36"/>
        </w:rPr>
        <w:t>etal</w:t>
      </w:r>
      <w:proofErr w:type="spellEnd"/>
      <w:r w:rsidRPr="00B351DE">
        <w:rPr>
          <w:rFonts w:asciiTheme="minorBidi" w:eastAsia="Times New Roman" w:hAnsiTheme="minorBidi" w:cstheme="minorBidi"/>
          <w:sz w:val="36"/>
          <w:szCs w:val="36"/>
        </w:rPr>
        <w:t>,</w:t>
      </w:r>
      <w:r w:rsidR="00EB5E62" w:rsidRPr="00B351DE">
        <w:rPr>
          <w:rFonts w:asciiTheme="minorBidi" w:eastAsia="Times New Roman" w:hAnsiTheme="minorBidi" w:cstheme="minorBidi"/>
          <w:sz w:val="36"/>
          <w:szCs w:val="36"/>
        </w:rPr>
        <w:t xml:space="preserve"> </w:t>
      </w:r>
      <w:r w:rsidRPr="00B351DE">
        <w:rPr>
          <w:rFonts w:asciiTheme="minorBidi" w:eastAsia="Times New Roman" w:hAnsiTheme="minorBidi" w:cstheme="minorBidi"/>
          <w:sz w:val="36"/>
          <w:szCs w:val="36"/>
        </w:rPr>
        <w:t>conclud</w:t>
      </w:r>
      <w:r w:rsidR="00EB5E62" w:rsidRPr="00B351DE">
        <w:rPr>
          <w:rFonts w:asciiTheme="minorBidi" w:eastAsia="Times New Roman" w:hAnsiTheme="minorBidi" w:cstheme="minorBidi"/>
          <w:sz w:val="36"/>
          <w:szCs w:val="36"/>
        </w:rPr>
        <w:t>ing</w:t>
      </w:r>
      <w:r w:rsidRPr="00B351DE">
        <w:rPr>
          <w:rFonts w:asciiTheme="minorBidi" w:eastAsia="Times New Roman" w:hAnsiTheme="minorBidi" w:cstheme="minorBidi"/>
          <w:sz w:val="36"/>
          <w:szCs w:val="36"/>
        </w:rPr>
        <w:t xml:space="preserve"> that</w:t>
      </w:r>
      <w:r w:rsidRPr="00B351DE">
        <w:rPr>
          <w:rFonts w:asciiTheme="minorBidi" w:eastAsia="Times New Roman" w:hAnsiTheme="minorBidi" w:cstheme="minorBidi"/>
          <w:color w:val="FF0000"/>
          <w:sz w:val="36"/>
          <w:szCs w:val="36"/>
        </w:rPr>
        <w:t xml:space="preserve"> </w:t>
      </w:r>
      <w:r w:rsidR="00EB5E62" w:rsidRPr="00B351DE">
        <w:rPr>
          <w:rFonts w:asciiTheme="minorBidi" w:eastAsia="Times New Roman" w:hAnsiTheme="minorBidi" w:cstheme="minorBidi"/>
          <w:color w:val="222222"/>
          <w:sz w:val="36"/>
          <w:szCs w:val="36"/>
        </w:rPr>
        <w:t>t</w:t>
      </w:r>
      <w:r w:rsidRPr="00B351DE">
        <w:rPr>
          <w:rFonts w:asciiTheme="minorBidi" w:eastAsia="Times New Roman" w:hAnsiTheme="minorBidi" w:cstheme="minorBidi"/>
          <w:color w:val="222222"/>
          <w:sz w:val="36"/>
          <w:szCs w:val="36"/>
        </w:rPr>
        <w:t>he primary motivation for undergoing plastic surgery is to improve one's appearance rather than a medical necessity. The same author added that further investigation of the data reveal</w:t>
      </w:r>
      <w:r w:rsidR="00EB5E62" w:rsidRPr="00B351DE">
        <w:rPr>
          <w:rFonts w:asciiTheme="minorBidi" w:eastAsia="Times New Roman" w:hAnsiTheme="minorBidi" w:cstheme="minorBidi"/>
          <w:color w:val="222222"/>
          <w:sz w:val="36"/>
          <w:szCs w:val="36"/>
        </w:rPr>
        <w:t>ed</w:t>
      </w:r>
      <w:r w:rsidRPr="00B351DE">
        <w:rPr>
          <w:rFonts w:asciiTheme="minorBidi" w:eastAsia="Times New Roman" w:hAnsiTheme="minorBidi" w:cstheme="minorBidi"/>
          <w:color w:val="222222"/>
          <w:sz w:val="36"/>
          <w:szCs w:val="36"/>
        </w:rPr>
        <w:t xml:space="preserve"> that 47.3% of those who underwent plastic surgery did so primarily to enhance their self-image, in contrast to only 2.6% who underwent the procedures for medically necessary or functional reasons</w:t>
      </w:r>
      <w:r w:rsidR="00EB5E62" w:rsidRPr="00B351DE">
        <w:rPr>
          <w:rFonts w:asciiTheme="minorBidi" w:eastAsia="Times New Roman" w:hAnsiTheme="minorBidi" w:cstheme="minorBidi"/>
          <w:color w:val="222222"/>
          <w:sz w:val="36"/>
          <w:szCs w:val="36"/>
        </w:rPr>
        <w:t xml:space="preserve"> </w:t>
      </w:r>
      <w:r w:rsidR="009E4CFB" w:rsidRPr="00B351DE">
        <w:rPr>
          <w:rFonts w:asciiTheme="minorBidi" w:eastAsia="Times New Roman" w:hAnsiTheme="minorBidi" w:cstheme="minorBidi"/>
          <w:color w:val="222222"/>
          <w:sz w:val="36"/>
          <w:szCs w:val="36"/>
        </w:rPr>
        <w:t>(</w:t>
      </w:r>
      <w:proofErr w:type="spellStart"/>
      <w:r w:rsidR="009E4CFB" w:rsidRPr="00B351DE">
        <w:rPr>
          <w:rFonts w:asciiTheme="minorBidi" w:eastAsia="Times New Roman" w:hAnsiTheme="minorBidi" w:cstheme="minorBidi"/>
          <w:sz w:val="36"/>
          <w:szCs w:val="36"/>
        </w:rPr>
        <w:t>Arkoubi</w:t>
      </w:r>
      <w:proofErr w:type="spellEnd"/>
      <w:r w:rsidR="009E4CFB" w:rsidRPr="00B351DE">
        <w:rPr>
          <w:rFonts w:asciiTheme="minorBidi" w:eastAsia="Times New Roman" w:hAnsiTheme="minorBidi" w:cstheme="minorBidi"/>
          <w:sz w:val="36"/>
          <w:szCs w:val="36"/>
        </w:rPr>
        <w:t xml:space="preserve">, </w:t>
      </w:r>
      <w:proofErr w:type="spellStart"/>
      <w:r w:rsidR="009E4CFB" w:rsidRPr="00B351DE">
        <w:rPr>
          <w:rFonts w:asciiTheme="minorBidi" w:eastAsia="Times New Roman" w:hAnsiTheme="minorBidi" w:cstheme="minorBidi"/>
          <w:sz w:val="36"/>
          <w:szCs w:val="36"/>
        </w:rPr>
        <w:t>etal</w:t>
      </w:r>
      <w:proofErr w:type="spellEnd"/>
      <w:r w:rsidR="009E4CFB" w:rsidRPr="00B351DE">
        <w:rPr>
          <w:rFonts w:asciiTheme="minorBidi" w:eastAsia="Times New Roman" w:hAnsiTheme="minorBidi" w:cstheme="minorBidi"/>
          <w:sz w:val="36"/>
          <w:szCs w:val="36"/>
        </w:rPr>
        <w:t>, 2024)</w:t>
      </w:r>
      <w:r w:rsidR="00EB5E62" w:rsidRPr="00B351DE">
        <w:rPr>
          <w:rFonts w:asciiTheme="minorBidi" w:eastAsia="Times New Roman" w:hAnsiTheme="minorBidi" w:cstheme="minorBidi"/>
          <w:sz w:val="36"/>
          <w:szCs w:val="36"/>
        </w:rPr>
        <w:t>.</w:t>
      </w:r>
      <w:r w:rsidR="00EB5E62" w:rsidRPr="00B351DE">
        <w:rPr>
          <w:rFonts w:asciiTheme="minorBidi" w:eastAsia="Times New Roman" w:hAnsiTheme="minorBidi" w:cstheme="minorBidi"/>
          <w:color w:val="1B1B1B"/>
          <w:sz w:val="36"/>
          <w:szCs w:val="36"/>
        </w:rPr>
        <w:t xml:space="preserve">  </w:t>
      </w:r>
      <w:r w:rsidRPr="00B351DE">
        <w:rPr>
          <w:rFonts w:asciiTheme="minorBidi" w:eastAsia="Times New Roman" w:hAnsiTheme="minorBidi" w:cstheme="minorBidi"/>
          <w:color w:val="222222"/>
          <w:sz w:val="36"/>
          <w:szCs w:val="36"/>
        </w:rPr>
        <w:t xml:space="preserve"> </w:t>
      </w:r>
      <w:r w:rsidRPr="00B351DE">
        <w:rPr>
          <w:rFonts w:asciiTheme="minorBidi" w:eastAsia="Times New Roman" w:hAnsiTheme="minorBidi" w:cstheme="minorBidi"/>
          <w:color w:val="FF0000"/>
          <w:sz w:val="36"/>
          <w:szCs w:val="36"/>
        </w:rPr>
        <w:t xml:space="preserve"> </w:t>
      </w:r>
      <w:r w:rsidRPr="00B351DE">
        <w:rPr>
          <w:rFonts w:asciiTheme="minorBidi" w:eastAsia="Times New Roman" w:hAnsiTheme="minorBidi" w:cstheme="minorBidi"/>
          <w:sz w:val="36"/>
          <w:szCs w:val="36"/>
        </w:rPr>
        <w:t xml:space="preserve">In the same </w:t>
      </w:r>
      <w:r w:rsidR="009E4CFB" w:rsidRPr="00B351DE">
        <w:rPr>
          <w:rFonts w:asciiTheme="minorBidi" w:eastAsia="Times New Roman" w:hAnsiTheme="minorBidi" w:cstheme="minorBidi"/>
          <w:sz w:val="36"/>
          <w:szCs w:val="36"/>
        </w:rPr>
        <w:t>line, Alghamdi</w:t>
      </w:r>
      <w:r w:rsidRPr="00B351DE">
        <w:rPr>
          <w:rFonts w:asciiTheme="minorBidi" w:eastAsia="Times New Roman" w:hAnsiTheme="minorBidi" w:cstheme="minorBidi"/>
          <w:bCs/>
          <w:color w:val="000000" w:themeColor="text1"/>
          <w:sz w:val="36"/>
          <w:szCs w:val="36"/>
        </w:rPr>
        <w:t>, et</w:t>
      </w:r>
      <w:r w:rsidR="009E4CFB" w:rsidRPr="00B351DE">
        <w:rPr>
          <w:rFonts w:asciiTheme="minorBidi" w:eastAsia="Times New Roman" w:hAnsiTheme="minorBidi" w:cstheme="minorBidi"/>
          <w:bCs/>
          <w:color w:val="000000" w:themeColor="text1"/>
          <w:sz w:val="36"/>
          <w:szCs w:val="36"/>
        </w:rPr>
        <w:t xml:space="preserve"> </w:t>
      </w:r>
      <w:r w:rsidRPr="00B351DE">
        <w:rPr>
          <w:rFonts w:asciiTheme="minorBidi" w:eastAsia="Times New Roman" w:hAnsiTheme="minorBidi" w:cstheme="minorBidi"/>
          <w:bCs/>
          <w:color w:val="000000" w:themeColor="text1"/>
          <w:sz w:val="36"/>
          <w:szCs w:val="36"/>
        </w:rPr>
        <w:t>al</w:t>
      </w:r>
      <w:r w:rsidR="009E4CFB" w:rsidRPr="00B351DE">
        <w:rPr>
          <w:rFonts w:asciiTheme="minorBidi" w:eastAsia="Times New Roman" w:hAnsiTheme="minorBidi" w:cstheme="minorBidi"/>
          <w:bCs/>
          <w:color w:val="000000" w:themeColor="text1"/>
          <w:sz w:val="36"/>
          <w:szCs w:val="36"/>
        </w:rPr>
        <w:t xml:space="preserve">., </w:t>
      </w:r>
      <w:r w:rsidR="009E4CFB" w:rsidRPr="00B351DE">
        <w:rPr>
          <w:rFonts w:asciiTheme="minorBidi" w:eastAsia="Times New Roman" w:hAnsiTheme="minorBidi" w:cstheme="minorBidi"/>
          <w:color w:val="000000" w:themeColor="text1"/>
          <w:sz w:val="36"/>
          <w:szCs w:val="36"/>
        </w:rPr>
        <w:t>concluded</w:t>
      </w:r>
      <w:r w:rsidRPr="00B351DE">
        <w:rPr>
          <w:rFonts w:asciiTheme="minorBidi" w:eastAsia="Times New Roman" w:hAnsiTheme="minorBidi" w:cstheme="minorBidi"/>
          <w:color w:val="222222"/>
          <w:sz w:val="36"/>
          <w:szCs w:val="36"/>
        </w:rPr>
        <w:t xml:space="preserve"> </w:t>
      </w:r>
      <w:r w:rsidR="003841E8" w:rsidRPr="00B351DE">
        <w:rPr>
          <w:rFonts w:asciiTheme="minorBidi" w:eastAsia="Times New Roman" w:hAnsiTheme="minorBidi" w:cstheme="minorBidi"/>
          <w:color w:val="222222"/>
          <w:sz w:val="36"/>
          <w:szCs w:val="36"/>
        </w:rPr>
        <w:t xml:space="preserve">that </w:t>
      </w:r>
      <w:r w:rsidRPr="00B351DE">
        <w:rPr>
          <w:rFonts w:asciiTheme="minorBidi" w:eastAsia="Times New Roman" w:hAnsiTheme="minorBidi" w:cstheme="minorBidi"/>
          <w:color w:val="222222"/>
          <w:sz w:val="36"/>
          <w:szCs w:val="36"/>
        </w:rPr>
        <w:t xml:space="preserve">the major derivative for increasing the probability of undergoing cosmetic surgery was dissatisfaction with appearance, followed by social </w:t>
      </w:r>
      <w:r w:rsidR="00EB5E62" w:rsidRPr="00B351DE">
        <w:rPr>
          <w:rFonts w:asciiTheme="minorBidi" w:eastAsia="Times New Roman" w:hAnsiTheme="minorBidi" w:cstheme="minorBidi"/>
          <w:color w:val="222222"/>
          <w:sz w:val="36"/>
          <w:szCs w:val="36"/>
        </w:rPr>
        <w:t>media and</w:t>
      </w:r>
      <w:r w:rsidRPr="00B351DE">
        <w:rPr>
          <w:rFonts w:asciiTheme="minorBidi" w:eastAsia="Times New Roman" w:hAnsiTheme="minorBidi" w:cstheme="minorBidi"/>
          <w:color w:val="222222"/>
          <w:sz w:val="36"/>
          <w:szCs w:val="36"/>
        </w:rPr>
        <w:t xml:space="preserve"> the same author added</w:t>
      </w:r>
      <w:r w:rsidR="00EB5E62" w:rsidRPr="00B351DE">
        <w:rPr>
          <w:rFonts w:asciiTheme="minorBidi" w:eastAsia="Times New Roman" w:hAnsiTheme="minorBidi" w:cstheme="minorBidi"/>
          <w:color w:val="222222"/>
          <w:sz w:val="36"/>
          <w:szCs w:val="36"/>
        </w:rPr>
        <w:t xml:space="preserve"> </w:t>
      </w:r>
      <w:proofErr w:type="gramStart"/>
      <w:r w:rsidR="00EB5E62" w:rsidRPr="00B351DE">
        <w:rPr>
          <w:rFonts w:asciiTheme="minorBidi" w:eastAsia="Times New Roman" w:hAnsiTheme="minorBidi" w:cstheme="minorBidi"/>
          <w:color w:val="222222"/>
          <w:sz w:val="36"/>
          <w:szCs w:val="36"/>
        </w:rPr>
        <w:t>that</w:t>
      </w:r>
      <w:r w:rsidRPr="00B351DE">
        <w:rPr>
          <w:rFonts w:asciiTheme="minorBidi" w:eastAsia="Times New Roman" w:hAnsiTheme="minorBidi" w:cstheme="minorBidi"/>
          <w:color w:val="222222"/>
          <w:sz w:val="36"/>
          <w:szCs w:val="36"/>
        </w:rPr>
        <w:t xml:space="preserve">  </w:t>
      </w:r>
      <w:r w:rsidRPr="00B351DE">
        <w:rPr>
          <w:rFonts w:asciiTheme="minorBidi" w:eastAsia="Times New Roman" w:hAnsiTheme="minorBidi" w:cstheme="minorBidi"/>
          <w:sz w:val="36"/>
          <w:szCs w:val="36"/>
        </w:rPr>
        <w:t>31.6</w:t>
      </w:r>
      <w:proofErr w:type="gramEnd"/>
      <w:r w:rsidRPr="00B351DE">
        <w:rPr>
          <w:rFonts w:asciiTheme="minorBidi" w:eastAsia="Times New Roman" w:hAnsiTheme="minorBidi" w:cstheme="minorBidi"/>
          <w:sz w:val="36"/>
          <w:szCs w:val="36"/>
        </w:rPr>
        <w:t>% of participants believed that cosmetic interventions might improve the body’s appearance. Improving public health (26.2%) and increasing self-confidence (25.3%) were considered positive impacts of cosmetic surgery. In addition, cosmetic interventions might positively influence psychological well-being (8.1%) and quality of life (4.6%</w:t>
      </w:r>
      <w:r w:rsidR="00EB5E62" w:rsidRPr="00B351DE">
        <w:rPr>
          <w:rFonts w:asciiTheme="minorBidi" w:eastAsia="Times New Roman" w:hAnsiTheme="minorBidi" w:cstheme="minorBidi"/>
          <w:sz w:val="36"/>
          <w:szCs w:val="36"/>
        </w:rPr>
        <w:t xml:space="preserve">) </w:t>
      </w:r>
      <w:r w:rsidR="009E4CFB" w:rsidRPr="00B351DE">
        <w:rPr>
          <w:rFonts w:asciiTheme="minorBidi" w:eastAsia="Times New Roman" w:hAnsiTheme="minorBidi" w:cstheme="minorBidi"/>
          <w:sz w:val="36"/>
          <w:szCs w:val="36"/>
        </w:rPr>
        <w:t>(</w:t>
      </w:r>
      <w:proofErr w:type="spellStart"/>
      <w:r w:rsidR="009E4CFB" w:rsidRPr="00B351DE">
        <w:rPr>
          <w:rFonts w:asciiTheme="minorBidi" w:eastAsia="Times New Roman" w:hAnsiTheme="minorBidi" w:cstheme="minorBidi"/>
          <w:bCs/>
          <w:color w:val="000000" w:themeColor="text1"/>
          <w:sz w:val="36"/>
          <w:szCs w:val="36"/>
        </w:rPr>
        <w:t>Alghamdi</w:t>
      </w:r>
      <w:proofErr w:type="spellEnd"/>
      <w:r w:rsidR="009E4CFB" w:rsidRPr="00B351DE">
        <w:rPr>
          <w:rFonts w:asciiTheme="minorBidi" w:eastAsia="Times New Roman" w:hAnsiTheme="minorBidi" w:cstheme="minorBidi"/>
          <w:bCs/>
          <w:color w:val="000000" w:themeColor="text1"/>
          <w:sz w:val="36"/>
          <w:szCs w:val="36"/>
        </w:rPr>
        <w:t xml:space="preserve">, </w:t>
      </w:r>
      <w:proofErr w:type="spellStart"/>
      <w:r w:rsidR="009E4CFB" w:rsidRPr="00B351DE">
        <w:rPr>
          <w:rFonts w:asciiTheme="minorBidi" w:eastAsia="Times New Roman" w:hAnsiTheme="minorBidi" w:cstheme="minorBidi"/>
          <w:bCs/>
          <w:color w:val="000000" w:themeColor="text1"/>
          <w:sz w:val="36"/>
          <w:szCs w:val="36"/>
        </w:rPr>
        <w:t>etal</w:t>
      </w:r>
      <w:proofErr w:type="spellEnd"/>
      <w:r w:rsidR="009E4CFB" w:rsidRPr="00B351DE">
        <w:rPr>
          <w:rFonts w:asciiTheme="minorBidi" w:eastAsia="Times New Roman" w:hAnsiTheme="minorBidi" w:cstheme="minorBidi"/>
          <w:bCs/>
          <w:color w:val="000000" w:themeColor="text1"/>
          <w:sz w:val="36"/>
          <w:szCs w:val="36"/>
        </w:rPr>
        <w:t>, 2023)</w:t>
      </w:r>
      <w:r w:rsidRPr="00B351DE">
        <w:rPr>
          <w:rFonts w:asciiTheme="minorBidi" w:eastAsia="Times New Roman" w:hAnsiTheme="minorBidi" w:cstheme="minorBidi"/>
          <w:sz w:val="36"/>
          <w:szCs w:val="36"/>
        </w:rPr>
        <w:t xml:space="preserve">. </w:t>
      </w:r>
      <w:r w:rsidRPr="00B351DE">
        <w:rPr>
          <w:rFonts w:asciiTheme="minorBidi" w:eastAsia="Times New Roman" w:hAnsiTheme="minorBidi" w:cstheme="minorBidi"/>
          <w:color w:val="222222"/>
          <w:sz w:val="36"/>
          <w:szCs w:val="36"/>
        </w:rPr>
        <w:t>In the same context</w:t>
      </w:r>
      <w:r w:rsidRPr="00B351DE">
        <w:rPr>
          <w:rFonts w:asciiTheme="minorBidi" w:eastAsia="Times New Roman" w:hAnsiTheme="minorBidi" w:cstheme="minorBidi"/>
          <w:color w:val="1B1B1B"/>
          <w:sz w:val="36"/>
          <w:szCs w:val="36"/>
        </w:rPr>
        <w:t xml:space="preserve"> a study conducted by </w:t>
      </w:r>
      <w:r w:rsidRPr="00B351DE">
        <w:rPr>
          <w:rFonts w:asciiTheme="minorBidi" w:eastAsia="Times New Roman" w:hAnsiTheme="minorBidi" w:cstheme="minorBidi"/>
          <w:bCs/>
          <w:color w:val="000000" w:themeColor="text1"/>
          <w:sz w:val="36"/>
          <w:szCs w:val="36"/>
        </w:rPr>
        <w:t>Alharethy, S. E. (2017)</w:t>
      </w:r>
      <w:r w:rsidRPr="00B351DE">
        <w:rPr>
          <w:rFonts w:asciiTheme="minorBidi" w:eastAsia="Times New Roman" w:hAnsiTheme="minorBidi" w:cstheme="minorBidi"/>
          <w:color w:val="1B1B1B"/>
          <w:sz w:val="36"/>
          <w:szCs w:val="36"/>
        </w:rPr>
        <w:t xml:space="preserve"> showed that the main reason for undergoing cosmetic procedures is to look more beautiful and </w:t>
      </w:r>
      <w:r w:rsidRPr="00B351DE">
        <w:rPr>
          <w:rFonts w:asciiTheme="minorBidi" w:eastAsia="Times New Roman" w:hAnsiTheme="minorBidi" w:cstheme="minorBidi"/>
          <w:color w:val="1B1B1B"/>
          <w:sz w:val="36"/>
          <w:szCs w:val="36"/>
        </w:rPr>
        <w:lastRenderedPageBreak/>
        <w:t>to compete in attractiveness with other ladies in the pursuit of marriage. Some other motivational reasons include a person’s desire to look younger than their spouse (possibly in order to improve the security of their marriage), and younger Saudi women’s desire to have cosmetic surgery to look younger than their friends</w:t>
      </w:r>
      <w:r w:rsidR="00EB5E62" w:rsidRPr="00B351DE">
        <w:rPr>
          <w:rFonts w:asciiTheme="minorBidi" w:eastAsia="Times New Roman" w:hAnsiTheme="minorBidi" w:cstheme="minorBidi"/>
          <w:color w:val="1B1B1B"/>
          <w:sz w:val="36"/>
          <w:szCs w:val="36"/>
        </w:rPr>
        <w:t xml:space="preserve"> </w:t>
      </w:r>
      <w:r w:rsidR="00613C86" w:rsidRPr="00B351DE">
        <w:rPr>
          <w:rFonts w:asciiTheme="minorBidi" w:eastAsia="Times New Roman" w:hAnsiTheme="minorBidi" w:cstheme="minorBidi"/>
          <w:sz w:val="36"/>
          <w:szCs w:val="36"/>
        </w:rPr>
        <w:t>(Alharethy, S. E</w:t>
      </w:r>
      <w:proofErr w:type="gramStart"/>
      <w:r w:rsidR="00613C86" w:rsidRPr="00B351DE">
        <w:rPr>
          <w:rFonts w:asciiTheme="minorBidi" w:eastAsia="Times New Roman" w:hAnsiTheme="minorBidi" w:cstheme="minorBidi"/>
          <w:sz w:val="36"/>
          <w:szCs w:val="36"/>
        </w:rPr>
        <w:t>,.</w:t>
      </w:r>
      <w:proofErr w:type="gramEnd"/>
      <w:r w:rsidR="00613C86" w:rsidRPr="00B351DE">
        <w:rPr>
          <w:rFonts w:asciiTheme="minorBidi" w:eastAsia="Times New Roman" w:hAnsiTheme="minorBidi" w:cstheme="minorBidi"/>
          <w:sz w:val="36"/>
          <w:szCs w:val="36"/>
        </w:rPr>
        <w:t xml:space="preserve"> 2017).</w:t>
      </w:r>
      <w:r w:rsidR="003841E8" w:rsidRPr="00B351DE">
        <w:rPr>
          <w:rFonts w:asciiTheme="minorBidi" w:eastAsia="Times New Roman" w:hAnsiTheme="minorBidi" w:cstheme="minorBidi"/>
          <w:sz w:val="36"/>
          <w:szCs w:val="36"/>
        </w:rPr>
        <w:t xml:space="preserve"> </w:t>
      </w:r>
    </w:p>
    <w:p w14:paraId="2A2D8655" w14:textId="32A546BF" w:rsidR="006469EF" w:rsidRPr="00B351DE" w:rsidRDefault="00EB5E62" w:rsidP="0035048B">
      <w:pPr>
        <w:spacing w:after="0" w:line="240" w:lineRule="auto"/>
        <w:jc w:val="both"/>
        <w:rPr>
          <w:rFonts w:asciiTheme="minorBidi" w:eastAsia="Times New Roman" w:hAnsiTheme="minorBidi" w:cstheme="minorBidi"/>
          <w:color w:val="222222"/>
          <w:sz w:val="36"/>
          <w:szCs w:val="36"/>
        </w:rPr>
      </w:pPr>
      <w:r w:rsidRPr="00B351DE">
        <w:rPr>
          <w:rFonts w:asciiTheme="minorBidi" w:eastAsia="Times New Roman" w:hAnsiTheme="minorBidi" w:cstheme="minorBidi"/>
          <w:sz w:val="36"/>
          <w:szCs w:val="36"/>
        </w:rPr>
        <w:t xml:space="preserve">The data of the current study showed that 81.6% got their knowledge about cosmetic interventions from social media followed by 78.8% from internet and </w:t>
      </w:r>
      <w:r w:rsidR="00AC6634" w:rsidRPr="00B351DE">
        <w:rPr>
          <w:rFonts w:asciiTheme="minorBidi" w:eastAsia="Times New Roman" w:hAnsiTheme="minorBidi" w:cstheme="minorBidi"/>
          <w:sz w:val="36"/>
          <w:szCs w:val="36"/>
        </w:rPr>
        <w:t>websites,</w:t>
      </w:r>
      <w:r w:rsidRPr="00B351DE">
        <w:rPr>
          <w:rFonts w:asciiTheme="minorBidi" w:eastAsia="Times New Roman" w:hAnsiTheme="minorBidi" w:cstheme="minorBidi"/>
          <w:sz w:val="36"/>
          <w:szCs w:val="36"/>
        </w:rPr>
        <w:t xml:space="preserve"> 76.8% from their friends and 74.4% from health professionals. These findings are on consensus study conducted by</w:t>
      </w:r>
      <w:r w:rsidRPr="00B351DE">
        <w:rPr>
          <w:rFonts w:asciiTheme="minorBidi" w:eastAsia="Times New Roman" w:hAnsiTheme="minorBidi" w:cstheme="minorBidi"/>
          <w:color w:val="FF0000"/>
          <w:sz w:val="36"/>
          <w:szCs w:val="36"/>
        </w:rPr>
        <w:t xml:space="preserve"> </w:t>
      </w:r>
      <w:proofErr w:type="spellStart"/>
      <w:r w:rsidRPr="00B351DE">
        <w:rPr>
          <w:rFonts w:asciiTheme="minorBidi" w:eastAsia="Times New Roman" w:hAnsiTheme="minorBidi" w:cstheme="minorBidi"/>
          <w:bCs/>
          <w:color w:val="000000" w:themeColor="text1"/>
          <w:sz w:val="36"/>
          <w:szCs w:val="36"/>
        </w:rPr>
        <w:t>Alhusaini</w:t>
      </w:r>
      <w:proofErr w:type="spellEnd"/>
      <w:r w:rsidRPr="00B351DE">
        <w:rPr>
          <w:rFonts w:asciiTheme="minorBidi" w:eastAsia="Times New Roman" w:hAnsiTheme="minorBidi" w:cstheme="minorBidi"/>
          <w:bCs/>
          <w:color w:val="000000" w:themeColor="text1"/>
          <w:sz w:val="36"/>
          <w:szCs w:val="36"/>
        </w:rPr>
        <w:t xml:space="preserve">, </w:t>
      </w:r>
      <w:proofErr w:type="spellStart"/>
      <w:r w:rsidRPr="00B351DE">
        <w:rPr>
          <w:rFonts w:asciiTheme="minorBidi" w:eastAsia="Times New Roman" w:hAnsiTheme="minorBidi" w:cstheme="minorBidi"/>
          <w:bCs/>
          <w:color w:val="000000" w:themeColor="text1"/>
          <w:sz w:val="36"/>
          <w:szCs w:val="36"/>
        </w:rPr>
        <w:t>etal</w:t>
      </w:r>
      <w:proofErr w:type="spellEnd"/>
      <w:r w:rsidRPr="00B351DE">
        <w:rPr>
          <w:rFonts w:asciiTheme="minorBidi" w:eastAsia="Times New Roman" w:hAnsiTheme="minorBidi" w:cstheme="minorBidi"/>
          <w:bCs/>
          <w:color w:val="000000" w:themeColor="text1"/>
          <w:sz w:val="36"/>
          <w:szCs w:val="36"/>
        </w:rPr>
        <w:t xml:space="preserve"> </w:t>
      </w:r>
      <w:r w:rsidR="00CE3A08" w:rsidRPr="00B351DE">
        <w:rPr>
          <w:rFonts w:asciiTheme="minorBidi" w:eastAsia="Times New Roman" w:hAnsiTheme="minorBidi" w:cstheme="minorBidi"/>
          <w:bCs/>
          <w:color w:val="000000" w:themeColor="text1"/>
          <w:sz w:val="36"/>
          <w:szCs w:val="36"/>
        </w:rPr>
        <w:t>which</w:t>
      </w:r>
      <w:r w:rsidRPr="00B351DE">
        <w:rPr>
          <w:rFonts w:asciiTheme="minorBidi" w:eastAsia="Times New Roman" w:hAnsiTheme="minorBidi" w:cstheme="minorBidi"/>
          <w:color w:val="000000" w:themeColor="text1"/>
          <w:sz w:val="36"/>
          <w:szCs w:val="36"/>
        </w:rPr>
        <w:t xml:space="preserve"> concluded that the </w:t>
      </w:r>
      <w:r w:rsidRPr="00B351DE">
        <w:rPr>
          <w:rFonts w:asciiTheme="minorBidi" w:eastAsia="Times New Roman" w:hAnsiTheme="minorBidi" w:cstheme="minorBidi"/>
          <w:color w:val="222222"/>
          <w:sz w:val="36"/>
          <w:szCs w:val="36"/>
        </w:rPr>
        <w:t>willingness to undergo cosmetic surgery</w:t>
      </w:r>
      <w:r w:rsidR="00AC0652" w:rsidRPr="00B351DE">
        <w:rPr>
          <w:rFonts w:asciiTheme="minorBidi" w:eastAsia="Times New Roman" w:hAnsiTheme="minorBidi" w:cstheme="minorBidi"/>
          <w:color w:val="222222"/>
          <w:sz w:val="36"/>
          <w:szCs w:val="36"/>
        </w:rPr>
        <w:t>,</w:t>
      </w:r>
      <w:r w:rsidRPr="00B351DE">
        <w:rPr>
          <w:rFonts w:asciiTheme="minorBidi" w:eastAsia="Times New Roman" w:hAnsiTheme="minorBidi" w:cstheme="minorBidi"/>
          <w:color w:val="222222"/>
          <w:sz w:val="36"/>
          <w:szCs w:val="36"/>
        </w:rPr>
        <w:t xml:space="preserve"> tends to increase due to the influence of increased social media followers, social media influencers, and advertisements and publications posted on social media platforms</w:t>
      </w:r>
      <w:r w:rsidR="00AC0652" w:rsidRPr="00B351DE">
        <w:rPr>
          <w:rFonts w:asciiTheme="minorBidi" w:eastAsia="Times New Roman" w:hAnsiTheme="minorBidi" w:cstheme="minorBidi"/>
          <w:color w:val="222222"/>
          <w:sz w:val="36"/>
          <w:szCs w:val="36"/>
        </w:rPr>
        <w:t xml:space="preserve"> </w:t>
      </w:r>
      <w:r w:rsidR="00CE3A08" w:rsidRPr="00B351DE">
        <w:rPr>
          <w:rFonts w:asciiTheme="minorBidi" w:eastAsia="Times New Roman" w:hAnsiTheme="minorBidi" w:cstheme="minorBidi"/>
          <w:sz w:val="36"/>
          <w:szCs w:val="36"/>
        </w:rPr>
        <w:t>(</w:t>
      </w:r>
      <w:r w:rsidR="00CE3A08" w:rsidRPr="00B351DE">
        <w:rPr>
          <w:rFonts w:asciiTheme="minorBidi" w:eastAsia="Times New Roman" w:hAnsiTheme="minorBidi" w:cstheme="minorBidi"/>
          <w:bCs/>
          <w:color w:val="000000" w:themeColor="text1"/>
          <w:sz w:val="36"/>
          <w:szCs w:val="36"/>
        </w:rPr>
        <w:t>Alhusaini, et al., 2022)</w:t>
      </w:r>
      <w:r w:rsidR="00AC0652" w:rsidRPr="00B351DE">
        <w:rPr>
          <w:rFonts w:asciiTheme="minorBidi" w:eastAsia="Times New Roman" w:hAnsiTheme="minorBidi" w:cstheme="minorBidi"/>
          <w:color w:val="1B1B1B"/>
          <w:sz w:val="36"/>
          <w:szCs w:val="36"/>
        </w:rPr>
        <w:t>.</w:t>
      </w:r>
      <w:r w:rsidR="00AC0652" w:rsidRPr="00B351DE">
        <w:rPr>
          <w:rFonts w:asciiTheme="minorBidi" w:eastAsia="Times New Roman" w:hAnsiTheme="minorBidi" w:cstheme="minorBidi"/>
          <w:color w:val="FF0000"/>
          <w:sz w:val="36"/>
          <w:szCs w:val="36"/>
        </w:rPr>
        <w:t xml:space="preserve"> </w:t>
      </w:r>
      <w:r w:rsidR="00E43ADC" w:rsidRPr="00B351DE">
        <w:rPr>
          <w:rFonts w:asciiTheme="minorBidi" w:eastAsia="Times New Roman" w:hAnsiTheme="minorBidi" w:cstheme="minorBidi"/>
          <w:sz w:val="36"/>
          <w:szCs w:val="36"/>
        </w:rPr>
        <w:t xml:space="preserve">The study conducted by </w:t>
      </w:r>
      <w:r w:rsidR="00E43ADC" w:rsidRPr="00B351DE">
        <w:rPr>
          <w:rFonts w:asciiTheme="minorBidi" w:eastAsia="Times New Roman" w:hAnsiTheme="minorBidi" w:cstheme="minorBidi"/>
          <w:color w:val="1B1B1B"/>
          <w:sz w:val="36"/>
          <w:szCs w:val="36"/>
        </w:rPr>
        <w:t>Mohammed, D. I., &amp; Ibrahim, R. H indicated that</w:t>
      </w:r>
      <w:r w:rsidR="00E43ADC" w:rsidRPr="00B351DE">
        <w:rPr>
          <w:sz w:val="36"/>
          <w:szCs w:val="36"/>
        </w:rPr>
        <w:t xml:space="preserve"> </w:t>
      </w:r>
      <w:r w:rsidR="00E43ADC" w:rsidRPr="00B351DE">
        <w:rPr>
          <w:rFonts w:asciiTheme="minorBidi" w:eastAsia="Times New Roman" w:hAnsiTheme="minorBidi" w:cstheme="minorBidi"/>
          <w:sz w:val="36"/>
          <w:szCs w:val="36"/>
        </w:rPr>
        <w:t xml:space="preserve">media consumption is positively correlated with the likelihood of having cosmetic surgery which concurs with the current research </w:t>
      </w:r>
      <w:r w:rsidR="001A0D86" w:rsidRPr="00B351DE">
        <w:rPr>
          <w:rFonts w:asciiTheme="minorBidi" w:eastAsia="Times New Roman" w:hAnsiTheme="minorBidi" w:cstheme="minorBidi"/>
          <w:sz w:val="36"/>
          <w:szCs w:val="36"/>
        </w:rPr>
        <w:t>findings</w:t>
      </w:r>
      <w:r w:rsidR="001A0D86" w:rsidRPr="00B351DE">
        <w:rPr>
          <w:rFonts w:asciiTheme="minorBidi" w:eastAsia="Times New Roman" w:hAnsiTheme="minorBidi" w:cstheme="minorBidi"/>
          <w:color w:val="1B1B1B"/>
          <w:sz w:val="36"/>
          <w:szCs w:val="36"/>
        </w:rPr>
        <w:t xml:space="preserve"> (</w:t>
      </w:r>
      <w:r w:rsidR="00E43ADC" w:rsidRPr="00B351DE">
        <w:rPr>
          <w:rFonts w:asciiTheme="minorBidi" w:eastAsia="Times New Roman" w:hAnsiTheme="minorBidi" w:cstheme="minorBidi"/>
          <w:color w:val="1B1B1B"/>
          <w:sz w:val="36"/>
          <w:szCs w:val="36"/>
        </w:rPr>
        <w:t>Mohammed, D. I., &amp; Ibrahim, R. H. 2023)</w:t>
      </w:r>
      <w:r w:rsidR="00E43ADC" w:rsidRPr="00B351DE">
        <w:rPr>
          <w:rFonts w:asciiTheme="minorBidi" w:eastAsia="Times New Roman" w:hAnsiTheme="minorBidi" w:cstheme="minorBidi"/>
          <w:sz w:val="36"/>
          <w:szCs w:val="36"/>
        </w:rPr>
        <w:t xml:space="preserve">. </w:t>
      </w:r>
      <w:r w:rsidRPr="00B351DE">
        <w:rPr>
          <w:rFonts w:asciiTheme="minorBidi" w:eastAsia="Times New Roman" w:hAnsiTheme="minorBidi" w:cstheme="minorBidi"/>
          <w:color w:val="222222"/>
          <w:sz w:val="36"/>
          <w:szCs w:val="36"/>
        </w:rPr>
        <w:t xml:space="preserve"> </w:t>
      </w:r>
      <w:r w:rsidR="001A0D86" w:rsidRPr="00B351DE">
        <w:rPr>
          <w:rFonts w:asciiTheme="minorBidi" w:eastAsia="Times New Roman" w:hAnsiTheme="minorBidi" w:cstheme="minorBidi"/>
          <w:color w:val="222222"/>
          <w:sz w:val="36"/>
          <w:szCs w:val="36"/>
        </w:rPr>
        <w:t>Based on a systematic review of 20 articles done by Pearlman, R. L. et.al., indicated that e</w:t>
      </w:r>
      <w:r w:rsidR="00E43ADC" w:rsidRPr="00B351DE">
        <w:rPr>
          <w:rFonts w:asciiTheme="minorBidi" w:eastAsia="Times New Roman" w:hAnsiTheme="minorBidi" w:cstheme="minorBidi"/>
          <w:color w:val="222222"/>
          <w:sz w:val="36"/>
          <w:szCs w:val="36"/>
        </w:rPr>
        <w:t xml:space="preserve">xposure to cosmetic surgery advertising was </w:t>
      </w:r>
      <w:r w:rsidR="001A0D86" w:rsidRPr="00B351DE">
        <w:rPr>
          <w:rFonts w:asciiTheme="minorBidi" w:eastAsia="Times New Roman" w:hAnsiTheme="minorBidi" w:cstheme="minorBidi"/>
          <w:color w:val="222222"/>
          <w:sz w:val="36"/>
          <w:szCs w:val="36"/>
        </w:rPr>
        <w:t>associated with higher level of acceptance for these procedures (Pearlman, R. L</w:t>
      </w:r>
      <w:r w:rsidR="00E43ADC" w:rsidRPr="00B351DE">
        <w:rPr>
          <w:rFonts w:asciiTheme="minorBidi" w:eastAsia="Times New Roman" w:hAnsiTheme="minorBidi" w:cstheme="minorBidi"/>
          <w:color w:val="222222"/>
          <w:sz w:val="36"/>
          <w:szCs w:val="36"/>
        </w:rPr>
        <w:t>.</w:t>
      </w:r>
      <w:r w:rsidR="001A0D86" w:rsidRPr="00B351DE">
        <w:rPr>
          <w:rFonts w:asciiTheme="minorBidi" w:eastAsia="Times New Roman" w:hAnsiTheme="minorBidi" w:cstheme="minorBidi"/>
          <w:color w:val="222222"/>
          <w:sz w:val="36"/>
          <w:szCs w:val="36"/>
        </w:rPr>
        <w:t xml:space="preserve"> et.al., 2022).</w:t>
      </w:r>
    </w:p>
    <w:p w14:paraId="2F873788" w14:textId="44D5FCA2" w:rsidR="006469EF" w:rsidRPr="00B351DE" w:rsidRDefault="00F14798" w:rsidP="0035048B">
      <w:pPr>
        <w:spacing w:after="0" w:line="240" w:lineRule="auto"/>
        <w:jc w:val="both"/>
        <w:rPr>
          <w:rFonts w:asciiTheme="minorBidi" w:eastAsia="Times New Roman" w:hAnsiTheme="minorBidi" w:cstheme="minorBidi"/>
          <w:color w:val="222222"/>
          <w:sz w:val="36"/>
          <w:szCs w:val="36"/>
        </w:rPr>
      </w:pPr>
      <w:r w:rsidRPr="00B351DE">
        <w:rPr>
          <w:rFonts w:asciiTheme="minorBidi" w:eastAsia="Times New Roman" w:hAnsiTheme="minorBidi" w:cstheme="minorBidi"/>
          <w:color w:val="222222"/>
          <w:sz w:val="36"/>
          <w:szCs w:val="36"/>
        </w:rPr>
        <w:t xml:space="preserve">In the same context </w:t>
      </w:r>
      <w:r w:rsidR="00AC0652" w:rsidRPr="00B351DE">
        <w:rPr>
          <w:rFonts w:asciiTheme="minorBidi" w:eastAsia="Times New Roman" w:hAnsiTheme="minorBidi" w:cstheme="minorBidi"/>
          <w:sz w:val="36"/>
          <w:szCs w:val="36"/>
        </w:rPr>
        <w:t>a</w:t>
      </w:r>
      <w:r w:rsidRPr="00B351DE">
        <w:rPr>
          <w:rFonts w:asciiTheme="minorBidi" w:eastAsia="Times New Roman" w:hAnsiTheme="minorBidi" w:cstheme="minorBidi"/>
          <w:sz w:val="36"/>
          <w:szCs w:val="36"/>
        </w:rPr>
        <w:t xml:space="preserve"> study conducted by</w:t>
      </w:r>
      <w:r w:rsidRPr="00B351DE">
        <w:rPr>
          <w:rFonts w:asciiTheme="minorBidi" w:eastAsia="Times New Roman" w:hAnsiTheme="minorBidi" w:cstheme="minorBidi"/>
          <w:color w:val="FF0000"/>
          <w:sz w:val="36"/>
          <w:szCs w:val="36"/>
        </w:rPr>
        <w:t xml:space="preserve"> </w:t>
      </w:r>
      <w:r w:rsidRPr="00B351DE">
        <w:rPr>
          <w:rFonts w:asciiTheme="minorBidi" w:eastAsia="Times New Roman" w:hAnsiTheme="minorBidi" w:cstheme="minorBidi"/>
          <w:bCs/>
          <w:color w:val="000000" w:themeColor="text1"/>
          <w:sz w:val="36"/>
          <w:szCs w:val="36"/>
        </w:rPr>
        <w:t>Alghamdi, et</w:t>
      </w:r>
      <w:r w:rsidR="00CE3A08" w:rsidRPr="00B351DE">
        <w:rPr>
          <w:rFonts w:asciiTheme="minorBidi" w:eastAsia="Times New Roman" w:hAnsiTheme="minorBidi" w:cstheme="minorBidi"/>
          <w:bCs/>
          <w:color w:val="000000" w:themeColor="text1"/>
          <w:sz w:val="36"/>
          <w:szCs w:val="36"/>
        </w:rPr>
        <w:t xml:space="preserve"> </w:t>
      </w:r>
      <w:r w:rsidRPr="00B351DE">
        <w:rPr>
          <w:rFonts w:asciiTheme="minorBidi" w:eastAsia="Times New Roman" w:hAnsiTheme="minorBidi" w:cstheme="minorBidi"/>
          <w:bCs/>
          <w:color w:val="000000" w:themeColor="text1"/>
          <w:sz w:val="36"/>
          <w:szCs w:val="36"/>
        </w:rPr>
        <w:t>al</w:t>
      </w:r>
      <w:r w:rsidR="00CE3A08" w:rsidRPr="00B351DE">
        <w:rPr>
          <w:rFonts w:asciiTheme="minorBidi" w:eastAsia="Times New Roman" w:hAnsiTheme="minorBidi" w:cstheme="minorBidi"/>
          <w:bCs/>
          <w:color w:val="000000" w:themeColor="text1"/>
          <w:sz w:val="36"/>
          <w:szCs w:val="36"/>
        </w:rPr>
        <w:t>.</w:t>
      </w:r>
      <w:r w:rsidRPr="00B351DE">
        <w:rPr>
          <w:rFonts w:asciiTheme="minorBidi" w:eastAsia="Times New Roman" w:hAnsiTheme="minorBidi" w:cstheme="minorBidi"/>
          <w:bCs/>
          <w:color w:val="000000" w:themeColor="text1"/>
          <w:sz w:val="36"/>
          <w:szCs w:val="36"/>
        </w:rPr>
        <w:t xml:space="preserve">, </w:t>
      </w:r>
      <w:r w:rsidR="00AC0652" w:rsidRPr="00B351DE">
        <w:rPr>
          <w:rFonts w:asciiTheme="minorBidi" w:eastAsia="Times New Roman" w:hAnsiTheme="minorBidi" w:cstheme="minorBidi"/>
          <w:color w:val="000000" w:themeColor="text1"/>
          <w:sz w:val="36"/>
          <w:szCs w:val="36"/>
        </w:rPr>
        <w:t>highlighted</w:t>
      </w:r>
      <w:r w:rsidRPr="00B351DE">
        <w:rPr>
          <w:rFonts w:asciiTheme="minorBidi" w:eastAsia="Times New Roman" w:hAnsiTheme="minorBidi" w:cstheme="minorBidi"/>
          <w:color w:val="222222"/>
          <w:sz w:val="36"/>
          <w:szCs w:val="36"/>
        </w:rPr>
        <w:t xml:space="preserve"> the significance of social media’s impact on the level of acceptance of cosmetic surgery among participated females</w:t>
      </w:r>
      <w:r w:rsidR="00AC0652" w:rsidRPr="00B351DE">
        <w:rPr>
          <w:rFonts w:asciiTheme="minorBidi" w:eastAsia="Times New Roman" w:hAnsiTheme="minorBidi" w:cstheme="minorBidi"/>
          <w:color w:val="222222"/>
          <w:sz w:val="36"/>
          <w:szCs w:val="36"/>
        </w:rPr>
        <w:t xml:space="preserve"> </w:t>
      </w:r>
      <w:r w:rsidR="00CE3A08" w:rsidRPr="00B351DE">
        <w:rPr>
          <w:rFonts w:asciiTheme="minorBidi" w:eastAsia="Times New Roman" w:hAnsiTheme="minorBidi" w:cstheme="minorBidi"/>
          <w:color w:val="222222"/>
          <w:sz w:val="36"/>
          <w:szCs w:val="36"/>
        </w:rPr>
        <w:t>(</w:t>
      </w:r>
      <w:r w:rsidR="00CE3A08" w:rsidRPr="00B351DE">
        <w:rPr>
          <w:rFonts w:asciiTheme="minorBidi" w:eastAsia="Times New Roman" w:hAnsiTheme="minorBidi" w:cstheme="minorBidi"/>
          <w:bCs/>
          <w:color w:val="000000" w:themeColor="text1"/>
          <w:sz w:val="36"/>
          <w:szCs w:val="36"/>
        </w:rPr>
        <w:t>Alghamdi, et al., 2023)</w:t>
      </w:r>
      <w:r w:rsidR="00AC0652" w:rsidRPr="00B351DE">
        <w:rPr>
          <w:rFonts w:asciiTheme="minorBidi" w:eastAsia="Times New Roman" w:hAnsiTheme="minorBidi" w:cstheme="minorBidi"/>
          <w:color w:val="1B1B1B"/>
          <w:sz w:val="36"/>
          <w:szCs w:val="36"/>
        </w:rPr>
        <w:t>.</w:t>
      </w:r>
      <w:r w:rsidRPr="00B351DE">
        <w:rPr>
          <w:rFonts w:asciiTheme="minorBidi" w:eastAsia="Times New Roman" w:hAnsiTheme="minorBidi" w:cstheme="minorBidi"/>
          <w:color w:val="222222"/>
          <w:sz w:val="36"/>
          <w:szCs w:val="36"/>
        </w:rPr>
        <w:t xml:space="preserve"> Further investigations are recommended to assess the effects of internet sources, especially social media, on the general population’s acceptance level and the rate of performing cosmetic surgery.</w:t>
      </w:r>
    </w:p>
    <w:p w14:paraId="11A48C97" w14:textId="2A989A30" w:rsidR="006469EF" w:rsidRDefault="00F14798" w:rsidP="0035048B">
      <w:pPr>
        <w:spacing w:after="0" w:line="240" w:lineRule="auto"/>
        <w:jc w:val="both"/>
        <w:rPr>
          <w:rFonts w:asciiTheme="minorBidi" w:eastAsia="Times New Roman" w:hAnsiTheme="minorBidi" w:cstheme="minorBidi"/>
          <w:color w:val="1B1B1B"/>
          <w:sz w:val="36"/>
          <w:szCs w:val="36"/>
        </w:rPr>
      </w:pPr>
      <w:r w:rsidRPr="00B351DE">
        <w:rPr>
          <w:rFonts w:asciiTheme="minorBidi" w:eastAsia="Times New Roman" w:hAnsiTheme="minorBidi" w:cstheme="minorBidi"/>
          <w:sz w:val="36"/>
          <w:szCs w:val="36"/>
        </w:rPr>
        <w:lastRenderedPageBreak/>
        <w:t xml:space="preserve">Regarding </w:t>
      </w:r>
      <w:r w:rsidR="00AC0652" w:rsidRPr="00B351DE">
        <w:rPr>
          <w:rFonts w:asciiTheme="minorBidi" w:eastAsia="Times New Roman" w:hAnsiTheme="minorBidi" w:cstheme="minorBidi"/>
          <w:sz w:val="36"/>
          <w:szCs w:val="36"/>
        </w:rPr>
        <w:t xml:space="preserve">the </w:t>
      </w:r>
      <w:r w:rsidRPr="00B351DE">
        <w:rPr>
          <w:rFonts w:asciiTheme="minorBidi" w:eastAsia="Times New Roman" w:hAnsiTheme="minorBidi" w:cstheme="minorBidi"/>
          <w:sz w:val="36"/>
          <w:szCs w:val="36"/>
        </w:rPr>
        <w:t xml:space="preserve">type of cosmetic </w:t>
      </w:r>
      <w:r w:rsidR="00AC0652" w:rsidRPr="00B351DE">
        <w:rPr>
          <w:rFonts w:asciiTheme="minorBidi" w:eastAsia="Times New Roman" w:hAnsiTheme="minorBidi" w:cstheme="minorBidi"/>
          <w:sz w:val="36"/>
          <w:szCs w:val="36"/>
        </w:rPr>
        <w:t>interventions, the</w:t>
      </w:r>
      <w:r w:rsidRPr="00B351DE">
        <w:rPr>
          <w:rFonts w:asciiTheme="minorBidi" w:eastAsia="Times New Roman" w:hAnsiTheme="minorBidi" w:cstheme="minorBidi"/>
          <w:sz w:val="36"/>
          <w:szCs w:val="36"/>
        </w:rPr>
        <w:t xml:space="preserve"> current study revealed</w:t>
      </w:r>
      <w:r w:rsidRPr="00B351DE">
        <w:rPr>
          <w:rFonts w:asciiTheme="minorBidi" w:eastAsia="Times New Roman" w:hAnsiTheme="minorBidi" w:cstheme="minorBidi"/>
          <w:color w:val="FF0000"/>
          <w:sz w:val="36"/>
          <w:szCs w:val="36"/>
        </w:rPr>
        <w:t xml:space="preserve"> </w:t>
      </w:r>
      <w:r w:rsidR="00AC0652" w:rsidRPr="00B351DE">
        <w:rPr>
          <w:rFonts w:asciiTheme="minorBidi" w:eastAsia="Times New Roman" w:hAnsiTheme="minorBidi" w:cstheme="minorBidi"/>
          <w:sz w:val="36"/>
          <w:szCs w:val="36"/>
        </w:rPr>
        <w:t xml:space="preserve">that the </w:t>
      </w:r>
      <w:r w:rsidRPr="00B351DE">
        <w:rPr>
          <w:rFonts w:asciiTheme="minorBidi" w:eastAsia="Times New Roman" w:hAnsiTheme="minorBidi" w:cstheme="minorBidi"/>
          <w:sz w:val="36"/>
          <w:szCs w:val="36"/>
        </w:rPr>
        <w:t>most commonly performed procedures among studied group was Laser hair removal (35.8%),  followed by Botox (25.2%), Filler (23.4%) and  Breast Augmentation (10.8%)</w:t>
      </w:r>
      <w:r w:rsidR="00AC0652" w:rsidRPr="00B351DE">
        <w:rPr>
          <w:rFonts w:asciiTheme="minorBidi" w:eastAsia="Times New Roman" w:hAnsiTheme="minorBidi" w:cstheme="minorBidi"/>
          <w:sz w:val="36"/>
          <w:szCs w:val="36"/>
        </w:rPr>
        <w:t>.</w:t>
      </w:r>
      <w:r w:rsidRPr="00B351DE">
        <w:rPr>
          <w:rFonts w:asciiTheme="minorBidi" w:eastAsia="Times New Roman" w:hAnsiTheme="minorBidi" w:cstheme="minorBidi"/>
          <w:sz w:val="36"/>
          <w:szCs w:val="36"/>
        </w:rPr>
        <w:t xml:space="preserve"> </w:t>
      </w:r>
      <w:r w:rsidR="00AC0652" w:rsidRPr="00B351DE">
        <w:rPr>
          <w:rFonts w:asciiTheme="minorBidi" w:eastAsia="Times New Roman" w:hAnsiTheme="minorBidi" w:cstheme="minorBidi"/>
          <w:sz w:val="36"/>
          <w:szCs w:val="36"/>
        </w:rPr>
        <w:t>T</w:t>
      </w:r>
      <w:r w:rsidRPr="00B351DE">
        <w:rPr>
          <w:rFonts w:asciiTheme="minorBidi" w:eastAsia="Times New Roman" w:hAnsiTheme="minorBidi" w:cstheme="minorBidi"/>
          <w:sz w:val="36"/>
          <w:szCs w:val="36"/>
        </w:rPr>
        <w:t xml:space="preserve">hese results are consistent </w:t>
      </w:r>
      <w:r w:rsidR="00AC0652" w:rsidRPr="00B351DE">
        <w:rPr>
          <w:rFonts w:asciiTheme="minorBidi" w:eastAsia="Times New Roman" w:hAnsiTheme="minorBidi" w:cstheme="minorBidi"/>
          <w:sz w:val="36"/>
          <w:szCs w:val="36"/>
        </w:rPr>
        <w:t xml:space="preserve">with </w:t>
      </w:r>
      <w:r w:rsidR="00AC0652" w:rsidRPr="00B351DE">
        <w:rPr>
          <w:rFonts w:asciiTheme="minorBidi" w:eastAsia="Times New Roman" w:hAnsiTheme="minorBidi" w:cstheme="minorBidi"/>
          <w:color w:val="000000" w:themeColor="text1"/>
          <w:sz w:val="36"/>
          <w:szCs w:val="36"/>
        </w:rPr>
        <w:t>Alharethy</w:t>
      </w:r>
      <w:r w:rsidRPr="00B351DE">
        <w:rPr>
          <w:rFonts w:asciiTheme="minorBidi" w:eastAsia="Times New Roman" w:hAnsiTheme="minorBidi" w:cstheme="minorBidi"/>
          <w:color w:val="000000" w:themeColor="text1"/>
          <w:sz w:val="36"/>
          <w:szCs w:val="36"/>
        </w:rPr>
        <w:t xml:space="preserve">, S. E. </w:t>
      </w:r>
      <w:r w:rsidRPr="00B351DE">
        <w:rPr>
          <w:rFonts w:asciiTheme="minorBidi" w:eastAsia="Times New Roman" w:hAnsiTheme="minorBidi" w:cstheme="minorBidi"/>
          <w:sz w:val="36"/>
          <w:szCs w:val="36"/>
        </w:rPr>
        <w:t>who reported that</w:t>
      </w:r>
      <w:r w:rsidRPr="00B351DE">
        <w:rPr>
          <w:rFonts w:asciiTheme="minorBidi" w:eastAsia="Times New Roman" w:hAnsiTheme="minorBidi" w:cstheme="minorBidi"/>
          <w:color w:val="FF0000"/>
          <w:sz w:val="36"/>
          <w:szCs w:val="36"/>
        </w:rPr>
        <w:t xml:space="preserve"> </w:t>
      </w:r>
      <w:r w:rsidR="00AC0652" w:rsidRPr="00B351DE">
        <w:rPr>
          <w:rFonts w:asciiTheme="minorBidi" w:eastAsia="Times New Roman" w:hAnsiTheme="minorBidi" w:cstheme="minorBidi"/>
          <w:sz w:val="36"/>
          <w:szCs w:val="36"/>
        </w:rPr>
        <w:t>a</w:t>
      </w:r>
      <w:r w:rsidRPr="00B351DE">
        <w:rPr>
          <w:rFonts w:asciiTheme="minorBidi" w:eastAsia="Times New Roman" w:hAnsiTheme="minorBidi" w:cstheme="minorBidi"/>
          <w:sz w:val="36"/>
          <w:szCs w:val="36"/>
        </w:rPr>
        <w:t xml:space="preserve"> total of 605 (26.2%) subjects underwent a laser hair removal, 439 (19%) underwent a Botox procedure, and 330 (14.3%) underwent liposuction</w:t>
      </w:r>
      <w:r w:rsidR="00AC0652" w:rsidRPr="00B351DE">
        <w:rPr>
          <w:rFonts w:asciiTheme="minorBidi" w:eastAsia="Times New Roman" w:hAnsiTheme="minorBidi" w:cstheme="minorBidi"/>
          <w:sz w:val="36"/>
          <w:szCs w:val="36"/>
        </w:rPr>
        <w:t>.</w:t>
      </w:r>
      <w:r w:rsidRPr="00B351DE">
        <w:rPr>
          <w:rFonts w:asciiTheme="minorBidi" w:eastAsia="Times New Roman" w:hAnsiTheme="minorBidi" w:cstheme="minorBidi"/>
          <w:sz w:val="36"/>
          <w:szCs w:val="36"/>
        </w:rPr>
        <w:t xml:space="preserve"> Most participants (578 or 31%) had a cosmetic procedure to look more beautiful</w:t>
      </w:r>
      <w:r w:rsidR="00AC0652" w:rsidRPr="00B351DE">
        <w:rPr>
          <w:rFonts w:asciiTheme="minorBidi" w:eastAsia="Times New Roman" w:hAnsiTheme="minorBidi" w:cstheme="minorBidi"/>
          <w:sz w:val="36"/>
          <w:szCs w:val="36"/>
        </w:rPr>
        <w:t xml:space="preserve"> </w:t>
      </w:r>
      <w:r w:rsidR="00566893" w:rsidRPr="00B351DE">
        <w:rPr>
          <w:rFonts w:asciiTheme="minorBidi" w:eastAsia="Times New Roman" w:hAnsiTheme="minorBidi" w:cstheme="minorBidi"/>
          <w:sz w:val="36"/>
          <w:szCs w:val="36"/>
        </w:rPr>
        <w:t>(</w:t>
      </w:r>
      <w:r w:rsidR="00566893" w:rsidRPr="00B351DE">
        <w:rPr>
          <w:rFonts w:asciiTheme="minorBidi" w:eastAsia="Times New Roman" w:hAnsiTheme="minorBidi" w:cstheme="minorBidi"/>
          <w:color w:val="000000" w:themeColor="text1"/>
          <w:sz w:val="36"/>
          <w:szCs w:val="36"/>
        </w:rPr>
        <w:t>Alharethy, S. E. 2017)</w:t>
      </w:r>
      <w:r w:rsidR="00AC0652" w:rsidRPr="00B351DE">
        <w:rPr>
          <w:rFonts w:asciiTheme="minorBidi" w:eastAsia="Times New Roman" w:hAnsiTheme="minorBidi" w:cstheme="minorBidi"/>
          <w:color w:val="1B1B1B"/>
          <w:sz w:val="36"/>
          <w:szCs w:val="36"/>
        </w:rPr>
        <w:t>.</w:t>
      </w:r>
      <w:r w:rsidRPr="00B351DE">
        <w:rPr>
          <w:rFonts w:asciiTheme="minorBidi" w:eastAsia="Times New Roman" w:hAnsiTheme="minorBidi" w:cstheme="minorBidi"/>
          <w:sz w:val="36"/>
          <w:szCs w:val="36"/>
        </w:rPr>
        <w:t xml:space="preserve"> In the same line</w:t>
      </w:r>
      <w:r w:rsidRPr="00B351DE">
        <w:rPr>
          <w:rFonts w:asciiTheme="minorBidi" w:eastAsia="Times New Roman" w:hAnsiTheme="minorBidi" w:cstheme="minorBidi"/>
          <w:color w:val="FF0000"/>
          <w:sz w:val="36"/>
          <w:szCs w:val="36"/>
        </w:rPr>
        <w:t xml:space="preserve"> </w:t>
      </w:r>
      <w:r w:rsidRPr="00B351DE">
        <w:rPr>
          <w:rFonts w:asciiTheme="minorBidi" w:eastAsia="Times New Roman" w:hAnsiTheme="minorBidi" w:cstheme="minorBidi"/>
          <w:bCs/>
          <w:iCs/>
          <w:color w:val="000000" w:themeColor="text1"/>
          <w:sz w:val="36"/>
          <w:szCs w:val="36"/>
        </w:rPr>
        <w:t>Global Survey reported</w:t>
      </w:r>
      <w:r w:rsidRPr="00B351DE">
        <w:rPr>
          <w:rFonts w:asciiTheme="minorBidi" w:eastAsia="Times New Roman" w:hAnsiTheme="minorBidi" w:cstheme="minorBidi"/>
          <w:color w:val="000000" w:themeColor="text1"/>
          <w:sz w:val="36"/>
          <w:szCs w:val="36"/>
        </w:rPr>
        <w:t xml:space="preserve"> </w:t>
      </w:r>
      <w:r w:rsidR="00AC0652" w:rsidRPr="00B351DE">
        <w:rPr>
          <w:rFonts w:asciiTheme="minorBidi" w:eastAsia="Times New Roman" w:hAnsiTheme="minorBidi" w:cstheme="minorBidi"/>
          <w:color w:val="000000" w:themeColor="text1"/>
          <w:sz w:val="36"/>
          <w:szCs w:val="36"/>
        </w:rPr>
        <w:t xml:space="preserve">that </w:t>
      </w:r>
      <w:r w:rsidR="00AC0652" w:rsidRPr="00B351DE">
        <w:rPr>
          <w:rFonts w:asciiTheme="minorBidi" w:eastAsia="Times New Roman" w:hAnsiTheme="minorBidi" w:cstheme="minorBidi"/>
          <w:sz w:val="36"/>
          <w:szCs w:val="36"/>
        </w:rPr>
        <w:t>the</w:t>
      </w:r>
      <w:r w:rsidRPr="00B351DE">
        <w:rPr>
          <w:rFonts w:asciiTheme="minorBidi" w:eastAsia="Times New Roman" w:hAnsiTheme="minorBidi" w:cstheme="minorBidi"/>
          <w:sz w:val="36"/>
          <w:szCs w:val="36"/>
        </w:rPr>
        <w:t xml:space="preserve"> most popular nonsurgical procedures for both genders are botulinum toxin, hyaluronic acid, and hair removal. </w:t>
      </w:r>
      <w:r w:rsidR="00AC0652" w:rsidRPr="00B351DE">
        <w:rPr>
          <w:rFonts w:asciiTheme="minorBidi" w:eastAsia="Times New Roman" w:hAnsiTheme="minorBidi" w:cstheme="minorBidi"/>
          <w:sz w:val="36"/>
          <w:szCs w:val="36"/>
        </w:rPr>
        <w:t>The</w:t>
      </w:r>
      <w:r w:rsidRPr="00B351DE">
        <w:rPr>
          <w:rFonts w:asciiTheme="minorBidi" w:eastAsia="Times New Roman" w:hAnsiTheme="minorBidi" w:cstheme="minorBidi"/>
          <w:sz w:val="36"/>
          <w:szCs w:val="36"/>
        </w:rPr>
        <w:t xml:space="preserve"> use of nonsurgical injectables is up by 8.6%. While botulinum toxin remains the most used, the highest percentage increase is seen for calcium hydroxyapatite, up 64.9% in 2019</w:t>
      </w:r>
      <w:r w:rsidR="00AC0652" w:rsidRPr="00B351DE">
        <w:rPr>
          <w:rFonts w:asciiTheme="minorBidi" w:eastAsia="Times New Roman" w:hAnsiTheme="minorBidi" w:cstheme="minorBidi"/>
          <w:sz w:val="36"/>
          <w:szCs w:val="36"/>
        </w:rPr>
        <w:t xml:space="preserve"> </w:t>
      </w:r>
      <w:r w:rsidR="00566893" w:rsidRPr="00B351DE">
        <w:rPr>
          <w:rFonts w:asciiTheme="minorBidi" w:eastAsia="Times New Roman" w:hAnsiTheme="minorBidi" w:cstheme="minorBidi"/>
          <w:sz w:val="36"/>
          <w:szCs w:val="36"/>
        </w:rPr>
        <w:t>(</w:t>
      </w:r>
      <w:r w:rsidR="00566893" w:rsidRPr="00B351DE">
        <w:rPr>
          <w:rFonts w:asciiTheme="minorBidi" w:eastAsia="Times New Roman" w:hAnsiTheme="minorBidi" w:cstheme="minorBidi"/>
          <w:bCs/>
          <w:iCs/>
          <w:color w:val="000000" w:themeColor="text1"/>
          <w:sz w:val="36"/>
          <w:szCs w:val="36"/>
        </w:rPr>
        <w:t>Global Survey 2019)</w:t>
      </w:r>
      <w:r w:rsidR="00AC0652" w:rsidRPr="00B351DE">
        <w:rPr>
          <w:rFonts w:asciiTheme="minorBidi" w:eastAsia="Times New Roman" w:hAnsiTheme="minorBidi" w:cstheme="minorBidi"/>
          <w:color w:val="1B1B1B"/>
          <w:sz w:val="36"/>
          <w:szCs w:val="36"/>
        </w:rPr>
        <w:t>.</w:t>
      </w:r>
    </w:p>
    <w:p w14:paraId="37CBBFE4" w14:textId="77777777" w:rsidR="00B351DE" w:rsidRDefault="00B351DE" w:rsidP="0035048B">
      <w:pPr>
        <w:spacing w:after="0" w:line="240" w:lineRule="auto"/>
        <w:jc w:val="both"/>
        <w:rPr>
          <w:rFonts w:asciiTheme="minorBidi" w:eastAsia="Times New Roman" w:hAnsiTheme="minorBidi" w:cstheme="minorBidi"/>
          <w:color w:val="1B1B1B"/>
          <w:sz w:val="36"/>
          <w:szCs w:val="36"/>
        </w:rPr>
      </w:pPr>
    </w:p>
    <w:p w14:paraId="3D5D956B" w14:textId="77777777" w:rsidR="00B351DE" w:rsidRPr="00B351DE" w:rsidRDefault="00B351DE" w:rsidP="00B351DE">
      <w:pPr>
        <w:pStyle w:val="Heading2"/>
        <w:shd w:val="clear" w:color="auto" w:fill="FFFFFF"/>
        <w:spacing w:before="0" w:after="60"/>
        <w:rPr>
          <w:rFonts w:ascii="Georgia" w:hAnsi="Georgia"/>
          <w:b/>
          <w:color w:val="101418"/>
          <w:sz w:val="36"/>
          <w:highlight w:val="yellow"/>
        </w:rPr>
      </w:pPr>
      <w:r w:rsidRPr="00B351DE">
        <w:rPr>
          <w:rFonts w:ascii="Georgia" w:hAnsi="Georgia"/>
          <w:b/>
          <w:color w:val="101418"/>
          <w:sz w:val="36"/>
          <w:highlight w:val="yellow"/>
        </w:rPr>
        <w:t>Saudi female dress</w:t>
      </w:r>
    </w:p>
    <w:p w14:paraId="4A39F2ED" w14:textId="77777777" w:rsidR="00B351DE" w:rsidRPr="00B351DE" w:rsidRDefault="00B351DE" w:rsidP="00B351DE">
      <w:pPr>
        <w:pStyle w:val="NormalWeb"/>
        <w:shd w:val="clear" w:color="auto" w:fill="FFFFFF"/>
        <w:spacing w:before="120" w:beforeAutospacing="0" w:after="240" w:afterAutospacing="0"/>
        <w:rPr>
          <w:rFonts w:ascii="Arial" w:hAnsi="Arial" w:cs="Arial"/>
          <w:b/>
          <w:color w:val="202122"/>
          <w:sz w:val="28"/>
          <w:highlight w:val="yellow"/>
        </w:rPr>
      </w:pPr>
      <w:r w:rsidRPr="00B351DE">
        <w:rPr>
          <w:rFonts w:ascii="Arial" w:hAnsi="Arial" w:cs="Arial"/>
          <w:b/>
          <w:color w:val="202122"/>
          <w:sz w:val="28"/>
          <w:highlight w:val="yellow"/>
        </w:rPr>
        <w:t>There is no specific and common dress for </w:t>
      </w:r>
      <w:hyperlink r:id="rId11" w:tooltip="Women's rights in Saudi Arabia" w:history="1">
        <w:r w:rsidRPr="00B351DE">
          <w:rPr>
            <w:rStyle w:val="Hyperlink"/>
            <w:rFonts w:ascii="Arial" w:hAnsi="Arial" w:cs="Arial"/>
            <w:b/>
            <w:color w:val="3366CC"/>
            <w:sz w:val="28"/>
            <w:highlight w:val="yellow"/>
          </w:rPr>
          <w:t>Saudi women</w:t>
        </w:r>
      </w:hyperlink>
      <w:r w:rsidRPr="00B351DE">
        <w:rPr>
          <w:rFonts w:ascii="Arial" w:hAnsi="Arial" w:cs="Arial"/>
          <w:b/>
          <w:color w:val="202122"/>
          <w:sz w:val="28"/>
          <w:highlight w:val="yellow"/>
        </w:rPr>
        <w:t xml:space="preserve">. However, when outside the home, they typically wear the black </w:t>
      </w:r>
      <w:proofErr w:type="spellStart"/>
      <w:r w:rsidRPr="00B351DE">
        <w:rPr>
          <w:rFonts w:ascii="Arial" w:hAnsi="Arial" w:cs="Arial"/>
          <w:b/>
          <w:color w:val="202122"/>
          <w:sz w:val="28"/>
          <w:highlight w:val="yellow"/>
        </w:rPr>
        <w:t>abaya</w:t>
      </w:r>
      <w:proofErr w:type="spellEnd"/>
      <w:proofErr w:type="gramStart"/>
      <w:r w:rsidRPr="00B351DE">
        <w:rPr>
          <w:rFonts w:ascii="Arial" w:hAnsi="Arial" w:cs="Arial"/>
          <w:b/>
          <w:color w:val="202122"/>
          <w:sz w:val="28"/>
          <w:highlight w:val="yellow"/>
        </w:rPr>
        <w:t>,</w:t>
      </w:r>
      <w:proofErr w:type="gramEnd"/>
      <w:r w:rsidRPr="00B351DE">
        <w:rPr>
          <w:rFonts w:ascii="Arial" w:hAnsi="Arial" w:cs="Arial"/>
          <w:b/>
          <w:color w:val="202122"/>
          <w:sz w:val="20"/>
          <w:szCs w:val="19"/>
          <w:highlight w:val="yellow"/>
          <w:vertAlign w:val="superscript"/>
        </w:rPr>
        <w:fldChar w:fldCharType="begin"/>
      </w:r>
      <w:r w:rsidRPr="00B351DE">
        <w:rPr>
          <w:rFonts w:ascii="Arial" w:hAnsi="Arial" w:cs="Arial"/>
          <w:b/>
          <w:color w:val="202122"/>
          <w:sz w:val="20"/>
          <w:szCs w:val="19"/>
          <w:highlight w:val="yellow"/>
          <w:vertAlign w:val="superscript"/>
        </w:rPr>
        <w:instrText xml:space="preserve"> HYPERLINK "https://en.wikipedia.org/wiki/Saudi_national_dress" \l "cite_note-9" </w:instrText>
      </w:r>
      <w:r w:rsidRPr="00B351DE">
        <w:rPr>
          <w:rFonts w:ascii="Arial" w:hAnsi="Arial" w:cs="Arial"/>
          <w:b/>
          <w:color w:val="202122"/>
          <w:sz w:val="20"/>
          <w:szCs w:val="19"/>
          <w:highlight w:val="yellow"/>
          <w:vertAlign w:val="superscript"/>
        </w:rPr>
        <w:fldChar w:fldCharType="separate"/>
      </w:r>
      <w:r w:rsidRPr="00B351DE">
        <w:rPr>
          <w:rStyle w:val="cite-bracket"/>
          <w:rFonts w:ascii="Arial" w:hAnsi="Arial" w:cs="Arial"/>
          <w:b/>
          <w:color w:val="3366CC"/>
          <w:sz w:val="20"/>
          <w:szCs w:val="19"/>
          <w:highlight w:val="yellow"/>
          <w:vertAlign w:val="superscript"/>
        </w:rPr>
        <w:t>[</w:t>
      </w:r>
      <w:r w:rsidRPr="00B351DE">
        <w:rPr>
          <w:rStyle w:val="Hyperlink"/>
          <w:rFonts w:ascii="Arial" w:hAnsi="Arial" w:cs="Arial"/>
          <w:b/>
          <w:color w:val="3366CC"/>
          <w:sz w:val="20"/>
          <w:szCs w:val="19"/>
          <w:highlight w:val="yellow"/>
          <w:vertAlign w:val="superscript"/>
        </w:rPr>
        <w:t>9</w:t>
      </w:r>
      <w:r w:rsidRPr="00B351DE">
        <w:rPr>
          <w:rStyle w:val="cite-bracket"/>
          <w:rFonts w:ascii="Arial" w:hAnsi="Arial" w:cs="Arial"/>
          <w:b/>
          <w:color w:val="3366CC"/>
          <w:sz w:val="20"/>
          <w:szCs w:val="19"/>
          <w:highlight w:val="yellow"/>
          <w:vertAlign w:val="superscript"/>
        </w:rPr>
        <w:t>]</w:t>
      </w:r>
      <w:r w:rsidRPr="00B351DE">
        <w:rPr>
          <w:rFonts w:ascii="Arial" w:hAnsi="Arial" w:cs="Arial"/>
          <w:b/>
          <w:color w:val="202122"/>
          <w:sz w:val="20"/>
          <w:szCs w:val="19"/>
          <w:highlight w:val="yellow"/>
          <w:vertAlign w:val="superscript"/>
        </w:rPr>
        <w:fldChar w:fldCharType="end"/>
      </w:r>
      <w:r w:rsidRPr="00B351DE">
        <w:rPr>
          <w:rFonts w:ascii="Arial" w:hAnsi="Arial" w:cs="Arial"/>
          <w:b/>
          <w:color w:val="202122"/>
          <w:sz w:val="28"/>
          <w:highlight w:val="yellow"/>
        </w:rPr>
        <w:t xml:space="preserve"> which is the most common color. Some women also choose to wear colored </w:t>
      </w:r>
      <w:proofErr w:type="spellStart"/>
      <w:r w:rsidRPr="00B351DE">
        <w:rPr>
          <w:rFonts w:ascii="Arial" w:hAnsi="Arial" w:cs="Arial"/>
          <w:b/>
          <w:color w:val="202122"/>
          <w:sz w:val="28"/>
          <w:highlight w:val="yellow"/>
        </w:rPr>
        <w:t>abayas</w:t>
      </w:r>
      <w:proofErr w:type="spellEnd"/>
      <w:r w:rsidRPr="00B351DE">
        <w:rPr>
          <w:rFonts w:ascii="Arial" w:hAnsi="Arial" w:cs="Arial"/>
          <w:b/>
          <w:color w:val="202122"/>
          <w:sz w:val="28"/>
          <w:highlight w:val="yellow"/>
        </w:rPr>
        <w:t xml:space="preserve">. Additionally, they wear a head covering called the </w:t>
      </w:r>
      <w:proofErr w:type="spellStart"/>
      <w:r w:rsidRPr="00B351DE">
        <w:rPr>
          <w:rFonts w:ascii="Arial" w:hAnsi="Arial" w:cs="Arial"/>
          <w:b/>
          <w:color w:val="202122"/>
          <w:sz w:val="28"/>
          <w:highlight w:val="yellow"/>
        </w:rPr>
        <w:t>Tarhah</w:t>
      </w:r>
      <w:proofErr w:type="spellEnd"/>
      <w:r w:rsidRPr="00B351DE">
        <w:rPr>
          <w:rFonts w:ascii="Arial" w:hAnsi="Arial" w:cs="Arial"/>
          <w:b/>
          <w:color w:val="202122"/>
          <w:sz w:val="28"/>
          <w:highlight w:val="yellow"/>
        </w:rPr>
        <w:t xml:space="preserve"> (</w:t>
      </w:r>
      <w:proofErr w:type="spellStart"/>
      <w:r w:rsidRPr="00B351DE">
        <w:rPr>
          <w:rFonts w:ascii="Arial" w:hAnsi="Arial" w:cs="Arial"/>
          <w:b/>
          <w:color w:val="202122"/>
          <w:sz w:val="28"/>
          <w:highlight w:val="yellow"/>
        </w:rPr>
        <w:t>Shaila</w:t>
      </w:r>
      <w:proofErr w:type="spellEnd"/>
      <w:r w:rsidRPr="00B351DE">
        <w:rPr>
          <w:rFonts w:ascii="Arial" w:hAnsi="Arial" w:cs="Arial"/>
          <w:b/>
          <w:color w:val="202122"/>
          <w:sz w:val="28"/>
          <w:highlight w:val="yellow"/>
        </w:rPr>
        <w:t>), and some also opt to wear a face-covering veil called the </w:t>
      </w:r>
      <w:proofErr w:type="spellStart"/>
      <w:r w:rsidRPr="00B351DE">
        <w:rPr>
          <w:rFonts w:ascii="Arial" w:hAnsi="Arial" w:cs="Arial"/>
          <w:b/>
          <w:color w:val="202122"/>
          <w:sz w:val="28"/>
          <w:highlight w:val="yellow"/>
        </w:rPr>
        <w:fldChar w:fldCharType="begin"/>
      </w:r>
      <w:r w:rsidRPr="00B351DE">
        <w:rPr>
          <w:rFonts w:ascii="Arial" w:hAnsi="Arial" w:cs="Arial"/>
          <w:b/>
          <w:color w:val="202122"/>
          <w:sz w:val="28"/>
          <w:highlight w:val="yellow"/>
        </w:rPr>
        <w:instrText xml:space="preserve"> HYPERLINK "https://en.wikipedia.org/wiki/Niq%C4%81b" \o "Niqāb" </w:instrText>
      </w:r>
      <w:r w:rsidRPr="00B351DE">
        <w:rPr>
          <w:rFonts w:ascii="Arial" w:hAnsi="Arial" w:cs="Arial"/>
          <w:b/>
          <w:color w:val="202122"/>
          <w:sz w:val="28"/>
          <w:highlight w:val="yellow"/>
        </w:rPr>
        <w:fldChar w:fldCharType="separate"/>
      </w:r>
      <w:r w:rsidRPr="00B351DE">
        <w:rPr>
          <w:rStyle w:val="Hyperlink"/>
          <w:rFonts w:ascii="Arial" w:hAnsi="Arial" w:cs="Arial"/>
          <w:b/>
          <w:color w:val="3366CC"/>
          <w:sz w:val="28"/>
          <w:highlight w:val="yellow"/>
        </w:rPr>
        <w:t>Niqaab</w:t>
      </w:r>
      <w:proofErr w:type="spellEnd"/>
      <w:r w:rsidRPr="00B351DE">
        <w:rPr>
          <w:rFonts w:ascii="Arial" w:hAnsi="Arial" w:cs="Arial"/>
          <w:b/>
          <w:color w:val="202122"/>
          <w:sz w:val="28"/>
          <w:highlight w:val="yellow"/>
        </w:rPr>
        <w:fldChar w:fldCharType="end"/>
      </w:r>
      <w:r w:rsidRPr="00B351DE">
        <w:rPr>
          <w:rFonts w:ascii="Arial" w:hAnsi="Arial" w:cs="Arial"/>
          <w:b/>
          <w:color w:val="202122"/>
          <w:sz w:val="28"/>
          <w:highlight w:val="yellow"/>
        </w:rPr>
        <w:t>.</w:t>
      </w:r>
    </w:p>
    <w:p w14:paraId="2C294BC2" w14:textId="77777777" w:rsidR="00B351DE" w:rsidRPr="00B351DE" w:rsidRDefault="00B351DE" w:rsidP="00B351DE">
      <w:pPr>
        <w:pStyle w:val="NormalWeb"/>
        <w:shd w:val="clear" w:color="auto" w:fill="FFFFFF"/>
        <w:spacing w:before="120" w:beforeAutospacing="0" w:after="240" w:afterAutospacing="0"/>
        <w:rPr>
          <w:rFonts w:ascii="Arial" w:hAnsi="Arial" w:cs="Arial"/>
          <w:b/>
          <w:color w:val="202122"/>
          <w:sz w:val="28"/>
          <w:highlight w:val="yellow"/>
        </w:rPr>
      </w:pPr>
      <w:r w:rsidRPr="00B351DE">
        <w:rPr>
          <w:rFonts w:ascii="Arial" w:hAnsi="Arial" w:cs="Arial"/>
          <w:b/>
          <w:color w:val="202122"/>
          <w:sz w:val="28"/>
          <w:highlight w:val="yellow"/>
        </w:rPr>
        <w:t>Traditional female dress in the Kingdom of </w:t>
      </w:r>
      <w:hyperlink r:id="rId12" w:tooltip="Saudi Arabia" w:history="1">
        <w:r w:rsidRPr="00B351DE">
          <w:rPr>
            <w:rStyle w:val="Hyperlink"/>
            <w:rFonts w:ascii="Arial" w:hAnsi="Arial" w:cs="Arial"/>
            <w:b/>
            <w:color w:val="3366CC"/>
            <w:sz w:val="28"/>
            <w:highlight w:val="yellow"/>
          </w:rPr>
          <w:t>Saudi Arabia</w:t>
        </w:r>
      </w:hyperlink>
      <w:r w:rsidRPr="00B351DE">
        <w:rPr>
          <w:rFonts w:ascii="Arial" w:hAnsi="Arial" w:cs="Arial"/>
          <w:b/>
          <w:color w:val="202122"/>
          <w:sz w:val="28"/>
          <w:highlight w:val="yellow"/>
        </w:rPr>
        <w:t xml:space="preserve"> varies by region. It includes clothing for daily use, dresses for special occasions, and outfits for going out. Examples of such clothing are different types of dresses, the </w:t>
      </w:r>
      <w:proofErr w:type="spellStart"/>
      <w:r w:rsidRPr="00B351DE">
        <w:rPr>
          <w:rFonts w:ascii="Arial" w:hAnsi="Arial" w:cs="Arial"/>
          <w:b/>
          <w:color w:val="202122"/>
          <w:sz w:val="28"/>
          <w:highlight w:val="yellow"/>
        </w:rPr>
        <w:t>Darra’ah</w:t>
      </w:r>
      <w:proofErr w:type="spellEnd"/>
      <w:r w:rsidRPr="00B351DE">
        <w:rPr>
          <w:rFonts w:ascii="Arial" w:hAnsi="Arial" w:cs="Arial"/>
          <w:b/>
          <w:color w:val="202122"/>
          <w:sz w:val="28"/>
          <w:highlight w:val="yellow"/>
        </w:rPr>
        <w:t>. Additionally, there are coverings for the head, along with various accessories such as </w:t>
      </w:r>
      <w:hyperlink r:id="rId13" w:tooltip="Jewellery" w:history="1">
        <w:r w:rsidRPr="00B351DE">
          <w:rPr>
            <w:rStyle w:val="Hyperlink"/>
            <w:rFonts w:ascii="Arial" w:hAnsi="Arial" w:cs="Arial"/>
            <w:b/>
            <w:color w:val="3366CC"/>
            <w:sz w:val="28"/>
            <w:highlight w:val="yellow"/>
          </w:rPr>
          <w:t>jewelry</w:t>
        </w:r>
      </w:hyperlink>
      <w:r w:rsidRPr="00B351DE">
        <w:rPr>
          <w:rFonts w:ascii="Arial" w:hAnsi="Arial" w:cs="Arial"/>
          <w:b/>
          <w:color w:val="202122"/>
          <w:sz w:val="28"/>
          <w:highlight w:val="yellow"/>
        </w:rPr>
        <w:t> and adornments.</w:t>
      </w:r>
    </w:p>
    <w:p w14:paraId="41A32195" w14:textId="77777777" w:rsidR="00B351DE" w:rsidRPr="00B351DE" w:rsidRDefault="00B351DE" w:rsidP="00B351DE">
      <w:pPr>
        <w:pStyle w:val="Heading3"/>
        <w:shd w:val="clear" w:color="auto" w:fill="FFFFFF"/>
        <w:spacing w:before="0" w:after="60"/>
        <w:rPr>
          <w:rFonts w:ascii="inherit" w:hAnsi="inherit" w:cs="Arial"/>
          <w:b/>
          <w:color w:val="101418"/>
          <w:sz w:val="30"/>
          <w:highlight w:val="yellow"/>
        </w:rPr>
      </w:pPr>
      <w:r w:rsidRPr="00B351DE">
        <w:rPr>
          <w:rFonts w:ascii="inherit" w:hAnsi="inherit" w:cs="Arial"/>
          <w:b/>
          <w:color w:val="101418"/>
          <w:sz w:val="30"/>
          <w:highlight w:val="yellow"/>
        </w:rPr>
        <w:t>The Eastern Region</w:t>
      </w:r>
    </w:p>
    <w:p w14:paraId="2A4C34A3" w14:textId="77777777" w:rsidR="00B351DE" w:rsidRPr="00B351DE" w:rsidRDefault="00B351DE" w:rsidP="00B351DE">
      <w:pPr>
        <w:numPr>
          <w:ilvl w:val="0"/>
          <w:numId w:val="8"/>
        </w:numPr>
        <w:shd w:val="clear" w:color="auto" w:fill="FFFFFF"/>
        <w:spacing w:before="100" w:beforeAutospacing="1" w:after="24" w:line="240" w:lineRule="auto"/>
        <w:ind w:left="384"/>
        <w:rPr>
          <w:rFonts w:ascii="Arial" w:hAnsi="Arial" w:cs="Arial"/>
          <w:b/>
          <w:color w:val="202122"/>
          <w:sz w:val="28"/>
          <w:highlight w:val="yellow"/>
        </w:rPr>
      </w:pPr>
      <w:r w:rsidRPr="00B351DE">
        <w:rPr>
          <w:rFonts w:ascii="Arial" w:hAnsi="Arial" w:cs="Arial"/>
          <w:b/>
          <w:bCs/>
          <w:color w:val="202122"/>
          <w:sz w:val="28"/>
          <w:highlight w:val="yellow"/>
        </w:rPr>
        <w:t>Women</w:t>
      </w:r>
      <w:r w:rsidRPr="00B351DE">
        <w:rPr>
          <w:rFonts w:ascii="Arial" w:hAnsi="Arial" w:cs="Arial"/>
          <w:b/>
          <w:color w:val="202122"/>
          <w:sz w:val="28"/>
          <w:highlight w:val="yellow"/>
        </w:rPr>
        <w:t xml:space="preserve"> wear </w:t>
      </w:r>
      <w:proofErr w:type="spellStart"/>
      <w:r w:rsidRPr="00B351DE">
        <w:rPr>
          <w:rFonts w:ascii="Arial" w:hAnsi="Arial" w:cs="Arial"/>
          <w:b/>
          <w:color w:val="202122"/>
          <w:sz w:val="28"/>
          <w:highlight w:val="yellow"/>
        </w:rPr>
        <w:t>Thawb</w:t>
      </w:r>
      <w:proofErr w:type="spellEnd"/>
      <w:r w:rsidRPr="00B351DE">
        <w:rPr>
          <w:rFonts w:ascii="Arial" w:hAnsi="Arial" w:cs="Arial"/>
          <w:b/>
          <w:color w:val="202122"/>
          <w:sz w:val="28"/>
          <w:highlight w:val="yellow"/>
        </w:rPr>
        <w:t xml:space="preserve"> Al-</w:t>
      </w:r>
      <w:proofErr w:type="spellStart"/>
      <w:r w:rsidRPr="00B351DE">
        <w:rPr>
          <w:rFonts w:ascii="Arial" w:hAnsi="Arial" w:cs="Arial"/>
          <w:b/>
          <w:color w:val="202122"/>
          <w:sz w:val="28"/>
          <w:highlight w:val="yellow"/>
        </w:rPr>
        <w:t>Nashl</w:t>
      </w:r>
      <w:proofErr w:type="spellEnd"/>
      <w:r w:rsidRPr="00B351DE">
        <w:rPr>
          <w:rFonts w:ascii="Arial" w:hAnsi="Arial" w:cs="Arial"/>
          <w:b/>
          <w:color w:val="202122"/>
          <w:sz w:val="28"/>
          <w:highlight w:val="yellow"/>
        </w:rPr>
        <w:t xml:space="preserve"> with a </w:t>
      </w:r>
      <w:proofErr w:type="spellStart"/>
      <w:r w:rsidRPr="00B351DE">
        <w:rPr>
          <w:rFonts w:ascii="Arial" w:hAnsi="Arial" w:cs="Arial"/>
          <w:b/>
          <w:color w:val="202122"/>
          <w:sz w:val="28"/>
          <w:highlight w:val="yellow"/>
        </w:rPr>
        <w:t>Darra’ah</w:t>
      </w:r>
      <w:proofErr w:type="spellEnd"/>
      <w:r w:rsidRPr="00B351DE">
        <w:rPr>
          <w:rFonts w:ascii="Arial" w:hAnsi="Arial" w:cs="Arial"/>
          <w:b/>
          <w:color w:val="202122"/>
          <w:sz w:val="28"/>
          <w:highlight w:val="yellow"/>
        </w:rPr>
        <w:t xml:space="preserve"> underneath.</w:t>
      </w:r>
    </w:p>
    <w:p w14:paraId="488C2416" w14:textId="77777777" w:rsidR="00B351DE" w:rsidRPr="00B351DE" w:rsidRDefault="00B351DE" w:rsidP="00B351DE">
      <w:pPr>
        <w:numPr>
          <w:ilvl w:val="0"/>
          <w:numId w:val="8"/>
        </w:numPr>
        <w:shd w:val="clear" w:color="auto" w:fill="FFFFFF"/>
        <w:spacing w:before="100" w:beforeAutospacing="1" w:after="24" w:line="240" w:lineRule="auto"/>
        <w:ind w:left="384"/>
        <w:rPr>
          <w:rFonts w:ascii="Arial" w:hAnsi="Arial" w:cs="Arial"/>
          <w:b/>
          <w:color w:val="202122"/>
          <w:sz w:val="28"/>
          <w:highlight w:val="yellow"/>
        </w:rPr>
      </w:pPr>
      <w:r w:rsidRPr="00B351DE">
        <w:rPr>
          <w:rFonts w:ascii="Arial" w:hAnsi="Arial" w:cs="Arial"/>
          <w:b/>
          <w:bCs/>
          <w:color w:val="202122"/>
          <w:sz w:val="28"/>
          <w:highlight w:val="yellow"/>
        </w:rPr>
        <w:t>Girls</w:t>
      </w:r>
      <w:r w:rsidRPr="00B351DE">
        <w:rPr>
          <w:rFonts w:ascii="Arial" w:hAnsi="Arial" w:cs="Arial"/>
          <w:b/>
          <w:color w:val="202122"/>
          <w:sz w:val="28"/>
          <w:highlight w:val="yellow"/>
        </w:rPr>
        <w:t xml:space="preserve"> wear </w:t>
      </w:r>
      <w:proofErr w:type="spellStart"/>
      <w:r w:rsidRPr="00B351DE">
        <w:rPr>
          <w:rFonts w:ascii="Arial" w:hAnsi="Arial" w:cs="Arial"/>
          <w:b/>
          <w:color w:val="202122"/>
          <w:sz w:val="28"/>
          <w:highlight w:val="yellow"/>
        </w:rPr>
        <w:t>Bukhnag</w:t>
      </w:r>
      <w:proofErr w:type="spellEnd"/>
      <w:r w:rsidRPr="00B351DE">
        <w:rPr>
          <w:rFonts w:ascii="Arial" w:hAnsi="Arial" w:cs="Arial"/>
          <w:b/>
          <w:color w:val="202122"/>
          <w:sz w:val="28"/>
          <w:highlight w:val="yellow"/>
        </w:rPr>
        <w:t xml:space="preserve"> with a </w:t>
      </w:r>
      <w:proofErr w:type="spellStart"/>
      <w:r w:rsidRPr="00B351DE">
        <w:rPr>
          <w:rFonts w:ascii="Arial" w:hAnsi="Arial" w:cs="Arial"/>
          <w:b/>
          <w:color w:val="202122"/>
          <w:sz w:val="28"/>
          <w:highlight w:val="yellow"/>
        </w:rPr>
        <w:t>Darra’ah</w:t>
      </w:r>
      <w:proofErr w:type="spellEnd"/>
      <w:r w:rsidRPr="00B351DE">
        <w:rPr>
          <w:rFonts w:ascii="Arial" w:hAnsi="Arial" w:cs="Arial"/>
          <w:b/>
          <w:color w:val="202122"/>
          <w:sz w:val="28"/>
          <w:highlight w:val="yellow"/>
        </w:rPr>
        <w:t xml:space="preserve"> underneath.</w:t>
      </w:r>
      <w:hyperlink r:id="rId14" w:anchor="cite_note-:0-4" w:history="1">
        <w:r w:rsidRPr="00B351DE">
          <w:rPr>
            <w:rStyle w:val="cite-bracket"/>
            <w:rFonts w:ascii="Arial" w:hAnsi="Arial" w:cs="Arial"/>
            <w:b/>
            <w:color w:val="3366CC"/>
            <w:sz w:val="20"/>
            <w:szCs w:val="19"/>
            <w:highlight w:val="yellow"/>
            <w:vertAlign w:val="superscript"/>
          </w:rPr>
          <w:t>[</w:t>
        </w:r>
        <w:r w:rsidRPr="00B351DE">
          <w:rPr>
            <w:rStyle w:val="Hyperlink"/>
            <w:rFonts w:ascii="Arial" w:hAnsi="Arial" w:cs="Arial"/>
            <w:b/>
            <w:color w:val="3366CC"/>
            <w:sz w:val="20"/>
            <w:szCs w:val="19"/>
            <w:highlight w:val="yellow"/>
            <w:vertAlign w:val="superscript"/>
          </w:rPr>
          <w:t>4</w:t>
        </w:r>
        <w:r w:rsidRPr="00B351DE">
          <w:rPr>
            <w:rStyle w:val="cite-bracket"/>
            <w:rFonts w:ascii="Arial" w:hAnsi="Arial" w:cs="Arial"/>
            <w:b/>
            <w:color w:val="3366CC"/>
            <w:sz w:val="20"/>
            <w:szCs w:val="19"/>
            <w:highlight w:val="yellow"/>
            <w:vertAlign w:val="superscript"/>
          </w:rPr>
          <w:t>]</w:t>
        </w:r>
      </w:hyperlink>
    </w:p>
    <w:p w14:paraId="1E8D68B8" w14:textId="77777777" w:rsidR="00B351DE" w:rsidRDefault="00B351DE" w:rsidP="0035048B">
      <w:pPr>
        <w:spacing w:after="0" w:line="240" w:lineRule="auto"/>
        <w:jc w:val="both"/>
        <w:rPr>
          <w:rFonts w:asciiTheme="minorBidi" w:eastAsia="Times New Roman" w:hAnsiTheme="minorBidi" w:cstheme="minorBidi"/>
          <w:color w:val="1B1B1B"/>
          <w:sz w:val="36"/>
          <w:szCs w:val="36"/>
        </w:rPr>
      </w:pPr>
    </w:p>
    <w:p w14:paraId="71969A9C" w14:textId="549E71D4" w:rsidR="00DB2ABE" w:rsidRDefault="00DB2ABE" w:rsidP="0035048B">
      <w:pPr>
        <w:spacing w:after="0" w:line="240" w:lineRule="auto"/>
        <w:jc w:val="both"/>
        <w:rPr>
          <w:rFonts w:ascii="Palatino" w:hAnsi="Palatino"/>
          <w:b/>
          <w:color w:val="1B1B1B"/>
          <w:sz w:val="29"/>
          <w:szCs w:val="27"/>
          <w:shd w:val="clear" w:color="auto" w:fill="FFFFFF"/>
        </w:rPr>
      </w:pPr>
      <w:r w:rsidRPr="00DB2ABE">
        <w:rPr>
          <w:rFonts w:ascii="Palatino" w:hAnsi="Palatino"/>
          <w:b/>
          <w:color w:val="1B1B1B"/>
          <w:sz w:val="29"/>
          <w:szCs w:val="27"/>
          <w:highlight w:val="yellow"/>
          <w:shd w:val="clear" w:color="auto" w:fill="FFFFFF"/>
        </w:rPr>
        <w:lastRenderedPageBreak/>
        <w:t xml:space="preserve">While rights for women have steadily improved over the past decade under the </w:t>
      </w:r>
      <w:proofErr w:type="spellStart"/>
      <w:r w:rsidRPr="00DB2ABE">
        <w:rPr>
          <w:rFonts w:ascii="Palatino" w:hAnsi="Palatino"/>
          <w:b/>
          <w:color w:val="1B1B1B"/>
          <w:sz w:val="29"/>
          <w:szCs w:val="27"/>
          <w:highlight w:val="yellow"/>
          <w:shd w:val="clear" w:color="auto" w:fill="FFFFFF"/>
        </w:rPr>
        <w:t>modernising</w:t>
      </w:r>
      <w:proofErr w:type="spellEnd"/>
      <w:r w:rsidRPr="00DB2ABE">
        <w:rPr>
          <w:rFonts w:ascii="Palatino" w:hAnsi="Palatino"/>
          <w:b/>
          <w:color w:val="1B1B1B"/>
          <w:sz w:val="29"/>
          <w:szCs w:val="27"/>
          <w:highlight w:val="yellow"/>
          <w:shd w:val="clear" w:color="auto" w:fill="FFFFFF"/>
        </w:rPr>
        <w:t xml:space="preserve"> reforms of Crown Prince Mohammed bin Salman, Saudi Arabia remains near the bottom of the </w:t>
      </w:r>
      <w:hyperlink r:id="rId15" w:tgtFrame="_blank" w:history="1">
        <w:r w:rsidRPr="00DB2ABE">
          <w:rPr>
            <w:rStyle w:val="Hyperlink"/>
            <w:rFonts w:ascii="Palatino" w:hAnsi="Palatino"/>
            <w:b/>
            <w:color w:val="1B1B1B"/>
            <w:sz w:val="29"/>
            <w:szCs w:val="27"/>
            <w:highlight w:val="yellow"/>
            <w:bdr w:val="none" w:sz="0" w:space="0" w:color="auto" w:frame="1"/>
            <w:shd w:val="clear" w:color="auto" w:fill="FFFFFF"/>
          </w:rPr>
          <w:t>World Economic Forum</w:t>
        </w:r>
      </w:hyperlink>
      <w:r w:rsidRPr="00DB2ABE">
        <w:rPr>
          <w:rFonts w:ascii="Palatino" w:hAnsi="Palatino"/>
          <w:b/>
          <w:color w:val="1B1B1B"/>
          <w:sz w:val="29"/>
          <w:szCs w:val="27"/>
          <w:highlight w:val="yellow"/>
          <w:shd w:val="clear" w:color="auto" w:fill="FFFFFF"/>
        </w:rPr>
        <w:t>’s Global Gender Index, coming 132nd out of 148 countries in the 2025 report.</w:t>
      </w:r>
    </w:p>
    <w:p w14:paraId="7FE47E75" w14:textId="77777777" w:rsidR="00B401BB" w:rsidRDefault="00B401BB" w:rsidP="0035048B">
      <w:pPr>
        <w:spacing w:after="0" w:line="240" w:lineRule="auto"/>
        <w:jc w:val="both"/>
        <w:rPr>
          <w:rFonts w:ascii="Palatino" w:hAnsi="Palatino"/>
          <w:b/>
          <w:color w:val="1B1B1B"/>
          <w:sz w:val="29"/>
          <w:szCs w:val="27"/>
          <w:shd w:val="clear" w:color="auto" w:fill="FFFFFF"/>
        </w:rPr>
      </w:pPr>
    </w:p>
    <w:p w14:paraId="7BD43980" w14:textId="42E592B5" w:rsidR="00B401BB" w:rsidRPr="00B401BB" w:rsidRDefault="00B401BB" w:rsidP="0035048B">
      <w:pPr>
        <w:spacing w:after="0" w:line="240" w:lineRule="auto"/>
        <w:jc w:val="both"/>
        <w:rPr>
          <w:rFonts w:asciiTheme="minorBidi" w:eastAsia="Times New Roman" w:hAnsiTheme="minorBidi" w:cstheme="minorBidi"/>
          <w:b/>
          <w:color w:val="1B1B1B"/>
          <w:sz w:val="36"/>
          <w:szCs w:val="36"/>
        </w:rPr>
      </w:pPr>
      <w:r w:rsidRPr="00B401BB">
        <w:rPr>
          <w:rFonts w:ascii="Palatino" w:hAnsi="Palatino"/>
          <w:b/>
          <w:color w:val="1B1B1B"/>
          <w:sz w:val="29"/>
          <w:szCs w:val="27"/>
          <w:highlight w:val="yellow"/>
          <w:shd w:val="clear" w:color="auto" w:fill="FFFFFF"/>
        </w:rPr>
        <w:t>Since 2019, however, the system has undergone some reform. Women aged over 21 no longer need their guardian’s approval to access healthcare, education and state services, take up a job or make their own medical decisions about pregnancy and birth. While the codification of the Personal Status Law (PSL) in 2022 introduced “significant reforms”, said </w:t>
      </w:r>
      <w:hyperlink r:id="rId16" w:tgtFrame="_blank" w:history="1">
        <w:r w:rsidRPr="00B401BB">
          <w:rPr>
            <w:rStyle w:val="Hyperlink"/>
            <w:rFonts w:ascii="Palatino" w:hAnsi="Palatino"/>
            <w:b/>
            <w:color w:val="1B1B1B"/>
            <w:sz w:val="29"/>
            <w:szCs w:val="27"/>
            <w:highlight w:val="yellow"/>
            <w:bdr w:val="none" w:sz="0" w:space="0" w:color="auto" w:frame="1"/>
            <w:shd w:val="clear" w:color="auto" w:fill="FFFFFF"/>
          </w:rPr>
          <w:t>LSE Blogs</w:t>
        </w:r>
      </w:hyperlink>
      <w:r w:rsidRPr="00B401BB">
        <w:rPr>
          <w:rFonts w:ascii="Palatino" w:hAnsi="Palatino"/>
          <w:b/>
          <w:color w:val="1B1B1B"/>
          <w:sz w:val="29"/>
          <w:szCs w:val="27"/>
          <w:highlight w:val="yellow"/>
          <w:shd w:val="clear" w:color="auto" w:fill="FFFFFF"/>
        </w:rPr>
        <w:t>, “the guardian’s consent remained required in multiple areas”, including a woman’s right to get married, get divorced or leave certain institutions, such as a prison or a domestic-abuse shelter.</w:t>
      </w:r>
    </w:p>
    <w:p w14:paraId="1322A907" w14:textId="77777777" w:rsidR="0035048B" w:rsidRDefault="0035048B" w:rsidP="0035048B">
      <w:pPr>
        <w:spacing w:after="0" w:line="240" w:lineRule="auto"/>
        <w:jc w:val="both"/>
        <w:rPr>
          <w:rFonts w:asciiTheme="minorBidi" w:eastAsia="Times New Roman" w:hAnsiTheme="minorBidi" w:cstheme="minorBidi"/>
          <w:sz w:val="40"/>
          <w:szCs w:val="36"/>
        </w:rPr>
      </w:pPr>
    </w:p>
    <w:p w14:paraId="6525E90F" w14:textId="77777777" w:rsidR="00F23EBE" w:rsidRPr="00F23EBE" w:rsidRDefault="00F23EBE" w:rsidP="00F23EBE">
      <w:pPr>
        <w:pStyle w:val="Heading2"/>
        <w:shd w:val="clear" w:color="auto" w:fill="FFFFFF"/>
        <w:spacing w:before="0" w:after="75" w:line="630" w:lineRule="atLeast"/>
        <w:textAlignment w:val="baseline"/>
        <w:rPr>
          <w:rFonts w:ascii="Palatino" w:hAnsi="Palatino"/>
          <w:b/>
          <w:color w:val="333333"/>
          <w:spacing w:val="-1"/>
          <w:sz w:val="50"/>
          <w:szCs w:val="48"/>
          <w:highlight w:val="yellow"/>
        </w:rPr>
      </w:pPr>
      <w:r w:rsidRPr="00F23EBE">
        <w:rPr>
          <w:rFonts w:ascii="Palatino" w:hAnsi="Palatino"/>
          <w:b/>
          <w:bCs/>
          <w:color w:val="333333"/>
          <w:spacing w:val="-1"/>
          <w:sz w:val="50"/>
          <w:szCs w:val="48"/>
          <w:highlight w:val="yellow"/>
        </w:rPr>
        <w:t>Education</w:t>
      </w:r>
    </w:p>
    <w:p w14:paraId="7A6ACA93" w14:textId="77777777" w:rsidR="00F23EBE" w:rsidRDefault="00F23EBE" w:rsidP="00F23EBE">
      <w:pPr>
        <w:pStyle w:val="NormalWeb"/>
        <w:shd w:val="clear" w:color="auto" w:fill="FFFFFF"/>
        <w:spacing w:before="0" w:beforeAutospacing="0" w:after="0" w:afterAutospacing="0" w:line="450" w:lineRule="atLeast"/>
        <w:textAlignment w:val="baseline"/>
        <w:rPr>
          <w:rFonts w:ascii="Palatino" w:hAnsi="Palatino"/>
          <w:b/>
          <w:color w:val="1B1B1B"/>
          <w:sz w:val="29"/>
          <w:szCs w:val="27"/>
        </w:rPr>
      </w:pPr>
      <w:r w:rsidRPr="00F23EBE">
        <w:rPr>
          <w:rFonts w:ascii="Palatino" w:hAnsi="Palatino"/>
          <w:b/>
          <w:color w:val="1B1B1B"/>
          <w:sz w:val="29"/>
          <w:szCs w:val="27"/>
          <w:highlight w:val="yellow"/>
        </w:rPr>
        <w:t xml:space="preserve">Women’s education has undergone significant transformation over the past few decades, influenced both by government policies and shifting cultural norms. Education is a key part of Vision 2030, and the literacy rate for Saudi women aged 15-24 was close to 100% in 2017, compared to 57% in 1992, according to </w:t>
      </w:r>
      <w:proofErr w:type="spellStart"/>
      <w:proofErr w:type="gramStart"/>
      <w:r w:rsidRPr="00F23EBE">
        <w:rPr>
          <w:rFonts w:ascii="Palatino" w:hAnsi="Palatino"/>
          <w:b/>
          <w:color w:val="1B1B1B"/>
          <w:sz w:val="29"/>
          <w:szCs w:val="27"/>
          <w:highlight w:val="yellow"/>
        </w:rPr>
        <w:t>Unesco</w:t>
      </w:r>
      <w:proofErr w:type="spellEnd"/>
      <w:proofErr w:type="gramEnd"/>
      <w:r w:rsidRPr="00F23EBE">
        <w:rPr>
          <w:rFonts w:ascii="Palatino" w:hAnsi="Palatino"/>
          <w:b/>
          <w:color w:val="1B1B1B"/>
          <w:sz w:val="29"/>
          <w:szCs w:val="27"/>
          <w:highlight w:val="yellow"/>
        </w:rPr>
        <w:t xml:space="preserve"> figures reported by Pakistani newspaper </w:t>
      </w:r>
      <w:hyperlink r:id="rId17" w:tgtFrame="_blank" w:history="1">
        <w:r w:rsidRPr="00F23EBE">
          <w:rPr>
            <w:rStyle w:val="Hyperlink"/>
            <w:rFonts w:ascii="inherit" w:hAnsi="inherit"/>
            <w:b/>
            <w:color w:val="1B1B1B"/>
            <w:sz w:val="29"/>
            <w:szCs w:val="27"/>
            <w:highlight w:val="yellow"/>
            <w:bdr w:val="none" w:sz="0" w:space="0" w:color="auto" w:frame="1"/>
          </w:rPr>
          <w:t>Dawn</w:t>
        </w:r>
      </w:hyperlink>
      <w:r w:rsidRPr="00F23EBE">
        <w:rPr>
          <w:rFonts w:ascii="Palatino" w:hAnsi="Palatino"/>
          <w:b/>
          <w:color w:val="1B1B1B"/>
          <w:sz w:val="29"/>
          <w:szCs w:val="27"/>
          <w:highlight w:val="yellow"/>
        </w:rPr>
        <w:t>.</w:t>
      </w:r>
    </w:p>
    <w:p w14:paraId="6DEA5958" w14:textId="77777777" w:rsidR="00F23EBE" w:rsidRDefault="00F23EBE" w:rsidP="00F23EBE">
      <w:pPr>
        <w:pStyle w:val="NormalWeb"/>
        <w:shd w:val="clear" w:color="auto" w:fill="FFFFFF"/>
        <w:spacing w:before="0" w:beforeAutospacing="0" w:after="0" w:afterAutospacing="0" w:line="450" w:lineRule="atLeast"/>
        <w:textAlignment w:val="baseline"/>
        <w:rPr>
          <w:rFonts w:ascii="Palatino" w:hAnsi="Palatino"/>
          <w:b/>
          <w:color w:val="1B1B1B"/>
          <w:sz w:val="29"/>
          <w:szCs w:val="27"/>
        </w:rPr>
      </w:pPr>
    </w:p>
    <w:p w14:paraId="413696FB" w14:textId="77777777" w:rsidR="00F23EBE" w:rsidRPr="00F23EBE" w:rsidRDefault="00F23EBE" w:rsidP="00F23EBE">
      <w:pPr>
        <w:pStyle w:val="Heading2"/>
        <w:shd w:val="clear" w:color="auto" w:fill="FFFFFF"/>
        <w:spacing w:before="0" w:after="75" w:line="630" w:lineRule="atLeast"/>
        <w:textAlignment w:val="baseline"/>
        <w:rPr>
          <w:rFonts w:ascii="Palatino" w:hAnsi="Palatino"/>
          <w:b/>
          <w:color w:val="333333"/>
          <w:spacing w:val="-1"/>
          <w:sz w:val="50"/>
          <w:szCs w:val="48"/>
          <w:highlight w:val="yellow"/>
        </w:rPr>
      </w:pPr>
      <w:r w:rsidRPr="00F23EBE">
        <w:rPr>
          <w:rFonts w:ascii="Palatino" w:hAnsi="Palatino"/>
          <w:b/>
          <w:bCs/>
          <w:color w:val="333333"/>
          <w:spacing w:val="-1"/>
          <w:sz w:val="50"/>
          <w:szCs w:val="48"/>
          <w:highlight w:val="yellow"/>
        </w:rPr>
        <w:t>Employment</w:t>
      </w:r>
    </w:p>
    <w:p w14:paraId="664B0116" w14:textId="77777777" w:rsidR="00F23EBE" w:rsidRPr="00F23EBE" w:rsidRDefault="00F23EBE" w:rsidP="00F23EBE">
      <w:pPr>
        <w:pStyle w:val="NormalWeb"/>
        <w:shd w:val="clear" w:color="auto" w:fill="FFFFFF"/>
        <w:spacing w:before="0" w:beforeAutospacing="0" w:after="0" w:afterAutospacing="0" w:line="450" w:lineRule="atLeast"/>
        <w:textAlignment w:val="baseline"/>
        <w:rPr>
          <w:rFonts w:ascii="Palatino" w:hAnsi="Palatino"/>
          <w:b/>
          <w:color w:val="1B1B1B"/>
          <w:sz w:val="29"/>
          <w:szCs w:val="27"/>
        </w:rPr>
      </w:pPr>
      <w:r w:rsidRPr="00F23EBE">
        <w:rPr>
          <w:rFonts w:ascii="Palatino" w:hAnsi="Palatino"/>
          <w:b/>
          <w:color w:val="1B1B1B"/>
          <w:sz w:val="29"/>
          <w:szCs w:val="27"/>
          <w:highlight w:val="yellow"/>
        </w:rPr>
        <w:t xml:space="preserve">In 2018, women made up only 15% of Saudi Arabia’s total </w:t>
      </w:r>
      <w:proofErr w:type="spellStart"/>
      <w:r w:rsidRPr="00F23EBE">
        <w:rPr>
          <w:rFonts w:ascii="Palatino" w:hAnsi="Palatino"/>
          <w:b/>
          <w:color w:val="1B1B1B"/>
          <w:sz w:val="29"/>
          <w:szCs w:val="27"/>
          <w:highlight w:val="yellow"/>
        </w:rPr>
        <w:t>labour</w:t>
      </w:r>
      <w:proofErr w:type="spellEnd"/>
      <w:r w:rsidRPr="00F23EBE">
        <w:rPr>
          <w:rFonts w:ascii="Palatino" w:hAnsi="Palatino"/>
          <w:b/>
          <w:color w:val="1B1B1B"/>
          <w:sz w:val="29"/>
          <w:szCs w:val="27"/>
          <w:highlight w:val="yellow"/>
        </w:rPr>
        <w:t xml:space="preserve"> force. By 2024, that number had reached 34.5%, propelling the kingdom beyond the targets set in Vision 2030, said </w:t>
      </w:r>
      <w:hyperlink r:id="rId18" w:tgtFrame="_blank" w:history="1">
        <w:r w:rsidRPr="00F23EBE">
          <w:rPr>
            <w:rStyle w:val="Hyperlink"/>
            <w:rFonts w:ascii="inherit" w:hAnsi="inherit"/>
            <w:b/>
            <w:color w:val="1B1B1B"/>
            <w:sz w:val="29"/>
            <w:szCs w:val="27"/>
            <w:highlight w:val="yellow"/>
            <w:bdr w:val="none" w:sz="0" w:space="0" w:color="auto" w:frame="1"/>
          </w:rPr>
          <w:t>Arab News</w:t>
        </w:r>
      </w:hyperlink>
      <w:r w:rsidRPr="00F23EBE">
        <w:rPr>
          <w:rFonts w:ascii="Palatino" w:hAnsi="Palatino"/>
          <w:b/>
          <w:color w:val="1B1B1B"/>
          <w:sz w:val="29"/>
          <w:szCs w:val="27"/>
          <w:highlight w:val="yellow"/>
        </w:rPr>
        <w:t>. The “remarkable increase” in female economic activity has been made possible by “proactive government policies”, together with rising educational achievement and increased demand for women workers, said the </w:t>
      </w:r>
      <w:hyperlink r:id="rId19" w:tgtFrame="_blank" w:history="1">
        <w:r w:rsidRPr="00F23EBE">
          <w:rPr>
            <w:rStyle w:val="Hyperlink"/>
            <w:rFonts w:ascii="inherit" w:hAnsi="inherit"/>
            <w:b/>
            <w:color w:val="1B1B1B"/>
            <w:sz w:val="29"/>
            <w:szCs w:val="27"/>
            <w:highlight w:val="yellow"/>
            <w:bdr w:val="none" w:sz="0" w:space="0" w:color="auto" w:frame="1"/>
          </w:rPr>
          <w:t>Atlantic Council</w:t>
        </w:r>
      </w:hyperlink>
      <w:r w:rsidRPr="00F23EBE">
        <w:rPr>
          <w:rFonts w:ascii="Palatino" w:hAnsi="Palatino"/>
          <w:b/>
          <w:color w:val="1B1B1B"/>
          <w:sz w:val="29"/>
          <w:szCs w:val="27"/>
          <w:highlight w:val="yellow"/>
        </w:rPr>
        <w:t>.</w:t>
      </w:r>
    </w:p>
    <w:p w14:paraId="52726D31" w14:textId="77777777" w:rsidR="00F23EBE" w:rsidRPr="00F23EBE" w:rsidRDefault="00F23EBE" w:rsidP="00F23EBE">
      <w:pPr>
        <w:pStyle w:val="NormalWeb"/>
        <w:shd w:val="clear" w:color="auto" w:fill="FFFFFF"/>
        <w:spacing w:before="0" w:beforeAutospacing="0" w:after="0" w:afterAutospacing="0" w:line="450" w:lineRule="atLeast"/>
        <w:textAlignment w:val="baseline"/>
        <w:rPr>
          <w:rFonts w:ascii="Palatino" w:hAnsi="Palatino"/>
          <w:b/>
          <w:color w:val="1B1B1B"/>
          <w:sz w:val="31"/>
          <w:szCs w:val="27"/>
        </w:rPr>
      </w:pPr>
    </w:p>
    <w:p w14:paraId="798A72B0" w14:textId="77777777" w:rsidR="00564360" w:rsidRPr="00564360" w:rsidRDefault="00564360" w:rsidP="00564360">
      <w:pPr>
        <w:pStyle w:val="Heading2"/>
        <w:shd w:val="clear" w:color="auto" w:fill="FFFFFF"/>
        <w:spacing w:before="0" w:after="75" w:line="630" w:lineRule="atLeast"/>
        <w:textAlignment w:val="baseline"/>
        <w:rPr>
          <w:rFonts w:ascii="Palatino" w:hAnsi="Palatino"/>
          <w:b/>
          <w:color w:val="333333"/>
          <w:spacing w:val="-1"/>
          <w:sz w:val="50"/>
          <w:szCs w:val="48"/>
          <w:highlight w:val="yellow"/>
        </w:rPr>
      </w:pPr>
      <w:r w:rsidRPr="00564360">
        <w:rPr>
          <w:rFonts w:ascii="Palatino" w:hAnsi="Palatino"/>
          <w:b/>
          <w:bCs/>
          <w:color w:val="333333"/>
          <w:spacing w:val="-1"/>
          <w:sz w:val="50"/>
          <w:szCs w:val="48"/>
          <w:highlight w:val="yellow"/>
        </w:rPr>
        <w:lastRenderedPageBreak/>
        <w:t>Sport</w:t>
      </w:r>
    </w:p>
    <w:p w14:paraId="4F5EB5E9" w14:textId="77777777" w:rsidR="00564360" w:rsidRPr="00564360" w:rsidRDefault="00564360" w:rsidP="00564360">
      <w:pPr>
        <w:pStyle w:val="NormalWeb"/>
        <w:shd w:val="clear" w:color="auto" w:fill="FFFFFF"/>
        <w:spacing w:before="0" w:beforeAutospacing="0" w:after="0" w:afterAutospacing="0" w:line="450" w:lineRule="atLeast"/>
        <w:textAlignment w:val="baseline"/>
        <w:rPr>
          <w:rFonts w:ascii="Palatino" w:hAnsi="Palatino"/>
          <w:b/>
          <w:color w:val="1B1B1B"/>
          <w:sz w:val="29"/>
          <w:szCs w:val="27"/>
          <w:highlight w:val="yellow"/>
        </w:rPr>
      </w:pPr>
      <w:r w:rsidRPr="00564360">
        <w:rPr>
          <w:rFonts w:ascii="Palatino" w:hAnsi="Palatino"/>
          <w:b/>
          <w:color w:val="1B1B1B"/>
          <w:sz w:val="29"/>
          <w:szCs w:val="27"/>
          <w:highlight w:val="yellow"/>
        </w:rPr>
        <w:t>As recently as 2018, women and girls were barred from taking part in sports in schools or even watching sports in stadiums. But since then the change in women’s sports has been “profound”, said </w:t>
      </w:r>
      <w:hyperlink r:id="rId20" w:tgtFrame="_blank" w:history="1">
        <w:r w:rsidRPr="00564360">
          <w:rPr>
            <w:rStyle w:val="Hyperlink"/>
            <w:rFonts w:ascii="inherit" w:hAnsi="inherit"/>
            <w:b/>
            <w:color w:val="1B1B1B"/>
            <w:sz w:val="29"/>
            <w:szCs w:val="27"/>
            <w:highlight w:val="yellow"/>
            <w:bdr w:val="none" w:sz="0" w:space="0" w:color="auto" w:frame="1"/>
          </w:rPr>
          <w:t>Fortune</w:t>
        </w:r>
      </w:hyperlink>
      <w:r w:rsidRPr="00564360">
        <w:rPr>
          <w:rFonts w:ascii="Palatino" w:hAnsi="Palatino"/>
          <w:b/>
          <w:color w:val="1B1B1B"/>
          <w:sz w:val="29"/>
          <w:szCs w:val="27"/>
          <w:highlight w:val="yellow"/>
        </w:rPr>
        <w:t>.</w:t>
      </w:r>
    </w:p>
    <w:p w14:paraId="7F757BBD" w14:textId="77777777" w:rsidR="00564360" w:rsidRPr="00564360" w:rsidRDefault="00564360" w:rsidP="00564360">
      <w:pPr>
        <w:pStyle w:val="NormalWeb"/>
        <w:shd w:val="clear" w:color="auto" w:fill="FFFFFF"/>
        <w:spacing w:before="0" w:beforeAutospacing="0" w:after="0" w:afterAutospacing="0" w:line="450" w:lineRule="atLeast"/>
        <w:textAlignment w:val="baseline"/>
        <w:rPr>
          <w:rFonts w:ascii="Palatino" w:hAnsi="Palatino"/>
          <w:b/>
          <w:color w:val="1B1B1B"/>
          <w:sz w:val="29"/>
          <w:szCs w:val="27"/>
        </w:rPr>
      </w:pPr>
      <w:r w:rsidRPr="00564360">
        <w:rPr>
          <w:rFonts w:ascii="Palatino" w:hAnsi="Palatino"/>
          <w:b/>
          <w:color w:val="1B1B1B"/>
          <w:sz w:val="29"/>
          <w:szCs w:val="27"/>
          <w:highlight w:val="yellow"/>
        </w:rPr>
        <w:t>Take football: more than 70,000 girls participate in the nation’s female school soccer league, which launched three years ago, according to Adwa Al-</w:t>
      </w:r>
      <w:proofErr w:type="spellStart"/>
      <w:r w:rsidRPr="00564360">
        <w:rPr>
          <w:rFonts w:ascii="Palatino" w:hAnsi="Palatino"/>
          <w:b/>
          <w:color w:val="1B1B1B"/>
          <w:sz w:val="29"/>
          <w:szCs w:val="27"/>
          <w:highlight w:val="yellow"/>
        </w:rPr>
        <w:t>Arifi</w:t>
      </w:r>
      <w:proofErr w:type="spellEnd"/>
      <w:r w:rsidRPr="00564360">
        <w:rPr>
          <w:rFonts w:ascii="Palatino" w:hAnsi="Palatino"/>
          <w:b/>
          <w:color w:val="1B1B1B"/>
          <w:sz w:val="29"/>
          <w:szCs w:val="27"/>
          <w:highlight w:val="yellow"/>
        </w:rPr>
        <w:t>, assistant minister for sport affairs in Saudi Arabia’s Ministry of Sport. The Saudi Women’s </w:t>
      </w:r>
      <w:hyperlink r:id="rId21" w:history="1">
        <w:r w:rsidRPr="00564360">
          <w:rPr>
            <w:rStyle w:val="Hyperlink"/>
            <w:rFonts w:ascii="inherit" w:hAnsi="inherit"/>
            <w:b/>
            <w:color w:val="1B1B1B"/>
            <w:sz w:val="29"/>
            <w:szCs w:val="27"/>
            <w:highlight w:val="yellow"/>
            <w:bdr w:val="none" w:sz="0" w:space="0" w:color="auto" w:frame="1"/>
          </w:rPr>
          <w:t>Premier League</w:t>
        </w:r>
      </w:hyperlink>
      <w:r w:rsidRPr="00564360">
        <w:rPr>
          <w:rFonts w:ascii="Palatino" w:hAnsi="Palatino"/>
          <w:b/>
          <w:color w:val="1B1B1B"/>
          <w:sz w:val="29"/>
          <w:szCs w:val="27"/>
          <w:highlight w:val="yellow"/>
        </w:rPr>
        <w:t> has 10 teams, with players free to choose whether or not to wear a hijab while competing. This year’s season will be “broadcast domestically and worldwide for the first time”, said </w:t>
      </w:r>
      <w:hyperlink r:id="rId22" w:tgtFrame="_blank" w:history="1">
        <w:r w:rsidRPr="00564360">
          <w:rPr>
            <w:rStyle w:val="Hyperlink"/>
            <w:rFonts w:ascii="inherit" w:hAnsi="inherit"/>
            <w:b/>
            <w:color w:val="1B1B1B"/>
            <w:sz w:val="29"/>
            <w:szCs w:val="27"/>
            <w:highlight w:val="yellow"/>
            <w:bdr w:val="none" w:sz="0" w:space="0" w:color="auto" w:frame="1"/>
          </w:rPr>
          <w:t>Reuters</w:t>
        </w:r>
      </w:hyperlink>
      <w:r w:rsidRPr="00564360">
        <w:rPr>
          <w:rFonts w:ascii="Palatino" w:hAnsi="Palatino"/>
          <w:b/>
          <w:color w:val="1B1B1B"/>
          <w:sz w:val="29"/>
          <w:szCs w:val="27"/>
          <w:highlight w:val="yellow"/>
        </w:rPr>
        <w:t>, and coincides with the launch of the first dedicated 24-hour women’s sports TV channel in Saudi Arabia.</w:t>
      </w:r>
    </w:p>
    <w:p w14:paraId="4AF19762" w14:textId="77777777" w:rsidR="00F23EBE" w:rsidRDefault="00F23EBE" w:rsidP="00564360">
      <w:pPr>
        <w:pStyle w:val="Heading2"/>
        <w:shd w:val="clear" w:color="auto" w:fill="FFFFFF"/>
        <w:spacing w:before="0" w:after="75" w:line="630" w:lineRule="atLeast"/>
        <w:textAlignment w:val="baseline"/>
        <w:rPr>
          <w:rFonts w:asciiTheme="minorBidi" w:eastAsia="Times New Roman" w:hAnsiTheme="minorBidi" w:cstheme="minorBidi"/>
          <w:b/>
          <w:sz w:val="48"/>
          <w:szCs w:val="36"/>
        </w:rPr>
      </w:pPr>
    </w:p>
    <w:p w14:paraId="5BBBC71A" w14:textId="77777777" w:rsidR="00564360" w:rsidRPr="00564360" w:rsidRDefault="00564360" w:rsidP="00564360">
      <w:pPr>
        <w:pStyle w:val="Heading2"/>
        <w:shd w:val="clear" w:color="auto" w:fill="FFFFFF"/>
        <w:spacing w:before="0" w:after="75" w:line="630" w:lineRule="atLeast"/>
        <w:textAlignment w:val="baseline"/>
        <w:rPr>
          <w:rFonts w:ascii="Palatino" w:hAnsi="Palatino"/>
          <w:b/>
          <w:color w:val="333333"/>
          <w:spacing w:val="-1"/>
          <w:sz w:val="50"/>
          <w:szCs w:val="48"/>
          <w:highlight w:val="yellow"/>
        </w:rPr>
      </w:pPr>
      <w:r w:rsidRPr="00564360">
        <w:rPr>
          <w:rFonts w:ascii="Palatino" w:hAnsi="Palatino"/>
          <w:b/>
          <w:bCs/>
          <w:color w:val="333333"/>
          <w:spacing w:val="-1"/>
          <w:sz w:val="50"/>
          <w:szCs w:val="48"/>
          <w:highlight w:val="yellow"/>
        </w:rPr>
        <w:t>Social life and clothing</w:t>
      </w:r>
    </w:p>
    <w:p w14:paraId="4DD21466" w14:textId="77777777" w:rsidR="00564360" w:rsidRPr="00564360" w:rsidRDefault="00564360" w:rsidP="00564360">
      <w:pPr>
        <w:pStyle w:val="NormalWeb"/>
        <w:shd w:val="clear" w:color="auto" w:fill="FFFFFF"/>
        <w:spacing w:before="0" w:beforeAutospacing="0" w:after="0" w:afterAutospacing="0" w:line="450" w:lineRule="atLeast"/>
        <w:textAlignment w:val="baseline"/>
        <w:rPr>
          <w:rFonts w:ascii="Palatino" w:hAnsi="Palatino"/>
          <w:b/>
          <w:color w:val="1B1B1B"/>
          <w:sz w:val="29"/>
          <w:szCs w:val="27"/>
          <w:highlight w:val="yellow"/>
        </w:rPr>
      </w:pPr>
      <w:r w:rsidRPr="00564360">
        <w:rPr>
          <w:rFonts w:ascii="Palatino" w:hAnsi="Palatino"/>
          <w:b/>
          <w:color w:val="1B1B1B"/>
          <w:sz w:val="29"/>
          <w:szCs w:val="27"/>
          <w:highlight w:val="yellow"/>
        </w:rPr>
        <w:t>Life for Saudi women has “rapidly” transformed and the country has made “historic strides” in terms of female access, without a male escort, to public spaces, including concerts, cinemas and sporting events, </w:t>
      </w:r>
      <w:hyperlink r:id="rId23" w:tgtFrame="_blank" w:history="1">
        <w:r w:rsidRPr="00564360">
          <w:rPr>
            <w:rStyle w:val="Hyperlink"/>
            <w:rFonts w:ascii="inherit" w:hAnsi="inherit"/>
            <w:b/>
            <w:color w:val="1B1B1B"/>
            <w:sz w:val="29"/>
            <w:szCs w:val="27"/>
            <w:highlight w:val="yellow"/>
            <w:bdr w:val="none" w:sz="0" w:space="0" w:color="auto" w:frame="1"/>
          </w:rPr>
          <w:t>ABC News</w:t>
        </w:r>
      </w:hyperlink>
      <w:r w:rsidRPr="00564360">
        <w:rPr>
          <w:rFonts w:ascii="Palatino" w:hAnsi="Palatino"/>
          <w:b/>
          <w:color w:val="1B1B1B"/>
          <w:sz w:val="29"/>
          <w:szCs w:val="27"/>
          <w:highlight w:val="yellow"/>
        </w:rPr>
        <w:t> said.</w:t>
      </w:r>
    </w:p>
    <w:p w14:paraId="0F6572BC" w14:textId="77777777" w:rsidR="00564360" w:rsidRPr="00564360" w:rsidRDefault="00564360" w:rsidP="00564360">
      <w:pPr>
        <w:pStyle w:val="NormalWeb"/>
        <w:shd w:val="clear" w:color="auto" w:fill="FFFFFF"/>
        <w:spacing w:before="0" w:beforeAutospacing="0" w:after="300" w:afterAutospacing="0" w:line="450" w:lineRule="atLeast"/>
        <w:textAlignment w:val="baseline"/>
        <w:rPr>
          <w:rFonts w:ascii="Palatino" w:hAnsi="Palatino"/>
          <w:b/>
          <w:color w:val="1B1B1B"/>
          <w:sz w:val="29"/>
          <w:szCs w:val="27"/>
        </w:rPr>
      </w:pPr>
      <w:r w:rsidRPr="00564360">
        <w:rPr>
          <w:rFonts w:ascii="Palatino" w:hAnsi="Palatino"/>
          <w:b/>
          <w:color w:val="1B1B1B"/>
          <w:sz w:val="29"/>
          <w:szCs w:val="27"/>
          <w:highlight w:val="yellow"/>
        </w:rPr>
        <w:t xml:space="preserve">The black </w:t>
      </w:r>
      <w:proofErr w:type="spellStart"/>
      <w:r w:rsidRPr="00564360">
        <w:rPr>
          <w:rFonts w:ascii="Palatino" w:hAnsi="Palatino"/>
          <w:b/>
          <w:color w:val="1B1B1B"/>
          <w:sz w:val="29"/>
          <w:szCs w:val="27"/>
          <w:highlight w:val="yellow"/>
        </w:rPr>
        <w:t>abaya</w:t>
      </w:r>
      <w:proofErr w:type="spellEnd"/>
      <w:r w:rsidRPr="00564360">
        <w:rPr>
          <w:rFonts w:ascii="Palatino" w:hAnsi="Palatino"/>
          <w:b/>
          <w:color w:val="1B1B1B"/>
          <w:sz w:val="29"/>
          <w:szCs w:val="27"/>
          <w:highlight w:val="yellow"/>
        </w:rPr>
        <w:t xml:space="preserve"> (a full-length, loose-fitting robe) and </w:t>
      </w:r>
      <w:proofErr w:type="spellStart"/>
      <w:r w:rsidRPr="00564360">
        <w:rPr>
          <w:rFonts w:ascii="Palatino" w:hAnsi="Palatino"/>
          <w:b/>
          <w:color w:val="1B1B1B"/>
          <w:sz w:val="29"/>
          <w:szCs w:val="27"/>
          <w:highlight w:val="yellow"/>
        </w:rPr>
        <w:t>niqab</w:t>
      </w:r>
      <w:proofErr w:type="spellEnd"/>
      <w:r w:rsidRPr="00564360">
        <w:rPr>
          <w:rFonts w:ascii="Palatino" w:hAnsi="Palatino"/>
          <w:b/>
          <w:color w:val="1B1B1B"/>
          <w:sz w:val="29"/>
          <w:szCs w:val="27"/>
          <w:highlight w:val="yellow"/>
        </w:rPr>
        <w:t xml:space="preserve"> (full-face veil) were once emblematic of the restrictions placed on Saudi Arabian women, and those who strayed from this dress code were subject to harassment from religious police. However, Crown Prince </w:t>
      </w:r>
      <w:proofErr w:type="gramStart"/>
      <w:r w:rsidRPr="00564360">
        <w:rPr>
          <w:rFonts w:ascii="Palatino" w:hAnsi="Palatino"/>
          <w:b/>
          <w:color w:val="1B1B1B"/>
          <w:sz w:val="29"/>
          <w:szCs w:val="27"/>
          <w:highlight w:val="yellow"/>
        </w:rPr>
        <w:t>bin</w:t>
      </w:r>
      <w:proofErr w:type="gramEnd"/>
      <w:r w:rsidRPr="00564360">
        <w:rPr>
          <w:rFonts w:ascii="Palatino" w:hAnsi="Palatino"/>
          <w:b/>
          <w:color w:val="1B1B1B"/>
          <w:sz w:val="29"/>
          <w:szCs w:val="27"/>
          <w:highlight w:val="yellow"/>
        </w:rPr>
        <w:t xml:space="preserve"> Salman has repeatedly </w:t>
      </w:r>
      <w:proofErr w:type="spellStart"/>
      <w:r w:rsidRPr="00564360">
        <w:rPr>
          <w:rFonts w:ascii="Palatino" w:hAnsi="Palatino"/>
          <w:b/>
          <w:color w:val="1B1B1B"/>
          <w:sz w:val="29"/>
          <w:szCs w:val="27"/>
          <w:highlight w:val="yellow"/>
        </w:rPr>
        <w:t>emphasised</w:t>
      </w:r>
      <w:proofErr w:type="spellEnd"/>
      <w:r w:rsidRPr="00564360">
        <w:rPr>
          <w:rFonts w:ascii="Palatino" w:hAnsi="Palatino"/>
          <w:b/>
          <w:color w:val="1B1B1B"/>
          <w:sz w:val="29"/>
          <w:szCs w:val="27"/>
          <w:highlight w:val="yellow"/>
        </w:rPr>
        <w:t xml:space="preserve"> that the </w:t>
      </w:r>
      <w:proofErr w:type="spellStart"/>
      <w:r w:rsidRPr="00564360">
        <w:rPr>
          <w:rFonts w:ascii="Palatino" w:hAnsi="Palatino"/>
          <w:b/>
          <w:color w:val="1B1B1B"/>
          <w:sz w:val="29"/>
          <w:szCs w:val="27"/>
          <w:highlight w:val="yellow"/>
        </w:rPr>
        <w:t>abaya</w:t>
      </w:r>
      <w:proofErr w:type="spellEnd"/>
      <w:r w:rsidRPr="00564360">
        <w:rPr>
          <w:rFonts w:ascii="Palatino" w:hAnsi="Palatino"/>
          <w:b/>
          <w:color w:val="1B1B1B"/>
          <w:sz w:val="29"/>
          <w:szCs w:val="27"/>
          <w:highlight w:val="yellow"/>
        </w:rPr>
        <w:t xml:space="preserve"> and head coverings are not mandatory.</w:t>
      </w:r>
      <w:r w:rsidRPr="00564360">
        <w:rPr>
          <w:rFonts w:ascii="Palatino" w:hAnsi="Palatino"/>
          <w:b/>
          <w:color w:val="1B1B1B"/>
          <w:sz w:val="29"/>
          <w:szCs w:val="27"/>
        </w:rPr>
        <w:t> </w:t>
      </w:r>
    </w:p>
    <w:p w14:paraId="4C34FCA9" w14:textId="77777777" w:rsidR="00564360" w:rsidRPr="00564360" w:rsidRDefault="00564360" w:rsidP="00564360"/>
    <w:p w14:paraId="70B22F94" w14:textId="564B2DD9" w:rsidR="006469EF" w:rsidRPr="00B351DE" w:rsidRDefault="00AC0652" w:rsidP="005C3680">
      <w:pPr>
        <w:spacing w:after="0" w:line="240" w:lineRule="auto"/>
        <w:jc w:val="both"/>
        <w:rPr>
          <w:rFonts w:asciiTheme="minorBidi" w:eastAsia="Times New Roman" w:hAnsiTheme="minorBidi" w:cstheme="minorBidi"/>
          <w:b/>
          <w:sz w:val="36"/>
          <w:szCs w:val="36"/>
        </w:rPr>
      </w:pPr>
      <w:bookmarkStart w:id="6" w:name="_heading=h.izwbqyarhc3c" w:colFirst="0" w:colLast="0"/>
      <w:bookmarkEnd w:id="6"/>
      <w:r w:rsidRPr="00B351DE">
        <w:rPr>
          <w:rFonts w:asciiTheme="minorBidi" w:eastAsia="Times New Roman" w:hAnsiTheme="minorBidi" w:cstheme="minorBidi"/>
          <w:b/>
          <w:sz w:val="36"/>
          <w:szCs w:val="36"/>
        </w:rPr>
        <w:t>CONCLUSION:</w:t>
      </w:r>
    </w:p>
    <w:p w14:paraId="4EB7F4A2" w14:textId="77777777" w:rsidR="00555508" w:rsidRDefault="005C3680" w:rsidP="00915295">
      <w:pPr>
        <w:spacing w:after="0" w:line="240" w:lineRule="auto"/>
        <w:jc w:val="both"/>
        <w:rPr>
          <w:rFonts w:asciiTheme="minorBidi" w:eastAsia="Times New Roman" w:hAnsiTheme="minorBidi" w:cstheme="minorBidi"/>
          <w:sz w:val="36"/>
          <w:szCs w:val="36"/>
        </w:rPr>
      </w:pPr>
      <w:r w:rsidRPr="00B351DE">
        <w:rPr>
          <w:rFonts w:asciiTheme="minorBidi" w:eastAsia="Times New Roman" w:hAnsiTheme="minorBidi" w:cstheme="minorBidi"/>
          <w:sz w:val="36"/>
          <w:szCs w:val="36"/>
        </w:rPr>
        <w:t xml:space="preserve">In conclusion, this study underscores the key factors shaping attitudes toward and acceptance of cosmetic procedures among </w:t>
      </w:r>
    </w:p>
    <w:p w14:paraId="67CA9F83" w14:textId="61CFFCE9" w:rsidR="00555508" w:rsidRDefault="00555508" w:rsidP="00915295">
      <w:pPr>
        <w:spacing w:after="0" w:line="240" w:lineRule="auto"/>
        <w:jc w:val="both"/>
        <w:rPr>
          <w:rFonts w:asciiTheme="minorBidi" w:eastAsia="Times New Roman" w:hAnsiTheme="minorBidi" w:cstheme="minorBidi"/>
          <w:sz w:val="36"/>
          <w:szCs w:val="36"/>
        </w:rPr>
      </w:pPr>
      <w:r w:rsidRPr="00555508">
        <w:rPr>
          <w:rFonts w:asciiTheme="minorBidi" w:eastAsia="Times New Roman" w:hAnsiTheme="minorBidi" w:cstheme="minorBidi"/>
          <w:sz w:val="36"/>
          <w:szCs w:val="36"/>
          <w:highlight w:val="yellow"/>
        </w:rPr>
        <w:lastRenderedPageBreak/>
        <w:t xml:space="preserve">There has been remarkable transformation in women’s dress code, liberty, education, work, part take in sports </w:t>
      </w:r>
      <w:proofErr w:type="spellStart"/>
      <w:r w:rsidRPr="00555508">
        <w:rPr>
          <w:rFonts w:asciiTheme="minorBidi" w:eastAsia="Times New Roman" w:hAnsiTheme="minorBidi" w:cstheme="minorBidi"/>
          <w:sz w:val="36"/>
          <w:szCs w:val="36"/>
          <w:highlight w:val="yellow"/>
        </w:rPr>
        <w:t>etc</w:t>
      </w:r>
      <w:proofErr w:type="spellEnd"/>
      <w:r w:rsidRPr="00555508">
        <w:rPr>
          <w:rFonts w:asciiTheme="minorBidi" w:eastAsia="Times New Roman" w:hAnsiTheme="minorBidi" w:cstheme="minorBidi"/>
          <w:sz w:val="36"/>
          <w:szCs w:val="36"/>
          <w:highlight w:val="yellow"/>
        </w:rPr>
        <w:t xml:space="preserve"> in last 3 decades. More over the open liberty to social media, peer interactions etc. has made the women in par with other developed countries. Over and above the high financial status made the Saudi women to accept the cosmetic surgeries and procedures.</w:t>
      </w:r>
      <w:bookmarkStart w:id="7" w:name="_GoBack"/>
      <w:bookmarkEnd w:id="7"/>
    </w:p>
    <w:p w14:paraId="2321D58B" w14:textId="63564DA3" w:rsidR="00555508" w:rsidRDefault="00555508" w:rsidP="00915295">
      <w:pPr>
        <w:spacing w:after="0" w:line="240" w:lineRule="auto"/>
        <w:jc w:val="both"/>
        <w:rPr>
          <w:rFonts w:asciiTheme="minorBidi" w:eastAsia="Times New Roman" w:hAnsiTheme="minorBidi" w:cstheme="minorBidi"/>
          <w:sz w:val="36"/>
          <w:szCs w:val="36"/>
        </w:rPr>
      </w:pPr>
      <w:r>
        <w:rPr>
          <w:rFonts w:asciiTheme="minorBidi" w:eastAsia="Times New Roman" w:hAnsiTheme="minorBidi" w:cstheme="minorBidi"/>
          <w:sz w:val="36"/>
          <w:szCs w:val="36"/>
        </w:rPr>
        <w:t xml:space="preserve"> </w:t>
      </w:r>
    </w:p>
    <w:p w14:paraId="5283AE1A" w14:textId="0230BF26" w:rsidR="00915295" w:rsidRPr="00B351DE" w:rsidRDefault="005C3680" w:rsidP="00915295">
      <w:pPr>
        <w:spacing w:after="0" w:line="240" w:lineRule="auto"/>
        <w:jc w:val="both"/>
        <w:rPr>
          <w:rFonts w:asciiTheme="minorBidi" w:eastAsia="Times New Roman" w:hAnsiTheme="minorBidi" w:cstheme="minorBidi"/>
          <w:sz w:val="36"/>
          <w:szCs w:val="36"/>
          <w:lang w:val="en-US"/>
        </w:rPr>
      </w:pPr>
      <w:r w:rsidRPr="00B351DE">
        <w:rPr>
          <w:rFonts w:asciiTheme="minorBidi" w:eastAsia="Times New Roman" w:hAnsiTheme="minorBidi" w:cstheme="minorBidi"/>
          <w:sz w:val="36"/>
          <w:szCs w:val="36"/>
        </w:rPr>
        <w:t>Saudi women in the Eastern Province. Cosmetic interventions are widely perceived as socially acceptable and increasingly common, often associated with enhancing youthfulness and physical attractiveness. The findings also highlight the strong influence of external factors, particularly social media, online platforms, and peer interactions, in shaping perceptions and motivating individuals to consider such procedures. Overall, the study reflects the growing normalization of cosmetic practices and the significant role of sociocultural and media influences in guiding personal choices.</w:t>
      </w:r>
      <w:r w:rsidR="00915295" w:rsidRPr="00B351DE">
        <w:rPr>
          <w:rFonts w:asciiTheme="minorBidi" w:eastAsia="Times New Roman" w:hAnsiTheme="minorBidi" w:cstheme="minorBidi"/>
          <w:sz w:val="36"/>
          <w:szCs w:val="36"/>
        </w:rPr>
        <w:t xml:space="preserve"> </w:t>
      </w:r>
      <w:r w:rsidR="00915295" w:rsidRPr="00B351DE">
        <w:rPr>
          <w:rFonts w:asciiTheme="minorBidi" w:eastAsia="Times New Roman" w:hAnsiTheme="minorBidi" w:cstheme="minorBidi"/>
          <w:sz w:val="36"/>
          <w:szCs w:val="36"/>
          <w:lang w:val="en-US"/>
        </w:rPr>
        <w:t xml:space="preserve">It is recommended to promote awareness and informed decision-making regarding cosmetic procedures, with a focus on the influence of social media and peer networks. Encouraging realistic expectations and emphasizing safety can support more balanced and responsible choices. </w:t>
      </w:r>
    </w:p>
    <w:p w14:paraId="17EF4E4D" w14:textId="20BAF297" w:rsidR="00915295" w:rsidRPr="00B351DE" w:rsidRDefault="00915295" w:rsidP="00915295">
      <w:pPr>
        <w:spacing w:after="0" w:line="240" w:lineRule="auto"/>
        <w:jc w:val="both"/>
        <w:rPr>
          <w:rFonts w:asciiTheme="minorBidi" w:eastAsia="Times New Roman" w:hAnsiTheme="minorBidi" w:cstheme="minorBidi"/>
          <w:sz w:val="36"/>
          <w:szCs w:val="36"/>
          <w:lang w:val="en-US"/>
        </w:rPr>
      </w:pPr>
    </w:p>
    <w:p w14:paraId="707E734E" w14:textId="0AA909FE" w:rsidR="006469EF" w:rsidRPr="00B351DE" w:rsidRDefault="00AC0652" w:rsidP="005C3680">
      <w:pPr>
        <w:spacing w:after="0" w:line="240" w:lineRule="auto"/>
        <w:jc w:val="both"/>
        <w:rPr>
          <w:rFonts w:asciiTheme="minorBidi" w:eastAsia="Times New Roman" w:hAnsiTheme="minorBidi" w:cstheme="minorBidi"/>
          <w:b/>
          <w:sz w:val="36"/>
          <w:szCs w:val="36"/>
        </w:rPr>
      </w:pPr>
      <w:r w:rsidRPr="00B351DE">
        <w:rPr>
          <w:rFonts w:asciiTheme="minorBidi" w:eastAsia="Times New Roman" w:hAnsiTheme="minorBidi" w:cstheme="minorBidi"/>
          <w:b/>
          <w:sz w:val="36"/>
          <w:szCs w:val="36"/>
        </w:rPr>
        <w:t xml:space="preserve">LIMITATION </w:t>
      </w:r>
    </w:p>
    <w:p w14:paraId="3E1A6D46" w14:textId="77777777" w:rsidR="006469EF" w:rsidRPr="00B351DE" w:rsidRDefault="00F14798" w:rsidP="005C3680">
      <w:pPr>
        <w:spacing w:after="0" w:line="240" w:lineRule="auto"/>
        <w:jc w:val="both"/>
        <w:rPr>
          <w:rFonts w:asciiTheme="minorBidi" w:eastAsia="Times New Roman" w:hAnsiTheme="minorBidi" w:cstheme="minorBidi"/>
          <w:sz w:val="36"/>
          <w:szCs w:val="36"/>
        </w:rPr>
      </w:pPr>
      <w:r w:rsidRPr="00B351DE">
        <w:rPr>
          <w:rFonts w:asciiTheme="minorBidi" w:eastAsia="Times New Roman" w:hAnsiTheme="minorBidi" w:cstheme="minorBidi"/>
          <w:sz w:val="36"/>
          <w:szCs w:val="36"/>
        </w:rPr>
        <w:t>This study is limited to Saudi females in the Eastern Province, which may restrict the generalizability of the findings to other regions. The results rely on self-reported data, which may be subject to personal bias. Additionally, participants’ perceptions of cosmetic procedures and the influence of social media and peers may vary over time and across different social contexts.</w:t>
      </w:r>
    </w:p>
    <w:p w14:paraId="37E39CF1" w14:textId="77777777" w:rsidR="005C3680" w:rsidRPr="00B351DE" w:rsidRDefault="005C3680" w:rsidP="007B6FAF">
      <w:pPr>
        <w:spacing w:after="0" w:line="240" w:lineRule="auto"/>
        <w:jc w:val="both"/>
        <w:rPr>
          <w:rFonts w:ascii="Times New Roman" w:eastAsia="Times New Roman" w:hAnsi="Times New Roman" w:cs="Times New Roman"/>
          <w:b/>
          <w:color w:val="FF0000"/>
          <w:sz w:val="36"/>
          <w:szCs w:val="36"/>
        </w:rPr>
      </w:pPr>
    </w:p>
    <w:p w14:paraId="1DB099C4" w14:textId="77777777" w:rsidR="005C3680" w:rsidRPr="00B351DE" w:rsidRDefault="005C3680" w:rsidP="007B6FAF">
      <w:pPr>
        <w:spacing w:after="0" w:line="240" w:lineRule="auto"/>
        <w:jc w:val="both"/>
        <w:rPr>
          <w:rFonts w:asciiTheme="minorBidi" w:eastAsia="Times New Roman" w:hAnsiTheme="minorBidi" w:cstheme="minorBidi"/>
          <w:b/>
          <w:sz w:val="36"/>
          <w:szCs w:val="36"/>
        </w:rPr>
      </w:pPr>
      <w:r w:rsidRPr="00B351DE">
        <w:rPr>
          <w:rFonts w:asciiTheme="minorBidi" w:eastAsia="Times New Roman" w:hAnsiTheme="minorBidi" w:cstheme="minorBidi"/>
          <w:b/>
          <w:sz w:val="36"/>
          <w:szCs w:val="36"/>
        </w:rPr>
        <w:t xml:space="preserve">CONFLICT OF INTEREST </w:t>
      </w:r>
    </w:p>
    <w:p w14:paraId="4C614458" w14:textId="462D0396" w:rsidR="005C3680" w:rsidRPr="00B351DE" w:rsidRDefault="005C3680" w:rsidP="007B6FAF">
      <w:pPr>
        <w:spacing w:after="0" w:line="240" w:lineRule="auto"/>
        <w:rPr>
          <w:rFonts w:asciiTheme="minorBidi" w:eastAsia="Times New Roman" w:hAnsiTheme="minorBidi" w:cstheme="minorBidi"/>
          <w:sz w:val="36"/>
          <w:szCs w:val="36"/>
        </w:rPr>
      </w:pPr>
      <w:r w:rsidRPr="00B351DE">
        <w:rPr>
          <w:rFonts w:asciiTheme="minorBidi" w:eastAsia="Times New Roman" w:hAnsiTheme="minorBidi" w:cstheme="minorBidi"/>
          <w:sz w:val="36"/>
          <w:szCs w:val="36"/>
        </w:rPr>
        <w:t xml:space="preserve">The authors declare that they have no known competing financial interests or personal relationships that could have appeared to </w:t>
      </w:r>
      <w:r w:rsidR="00915295" w:rsidRPr="00B351DE">
        <w:rPr>
          <w:rFonts w:asciiTheme="minorBidi" w:eastAsia="Times New Roman" w:hAnsiTheme="minorBidi" w:cstheme="minorBidi"/>
          <w:sz w:val="36"/>
          <w:szCs w:val="36"/>
        </w:rPr>
        <w:t>influence the</w:t>
      </w:r>
      <w:r w:rsidRPr="00B351DE">
        <w:rPr>
          <w:rFonts w:asciiTheme="minorBidi" w:eastAsia="Times New Roman" w:hAnsiTheme="minorBidi" w:cstheme="minorBidi"/>
          <w:sz w:val="36"/>
          <w:szCs w:val="36"/>
        </w:rPr>
        <w:t xml:space="preserve"> work reported in this paper. </w:t>
      </w:r>
    </w:p>
    <w:p w14:paraId="711748E1" w14:textId="77777777" w:rsidR="007B6FAF" w:rsidRPr="00B351DE" w:rsidRDefault="007B6FAF" w:rsidP="007B6FAF">
      <w:pPr>
        <w:spacing w:after="0" w:line="240" w:lineRule="auto"/>
        <w:rPr>
          <w:rFonts w:asciiTheme="minorBidi" w:eastAsia="Times New Roman" w:hAnsiTheme="minorBidi" w:cstheme="minorBidi"/>
          <w:sz w:val="36"/>
          <w:szCs w:val="36"/>
        </w:rPr>
      </w:pPr>
    </w:p>
    <w:p w14:paraId="1086C7ED" w14:textId="403856A8" w:rsidR="005C3680" w:rsidRPr="00B351DE" w:rsidRDefault="005C3680" w:rsidP="007B6FAF">
      <w:pPr>
        <w:spacing w:after="0" w:line="240" w:lineRule="auto"/>
        <w:rPr>
          <w:rFonts w:asciiTheme="minorBidi" w:eastAsia="Times New Roman" w:hAnsiTheme="minorBidi" w:cstheme="minorBidi"/>
          <w:b/>
          <w:sz w:val="36"/>
          <w:szCs w:val="36"/>
        </w:rPr>
      </w:pPr>
      <w:r w:rsidRPr="00B351DE">
        <w:rPr>
          <w:rFonts w:asciiTheme="minorBidi" w:eastAsia="Times New Roman" w:hAnsiTheme="minorBidi" w:cstheme="minorBidi"/>
          <w:b/>
          <w:sz w:val="36"/>
          <w:szCs w:val="36"/>
        </w:rPr>
        <w:t xml:space="preserve">CONSENT </w:t>
      </w:r>
    </w:p>
    <w:p w14:paraId="4791B0F1" w14:textId="446FBC08" w:rsidR="005C3680" w:rsidRPr="00B351DE" w:rsidRDefault="005C3680" w:rsidP="007B6FAF">
      <w:pPr>
        <w:spacing w:after="0" w:line="240" w:lineRule="auto"/>
        <w:jc w:val="both"/>
        <w:rPr>
          <w:rFonts w:asciiTheme="minorBidi" w:eastAsia="Times New Roman" w:hAnsiTheme="minorBidi" w:cstheme="minorBidi"/>
          <w:sz w:val="36"/>
          <w:szCs w:val="36"/>
        </w:rPr>
      </w:pPr>
      <w:r w:rsidRPr="00B351DE">
        <w:rPr>
          <w:rFonts w:asciiTheme="minorBidi" w:eastAsia="Times New Roman" w:hAnsiTheme="minorBidi" w:cstheme="minorBidi"/>
          <w:sz w:val="36"/>
          <w:szCs w:val="36"/>
        </w:rPr>
        <w:t>Participation was voluntary. The participants received clear information about the purpose of the study, procedures, expected time commitment, and their rights. Consent w</w:t>
      </w:r>
      <w:r w:rsidR="007B6FAF" w:rsidRPr="00B351DE">
        <w:rPr>
          <w:rFonts w:asciiTheme="minorBidi" w:eastAsia="Times New Roman" w:hAnsiTheme="minorBidi" w:cstheme="minorBidi"/>
          <w:sz w:val="36"/>
          <w:szCs w:val="36"/>
        </w:rPr>
        <w:t>as</w:t>
      </w:r>
      <w:r w:rsidRPr="00B351DE">
        <w:rPr>
          <w:rFonts w:asciiTheme="minorBidi" w:eastAsia="Times New Roman" w:hAnsiTheme="minorBidi" w:cstheme="minorBidi"/>
          <w:sz w:val="36"/>
          <w:szCs w:val="36"/>
        </w:rPr>
        <w:t xml:space="preserve"> </w:t>
      </w:r>
      <w:r w:rsidR="007B6FAF" w:rsidRPr="00B351DE">
        <w:rPr>
          <w:rFonts w:asciiTheme="minorBidi" w:eastAsia="Times New Roman" w:hAnsiTheme="minorBidi" w:cstheme="minorBidi"/>
          <w:sz w:val="36"/>
          <w:szCs w:val="36"/>
        </w:rPr>
        <w:t>obtained</w:t>
      </w:r>
      <w:r w:rsidRPr="00B351DE">
        <w:rPr>
          <w:rFonts w:asciiTheme="minorBidi" w:eastAsia="Times New Roman" w:hAnsiTheme="minorBidi" w:cstheme="minorBidi"/>
          <w:sz w:val="36"/>
          <w:szCs w:val="36"/>
        </w:rPr>
        <w:t xml:space="preserve"> before completing the questionnaire</w:t>
      </w:r>
      <w:r w:rsidR="007B6FAF" w:rsidRPr="00B351DE">
        <w:rPr>
          <w:rFonts w:asciiTheme="minorBidi" w:eastAsia="Times New Roman" w:hAnsiTheme="minorBidi" w:cstheme="minorBidi"/>
          <w:sz w:val="36"/>
          <w:szCs w:val="36"/>
        </w:rPr>
        <w:t>.</w:t>
      </w:r>
    </w:p>
    <w:p w14:paraId="74B2A2B6" w14:textId="77777777" w:rsidR="007B6FAF" w:rsidRPr="00B351DE" w:rsidRDefault="007B6FAF" w:rsidP="007B6FAF">
      <w:pPr>
        <w:spacing w:after="0" w:line="240" w:lineRule="auto"/>
        <w:rPr>
          <w:rFonts w:ascii="Times New Roman" w:eastAsia="Times New Roman" w:hAnsi="Times New Roman" w:cs="Times New Roman"/>
          <w:sz w:val="36"/>
          <w:szCs w:val="36"/>
        </w:rPr>
      </w:pPr>
    </w:p>
    <w:p w14:paraId="196A59B6" w14:textId="4007B4C6" w:rsidR="005C3680" w:rsidRPr="00B351DE" w:rsidRDefault="005C3680" w:rsidP="007B6FAF">
      <w:pPr>
        <w:spacing w:after="0" w:line="240" w:lineRule="auto"/>
        <w:rPr>
          <w:rFonts w:asciiTheme="minorBidi" w:eastAsia="Times New Roman" w:hAnsiTheme="minorBidi" w:cstheme="minorBidi"/>
          <w:b/>
          <w:sz w:val="36"/>
          <w:szCs w:val="36"/>
        </w:rPr>
      </w:pPr>
      <w:r w:rsidRPr="00B351DE">
        <w:rPr>
          <w:rFonts w:asciiTheme="minorBidi" w:eastAsia="Times New Roman" w:hAnsiTheme="minorBidi" w:cstheme="minorBidi"/>
          <w:b/>
          <w:sz w:val="36"/>
          <w:szCs w:val="36"/>
        </w:rPr>
        <w:t>ETHICAL APPROVAL</w:t>
      </w:r>
    </w:p>
    <w:p w14:paraId="5D4F0A0D" w14:textId="06723D8E" w:rsidR="007B6FAF" w:rsidRPr="00B351DE" w:rsidRDefault="007B6FAF" w:rsidP="007B6FAF">
      <w:pPr>
        <w:spacing w:after="0" w:line="240" w:lineRule="auto"/>
        <w:jc w:val="both"/>
        <w:rPr>
          <w:rFonts w:asciiTheme="minorBidi" w:eastAsia="Times New Roman" w:hAnsiTheme="minorBidi" w:cstheme="minorBidi"/>
          <w:sz w:val="36"/>
          <w:szCs w:val="36"/>
        </w:rPr>
      </w:pPr>
      <w:r w:rsidRPr="00B351DE">
        <w:rPr>
          <w:rFonts w:asciiTheme="minorBidi" w:eastAsia="Times New Roman" w:hAnsiTheme="minorBidi" w:cstheme="minorBidi"/>
          <w:sz w:val="36"/>
          <w:szCs w:val="36"/>
        </w:rPr>
        <w:t xml:space="preserve">The MACHS IRB committee obtained the IRB (Reference number: SR/RP/192 dated 11/12/2024). Participants' involvement in the study was voluntary. They have the autonomy to abstain from completing the survey at any moment. All personal information was deleted prior to sharing the data with other researchers or publishing it, thus guaranteeing the anonymity, privacy, and confidentiality of the participant's data. </w:t>
      </w:r>
    </w:p>
    <w:p w14:paraId="09A2152B" w14:textId="2A12CB1E" w:rsidR="003D4C03" w:rsidRPr="00B351DE" w:rsidRDefault="003D4C03" w:rsidP="00AC0652">
      <w:pPr>
        <w:spacing w:line="360" w:lineRule="auto"/>
        <w:jc w:val="both"/>
        <w:rPr>
          <w:rFonts w:ascii="Times New Roman" w:eastAsia="Times New Roman" w:hAnsi="Times New Roman" w:cs="Times New Roman"/>
          <w:sz w:val="36"/>
          <w:szCs w:val="36"/>
        </w:rPr>
      </w:pPr>
    </w:p>
    <w:p w14:paraId="2741443C" w14:textId="73543F0D" w:rsidR="006469EF" w:rsidRPr="00B351DE" w:rsidRDefault="001F5A0F" w:rsidP="0035048B">
      <w:pPr>
        <w:spacing w:after="0" w:line="240" w:lineRule="auto"/>
        <w:rPr>
          <w:rFonts w:asciiTheme="minorBidi" w:eastAsia="Times New Roman" w:hAnsiTheme="minorBidi" w:cstheme="minorBidi"/>
          <w:b/>
          <w:sz w:val="36"/>
          <w:szCs w:val="36"/>
        </w:rPr>
      </w:pPr>
      <w:r w:rsidRPr="00B351DE">
        <w:rPr>
          <w:rFonts w:asciiTheme="minorBidi" w:eastAsia="Times New Roman" w:hAnsiTheme="minorBidi" w:cstheme="minorBidi"/>
          <w:b/>
          <w:sz w:val="36"/>
          <w:szCs w:val="36"/>
        </w:rPr>
        <w:t>REFERENCE</w:t>
      </w:r>
      <w:r w:rsidR="007B6FAF" w:rsidRPr="00B351DE">
        <w:rPr>
          <w:rFonts w:asciiTheme="minorBidi" w:eastAsia="Times New Roman" w:hAnsiTheme="minorBidi" w:cstheme="minorBidi"/>
          <w:b/>
          <w:sz w:val="36"/>
          <w:szCs w:val="36"/>
        </w:rPr>
        <w:t xml:space="preserve">: </w:t>
      </w:r>
    </w:p>
    <w:p w14:paraId="62F9ECA8" w14:textId="77777777" w:rsidR="004932C0" w:rsidRPr="00B351DE" w:rsidRDefault="004932C0" w:rsidP="007B6FAF">
      <w:pPr>
        <w:numPr>
          <w:ilvl w:val="0"/>
          <w:numId w:val="2"/>
        </w:numPr>
        <w:pBdr>
          <w:top w:val="nil"/>
          <w:left w:val="nil"/>
          <w:bottom w:val="nil"/>
          <w:right w:val="nil"/>
          <w:between w:val="nil"/>
        </w:pBdr>
        <w:spacing w:after="0" w:line="240" w:lineRule="auto"/>
        <w:jc w:val="both"/>
        <w:rPr>
          <w:rFonts w:asciiTheme="minorBidi" w:eastAsia="Times New Roman" w:hAnsiTheme="minorBidi" w:cstheme="minorBidi"/>
          <w:color w:val="000000" w:themeColor="text1"/>
          <w:sz w:val="36"/>
          <w:szCs w:val="36"/>
        </w:rPr>
      </w:pPr>
      <w:r w:rsidRPr="00B351DE">
        <w:rPr>
          <w:rFonts w:asciiTheme="minorBidi" w:eastAsia="Times New Roman" w:hAnsiTheme="minorBidi" w:cstheme="minorBidi"/>
          <w:color w:val="000000" w:themeColor="text1"/>
          <w:sz w:val="36"/>
          <w:szCs w:val="36"/>
        </w:rPr>
        <w:t>Barone, M., Cogliandro, A., &amp; Persichetti, P. (2017). Ethics and plastic surgery/what is plastic surgery</w:t>
      </w:r>
      <w:proofErr w:type="gramStart"/>
      <w:r w:rsidRPr="00B351DE">
        <w:rPr>
          <w:rFonts w:asciiTheme="minorBidi" w:eastAsia="Times New Roman" w:hAnsiTheme="minorBidi" w:cstheme="minorBidi"/>
          <w:color w:val="000000" w:themeColor="text1"/>
          <w:sz w:val="36"/>
          <w:szCs w:val="36"/>
        </w:rPr>
        <w:t>?.</w:t>
      </w:r>
      <w:proofErr w:type="gramEnd"/>
      <w:r w:rsidRPr="00B351DE">
        <w:rPr>
          <w:rFonts w:asciiTheme="minorBidi" w:eastAsia="Times New Roman" w:hAnsiTheme="minorBidi" w:cstheme="minorBidi"/>
          <w:color w:val="000000" w:themeColor="text1"/>
          <w:sz w:val="36"/>
          <w:szCs w:val="36"/>
        </w:rPr>
        <w:t xml:space="preserve"> Archives of Plastic Surgery, 44(01), 90-92.</w:t>
      </w:r>
    </w:p>
    <w:p w14:paraId="210C52EE" w14:textId="19D4D3F4" w:rsidR="00D42A6C" w:rsidRPr="00B351DE" w:rsidRDefault="004932C0" w:rsidP="004932C0">
      <w:pPr>
        <w:numPr>
          <w:ilvl w:val="0"/>
          <w:numId w:val="2"/>
        </w:numPr>
        <w:pBdr>
          <w:top w:val="nil"/>
          <w:left w:val="nil"/>
          <w:bottom w:val="nil"/>
          <w:right w:val="nil"/>
          <w:between w:val="nil"/>
        </w:pBdr>
        <w:spacing w:after="0" w:line="240" w:lineRule="auto"/>
        <w:jc w:val="both"/>
        <w:rPr>
          <w:rFonts w:asciiTheme="minorBidi" w:eastAsia="Times New Roman" w:hAnsiTheme="minorBidi" w:cstheme="minorBidi"/>
          <w:color w:val="000000" w:themeColor="text1"/>
          <w:sz w:val="36"/>
          <w:szCs w:val="36"/>
        </w:rPr>
      </w:pPr>
      <w:r w:rsidRPr="00B351DE">
        <w:rPr>
          <w:rFonts w:asciiTheme="minorBidi" w:eastAsia="Times New Roman" w:hAnsiTheme="minorBidi" w:cstheme="minorBidi"/>
          <w:color w:val="000000" w:themeColor="text1"/>
          <w:sz w:val="36"/>
          <w:szCs w:val="36"/>
        </w:rPr>
        <w:t xml:space="preserve">Alghamdi, H. Y., </w:t>
      </w:r>
      <w:proofErr w:type="spellStart"/>
      <w:r w:rsidRPr="00B351DE">
        <w:rPr>
          <w:rFonts w:asciiTheme="minorBidi" w:eastAsia="Times New Roman" w:hAnsiTheme="minorBidi" w:cstheme="minorBidi"/>
          <w:color w:val="000000" w:themeColor="text1"/>
          <w:sz w:val="36"/>
          <w:szCs w:val="36"/>
        </w:rPr>
        <w:t>Alrashed</w:t>
      </w:r>
      <w:proofErr w:type="spellEnd"/>
      <w:r w:rsidRPr="00B351DE">
        <w:rPr>
          <w:rFonts w:asciiTheme="minorBidi" w:eastAsia="Times New Roman" w:hAnsiTheme="minorBidi" w:cstheme="minorBidi"/>
          <w:color w:val="000000" w:themeColor="text1"/>
          <w:sz w:val="36"/>
          <w:szCs w:val="36"/>
        </w:rPr>
        <w:t xml:space="preserve">, A. M., Alzahrani, S. M., &amp; Alzahrani, K. M. (2023). The impact of social media and other internet sources on cosmetic interventions among females in Saudi Arabia: A cross-sectional observational </w:t>
      </w:r>
      <w:r w:rsidRPr="00B351DE">
        <w:rPr>
          <w:rFonts w:asciiTheme="minorBidi" w:eastAsia="Times New Roman" w:hAnsiTheme="minorBidi" w:cstheme="minorBidi"/>
          <w:color w:val="000000" w:themeColor="text1"/>
          <w:sz w:val="36"/>
          <w:szCs w:val="36"/>
        </w:rPr>
        <w:lastRenderedPageBreak/>
        <w:t xml:space="preserve">study. European Journal of Plastic Surgery, 46(6), 1397-1407. </w:t>
      </w:r>
      <w:hyperlink r:id="rId24" w:history="1">
        <w:r w:rsidR="00D42A6C" w:rsidRPr="00B351DE">
          <w:rPr>
            <w:rStyle w:val="Hyperlink"/>
            <w:rFonts w:asciiTheme="minorBidi" w:eastAsia="Times New Roman" w:hAnsiTheme="minorBidi" w:cstheme="minorBidi"/>
            <w:color w:val="000000" w:themeColor="text1"/>
            <w:sz w:val="36"/>
            <w:szCs w:val="36"/>
          </w:rPr>
          <w:t>https://doi.org/10.1007/s00238-023-02118-5</w:t>
        </w:r>
      </w:hyperlink>
      <w:r w:rsidR="00D42A6C" w:rsidRPr="00B351DE">
        <w:rPr>
          <w:rFonts w:asciiTheme="minorBidi" w:eastAsia="Times New Roman" w:hAnsiTheme="minorBidi" w:cstheme="minorBidi"/>
          <w:color w:val="000000" w:themeColor="text1"/>
          <w:sz w:val="36"/>
          <w:szCs w:val="36"/>
        </w:rPr>
        <w:t xml:space="preserve"> </w:t>
      </w:r>
    </w:p>
    <w:p w14:paraId="7642728D" w14:textId="08D3C33A" w:rsidR="00D42A6C" w:rsidRPr="00B351DE" w:rsidRDefault="00D42A6C" w:rsidP="007B6FAF">
      <w:pPr>
        <w:numPr>
          <w:ilvl w:val="0"/>
          <w:numId w:val="2"/>
        </w:numPr>
        <w:pBdr>
          <w:top w:val="nil"/>
          <w:left w:val="nil"/>
          <w:bottom w:val="nil"/>
          <w:right w:val="nil"/>
          <w:between w:val="nil"/>
        </w:pBdr>
        <w:spacing w:after="0" w:line="240" w:lineRule="auto"/>
        <w:jc w:val="both"/>
        <w:rPr>
          <w:rFonts w:asciiTheme="minorBidi" w:eastAsia="Times New Roman" w:hAnsiTheme="minorBidi" w:cstheme="minorBidi"/>
          <w:color w:val="000000" w:themeColor="text1"/>
          <w:sz w:val="36"/>
          <w:szCs w:val="36"/>
        </w:rPr>
      </w:pPr>
      <w:r w:rsidRPr="00B351DE">
        <w:rPr>
          <w:rFonts w:asciiTheme="minorBidi" w:eastAsia="Times New Roman" w:hAnsiTheme="minorBidi" w:cstheme="minorBidi"/>
          <w:color w:val="000000" w:themeColor="text1"/>
          <w:sz w:val="36"/>
          <w:szCs w:val="36"/>
        </w:rPr>
        <w:t xml:space="preserve">World population </w:t>
      </w:r>
      <w:r w:rsidR="004932C0" w:rsidRPr="00B351DE">
        <w:rPr>
          <w:rFonts w:asciiTheme="minorBidi" w:eastAsia="Times New Roman" w:hAnsiTheme="minorBidi" w:cstheme="minorBidi"/>
          <w:color w:val="000000" w:themeColor="text1"/>
          <w:sz w:val="36"/>
          <w:szCs w:val="36"/>
        </w:rPr>
        <w:t>review,</w:t>
      </w:r>
      <w:r w:rsidRPr="00B351DE">
        <w:rPr>
          <w:rFonts w:asciiTheme="minorBidi" w:eastAsia="Times New Roman" w:hAnsiTheme="minorBidi" w:cstheme="minorBidi"/>
          <w:color w:val="000000" w:themeColor="text1"/>
          <w:sz w:val="36"/>
          <w:szCs w:val="36"/>
        </w:rPr>
        <w:t xml:space="preserve"> 2024: Plastic Surgery by Country 2024 (worldpopulationreview.com)</w:t>
      </w:r>
    </w:p>
    <w:p w14:paraId="723EAB34" w14:textId="0CC7EFEE" w:rsidR="004932C0" w:rsidRPr="00B351DE" w:rsidRDefault="004932C0" w:rsidP="004932C0">
      <w:pPr>
        <w:numPr>
          <w:ilvl w:val="0"/>
          <w:numId w:val="2"/>
        </w:numPr>
        <w:pBdr>
          <w:top w:val="nil"/>
          <w:left w:val="nil"/>
          <w:bottom w:val="nil"/>
          <w:right w:val="nil"/>
          <w:between w:val="nil"/>
        </w:pBdr>
        <w:spacing w:after="0" w:line="240" w:lineRule="auto"/>
        <w:jc w:val="both"/>
        <w:rPr>
          <w:rFonts w:asciiTheme="minorBidi" w:eastAsia="Times New Roman" w:hAnsiTheme="minorBidi" w:cstheme="minorBidi"/>
          <w:color w:val="000000" w:themeColor="text1"/>
          <w:sz w:val="36"/>
          <w:szCs w:val="36"/>
        </w:rPr>
      </w:pPr>
      <w:r w:rsidRPr="00B351DE">
        <w:rPr>
          <w:rFonts w:asciiTheme="minorBidi" w:eastAsia="Times New Roman" w:hAnsiTheme="minorBidi" w:cstheme="minorBidi"/>
          <w:color w:val="000000" w:themeColor="text1"/>
          <w:sz w:val="36"/>
          <w:szCs w:val="36"/>
        </w:rPr>
        <w:t xml:space="preserve">Dean NR. Foley K, Ward P. (2018) Defining cosmetic surgery. Aust J Plast Surg; 1(1): 95–103. </w:t>
      </w:r>
      <w:r w:rsidRPr="00B351DE">
        <w:rPr>
          <w:rFonts w:asciiTheme="minorBidi" w:eastAsia="Times New Roman" w:hAnsiTheme="minorBidi" w:cstheme="minorBidi"/>
          <w:color w:val="000000" w:themeColor="text1"/>
          <w:sz w:val="36"/>
          <w:szCs w:val="36"/>
          <w:u w:val="single"/>
        </w:rPr>
        <w:t>https://doi.org/10.34239/ajops.v1i1.29</w:t>
      </w:r>
    </w:p>
    <w:p w14:paraId="75A79453" w14:textId="2632499C" w:rsidR="00D42A6C" w:rsidRPr="00B351DE" w:rsidRDefault="00D42A6C" w:rsidP="004932C0">
      <w:pPr>
        <w:numPr>
          <w:ilvl w:val="0"/>
          <w:numId w:val="2"/>
        </w:numPr>
        <w:pBdr>
          <w:top w:val="nil"/>
          <w:left w:val="nil"/>
          <w:bottom w:val="nil"/>
          <w:right w:val="nil"/>
          <w:between w:val="nil"/>
        </w:pBdr>
        <w:spacing w:after="0" w:line="240" w:lineRule="auto"/>
        <w:jc w:val="both"/>
        <w:rPr>
          <w:rFonts w:asciiTheme="minorBidi" w:eastAsia="Times New Roman" w:hAnsiTheme="minorBidi" w:cstheme="minorBidi"/>
          <w:color w:val="000000" w:themeColor="text1"/>
          <w:sz w:val="36"/>
          <w:szCs w:val="36"/>
        </w:rPr>
      </w:pPr>
      <w:r w:rsidRPr="00B351DE">
        <w:rPr>
          <w:rFonts w:asciiTheme="minorBidi" w:eastAsia="Times New Roman" w:hAnsiTheme="minorBidi" w:cstheme="minorBidi"/>
          <w:color w:val="000000" w:themeColor="text1"/>
          <w:sz w:val="36"/>
          <w:szCs w:val="36"/>
        </w:rPr>
        <w:t>Statista Research Department, Feb 28, 2024 cited in Cosmetic surgery - Statistics &amp; Facts | Statista</w:t>
      </w:r>
    </w:p>
    <w:p w14:paraId="3EBB39A3" w14:textId="77777777" w:rsidR="00D42A6C" w:rsidRPr="00B351DE" w:rsidRDefault="00D42A6C" w:rsidP="007B6FAF">
      <w:pPr>
        <w:numPr>
          <w:ilvl w:val="0"/>
          <w:numId w:val="2"/>
        </w:numPr>
        <w:pBdr>
          <w:top w:val="nil"/>
          <w:left w:val="nil"/>
          <w:bottom w:val="nil"/>
          <w:right w:val="nil"/>
          <w:between w:val="nil"/>
        </w:pBdr>
        <w:spacing w:after="0" w:line="240" w:lineRule="auto"/>
        <w:jc w:val="both"/>
        <w:rPr>
          <w:rFonts w:asciiTheme="minorBidi" w:eastAsia="Times New Roman" w:hAnsiTheme="minorBidi" w:cstheme="minorBidi"/>
          <w:color w:val="000000" w:themeColor="text1"/>
          <w:sz w:val="36"/>
          <w:szCs w:val="36"/>
        </w:rPr>
      </w:pPr>
      <w:r w:rsidRPr="00B351DE">
        <w:rPr>
          <w:rFonts w:asciiTheme="minorBidi" w:eastAsia="Times New Roman" w:hAnsiTheme="minorBidi" w:cstheme="minorBidi"/>
          <w:color w:val="000000" w:themeColor="text1"/>
          <w:sz w:val="36"/>
          <w:szCs w:val="36"/>
        </w:rPr>
        <w:t>Yang, J. Sep 16, 2024) cited in Countries with most plastic surgeries worldwide | Statista</w:t>
      </w:r>
    </w:p>
    <w:p w14:paraId="7AC687E7" w14:textId="77777777" w:rsidR="00D42A6C" w:rsidRPr="00B351DE" w:rsidRDefault="00D42A6C" w:rsidP="007B6FAF">
      <w:pPr>
        <w:numPr>
          <w:ilvl w:val="0"/>
          <w:numId w:val="2"/>
        </w:numPr>
        <w:pBdr>
          <w:top w:val="none" w:sz="0" w:space="0" w:color="000000"/>
          <w:bottom w:val="none" w:sz="0" w:space="0" w:color="000000"/>
          <w:right w:val="none" w:sz="0" w:space="0" w:color="000000"/>
          <w:between w:val="none" w:sz="0" w:space="0" w:color="000000"/>
        </w:pBdr>
        <w:shd w:val="clear" w:color="auto" w:fill="FFFFFF"/>
        <w:spacing w:after="0" w:line="240" w:lineRule="auto"/>
        <w:jc w:val="both"/>
        <w:rPr>
          <w:rFonts w:asciiTheme="minorBidi" w:eastAsia="Times New Roman" w:hAnsiTheme="minorBidi" w:cstheme="minorBidi"/>
          <w:color w:val="000000" w:themeColor="text1"/>
          <w:sz w:val="36"/>
          <w:szCs w:val="36"/>
        </w:rPr>
      </w:pPr>
      <w:r w:rsidRPr="00B351DE">
        <w:rPr>
          <w:rFonts w:asciiTheme="minorBidi" w:eastAsia="Times New Roman" w:hAnsiTheme="minorBidi" w:cstheme="minorBidi"/>
          <w:color w:val="000000" w:themeColor="text1"/>
          <w:sz w:val="36"/>
          <w:szCs w:val="36"/>
        </w:rPr>
        <w:t xml:space="preserve">Global Survey 2019: Full report and press releases (English). (n.d.). ISAPS. </w:t>
      </w:r>
      <w:hyperlink r:id="rId25">
        <w:r w:rsidRPr="00B351DE">
          <w:rPr>
            <w:rFonts w:asciiTheme="minorBidi" w:eastAsia="Times New Roman" w:hAnsiTheme="minorBidi" w:cstheme="minorBidi"/>
            <w:color w:val="000000" w:themeColor="text1"/>
            <w:sz w:val="36"/>
            <w:szCs w:val="36"/>
          </w:rPr>
          <w:t>https://www.isaps.org/discover/about-isaps/global-statistics/global-survey-2019-full-report-and-press-releases-english/</w:t>
        </w:r>
      </w:hyperlink>
    </w:p>
    <w:p w14:paraId="44FEE34D" w14:textId="67D580A9" w:rsidR="004932C0" w:rsidRPr="00B351DE" w:rsidRDefault="004932C0" w:rsidP="004932C0">
      <w:pPr>
        <w:numPr>
          <w:ilvl w:val="0"/>
          <w:numId w:val="2"/>
        </w:numPr>
        <w:pBdr>
          <w:top w:val="nil"/>
          <w:left w:val="nil"/>
          <w:bottom w:val="nil"/>
          <w:right w:val="nil"/>
          <w:between w:val="nil"/>
        </w:pBdr>
        <w:spacing w:after="0" w:line="240" w:lineRule="auto"/>
        <w:jc w:val="both"/>
        <w:rPr>
          <w:rFonts w:asciiTheme="minorBidi" w:eastAsia="Times New Roman" w:hAnsiTheme="minorBidi" w:cstheme="minorBidi"/>
          <w:color w:val="000000" w:themeColor="text1"/>
          <w:sz w:val="36"/>
          <w:szCs w:val="36"/>
        </w:rPr>
      </w:pPr>
      <w:r w:rsidRPr="00B351DE">
        <w:rPr>
          <w:rFonts w:asciiTheme="minorBidi" w:eastAsia="Times New Roman" w:hAnsiTheme="minorBidi" w:cstheme="minorBidi"/>
          <w:color w:val="000000" w:themeColor="text1"/>
          <w:sz w:val="36"/>
          <w:szCs w:val="36"/>
        </w:rPr>
        <w:t xml:space="preserve">Brown, A., Furnham, A., Glanville, L., &amp; Swami, V. (2007). Factors that affect the likelihood of undergoing cosmetic surgery. Aesthetic Surgery Journal, 27(5), 501-508. </w:t>
      </w:r>
      <w:hyperlink r:id="rId26" w:history="1">
        <w:r w:rsidRPr="00B351DE">
          <w:rPr>
            <w:rStyle w:val="Hyperlink"/>
            <w:rFonts w:asciiTheme="minorBidi" w:eastAsia="Times New Roman" w:hAnsiTheme="minorBidi" w:cstheme="minorBidi"/>
            <w:sz w:val="36"/>
            <w:szCs w:val="36"/>
          </w:rPr>
          <w:t>https://doi.org/10.1016/j.asj.2007.06.004</w:t>
        </w:r>
      </w:hyperlink>
    </w:p>
    <w:p w14:paraId="7B92E7BD" w14:textId="77777777" w:rsidR="004932C0" w:rsidRPr="00B351DE" w:rsidRDefault="004932C0" w:rsidP="007B6FAF">
      <w:pPr>
        <w:numPr>
          <w:ilvl w:val="0"/>
          <w:numId w:val="2"/>
        </w:numPr>
        <w:pBdr>
          <w:top w:val="nil"/>
          <w:left w:val="nil"/>
          <w:bottom w:val="nil"/>
          <w:right w:val="nil"/>
          <w:between w:val="nil"/>
        </w:pBdr>
        <w:spacing w:after="0" w:line="240" w:lineRule="auto"/>
        <w:jc w:val="both"/>
        <w:rPr>
          <w:rFonts w:asciiTheme="minorBidi" w:eastAsia="Times New Roman" w:hAnsiTheme="minorBidi" w:cstheme="minorBidi"/>
          <w:color w:val="000000" w:themeColor="text1"/>
          <w:sz w:val="36"/>
          <w:szCs w:val="36"/>
        </w:rPr>
      </w:pPr>
      <w:r w:rsidRPr="00B351DE">
        <w:rPr>
          <w:rFonts w:asciiTheme="minorBidi" w:eastAsia="Times New Roman" w:hAnsiTheme="minorBidi" w:cstheme="minorBidi"/>
          <w:color w:val="000000" w:themeColor="text1"/>
          <w:sz w:val="36"/>
          <w:szCs w:val="36"/>
        </w:rPr>
        <w:t>De Sousa, A. (2007). Concerns about cosmetic surgery. Indian J Med Ethics, 4(4), 171-173.</w:t>
      </w:r>
    </w:p>
    <w:p w14:paraId="595FFD0E" w14:textId="77777777" w:rsidR="004932C0" w:rsidRPr="00B351DE" w:rsidRDefault="004932C0" w:rsidP="007B6FAF">
      <w:pPr>
        <w:numPr>
          <w:ilvl w:val="0"/>
          <w:numId w:val="2"/>
        </w:numPr>
        <w:pBdr>
          <w:top w:val="nil"/>
          <w:left w:val="nil"/>
          <w:bottom w:val="nil"/>
          <w:right w:val="nil"/>
          <w:between w:val="nil"/>
        </w:pBdr>
        <w:spacing w:after="0" w:line="240" w:lineRule="auto"/>
        <w:jc w:val="both"/>
        <w:rPr>
          <w:rFonts w:asciiTheme="minorBidi" w:eastAsia="Times New Roman" w:hAnsiTheme="minorBidi" w:cstheme="minorBidi"/>
          <w:color w:val="000000" w:themeColor="text1"/>
          <w:sz w:val="36"/>
          <w:szCs w:val="36"/>
        </w:rPr>
      </w:pPr>
      <w:r w:rsidRPr="00B351DE">
        <w:rPr>
          <w:rFonts w:asciiTheme="minorBidi" w:eastAsia="Times New Roman" w:hAnsiTheme="minorBidi" w:cstheme="minorBidi"/>
          <w:color w:val="000000" w:themeColor="text1"/>
          <w:sz w:val="36"/>
          <w:szCs w:val="36"/>
        </w:rPr>
        <w:t xml:space="preserve">Akpan, F., &amp; Dikmen, B. (2022). Cosmetic surgery in the perception and acceptance of nursing students. </w:t>
      </w:r>
      <w:proofErr w:type="spellStart"/>
      <w:r w:rsidRPr="00B351DE">
        <w:rPr>
          <w:rFonts w:asciiTheme="minorBidi" w:eastAsia="Times New Roman" w:hAnsiTheme="minorBidi" w:cstheme="minorBidi"/>
          <w:color w:val="000000" w:themeColor="text1"/>
          <w:sz w:val="36"/>
          <w:szCs w:val="36"/>
        </w:rPr>
        <w:t>Pielęgniarstwo</w:t>
      </w:r>
      <w:proofErr w:type="spellEnd"/>
      <w:r w:rsidRPr="00B351DE">
        <w:rPr>
          <w:rFonts w:asciiTheme="minorBidi" w:eastAsia="Times New Roman" w:hAnsiTheme="minorBidi" w:cstheme="minorBidi"/>
          <w:color w:val="000000" w:themeColor="text1"/>
          <w:sz w:val="36"/>
          <w:szCs w:val="36"/>
        </w:rPr>
        <w:t xml:space="preserve"> </w:t>
      </w:r>
      <w:proofErr w:type="spellStart"/>
      <w:r w:rsidRPr="00B351DE">
        <w:rPr>
          <w:rFonts w:asciiTheme="minorBidi" w:eastAsia="Times New Roman" w:hAnsiTheme="minorBidi" w:cstheme="minorBidi"/>
          <w:color w:val="000000" w:themeColor="text1"/>
          <w:sz w:val="36"/>
          <w:szCs w:val="36"/>
        </w:rPr>
        <w:t>Chirurgiczne</w:t>
      </w:r>
      <w:proofErr w:type="spellEnd"/>
      <w:r w:rsidRPr="00B351DE">
        <w:rPr>
          <w:rFonts w:asciiTheme="minorBidi" w:eastAsia="Times New Roman" w:hAnsiTheme="minorBidi" w:cstheme="minorBidi"/>
          <w:color w:val="000000" w:themeColor="text1"/>
          <w:sz w:val="36"/>
          <w:szCs w:val="36"/>
        </w:rPr>
        <w:t xml:space="preserve"> </w:t>
      </w:r>
      <w:proofErr w:type="spellStart"/>
      <w:r w:rsidRPr="00B351DE">
        <w:rPr>
          <w:rFonts w:asciiTheme="minorBidi" w:eastAsia="Times New Roman" w:hAnsiTheme="minorBidi" w:cstheme="minorBidi"/>
          <w:color w:val="000000" w:themeColor="text1"/>
          <w:sz w:val="36"/>
          <w:szCs w:val="36"/>
        </w:rPr>
        <w:t>i</w:t>
      </w:r>
      <w:proofErr w:type="spellEnd"/>
      <w:r w:rsidRPr="00B351DE">
        <w:rPr>
          <w:rFonts w:asciiTheme="minorBidi" w:eastAsia="Times New Roman" w:hAnsiTheme="minorBidi" w:cstheme="minorBidi"/>
          <w:color w:val="000000" w:themeColor="text1"/>
          <w:sz w:val="36"/>
          <w:szCs w:val="36"/>
        </w:rPr>
        <w:t xml:space="preserve"> </w:t>
      </w:r>
      <w:proofErr w:type="spellStart"/>
      <w:r w:rsidRPr="00B351DE">
        <w:rPr>
          <w:rFonts w:asciiTheme="minorBidi" w:eastAsia="Times New Roman" w:hAnsiTheme="minorBidi" w:cstheme="minorBidi"/>
          <w:color w:val="000000" w:themeColor="text1"/>
          <w:sz w:val="36"/>
          <w:szCs w:val="36"/>
        </w:rPr>
        <w:t>Angiologiczne</w:t>
      </w:r>
      <w:proofErr w:type="spellEnd"/>
      <w:r w:rsidRPr="00B351DE">
        <w:rPr>
          <w:rFonts w:asciiTheme="minorBidi" w:eastAsia="Times New Roman" w:hAnsiTheme="minorBidi" w:cstheme="minorBidi"/>
          <w:color w:val="000000" w:themeColor="text1"/>
          <w:sz w:val="36"/>
          <w:szCs w:val="36"/>
        </w:rPr>
        <w:t>/Surgical and Vascular Nursing, 16(4), 136-142.</w:t>
      </w:r>
    </w:p>
    <w:p w14:paraId="44A1C5C5" w14:textId="77777777" w:rsidR="00262C4E" w:rsidRPr="00B351DE" w:rsidRDefault="00262C4E" w:rsidP="00262C4E">
      <w:pPr>
        <w:numPr>
          <w:ilvl w:val="0"/>
          <w:numId w:val="2"/>
        </w:numPr>
        <w:pBdr>
          <w:top w:val="nil"/>
          <w:left w:val="nil"/>
          <w:bottom w:val="nil"/>
          <w:right w:val="nil"/>
          <w:between w:val="nil"/>
        </w:pBdr>
        <w:spacing w:after="0" w:line="240" w:lineRule="auto"/>
        <w:jc w:val="both"/>
        <w:rPr>
          <w:rFonts w:asciiTheme="minorBidi" w:eastAsia="Times New Roman" w:hAnsiTheme="minorBidi" w:cstheme="minorBidi"/>
          <w:color w:val="000000" w:themeColor="text1"/>
          <w:sz w:val="36"/>
          <w:szCs w:val="36"/>
        </w:rPr>
      </w:pPr>
      <w:proofErr w:type="spellStart"/>
      <w:r w:rsidRPr="00B351DE">
        <w:rPr>
          <w:rFonts w:asciiTheme="minorBidi" w:eastAsia="Times New Roman" w:hAnsiTheme="minorBidi" w:cstheme="minorBidi"/>
          <w:color w:val="000000" w:themeColor="text1"/>
          <w:sz w:val="36"/>
          <w:szCs w:val="36"/>
        </w:rPr>
        <w:t>Sarwer</w:t>
      </w:r>
      <w:proofErr w:type="spellEnd"/>
      <w:r w:rsidRPr="00B351DE">
        <w:rPr>
          <w:rFonts w:asciiTheme="minorBidi" w:eastAsia="Times New Roman" w:hAnsiTheme="minorBidi" w:cstheme="minorBidi"/>
          <w:color w:val="000000" w:themeColor="text1"/>
          <w:sz w:val="36"/>
          <w:szCs w:val="36"/>
        </w:rPr>
        <w:t>, D. B., Magee, L., &amp; Clark, V. (2003). Physical appearance and cosmetic medical treatments: physiological and socio</w:t>
      </w:r>
      <w:r w:rsidRPr="00B351DE">
        <w:rPr>
          <w:rFonts w:ascii="Cambria Math" w:eastAsia="Times New Roman" w:hAnsi="Cambria Math" w:cs="Cambria Math"/>
          <w:color w:val="000000" w:themeColor="text1"/>
          <w:sz w:val="36"/>
          <w:szCs w:val="36"/>
        </w:rPr>
        <w:t>‐</w:t>
      </w:r>
      <w:r w:rsidRPr="00B351DE">
        <w:rPr>
          <w:rFonts w:asciiTheme="minorBidi" w:eastAsia="Times New Roman" w:hAnsiTheme="minorBidi" w:cstheme="minorBidi"/>
          <w:color w:val="000000" w:themeColor="text1"/>
          <w:sz w:val="36"/>
          <w:szCs w:val="36"/>
        </w:rPr>
        <w:t>cultural influences.</w:t>
      </w:r>
      <w:r w:rsidRPr="00B351DE">
        <w:rPr>
          <w:rFonts w:ascii="Arial" w:eastAsia="Times New Roman" w:hAnsi="Arial" w:cs="Arial"/>
          <w:color w:val="000000" w:themeColor="text1"/>
          <w:sz w:val="36"/>
          <w:szCs w:val="36"/>
        </w:rPr>
        <w:t> </w:t>
      </w:r>
      <w:r w:rsidRPr="00B351DE">
        <w:rPr>
          <w:rFonts w:asciiTheme="minorBidi" w:eastAsia="Times New Roman" w:hAnsiTheme="minorBidi" w:cstheme="minorBidi"/>
          <w:color w:val="000000" w:themeColor="text1"/>
          <w:sz w:val="36"/>
          <w:szCs w:val="36"/>
        </w:rPr>
        <w:t>Journal of Cosmetic Dermatology, 2(1), 29-39.</w:t>
      </w:r>
    </w:p>
    <w:p w14:paraId="29AA8813" w14:textId="77777777" w:rsidR="00262C4E" w:rsidRPr="00B351DE" w:rsidRDefault="00262C4E" w:rsidP="00262C4E">
      <w:pPr>
        <w:numPr>
          <w:ilvl w:val="0"/>
          <w:numId w:val="2"/>
        </w:numPr>
        <w:pBdr>
          <w:top w:val="nil"/>
          <w:left w:val="nil"/>
          <w:bottom w:val="nil"/>
          <w:right w:val="nil"/>
          <w:between w:val="nil"/>
        </w:pBdr>
        <w:spacing w:after="0" w:line="240" w:lineRule="auto"/>
        <w:jc w:val="both"/>
        <w:rPr>
          <w:rFonts w:asciiTheme="minorBidi" w:eastAsia="Times New Roman" w:hAnsiTheme="minorBidi" w:cstheme="minorBidi"/>
          <w:color w:val="000000" w:themeColor="text1"/>
          <w:sz w:val="36"/>
          <w:szCs w:val="36"/>
        </w:rPr>
      </w:pPr>
      <w:proofErr w:type="spellStart"/>
      <w:r w:rsidRPr="00B351DE">
        <w:rPr>
          <w:rFonts w:asciiTheme="minorBidi" w:eastAsia="Times New Roman" w:hAnsiTheme="minorBidi" w:cstheme="minorBidi"/>
          <w:color w:val="000000" w:themeColor="text1"/>
          <w:sz w:val="36"/>
          <w:szCs w:val="36"/>
        </w:rPr>
        <w:lastRenderedPageBreak/>
        <w:t>Morait</w:t>
      </w:r>
      <w:proofErr w:type="spellEnd"/>
      <w:r w:rsidRPr="00B351DE">
        <w:rPr>
          <w:rFonts w:asciiTheme="minorBidi" w:eastAsia="Times New Roman" w:hAnsiTheme="minorBidi" w:cstheme="minorBidi"/>
          <w:color w:val="000000" w:themeColor="text1"/>
          <w:sz w:val="36"/>
          <w:szCs w:val="36"/>
        </w:rPr>
        <w:t xml:space="preserve">, S. A., </w:t>
      </w:r>
      <w:proofErr w:type="spellStart"/>
      <w:r w:rsidRPr="00B351DE">
        <w:rPr>
          <w:rFonts w:asciiTheme="minorBidi" w:eastAsia="Times New Roman" w:hAnsiTheme="minorBidi" w:cstheme="minorBidi"/>
          <w:color w:val="000000" w:themeColor="text1"/>
          <w:sz w:val="36"/>
          <w:szCs w:val="36"/>
        </w:rPr>
        <w:t>Abuhaimed</w:t>
      </w:r>
      <w:proofErr w:type="spellEnd"/>
      <w:r w:rsidRPr="00B351DE">
        <w:rPr>
          <w:rFonts w:asciiTheme="minorBidi" w:eastAsia="Times New Roman" w:hAnsiTheme="minorBidi" w:cstheme="minorBidi"/>
          <w:color w:val="000000" w:themeColor="text1"/>
          <w:sz w:val="36"/>
          <w:szCs w:val="36"/>
        </w:rPr>
        <w:t xml:space="preserve">, M. A., Alharbi, M. S., Almohsen, B. E., </w:t>
      </w:r>
      <w:proofErr w:type="spellStart"/>
      <w:r w:rsidRPr="00B351DE">
        <w:rPr>
          <w:rFonts w:asciiTheme="minorBidi" w:eastAsia="Times New Roman" w:hAnsiTheme="minorBidi" w:cstheme="minorBidi"/>
          <w:color w:val="000000" w:themeColor="text1"/>
          <w:sz w:val="36"/>
          <w:szCs w:val="36"/>
        </w:rPr>
        <w:t>Alturki</w:t>
      </w:r>
      <w:proofErr w:type="spellEnd"/>
      <w:r w:rsidRPr="00B351DE">
        <w:rPr>
          <w:rFonts w:asciiTheme="minorBidi" w:eastAsia="Times New Roman" w:hAnsiTheme="minorBidi" w:cstheme="minorBidi"/>
          <w:color w:val="000000" w:themeColor="text1"/>
          <w:sz w:val="36"/>
          <w:szCs w:val="36"/>
        </w:rPr>
        <w:t xml:space="preserve">, A. T., &amp; </w:t>
      </w:r>
      <w:proofErr w:type="spellStart"/>
      <w:r w:rsidRPr="00B351DE">
        <w:rPr>
          <w:rFonts w:asciiTheme="minorBidi" w:eastAsia="Times New Roman" w:hAnsiTheme="minorBidi" w:cstheme="minorBidi"/>
          <w:color w:val="000000" w:themeColor="text1"/>
          <w:sz w:val="36"/>
          <w:szCs w:val="36"/>
        </w:rPr>
        <w:t>Alarbash</w:t>
      </w:r>
      <w:proofErr w:type="spellEnd"/>
      <w:r w:rsidRPr="00B351DE">
        <w:rPr>
          <w:rFonts w:asciiTheme="minorBidi" w:eastAsia="Times New Roman" w:hAnsiTheme="minorBidi" w:cstheme="minorBidi"/>
          <w:color w:val="000000" w:themeColor="text1"/>
          <w:sz w:val="36"/>
          <w:szCs w:val="36"/>
        </w:rPr>
        <w:t>, A. A. (2019). Attitudes and acceptance of the Saudi population toward cosmetic surgeries in Riyadh, Saudi Arabia. Journal of family medicine and primary care, 8(5), 1685-1690.</w:t>
      </w:r>
    </w:p>
    <w:p w14:paraId="4EAD648B" w14:textId="77777777" w:rsidR="00262C4E" w:rsidRPr="00B351DE" w:rsidRDefault="00262C4E" w:rsidP="00262C4E">
      <w:pPr>
        <w:numPr>
          <w:ilvl w:val="0"/>
          <w:numId w:val="2"/>
        </w:numPr>
        <w:pBdr>
          <w:top w:val="nil"/>
          <w:left w:val="nil"/>
          <w:bottom w:val="nil"/>
          <w:right w:val="nil"/>
          <w:between w:val="nil"/>
        </w:pBdr>
        <w:spacing w:after="0" w:line="240" w:lineRule="auto"/>
        <w:jc w:val="both"/>
        <w:rPr>
          <w:rFonts w:asciiTheme="minorBidi" w:eastAsia="Times New Roman" w:hAnsiTheme="minorBidi" w:cstheme="minorBidi"/>
          <w:color w:val="000000" w:themeColor="text1"/>
          <w:sz w:val="36"/>
          <w:szCs w:val="36"/>
        </w:rPr>
      </w:pPr>
      <w:r w:rsidRPr="00B351DE">
        <w:rPr>
          <w:rFonts w:asciiTheme="minorBidi" w:eastAsia="Times New Roman" w:hAnsiTheme="minorBidi" w:cstheme="minorBidi"/>
          <w:color w:val="000000" w:themeColor="text1"/>
          <w:sz w:val="36"/>
          <w:szCs w:val="36"/>
        </w:rPr>
        <w:t xml:space="preserve">Alkhathami, A. M., Alhassan, T. S., Fayi, K. A., </w:t>
      </w:r>
      <w:proofErr w:type="spellStart"/>
      <w:r w:rsidRPr="00B351DE">
        <w:rPr>
          <w:rFonts w:asciiTheme="minorBidi" w:eastAsia="Times New Roman" w:hAnsiTheme="minorBidi" w:cstheme="minorBidi"/>
          <w:color w:val="000000" w:themeColor="text1"/>
          <w:sz w:val="36"/>
          <w:szCs w:val="36"/>
        </w:rPr>
        <w:t>Albrahim</w:t>
      </w:r>
      <w:proofErr w:type="spellEnd"/>
      <w:r w:rsidRPr="00B351DE">
        <w:rPr>
          <w:rFonts w:asciiTheme="minorBidi" w:eastAsia="Times New Roman" w:hAnsiTheme="minorBidi" w:cstheme="minorBidi"/>
          <w:color w:val="000000" w:themeColor="text1"/>
          <w:sz w:val="36"/>
          <w:szCs w:val="36"/>
        </w:rPr>
        <w:t>, R. A., Al-Jabr, K. H., &amp; Alghamdi, A. A. (2023). Acceptance of young Saudi women to undergo cosmetic surgery and factors influencing their decision. Plastic and Reconstructive Surgery–Global Open, 11(12), e5497.</w:t>
      </w:r>
    </w:p>
    <w:p w14:paraId="4FE344D8" w14:textId="77777777" w:rsidR="00262C4E" w:rsidRPr="00B351DE" w:rsidRDefault="00262C4E" w:rsidP="00262C4E">
      <w:pPr>
        <w:numPr>
          <w:ilvl w:val="0"/>
          <w:numId w:val="2"/>
        </w:numPr>
        <w:pBdr>
          <w:top w:val="nil"/>
          <w:left w:val="nil"/>
          <w:bottom w:val="nil"/>
          <w:right w:val="nil"/>
          <w:between w:val="nil"/>
        </w:pBdr>
        <w:spacing w:after="0" w:line="240" w:lineRule="auto"/>
        <w:jc w:val="both"/>
        <w:rPr>
          <w:rFonts w:asciiTheme="minorBidi" w:eastAsia="Times New Roman" w:hAnsiTheme="minorBidi" w:cstheme="minorBidi"/>
          <w:color w:val="000000" w:themeColor="text1"/>
          <w:sz w:val="36"/>
          <w:szCs w:val="36"/>
        </w:rPr>
      </w:pPr>
      <w:r w:rsidRPr="00B351DE">
        <w:rPr>
          <w:rFonts w:asciiTheme="minorBidi" w:eastAsia="Times New Roman" w:hAnsiTheme="minorBidi" w:cstheme="minorBidi"/>
          <w:color w:val="000000" w:themeColor="text1"/>
          <w:sz w:val="36"/>
          <w:szCs w:val="36"/>
        </w:rPr>
        <w:t xml:space="preserve">Dujmović, A., Begić, Z., </w:t>
      </w:r>
      <w:proofErr w:type="spellStart"/>
      <w:r w:rsidRPr="00B351DE">
        <w:rPr>
          <w:rFonts w:asciiTheme="minorBidi" w:eastAsia="Times New Roman" w:hAnsiTheme="minorBidi" w:cstheme="minorBidi"/>
          <w:color w:val="000000" w:themeColor="text1"/>
          <w:sz w:val="36"/>
          <w:szCs w:val="36"/>
        </w:rPr>
        <w:t>Tarle</w:t>
      </w:r>
      <w:proofErr w:type="spellEnd"/>
      <w:r w:rsidRPr="00B351DE">
        <w:rPr>
          <w:rFonts w:asciiTheme="minorBidi" w:eastAsia="Times New Roman" w:hAnsiTheme="minorBidi" w:cstheme="minorBidi"/>
          <w:color w:val="000000" w:themeColor="text1"/>
          <w:sz w:val="36"/>
          <w:szCs w:val="36"/>
        </w:rPr>
        <w:t xml:space="preserve">, M., Tomašković, I., </w:t>
      </w:r>
      <w:proofErr w:type="spellStart"/>
      <w:r w:rsidRPr="00B351DE">
        <w:rPr>
          <w:rFonts w:asciiTheme="minorBidi" w:eastAsia="Times New Roman" w:hAnsiTheme="minorBidi" w:cstheme="minorBidi"/>
          <w:color w:val="000000" w:themeColor="text1"/>
          <w:sz w:val="36"/>
          <w:szCs w:val="36"/>
        </w:rPr>
        <w:t>Vrbanović</w:t>
      </w:r>
      <w:proofErr w:type="spellEnd"/>
      <w:r w:rsidRPr="00B351DE">
        <w:rPr>
          <w:rFonts w:asciiTheme="minorBidi" w:eastAsia="Times New Roman" w:hAnsiTheme="minorBidi" w:cstheme="minorBidi"/>
          <w:color w:val="000000" w:themeColor="text1"/>
          <w:sz w:val="36"/>
          <w:szCs w:val="36"/>
        </w:rPr>
        <w:t xml:space="preserve"> </w:t>
      </w:r>
      <w:proofErr w:type="spellStart"/>
      <w:r w:rsidRPr="00B351DE">
        <w:rPr>
          <w:rFonts w:asciiTheme="minorBidi" w:eastAsia="Times New Roman" w:hAnsiTheme="minorBidi" w:cstheme="minorBidi"/>
          <w:color w:val="000000" w:themeColor="text1"/>
          <w:sz w:val="36"/>
          <w:szCs w:val="36"/>
        </w:rPr>
        <w:t>Mijatović</w:t>
      </w:r>
      <w:proofErr w:type="spellEnd"/>
      <w:r w:rsidRPr="00B351DE">
        <w:rPr>
          <w:rFonts w:asciiTheme="minorBidi" w:eastAsia="Times New Roman" w:hAnsiTheme="minorBidi" w:cstheme="minorBidi"/>
          <w:color w:val="000000" w:themeColor="text1"/>
          <w:sz w:val="36"/>
          <w:szCs w:val="36"/>
        </w:rPr>
        <w:t>, V., &amp; Mijatović, D. (2021). The acceptance of cosmetic surgery scale (ACSs) and its correlations with psychological characteristics among the Croatian population. </w:t>
      </w:r>
      <w:proofErr w:type="spellStart"/>
      <w:r w:rsidRPr="00B351DE">
        <w:rPr>
          <w:rFonts w:asciiTheme="minorBidi" w:eastAsia="Times New Roman" w:hAnsiTheme="minorBidi" w:cstheme="minorBidi"/>
          <w:color w:val="000000" w:themeColor="text1"/>
          <w:sz w:val="36"/>
          <w:szCs w:val="36"/>
        </w:rPr>
        <w:t>Psychiatria</w:t>
      </w:r>
      <w:proofErr w:type="spellEnd"/>
      <w:r w:rsidRPr="00B351DE">
        <w:rPr>
          <w:rFonts w:asciiTheme="minorBidi" w:eastAsia="Times New Roman" w:hAnsiTheme="minorBidi" w:cstheme="minorBidi"/>
          <w:color w:val="000000" w:themeColor="text1"/>
          <w:sz w:val="36"/>
          <w:szCs w:val="36"/>
        </w:rPr>
        <w:t xml:space="preserve"> </w:t>
      </w:r>
      <w:proofErr w:type="spellStart"/>
      <w:r w:rsidRPr="00B351DE">
        <w:rPr>
          <w:rFonts w:asciiTheme="minorBidi" w:eastAsia="Times New Roman" w:hAnsiTheme="minorBidi" w:cstheme="minorBidi"/>
          <w:color w:val="000000" w:themeColor="text1"/>
          <w:sz w:val="36"/>
          <w:szCs w:val="36"/>
        </w:rPr>
        <w:t>Danubina</w:t>
      </w:r>
      <w:proofErr w:type="spellEnd"/>
      <w:r w:rsidRPr="00B351DE">
        <w:rPr>
          <w:rFonts w:asciiTheme="minorBidi" w:eastAsia="Times New Roman" w:hAnsiTheme="minorBidi" w:cstheme="minorBidi"/>
          <w:color w:val="000000" w:themeColor="text1"/>
          <w:sz w:val="36"/>
          <w:szCs w:val="36"/>
        </w:rPr>
        <w:t>, 33(</w:t>
      </w:r>
      <w:proofErr w:type="spellStart"/>
      <w:r w:rsidRPr="00B351DE">
        <w:rPr>
          <w:rFonts w:asciiTheme="minorBidi" w:eastAsia="Times New Roman" w:hAnsiTheme="minorBidi" w:cstheme="minorBidi"/>
          <w:color w:val="000000" w:themeColor="text1"/>
          <w:sz w:val="36"/>
          <w:szCs w:val="36"/>
        </w:rPr>
        <w:t>suppl</w:t>
      </w:r>
      <w:proofErr w:type="spellEnd"/>
      <w:r w:rsidRPr="00B351DE">
        <w:rPr>
          <w:rFonts w:asciiTheme="minorBidi" w:eastAsia="Times New Roman" w:hAnsiTheme="minorBidi" w:cstheme="minorBidi"/>
          <w:color w:val="000000" w:themeColor="text1"/>
          <w:sz w:val="36"/>
          <w:szCs w:val="36"/>
        </w:rPr>
        <w:t xml:space="preserve"> 13), 255-259.</w:t>
      </w:r>
    </w:p>
    <w:p w14:paraId="2D31E548" w14:textId="0623B1D9" w:rsidR="00262C4E" w:rsidRPr="00B351DE" w:rsidRDefault="00262C4E" w:rsidP="00262C4E">
      <w:pPr>
        <w:numPr>
          <w:ilvl w:val="0"/>
          <w:numId w:val="2"/>
        </w:numPr>
        <w:pBdr>
          <w:top w:val="nil"/>
          <w:left w:val="nil"/>
          <w:bottom w:val="nil"/>
          <w:right w:val="nil"/>
          <w:between w:val="nil"/>
        </w:pBdr>
        <w:spacing w:after="0" w:line="240" w:lineRule="auto"/>
        <w:jc w:val="both"/>
        <w:rPr>
          <w:rFonts w:asciiTheme="minorBidi" w:eastAsia="Times New Roman" w:hAnsiTheme="minorBidi" w:cstheme="minorBidi"/>
          <w:color w:val="000000" w:themeColor="text1"/>
          <w:sz w:val="36"/>
          <w:szCs w:val="36"/>
        </w:rPr>
      </w:pPr>
      <w:r w:rsidRPr="00B351DE">
        <w:rPr>
          <w:rFonts w:asciiTheme="minorBidi" w:eastAsia="Times New Roman" w:hAnsiTheme="minorBidi" w:cstheme="minorBidi"/>
          <w:color w:val="000000" w:themeColor="text1"/>
          <w:sz w:val="36"/>
          <w:szCs w:val="36"/>
        </w:rPr>
        <w:t>Hammadi, H. A., &amp; El-Shereef, E. A. (2017). Study of knowledge, attitude and practices of plastic surgery among females students at faculty of education, Taif University, Saudi Arabia. Am J Public Health Res, 5(3), 63-</w:t>
      </w:r>
      <w:proofErr w:type="gramStart"/>
      <w:r w:rsidRPr="00B351DE">
        <w:rPr>
          <w:rFonts w:asciiTheme="minorBidi" w:eastAsia="Times New Roman" w:hAnsiTheme="minorBidi" w:cstheme="minorBidi"/>
          <w:color w:val="000000" w:themeColor="text1"/>
          <w:sz w:val="36"/>
          <w:szCs w:val="36"/>
        </w:rPr>
        <w:t>9.</w:t>
      </w:r>
      <w:proofErr w:type="gramEnd"/>
      <w:r w:rsidRPr="00B351DE">
        <w:rPr>
          <w:rFonts w:asciiTheme="minorBidi" w:eastAsia="Times New Roman" w:hAnsiTheme="minorBidi" w:cstheme="minorBidi"/>
          <w:color w:val="000000" w:themeColor="text1"/>
          <w:sz w:val="36"/>
          <w:szCs w:val="36"/>
        </w:rPr>
        <w:t xml:space="preserve"> </w:t>
      </w:r>
      <w:r w:rsidRPr="00B351DE">
        <w:rPr>
          <w:rFonts w:asciiTheme="minorBidi" w:eastAsia="Times New Roman" w:hAnsiTheme="minorBidi" w:cstheme="minorBidi"/>
          <w:color w:val="000000" w:themeColor="text1"/>
          <w:sz w:val="36"/>
          <w:szCs w:val="36"/>
          <w:u w:val="single"/>
        </w:rPr>
        <w:t>DOI:10.12691/ajphr-5-3-3</w:t>
      </w:r>
      <w:r w:rsidRPr="00B351DE">
        <w:rPr>
          <w:rFonts w:asciiTheme="minorBidi" w:eastAsia="Times New Roman" w:hAnsiTheme="minorBidi" w:cstheme="minorBidi"/>
          <w:color w:val="000000" w:themeColor="text1"/>
          <w:sz w:val="36"/>
          <w:szCs w:val="36"/>
        </w:rPr>
        <w:t xml:space="preserve"> </w:t>
      </w:r>
    </w:p>
    <w:p w14:paraId="291F770C" w14:textId="60AF9702" w:rsidR="00D42A6C" w:rsidRPr="00B351DE" w:rsidRDefault="00262C4E" w:rsidP="00262C4E">
      <w:pPr>
        <w:numPr>
          <w:ilvl w:val="0"/>
          <w:numId w:val="2"/>
        </w:numPr>
        <w:pBdr>
          <w:top w:val="nil"/>
          <w:left w:val="nil"/>
          <w:bottom w:val="nil"/>
          <w:right w:val="nil"/>
          <w:between w:val="nil"/>
        </w:pBdr>
        <w:spacing w:after="0" w:line="240" w:lineRule="auto"/>
        <w:jc w:val="both"/>
        <w:rPr>
          <w:rFonts w:asciiTheme="minorBidi" w:eastAsia="Times New Roman" w:hAnsiTheme="minorBidi" w:cstheme="minorBidi"/>
          <w:color w:val="000000" w:themeColor="text1"/>
          <w:sz w:val="36"/>
          <w:szCs w:val="36"/>
        </w:rPr>
      </w:pPr>
      <w:r w:rsidRPr="00B351DE">
        <w:rPr>
          <w:rFonts w:asciiTheme="minorBidi" w:eastAsia="Times New Roman" w:hAnsiTheme="minorBidi" w:cstheme="minorBidi"/>
          <w:color w:val="000000" w:themeColor="text1"/>
          <w:sz w:val="36"/>
          <w:szCs w:val="36"/>
        </w:rPr>
        <w:t xml:space="preserve">Alharethy, S. E. (2017). Trends and demographic characteristics of Saudi cosmetic surgery patients. Saudi medical journal, 38(7), 738. </w:t>
      </w:r>
      <w:hyperlink r:id="rId27">
        <w:r w:rsidR="00D42A6C" w:rsidRPr="00B351DE">
          <w:rPr>
            <w:rFonts w:asciiTheme="minorBidi" w:eastAsia="Times New Roman" w:hAnsiTheme="minorBidi" w:cstheme="minorBidi"/>
            <w:color w:val="000000" w:themeColor="text1"/>
            <w:sz w:val="36"/>
            <w:szCs w:val="36"/>
            <w:u w:val="single"/>
          </w:rPr>
          <w:t>https://doi.org/10.15537/smj.2017.7.18528</w:t>
        </w:r>
      </w:hyperlink>
      <w:r w:rsidR="005D155C" w:rsidRPr="00B351DE">
        <w:rPr>
          <w:rFonts w:asciiTheme="minorBidi" w:hAnsiTheme="minorBidi" w:cstheme="minorBidi"/>
          <w:color w:val="000000" w:themeColor="text1"/>
          <w:sz w:val="36"/>
          <w:szCs w:val="36"/>
          <w:u w:val="single"/>
        </w:rPr>
        <w:t>.</w:t>
      </w:r>
    </w:p>
    <w:p w14:paraId="22654A44" w14:textId="62AAC07D" w:rsidR="005D155C" w:rsidRPr="00B351DE" w:rsidRDefault="001F5A0F" w:rsidP="001F5A0F">
      <w:pPr>
        <w:numPr>
          <w:ilvl w:val="0"/>
          <w:numId w:val="2"/>
        </w:numPr>
        <w:pBdr>
          <w:top w:val="nil"/>
          <w:left w:val="nil"/>
          <w:bottom w:val="nil"/>
          <w:right w:val="nil"/>
          <w:between w:val="nil"/>
        </w:pBdr>
        <w:spacing w:after="0" w:line="240" w:lineRule="auto"/>
        <w:jc w:val="both"/>
        <w:rPr>
          <w:rFonts w:asciiTheme="minorBidi" w:eastAsia="Times New Roman" w:hAnsiTheme="minorBidi" w:cstheme="minorBidi"/>
          <w:color w:val="000000" w:themeColor="text1"/>
          <w:sz w:val="36"/>
          <w:szCs w:val="36"/>
        </w:rPr>
      </w:pPr>
      <w:r w:rsidRPr="00B351DE">
        <w:rPr>
          <w:rFonts w:asciiTheme="minorBidi" w:eastAsia="Times New Roman" w:hAnsiTheme="minorBidi" w:cstheme="minorBidi"/>
          <w:color w:val="000000" w:themeColor="text1"/>
          <w:sz w:val="36"/>
          <w:szCs w:val="36"/>
        </w:rPr>
        <w:t>Mohammed, D. I., &amp; Ibrahim, R. H. (2023). Exploring the impact of psychological factors on cosmetic surgery acceptance: A cross-sectional study. Informatics in Medicine Unlocked, 39, 101231.</w:t>
      </w:r>
      <w:r w:rsidR="00E43ADC" w:rsidRPr="00B351DE">
        <w:rPr>
          <w:rFonts w:asciiTheme="minorBidi" w:eastAsia="Times New Roman" w:hAnsiTheme="minorBidi" w:cstheme="minorBidi"/>
          <w:color w:val="000000" w:themeColor="text1"/>
          <w:sz w:val="36"/>
          <w:szCs w:val="36"/>
        </w:rPr>
        <w:t xml:space="preserve"> </w:t>
      </w:r>
      <w:hyperlink r:id="rId28" w:tgtFrame="_blank" w:tooltip="Persistent link using digital object identifier" w:history="1">
        <w:r w:rsidR="00E43ADC" w:rsidRPr="00B351DE">
          <w:rPr>
            <w:rStyle w:val="Hyperlink"/>
            <w:rFonts w:asciiTheme="minorBidi" w:eastAsia="Times New Roman" w:hAnsiTheme="minorBidi" w:cstheme="minorBidi"/>
            <w:color w:val="000000" w:themeColor="text1"/>
            <w:sz w:val="36"/>
            <w:szCs w:val="36"/>
          </w:rPr>
          <w:t>https://doi.org/10.1016/j.imu.2023.101231</w:t>
        </w:r>
      </w:hyperlink>
      <w:r w:rsidR="00E43ADC" w:rsidRPr="00B351DE">
        <w:rPr>
          <w:rFonts w:asciiTheme="minorBidi" w:eastAsia="Times New Roman" w:hAnsiTheme="minorBidi" w:cstheme="minorBidi"/>
          <w:color w:val="000000" w:themeColor="text1"/>
          <w:sz w:val="36"/>
          <w:szCs w:val="36"/>
        </w:rPr>
        <w:t xml:space="preserve"> </w:t>
      </w:r>
    </w:p>
    <w:p w14:paraId="670510F1" w14:textId="0FB87AD5" w:rsidR="00D42A6C" w:rsidRPr="00B351DE" w:rsidRDefault="001F5A0F" w:rsidP="001F5A0F">
      <w:pPr>
        <w:numPr>
          <w:ilvl w:val="0"/>
          <w:numId w:val="2"/>
        </w:numPr>
        <w:pBdr>
          <w:top w:val="nil"/>
          <w:left w:val="nil"/>
          <w:bottom w:val="nil"/>
          <w:right w:val="nil"/>
          <w:between w:val="nil"/>
        </w:pBdr>
        <w:spacing w:after="0" w:line="240" w:lineRule="auto"/>
        <w:jc w:val="both"/>
        <w:rPr>
          <w:rFonts w:asciiTheme="minorBidi" w:eastAsia="Times New Roman" w:hAnsiTheme="minorBidi" w:cstheme="minorBidi"/>
          <w:color w:val="000000" w:themeColor="text1"/>
          <w:sz w:val="36"/>
          <w:szCs w:val="36"/>
          <w:lang w:val="en-US"/>
        </w:rPr>
      </w:pPr>
      <w:r w:rsidRPr="00B351DE">
        <w:rPr>
          <w:rFonts w:asciiTheme="minorBidi" w:eastAsia="Times New Roman" w:hAnsiTheme="minorBidi" w:cstheme="minorBidi"/>
          <w:color w:val="000000" w:themeColor="text1"/>
          <w:sz w:val="36"/>
          <w:szCs w:val="36"/>
        </w:rPr>
        <w:lastRenderedPageBreak/>
        <w:t xml:space="preserve">Alghamdi, H. Y., </w:t>
      </w:r>
      <w:proofErr w:type="spellStart"/>
      <w:r w:rsidRPr="00B351DE">
        <w:rPr>
          <w:rFonts w:asciiTheme="minorBidi" w:eastAsia="Times New Roman" w:hAnsiTheme="minorBidi" w:cstheme="minorBidi"/>
          <w:color w:val="000000" w:themeColor="text1"/>
          <w:sz w:val="36"/>
          <w:szCs w:val="36"/>
        </w:rPr>
        <w:t>Alrashed</w:t>
      </w:r>
      <w:proofErr w:type="spellEnd"/>
      <w:r w:rsidRPr="00B351DE">
        <w:rPr>
          <w:rFonts w:asciiTheme="minorBidi" w:eastAsia="Times New Roman" w:hAnsiTheme="minorBidi" w:cstheme="minorBidi"/>
          <w:color w:val="000000" w:themeColor="text1"/>
          <w:sz w:val="36"/>
          <w:szCs w:val="36"/>
        </w:rPr>
        <w:t xml:space="preserve">, A. M., Alzahrani, S. M., </w:t>
      </w:r>
      <w:proofErr w:type="spellStart"/>
      <w:r w:rsidRPr="00B351DE">
        <w:rPr>
          <w:rFonts w:asciiTheme="minorBidi" w:eastAsia="Times New Roman" w:hAnsiTheme="minorBidi" w:cstheme="minorBidi"/>
          <w:color w:val="000000" w:themeColor="text1"/>
          <w:sz w:val="36"/>
          <w:szCs w:val="36"/>
        </w:rPr>
        <w:t>Altalhi</w:t>
      </w:r>
      <w:proofErr w:type="spellEnd"/>
      <w:r w:rsidRPr="00B351DE">
        <w:rPr>
          <w:rFonts w:asciiTheme="minorBidi" w:eastAsia="Times New Roman" w:hAnsiTheme="minorBidi" w:cstheme="minorBidi"/>
          <w:color w:val="000000" w:themeColor="text1"/>
          <w:sz w:val="36"/>
          <w:szCs w:val="36"/>
        </w:rPr>
        <w:t xml:space="preserve">, I. A., </w:t>
      </w:r>
      <w:proofErr w:type="spellStart"/>
      <w:r w:rsidRPr="00B351DE">
        <w:rPr>
          <w:rFonts w:asciiTheme="minorBidi" w:eastAsia="Times New Roman" w:hAnsiTheme="minorBidi" w:cstheme="minorBidi"/>
          <w:color w:val="000000" w:themeColor="text1"/>
          <w:sz w:val="36"/>
          <w:szCs w:val="36"/>
        </w:rPr>
        <w:t>Althubaiti</w:t>
      </w:r>
      <w:proofErr w:type="spellEnd"/>
      <w:r w:rsidRPr="00B351DE">
        <w:rPr>
          <w:rFonts w:asciiTheme="minorBidi" w:eastAsia="Times New Roman" w:hAnsiTheme="minorBidi" w:cstheme="minorBidi"/>
          <w:color w:val="000000" w:themeColor="text1"/>
          <w:sz w:val="36"/>
          <w:szCs w:val="36"/>
        </w:rPr>
        <w:t xml:space="preserve">, R. S., &amp; Abd-Elrahman, T. M. (2023). The health impacts, prevalence, and acceptance level of cosmetics interventions among females in Saudi Arabia. In Aesthetic Surgery Journal Open Forum (Vol. 5, p. ojad053). US: Oxford University Press. </w:t>
      </w:r>
      <w:hyperlink r:id="rId29" w:history="1">
        <w:r w:rsidRPr="00B351DE">
          <w:rPr>
            <w:rStyle w:val="Hyperlink"/>
            <w:rFonts w:asciiTheme="minorBidi" w:eastAsia="Times New Roman" w:hAnsiTheme="minorBidi" w:cstheme="minorBidi"/>
            <w:color w:val="000000" w:themeColor="text1"/>
            <w:sz w:val="36"/>
            <w:szCs w:val="36"/>
          </w:rPr>
          <w:t>https://doi.org/10.1093/asjof/ojad053</w:t>
        </w:r>
      </w:hyperlink>
    </w:p>
    <w:p w14:paraId="0CB46565" w14:textId="2C8D2C80" w:rsidR="00D42A6C" w:rsidRPr="00B351DE" w:rsidRDefault="001F5A0F" w:rsidP="001F5A0F">
      <w:pPr>
        <w:numPr>
          <w:ilvl w:val="0"/>
          <w:numId w:val="2"/>
        </w:numPr>
        <w:spacing w:after="0" w:line="240" w:lineRule="auto"/>
        <w:jc w:val="both"/>
        <w:rPr>
          <w:rFonts w:asciiTheme="minorBidi" w:eastAsia="Times New Roman" w:hAnsiTheme="minorBidi" w:cstheme="minorBidi"/>
          <w:color w:val="000000" w:themeColor="text1"/>
          <w:sz w:val="36"/>
          <w:szCs w:val="36"/>
        </w:rPr>
      </w:pPr>
      <w:proofErr w:type="spellStart"/>
      <w:r w:rsidRPr="00B351DE">
        <w:rPr>
          <w:rFonts w:asciiTheme="minorBidi" w:eastAsia="Times New Roman" w:hAnsiTheme="minorBidi" w:cstheme="minorBidi"/>
          <w:color w:val="000000" w:themeColor="text1"/>
          <w:sz w:val="36"/>
          <w:szCs w:val="36"/>
        </w:rPr>
        <w:t>Arkoubi</w:t>
      </w:r>
      <w:proofErr w:type="spellEnd"/>
      <w:r w:rsidRPr="00B351DE">
        <w:rPr>
          <w:rFonts w:asciiTheme="minorBidi" w:eastAsia="Times New Roman" w:hAnsiTheme="minorBidi" w:cstheme="minorBidi"/>
          <w:color w:val="000000" w:themeColor="text1"/>
          <w:sz w:val="36"/>
          <w:szCs w:val="36"/>
        </w:rPr>
        <w:t xml:space="preserve">, A., </w:t>
      </w:r>
      <w:proofErr w:type="spellStart"/>
      <w:r w:rsidRPr="00B351DE">
        <w:rPr>
          <w:rFonts w:asciiTheme="minorBidi" w:eastAsia="Times New Roman" w:hAnsiTheme="minorBidi" w:cstheme="minorBidi"/>
          <w:color w:val="000000" w:themeColor="text1"/>
          <w:sz w:val="36"/>
          <w:szCs w:val="36"/>
        </w:rPr>
        <w:t>Aldaghri</w:t>
      </w:r>
      <w:proofErr w:type="spellEnd"/>
      <w:r w:rsidRPr="00B351DE">
        <w:rPr>
          <w:rFonts w:asciiTheme="minorBidi" w:eastAsia="Times New Roman" w:hAnsiTheme="minorBidi" w:cstheme="minorBidi"/>
          <w:color w:val="000000" w:themeColor="text1"/>
          <w:sz w:val="36"/>
          <w:szCs w:val="36"/>
        </w:rPr>
        <w:t xml:space="preserve">, F., Daghstani, W. A., Hafiz, T. A., Alanazi, G. B., </w:t>
      </w:r>
      <w:proofErr w:type="spellStart"/>
      <w:r w:rsidRPr="00B351DE">
        <w:rPr>
          <w:rFonts w:asciiTheme="minorBidi" w:eastAsia="Times New Roman" w:hAnsiTheme="minorBidi" w:cstheme="minorBidi"/>
          <w:color w:val="000000" w:themeColor="text1"/>
          <w:sz w:val="36"/>
          <w:szCs w:val="36"/>
        </w:rPr>
        <w:t>Almughira</w:t>
      </w:r>
      <w:proofErr w:type="spellEnd"/>
      <w:r w:rsidRPr="00B351DE">
        <w:rPr>
          <w:rFonts w:asciiTheme="minorBidi" w:eastAsia="Times New Roman" w:hAnsiTheme="minorBidi" w:cstheme="minorBidi"/>
          <w:color w:val="000000" w:themeColor="text1"/>
          <w:sz w:val="36"/>
          <w:szCs w:val="36"/>
        </w:rPr>
        <w:t>, A. I., ... &amp; AlShehri, S. M. (2024). Prevalence and determinants of plastic surgery among adults in Saudi Arabia. Cureus, 16(1).</w:t>
      </w:r>
      <w:r w:rsidR="00D42A6C" w:rsidRPr="00B351DE">
        <w:rPr>
          <w:rFonts w:asciiTheme="minorBidi" w:eastAsia="Times New Roman" w:hAnsiTheme="minorBidi" w:cstheme="minorBidi"/>
          <w:color w:val="000000" w:themeColor="text1"/>
          <w:sz w:val="36"/>
          <w:szCs w:val="36"/>
        </w:rPr>
        <w:t xml:space="preserve"> </w:t>
      </w:r>
      <w:r w:rsidRPr="00B351DE">
        <w:rPr>
          <w:rFonts w:asciiTheme="minorBidi" w:hAnsiTheme="minorBidi" w:cstheme="minorBidi"/>
          <w:color w:val="000000" w:themeColor="text1"/>
          <w:sz w:val="36"/>
          <w:szCs w:val="36"/>
          <w:u w:val="single"/>
        </w:rPr>
        <w:t>DOI: 10.7759/cureus.52036</w:t>
      </w:r>
    </w:p>
    <w:p w14:paraId="352460CC" w14:textId="41180113" w:rsidR="00D42A6C" w:rsidRPr="00B351DE" w:rsidRDefault="001F5A0F" w:rsidP="001F5A0F">
      <w:pPr>
        <w:numPr>
          <w:ilvl w:val="0"/>
          <w:numId w:val="2"/>
        </w:numPr>
        <w:pBdr>
          <w:top w:val="none" w:sz="0" w:space="0" w:color="000000"/>
          <w:bottom w:val="none" w:sz="0" w:space="0" w:color="000000"/>
          <w:right w:val="none" w:sz="0" w:space="0" w:color="000000"/>
          <w:between w:val="none" w:sz="0" w:space="0" w:color="000000"/>
        </w:pBdr>
        <w:shd w:val="clear" w:color="auto" w:fill="FFFFFF"/>
        <w:spacing w:after="0" w:line="240" w:lineRule="auto"/>
        <w:jc w:val="both"/>
        <w:rPr>
          <w:rFonts w:asciiTheme="minorBidi" w:eastAsia="Times New Roman" w:hAnsiTheme="minorBidi" w:cstheme="minorBidi"/>
          <w:color w:val="000000" w:themeColor="text1"/>
          <w:sz w:val="36"/>
          <w:szCs w:val="36"/>
        </w:rPr>
      </w:pPr>
      <w:r w:rsidRPr="00B351DE">
        <w:rPr>
          <w:rFonts w:asciiTheme="minorBidi" w:eastAsia="Times New Roman" w:hAnsiTheme="minorBidi" w:cstheme="minorBidi"/>
          <w:color w:val="000000" w:themeColor="text1"/>
          <w:sz w:val="36"/>
          <w:szCs w:val="36"/>
        </w:rPr>
        <w:t xml:space="preserve">Alhusaini, B. K., Sharaf, F. Z., </w:t>
      </w:r>
      <w:proofErr w:type="spellStart"/>
      <w:r w:rsidRPr="00B351DE">
        <w:rPr>
          <w:rFonts w:asciiTheme="minorBidi" w:eastAsia="Times New Roman" w:hAnsiTheme="minorBidi" w:cstheme="minorBidi"/>
          <w:color w:val="000000" w:themeColor="text1"/>
          <w:sz w:val="36"/>
          <w:szCs w:val="36"/>
        </w:rPr>
        <w:t>Alqthmi</w:t>
      </w:r>
      <w:proofErr w:type="spellEnd"/>
      <w:r w:rsidRPr="00B351DE">
        <w:rPr>
          <w:rFonts w:asciiTheme="minorBidi" w:eastAsia="Times New Roman" w:hAnsiTheme="minorBidi" w:cstheme="minorBidi"/>
          <w:color w:val="000000" w:themeColor="text1"/>
          <w:sz w:val="36"/>
          <w:szCs w:val="36"/>
        </w:rPr>
        <w:t xml:space="preserve">, R. O., Alotaibi, N. T., </w:t>
      </w:r>
      <w:proofErr w:type="spellStart"/>
      <w:r w:rsidRPr="00B351DE">
        <w:rPr>
          <w:rFonts w:asciiTheme="minorBidi" w:eastAsia="Times New Roman" w:hAnsiTheme="minorBidi" w:cstheme="minorBidi"/>
          <w:color w:val="000000" w:themeColor="text1"/>
          <w:sz w:val="36"/>
          <w:szCs w:val="36"/>
        </w:rPr>
        <w:t>Ballaji</w:t>
      </w:r>
      <w:proofErr w:type="spellEnd"/>
      <w:r w:rsidRPr="00B351DE">
        <w:rPr>
          <w:rFonts w:asciiTheme="minorBidi" w:eastAsia="Times New Roman" w:hAnsiTheme="minorBidi" w:cstheme="minorBidi"/>
          <w:color w:val="000000" w:themeColor="text1"/>
          <w:sz w:val="36"/>
          <w:szCs w:val="36"/>
        </w:rPr>
        <w:t xml:space="preserve">, M. B., Mohammed, H. M., ... &amp; Mohammed, H. (2022). The impact of Snapchat use on self-image and inclination toward cosmetic procedures in Saudi Arabia. Cureus, 14(12). </w:t>
      </w:r>
      <w:r w:rsidRPr="00B351DE">
        <w:rPr>
          <w:rFonts w:asciiTheme="minorBidi" w:hAnsiTheme="minorBidi" w:cstheme="minorBidi"/>
          <w:color w:val="000000" w:themeColor="text1"/>
          <w:sz w:val="36"/>
          <w:szCs w:val="36"/>
          <w:u w:val="single"/>
        </w:rPr>
        <w:t>DOI: 10.7759/cureus.32456</w:t>
      </w:r>
    </w:p>
    <w:p w14:paraId="2C9A8ADD" w14:textId="4FA25529" w:rsidR="001A0D86" w:rsidRPr="00B351DE" w:rsidRDefault="001A0D86" w:rsidP="007B6FAF">
      <w:pPr>
        <w:numPr>
          <w:ilvl w:val="0"/>
          <w:numId w:val="2"/>
        </w:numPr>
        <w:pBdr>
          <w:top w:val="none" w:sz="0" w:space="0" w:color="000000"/>
          <w:bottom w:val="none" w:sz="0" w:space="0" w:color="000000"/>
          <w:right w:val="none" w:sz="0" w:space="0" w:color="000000"/>
          <w:between w:val="none" w:sz="0" w:space="0" w:color="000000"/>
        </w:pBdr>
        <w:shd w:val="clear" w:color="auto" w:fill="FFFFFF"/>
        <w:spacing w:after="0" w:line="240" w:lineRule="auto"/>
        <w:jc w:val="both"/>
        <w:rPr>
          <w:rFonts w:asciiTheme="minorBidi" w:eastAsia="Times New Roman" w:hAnsiTheme="minorBidi" w:cstheme="minorBidi"/>
          <w:color w:val="000000" w:themeColor="text1"/>
          <w:sz w:val="36"/>
          <w:szCs w:val="36"/>
          <w:lang w:val="en-US"/>
        </w:rPr>
      </w:pPr>
      <w:r w:rsidRPr="00B351DE">
        <w:rPr>
          <w:rFonts w:asciiTheme="minorBidi" w:eastAsia="Times New Roman" w:hAnsiTheme="minorBidi" w:cstheme="minorBidi"/>
          <w:color w:val="000000" w:themeColor="text1"/>
          <w:sz w:val="36"/>
          <w:szCs w:val="36"/>
        </w:rPr>
        <w:t>Pearlman, R. L., Wilkerson, A. H., Cobb, E. K., Morrissette, S., Lawson, F. G., Mockbee, C. S.</w:t>
      </w:r>
      <w:proofErr w:type="gramStart"/>
      <w:r w:rsidRPr="00B351DE">
        <w:rPr>
          <w:rFonts w:asciiTheme="minorBidi" w:eastAsia="Times New Roman" w:hAnsiTheme="minorBidi" w:cstheme="minorBidi"/>
          <w:color w:val="000000" w:themeColor="text1"/>
          <w:sz w:val="36"/>
          <w:szCs w:val="36"/>
        </w:rPr>
        <w:t>, .</w:t>
      </w:r>
      <w:proofErr w:type="gramEnd"/>
      <w:r w:rsidRPr="00B351DE">
        <w:rPr>
          <w:rFonts w:asciiTheme="minorBidi" w:eastAsia="Times New Roman" w:hAnsiTheme="minorBidi" w:cstheme="minorBidi"/>
          <w:color w:val="000000" w:themeColor="text1"/>
          <w:sz w:val="36"/>
          <w:szCs w:val="36"/>
        </w:rPr>
        <w:t xml:space="preserve"> &amp; Nahar, V. K. (2022). Factors associated with likelihood to undergo cosmetic surgical procedures among young adults in the United States: a narrative review. Clinical, cosmetic and investigational dermatology, 859-877. </w:t>
      </w:r>
      <w:hyperlink r:id="rId30" w:history="1">
        <w:r w:rsidRPr="00B351DE">
          <w:rPr>
            <w:rStyle w:val="Hyperlink"/>
            <w:rFonts w:asciiTheme="minorBidi" w:eastAsia="Times New Roman" w:hAnsiTheme="minorBidi" w:cstheme="minorBidi"/>
            <w:color w:val="000000" w:themeColor="text1"/>
            <w:sz w:val="36"/>
            <w:szCs w:val="36"/>
            <w:lang w:val="en-US"/>
          </w:rPr>
          <w:t>https://doi.org/10.2147/CCID.S358573</w:t>
        </w:r>
      </w:hyperlink>
    </w:p>
    <w:p w14:paraId="0B5A6ED5" w14:textId="77777777" w:rsidR="006469EF" w:rsidRPr="00B351DE" w:rsidRDefault="00F14798" w:rsidP="007B6FAF">
      <w:pPr>
        <w:numPr>
          <w:ilvl w:val="0"/>
          <w:numId w:val="2"/>
        </w:numPr>
        <w:pBdr>
          <w:top w:val="none" w:sz="0" w:space="0" w:color="000000"/>
          <w:bottom w:val="none" w:sz="0" w:space="0" w:color="000000"/>
          <w:right w:val="none" w:sz="0" w:space="0" w:color="000000"/>
          <w:between w:val="none" w:sz="0" w:space="0" w:color="000000"/>
        </w:pBdr>
        <w:shd w:val="clear" w:color="auto" w:fill="FFFFFF"/>
        <w:spacing w:after="0" w:line="240" w:lineRule="auto"/>
        <w:jc w:val="both"/>
        <w:rPr>
          <w:rFonts w:asciiTheme="minorBidi" w:eastAsia="Times New Roman" w:hAnsiTheme="minorBidi" w:cstheme="minorBidi"/>
          <w:color w:val="000000" w:themeColor="text1"/>
          <w:sz w:val="36"/>
          <w:szCs w:val="36"/>
        </w:rPr>
      </w:pPr>
      <w:r w:rsidRPr="00B351DE">
        <w:rPr>
          <w:rFonts w:asciiTheme="minorBidi" w:eastAsia="Times New Roman" w:hAnsiTheme="minorBidi" w:cstheme="minorBidi"/>
          <w:color w:val="000000" w:themeColor="text1"/>
          <w:sz w:val="36"/>
          <w:szCs w:val="36"/>
        </w:rPr>
        <w:t>Global Survey , 2022: Global Survey 2022: Full Report and Press Releases | ISAPS</w:t>
      </w:r>
    </w:p>
    <w:p w14:paraId="5E982C89" w14:textId="77777777" w:rsidR="006469EF" w:rsidRPr="00B351DE" w:rsidRDefault="006469EF">
      <w:pPr>
        <w:pBdr>
          <w:top w:val="nil"/>
          <w:left w:val="nil"/>
          <w:bottom w:val="nil"/>
          <w:right w:val="nil"/>
          <w:between w:val="nil"/>
        </w:pBdr>
        <w:spacing w:after="0" w:line="276" w:lineRule="auto"/>
        <w:rPr>
          <w:rFonts w:ascii="Times New Roman" w:eastAsia="Times New Roman" w:hAnsi="Times New Roman" w:cs="Times New Roman"/>
          <w:color w:val="05103E"/>
          <w:sz w:val="36"/>
          <w:szCs w:val="36"/>
        </w:rPr>
      </w:pPr>
    </w:p>
    <w:p w14:paraId="0EF164E1" w14:textId="77777777" w:rsidR="006469EF" w:rsidRPr="00B351DE" w:rsidRDefault="006469EF">
      <w:pPr>
        <w:pBdr>
          <w:top w:val="nil"/>
          <w:left w:val="nil"/>
          <w:bottom w:val="nil"/>
          <w:right w:val="nil"/>
          <w:between w:val="nil"/>
        </w:pBdr>
        <w:spacing w:after="0" w:line="276" w:lineRule="auto"/>
        <w:rPr>
          <w:rFonts w:ascii="Times New Roman" w:eastAsia="Times New Roman" w:hAnsi="Times New Roman" w:cs="Times New Roman"/>
          <w:color w:val="05103E"/>
          <w:sz w:val="36"/>
          <w:szCs w:val="36"/>
        </w:rPr>
      </w:pPr>
    </w:p>
    <w:p w14:paraId="40A3255A" w14:textId="77777777" w:rsidR="006469EF" w:rsidRPr="00B351DE" w:rsidRDefault="006469EF">
      <w:pPr>
        <w:pBdr>
          <w:top w:val="none" w:sz="0" w:space="0" w:color="000000"/>
          <w:bottom w:val="none" w:sz="0" w:space="0" w:color="000000"/>
          <w:right w:val="none" w:sz="0" w:space="0" w:color="000000"/>
          <w:between w:val="none" w:sz="0" w:space="0" w:color="000000"/>
        </w:pBdr>
        <w:shd w:val="clear" w:color="auto" w:fill="FFFFFF"/>
        <w:spacing w:after="300"/>
        <w:ind w:left="720"/>
        <w:rPr>
          <w:rFonts w:ascii="Times New Roman" w:eastAsia="Times New Roman" w:hAnsi="Times New Roman" w:cs="Times New Roman"/>
          <w:color w:val="05103E"/>
          <w:sz w:val="36"/>
          <w:szCs w:val="36"/>
        </w:rPr>
      </w:pPr>
    </w:p>
    <w:p w14:paraId="4DDCD4F2" w14:textId="77777777" w:rsidR="006469EF" w:rsidRPr="00B351DE" w:rsidRDefault="006469EF">
      <w:pPr>
        <w:pBdr>
          <w:top w:val="nil"/>
          <w:left w:val="nil"/>
          <w:bottom w:val="nil"/>
          <w:right w:val="nil"/>
          <w:between w:val="nil"/>
        </w:pBdr>
        <w:ind w:left="720"/>
        <w:rPr>
          <w:rFonts w:ascii="Times New Roman" w:eastAsia="Times New Roman" w:hAnsi="Times New Roman" w:cs="Times New Roman"/>
          <w:sz w:val="36"/>
          <w:szCs w:val="36"/>
        </w:rPr>
      </w:pPr>
    </w:p>
    <w:sectPr w:rsidR="006469EF" w:rsidRPr="00B351DE">
      <w:headerReference w:type="even" r:id="rId31"/>
      <w:headerReference w:type="default" r:id="rId32"/>
      <w:headerReference w:type="first" r:id="rId33"/>
      <w:pgSz w:w="12240" w:h="15840"/>
      <w:pgMar w:top="1440" w:right="720" w:bottom="1440" w:left="1440" w:header="708" w:footer="708"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EDA0B2" w14:textId="77777777" w:rsidR="001A7742" w:rsidRDefault="001A7742" w:rsidP="007D4EDE">
      <w:pPr>
        <w:spacing w:after="0" w:line="240" w:lineRule="auto"/>
      </w:pPr>
      <w:r>
        <w:separator/>
      </w:r>
    </w:p>
  </w:endnote>
  <w:endnote w:type="continuationSeparator" w:id="0">
    <w:p w14:paraId="49BF9AD1" w14:textId="77777777" w:rsidR="001A7742" w:rsidRDefault="001A7742" w:rsidP="007D4E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E103A67B-3287-4A7F-ABBE-95E4776D9C2B}"/>
  </w:font>
  <w:font w:name="Aptos">
    <w:altName w:val="Calibri"/>
    <w:charset w:val="00"/>
    <w:family w:val="swiss"/>
    <w:pitch w:val="variable"/>
    <w:sig w:usb0="20000287" w:usb1="00000003" w:usb2="00000000" w:usb3="00000000" w:csb0="0000019F" w:csb1="00000000"/>
    <w:embedRegular r:id="rId2" w:fontKey="{5F3C94C0-8103-46B7-A619-750A1B928EBF}"/>
    <w:embedBold r:id="rId3" w:fontKey="{273C9090-B634-4ADB-9301-9C191216D197}"/>
    <w:embedItalic r:id="rId4" w:fontKey="{09EC4636-D16C-489C-B5ED-AFB8F6116594}"/>
  </w:font>
  <w:font w:name="Play">
    <w:charset w:val="00"/>
    <w:family w:val="auto"/>
    <w:pitch w:val="default"/>
    <w:embedRegular r:id="rId5" w:fontKey="{90020DFA-BE0F-4CFF-952F-DB7DDD29722B}"/>
    <w:embedBold r:id="rId6" w:fontKey="{66B6A4BA-0F66-4180-A932-AA6FD2A86383}"/>
  </w:font>
  <w:font w:name="Aptos Display">
    <w:charset w:val="00"/>
    <w:family w:val="swiss"/>
    <w:pitch w:val="variable"/>
    <w:sig w:usb0="20000287" w:usb1="00000003" w:usb2="00000000" w:usb3="00000000" w:csb0="0000019F" w:csb1="00000000"/>
    <w:embedRegular r:id="rId7" w:fontKey="{357FDE19-7912-4E03-BA0B-DA8B87DD7FC7}"/>
  </w:font>
  <w:font w:name=".AppleSystemUIFont">
    <w:panose1 w:val="00000000000000000000"/>
    <w:charset w:val="00"/>
    <w:family w:val="roman"/>
    <w:notTrueType/>
    <w:pitch w:val="default"/>
  </w:font>
  <w:font w:name="UICTFontTextStyleBody">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8" w:fontKey="{96984C17-1E4D-46AD-920F-B7FA7C704DFD}"/>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Bold r:id="rId9" w:fontKey="{343F0111-B3CC-4CEB-995E-BC7B922CBBB9}"/>
  </w:font>
  <w:font w:name="inherit">
    <w:altName w:val="Times New Roman"/>
    <w:panose1 w:val="00000000000000000000"/>
    <w:charset w:val="00"/>
    <w:family w:val="roman"/>
    <w:notTrueType/>
    <w:pitch w:val="default"/>
  </w:font>
  <w:font w:name="Palatino">
    <w:altName w:val="Book Antiqu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embedRegular r:id="rId10" w:fontKey="{DAC2C82D-2BE3-4C39-9BCF-18D5CE0072FE}"/>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8F28B4" w14:textId="77777777" w:rsidR="001A7742" w:rsidRDefault="001A7742" w:rsidP="007D4EDE">
      <w:pPr>
        <w:spacing w:after="0" w:line="240" w:lineRule="auto"/>
      </w:pPr>
      <w:r>
        <w:separator/>
      </w:r>
    </w:p>
  </w:footnote>
  <w:footnote w:type="continuationSeparator" w:id="0">
    <w:p w14:paraId="2C9F0C23" w14:textId="77777777" w:rsidR="001A7742" w:rsidRDefault="001A7742" w:rsidP="007D4ED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644214" w14:textId="68AB39D0" w:rsidR="007D4EDE" w:rsidRDefault="001A7742">
    <w:pPr>
      <w:pStyle w:val="Header"/>
    </w:pPr>
    <w:r>
      <w:rPr>
        <w:noProof/>
      </w:rPr>
      <w:pict w14:anchorId="45E7CCD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1042547" o:spid="_x0000_s2050" type="#_x0000_t136" style="position:absolute;margin-left:0;margin-top:0;width:639.45pt;height:71.05pt;rotation:315;z-index:-25165516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628088" w14:textId="5BBA4906" w:rsidR="007D4EDE" w:rsidRDefault="001A7742">
    <w:pPr>
      <w:pStyle w:val="Header"/>
    </w:pPr>
    <w:r>
      <w:rPr>
        <w:noProof/>
      </w:rPr>
      <w:pict w14:anchorId="66FB8F6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1042548" o:spid="_x0000_s2051" type="#_x0000_t136" style="position:absolute;margin-left:0;margin-top:0;width:639.45pt;height:71.05pt;rotation:315;z-index:-25165312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C3E154" w14:textId="04684AA0" w:rsidR="007D4EDE" w:rsidRDefault="001A7742">
    <w:pPr>
      <w:pStyle w:val="Header"/>
    </w:pPr>
    <w:r>
      <w:rPr>
        <w:noProof/>
      </w:rPr>
      <w:pict w14:anchorId="67F385F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1042546" o:spid="_x0000_s2049" type="#_x0000_t136" style="position:absolute;margin-left:0;margin-top:0;width:639.45pt;height:71.05pt;rotation:315;z-index:-25165721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49705D"/>
    <w:multiLevelType w:val="multilevel"/>
    <w:tmpl w:val="2A240FE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4BA5FC0"/>
    <w:multiLevelType w:val="multilevel"/>
    <w:tmpl w:val="2A240FE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C7D02B3"/>
    <w:multiLevelType w:val="multilevel"/>
    <w:tmpl w:val="970C1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77F0763"/>
    <w:multiLevelType w:val="multilevel"/>
    <w:tmpl w:val="016E529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49E77687"/>
    <w:multiLevelType w:val="multilevel"/>
    <w:tmpl w:val="CD5A8DAC"/>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1E62B20"/>
    <w:multiLevelType w:val="multilevel"/>
    <w:tmpl w:val="254AE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6A645ED9"/>
    <w:multiLevelType w:val="multilevel"/>
    <w:tmpl w:val="C700D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7694084"/>
    <w:multiLevelType w:val="multilevel"/>
    <w:tmpl w:val="43EC1AA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7"/>
  </w:num>
  <w:num w:numId="2">
    <w:abstractNumId w:val="1"/>
  </w:num>
  <w:num w:numId="3">
    <w:abstractNumId w:val="3"/>
  </w:num>
  <w:num w:numId="4">
    <w:abstractNumId w:val="4"/>
  </w:num>
  <w:num w:numId="5">
    <w:abstractNumId w:val="2"/>
  </w:num>
  <w:num w:numId="6">
    <w:abstractNumId w:val="0"/>
  </w:num>
  <w:num w:numId="7">
    <w:abstractNumId w:val="6"/>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69EF"/>
    <w:rsid w:val="00007981"/>
    <w:rsid w:val="00033554"/>
    <w:rsid w:val="000B63BD"/>
    <w:rsid w:val="000D6E8D"/>
    <w:rsid w:val="000F3F27"/>
    <w:rsid w:val="00117C67"/>
    <w:rsid w:val="00146931"/>
    <w:rsid w:val="00172146"/>
    <w:rsid w:val="00193CB5"/>
    <w:rsid w:val="001A0D86"/>
    <w:rsid w:val="001A7742"/>
    <w:rsid w:val="001C07D8"/>
    <w:rsid w:val="001F5A0F"/>
    <w:rsid w:val="0020092E"/>
    <w:rsid w:val="00257050"/>
    <w:rsid w:val="00262C4E"/>
    <w:rsid w:val="00265F86"/>
    <w:rsid w:val="00275264"/>
    <w:rsid w:val="002861BA"/>
    <w:rsid w:val="00307CC0"/>
    <w:rsid w:val="0035048B"/>
    <w:rsid w:val="003610CA"/>
    <w:rsid w:val="00373BC3"/>
    <w:rsid w:val="00377CD8"/>
    <w:rsid w:val="003841E8"/>
    <w:rsid w:val="003D4C03"/>
    <w:rsid w:val="00403673"/>
    <w:rsid w:val="0041223B"/>
    <w:rsid w:val="00412E2D"/>
    <w:rsid w:val="00446176"/>
    <w:rsid w:val="00455D71"/>
    <w:rsid w:val="004932C0"/>
    <w:rsid w:val="004C157E"/>
    <w:rsid w:val="00512143"/>
    <w:rsid w:val="00523988"/>
    <w:rsid w:val="00555508"/>
    <w:rsid w:val="00564360"/>
    <w:rsid w:val="00566893"/>
    <w:rsid w:val="005C3680"/>
    <w:rsid w:val="005D155C"/>
    <w:rsid w:val="00613C86"/>
    <w:rsid w:val="00637B98"/>
    <w:rsid w:val="00643D0B"/>
    <w:rsid w:val="006469EF"/>
    <w:rsid w:val="00652359"/>
    <w:rsid w:val="006A53BF"/>
    <w:rsid w:val="006D3496"/>
    <w:rsid w:val="00723351"/>
    <w:rsid w:val="00724F20"/>
    <w:rsid w:val="0074515C"/>
    <w:rsid w:val="00752A07"/>
    <w:rsid w:val="00761842"/>
    <w:rsid w:val="007811D5"/>
    <w:rsid w:val="007858D7"/>
    <w:rsid w:val="00785B43"/>
    <w:rsid w:val="0079498C"/>
    <w:rsid w:val="007B6FAF"/>
    <w:rsid w:val="007D4EDE"/>
    <w:rsid w:val="008815B9"/>
    <w:rsid w:val="008B0BCC"/>
    <w:rsid w:val="008D2BDD"/>
    <w:rsid w:val="00915295"/>
    <w:rsid w:val="00941A07"/>
    <w:rsid w:val="009E3C59"/>
    <w:rsid w:val="009E4CFB"/>
    <w:rsid w:val="00A35B58"/>
    <w:rsid w:val="00A506D1"/>
    <w:rsid w:val="00A85C50"/>
    <w:rsid w:val="00A93F02"/>
    <w:rsid w:val="00AC0652"/>
    <w:rsid w:val="00AC6634"/>
    <w:rsid w:val="00B16293"/>
    <w:rsid w:val="00B351DE"/>
    <w:rsid w:val="00B401BB"/>
    <w:rsid w:val="00C8352C"/>
    <w:rsid w:val="00C9478F"/>
    <w:rsid w:val="00CD69BE"/>
    <w:rsid w:val="00CE3A08"/>
    <w:rsid w:val="00D02399"/>
    <w:rsid w:val="00D03C0A"/>
    <w:rsid w:val="00D42A6C"/>
    <w:rsid w:val="00D70DDE"/>
    <w:rsid w:val="00D87933"/>
    <w:rsid w:val="00DB2ABE"/>
    <w:rsid w:val="00E43ADC"/>
    <w:rsid w:val="00E923B0"/>
    <w:rsid w:val="00EB5E62"/>
    <w:rsid w:val="00EC5A2E"/>
    <w:rsid w:val="00EF6AF9"/>
    <w:rsid w:val="00F14798"/>
    <w:rsid w:val="00F23EBE"/>
    <w:rsid w:val="00F24E4E"/>
    <w:rsid w:val="00F475C1"/>
    <w:rsid w:val="00F67195"/>
    <w:rsid w:val="00FB2399"/>
    <w:rsid w:val="00FC31DC"/>
    <w:rsid w:val="00FE78E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407D1D4"/>
  <w15:docId w15:val="{CC64B51E-20A2-4CA1-A6EF-C2F2687691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ptos" w:eastAsia="Aptos" w:hAnsi="Aptos" w:cs="Aptos"/>
        <w:sz w:val="24"/>
        <w:szCs w:val="24"/>
        <w:lang w:val="en" w:eastAsia="en-US" w:bidi="ar-SA"/>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62600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2600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2600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table" w:customStyle="1" w:styleId="TableNormal1">
    <w:name w:val="TableNormal"/>
    <w:tblPr>
      <w:tblCellMar>
        <w:top w:w="0" w:type="dxa"/>
        <w:left w:w="0" w:type="dxa"/>
        <w:bottom w:w="0" w:type="dxa"/>
        <w:right w:w="0" w:type="dxa"/>
      </w:tblCellMar>
    </w:tblPr>
  </w:style>
  <w:style w:type="character" w:customStyle="1" w:styleId="Heading1Char">
    <w:name w:val="Heading 1 Char"/>
    <w:basedOn w:val="DefaultParagraphFont"/>
    <w:link w:val="Heading1"/>
    <w:uiPriority w:val="9"/>
    <w:rsid w:val="0062600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2600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2600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2600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2600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2600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2600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2600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2600C"/>
    <w:rPr>
      <w:rFonts w:eastAsiaTheme="majorEastAsia" w:cstheme="majorBidi"/>
      <w:color w:val="272727" w:themeColor="text1" w:themeTint="D8"/>
    </w:rPr>
  </w:style>
  <w:style w:type="character" w:customStyle="1" w:styleId="TitleChar">
    <w:name w:val="Title Char"/>
    <w:basedOn w:val="DefaultParagraphFont"/>
    <w:link w:val="Title"/>
    <w:uiPriority w:val="10"/>
    <w:rsid w:val="0062600C"/>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62600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2600C"/>
    <w:pPr>
      <w:spacing w:before="160"/>
      <w:jc w:val="center"/>
    </w:pPr>
    <w:rPr>
      <w:i/>
      <w:iCs/>
      <w:color w:val="404040" w:themeColor="text1" w:themeTint="BF"/>
    </w:rPr>
  </w:style>
  <w:style w:type="character" w:customStyle="1" w:styleId="QuoteChar">
    <w:name w:val="Quote Char"/>
    <w:basedOn w:val="DefaultParagraphFont"/>
    <w:link w:val="Quote"/>
    <w:uiPriority w:val="29"/>
    <w:rsid w:val="0062600C"/>
    <w:rPr>
      <w:i/>
      <w:iCs/>
      <w:color w:val="404040" w:themeColor="text1" w:themeTint="BF"/>
    </w:rPr>
  </w:style>
  <w:style w:type="paragraph" w:styleId="ListParagraph">
    <w:name w:val="List Paragraph"/>
    <w:basedOn w:val="Normal"/>
    <w:uiPriority w:val="34"/>
    <w:qFormat/>
    <w:rsid w:val="0062600C"/>
    <w:pPr>
      <w:ind w:left="720"/>
      <w:contextualSpacing/>
    </w:pPr>
  </w:style>
  <w:style w:type="character" w:styleId="IntenseEmphasis">
    <w:name w:val="Intense Emphasis"/>
    <w:basedOn w:val="DefaultParagraphFont"/>
    <w:uiPriority w:val="21"/>
    <w:qFormat/>
    <w:rsid w:val="0062600C"/>
    <w:rPr>
      <w:i/>
      <w:iCs/>
      <w:color w:val="0F4761" w:themeColor="accent1" w:themeShade="BF"/>
    </w:rPr>
  </w:style>
  <w:style w:type="paragraph" w:styleId="IntenseQuote">
    <w:name w:val="Intense Quote"/>
    <w:basedOn w:val="Normal"/>
    <w:next w:val="Normal"/>
    <w:link w:val="IntenseQuoteChar"/>
    <w:uiPriority w:val="30"/>
    <w:qFormat/>
    <w:rsid w:val="0062600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2600C"/>
    <w:rPr>
      <w:i/>
      <w:iCs/>
      <w:color w:val="0F4761" w:themeColor="accent1" w:themeShade="BF"/>
    </w:rPr>
  </w:style>
  <w:style w:type="character" w:styleId="IntenseReference">
    <w:name w:val="Intense Reference"/>
    <w:basedOn w:val="DefaultParagraphFont"/>
    <w:uiPriority w:val="32"/>
    <w:qFormat/>
    <w:rsid w:val="0062600C"/>
    <w:rPr>
      <w:b/>
      <w:bCs/>
      <w:smallCaps/>
      <w:color w:val="0F4761" w:themeColor="accent1" w:themeShade="BF"/>
      <w:spacing w:val="5"/>
    </w:rPr>
  </w:style>
  <w:style w:type="paragraph" w:customStyle="1" w:styleId="s2">
    <w:name w:val="s2"/>
    <w:basedOn w:val="Normal"/>
    <w:rsid w:val="00725682"/>
    <w:pPr>
      <w:spacing w:before="100" w:beforeAutospacing="1" w:after="100" w:afterAutospacing="1" w:line="240" w:lineRule="auto"/>
    </w:pPr>
    <w:rPr>
      <w:rFonts w:ascii="Times New Roman" w:hAnsi="Times New Roman" w:cs="Times New Roman"/>
    </w:rPr>
  </w:style>
  <w:style w:type="character" w:customStyle="1" w:styleId="apple-converted-space">
    <w:name w:val="apple-converted-space"/>
    <w:basedOn w:val="DefaultParagraphFont"/>
    <w:rsid w:val="00725682"/>
  </w:style>
  <w:style w:type="character" w:customStyle="1" w:styleId="s3">
    <w:name w:val="s3"/>
    <w:basedOn w:val="DefaultParagraphFont"/>
    <w:rsid w:val="00725682"/>
  </w:style>
  <w:style w:type="character" w:customStyle="1" w:styleId="s4">
    <w:name w:val="s4"/>
    <w:basedOn w:val="DefaultParagraphFont"/>
    <w:rsid w:val="00725682"/>
  </w:style>
  <w:style w:type="paragraph" w:customStyle="1" w:styleId="s5">
    <w:name w:val="s5"/>
    <w:basedOn w:val="Normal"/>
    <w:rsid w:val="00725682"/>
    <w:pPr>
      <w:spacing w:before="100" w:beforeAutospacing="1" w:after="100" w:afterAutospacing="1" w:line="240" w:lineRule="auto"/>
    </w:pPr>
    <w:rPr>
      <w:rFonts w:ascii="Times New Roman" w:hAnsi="Times New Roman" w:cs="Times New Roman"/>
    </w:rPr>
  </w:style>
  <w:style w:type="paragraph" w:customStyle="1" w:styleId="s6">
    <w:name w:val="s6"/>
    <w:basedOn w:val="Normal"/>
    <w:rsid w:val="00725682"/>
    <w:pPr>
      <w:spacing w:before="100" w:beforeAutospacing="1" w:after="100" w:afterAutospacing="1" w:line="240" w:lineRule="auto"/>
    </w:pPr>
    <w:rPr>
      <w:rFonts w:ascii="Times New Roman" w:hAnsi="Times New Roman" w:cs="Times New Roman"/>
    </w:rPr>
  </w:style>
  <w:style w:type="character" w:customStyle="1" w:styleId="s61">
    <w:name w:val="s61"/>
    <w:basedOn w:val="DefaultParagraphFont"/>
    <w:rsid w:val="00725682"/>
  </w:style>
  <w:style w:type="character" w:styleId="Hyperlink">
    <w:name w:val="Hyperlink"/>
    <w:basedOn w:val="DefaultParagraphFont"/>
    <w:uiPriority w:val="99"/>
    <w:unhideWhenUsed/>
    <w:rsid w:val="00C553BB"/>
    <w:rPr>
      <w:color w:val="467886" w:themeColor="hyperlink"/>
      <w:u w:val="single"/>
    </w:rPr>
  </w:style>
  <w:style w:type="character" w:customStyle="1" w:styleId="UnresolvedMention1">
    <w:name w:val="Unresolved Mention1"/>
    <w:basedOn w:val="DefaultParagraphFont"/>
    <w:uiPriority w:val="99"/>
    <w:semiHidden/>
    <w:unhideWhenUsed/>
    <w:rsid w:val="00C553BB"/>
    <w:rPr>
      <w:color w:val="605E5C"/>
      <w:shd w:val="clear" w:color="auto" w:fill="E1DFDD"/>
    </w:rPr>
  </w:style>
  <w:style w:type="paragraph" w:styleId="NormalWeb">
    <w:name w:val="Normal (Web)"/>
    <w:basedOn w:val="Normal"/>
    <w:uiPriority w:val="99"/>
    <w:unhideWhenUsed/>
    <w:rsid w:val="005E43AE"/>
    <w:pPr>
      <w:spacing w:before="100" w:beforeAutospacing="1" w:after="100" w:afterAutospacing="1" w:line="240" w:lineRule="auto"/>
    </w:pPr>
    <w:rPr>
      <w:rFonts w:ascii="Times New Roman" w:hAnsi="Times New Roman" w:cs="Times New Roman"/>
    </w:rPr>
  </w:style>
  <w:style w:type="paragraph" w:customStyle="1" w:styleId="p1">
    <w:name w:val="p1"/>
    <w:basedOn w:val="Normal"/>
    <w:rsid w:val="00DC01B9"/>
    <w:pPr>
      <w:spacing w:after="0" w:line="240" w:lineRule="auto"/>
    </w:pPr>
    <w:rPr>
      <w:rFonts w:ascii=".AppleSystemUIFont" w:hAnsi=".AppleSystemUIFont" w:cs="Times New Roman"/>
      <w:sz w:val="27"/>
      <w:szCs w:val="27"/>
    </w:rPr>
  </w:style>
  <w:style w:type="character" w:customStyle="1" w:styleId="s1">
    <w:name w:val="s1"/>
    <w:basedOn w:val="DefaultParagraphFont"/>
    <w:rsid w:val="00DC01B9"/>
    <w:rPr>
      <w:rFonts w:ascii="UICTFontTextStyleBody" w:hAnsi="UICTFontTextStyleBody" w:hint="default"/>
      <w:b w:val="0"/>
      <w:bCs w:val="0"/>
      <w:i w:val="0"/>
      <w:iCs w:val="0"/>
      <w:sz w:val="27"/>
      <w:szCs w:val="27"/>
    </w:rPr>
  </w:style>
  <w:style w:type="table" w:styleId="TableGrid">
    <w:name w:val="Table Grid"/>
    <w:basedOn w:val="TableNormal"/>
    <w:uiPriority w:val="39"/>
    <w:rsid w:val="001E325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E325B"/>
    <w:rPr>
      <w:sz w:val="16"/>
      <w:szCs w:val="16"/>
    </w:rPr>
  </w:style>
  <w:style w:type="paragraph" w:styleId="CommentText">
    <w:name w:val="annotation text"/>
    <w:basedOn w:val="Normal"/>
    <w:link w:val="CommentTextChar"/>
    <w:uiPriority w:val="99"/>
    <w:unhideWhenUsed/>
    <w:rsid w:val="001E325B"/>
    <w:pPr>
      <w:spacing w:line="240" w:lineRule="auto"/>
    </w:pPr>
    <w:rPr>
      <w:rFonts w:eastAsiaTheme="minorHAnsi"/>
      <w:sz w:val="20"/>
      <w:szCs w:val="20"/>
    </w:rPr>
  </w:style>
  <w:style w:type="character" w:customStyle="1" w:styleId="CommentTextChar">
    <w:name w:val="Comment Text Char"/>
    <w:basedOn w:val="DefaultParagraphFont"/>
    <w:link w:val="CommentText"/>
    <w:uiPriority w:val="99"/>
    <w:rsid w:val="001E325B"/>
    <w:rPr>
      <w:rFonts w:eastAsiaTheme="minorHAnsi"/>
      <w:sz w:val="20"/>
      <w:szCs w:val="20"/>
      <w:lang w:val="en-US"/>
    </w:rPr>
  </w:style>
  <w:style w:type="character" w:styleId="HTMLCode">
    <w:name w:val="HTML Code"/>
    <w:basedOn w:val="DefaultParagraphFont"/>
    <w:uiPriority w:val="99"/>
    <w:semiHidden/>
    <w:unhideWhenUsed/>
    <w:rsid w:val="00C72CBC"/>
    <w:rPr>
      <w:rFonts w:ascii="Courier New" w:eastAsia="Times New Roman" w:hAnsi="Courier New" w:cs="Courier New"/>
      <w:sz w:val="20"/>
      <w:szCs w:val="20"/>
    </w:rPr>
  </w:style>
  <w:style w:type="character" w:styleId="Strong">
    <w:name w:val="Strong"/>
    <w:basedOn w:val="DefaultParagraphFont"/>
    <w:uiPriority w:val="22"/>
    <w:qFormat/>
    <w:rsid w:val="00C72CBC"/>
    <w:rPr>
      <w:b/>
      <w:bCs/>
    </w:rPr>
  </w:style>
  <w:style w:type="paragraph" w:customStyle="1" w:styleId="p">
    <w:name w:val="p"/>
    <w:basedOn w:val="Normal"/>
    <w:rsid w:val="00D56A45"/>
    <w:pPr>
      <w:spacing w:before="100" w:beforeAutospacing="1" w:after="100" w:afterAutospacing="1" w:line="240" w:lineRule="auto"/>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2B2F7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2F78"/>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CE7FAA"/>
    <w:rPr>
      <w:rFonts w:eastAsiaTheme="minorEastAsia"/>
      <w:b/>
      <w:bCs/>
    </w:rPr>
  </w:style>
  <w:style w:type="character" w:customStyle="1" w:styleId="CommentSubjectChar">
    <w:name w:val="Comment Subject Char"/>
    <w:basedOn w:val="CommentTextChar"/>
    <w:link w:val="CommentSubject"/>
    <w:uiPriority w:val="99"/>
    <w:semiHidden/>
    <w:rsid w:val="00CE7FAA"/>
    <w:rPr>
      <w:rFonts w:eastAsiaTheme="minorHAnsi"/>
      <w:b/>
      <w:bCs/>
      <w:sz w:val="20"/>
      <w:szCs w:val="20"/>
      <w:lang w:val="en-US"/>
    </w:rPr>
  </w:style>
  <w:style w:type="character" w:customStyle="1" w:styleId="url">
    <w:name w:val="url"/>
    <w:basedOn w:val="DefaultParagraphFont"/>
    <w:rsid w:val="00B960AE"/>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paragraph" w:styleId="Subtitle">
    <w:name w:val="Subtitle"/>
    <w:basedOn w:val="Normal"/>
    <w:next w:val="Normal"/>
    <w:link w:val="SubtitleChar"/>
    <w:uiPriority w:val="11"/>
    <w:qFormat/>
    <w:rPr>
      <w:color w:val="595959"/>
      <w:sz w:val="28"/>
      <w:szCs w:val="28"/>
    </w:r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styleId="TableGridLight">
    <w:name w:val="Grid Table Light"/>
    <w:basedOn w:val="TableNormal"/>
    <w:uiPriority w:val="40"/>
    <w:rsid w:val="0079498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UnresolvedMention">
    <w:name w:val="Unresolved Mention"/>
    <w:basedOn w:val="DefaultParagraphFont"/>
    <w:uiPriority w:val="99"/>
    <w:semiHidden/>
    <w:unhideWhenUsed/>
    <w:rsid w:val="00652359"/>
    <w:rPr>
      <w:color w:val="605E5C"/>
      <w:shd w:val="clear" w:color="auto" w:fill="E1DFDD"/>
    </w:rPr>
  </w:style>
  <w:style w:type="paragraph" w:styleId="Header">
    <w:name w:val="header"/>
    <w:basedOn w:val="Normal"/>
    <w:link w:val="HeaderChar"/>
    <w:uiPriority w:val="99"/>
    <w:unhideWhenUsed/>
    <w:rsid w:val="007D4ED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D4EDE"/>
  </w:style>
  <w:style w:type="paragraph" w:styleId="Footer">
    <w:name w:val="footer"/>
    <w:basedOn w:val="Normal"/>
    <w:link w:val="FooterChar"/>
    <w:uiPriority w:val="99"/>
    <w:unhideWhenUsed/>
    <w:rsid w:val="007D4ED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D4EDE"/>
  </w:style>
  <w:style w:type="character" w:customStyle="1" w:styleId="cite-bracket">
    <w:name w:val="cite-bracket"/>
    <w:basedOn w:val="DefaultParagraphFont"/>
    <w:rsid w:val="00B351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1425575">
      <w:bodyDiv w:val="1"/>
      <w:marLeft w:val="0"/>
      <w:marRight w:val="0"/>
      <w:marTop w:val="0"/>
      <w:marBottom w:val="0"/>
      <w:divBdr>
        <w:top w:val="none" w:sz="0" w:space="0" w:color="auto"/>
        <w:left w:val="none" w:sz="0" w:space="0" w:color="auto"/>
        <w:bottom w:val="none" w:sz="0" w:space="0" w:color="auto"/>
        <w:right w:val="none" w:sz="0" w:space="0" w:color="auto"/>
      </w:divBdr>
    </w:div>
    <w:div w:id="898246586">
      <w:bodyDiv w:val="1"/>
      <w:marLeft w:val="0"/>
      <w:marRight w:val="0"/>
      <w:marTop w:val="0"/>
      <w:marBottom w:val="0"/>
      <w:divBdr>
        <w:top w:val="none" w:sz="0" w:space="0" w:color="auto"/>
        <w:left w:val="none" w:sz="0" w:space="0" w:color="auto"/>
        <w:bottom w:val="none" w:sz="0" w:space="0" w:color="auto"/>
        <w:right w:val="none" w:sz="0" w:space="0" w:color="auto"/>
      </w:divBdr>
    </w:div>
    <w:div w:id="1134759632">
      <w:bodyDiv w:val="1"/>
      <w:marLeft w:val="0"/>
      <w:marRight w:val="0"/>
      <w:marTop w:val="0"/>
      <w:marBottom w:val="0"/>
      <w:divBdr>
        <w:top w:val="none" w:sz="0" w:space="0" w:color="auto"/>
        <w:left w:val="none" w:sz="0" w:space="0" w:color="auto"/>
        <w:bottom w:val="none" w:sz="0" w:space="0" w:color="auto"/>
        <w:right w:val="none" w:sz="0" w:space="0" w:color="auto"/>
      </w:divBdr>
    </w:div>
    <w:div w:id="1484396091">
      <w:bodyDiv w:val="1"/>
      <w:marLeft w:val="0"/>
      <w:marRight w:val="0"/>
      <w:marTop w:val="0"/>
      <w:marBottom w:val="0"/>
      <w:divBdr>
        <w:top w:val="none" w:sz="0" w:space="0" w:color="auto"/>
        <w:left w:val="none" w:sz="0" w:space="0" w:color="auto"/>
        <w:bottom w:val="none" w:sz="0" w:space="0" w:color="auto"/>
        <w:right w:val="none" w:sz="0" w:space="0" w:color="auto"/>
      </w:divBdr>
      <w:divsChild>
        <w:div w:id="1430078307">
          <w:marLeft w:val="0"/>
          <w:marRight w:val="0"/>
          <w:marTop w:val="60"/>
          <w:marBottom w:val="60"/>
          <w:divBdr>
            <w:top w:val="none" w:sz="0" w:space="0" w:color="auto"/>
            <w:left w:val="none" w:sz="0" w:space="0" w:color="auto"/>
            <w:bottom w:val="single" w:sz="6" w:space="2" w:color="A2A9B1"/>
            <w:right w:val="none" w:sz="0" w:space="0" w:color="auto"/>
          </w:divBdr>
        </w:div>
      </w:divsChild>
    </w:div>
    <w:div w:id="1628782229">
      <w:bodyDiv w:val="1"/>
      <w:marLeft w:val="0"/>
      <w:marRight w:val="0"/>
      <w:marTop w:val="0"/>
      <w:marBottom w:val="0"/>
      <w:divBdr>
        <w:top w:val="none" w:sz="0" w:space="0" w:color="auto"/>
        <w:left w:val="none" w:sz="0" w:space="0" w:color="auto"/>
        <w:bottom w:val="none" w:sz="0" w:space="0" w:color="auto"/>
        <w:right w:val="none" w:sz="0" w:space="0" w:color="auto"/>
      </w:divBdr>
      <w:divsChild>
        <w:div w:id="640815621">
          <w:marLeft w:val="0"/>
          <w:marRight w:val="0"/>
          <w:marTop w:val="60"/>
          <w:marBottom w:val="60"/>
          <w:divBdr>
            <w:top w:val="none" w:sz="0" w:space="0" w:color="auto"/>
            <w:left w:val="none" w:sz="0" w:space="0" w:color="auto"/>
            <w:bottom w:val="none" w:sz="0" w:space="0" w:color="auto"/>
            <w:right w:val="none" w:sz="0" w:space="0" w:color="auto"/>
          </w:divBdr>
        </w:div>
      </w:divsChild>
    </w:div>
    <w:div w:id="191543341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hyperlink" Target="https://en.wikipedia.org/wiki/Jewellery" TargetMode="External"/><Relationship Id="rId18" Type="http://schemas.openxmlformats.org/officeDocument/2006/relationships/hyperlink" Target="https://www.arabnews.com/node/2567745/business-economy" TargetMode="External"/><Relationship Id="rId26" Type="http://schemas.openxmlformats.org/officeDocument/2006/relationships/hyperlink" Target="https://doi.org/10.1016/j.asj.2007.06.004" TargetMode="External"/><Relationship Id="rId3" Type="http://schemas.openxmlformats.org/officeDocument/2006/relationships/styles" Target="styles.xml"/><Relationship Id="rId21" Type="http://schemas.openxmlformats.org/officeDocument/2006/relationships/hyperlink" Target="https://theweek.com/tag/premier-league"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en.wikipedia.org/wiki/Saudi_Arabia" TargetMode="External"/><Relationship Id="rId17" Type="http://schemas.openxmlformats.org/officeDocument/2006/relationships/hyperlink" Target="https://www.dawn.com/news/1754945" TargetMode="External"/><Relationship Id="rId25" Type="http://schemas.openxmlformats.org/officeDocument/2006/relationships/hyperlink" Target="https://www.isaps.org/discover/about-isaps/global-statistics/global-survey-2019-full-report-and-press-releases-english/" TargetMode="External"/><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blogs.lse.ac.uk/mec/2025/02/27/expanding-womens-legal-autonomy-new-personal-status-law-regulations-in-saudi-arabia/" TargetMode="External"/><Relationship Id="rId20" Type="http://schemas.openxmlformats.org/officeDocument/2006/relationships/hyperlink" Target="https://fortune.com/2025/06/02/womens-sports-saudi-arabia/" TargetMode="External"/><Relationship Id="rId29" Type="http://schemas.openxmlformats.org/officeDocument/2006/relationships/hyperlink" Target="https://doi.org/10.1093/asjof/ojad05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n.wikipedia.org/wiki/Women%27s_rights_in_Saudi_Arabia" TargetMode="External"/><Relationship Id="rId24" Type="http://schemas.openxmlformats.org/officeDocument/2006/relationships/hyperlink" Target="https://doi.org/10.1007/s00238-023-02118-5" TargetMode="External"/><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www.weforum.org/publications/global-gender-gap-report-2025/digest/" TargetMode="External"/><Relationship Id="rId23" Type="http://schemas.openxmlformats.org/officeDocument/2006/relationships/hyperlink" Target="https://www.abc.net.au/news/2023-01-16/saudi-arabia-is-making-historic-strides-in-womens-rights/101770074" TargetMode="External"/><Relationship Id="rId28" Type="http://schemas.openxmlformats.org/officeDocument/2006/relationships/hyperlink" Target="https://doi.org/10.1016/j.imu.2023.101231" TargetMode="External"/><Relationship Id="rId10" Type="http://schemas.openxmlformats.org/officeDocument/2006/relationships/chart" Target="charts/chart3.xml"/><Relationship Id="rId19" Type="http://schemas.openxmlformats.org/officeDocument/2006/relationships/hyperlink" Target="https://www.atlanticcouncil.org/event/the-rising-female-workforce-in-saudi-arabia-and-its-impact-on-the-private-sector/"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hyperlink" Target="https://en.wikipedia.org/wiki/Saudi_national_dress" TargetMode="External"/><Relationship Id="rId22" Type="http://schemas.openxmlformats.org/officeDocument/2006/relationships/hyperlink" Target="https://www.reuters.com/sports/soccer/awsn-launch-24-hour-womens-sports-channel-saudi-arabia-2025-09-12/" TargetMode="External"/><Relationship Id="rId27" Type="http://schemas.openxmlformats.org/officeDocument/2006/relationships/hyperlink" Target="https://doi.org/10.15537/smj.2017.7.18528" TargetMode="External"/><Relationship Id="rId30" Type="http://schemas.openxmlformats.org/officeDocument/2006/relationships/hyperlink" Target="https://doi.org/10.2147/CCID.S358573" TargetMode="External"/><Relationship Id="rId35"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charts/_rels/chart1.xml.rels><?xml version="1.0" encoding="UTF-8" standalone="yes"?>
<Relationships xmlns="http://schemas.openxmlformats.org/package/2006/relationships"><Relationship Id="rId3" Type="http://schemas.openxmlformats.org/officeDocument/2006/relationships/image" Target="../media/image1.jpg"/><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Book2"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Book2"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Book2"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solidFill>
                  <a:sysClr val="windowText" lastClr="000000"/>
                </a:solidFill>
                <a:effectLst/>
                <a:latin typeface="Times New Roman" panose="02020603050405020304" pitchFamily="18" charset="0"/>
                <a:cs typeface="Times New Roman" panose="02020603050405020304" pitchFamily="18" charset="0"/>
              </a:rPr>
              <a:t>Frequencies of Cosmetic interventions done among studied group </a:t>
            </a:r>
          </a:p>
        </c:rich>
      </c:tx>
      <c:layout>
        <c:manualLayout>
          <c:xMode val="edge"/>
          <c:yMode val="edge"/>
          <c:x val="1.2786129006601447E-2"/>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13430328129399052"/>
          <c:w val="0.99069517148345287"/>
          <c:h val="0.7416051367281512"/>
        </c:manualLayout>
      </c:layout>
      <c:bar3DChart>
        <c:barDir val="col"/>
        <c:grouping val="standard"/>
        <c:varyColors val="0"/>
        <c:ser>
          <c:idx val="0"/>
          <c:order val="0"/>
          <c:spPr>
            <a:blipFill>
              <a:blip xmlns:r="http://schemas.openxmlformats.org/officeDocument/2006/relationships" r:embed="rId3"/>
              <a:tile tx="0" ty="0" sx="100000" sy="100000" flip="none" algn="tl"/>
            </a:blipFill>
            <a:ln>
              <a:noFill/>
            </a:ln>
            <a:effectLst/>
            <a:sp3d/>
          </c:spPr>
          <c:invertIfNegative val="0"/>
          <c:dLbls>
            <c:dLbl>
              <c:idx val="0"/>
              <c:layout>
                <c:manualLayout>
                  <c:x val="1.2731334408019993E-17"/>
                  <c:y val="-5.555555555555555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B74B-485D-9044-746D876E869F}"/>
                </c:ext>
                <c:ext xmlns:c15="http://schemas.microsoft.com/office/drawing/2012/chart" uri="{CE6537A1-D6FC-4f65-9D91-7224C49458BB}"/>
              </c:extLst>
            </c:dLbl>
            <c:dLbl>
              <c:idx val="1"/>
              <c:layout>
                <c:manualLayout>
                  <c:x val="0"/>
                  <c:y val="-9.722222222222226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B74B-485D-9044-746D876E869F}"/>
                </c:ext>
                <c:ext xmlns:c15="http://schemas.microsoft.com/office/drawing/2012/chart" uri="{CE6537A1-D6FC-4f65-9D91-7224C49458BB}"/>
              </c:extLst>
            </c:dLbl>
            <c:dLbl>
              <c:idx val="2"/>
              <c:layout>
                <c:manualLayout>
                  <c:x val="2.7777777777777779E-3"/>
                  <c:y val="-7.407407407407411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B74B-485D-9044-746D876E869F}"/>
                </c:ext>
                <c:ext xmlns:c15="http://schemas.microsoft.com/office/drawing/2012/chart" uri="{CE6537A1-D6FC-4f65-9D91-7224C49458BB}"/>
              </c:extLst>
            </c:dLbl>
            <c:dLbl>
              <c:idx val="3"/>
              <c:layout>
                <c:manualLayout>
                  <c:x val="0"/>
                  <c:y val="-9.259259259259258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B74B-485D-9044-746D876E869F}"/>
                </c:ext>
                <c:ext xmlns:c15="http://schemas.microsoft.com/office/drawing/2012/chart" uri="{CE6537A1-D6FC-4f65-9D91-7224C49458BB}"/>
              </c:extLst>
            </c:dLbl>
            <c:spPr>
              <a:solidFill>
                <a:srgbClr val="FFFF00"/>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Sheet1!$D$132:$D$135</c:f>
              <c:strCache>
                <c:ptCount val="4"/>
                <c:pt idx="0">
                  <c:v>1---2</c:v>
                </c:pt>
                <c:pt idx="1">
                  <c:v>3---4</c:v>
                </c:pt>
                <c:pt idx="2">
                  <c:v>5---6</c:v>
                </c:pt>
                <c:pt idx="3">
                  <c:v>More than 6 times</c:v>
                </c:pt>
              </c:strCache>
            </c:strRef>
          </c:cat>
          <c:val>
            <c:numRef>
              <c:f>Sheet1!$E$132:$E$135</c:f>
              <c:numCache>
                <c:formatCode>0.00%</c:formatCode>
                <c:ptCount val="4"/>
                <c:pt idx="0">
                  <c:v>0.47299999999999998</c:v>
                </c:pt>
                <c:pt idx="1">
                  <c:v>0.26500000000000001</c:v>
                </c:pt>
                <c:pt idx="2" formatCode="0%">
                  <c:v>0.2</c:v>
                </c:pt>
                <c:pt idx="3">
                  <c:v>6.2E-2</c:v>
                </c:pt>
              </c:numCache>
            </c:numRef>
          </c:val>
          <c:shape val="cylinder"/>
          <c:extLst xmlns:c16r2="http://schemas.microsoft.com/office/drawing/2015/06/chart">
            <c:ext xmlns:c16="http://schemas.microsoft.com/office/drawing/2014/chart" uri="{C3380CC4-5D6E-409C-BE32-E72D297353CC}">
              <c16:uniqueId val="{00000004-B74B-485D-9044-746D876E869F}"/>
            </c:ext>
          </c:extLst>
        </c:ser>
        <c:dLbls>
          <c:showLegendKey val="0"/>
          <c:showVal val="0"/>
          <c:showCatName val="0"/>
          <c:showSerName val="0"/>
          <c:showPercent val="0"/>
          <c:showBubbleSize val="0"/>
        </c:dLbls>
        <c:gapWidth val="150"/>
        <c:shape val="box"/>
        <c:axId val="399834032"/>
        <c:axId val="399833248"/>
        <c:axId val="480038704"/>
      </c:bar3DChart>
      <c:catAx>
        <c:axId val="39983403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9833248"/>
        <c:crosses val="autoZero"/>
        <c:auto val="1"/>
        <c:lblAlgn val="ctr"/>
        <c:lblOffset val="100"/>
        <c:noMultiLvlLbl val="0"/>
      </c:catAx>
      <c:valAx>
        <c:axId val="399833248"/>
        <c:scaling>
          <c:orientation val="minMax"/>
        </c:scaling>
        <c:delete val="1"/>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399834032"/>
        <c:crosses val="autoZero"/>
        <c:crossBetween val="between"/>
      </c:valAx>
      <c:serAx>
        <c:axId val="480038704"/>
        <c:scaling>
          <c:orientation val="minMax"/>
        </c:scaling>
        <c:delete val="1"/>
        <c:axPos val="b"/>
        <c:majorTickMark val="none"/>
        <c:minorTickMark val="none"/>
        <c:tickLblPos val="nextTo"/>
        <c:crossAx val="399833248"/>
        <c:crosses val="autoZero"/>
      </c:ser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solidFill>
                  <a:sysClr val="windowText" lastClr="000000"/>
                </a:solidFill>
                <a:latin typeface="Times New Roman" panose="02020603050405020304" pitchFamily="18" charset="0"/>
                <a:cs typeface="Times New Roman" panose="02020603050405020304" pitchFamily="18" charset="0"/>
              </a:rPr>
              <a:t>Distrbution of studied group regarding doing Cosmetic interventions (N= 500</a:t>
            </a:r>
            <a:r>
              <a:rPr lang="en-US" sz="1200" b="1">
                <a:latin typeface="Arial" panose="020B0604020202020204" pitchFamily="34" charset="0"/>
                <a:cs typeface="Arial" panose="020B0604020202020204" pitchFamily="34" charset="0"/>
              </a:rPr>
              <a: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B525-42B9-B1A3-7D0E1DAF63C5}"/>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B525-42B9-B1A3-7D0E1DAF63C5}"/>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B525-42B9-B1A3-7D0E1DAF63C5}"/>
              </c:ext>
            </c:extLst>
          </c:dPt>
          <c:dLbls>
            <c:spPr>
              <a:solidFill>
                <a:srgbClr val="FFFF00"/>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Sheet1!$J$105:$J$107</c:f>
              <c:strCache>
                <c:ptCount val="3"/>
                <c:pt idx="0">
                  <c:v>Have you done any cosmetic intervention before?    </c:v>
                </c:pt>
                <c:pt idx="1">
                  <c:v>yes</c:v>
                </c:pt>
                <c:pt idx="2">
                  <c:v>no</c:v>
                </c:pt>
              </c:strCache>
            </c:strRef>
          </c:cat>
          <c:val>
            <c:numRef>
              <c:f>Sheet1!$K$105:$K$107</c:f>
              <c:numCache>
                <c:formatCode>General</c:formatCode>
                <c:ptCount val="3"/>
                <c:pt idx="1">
                  <c:v>52</c:v>
                </c:pt>
                <c:pt idx="2">
                  <c:v>48</c:v>
                </c:pt>
              </c:numCache>
            </c:numRef>
          </c:val>
          <c:extLst xmlns:c16r2="http://schemas.microsoft.com/office/drawing/2015/06/chart">
            <c:ext xmlns:c16="http://schemas.microsoft.com/office/drawing/2014/chart" uri="{C3380CC4-5D6E-409C-BE32-E72D297353CC}">
              <c16:uniqueId val="{00000006-B525-42B9-B1A3-7D0E1DAF63C5}"/>
            </c:ext>
          </c:extLst>
        </c:ser>
        <c:dLbls>
          <c:showLegendKey val="0"/>
          <c:showVal val="0"/>
          <c:showCatName val="0"/>
          <c:showSerName val="0"/>
          <c:showPercent val="0"/>
          <c:showBubbleSize val="0"/>
          <c:showLeaderLines val="1"/>
        </c:dLbls>
      </c:pie3DChart>
      <c:spPr>
        <a:noFill/>
        <a:ln>
          <a:noFill/>
        </a:ln>
        <a:effectLst/>
      </c:spPr>
    </c:plotArea>
    <c:legend>
      <c:legendPos val="b"/>
      <c:legendEntry>
        <c:idx val="0"/>
        <c:delete val="1"/>
      </c:legendEntry>
      <c:layout>
        <c:manualLayout>
          <c:xMode val="edge"/>
          <c:yMode val="edge"/>
          <c:x val="0.14932885848285357"/>
          <c:y val="0.9001222474309355"/>
          <c:w val="0.68822718471666455"/>
          <c:h val="7.275910850126785E-2"/>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1" i="0" u="none" strike="noStrike" baseline="0">
                <a:effectLst/>
              </a:rPr>
              <a:t>Most common types of cosmetic interventions that did among studied group </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Sheet1!$M$241</c:f>
              <c:strCache>
                <c:ptCount val="1"/>
                <c:pt idx="0">
                  <c:v>Did</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Sheet1!$N$240:$U$240</c:f>
              <c:strCache>
                <c:ptCount val="8"/>
                <c:pt idx="0">
                  <c:v>Liposuction (fat removal)</c:v>
                </c:pt>
                <c:pt idx="1">
                  <c:v>Breast Augmentation</c:v>
                </c:pt>
                <c:pt idx="2">
                  <c:v>Filler</c:v>
                </c:pt>
                <c:pt idx="3">
                  <c:v>Botox</c:v>
                </c:pt>
                <c:pt idx="4">
                  <c:v>Rhinoplasty</c:v>
                </c:pt>
                <c:pt idx="5">
                  <c:v>Facelift</c:v>
                </c:pt>
                <c:pt idx="6">
                  <c:v>Tummy Tuck (abdominoplasty)</c:v>
                </c:pt>
                <c:pt idx="7">
                  <c:v>laser hair removal</c:v>
                </c:pt>
              </c:strCache>
            </c:strRef>
          </c:cat>
          <c:val>
            <c:numRef>
              <c:f>Sheet1!$N$241:$U$241</c:f>
              <c:numCache>
                <c:formatCode>General</c:formatCode>
                <c:ptCount val="8"/>
                <c:pt idx="0">
                  <c:v>12.2</c:v>
                </c:pt>
                <c:pt idx="1">
                  <c:v>11.2</c:v>
                </c:pt>
                <c:pt idx="2">
                  <c:v>23.4</c:v>
                </c:pt>
                <c:pt idx="3">
                  <c:v>25.2</c:v>
                </c:pt>
                <c:pt idx="4">
                  <c:v>20.8</c:v>
                </c:pt>
                <c:pt idx="5">
                  <c:v>16.600000000000001</c:v>
                </c:pt>
                <c:pt idx="6">
                  <c:v>14</c:v>
                </c:pt>
                <c:pt idx="7">
                  <c:v>35.799999999999997</c:v>
                </c:pt>
              </c:numCache>
            </c:numRef>
          </c:val>
          <c:shape val="cylinder"/>
          <c:extLst xmlns:c16r2="http://schemas.microsoft.com/office/drawing/2015/06/chart">
            <c:ext xmlns:c16="http://schemas.microsoft.com/office/drawing/2014/chart" uri="{C3380CC4-5D6E-409C-BE32-E72D297353CC}">
              <c16:uniqueId val="{00000000-04B5-4825-9C98-5932BC0FEA4E}"/>
            </c:ext>
          </c:extLst>
        </c:ser>
        <c:ser>
          <c:idx val="1"/>
          <c:order val="1"/>
          <c:tx>
            <c:strRef>
              <c:f>Sheet1!$M$242</c:f>
              <c:strCache>
                <c:ptCount val="1"/>
                <c:pt idx="0">
                  <c:v>Wish to do</c:v>
                </c:pt>
              </c:strCache>
            </c:strRef>
          </c:tx>
          <c:spPr>
            <a:solidFill>
              <a:schemeClr val="accent2"/>
            </a:solidFill>
            <a:ln>
              <a:noFill/>
            </a:ln>
            <a:effectLst/>
            <a:sp3d/>
          </c:spPr>
          <c:invertIfNegative val="0"/>
          <c:dLbls>
            <c:dLbl>
              <c:idx val="0"/>
              <c:layout>
                <c:manualLayout>
                  <c:x val="0"/>
                  <c:y val="-7.407407407407411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04B5-4825-9C98-5932BC0FEA4E}"/>
                </c:ext>
                <c:ext xmlns:c15="http://schemas.microsoft.com/office/drawing/2012/chart" uri="{CE6537A1-D6FC-4f65-9D91-7224C49458BB}"/>
              </c:extLst>
            </c:dLbl>
            <c:dLbl>
              <c:idx val="1"/>
              <c:layout>
                <c:manualLayout>
                  <c:x val="-4.3431053203040176E-3"/>
                  <c:y val="-6.481481481481481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04B5-4825-9C98-5932BC0FEA4E}"/>
                </c:ext>
                <c:ext xmlns:c15="http://schemas.microsoft.com/office/drawing/2012/chart" uri="{CE6537A1-D6FC-4f65-9D91-7224C49458BB}"/>
              </c:extLst>
            </c:dLbl>
            <c:dLbl>
              <c:idx val="2"/>
              <c:layout>
                <c:manualLayout>
                  <c:x val="-4.3431053203040176E-3"/>
                  <c:y val="-5.555555555555560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04B5-4825-9C98-5932BC0FEA4E}"/>
                </c:ext>
                <c:ext xmlns:c15="http://schemas.microsoft.com/office/drawing/2012/chart" uri="{CE6537A1-D6FC-4f65-9D91-7224C49458BB}"/>
              </c:extLst>
            </c:dLbl>
            <c:dLbl>
              <c:idx val="3"/>
              <c:layout>
                <c:manualLayout>
                  <c:x val="-4.3431053203040176E-3"/>
                  <c:y val="-6.944444444444448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04B5-4825-9C98-5932BC0FEA4E}"/>
                </c:ext>
                <c:ext xmlns:c15="http://schemas.microsoft.com/office/drawing/2012/chart" uri="{CE6537A1-D6FC-4f65-9D91-7224C49458BB}"/>
              </c:extLst>
            </c:dLbl>
            <c:dLbl>
              <c:idx val="4"/>
              <c:layout>
                <c:manualLayout>
                  <c:x val="-7.9622677730939374E-17"/>
                  <c:y val="-6.944444444444444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04B5-4825-9C98-5932BC0FEA4E}"/>
                </c:ext>
                <c:ext xmlns:c15="http://schemas.microsoft.com/office/drawing/2012/chart" uri="{CE6537A1-D6FC-4f65-9D91-7224C49458BB}"/>
              </c:extLst>
            </c:dLbl>
            <c:dLbl>
              <c:idx val="5"/>
              <c:layout>
                <c:manualLayout>
                  <c:x val="6.5146579804560263E-3"/>
                  <c:y val="-6.018518518518518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04B5-4825-9C98-5932BC0FEA4E}"/>
                </c:ext>
                <c:ext xmlns:c15="http://schemas.microsoft.com/office/drawing/2012/chart" uri="{CE6537A1-D6FC-4f65-9D91-7224C49458BB}"/>
              </c:extLst>
            </c:dLbl>
            <c:dLbl>
              <c:idx val="6"/>
              <c:layout>
                <c:manualLayout>
                  <c:x val="8.6862106406078755E-3"/>
                  <c:y val="-8.333333333333332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04B5-4825-9C98-5932BC0FEA4E}"/>
                </c:ext>
                <c:ext xmlns:c15="http://schemas.microsoft.com/office/drawing/2012/chart" uri="{CE6537A1-D6FC-4f65-9D91-7224C49458BB}"/>
              </c:extLst>
            </c:dLbl>
            <c:dLbl>
              <c:idx val="7"/>
              <c:layout>
                <c:manualLayout>
                  <c:x val="3.0401737242128121E-2"/>
                  <c:y val="-1.061007957559681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2A15-4BCE-9CAD-F10D3533B65E}"/>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Sheet1!$N$240:$U$240</c:f>
              <c:strCache>
                <c:ptCount val="8"/>
                <c:pt idx="0">
                  <c:v>Liposuction (fat removal)</c:v>
                </c:pt>
                <c:pt idx="1">
                  <c:v>Breast Augmentation</c:v>
                </c:pt>
                <c:pt idx="2">
                  <c:v>Filler</c:v>
                </c:pt>
                <c:pt idx="3">
                  <c:v>Botox</c:v>
                </c:pt>
                <c:pt idx="4">
                  <c:v>Rhinoplasty</c:v>
                </c:pt>
                <c:pt idx="5">
                  <c:v>Facelift</c:v>
                </c:pt>
                <c:pt idx="6">
                  <c:v>Tummy Tuck (abdominoplasty)</c:v>
                </c:pt>
                <c:pt idx="7">
                  <c:v>laser hair removal</c:v>
                </c:pt>
              </c:strCache>
            </c:strRef>
          </c:cat>
          <c:val>
            <c:numRef>
              <c:f>Sheet1!$N$242:$U$242</c:f>
              <c:numCache>
                <c:formatCode>General</c:formatCode>
                <c:ptCount val="8"/>
                <c:pt idx="0">
                  <c:v>10.8</c:v>
                </c:pt>
                <c:pt idx="1">
                  <c:v>23.6</c:v>
                </c:pt>
                <c:pt idx="2">
                  <c:v>12.2</c:v>
                </c:pt>
                <c:pt idx="3">
                  <c:v>12.8</c:v>
                </c:pt>
                <c:pt idx="4">
                  <c:v>16.600000000000001</c:v>
                </c:pt>
                <c:pt idx="5">
                  <c:v>14.4</c:v>
                </c:pt>
                <c:pt idx="6">
                  <c:v>19.2</c:v>
                </c:pt>
                <c:pt idx="7">
                  <c:v>17.600000000000001</c:v>
                </c:pt>
              </c:numCache>
            </c:numRef>
          </c:val>
          <c:shape val="cylinder"/>
          <c:extLst xmlns:c16r2="http://schemas.microsoft.com/office/drawing/2015/06/chart">
            <c:ext xmlns:c16="http://schemas.microsoft.com/office/drawing/2014/chart" uri="{C3380CC4-5D6E-409C-BE32-E72D297353CC}">
              <c16:uniqueId val="{00000008-04B5-4825-9C98-5932BC0FEA4E}"/>
            </c:ext>
          </c:extLst>
        </c:ser>
        <c:dLbls>
          <c:showLegendKey val="0"/>
          <c:showVal val="0"/>
          <c:showCatName val="0"/>
          <c:showSerName val="0"/>
          <c:showPercent val="0"/>
          <c:showBubbleSize val="0"/>
        </c:dLbls>
        <c:gapWidth val="150"/>
        <c:shape val="box"/>
        <c:axId val="470673216"/>
        <c:axId val="470676352"/>
        <c:axId val="480043368"/>
      </c:bar3DChart>
      <c:catAx>
        <c:axId val="47067321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0676352"/>
        <c:crosses val="autoZero"/>
        <c:auto val="1"/>
        <c:lblAlgn val="ctr"/>
        <c:lblOffset val="100"/>
        <c:noMultiLvlLbl val="0"/>
      </c:catAx>
      <c:valAx>
        <c:axId val="470676352"/>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470673216"/>
        <c:crosses val="autoZero"/>
        <c:crossBetween val="between"/>
      </c:valAx>
      <c:serAx>
        <c:axId val="480043368"/>
        <c:scaling>
          <c:orientation val="minMax"/>
        </c:scaling>
        <c:delete val="1"/>
        <c:axPos val="b"/>
        <c:majorTickMark val="none"/>
        <c:minorTickMark val="none"/>
        <c:tickLblPos val="nextTo"/>
        <c:crossAx val="470676352"/>
        <c:crosses val="autoZero"/>
      </c:serAx>
      <c:spPr>
        <a:noFill/>
        <a:ln>
          <a:noFill/>
        </a:ln>
        <a:effectLst/>
      </c:spPr>
    </c:plotArea>
    <c:legend>
      <c:legendPos val="b"/>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bI552GFsVECMo8AuA4Q4qHUXu6w==">CgMxLjAaJQoBMBIgCh4IB0IaCg9UaW1lcyBOZXcgUm9tYW4SB0d1bmdzdWgyDmguZDlzb28ybnpiNXg3Mg5oLnpnaGQ3NnI5aDA4NjIOaC5ybzA0NmJtODc2ZjEyDmguYjZlbTgwNzRwajdnMg5oLm1jbXhnamdzYzJ3aDIOaC5uZjg3Z3NkMGUzdncyDmguaXp3YnF5YXJoYzNjOAByITE0UDh6dGxjRVVxdXBUQzRFN09qbndEaVYwOG1GM1JXZw==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2738</TotalTime>
  <Pages>30</Pages>
  <Words>6193</Words>
  <Characters>35303</Characters>
  <Application>Microsoft Office Word</Application>
  <DocSecurity>0</DocSecurity>
  <Lines>294</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41414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Zahra Zaki Almustafa</dc:creator>
  <cp:lastModifiedBy>USER</cp:lastModifiedBy>
  <cp:revision>27</cp:revision>
  <cp:lastPrinted>2025-08-14T07:25:00Z</cp:lastPrinted>
  <dcterms:created xsi:type="dcterms:W3CDTF">2025-08-14T12:55:00Z</dcterms:created>
  <dcterms:modified xsi:type="dcterms:W3CDTF">2026-04-24T07:24:00Z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19a19ddd43efb5dbff7de60eae7a4b0e20de1c85918d22cbe424ce112f279a61</vt:lpwstr>
  </property>
</Properties>
</file>