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13C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A13C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A13C8" w:rsidRDefault="00AA13C8" w:rsidP="009344FF">
      <w:pPr>
        <w:rPr>
          <w:rFonts w:ascii="Arial" w:hAnsi="Arial" w:cs="Arial"/>
          <w:sz w:val="20"/>
        </w:rPr>
      </w:pPr>
      <w:r w:rsidRPr="00AA13C8">
        <w:rPr>
          <w:rFonts w:ascii="Arial" w:hAnsi="Arial" w:cs="Arial"/>
          <w:sz w:val="20"/>
        </w:rPr>
        <w:t>Based on the author’s responses to all reviewers, we are pleased to inform you that the manuscript can be accepted for publication in its current form.</w:t>
      </w:r>
    </w:p>
    <w:p w:rsidR="000F2F46" w:rsidRPr="00AA13C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A13C8">
        <w:rPr>
          <w:rFonts w:ascii="Arial" w:hAnsi="Arial" w:cs="Arial"/>
          <w:b/>
          <w:sz w:val="20"/>
          <w:u w:val="single"/>
        </w:rPr>
        <w:t>Editor’s Details:</w:t>
      </w:r>
    </w:p>
    <w:p w:rsidR="00AA13C8" w:rsidRPr="00AA13C8" w:rsidRDefault="00AA13C8" w:rsidP="009344FF">
      <w:pPr>
        <w:rPr>
          <w:rFonts w:ascii="Arial" w:hAnsi="Arial" w:cs="Arial"/>
          <w:sz w:val="20"/>
        </w:rPr>
      </w:pPr>
      <w:proofErr w:type="spellStart"/>
      <w:r w:rsidRPr="00AA13C8">
        <w:rPr>
          <w:rFonts w:ascii="Arial" w:hAnsi="Arial" w:cs="Arial"/>
          <w:sz w:val="20"/>
        </w:rPr>
        <w:t>Dr.</w:t>
      </w:r>
      <w:proofErr w:type="spellEnd"/>
      <w:r w:rsidRPr="00AA13C8">
        <w:rPr>
          <w:rFonts w:ascii="Arial" w:hAnsi="Arial" w:cs="Arial"/>
          <w:sz w:val="20"/>
        </w:rPr>
        <w:t xml:space="preserve"> A. Suresh, SRM Institute </w:t>
      </w:r>
      <w:bookmarkStart w:id="0" w:name="_GoBack"/>
      <w:bookmarkEnd w:id="0"/>
      <w:r w:rsidRPr="00AA13C8">
        <w:rPr>
          <w:rFonts w:ascii="Arial" w:hAnsi="Arial" w:cs="Arial"/>
          <w:sz w:val="20"/>
        </w:rPr>
        <w:t>of Science &amp; Technology, India</w:t>
      </w:r>
    </w:p>
    <w:sectPr w:rsidR="00AA13C8" w:rsidRPr="00AA1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959E0"/>
  <w15:docId w15:val="{9367B078-3833-4271-9ED3-882D7D83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2026-04-01T08:00:00Z</dcterms:modified>
</cp:coreProperties>
</file>