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4037" w14:textId="77777777" w:rsidR="002307CC" w:rsidRDefault="002307CC" w:rsidP="005247B6">
      <w:pPr>
        <w:jc w:val="right"/>
        <w:rPr>
          <w:rFonts w:ascii="Calibri" w:eastAsia="Calibri" w:hAnsi="Calibri" w:cs="Times New Roman"/>
          <w:b/>
          <w:sz w:val="28"/>
          <w:szCs w:val="28"/>
          <w:lang w:val="en-GB"/>
        </w:rPr>
      </w:pPr>
      <w:r w:rsidRPr="002307CC">
        <w:rPr>
          <w:rFonts w:ascii="Calibri" w:eastAsia="Calibri" w:hAnsi="Calibri" w:cs="Times New Roman"/>
          <w:b/>
          <w:sz w:val="28"/>
          <w:szCs w:val="28"/>
          <w:lang w:val="en-GB"/>
        </w:rPr>
        <w:t xml:space="preserve">Original research article </w:t>
      </w:r>
    </w:p>
    <w:p w14:paraId="50FF4E60" w14:textId="77777777" w:rsidR="007B36EE" w:rsidRPr="00A43DC2" w:rsidRDefault="007B36EE" w:rsidP="007B36EE">
      <w:pPr>
        <w:spacing w:after="0" w:line="240" w:lineRule="auto"/>
        <w:jc w:val="right"/>
        <w:rPr>
          <w:rFonts w:ascii="Times New Roman" w:eastAsia="MS Mincho" w:hAnsi="Times New Roman" w:cs="Times New Roman"/>
          <w:sz w:val="20"/>
          <w:szCs w:val="20"/>
        </w:rPr>
      </w:pPr>
      <w:r w:rsidRPr="00FC2BEA">
        <w:rPr>
          <w:rFonts w:ascii="Calibri" w:eastAsia="Calibri" w:hAnsi="Calibri" w:cs="Times New Roman"/>
          <w:b/>
          <w:sz w:val="28"/>
          <w:szCs w:val="28"/>
          <w:lang w:val="en-GB"/>
        </w:rPr>
        <w:t>FTIR spectrum of Starch from Sweet Potato and the Effects of Acid Treatment and Extrusion</w:t>
      </w:r>
    </w:p>
    <w:p w14:paraId="6D6E99FB" w14:textId="77777777" w:rsidR="007B36EE" w:rsidRPr="00A43DC2" w:rsidRDefault="007B36EE" w:rsidP="007B36EE">
      <w:pPr>
        <w:spacing w:before="360" w:after="40" w:line="240" w:lineRule="auto"/>
        <w:jc w:val="center"/>
        <w:rPr>
          <w:rFonts w:ascii="Times New Roman" w:eastAsia="MS Mincho" w:hAnsi="Times New Roman" w:cs="Times New Roman"/>
          <w:noProof/>
        </w:rPr>
        <w:sectPr w:rsidR="007B36EE" w:rsidRPr="00A43DC2" w:rsidSect="007B36EE">
          <w:headerReference w:type="default" r:id="rId7"/>
          <w:type w:val="continuous"/>
          <w:pgSz w:w="11909" w:h="16834" w:code="9"/>
          <w:pgMar w:top="1440" w:right="734" w:bottom="1440" w:left="734" w:header="576" w:footer="720" w:gutter="0"/>
          <w:cols w:space="720"/>
          <w:docGrid w:linePitch="360"/>
        </w:sectPr>
      </w:pPr>
    </w:p>
    <w:p w14:paraId="4039BBC9" w14:textId="19295D84" w:rsidR="007B36EE" w:rsidRDefault="007B36EE" w:rsidP="007B36EE">
      <w:pPr>
        <w:spacing w:after="0" w:line="240" w:lineRule="auto"/>
        <w:jc w:val="right"/>
        <w:rPr>
          <w:rFonts w:ascii="Times New Roman" w:eastAsia="MS Mincho" w:hAnsi="Times New Roman" w:cs="Times New Roman"/>
          <w:sz w:val="20"/>
          <w:szCs w:val="20"/>
        </w:rPr>
      </w:pPr>
    </w:p>
    <w:p w14:paraId="01E5D68E" w14:textId="77777777" w:rsidR="007B36EE" w:rsidRPr="00A43DC2" w:rsidRDefault="007B36EE" w:rsidP="007B36EE">
      <w:pPr>
        <w:spacing w:after="0" w:line="240" w:lineRule="auto"/>
        <w:jc w:val="center"/>
        <w:rPr>
          <w:rFonts w:ascii="Times New Roman" w:eastAsia="MS Mincho" w:hAnsi="Times New Roman" w:cs="Times New Roman"/>
          <w:sz w:val="20"/>
          <w:szCs w:val="20"/>
        </w:rPr>
      </w:pPr>
    </w:p>
    <w:p w14:paraId="6964B277" w14:textId="77777777" w:rsidR="007B36EE" w:rsidRPr="00A43DC2" w:rsidRDefault="007B36EE" w:rsidP="007B36EE">
      <w:pPr>
        <w:spacing w:after="0" w:line="240" w:lineRule="auto"/>
        <w:jc w:val="center"/>
        <w:rPr>
          <w:rFonts w:ascii="Times New Roman" w:eastAsia="MS Mincho" w:hAnsi="Times New Roman" w:cs="Times New Roman"/>
          <w:sz w:val="20"/>
          <w:szCs w:val="20"/>
        </w:rPr>
      </w:pPr>
    </w:p>
    <w:p w14:paraId="571F77DE" w14:textId="77777777" w:rsidR="007B36EE" w:rsidRPr="00A43DC2" w:rsidRDefault="007B36EE" w:rsidP="007B36EE">
      <w:pPr>
        <w:spacing w:after="0" w:line="240" w:lineRule="auto"/>
        <w:jc w:val="center"/>
        <w:rPr>
          <w:rFonts w:ascii="Times New Roman" w:eastAsia="MS Mincho" w:hAnsi="Times New Roman" w:cs="Times New Roman"/>
          <w:sz w:val="20"/>
          <w:szCs w:val="20"/>
        </w:rPr>
        <w:sectPr w:rsidR="007B36EE" w:rsidRPr="00A43DC2" w:rsidSect="00A43DC2">
          <w:type w:val="continuous"/>
          <w:pgSz w:w="11909" w:h="16834" w:code="9"/>
          <w:pgMar w:top="1440" w:right="734" w:bottom="1440" w:left="734" w:header="720" w:footer="720" w:gutter="0"/>
          <w:cols w:space="720"/>
          <w:docGrid w:linePitch="360"/>
        </w:sectPr>
      </w:pPr>
    </w:p>
    <w:p w14:paraId="6D465B0F" w14:textId="28544385" w:rsidR="007B36EE" w:rsidRDefault="007B36EE" w:rsidP="007B36EE">
      <w:pPr>
        <w:spacing w:line="240" w:lineRule="auto"/>
        <w:ind w:firstLine="274"/>
        <w:jc w:val="both"/>
        <w:rPr>
          <w:rFonts w:ascii="Times New Roman" w:eastAsia="MS Mincho" w:hAnsi="Times New Roman" w:cs="Times New Roman"/>
          <w:b/>
          <w:bCs/>
          <w:sz w:val="18"/>
          <w:szCs w:val="18"/>
          <w:lang w:val="en-GB"/>
        </w:rPr>
      </w:pPr>
      <w:r w:rsidRPr="00A43DC2">
        <w:rPr>
          <w:rFonts w:ascii="Times New Roman" w:eastAsia="MS Mincho" w:hAnsi="Times New Roman" w:cs="Times New Roman"/>
          <w:b/>
          <w:bCs/>
          <w:i/>
          <w:iCs/>
          <w:sz w:val="18"/>
          <w:szCs w:val="18"/>
        </w:rPr>
        <w:t>Abstract</w:t>
      </w:r>
      <w:r w:rsidRPr="00A43DC2">
        <w:rPr>
          <w:rFonts w:ascii="Times New Roman" w:eastAsia="MS Mincho" w:hAnsi="Times New Roman" w:cs="Times New Roman"/>
          <w:b/>
          <w:bCs/>
          <w:sz w:val="18"/>
          <w:szCs w:val="18"/>
        </w:rPr>
        <w:t>—</w:t>
      </w:r>
      <w:r w:rsidR="00502590" w:rsidRPr="00502590">
        <w:rPr>
          <w:rFonts w:ascii="Times New Roman" w:eastAsia="Aptos" w:hAnsi="Times New Roman" w:cs="Times New Roman"/>
          <w:b/>
          <w:sz w:val="18"/>
          <w:szCs w:val="18"/>
          <w:lang w:val="en-GB"/>
        </w:rPr>
        <w:t>This work aims to study the effect of acid treatment and extrusion on the structure of starch using</w:t>
      </w:r>
      <w:r w:rsidR="00502590">
        <w:rPr>
          <w:rFonts w:ascii="Times New Roman" w:eastAsia="Aptos" w:hAnsi="Times New Roman" w:cs="Times New Roman"/>
          <w:b/>
          <w:sz w:val="24"/>
          <w:szCs w:val="24"/>
          <w:lang w:val="en-GB"/>
        </w:rPr>
        <w:t xml:space="preserve"> </w:t>
      </w:r>
      <w:r w:rsidR="00502590" w:rsidRPr="00FC2BEA">
        <w:rPr>
          <w:rFonts w:ascii="Times New Roman" w:eastAsia="MS Mincho" w:hAnsi="Times New Roman" w:cs="Times New Roman"/>
          <w:b/>
          <w:bCs/>
          <w:sz w:val="18"/>
          <w:szCs w:val="18"/>
          <w:lang w:val="en-GB"/>
        </w:rPr>
        <w:t>Fourier Transform Infrared Spectroscopy</w:t>
      </w:r>
      <w:r w:rsidR="00502590">
        <w:rPr>
          <w:rFonts w:ascii="Times New Roman" w:eastAsia="MS Mincho" w:hAnsi="Times New Roman" w:cs="Times New Roman"/>
          <w:b/>
          <w:bCs/>
          <w:sz w:val="18"/>
          <w:szCs w:val="18"/>
          <w:lang w:val="en-GB"/>
        </w:rPr>
        <w:t xml:space="preserve"> (FTIR).</w:t>
      </w:r>
      <w:r w:rsidR="00502590" w:rsidRPr="00FC2BEA">
        <w:rPr>
          <w:rFonts w:ascii="Times New Roman" w:eastAsia="MS Mincho" w:hAnsi="Times New Roman" w:cs="Times New Roman"/>
          <w:b/>
          <w:bCs/>
          <w:sz w:val="18"/>
          <w:szCs w:val="18"/>
          <w:lang w:val="en-GB"/>
        </w:rPr>
        <w:t xml:space="preserve"> </w:t>
      </w:r>
      <w:r w:rsidRPr="00FC2BEA">
        <w:rPr>
          <w:rFonts w:ascii="Times New Roman" w:eastAsia="MS Mincho" w:hAnsi="Times New Roman" w:cs="Times New Roman"/>
          <w:b/>
          <w:bCs/>
          <w:sz w:val="18"/>
          <w:szCs w:val="18"/>
          <w:lang w:val="en-GB"/>
        </w:rPr>
        <w:t xml:space="preserve">Starch from </w:t>
      </w:r>
      <w:r w:rsidR="00502590">
        <w:rPr>
          <w:rFonts w:ascii="Times New Roman" w:eastAsia="MS Mincho" w:hAnsi="Times New Roman" w:cs="Times New Roman"/>
          <w:b/>
          <w:bCs/>
          <w:sz w:val="18"/>
          <w:szCs w:val="18"/>
          <w:lang w:val="en-GB"/>
        </w:rPr>
        <w:t>white fleshed s</w:t>
      </w:r>
      <w:r w:rsidRPr="00FC2BEA">
        <w:rPr>
          <w:rFonts w:ascii="Times New Roman" w:eastAsia="MS Mincho" w:hAnsi="Times New Roman" w:cs="Times New Roman"/>
          <w:b/>
          <w:bCs/>
          <w:sz w:val="18"/>
          <w:szCs w:val="18"/>
          <w:lang w:val="en-GB"/>
        </w:rPr>
        <w:t>weet potato</w:t>
      </w:r>
      <w:r w:rsidR="00421042">
        <w:rPr>
          <w:rFonts w:ascii="Times New Roman" w:eastAsia="MS Mincho" w:hAnsi="Times New Roman" w:cs="Times New Roman"/>
          <w:b/>
          <w:bCs/>
          <w:sz w:val="18"/>
          <w:szCs w:val="18"/>
          <w:lang w:val="en-GB"/>
        </w:rPr>
        <w:t xml:space="preserve"> (</w:t>
      </w:r>
      <w:r w:rsidR="00421042" w:rsidRPr="00421042">
        <w:rPr>
          <w:rFonts w:ascii="Times New Roman" w:eastAsia="MS Mincho" w:hAnsi="Times New Roman" w:cs="Times New Roman"/>
          <w:b/>
          <w:bCs/>
          <w:sz w:val="18"/>
          <w:szCs w:val="18"/>
          <w:lang w:val="en-GB"/>
        </w:rPr>
        <w:t>Ipomoea batatas</w:t>
      </w:r>
      <w:r w:rsidR="00421042">
        <w:rPr>
          <w:rFonts w:ascii="Times New Roman" w:eastAsia="MS Mincho" w:hAnsi="Times New Roman" w:cs="Times New Roman"/>
          <w:b/>
          <w:bCs/>
          <w:sz w:val="18"/>
          <w:szCs w:val="18"/>
          <w:lang w:val="en-GB"/>
        </w:rPr>
        <w:t>)</w:t>
      </w:r>
      <w:r w:rsidR="00502590">
        <w:rPr>
          <w:rFonts w:ascii="Times New Roman" w:eastAsia="MS Mincho" w:hAnsi="Times New Roman" w:cs="Times New Roman"/>
          <w:b/>
          <w:bCs/>
          <w:sz w:val="18"/>
          <w:szCs w:val="18"/>
          <w:lang w:val="en-GB"/>
        </w:rPr>
        <w:t xml:space="preserve"> tubers was extracted</w:t>
      </w:r>
      <w:r w:rsidRPr="00FC2BEA">
        <w:rPr>
          <w:rFonts w:ascii="Times New Roman" w:eastAsia="MS Mincho" w:hAnsi="Times New Roman" w:cs="Times New Roman"/>
          <w:b/>
          <w:bCs/>
          <w:sz w:val="18"/>
          <w:szCs w:val="18"/>
          <w:lang w:val="en-GB"/>
        </w:rPr>
        <w:t xml:space="preserve"> and subjected to acid treatment and physical treatment (extrusion). The </w:t>
      </w:r>
      <w:r w:rsidR="00502590">
        <w:rPr>
          <w:rFonts w:ascii="Times New Roman" w:eastAsia="MS Mincho" w:hAnsi="Times New Roman" w:cs="Times New Roman"/>
          <w:b/>
          <w:bCs/>
          <w:sz w:val="18"/>
          <w:szCs w:val="18"/>
          <w:lang w:val="en-GB"/>
        </w:rPr>
        <w:t>unmodified</w:t>
      </w:r>
      <w:r w:rsidRPr="00FC2BEA">
        <w:rPr>
          <w:rFonts w:ascii="Times New Roman" w:eastAsia="MS Mincho" w:hAnsi="Times New Roman" w:cs="Times New Roman"/>
          <w:b/>
          <w:bCs/>
          <w:sz w:val="18"/>
          <w:szCs w:val="18"/>
          <w:lang w:val="en-GB"/>
        </w:rPr>
        <w:t xml:space="preserve"> starch, acid treated starch (ATS) and physical treated starch (P</w:t>
      </w:r>
      <w:r w:rsidR="00421042">
        <w:rPr>
          <w:rFonts w:ascii="Times New Roman" w:eastAsia="MS Mincho" w:hAnsi="Times New Roman" w:cs="Times New Roman"/>
          <w:b/>
          <w:bCs/>
          <w:sz w:val="18"/>
          <w:szCs w:val="18"/>
          <w:lang w:val="en-GB"/>
        </w:rPr>
        <w:t>T</w:t>
      </w:r>
      <w:r w:rsidRPr="00FC2BEA">
        <w:rPr>
          <w:rFonts w:ascii="Times New Roman" w:eastAsia="MS Mincho" w:hAnsi="Times New Roman" w:cs="Times New Roman"/>
          <w:b/>
          <w:bCs/>
          <w:sz w:val="18"/>
          <w:szCs w:val="18"/>
          <w:lang w:val="en-GB"/>
        </w:rPr>
        <w:t>S) where analysed with the Fourier Transform Infrared Spectroscopy (FTIR</w:t>
      </w:r>
      <w:r w:rsidRPr="00A43DC2">
        <w:rPr>
          <w:rFonts w:ascii="Times New Roman" w:eastAsia="MS Mincho" w:hAnsi="Times New Roman" w:cs="Times New Roman"/>
          <w:b/>
          <w:bCs/>
          <w:sz w:val="18"/>
          <w:szCs w:val="18"/>
          <w:lang w:val="en-GB"/>
        </w:rPr>
        <w:t xml:space="preserve">). </w:t>
      </w:r>
      <w:r w:rsidRPr="00FC2BEA">
        <w:rPr>
          <w:rFonts w:ascii="Times New Roman" w:eastAsia="MS Mincho" w:hAnsi="Times New Roman" w:cs="Times New Roman"/>
          <w:b/>
          <w:bCs/>
          <w:sz w:val="18"/>
          <w:szCs w:val="18"/>
          <w:lang w:val="en-GB"/>
        </w:rPr>
        <w:t xml:space="preserve">FTIR spectra obtained for the treated starches </w:t>
      </w:r>
      <w:r w:rsidR="00502590">
        <w:rPr>
          <w:rFonts w:ascii="Times New Roman" w:eastAsia="MS Mincho" w:hAnsi="Times New Roman" w:cs="Times New Roman"/>
          <w:b/>
          <w:bCs/>
          <w:sz w:val="18"/>
          <w:szCs w:val="18"/>
          <w:lang w:val="en-GB"/>
        </w:rPr>
        <w:t>showed</w:t>
      </w:r>
      <w:r w:rsidRPr="00FC2BEA">
        <w:rPr>
          <w:rFonts w:ascii="Times New Roman" w:eastAsia="MS Mincho" w:hAnsi="Times New Roman" w:cs="Times New Roman"/>
          <w:b/>
          <w:bCs/>
          <w:sz w:val="18"/>
          <w:szCs w:val="18"/>
          <w:lang w:val="en-GB"/>
        </w:rPr>
        <w:t xml:space="preserve"> changes as compared to the </w:t>
      </w:r>
      <w:r w:rsidR="00502590">
        <w:rPr>
          <w:rFonts w:ascii="Times New Roman" w:eastAsia="MS Mincho" w:hAnsi="Times New Roman" w:cs="Times New Roman"/>
          <w:b/>
          <w:bCs/>
          <w:sz w:val="18"/>
          <w:szCs w:val="18"/>
          <w:lang w:val="en-GB"/>
        </w:rPr>
        <w:t>unmodified</w:t>
      </w:r>
      <w:r w:rsidRPr="00FC2BEA">
        <w:rPr>
          <w:rFonts w:ascii="Times New Roman" w:eastAsia="MS Mincho" w:hAnsi="Times New Roman" w:cs="Times New Roman"/>
          <w:b/>
          <w:bCs/>
          <w:sz w:val="18"/>
          <w:szCs w:val="18"/>
          <w:lang w:val="en-GB"/>
        </w:rPr>
        <w:t xml:space="preserve"> starch</w:t>
      </w:r>
      <w:r w:rsidR="00421042">
        <w:rPr>
          <w:rFonts w:ascii="Times New Roman" w:eastAsia="MS Mincho" w:hAnsi="Times New Roman" w:cs="Times New Roman"/>
          <w:b/>
          <w:bCs/>
          <w:sz w:val="18"/>
          <w:szCs w:val="18"/>
          <w:lang w:val="en-GB"/>
        </w:rPr>
        <w:t>.</w:t>
      </w:r>
      <w:r w:rsidRPr="00FC2BEA">
        <w:rPr>
          <w:rFonts w:ascii="Times New Roman" w:eastAsia="MS Mincho" w:hAnsi="Times New Roman" w:cs="Times New Roman"/>
          <w:b/>
          <w:bCs/>
          <w:sz w:val="18"/>
          <w:szCs w:val="18"/>
          <w:lang w:val="en-GB"/>
        </w:rPr>
        <w:t xml:space="preserve"> The P</w:t>
      </w:r>
      <w:r w:rsidR="00421042">
        <w:rPr>
          <w:rFonts w:ascii="Times New Roman" w:eastAsia="MS Mincho" w:hAnsi="Times New Roman" w:cs="Times New Roman"/>
          <w:b/>
          <w:bCs/>
          <w:sz w:val="18"/>
          <w:szCs w:val="18"/>
          <w:lang w:val="en-GB"/>
        </w:rPr>
        <w:t>T</w:t>
      </w:r>
      <w:r w:rsidRPr="00FC2BEA">
        <w:rPr>
          <w:rFonts w:ascii="Times New Roman" w:eastAsia="MS Mincho" w:hAnsi="Times New Roman" w:cs="Times New Roman"/>
          <w:b/>
          <w:bCs/>
          <w:sz w:val="18"/>
          <w:szCs w:val="18"/>
          <w:lang w:val="en-GB"/>
        </w:rPr>
        <w:t>S showed reduced transmittance, while the ATS showed alternating increase and decrease transmittance</w:t>
      </w:r>
      <w:r w:rsidR="00502590">
        <w:rPr>
          <w:rFonts w:ascii="Times New Roman" w:eastAsia="MS Mincho" w:hAnsi="Times New Roman" w:cs="Times New Roman"/>
          <w:b/>
          <w:bCs/>
          <w:sz w:val="18"/>
          <w:szCs w:val="18"/>
          <w:lang w:val="en-GB"/>
        </w:rPr>
        <w:t xml:space="preserve"> with </w:t>
      </w:r>
      <w:r w:rsidR="00502590">
        <w:rPr>
          <w:rFonts w:ascii="Times New Roman" w:eastAsia="MS Mincho" w:hAnsi="Times New Roman" w:cs="Times New Roman"/>
          <w:b/>
          <w:bCs/>
          <w:sz w:val="18"/>
          <w:szCs w:val="18"/>
        </w:rPr>
        <w:t>shift of the peaks at</w:t>
      </w:r>
      <w:r w:rsidR="00502590" w:rsidRPr="00502590">
        <w:rPr>
          <w:rFonts w:ascii="Times New Roman" w:eastAsia="MS Mincho" w:hAnsi="Times New Roman" w:cs="Times New Roman"/>
          <w:b/>
          <w:bCs/>
          <w:sz w:val="18"/>
          <w:szCs w:val="18"/>
        </w:rPr>
        <w:t xml:space="preserve"> C-H and O-H stretching 2929</w:t>
      </w:r>
      <w:r w:rsidR="00502590">
        <w:rPr>
          <w:rFonts w:ascii="Times New Roman" w:eastAsia="MS Mincho" w:hAnsi="Times New Roman" w:cs="Times New Roman"/>
          <w:b/>
          <w:bCs/>
          <w:sz w:val="18"/>
          <w:szCs w:val="18"/>
        </w:rPr>
        <w:t xml:space="preserve"> cm</w:t>
      </w:r>
      <w:r w:rsidR="00502590">
        <w:rPr>
          <w:rFonts w:ascii="Times New Roman" w:eastAsia="MS Mincho" w:hAnsi="Times New Roman" w:cs="Times New Roman"/>
          <w:b/>
          <w:bCs/>
          <w:sz w:val="18"/>
          <w:szCs w:val="18"/>
          <w:vertAlign w:val="superscript"/>
        </w:rPr>
        <w:t>-1</w:t>
      </w:r>
      <w:r w:rsidR="00502590" w:rsidRPr="00502590">
        <w:rPr>
          <w:rFonts w:ascii="Times New Roman" w:eastAsia="MS Mincho" w:hAnsi="Times New Roman" w:cs="Times New Roman"/>
          <w:b/>
          <w:bCs/>
          <w:sz w:val="18"/>
          <w:szCs w:val="18"/>
        </w:rPr>
        <w:t xml:space="preserve"> and 3393 cm-1, respectively</w:t>
      </w:r>
      <w:r w:rsidR="00502590">
        <w:rPr>
          <w:rFonts w:ascii="Times New Roman" w:eastAsia="MS Mincho" w:hAnsi="Times New Roman" w:cs="Times New Roman"/>
          <w:b/>
          <w:bCs/>
          <w:sz w:val="18"/>
          <w:szCs w:val="18"/>
        </w:rPr>
        <w:t xml:space="preserve"> indicating</w:t>
      </w:r>
      <w:r w:rsidR="00502590" w:rsidRPr="00502590">
        <w:rPr>
          <w:rFonts w:ascii="Times New Roman" w:eastAsia="MS Mincho" w:hAnsi="Times New Roman" w:cs="Times New Roman"/>
          <w:b/>
          <w:bCs/>
          <w:sz w:val="18"/>
          <w:szCs w:val="18"/>
        </w:rPr>
        <w:t xml:space="preserve"> change of</w:t>
      </w:r>
      <w:r w:rsidR="00502590">
        <w:rPr>
          <w:rFonts w:ascii="Times New Roman" w:eastAsia="MS Mincho" w:hAnsi="Times New Roman" w:cs="Times New Roman"/>
          <w:b/>
          <w:bCs/>
          <w:sz w:val="18"/>
          <w:szCs w:val="18"/>
        </w:rPr>
        <w:t xml:space="preserve"> structure and hydrogen bonding.</w:t>
      </w:r>
    </w:p>
    <w:p w14:paraId="3F203F5E" w14:textId="77777777" w:rsidR="007B36EE" w:rsidRPr="00A43DC2" w:rsidRDefault="007B36EE" w:rsidP="007B36EE">
      <w:pPr>
        <w:spacing w:line="240" w:lineRule="auto"/>
        <w:jc w:val="both"/>
        <w:rPr>
          <w:rFonts w:ascii="Times New Roman" w:eastAsia="MS Mincho" w:hAnsi="Times New Roman" w:cs="Times New Roman"/>
          <w:b/>
          <w:bCs/>
          <w:i/>
          <w:iCs/>
          <w:noProof/>
          <w:sz w:val="18"/>
          <w:szCs w:val="18"/>
        </w:rPr>
      </w:pPr>
      <w:r w:rsidRPr="00A43DC2">
        <w:rPr>
          <w:rFonts w:ascii="Times New Roman" w:eastAsia="MS Mincho" w:hAnsi="Times New Roman" w:cs="Times New Roman"/>
          <w:b/>
          <w:bCs/>
          <w:i/>
          <w:iCs/>
          <w:noProof/>
          <w:sz w:val="18"/>
          <w:szCs w:val="18"/>
        </w:rPr>
        <w:t xml:space="preserve">Keywords: </w:t>
      </w:r>
      <w:r w:rsidRPr="00FC2BEA">
        <w:rPr>
          <w:rFonts w:ascii="Times New Roman" w:eastAsia="MS Mincho" w:hAnsi="Times New Roman" w:cs="Times New Roman"/>
          <w:b/>
          <w:bCs/>
          <w:i/>
          <w:iCs/>
          <w:noProof/>
          <w:sz w:val="18"/>
          <w:szCs w:val="18"/>
        </w:rPr>
        <w:t>Sweet potato; Starch; Acid treatment; Extrusion, FTIR Spectra.</w:t>
      </w:r>
    </w:p>
    <w:p w14:paraId="532BC8CC" w14:textId="77777777" w:rsidR="007B36EE" w:rsidRPr="00A43DC2" w:rsidRDefault="007B36EE" w:rsidP="007B36EE">
      <w:pPr>
        <w:spacing w:after="120" w:line="240" w:lineRule="auto"/>
        <w:jc w:val="both"/>
        <w:rPr>
          <w:rFonts w:ascii="Times New Roman" w:eastAsia="MS Mincho" w:hAnsi="Times New Roman" w:cs="Times New Roman"/>
          <w:b/>
          <w:bCs/>
          <w:i/>
          <w:iCs/>
          <w:noProof/>
          <w:sz w:val="18"/>
          <w:szCs w:val="18"/>
        </w:rPr>
      </w:pPr>
    </w:p>
    <w:p w14:paraId="51C3172B" w14:textId="77777777" w:rsidR="007B36EE" w:rsidRPr="004D3C43" w:rsidRDefault="007B36EE" w:rsidP="007B36EE">
      <w:pPr>
        <w:pStyle w:val="ListParagraph"/>
        <w:keepNext/>
        <w:keepLines/>
        <w:numPr>
          <w:ilvl w:val="0"/>
          <w:numId w:val="1"/>
        </w:numPr>
        <w:tabs>
          <w:tab w:val="left" w:pos="216"/>
          <w:tab w:val="num" w:pos="576"/>
          <w:tab w:val="num" w:pos="3870"/>
        </w:tabs>
        <w:spacing w:before="160" w:after="80" w:line="240" w:lineRule="auto"/>
        <w:outlineLvl w:val="0"/>
        <w:rPr>
          <w:rFonts w:ascii="Times New Roman" w:eastAsia="MS Mincho" w:hAnsi="Times New Roman" w:cs="Times New Roman"/>
          <w:b/>
          <w:bCs/>
          <w:smallCaps/>
          <w:noProof/>
          <w:sz w:val="20"/>
          <w:szCs w:val="20"/>
        </w:rPr>
      </w:pPr>
      <w:r w:rsidRPr="004D3C43">
        <w:rPr>
          <w:rFonts w:ascii="Times New Roman" w:eastAsia="MS Mincho" w:hAnsi="Times New Roman" w:cs="Times New Roman"/>
          <w:b/>
          <w:bCs/>
          <w:smallCaps/>
          <w:noProof/>
          <w:sz w:val="20"/>
          <w:szCs w:val="20"/>
        </w:rPr>
        <w:t xml:space="preserve"> Introduction </w:t>
      </w:r>
    </w:p>
    <w:p w14:paraId="258C6180" w14:textId="77777777" w:rsidR="00A82B2B" w:rsidRDefault="00A82B2B" w:rsidP="00A82B2B">
      <w:pPr>
        <w:pStyle w:val="NormalWeb"/>
        <w:ind w:left="360"/>
        <w:jc w:val="both"/>
      </w:pPr>
      <w:r>
        <w:t>Starch is a naturally occurring polysaccharide composed of D-glucose units linked via α-</w:t>
      </w:r>
      <w:proofErr w:type="spellStart"/>
      <w:r>
        <w:t>glycosidic</w:t>
      </w:r>
      <w:proofErr w:type="spellEnd"/>
      <w:r>
        <w:t xml:space="preserve"> bonds. Structurally, it is a complex polymer consisting of alternating amorphous and ordered crystalline regions, which arise due to hydrogen bonding between starch molecules. When extracted, starch typically appears as a </w:t>
      </w:r>
      <w:proofErr w:type="spellStart"/>
      <w:r>
        <w:t>colourless</w:t>
      </w:r>
      <w:proofErr w:type="spellEnd"/>
      <w:r>
        <w:t xml:space="preserve">, </w:t>
      </w:r>
      <w:proofErr w:type="spellStart"/>
      <w:r>
        <w:t>odourless</w:t>
      </w:r>
      <w:proofErr w:type="spellEnd"/>
      <w:r>
        <w:t>, and insoluble powder in cold water, commonly referred to as native starch. Native starch is principally composed of two fractions: amylose and amylopectin. The amylose fraction generally constitutes 18–28% of the starch, whereas amylopectin accounts for 72–82%. In addition to these primary components, native starch contains trace elements, including minerals, enzymes, lipids, phosphorus, proteins, nucleic acids, and amino acids. Overall, native starches exhibit a crystalline content ranging from 15% to 45% [1].</w:t>
      </w:r>
    </w:p>
    <w:p w14:paraId="0EB1564B" w14:textId="77777777" w:rsidR="00A82B2B" w:rsidRDefault="00A82B2B" w:rsidP="00A82B2B">
      <w:pPr>
        <w:pStyle w:val="NormalWeb"/>
        <w:ind w:left="360"/>
        <w:jc w:val="both"/>
      </w:pPr>
      <w:r>
        <w:t xml:space="preserve">Based on X-ray diffraction patterns, starches are classified into four crystalline types: A, B, C, and V. Cereal starches typically display an A-type crystalline structure, while amylose-rich cereal and tuber starches exhibit a B-type pattern. Leguminous starches generally possess the C-type, which represents a mixture of A and B crystalline forms. The V-type arises from the formation of amylose–lipid complexes and is </w:t>
      </w:r>
      <w:proofErr w:type="spellStart"/>
      <w:r>
        <w:t>characterised</w:t>
      </w:r>
      <w:proofErr w:type="spellEnd"/>
      <w:r>
        <w:t xml:space="preserve"> by higher cold-water swelling and solubility, lower glycemic response, and increased resistance to enzymatic digestion [2]. Functionally, starch is widely employed in food systems for </w:t>
      </w:r>
      <w:proofErr w:type="spellStart"/>
      <w:r>
        <w:t>stabilising</w:t>
      </w:r>
      <w:proofErr w:type="spellEnd"/>
      <w:r>
        <w:t xml:space="preserve"> Pickering emulsions, enhancing texture, and encapsulating bioactive compounds.</w:t>
      </w:r>
    </w:p>
    <w:p w14:paraId="31053DF5" w14:textId="340714AF" w:rsidR="00A82B2B" w:rsidRDefault="00A82B2B" w:rsidP="00A82B2B">
      <w:pPr>
        <w:pStyle w:val="NormalWeb"/>
        <w:ind w:left="360"/>
        <w:jc w:val="both"/>
      </w:pPr>
      <w:r>
        <w:t>Despite its utility, native starch exhibits several limitations that restrict its functional applications. These include susceptibility to shear, insolubility in cold water, and instability under acidic conditions [3]. Consequently, the primary objective of starch modification is to improve its functional properties by altering its physicochemical characteristics. Such modifications are critical for expanding the applications of starch, including binding, gelling, thickening, film-forming, and adhesive properties. Both physical and chemical modification techniques have been developed to enhance starch functionality, each offering distinct characteristics suitable for a range of industrial and food applications [4–24].</w:t>
      </w:r>
    </w:p>
    <w:p w14:paraId="34DA66F7" w14:textId="32287603" w:rsidR="007B36EE" w:rsidRPr="00A43DC2" w:rsidRDefault="007B36EE" w:rsidP="007B36EE">
      <w:pPr>
        <w:spacing w:after="0" w:line="240" w:lineRule="auto"/>
        <w:jc w:val="both"/>
        <w:rPr>
          <w:rFonts w:ascii="Times New Roman" w:eastAsia="Times New Roman" w:hAnsi="Times New Roman" w:cs="Times New Roman"/>
          <w:sz w:val="20"/>
          <w:szCs w:val="20"/>
          <w:lang w:val="en-GB" w:eastAsia="en-GB"/>
        </w:rPr>
      </w:pPr>
      <w:r w:rsidRPr="00A43DC2">
        <w:rPr>
          <w:rFonts w:ascii="Times New Roman" w:eastAsia="Times New Roman" w:hAnsi="Times New Roman" w:cs="Times New Roman"/>
          <w:sz w:val="20"/>
          <w:szCs w:val="20"/>
          <w:lang w:val="en-GB" w:eastAsia="en-GB"/>
        </w:rPr>
        <w:t>These techniques modify the starch polymer, altering its structural features and physicochemical properties thereby increasing its value for</w:t>
      </w:r>
      <w:r w:rsidR="00421042">
        <w:rPr>
          <w:rFonts w:ascii="Times New Roman" w:eastAsia="Times New Roman" w:hAnsi="Times New Roman" w:cs="Times New Roman"/>
          <w:sz w:val="20"/>
          <w:szCs w:val="20"/>
          <w:lang w:val="en-GB" w:eastAsia="en-GB"/>
        </w:rPr>
        <w:t xml:space="preserve"> non-food and food </w:t>
      </w:r>
      <w:proofErr w:type="gramStart"/>
      <w:r w:rsidR="00421042">
        <w:rPr>
          <w:rFonts w:ascii="Times New Roman" w:eastAsia="Times New Roman" w:hAnsi="Times New Roman" w:cs="Times New Roman"/>
          <w:sz w:val="20"/>
          <w:szCs w:val="20"/>
          <w:lang w:val="en-GB" w:eastAsia="en-GB"/>
        </w:rPr>
        <w:t>industries[</w:t>
      </w:r>
      <w:proofErr w:type="gramEnd"/>
      <w:r w:rsidR="00421042">
        <w:rPr>
          <w:rFonts w:ascii="Times New Roman" w:eastAsia="Times New Roman" w:hAnsi="Times New Roman" w:cs="Times New Roman"/>
          <w:sz w:val="20"/>
          <w:szCs w:val="20"/>
          <w:lang w:val="en-GB" w:eastAsia="en-GB"/>
        </w:rPr>
        <w:t>17</w:t>
      </w:r>
      <w:r w:rsidRPr="00A43DC2">
        <w:rPr>
          <w:rFonts w:ascii="Times New Roman" w:eastAsia="Times New Roman" w:hAnsi="Times New Roman" w:cs="Times New Roman"/>
          <w:sz w:val="20"/>
          <w:szCs w:val="20"/>
          <w:lang w:val="en-GB" w:eastAsia="en-GB"/>
        </w:rPr>
        <w:t xml:space="preserve">]. Therefore, there </w:t>
      </w:r>
      <w:r>
        <w:rPr>
          <w:rFonts w:ascii="Times New Roman" w:eastAsia="Times New Roman" w:hAnsi="Times New Roman" w:cs="Times New Roman"/>
          <w:sz w:val="20"/>
          <w:szCs w:val="20"/>
          <w:lang w:val="en-GB" w:eastAsia="en-GB"/>
        </w:rPr>
        <w:t>is great interest in techniques</w:t>
      </w:r>
      <w:r w:rsidRPr="00A43DC2">
        <w:rPr>
          <w:rFonts w:ascii="Times New Roman" w:eastAsia="Times New Roman" w:hAnsi="Times New Roman" w:cs="Times New Roman"/>
          <w:sz w:val="20"/>
          <w:szCs w:val="20"/>
          <w:lang w:val="en-GB" w:eastAsia="en-GB"/>
        </w:rPr>
        <w:t xml:space="preserve"> to alter the structure in the crystalline region, or reduce th</w:t>
      </w:r>
      <w:r w:rsidR="00421042">
        <w:rPr>
          <w:rFonts w:ascii="Times New Roman" w:eastAsia="Times New Roman" w:hAnsi="Times New Roman" w:cs="Times New Roman"/>
          <w:sz w:val="20"/>
          <w:szCs w:val="20"/>
          <w:lang w:val="en-GB" w:eastAsia="en-GB"/>
        </w:rPr>
        <w:t>e size of crystalline regions [8</w:t>
      </w:r>
      <w:r w:rsidRPr="00A43DC2">
        <w:rPr>
          <w:rFonts w:ascii="Times New Roman" w:eastAsia="Times New Roman" w:hAnsi="Times New Roman" w:cs="Times New Roman"/>
          <w:sz w:val="20"/>
          <w:szCs w:val="20"/>
          <w:lang w:val="en-GB" w:eastAsia="en-GB"/>
        </w:rPr>
        <w:t xml:space="preserve">]. Most methods of decreasing the regularity </w:t>
      </w:r>
      <w:r>
        <w:rPr>
          <w:rFonts w:ascii="Times New Roman" w:eastAsia="Times New Roman" w:hAnsi="Times New Roman" w:cs="Times New Roman"/>
          <w:sz w:val="20"/>
          <w:szCs w:val="20"/>
          <w:lang w:val="en-GB" w:eastAsia="en-GB"/>
        </w:rPr>
        <w:t xml:space="preserve">of </w:t>
      </w:r>
      <w:r w:rsidRPr="00A43DC2">
        <w:rPr>
          <w:rFonts w:ascii="Times New Roman" w:eastAsia="Times New Roman" w:hAnsi="Times New Roman" w:cs="Times New Roman"/>
          <w:sz w:val="20"/>
          <w:szCs w:val="20"/>
          <w:lang w:val="en-GB" w:eastAsia="en-GB"/>
        </w:rPr>
        <w:t>starch crystalline regions include chemical processes, s</w:t>
      </w:r>
      <w:r w:rsidR="00421042">
        <w:rPr>
          <w:rFonts w:ascii="Times New Roman" w:eastAsia="Times New Roman" w:hAnsi="Times New Roman" w:cs="Times New Roman"/>
          <w:sz w:val="20"/>
          <w:szCs w:val="20"/>
          <w:lang w:val="en-GB" w:eastAsia="en-GB"/>
        </w:rPr>
        <w:t xml:space="preserve">uch as </w:t>
      </w:r>
      <w:proofErr w:type="spellStart"/>
      <w:r w:rsidR="00421042">
        <w:rPr>
          <w:rFonts w:ascii="Times New Roman" w:eastAsia="Times New Roman" w:hAnsi="Times New Roman" w:cs="Times New Roman"/>
          <w:sz w:val="20"/>
          <w:szCs w:val="20"/>
          <w:lang w:val="en-GB" w:eastAsia="en-GB"/>
        </w:rPr>
        <w:t>acidolysis</w:t>
      </w:r>
      <w:proofErr w:type="spellEnd"/>
      <w:r w:rsidR="00421042">
        <w:rPr>
          <w:rFonts w:ascii="Times New Roman" w:eastAsia="Times New Roman" w:hAnsi="Times New Roman" w:cs="Times New Roman"/>
          <w:sz w:val="20"/>
          <w:szCs w:val="20"/>
          <w:lang w:val="en-GB" w:eastAsia="en-GB"/>
        </w:rPr>
        <w:t>, oxidation [19</w:t>
      </w:r>
      <w:r w:rsidRPr="00A43DC2">
        <w:rPr>
          <w:rFonts w:ascii="Times New Roman" w:eastAsia="Times New Roman" w:hAnsi="Times New Roman" w:cs="Times New Roman"/>
          <w:sz w:val="20"/>
          <w:szCs w:val="20"/>
          <w:lang w:val="en-GB" w:eastAsia="en-GB"/>
        </w:rPr>
        <w:t>], enz</w:t>
      </w:r>
      <w:r w:rsidR="00421042">
        <w:rPr>
          <w:rFonts w:ascii="Times New Roman" w:eastAsia="Times New Roman" w:hAnsi="Times New Roman" w:cs="Times New Roman"/>
          <w:sz w:val="20"/>
          <w:szCs w:val="20"/>
          <w:lang w:val="en-GB" w:eastAsia="en-GB"/>
        </w:rPr>
        <w:t>ymatic degradation processes [22, 23</w:t>
      </w:r>
      <w:r w:rsidRPr="00A43DC2">
        <w:rPr>
          <w:rFonts w:ascii="Times New Roman" w:eastAsia="Times New Roman" w:hAnsi="Times New Roman" w:cs="Times New Roman"/>
          <w:sz w:val="20"/>
          <w:szCs w:val="20"/>
          <w:lang w:val="en-GB" w:eastAsia="en-GB"/>
        </w:rPr>
        <w:t>] and physical processes, suc</w:t>
      </w:r>
      <w:r w:rsidR="00421042">
        <w:rPr>
          <w:rFonts w:ascii="Times New Roman" w:eastAsia="Times New Roman" w:hAnsi="Times New Roman" w:cs="Times New Roman"/>
          <w:sz w:val="20"/>
          <w:szCs w:val="20"/>
          <w:lang w:val="en-GB" w:eastAsia="en-GB"/>
        </w:rPr>
        <w:t>h as heat-moisture treatment [11], radioactive degradation [25, 10], microwave degradation [7</w:t>
      </w:r>
      <w:r w:rsidRPr="00A43DC2">
        <w:rPr>
          <w:rFonts w:ascii="Times New Roman" w:eastAsia="Times New Roman" w:hAnsi="Times New Roman" w:cs="Times New Roman"/>
          <w:sz w:val="20"/>
          <w:szCs w:val="20"/>
          <w:lang w:val="en-GB" w:eastAsia="en-GB"/>
        </w:rPr>
        <w:t xml:space="preserve">], ultrasonic degradation and extrusive degradation processes. Acid modification of starch is the treatment of starch to acids under controlled conditions. Treatment of </w:t>
      </w:r>
      <w:r w:rsidRPr="00A43DC2">
        <w:rPr>
          <w:rFonts w:ascii="Times New Roman" w:eastAsia="Times New Roman" w:hAnsi="Times New Roman" w:cs="Times New Roman"/>
          <w:sz w:val="20"/>
          <w:szCs w:val="20"/>
          <w:lang w:val="en-GB" w:eastAsia="en-GB"/>
        </w:rPr>
        <w:lastRenderedPageBreak/>
        <w:t>starch with acids at any concentration, results in hydrolysis of the starch which reduces the gran</w:t>
      </w:r>
      <w:r w:rsidR="00421042">
        <w:rPr>
          <w:rFonts w:ascii="Times New Roman" w:eastAsia="Times New Roman" w:hAnsi="Times New Roman" w:cs="Times New Roman"/>
          <w:sz w:val="20"/>
          <w:szCs w:val="20"/>
          <w:lang w:val="en-GB" w:eastAsia="en-GB"/>
        </w:rPr>
        <w:t>ule size and paste viscosity [26, 27</w:t>
      </w:r>
      <w:r w:rsidRPr="00A43DC2">
        <w:rPr>
          <w:rFonts w:ascii="Times New Roman" w:eastAsia="Times New Roman" w:hAnsi="Times New Roman" w:cs="Times New Roman"/>
          <w:sz w:val="20"/>
          <w:szCs w:val="20"/>
          <w:lang w:val="en-GB" w:eastAsia="en-GB"/>
        </w:rPr>
        <w:t>]. It is carried out using hydrochloric or sulfuric acid and the concentration of the acid affects the degree of hydrolysis. During acid hydrolysis, the amylopectin is depolymerised and this increases the quantity of linear chains similar to amylose, favouring its strength a</w:t>
      </w:r>
      <w:r w:rsidR="00421042">
        <w:rPr>
          <w:rFonts w:ascii="Times New Roman" w:eastAsia="Times New Roman" w:hAnsi="Times New Roman" w:cs="Times New Roman"/>
          <w:sz w:val="20"/>
          <w:szCs w:val="20"/>
          <w:lang w:val="en-GB" w:eastAsia="en-GB"/>
        </w:rPr>
        <w:t>nd gel formation [28</w:t>
      </w:r>
      <w:r>
        <w:rPr>
          <w:rFonts w:ascii="Times New Roman" w:eastAsia="Times New Roman" w:hAnsi="Times New Roman" w:cs="Times New Roman"/>
          <w:sz w:val="20"/>
          <w:szCs w:val="20"/>
          <w:lang w:val="en-GB" w:eastAsia="en-GB"/>
        </w:rPr>
        <w:t>].</w:t>
      </w:r>
      <w:r w:rsidRPr="00A43DC2">
        <w:rPr>
          <w:rFonts w:ascii="Times New Roman" w:eastAsia="Times New Roman" w:hAnsi="Times New Roman" w:cs="Times New Roman"/>
          <w:sz w:val="20"/>
          <w:szCs w:val="20"/>
          <w:lang w:val="en-GB" w:eastAsia="en-GB"/>
        </w:rPr>
        <w:t xml:space="preserve"> The molecular mass of the starch </w:t>
      </w:r>
      <w:proofErr w:type="spellStart"/>
      <w:r w:rsidRPr="00A43DC2">
        <w:rPr>
          <w:rFonts w:ascii="Times New Roman" w:eastAsia="Times New Roman" w:hAnsi="Times New Roman" w:cs="Times New Roman"/>
          <w:sz w:val="20"/>
          <w:szCs w:val="20"/>
          <w:lang w:val="en-GB" w:eastAsia="en-GB"/>
        </w:rPr>
        <w:t>grannules</w:t>
      </w:r>
      <w:proofErr w:type="spellEnd"/>
      <w:r w:rsidRPr="00A43DC2">
        <w:rPr>
          <w:rFonts w:ascii="Times New Roman" w:eastAsia="Times New Roman" w:hAnsi="Times New Roman" w:cs="Times New Roman"/>
          <w:sz w:val="20"/>
          <w:szCs w:val="20"/>
          <w:lang w:val="en-GB" w:eastAsia="en-GB"/>
        </w:rPr>
        <w:t xml:space="preserve"> decreases after acid hydrolysis. </w:t>
      </w:r>
    </w:p>
    <w:p w14:paraId="39ACF011" w14:textId="46113F66" w:rsidR="007B36EE" w:rsidRPr="00A43DC2" w:rsidRDefault="007B36EE" w:rsidP="007B36EE">
      <w:pPr>
        <w:spacing w:after="0" w:line="240" w:lineRule="auto"/>
        <w:jc w:val="both"/>
        <w:rPr>
          <w:rFonts w:ascii="Times New Roman" w:eastAsia="Times New Roman" w:hAnsi="Times New Roman" w:cs="Times New Roman"/>
          <w:sz w:val="20"/>
          <w:szCs w:val="20"/>
          <w:lang w:val="en-GB" w:eastAsia="en-GB"/>
        </w:rPr>
      </w:pPr>
      <w:r w:rsidRPr="003205AB">
        <w:rPr>
          <w:rFonts w:ascii="Times New Roman" w:eastAsia="Times New Roman" w:hAnsi="Times New Roman" w:cs="Times New Roman"/>
          <w:sz w:val="20"/>
          <w:szCs w:val="20"/>
          <w:lang w:val="en-GB" w:eastAsia="en-GB"/>
        </w:rPr>
        <w:t xml:space="preserve">The physical treatment viz. </w:t>
      </w:r>
      <w:r>
        <w:rPr>
          <w:rFonts w:ascii="Times New Roman" w:eastAsia="Times New Roman" w:hAnsi="Times New Roman" w:cs="Times New Roman"/>
          <w:sz w:val="20"/>
          <w:szCs w:val="20"/>
          <w:lang w:val="en-GB" w:eastAsia="en-GB"/>
        </w:rPr>
        <w:t>e</w:t>
      </w:r>
      <w:r w:rsidRPr="00A43DC2">
        <w:rPr>
          <w:rFonts w:ascii="Times New Roman" w:eastAsia="Times New Roman" w:hAnsi="Times New Roman" w:cs="Times New Roman"/>
          <w:sz w:val="20"/>
          <w:szCs w:val="20"/>
          <w:lang w:val="en-GB" w:eastAsia="en-GB"/>
        </w:rPr>
        <w:t xml:space="preserve">xtrusion is defined as a process of subjecting starch in a low moisture environment to mechanical shearing forces in </w:t>
      </w:r>
      <w:r>
        <w:rPr>
          <w:rFonts w:ascii="Times New Roman" w:eastAsia="Times New Roman" w:hAnsi="Times New Roman" w:cs="Times New Roman"/>
          <w:sz w:val="20"/>
          <w:szCs w:val="20"/>
          <w:lang w:val="en-GB" w:eastAsia="en-GB"/>
        </w:rPr>
        <w:t>a short period of time and at elevated</w:t>
      </w:r>
      <w:r w:rsidRPr="00A43DC2">
        <w:rPr>
          <w:rFonts w:ascii="Times New Roman" w:eastAsia="Times New Roman" w:hAnsi="Times New Roman" w:cs="Times New Roman"/>
          <w:sz w:val="20"/>
          <w:szCs w:val="20"/>
          <w:lang w:val="en-GB" w:eastAsia="en-GB"/>
        </w:rPr>
        <w:t xml:space="preserve"> temperature</w:t>
      </w:r>
      <w:r>
        <w:rPr>
          <w:rFonts w:ascii="Times New Roman" w:eastAsia="Times New Roman" w:hAnsi="Times New Roman" w:cs="Times New Roman"/>
          <w:sz w:val="20"/>
          <w:szCs w:val="20"/>
          <w:lang w:val="en-GB" w:eastAsia="en-GB"/>
        </w:rPr>
        <w:t xml:space="preserve"> </w:t>
      </w:r>
      <w:r w:rsidR="00421042">
        <w:rPr>
          <w:rFonts w:ascii="Times New Roman" w:eastAsia="Times New Roman" w:hAnsi="Times New Roman" w:cs="Times New Roman"/>
          <w:sz w:val="20"/>
          <w:szCs w:val="20"/>
          <w:lang w:val="en-GB" w:eastAsia="en-GB"/>
        </w:rPr>
        <w:t>[29, 30</w:t>
      </w:r>
      <w:r w:rsidRPr="00A43DC2">
        <w:rPr>
          <w:rFonts w:ascii="Times New Roman" w:eastAsia="Times New Roman" w:hAnsi="Times New Roman" w:cs="Times New Roman"/>
          <w:sz w:val="20"/>
          <w:szCs w:val="20"/>
          <w:lang w:val="en-GB" w:eastAsia="en-GB"/>
        </w:rPr>
        <w:t>]. Extrusion improves water solubility, reduces the size of the sta</w:t>
      </w:r>
      <w:r>
        <w:rPr>
          <w:rFonts w:ascii="Times New Roman" w:eastAsia="Times New Roman" w:hAnsi="Times New Roman" w:cs="Times New Roman"/>
          <w:sz w:val="20"/>
          <w:szCs w:val="20"/>
          <w:lang w:val="en-GB" w:eastAsia="en-GB"/>
        </w:rPr>
        <w:t xml:space="preserve">rch </w:t>
      </w:r>
      <w:proofErr w:type="spellStart"/>
      <w:r>
        <w:rPr>
          <w:rFonts w:ascii="Times New Roman" w:eastAsia="Times New Roman" w:hAnsi="Times New Roman" w:cs="Times New Roman"/>
          <w:sz w:val="20"/>
          <w:szCs w:val="20"/>
          <w:lang w:val="en-GB" w:eastAsia="en-GB"/>
        </w:rPr>
        <w:t>grannules</w:t>
      </w:r>
      <w:proofErr w:type="spellEnd"/>
      <w:r>
        <w:rPr>
          <w:rFonts w:ascii="Times New Roman" w:eastAsia="Times New Roman" w:hAnsi="Times New Roman" w:cs="Times New Roman"/>
          <w:sz w:val="20"/>
          <w:szCs w:val="20"/>
          <w:lang w:val="en-GB" w:eastAsia="en-GB"/>
        </w:rPr>
        <w:t xml:space="preserve"> and increases the gelatinization temperature </w:t>
      </w:r>
      <w:r w:rsidRPr="00B24E45">
        <w:rPr>
          <w:rFonts w:ascii="Times New Roman" w:eastAsia="Times New Roman" w:hAnsi="Times New Roman" w:cs="Times New Roman"/>
          <w:sz w:val="20"/>
          <w:szCs w:val="20"/>
          <w:lang w:val="en-GB" w:eastAsia="en-GB"/>
        </w:rPr>
        <w:t>of starch</w:t>
      </w:r>
      <w:r>
        <w:rPr>
          <w:rFonts w:ascii="Times New Roman" w:eastAsia="Times New Roman" w:hAnsi="Times New Roman" w:cs="Times New Roman"/>
          <w:sz w:val="20"/>
          <w:szCs w:val="20"/>
          <w:lang w:val="en-GB" w:eastAsia="en-GB"/>
        </w:rPr>
        <w:t xml:space="preserve"> (</w:t>
      </w:r>
      <w:proofErr w:type="spellStart"/>
      <w:r w:rsidRPr="00A43DC2">
        <w:rPr>
          <w:rFonts w:ascii="Times New Roman" w:eastAsia="Times New Roman" w:hAnsi="Times New Roman" w:cs="Times New Roman"/>
          <w:sz w:val="20"/>
          <w:szCs w:val="20"/>
          <w:lang w:val="en-GB" w:eastAsia="en-GB"/>
        </w:rPr>
        <w:t>T</w:t>
      </w:r>
      <w:r w:rsidRPr="00A43DC2">
        <w:rPr>
          <w:rFonts w:ascii="Times New Roman" w:eastAsia="Times New Roman" w:hAnsi="Times New Roman" w:cs="Times New Roman"/>
          <w:sz w:val="20"/>
          <w:szCs w:val="20"/>
          <w:vertAlign w:val="subscript"/>
          <w:lang w:val="en-GB" w:eastAsia="en-GB"/>
        </w:rPr>
        <w:t>gel</w:t>
      </w:r>
      <w:proofErr w:type="spellEnd"/>
      <w:r>
        <w:rPr>
          <w:rFonts w:ascii="Times New Roman" w:eastAsia="Times New Roman" w:hAnsi="Times New Roman" w:cs="Times New Roman"/>
          <w:sz w:val="20"/>
          <w:szCs w:val="20"/>
          <w:lang w:val="en-GB" w:eastAsia="en-GB"/>
        </w:rPr>
        <w:t>)</w:t>
      </w:r>
      <w:r w:rsidRPr="00A43DC2">
        <w:rPr>
          <w:rFonts w:ascii="Times New Roman" w:eastAsia="Times New Roman" w:hAnsi="Times New Roman" w:cs="Times New Roman"/>
          <w:sz w:val="20"/>
          <w:szCs w:val="20"/>
          <w:lang w:val="en-GB" w:eastAsia="en-GB"/>
        </w:rPr>
        <w:t>, changing the molecular extension and its links, thereby increasing its amorphous nature by reducing the</w:t>
      </w:r>
      <w:r w:rsidR="00421042">
        <w:rPr>
          <w:rFonts w:ascii="Times New Roman" w:eastAsia="Times New Roman" w:hAnsi="Times New Roman" w:cs="Times New Roman"/>
          <w:sz w:val="20"/>
          <w:szCs w:val="20"/>
          <w:lang w:val="en-GB" w:eastAsia="en-GB"/>
        </w:rPr>
        <w:t xml:space="preserve"> crystallinity of the starch [31, 32</w:t>
      </w:r>
      <w:r w:rsidRPr="00A43DC2">
        <w:rPr>
          <w:rFonts w:ascii="Times New Roman" w:eastAsia="Times New Roman" w:hAnsi="Times New Roman" w:cs="Times New Roman"/>
          <w:sz w:val="20"/>
          <w:szCs w:val="20"/>
          <w:lang w:val="en-GB" w:eastAsia="en-GB"/>
        </w:rPr>
        <w:t xml:space="preserve">]. </w:t>
      </w:r>
    </w:p>
    <w:p w14:paraId="3A8289F4" w14:textId="77777777" w:rsidR="007B36EE" w:rsidRPr="00A43DC2" w:rsidRDefault="007B36EE" w:rsidP="007B36EE">
      <w:pPr>
        <w:spacing w:after="0"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 xml:space="preserve">Sweet potato starch is a white powdery starch extracted from sweet potato tuber, it is used as a thickener, stabilizer, and texture modifier in food products, pharmaceuticals and industrial applications. It typically has a semi-crystalline structure with crystallinity dependant on the sweet potato variety, but typically exhibits the C-type crystalline structure.  </w:t>
      </w:r>
      <w:r w:rsidRPr="00A43DC2">
        <w:rPr>
          <w:rFonts w:ascii="Times New Roman" w:eastAsia="Times New Roman" w:hAnsi="Times New Roman" w:cs="Times New Roman"/>
          <w:sz w:val="20"/>
          <w:szCs w:val="20"/>
          <w:lang w:val="en-GB" w:eastAsia="en-GB"/>
        </w:rPr>
        <w:t>This work</w:t>
      </w:r>
      <w:r>
        <w:rPr>
          <w:rFonts w:ascii="Times New Roman" w:eastAsia="Times New Roman" w:hAnsi="Times New Roman" w:cs="Times New Roman"/>
          <w:sz w:val="20"/>
          <w:szCs w:val="20"/>
          <w:lang w:val="en-GB" w:eastAsia="en-GB"/>
        </w:rPr>
        <w:t xml:space="preserve"> aims to analyse functional group alterations, identify modifications due to chemical changes, assess molecular interactions or bonding changes and determine the effects</w:t>
      </w:r>
      <w:r w:rsidRPr="00A43DC2">
        <w:rPr>
          <w:rFonts w:ascii="Times New Roman" w:eastAsia="Times New Roman" w:hAnsi="Times New Roman" w:cs="Times New Roman"/>
          <w:sz w:val="20"/>
          <w:szCs w:val="20"/>
          <w:lang w:val="en-GB" w:eastAsia="en-GB"/>
        </w:rPr>
        <w:t xml:space="preserve"> of extrusion and acid treatment on sweet potato starch </w:t>
      </w:r>
      <w:r>
        <w:rPr>
          <w:rFonts w:ascii="Times New Roman" w:eastAsia="Times New Roman" w:hAnsi="Times New Roman" w:cs="Times New Roman"/>
          <w:sz w:val="20"/>
          <w:szCs w:val="20"/>
          <w:lang w:val="en-GB" w:eastAsia="en-GB"/>
        </w:rPr>
        <w:t xml:space="preserve">structure </w:t>
      </w:r>
      <w:r w:rsidRPr="00A43DC2">
        <w:rPr>
          <w:rFonts w:ascii="Times New Roman" w:eastAsia="Times New Roman" w:hAnsi="Times New Roman" w:cs="Times New Roman"/>
          <w:sz w:val="20"/>
          <w:szCs w:val="20"/>
          <w:lang w:val="en-GB" w:eastAsia="en-GB"/>
        </w:rPr>
        <w:t xml:space="preserve">with the aid of the FTIR spectroscopy. </w:t>
      </w:r>
    </w:p>
    <w:p w14:paraId="3CF31DF2" w14:textId="77777777" w:rsidR="007B36EE" w:rsidRDefault="007B36EE" w:rsidP="007B36EE">
      <w:pPr>
        <w:spacing w:after="0" w:line="240" w:lineRule="auto"/>
        <w:ind w:firstLine="720"/>
        <w:jc w:val="both"/>
        <w:rPr>
          <w:rFonts w:ascii="Times New Roman" w:eastAsia="Times New Roman" w:hAnsi="Times New Roman" w:cs="Times New Roman"/>
          <w:b/>
          <w:sz w:val="20"/>
          <w:szCs w:val="20"/>
          <w:lang w:val="en-GB"/>
        </w:rPr>
      </w:pPr>
    </w:p>
    <w:p w14:paraId="2F1C155E" w14:textId="77777777" w:rsidR="00B14EDA" w:rsidRPr="00A43DC2" w:rsidRDefault="00B14EDA" w:rsidP="007B36EE">
      <w:pPr>
        <w:spacing w:after="0" w:line="240" w:lineRule="auto"/>
        <w:ind w:firstLine="720"/>
        <w:jc w:val="both"/>
        <w:rPr>
          <w:rFonts w:ascii="Times New Roman" w:eastAsia="Times New Roman" w:hAnsi="Times New Roman" w:cs="Times New Roman"/>
          <w:b/>
          <w:sz w:val="20"/>
          <w:szCs w:val="20"/>
          <w:lang w:val="en-GB"/>
        </w:rPr>
      </w:pPr>
    </w:p>
    <w:p w14:paraId="55D0B19E" w14:textId="77777777" w:rsidR="007B36EE" w:rsidRPr="00B14EDA" w:rsidRDefault="007B36EE" w:rsidP="007B36EE">
      <w:pPr>
        <w:pStyle w:val="ListParagraph"/>
        <w:keepNext/>
        <w:keepLines/>
        <w:numPr>
          <w:ilvl w:val="0"/>
          <w:numId w:val="1"/>
        </w:numPr>
        <w:tabs>
          <w:tab w:val="left" w:pos="216"/>
          <w:tab w:val="num" w:pos="576"/>
          <w:tab w:val="num" w:pos="3870"/>
        </w:tabs>
        <w:spacing w:before="160" w:after="80" w:line="240" w:lineRule="auto"/>
        <w:outlineLvl w:val="0"/>
        <w:rPr>
          <w:rFonts w:ascii="Times New Roman" w:eastAsia="Times New Roman" w:hAnsi="Times New Roman" w:cs="Times New Roman"/>
          <w:b/>
          <w:smallCaps/>
          <w:noProof/>
          <w:sz w:val="20"/>
          <w:szCs w:val="20"/>
          <w:lang w:val="en-GB"/>
        </w:rPr>
      </w:pPr>
      <w:r w:rsidRPr="00B14EDA">
        <w:rPr>
          <w:rFonts w:ascii="Times New Roman" w:eastAsia="Times New Roman" w:hAnsi="Times New Roman" w:cs="Times New Roman"/>
          <w:b/>
          <w:smallCaps/>
          <w:noProof/>
          <w:sz w:val="20"/>
          <w:szCs w:val="20"/>
          <w:lang w:val="en-GB"/>
        </w:rPr>
        <w:t>MATERIALS AND METHODS</w:t>
      </w:r>
    </w:p>
    <w:p w14:paraId="423AD908"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 xml:space="preserve">Extraction of Starch from </w:t>
      </w:r>
      <w:r>
        <w:rPr>
          <w:rFonts w:ascii="Times New Roman" w:eastAsia="Times New Roman" w:hAnsi="Times New Roman" w:cs="Times New Roman"/>
          <w:b/>
          <w:sz w:val="20"/>
          <w:szCs w:val="20"/>
          <w:lang w:val="en-GB"/>
        </w:rPr>
        <w:t xml:space="preserve">Sweet Potato </w:t>
      </w:r>
      <w:r w:rsidRPr="00A43DC2">
        <w:rPr>
          <w:rFonts w:ascii="Times New Roman" w:eastAsia="Times New Roman" w:hAnsi="Times New Roman" w:cs="Times New Roman"/>
          <w:b/>
          <w:sz w:val="20"/>
          <w:szCs w:val="20"/>
          <w:lang w:val="en-GB"/>
        </w:rPr>
        <w:t>tubers</w:t>
      </w:r>
    </w:p>
    <w:p w14:paraId="66A4F18E" w14:textId="77777777" w:rsidR="007B36EE" w:rsidRPr="00A43DC2" w:rsidRDefault="007B36EE" w:rsidP="007B36EE">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S</w:t>
      </w:r>
      <w:r w:rsidRPr="00A43DC2">
        <w:rPr>
          <w:rFonts w:ascii="Times New Roman" w:eastAsia="Times New Roman" w:hAnsi="Times New Roman" w:cs="Times New Roman"/>
          <w:sz w:val="20"/>
          <w:szCs w:val="20"/>
          <w:lang w:val="en-GB"/>
        </w:rPr>
        <w:t xml:space="preserve">weet potato tubers </w:t>
      </w:r>
      <w:r>
        <w:rPr>
          <w:rFonts w:ascii="Times New Roman" w:eastAsia="Times New Roman" w:hAnsi="Times New Roman" w:cs="Times New Roman"/>
          <w:sz w:val="20"/>
          <w:szCs w:val="20"/>
          <w:lang w:val="en-GB"/>
        </w:rPr>
        <w:t xml:space="preserve">(white fleshed) sourced from a local market in south eastern Nigeria, </w:t>
      </w:r>
      <w:r w:rsidRPr="00A43DC2">
        <w:rPr>
          <w:rFonts w:ascii="Times New Roman" w:eastAsia="Times New Roman" w:hAnsi="Times New Roman" w:cs="Times New Roman"/>
          <w:sz w:val="20"/>
          <w:szCs w:val="20"/>
          <w:lang w:val="en-GB"/>
        </w:rPr>
        <w:t>were washed</w:t>
      </w:r>
      <w:r>
        <w:rPr>
          <w:rFonts w:ascii="Times New Roman" w:eastAsia="Times New Roman" w:hAnsi="Times New Roman" w:cs="Times New Roman"/>
          <w:sz w:val="20"/>
          <w:szCs w:val="20"/>
          <w:lang w:val="en-GB"/>
        </w:rPr>
        <w:t xml:space="preserve"> and cleaned to remove flaws and dirt</w:t>
      </w:r>
      <w:r w:rsidRPr="00A43DC2">
        <w:rPr>
          <w:rFonts w:ascii="Times New Roman" w:eastAsia="Times New Roman" w:hAnsi="Times New Roman" w:cs="Times New Roman"/>
          <w:sz w:val="20"/>
          <w:szCs w:val="20"/>
          <w:lang w:val="en-GB"/>
        </w:rPr>
        <w:t xml:space="preserve">. The tubers were </w:t>
      </w:r>
      <w:r>
        <w:rPr>
          <w:rFonts w:ascii="Times New Roman" w:eastAsia="Times New Roman" w:hAnsi="Times New Roman" w:cs="Times New Roman"/>
          <w:sz w:val="20"/>
          <w:szCs w:val="20"/>
          <w:lang w:val="en-GB"/>
        </w:rPr>
        <w:t xml:space="preserve">cut into small parts and blended with the aid of </w:t>
      </w:r>
      <w:proofErr w:type="gramStart"/>
      <w:r>
        <w:rPr>
          <w:rFonts w:ascii="Times New Roman" w:eastAsia="Times New Roman" w:hAnsi="Times New Roman" w:cs="Times New Roman"/>
          <w:sz w:val="20"/>
          <w:szCs w:val="20"/>
          <w:lang w:val="en-GB"/>
        </w:rPr>
        <w:t>a</w:t>
      </w:r>
      <w:proofErr w:type="gramEnd"/>
      <w:r>
        <w:rPr>
          <w:rFonts w:ascii="Times New Roman" w:eastAsia="Times New Roman" w:hAnsi="Times New Roman" w:cs="Times New Roman"/>
          <w:sz w:val="20"/>
          <w:szCs w:val="20"/>
          <w:lang w:val="en-GB"/>
        </w:rPr>
        <w:t xml:space="preserve"> 800 G Munro laboratory standard blender. A 75mm</w:t>
      </w:r>
      <w:r w:rsidRPr="00A43DC2">
        <w:rPr>
          <w:rFonts w:ascii="Times New Roman" w:eastAsia="Times New Roman" w:hAnsi="Times New Roman" w:cs="Times New Roman"/>
          <w:sz w:val="20"/>
          <w:szCs w:val="20"/>
          <w:lang w:val="en-GB"/>
        </w:rPr>
        <w:t xml:space="preserve">-mesh sieve was used to sieve the mixture and the </w:t>
      </w:r>
      <w:r>
        <w:rPr>
          <w:rFonts w:ascii="Times New Roman" w:eastAsia="Times New Roman" w:hAnsi="Times New Roman" w:cs="Times New Roman"/>
          <w:sz w:val="20"/>
          <w:szCs w:val="20"/>
          <w:lang w:val="en-GB"/>
        </w:rPr>
        <w:t>residue was</w:t>
      </w:r>
      <w:r w:rsidRPr="00A43DC2">
        <w:rPr>
          <w:rFonts w:ascii="Times New Roman" w:eastAsia="Times New Roman" w:hAnsi="Times New Roman" w:cs="Times New Roman"/>
          <w:sz w:val="20"/>
          <w:szCs w:val="20"/>
          <w:lang w:val="en-GB"/>
        </w:rPr>
        <w:t xml:space="preserve"> rinsed </w:t>
      </w:r>
      <w:r>
        <w:rPr>
          <w:rFonts w:ascii="Times New Roman" w:eastAsia="Times New Roman" w:hAnsi="Times New Roman" w:cs="Times New Roman"/>
          <w:sz w:val="20"/>
          <w:szCs w:val="20"/>
          <w:lang w:val="en-GB"/>
        </w:rPr>
        <w:t>and set aside</w:t>
      </w:r>
      <w:r w:rsidRPr="00A43DC2">
        <w:rPr>
          <w:rFonts w:ascii="Times New Roman" w:eastAsia="Times New Roman" w:hAnsi="Times New Roman" w:cs="Times New Roman"/>
          <w:sz w:val="20"/>
          <w:szCs w:val="20"/>
          <w:lang w:val="en-GB"/>
        </w:rPr>
        <w:t>. The filtrate was left to stand overnight at 15</w:t>
      </w:r>
      <w:r w:rsidRPr="00A43DC2">
        <w:rPr>
          <w:rFonts w:ascii="Times New Roman" w:eastAsia="Times New Roman" w:hAnsi="Times New Roman" w:cs="Times New Roman"/>
          <w:sz w:val="20"/>
          <w:szCs w:val="20"/>
          <w:vertAlign w:val="superscript"/>
          <w:lang w:val="en-GB"/>
        </w:rPr>
        <w:t>o</w:t>
      </w:r>
      <w:r>
        <w:rPr>
          <w:rFonts w:ascii="Times New Roman" w:eastAsia="Times New Roman" w:hAnsi="Times New Roman" w:cs="Times New Roman"/>
          <w:sz w:val="20"/>
          <w:szCs w:val="20"/>
          <w:lang w:val="en-GB"/>
        </w:rPr>
        <w:t>C, the supernatant was cast-off</w:t>
      </w:r>
      <w:r w:rsidRPr="00A43DC2">
        <w:rPr>
          <w:rFonts w:ascii="Times New Roman" w:eastAsia="Times New Roman" w:hAnsi="Times New Roman" w:cs="Times New Roman"/>
          <w:sz w:val="20"/>
          <w:szCs w:val="20"/>
          <w:lang w:val="en-GB"/>
        </w:rPr>
        <w:t xml:space="preserve"> whi</w:t>
      </w:r>
      <w:r>
        <w:rPr>
          <w:rFonts w:ascii="Times New Roman" w:eastAsia="Times New Roman" w:hAnsi="Times New Roman" w:cs="Times New Roman"/>
          <w:sz w:val="20"/>
          <w:szCs w:val="20"/>
          <w:lang w:val="en-GB"/>
        </w:rPr>
        <w:t>le the precipitate was reserved</w:t>
      </w:r>
      <w:r w:rsidRPr="00A43DC2">
        <w:rPr>
          <w:rFonts w:ascii="Times New Roman" w:eastAsia="Times New Roman" w:hAnsi="Times New Roman" w:cs="Times New Roman"/>
          <w:sz w:val="20"/>
          <w:szCs w:val="20"/>
          <w:lang w:val="en-GB"/>
        </w:rPr>
        <w:t xml:space="preserve">. The </w:t>
      </w:r>
      <w:r>
        <w:rPr>
          <w:rFonts w:ascii="Times New Roman" w:eastAsia="Times New Roman" w:hAnsi="Times New Roman" w:cs="Times New Roman"/>
          <w:sz w:val="20"/>
          <w:szCs w:val="20"/>
          <w:lang w:val="en-GB"/>
        </w:rPr>
        <w:t>precipitate was re-suspended in distilled water and allowed to sediment repeatedly</w:t>
      </w:r>
      <w:r w:rsidRPr="00A43DC2">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to obtain</w:t>
      </w:r>
      <w:r w:rsidRPr="00A43DC2">
        <w:rPr>
          <w:rFonts w:ascii="Times New Roman" w:eastAsia="Times New Roman" w:hAnsi="Times New Roman" w:cs="Times New Roman"/>
          <w:sz w:val="20"/>
          <w:szCs w:val="20"/>
          <w:lang w:val="en-GB"/>
        </w:rPr>
        <w:t xml:space="preserve"> white starch. The starch was dried at 50</w:t>
      </w:r>
      <w:r w:rsidRPr="00A43DC2">
        <w:rPr>
          <w:rFonts w:ascii="Times New Roman" w:eastAsia="Times New Roman" w:hAnsi="Times New Roman" w:cs="Times New Roman"/>
          <w:sz w:val="20"/>
          <w:szCs w:val="20"/>
          <w:vertAlign w:val="superscript"/>
          <w:lang w:val="en-GB"/>
        </w:rPr>
        <w:t>o</w:t>
      </w:r>
      <w:r>
        <w:rPr>
          <w:rFonts w:ascii="Times New Roman" w:eastAsia="Times New Roman" w:hAnsi="Times New Roman" w:cs="Times New Roman"/>
          <w:sz w:val="20"/>
          <w:szCs w:val="20"/>
          <w:lang w:val="en-GB"/>
        </w:rPr>
        <w:t>C for 6 hours after which the</w:t>
      </w:r>
      <w:r w:rsidRPr="00A43DC2">
        <w:rPr>
          <w:rFonts w:ascii="Times New Roman" w:eastAsia="Times New Roman" w:hAnsi="Times New Roman" w:cs="Times New Roman"/>
          <w:sz w:val="20"/>
          <w:szCs w:val="20"/>
          <w:lang w:val="en-GB"/>
        </w:rPr>
        <w:t xml:space="preserve"> starch wa</w:t>
      </w:r>
      <w:r>
        <w:rPr>
          <w:rFonts w:ascii="Times New Roman" w:eastAsia="Times New Roman" w:hAnsi="Times New Roman" w:cs="Times New Roman"/>
          <w:sz w:val="20"/>
          <w:szCs w:val="20"/>
          <w:lang w:val="en-GB"/>
        </w:rPr>
        <w:t xml:space="preserve">s ground and sieved through </w:t>
      </w:r>
      <w:proofErr w:type="gramStart"/>
      <w:r>
        <w:rPr>
          <w:rFonts w:ascii="Times New Roman" w:eastAsia="Times New Roman" w:hAnsi="Times New Roman" w:cs="Times New Roman"/>
          <w:sz w:val="20"/>
          <w:szCs w:val="20"/>
          <w:lang w:val="en-GB"/>
        </w:rPr>
        <w:t>a</w:t>
      </w:r>
      <w:proofErr w:type="gramEnd"/>
      <w:r>
        <w:rPr>
          <w:rFonts w:ascii="Times New Roman" w:eastAsia="Times New Roman" w:hAnsi="Times New Roman" w:cs="Times New Roman"/>
          <w:sz w:val="20"/>
          <w:szCs w:val="20"/>
          <w:lang w:val="en-GB"/>
        </w:rPr>
        <w:t xml:space="preserve"> 8</w:t>
      </w:r>
      <w:r w:rsidRPr="00A43DC2">
        <w:rPr>
          <w:rFonts w:ascii="Times New Roman" w:eastAsia="Times New Roman" w:hAnsi="Times New Roman" w:cs="Times New Roman"/>
          <w:sz w:val="20"/>
          <w:szCs w:val="20"/>
          <w:lang w:val="en-GB"/>
        </w:rPr>
        <w:t xml:space="preserve">0-mesh sieve. </w:t>
      </w:r>
    </w:p>
    <w:p w14:paraId="60D3B2C5"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ab/>
      </w:r>
    </w:p>
    <w:p w14:paraId="347E15C5"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Modification of Starch</w:t>
      </w:r>
    </w:p>
    <w:p w14:paraId="6415F71D"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Physical Treatment of Starch</w:t>
      </w:r>
    </w:p>
    <w:p w14:paraId="39B5F77D" w14:textId="1EBA0812" w:rsidR="007B36EE" w:rsidRPr="00A43DC2" w:rsidRDefault="007B36EE" w:rsidP="007B36EE">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The extracted sweet potato starch was modified physically by extrusion</w:t>
      </w:r>
      <w:r>
        <w:rPr>
          <w:rFonts w:ascii="Times New Roman" w:eastAsia="Times New Roman" w:hAnsi="Times New Roman" w:cs="Times New Roman"/>
          <w:sz w:val="20"/>
          <w:szCs w:val="20"/>
          <w:lang w:val="en-GB"/>
        </w:rPr>
        <w:t xml:space="preserve"> [</w:t>
      </w:r>
      <w:r w:rsidR="00421042">
        <w:rPr>
          <w:rFonts w:ascii="Times New Roman" w:eastAsia="Times New Roman" w:hAnsi="Times New Roman" w:cs="Times New Roman"/>
          <w:sz w:val="20"/>
          <w:szCs w:val="20"/>
          <w:lang w:val="en-GB"/>
        </w:rPr>
        <w:t>33</w:t>
      </w:r>
      <w:r>
        <w:rPr>
          <w:rFonts w:ascii="Times New Roman" w:eastAsia="Times New Roman" w:hAnsi="Times New Roman" w:cs="Times New Roman"/>
          <w:sz w:val="20"/>
          <w:szCs w:val="20"/>
          <w:lang w:val="en-GB"/>
        </w:rPr>
        <w:t>]</w:t>
      </w:r>
      <w:r w:rsidRPr="00A43DC2">
        <w:rPr>
          <w:rFonts w:ascii="Times New Roman" w:eastAsia="Times New Roman" w:hAnsi="Times New Roman" w:cs="Times New Roman"/>
          <w:sz w:val="20"/>
          <w:szCs w:val="20"/>
          <w:lang w:val="en-GB"/>
        </w:rPr>
        <w:t xml:space="preserve">. The extracted sweet potato starch was processed by an extruder which combines several unit operations, including shaping, shearing, kneading, mixing, heating, cooling, and forming. </w:t>
      </w:r>
      <w:r>
        <w:rPr>
          <w:rFonts w:ascii="Times New Roman" w:eastAsia="Times New Roman" w:hAnsi="Times New Roman" w:cs="Times New Roman"/>
          <w:sz w:val="20"/>
          <w:szCs w:val="20"/>
          <w:lang w:val="en-GB"/>
        </w:rPr>
        <w:t xml:space="preserve">80 g of the extracted starch was processed using a laboratory standard extruder. </w:t>
      </w:r>
      <w:r w:rsidRPr="00A43DC2">
        <w:rPr>
          <w:rFonts w:ascii="Times New Roman" w:eastAsia="Times New Roman" w:hAnsi="Times New Roman" w:cs="Times New Roman"/>
          <w:sz w:val="20"/>
          <w:szCs w:val="20"/>
          <w:lang w:val="en-GB"/>
        </w:rPr>
        <w:t xml:space="preserve">The temperature in the extruder was set at 150°C and the residence time was 60 seconds. </w:t>
      </w:r>
    </w:p>
    <w:p w14:paraId="14E45C17"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p>
    <w:p w14:paraId="17ADA47E"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Acid Treatment of Starch</w:t>
      </w:r>
    </w:p>
    <w:p w14:paraId="7B8C29D8" w14:textId="61D4501C" w:rsidR="007B36EE" w:rsidRPr="00A43DC2" w:rsidRDefault="007B36EE" w:rsidP="007B36EE">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100 g of dried potato starch</w:t>
      </w:r>
      <w:r w:rsidRPr="00A43DC2">
        <w:rPr>
          <w:rFonts w:ascii="Times New Roman" w:eastAsia="Times New Roman" w:hAnsi="Times New Roman" w:cs="Times New Roman"/>
          <w:sz w:val="20"/>
          <w:szCs w:val="20"/>
          <w:lang w:val="en-GB"/>
        </w:rPr>
        <w:t xml:space="preserve"> was immersed in a beaker containing 150 ml of 6% (w/v) HCl at 40 °C, this was done in sets over 48 h with periodic stirring. A uniform dispersion of starch was obtained by careful addition of acid. </w:t>
      </w:r>
      <w:r>
        <w:rPr>
          <w:rFonts w:ascii="Times New Roman" w:eastAsia="Times New Roman" w:hAnsi="Times New Roman" w:cs="Times New Roman"/>
          <w:sz w:val="20"/>
          <w:szCs w:val="20"/>
          <w:lang w:val="en-GB"/>
        </w:rPr>
        <w:t>A</w:t>
      </w:r>
      <w:r w:rsidRPr="00A43DC2">
        <w:rPr>
          <w:rFonts w:ascii="Times New Roman" w:eastAsia="Times New Roman" w:hAnsi="Times New Roman" w:cs="Times New Roman"/>
          <w:sz w:val="20"/>
          <w:szCs w:val="20"/>
          <w:lang w:val="en-GB"/>
        </w:rPr>
        <w:t>fter hydrolysis</w:t>
      </w:r>
      <w:r>
        <w:rPr>
          <w:rFonts w:ascii="Times New Roman" w:eastAsia="Times New Roman" w:hAnsi="Times New Roman" w:cs="Times New Roman"/>
          <w:sz w:val="20"/>
          <w:szCs w:val="20"/>
          <w:lang w:val="en-GB"/>
        </w:rPr>
        <w:t>,</w:t>
      </w:r>
      <w:r w:rsidRPr="00A43DC2">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t</w:t>
      </w:r>
      <w:r w:rsidRPr="00A43DC2">
        <w:rPr>
          <w:rFonts w:ascii="Times New Roman" w:eastAsia="Times New Roman" w:hAnsi="Times New Roman" w:cs="Times New Roman"/>
          <w:sz w:val="20"/>
          <w:szCs w:val="20"/>
          <w:lang w:val="en-GB"/>
        </w:rPr>
        <w:t xml:space="preserve">he suspension was neutralized with 2% (w/v) NaOH solution and washed with distilled water thrice. The water was then extracted by centrifugation at 3000 rpm for 10 min and decantation. The wet acid-modified starch was dried at 40 °C. The dried powder was pulverised and sieved through mesh sieve of 100 </w:t>
      </w:r>
      <w:proofErr w:type="spellStart"/>
      <w:r w:rsidRPr="00A43DC2">
        <w:rPr>
          <w:rFonts w:ascii="Times New Roman" w:eastAsia="Times New Roman" w:hAnsi="Times New Roman" w:cs="Times New Roman"/>
          <w:sz w:val="20"/>
          <w:szCs w:val="20"/>
          <w:lang w:val="en-GB"/>
        </w:rPr>
        <w:t>micrometer</w:t>
      </w:r>
      <w:proofErr w:type="spellEnd"/>
      <w:r w:rsidRPr="00A43DC2">
        <w:rPr>
          <w:rFonts w:ascii="Times New Roman" w:eastAsia="Times New Roman" w:hAnsi="Times New Roman" w:cs="Times New Roman"/>
          <w:sz w:val="20"/>
          <w:szCs w:val="20"/>
          <w:lang w:val="en-GB"/>
        </w:rPr>
        <w:t xml:space="preserve"> to obtain acid-modified starch powder</w:t>
      </w:r>
      <w:r>
        <w:rPr>
          <w:rFonts w:ascii="Times New Roman" w:eastAsia="Times New Roman" w:hAnsi="Times New Roman" w:cs="Times New Roman"/>
          <w:sz w:val="20"/>
          <w:szCs w:val="20"/>
          <w:lang w:val="en-GB"/>
        </w:rPr>
        <w:t xml:space="preserve"> [</w:t>
      </w:r>
      <w:r w:rsidR="00421042">
        <w:rPr>
          <w:rFonts w:ascii="Times New Roman" w:eastAsia="Times New Roman" w:hAnsi="Times New Roman" w:cs="Times New Roman"/>
          <w:sz w:val="20"/>
          <w:szCs w:val="20"/>
          <w:lang w:val="en-GB"/>
        </w:rPr>
        <w:t>34</w:t>
      </w:r>
      <w:r>
        <w:rPr>
          <w:rFonts w:ascii="Times New Roman" w:eastAsia="Times New Roman" w:hAnsi="Times New Roman" w:cs="Times New Roman"/>
          <w:sz w:val="20"/>
          <w:szCs w:val="20"/>
          <w:lang w:val="en-GB"/>
        </w:rPr>
        <w:t>]</w:t>
      </w:r>
      <w:r w:rsidRPr="00A43DC2">
        <w:rPr>
          <w:rFonts w:ascii="Times New Roman" w:eastAsia="Times New Roman" w:hAnsi="Times New Roman" w:cs="Times New Roman"/>
          <w:sz w:val="20"/>
          <w:szCs w:val="20"/>
          <w:lang w:val="en-GB"/>
        </w:rPr>
        <w:t>.</w:t>
      </w:r>
    </w:p>
    <w:p w14:paraId="4B2E4CE3"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p>
    <w:p w14:paraId="4A487F66"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 xml:space="preserve">Fourier Infrared Spectroscopy (FTIR). </w:t>
      </w:r>
    </w:p>
    <w:p w14:paraId="5A4C4B36" w14:textId="77777777" w:rsidR="007B36EE" w:rsidRPr="00A43DC2" w:rsidRDefault="007B36EE" w:rsidP="007B36EE">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Fourier transform infrared (FTIR) spectra (</w:t>
      </w:r>
      <w:proofErr w:type="spellStart"/>
      <w:r w:rsidRPr="00A43DC2">
        <w:rPr>
          <w:rFonts w:ascii="Times New Roman" w:eastAsia="Times New Roman" w:hAnsi="Times New Roman" w:cs="Times New Roman"/>
          <w:sz w:val="20"/>
          <w:szCs w:val="20"/>
          <w:lang w:val="en-GB"/>
        </w:rPr>
        <w:t>KBr</w:t>
      </w:r>
      <w:proofErr w:type="spellEnd"/>
      <w:r w:rsidRPr="00A43DC2">
        <w:rPr>
          <w:rFonts w:ascii="Times New Roman" w:eastAsia="Times New Roman" w:hAnsi="Times New Roman" w:cs="Times New Roman"/>
          <w:sz w:val="20"/>
          <w:szCs w:val="20"/>
          <w:lang w:val="en-GB"/>
        </w:rPr>
        <w:t>) were recorded using a Nicolet Magna-IR 560 FTIR spectrophotometer at a frequency of 4000 to 400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7 mg of the starch samples were mixed with higher amounts of potassium bromide powder to make pellets and the pellets were analysed.</w:t>
      </w:r>
    </w:p>
    <w:p w14:paraId="3BEE4AAF" w14:textId="77777777" w:rsidR="007B36EE" w:rsidRPr="00A43DC2" w:rsidRDefault="007B36EE" w:rsidP="007B36EE">
      <w:pPr>
        <w:spacing w:after="0" w:line="240" w:lineRule="auto"/>
        <w:jc w:val="both"/>
        <w:rPr>
          <w:rFonts w:ascii="Times New Roman" w:eastAsia="Times New Roman" w:hAnsi="Times New Roman" w:cs="Times New Roman"/>
          <w:sz w:val="20"/>
          <w:szCs w:val="20"/>
          <w:lang w:val="en-GB"/>
        </w:rPr>
      </w:pPr>
    </w:p>
    <w:p w14:paraId="3FB3DCE9"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p>
    <w:p w14:paraId="722EBF77" w14:textId="77777777" w:rsidR="007B36EE" w:rsidRPr="00514888" w:rsidRDefault="007B36EE" w:rsidP="007B36EE">
      <w:pPr>
        <w:pStyle w:val="ListParagraph"/>
        <w:keepNext/>
        <w:keepLines/>
        <w:numPr>
          <w:ilvl w:val="0"/>
          <w:numId w:val="1"/>
        </w:numPr>
        <w:tabs>
          <w:tab w:val="left" w:pos="216"/>
          <w:tab w:val="num" w:pos="576"/>
          <w:tab w:val="num" w:pos="3870"/>
        </w:tabs>
        <w:spacing w:before="160" w:after="80" w:line="240" w:lineRule="auto"/>
        <w:outlineLvl w:val="0"/>
        <w:rPr>
          <w:rFonts w:ascii="Times New Roman" w:eastAsia="Times New Roman" w:hAnsi="Times New Roman" w:cs="Times New Roman"/>
          <w:b/>
          <w:smallCaps/>
          <w:noProof/>
          <w:lang w:val="en-GB"/>
        </w:rPr>
      </w:pPr>
      <w:r w:rsidRPr="00514888">
        <w:rPr>
          <w:rFonts w:ascii="Times New Roman" w:eastAsia="Times New Roman" w:hAnsi="Times New Roman" w:cs="Times New Roman"/>
          <w:b/>
          <w:smallCaps/>
          <w:noProof/>
          <w:lang w:val="en-GB"/>
        </w:rPr>
        <w:t>Results and Discussion</w:t>
      </w:r>
    </w:p>
    <w:p w14:paraId="06743CDB" w14:textId="7ED6B53A"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sz w:val="20"/>
          <w:szCs w:val="20"/>
          <w:lang w:val="en-GB"/>
        </w:rPr>
        <w:t>Sweet potato starch was extracted and modified via extrusion and acid steeping to obtain</w:t>
      </w:r>
      <w:r w:rsidRPr="00A43DC2">
        <w:rPr>
          <w:rFonts w:ascii="Times New Roman" w:eastAsia="Times New Roman" w:hAnsi="Times New Roman" w:cs="Times New Roman"/>
          <w:b/>
          <w:sz w:val="20"/>
          <w:szCs w:val="20"/>
          <w:lang w:val="en-GB"/>
        </w:rPr>
        <w:t xml:space="preserve"> </w:t>
      </w:r>
      <w:r w:rsidRPr="00A43DC2">
        <w:rPr>
          <w:rFonts w:ascii="Times New Roman" w:eastAsia="Times New Roman" w:hAnsi="Times New Roman" w:cs="Times New Roman"/>
          <w:sz w:val="20"/>
          <w:szCs w:val="20"/>
          <w:lang w:val="en-GB"/>
        </w:rPr>
        <w:t xml:space="preserve">physically </w:t>
      </w:r>
      <w:r w:rsidR="008D317E">
        <w:rPr>
          <w:rFonts w:ascii="Times New Roman" w:eastAsia="Times New Roman" w:hAnsi="Times New Roman" w:cs="Times New Roman"/>
          <w:sz w:val="20"/>
          <w:szCs w:val="20"/>
          <w:lang w:val="en-GB"/>
        </w:rPr>
        <w:t>treated</w:t>
      </w:r>
      <w:r w:rsidRPr="00A43DC2">
        <w:rPr>
          <w:rFonts w:ascii="Times New Roman" w:eastAsia="Times New Roman" w:hAnsi="Times New Roman" w:cs="Times New Roman"/>
          <w:sz w:val="20"/>
          <w:szCs w:val="20"/>
          <w:lang w:val="en-GB"/>
        </w:rPr>
        <w:t xml:space="preserve"> starch and acid modified starch</w:t>
      </w:r>
      <w:r>
        <w:rPr>
          <w:rFonts w:ascii="Times New Roman" w:eastAsia="Times New Roman" w:hAnsi="Times New Roman" w:cs="Times New Roman"/>
          <w:sz w:val="20"/>
          <w:szCs w:val="20"/>
          <w:lang w:val="en-GB"/>
        </w:rPr>
        <w:t xml:space="preserve"> respectively</w:t>
      </w:r>
      <w:r w:rsidRPr="00A43DC2">
        <w:rPr>
          <w:rFonts w:ascii="Times New Roman" w:eastAsia="Times New Roman" w:hAnsi="Times New Roman" w:cs="Times New Roman"/>
          <w:sz w:val="20"/>
          <w:szCs w:val="20"/>
          <w:lang w:val="en-GB"/>
        </w:rPr>
        <w:t>. The starch samples were characterized using FTIR spectroscopy to ascertain the functional groups present after modification</w:t>
      </w:r>
      <w:r>
        <w:t xml:space="preserve">, </w:t>
      </w:r>
      <w:r w:rsidRPr="00B330D1">
        <w:rPr>
          <w:rFonts w:ascii="Times New Roman" w:eastAsia="Times New Roman" w:hAnsi="Times New Roman" w:cs="Times New Roman"/>
          <w:sz w:val="20"/>
          <w:szCs w:val="20"/>
          <w:lang w:val="en-GB"/>
        </w:rPr>
        <w:t>identify modifications due to chemical changes, assess molecular interactions or bonding changes and determine the effects of extrusion and acid treatment on swee</w:t>
      </w:r>
      <w:r>
        <w:rPr>
          <w:rFonts w:ascii="Times New Roman" w:eastAsia="Times New Roman" w:hAnsi="Times New Roman" w:cs="Times New Roman"/>
          <w:sz w:val="20"/>
          <w:szCs w:val="20"/>
          <w:lang w:val="en-GB"/>
        </w:rPr>
        <w:t>t potato starch structure</w:t>
      </w:r>
      <w:r w:rsidRPr="00A43DC2">
        <w:rPr>
          <w:rFonts w:ascii="Times New Roman" w:eastAsia="Times New Roman" w:hAnsi="Times New Roman" w:cs="Times New Roman"/>
          <w:sz w:val="20"/>
          <w:szCs w:val="20"/>
          <w:lang w:val="en-GB"/>
        </w:rPr>
        <w:t xml:space="preserve">. </w:t>
      </w:r>
    </w:p>
    <w:p w14:paraId="7213ADFB"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78066DFE"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1E566A2D" w14:textId="77777777" w:rsidR="007B36EE" w:rsidRPr="00A43DC2" w:rsidRDefault="007B36EE" w:rsidP="007B36EE">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FTIR Characterization of Starch Samples</w:t>
      </w:r>
    </w:p>
    <w:p w14:paraId="45DB3010" w14:textId="77777777" w:rsidR="00A82B2B" w:rsidRDefault="00A82B2B" w:rsidP="00A82B2B">
      <w:pPr>
        <w:pStyle w:val="NormalWeb"/>
      </w:pPr>
      <w:r>
        <w:t xml:space="preserve">The unmodified and modified starch samples were </w:t>
      </w:r>
      <w:proofErr w:type="spellStart"/>
      <w:r>
        <w:t>characterised</w:t>
      </w:r>
      <w:proofErr w:type="spellEnd"/>
      <w:r>
        <w:t xml:space="preserve"> using Fourier Transform Infrared Spectroscopy (FTIR), and the resulting spectra for each sample are presented in Figures 1 to 3.</w:t>
      </w:r>
    </w:p>
    <w:p w14:paraId="04CFA8FD" w14:textId="77777777" w:rsidR="00A82B2B" w:rsidRDefault="00A82B2B" w:rsidP="00A82B2B">
      <w:pPr>
        <w:pStyle w:val="NormalWeb"/>
      </w:pPr>
      <w:r>
        <w:lastRenderedPageBreak/>
        <w:t xml:space="preserve">Figure 1 illustrates the FTIR spectra of unmodified starch alongside acid-treated starch. The spectrum of unmodified starch exhibits complex vibrational modes, particularly below 800 cm⁻¹, which are attributed to the pyranose ring structure of the </w:t>
      </w:r>
      <w:proofErr w:type="spellStart"/>
      <w:r>
        <w:t>glycosidic</w:t>
      </w:r>
      <w:proofErr w:type="spellEnd"/>
      <w:r>
        <w:t xml:space="preserve"> units [13, 16, 19]. In the 1000–1200 cm⁻¹ region, characteristic features of polysaccharides are observed. This region is dominated by ring vibrations superimposed on the stretching vibrations of the C–OH side groups and the C–O–C </w:t>
      </w:r>
      <w:proofErr w:type="spellStart"/>
      <w:r>
        <w:t>glycosidic</w:t>
      </w:r>
      <w:proofErr w:type="spellEnd"/>
      <w:r>
        <w:t xml:space="preserve"> bonds. Specifically, C–C and C–O stretching vibrations contribute to bands observed at 994, 1084, and 1163 cm⁻¹, while the C–O–C </w:t>
      </w:r>
      <w:proofErr w:type="spellStart"/>
      <w:r>
        <w:t>glycosidic</w:t>
      </w:r>
      <w:proofErr w:type="spellEnd"/>
      <w:r>
        <w:t xml:space="preserve"> bond is reflected in the band at 860 cm⁻¹.</w:t>
      </w:r>
    </w:p>
    <w:tbl>
      <w:tblPr>
        <w:tblpPr w:leftFromText="180" w:rightFromText="180" w:vertAnchor="page" w:horzAnchor="page" w:tblpX="1172" w:tblpY="6094"/>
        <w:tblW w:w="0" w:type="auto"/>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398"/>
        <w:gridCol w:w="1530"/>
        <w:gridCol w:w="2250"/>
      </w:tblGrid>
      <w:tr w:rsidR="00A82B2B" w:rsidRPr="00A43DC2" w14:paraId="2D4754A4" w14:textId="77777777" w:rsidTr="00A82B2B">
        <w:trPr>
          <w:trHeight w:val="724"/>
        </w:trPr>
        <w:tc>
          <w:tcPr>
            <w:tcW w:w="1050" w:type="dxa"/>
            <w:vMerge w:val="restart"/>
            <w:tcBorders>
              <w:left w:val="single" w:sz="4" w:space="0" w:color="auto"/>
            </w:tcBorders>
          </w:tcPr>
          <w:p w14:paraId="63010F60" w14:textId="77777777" w:rsidR="00A82B2B" w:rsidRDefault="00A82B2B" w:rsidP="00A82B2B">
            <w:pPr>
              <w:spacing w:after="0" w:line="240" w:lineRule="auto"/>
              <w:jc w:val="center"/>
              <w:rPr>
                <w:rFonts w:ascii="Times New Roman" w:eastAsia="Calibri" w:hAnsi="Times New Roman" w:cs="Times New Roman"/>
                <w:sz w:val="18"/>
                <w:szCs w:val="18"/>
                <w:lang w:val="en-GB"/>
              </w:rPr>
            </w:pPr>
            <w:bookmarkStart w:id="0" w:name="_GoBack"/>
            <w:bookmarkEnd w:id="0"/>
          </w:p>
          <w:p w14:paraId="3AB7BEDA" w14:textId="77777777" w:rsidR="00A82B2B" w:rsidRPr="00A43DC2" w:rsidRDefault="00A82B2B" w:rsidP="00A82B2B">
            <w:pPr>
              <w:spacing w:after="0" w:line="240" w:lineRule="auto"/>
              <w:rPr>
                <w:rFonts w:ascii="Times New Roman" w:eastAsia="Calibri" w:hAnsi="Times New Roman" w:cs="Times New Roman"/>
                <w:sz w:val="18"/>
                <w:szCs w:val="18"/>
                <w:lang w:val="en-GB"/>
              </w:rPr>
            </w:pPr>
          </w:p>
        </w:tc>
        <w:tc>
          <w:tcPr>
            <w:tcW w:w="1398" w:type="dxa"/>
            <w:vMerge w:val="restart"/>
          </w:tcPr>
          <w:p w14:paraId="36217708" w14:textId="77777777" w:rsidR="00A82B2B" w:rsidRPr="00A43DC2" w:rsidRDefault="00A82B2B" w:rsidP="00A82B2B">
            <w:pPr>
              <w:spacing w:after="0" w:line="240" w:lineRule="auto"/>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Unmodified Starch</w:t>
            </w:r>
            <w:r>
              <w:rPr>
                <w:rFonts w:ascii="Times New Roman" w:eastAsia="Calibri" w:hAnsi="Times New Roman" w:cs="Times New Roman"/>
                <w:b/>
                <w:sz w:val="18"/>
                <w:szCs w:val="18"/>
                <w:lang w:val="en-GB"/>
              </w:rPr>
              <w:t xml:space="preserve"> (cm</w:t>
            </w:r>
            <w:r>
              <w:rPr>
                <w:rFonts w:ascii="Times New Roman" w:eastAsia="Calibri" w:hAnsi="Times New Roman" w:cs="Times New Roman"/>
                <w:b/>
                <w:sz w:val="18"/>
                <w:szCs w:val="18"/>
                <w:vertAlign w:val="superscript"/>
                <w:lang w:val="en-GB"/>
              </w:rPr>
              <w:t>-1</w:t>
            </w:r>
            <w:r>
              <w:rPr>
                <w:rFonts w:ascii="Times New Roman" w:eastAsia="Calibri" w:hAnsi="Times New Roman" w:cs="Times New Roman"/>
                <w:b/>
                <w:sz w:val="18"/>
                <w:szCs w:val="18"/>
                <w:lang w:val="en-GB"/>
              </w:rPr>
              <w:t>)</w:t>
            </w:r>
          </w:p>
        </w:tc>
        <w:tc>
          <w:tcPr>
            <w:tcW w:w="1530" w:type="dxa"/>
            <w:vMerge w:val="restart"/>
          </w:tcPr>
          <w:p w14:paraId="3CE02C79" w14:textId="77777777" w:rsidR="00A82B2B" w:rsidRPr="00A43DC2" w:rsidRDefault="00A82B2B" w:rsidP="00A82B2B">
            <w:pPr>
              <w:spacing w:after="0" w:line="240" w:lineRule="auto"/>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Acid Treated Starch</w:t>
            </w:r>
            <w:r>
              <w:rPr>
                <w:rFonts w:ascii="Times New Roman" w:eastAsia="Calibri" w:hAnsi="Times New Roman" w:cs="Times New Roman"/>
                <w:b/>
                <w:sz w:val="18"/>
                <w:szCs w:val="18"/>
                <w:lang w:val="en-GB"/>
              </w:rPr>
              <w:t xml:space="preserve"> </w:t>
            </w:r>
            <w:r w:rsidRPr="0000349F">
              <w:rPr>
                <w:rFonts w:ascii="Times New Roman" w:eastAsia="Calibri" w:hAnsi="Times New Roman" w:cs="Times New Roman"/>
                <w:b/>
                <w:sz w:val="18"/>
                <w:szCs w:val="18"/>
                <w:lang w:val="en-GB"/>
              </w:rPr>
              <w:t>(cm-1)</w:t>
            </w:r>
          </w:p>
        </w:tc>
        <w:tc>
          <w:tcPr>
            <w:tcW w:w="2250" w:type="dxa"/>
            <w:vMerge w:val="restart"/>
          </w:tcPr>
          <w:p w14:paraId="7F16EB21" w14:textId="77777777" w:rsidR="00A82B2B" w:rsidRPr="00A43DC2" w:rsidRDefault="00A82B2B" w:rsidP="00A82B2B">
            <w:pPr>
              <w:spacing w:after="0" w:line="240" w:lineRule="auto"/>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 xml:space="preserve">Physically </w:t>
            </w:r>
            <w:r>
              <w:rPr>
                <w:rFonts w:ascii="Times New Roman" w:eastAsia="Calibri" w:hAnsi="Times New Roman" w:cs="Times New Roman"/>
                <w:b/>
                <w:sz w:val="18"/>
                <w:szCs w:val="18"/>
                <w:lang w:val="en-GB"/>
              </w:rPr>
              <w:t xml:space="preserve">Treated </w:t>
            </w:r>
            <w:r w:rsidRPr="00A43DC2">
              <w:rPr>
                <w:rFonts w:ascii="Times New Roman" w:eastAsia="Calibri" w:hAnsi="Times New Roman" w:cs="Times New Roman"/>
                <w:b/>
                <w:sz w:val="18"/>
                <w:szCs w:val="18"/>
                <w:lang w:val="en-GB"/>
              </w:rPr>
              <w:t>Starch</w:t>
            </w:r>
            <w:r>
              <w:rPr>
                <w:rFonts w:ascii="Times New Roman" w:eastAsia="Calibri" w:hAnsi="Times New Roman" w:cs="Times New Roman"/>
                <w:b/>
                <w:sz w:val="18"/>
                <w:szCs w:val="18"/>
                <w:lang w:val="en-GB"/>
              </w:rPr>
              <w:t xml:space="preserve"> </w:t>
            </w:r>
            <w:r w:rsidRPr="0000349F">
              <w:rPr>
                <w:rFonts w:ascii="Times New Roman" w:eastAsia="Calibri" w:hAnsi="Times New Roman" w:cs="Times New Roman"/>
                <w:b/>
                <w:sz w:val="18"/>
                <w:szCs w:val="18"/>
                <w:lang w:val="en-GB"/>
              </w:rPr>
              <w:t>(cm-1)</w:t>
            </w:r>
          </w:p>
        </w:tc>
      </w:tr>
      <w:tr w:rsidR="00A82B2B" w:rsidRPr="00A43DC2" w14:paraId="5150F86F" w14:textId="77777777" w:rsidTr="00A82B2B">
        <w:trPr>
          <w:trHeight w:val="430"/>
        </w:trPr>
        <w:tc>
          <w:tcPr>
            <w:tcW w:w="1050" w:type="dxa"/>
            <w:vMerge/>
            <w:tcBorders>
              <w:left w:val="single" w:sz="4" w:space="0" w:color="auto"/>
              <w:bottom w:val="single" w:sz="4" w:space="0" w:color="auto"/>
            </w:tcBorders>
          </w:tcPr>
          <w:p w14:paraId="2486D09A" w14:textId="77777777" w:rsidR="00A82B2B" w:rsidRPr="00A43DC2" w:rsidRDefault="00A82B2B" w:rsidP="00A82B2B">
            <w:pPr>
              <w:spacing w:line="240" w:lineRule="auto"/>
              <w:jc w:val="center"/>
              <w:rPr>
                <w:rFonts w:ascii="Times New Roman" w:eastAsia="Calibri" w:hAnsi="Times New Roman" w:cs="Times New Roman"/>
                <w:sz w:val="20"/>
                <w:szCs w:val="20"/>
                <w:lang w:val="en-GB"/>
              </w:rPr>
            </w:pPr>
          </w:p>
        </w:tc>
        <w:tc>
          <w:tcPr>
            <w:tcW w:w="1398" w:type="dxa"/>
            <w:vMerge/>
            <w:tcBorders>
              <w:bottom w:val="single" w:sz="4" w:space="0" w:color="auto"/>
            </w:tcBorders>
          </w:tcPr>
          <w:p w14:paraId="62FD6030" w14:textId="77777777" w:rsidR="00A82B2B" w:rsidRPr="00A43DC2" w:rsidRDefault="00A82B2B" w:rsidP="00A82B2B">
            <w:pPr>
              <w:spacing w:line="240" w:lineRule="auto"/>
              <w:jc w:val="center"/>
              <w:rPr>
                <w:rFonts w:ascii="Times New Roman" w:eastAsia="Calibri" w:hAnsi="Times New Roman" w:cs="Times New Roman"/>
                <w:sz w:val="20"/>
                <w:szCs w:val="20"/>
                <w:lang w:val="en-GB"/>
              </w:rPr>
            </w:pPr>
          </w:p>
        </w:tc>
        <w:tc>
          <w:tcPr>
            <w:tcW w:w="1530" w:type="dxa"/>
            <w:vMerge/>
            <w:tcBorders>
              <w:bottom w:val="single" w:sz="4" w:space="0" w:color="auto"/>
            </w:tcBorders>
          </w:tcPr>
          <w:p w14:paraId="2D5FECC7" w14:textId="77777777" w:rsidR="00A82B2B" w:rsidRPr="00A43DC2" w:rsidRDefault="00A82B2B" w:rsidP="00A82B2B">
            <w:pPr>
              <w:spacing w:line="240" w:lineRule="auto"/>
              <w:jc w:val="center"/>
              <w:rPr>
                <w:rFonts w:ascii="Times New Roman" w:eastAsia="Calibri" w:hAnsi="Times New Roman" w:cs="Times New Roman"/>
                <w:sz w:val="20"/>
                <w:szCs w:val="20"/>
                <w:lang w:val="en-GB"/>
              </w:rPr>
            </w:pPr>
          </w:p>
        </w:tc>
        <w:tc>
          <w:tcPr>
            <w:tcW w:w="2250" w:type="dxa"/>
            <w:vMerge/>
            <w:tcBorders>
              <w:bottom w:val="single" w:sz="4" w:space="0" w:color="auto"/>
            </w:tcBorders>
          </w:tcPr>
          <w:p w14:paraId="540B51E1" w14:textId="77777777" w:rsidR="00A82B2B" w:rsidRPr="00A43DC2" w:rsidRDefault="00A82B2B" w:rsidP="00A82B2B">
            <w:pPr>
              <w:spacing w:line="240" w:lineRule="auto"/>
              <w:jc w:val="center"/>
              <w:rPr>
                <w:rFonts w:ascii="Times New Roman" w:eastAsia="Calibri" w:hAnsi="Times New Roman" w:cs="Times New Roman"/>
                <w:sz w:val="20"/>
                <w:szCs w:val="20"/>
                <w:lang w:val="en-GB"/>
              </w:rPr>
            </w:pPr>
          </w:p>
        </w:tc>
      </w:tr>
      <w:tr w:rsidR="00A82B2B" w:rsidRPr="00A43DC2" w14:paraId="1C44A9D7" w14:textId="77777777" w:rsidTr="00A82B2B">
        <w:trPr>
          <w:trHeight w:val="2349"/>
        </w:trPr>
        <w:tc>
          <w:tcPr>
            <w:tcW w:w="1050" w:type="dxa"/>
            <w:tcBorders>
              <w:left w:val="single" w:sz="4" w:space="0" w:color="auto"/>
            </w:tcBorders>
          </w:tcPr>
          <w:p w14:paraId="2A57900B"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O-H</w:t>
            </w:r>
          </w:p>
          <w:p w14:paraId="7C3DC80A"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C-H</w:t>
            </w:r>
          </w:p>
          <w:p w14:paraId="693023DD"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O-H</w:t>
            </w:r>
          </w:p>
          <w:p w14:paraId="76DCB56A" w14:textId="77777777" w:rsidR="00A82B2B" w:rsidRPr="00A43DC2" w:rsidRDefault="00A82B2B" w:rsidP="00A82B2B">
            <w:pPr>
              <w:spacing w:after="0"/>
              <w:jc w:val="center"/>
              <w:rPr>
                <w:rFonts w:ascii="Times New Roman" w:eastAsia="Calibri" w:hAnsi="Times New Roman" w:cs="Times New Roman"/>
                <w:b/>
                <w:sz w:val="18"/>
                <w:szCs w:val="18"/>
                <w:vertAlign w:val="subscript"/>
                <w:lang w:val="en-GB"/>
              </w:rPr>
            </w:pPr>
            <w:r w:rsidRPr="00A43DC2">
              <w:rPr>
                <w:rFonts w:ascii="Times New Roman" w:eastAsia="Calibri" w:hAnsi="Times New Roman" w:cs="Times New Roman"/>
                <w:b/>
                <w:sz w:val="18"/>
                <w:szCs w:val="18"/>
                <w:lang w:val="en-GB"/>
              </w:rPr>
              <w:t>C-H</w:t>
            </w:r>
            <w:r w:rsidRPr="00A43DC2">
              <w:rPr>
                <w:rFonts w:ascii="Times New Roman" w:eastAsia="Calibri" w:hAnsi="Times New Roman" w:cs="Times New Roman"/>
                <w:b/>
                <w:sz w:val="18"/>
                <w:szCs w:val="18"/>
                <w:vertAlign w:val="subscript"/>
                <w:lang w:val="en-GB"/>
              </w:rPr>
              <w:t>s</w:t>
            </w:r>
          </w:p>
          <w:p w14:paraId="0C28A570"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C-H, COO</w:t>
            </w:r>
          </w:p>
          <w:p w14:paraId="0E5F6BF8"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C-O, O-H</w:t>
            </w:r>
          </w:p>
          <w:p w14:paraId="7DBDB7FF"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C-O</w:t>
            </w:r>
          </w:p>
          <w:p w14:paraId="7248A699"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C-C</w:t>
            </w:r>
          </w:p>
          <w:p w14:paraId="682C2A40" w14:textId="77777777" w:rsidR="00A82B2B" w:rsidRPr="00A43DC2" w:rsidRDefault="00A82B2B" w:rsidP="00A82B2B">
            <w:pPr>
              <w:spacing w:after="0"/>
              <w:jc w:val="center"/>
              <w:rPr>
                <w:rFonts w:ascii="Times New Roman" w:eastAsia="Calibri" w:hAnsi="Times New Roman" w:cs="Times New Roman"/>
                <w:b/>
                <w:sz w:val="18"/>
                <w:szCs w:val="18"/>
                <w:vertAlign w:val="subscript"/>
                <w:lang w:val="en-GB"/>
              </w:rPr>
            </w:pPr>
            <w:r w:rsidRPr="00A43DC2">
              <w:rPr>
                <w:rFonts w:ascii="Times New Roman" w:eastAsia="Calibri" w:hAnsi="Times New Roman" w:cs="Times New Roman"/>
                <w:b/>
                <w:sz w:val="18"/>
                <w:szCs w:val="18"/>
                <w:lang w:val="en-GB"/>
              </w:rPr>
              <w:t>C-O-C</w:t>
            </w:r>
          </w:p>
        </w:tc>
        <w:tc>
          <w:tcPr>
            <w:tcW w:w="1398" w:type="dxa"/>
          </w:tcPr>
          <w:p w14:paraId="015DBE08"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3430</w:t>
            </w:r>
          </w:p>
          <w:p w14:paraId="044FF826"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2929</w:t>
            </w:r>
          </w:p>
          <w:p w14:paraId="0AEF88F9"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1649</w:t>
            </w:r>
          </w:p>
          <w:p w14:paraId="22667C27"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1465</w:t>
            </w:r>
          </w:p>
          <w:p w14:paraId="50B5A782"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1425</w:t>
            </w:r>
          </w:p>
          <w:p w14:paraId="63E8133F"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1163</w:t>
            </w:r>
          </w:p>
          <w:p w14:paraId="59373CBD"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1084</w:t>
            </w:r>
          </w:p>
          <w:p w14:paraId="37220B3B"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994</w:t>
            </w:r>
          </w:p>
          <w:p w14:paraId="3015B7D7"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860</w:t>
            </w:r>
          </w:p>
        </w:tc>
        <w:tc>
          <w:tcPr>
            <w:tcW w:w="1530" w:type="dxa"/>
          </w:tcPr>
          <w:p w14:paraId="4C3A920A"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3422</w:t>
            </w:r>
          </w:p>
          <w:p w14:paraId="7E0168CA"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2936</w:t>
            </w:r>
          </w:p>
          <w:p w14:paraId="171E0173"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1656</w:t>
            </w:r>
          </w:p>
          <w:p w14:paraId="752A5A30"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1465</w:t>
            </w:r>
          </w:p>
          <w:p w14:paraId="74D2D33A"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1424</w:t>
            </w:r>
          </w:p>
          <w:p w14:paraId="56FE5892"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1160</w:t>
            </w:r>
          </w:p>
          <w:p w14:paraId="7698C6A8"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1080</w:t>
            </w:r>
          </w:p>
          <w:p w14:paraId="5E0A1144"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989</w:t>
            </w:r>
          </w:p>
          <w:p w14:paraId="43454FD2"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862</w:t>
            </w:r>
          </w:p>
        </w:tc>
        <w:tc>
          <w:tcPr>
            <w:tcW w:w="2250" w:type="dxa"/>
          </w:tcPr>
          <w:p w14:paraId="5513F744"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3434</w:t>
            </w:r>
          </w:p>
          <w:p w14:paraId="7A01CC95"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2930</w:t>
            </w:r>
          </w:p>
          <w:p w14:paraId="32126B03"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1647</w:t>
            </w:r>
          </w:p>
          <w:p w14:paraId="07A027BD"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1455</w:t>
            </w:r>
          </w:p>
          <w:p w14:paraId="26212260"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1426</w:t>
            </w:r>
          </w:p>
          <w:p w14:paraId="603096DD"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1161</w:t>
            </w:r>
          </w:p>
          <w:p w14:paraId="43187BE5"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1085</w:t>
            </w:r>
          </w:p>
          <w:p w14:paraId="1D55D157"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984</w:t>
            </w:r>
          </w:p>
          <w:p w14:paraId="004CC596" w14:textId="77777777" w:rsidR="00A82B2B" w:rsidRPr="00A43DC2" w:rsidRDefault="00A82B2B" w:rsidP="00A82B2B">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863</w:t>
            </w:r>
          </w:p>
        </w:tc>
      </w:tr>
    </w:tbl>
    <w:p w14:paraId="2D9296DA" w14:textId="77777777" w:rsidR="00A82B2B" w:rsidRDefault="00A82B2B" w:rsidP="00A82B2B">
      <w:pPr>
        <w:pStyle w:val="NormalWeb"/>
      </w:pPr>
      <w:r>
        <w:t>Additional bands were noted at 1465, 1425, and 1366 cm⁻¹, corresponding to C–H bending vibrations. The spectrum also exhibits prominent O–H stretching and bending bands at 3430 and 1649 cm⁻¹, which are attributed to the complex vibrational modes associated with free, intra-, and intermolecularly bound hydroxyl groups within the starch structure, as well as the intramolecular hydrogen bonding typical of polysaccharides. Furthermore, the peak at 2929 cm⁻¹ is assigned to C–H stretching vibrations.</w:t>
      </w:r>
    </w:p>
    <w:p w14:paraId="6BB1F1B9" w14:textId="77777777" w:rsidR="00A82B2B" w:rsidRDefault="00A82B2B" w:rsidP="00A82B2B">
      <w:pPr>
        <w:pStyle w:val="NormalWeb"/>
      </w:pPr>
      <w:r>
        <w:t>These spectral features provide a detailed fingerprint of the starch molecular structure, allowing for the assessment of structural modifications resulting from acid treatment and other starch modification techniques.</w:t>
      </w:r>
    </w:p>
    <w:p w14:paraId="08514B4B" w14:textId="77777777" w:rsidR="00A43DC2" w:rsidRPr="007B36EE" w:rsidRDefault="00A43DC2" w:rsidP="00A43DC2">
      <w:pPr>
        <w:spacing w:after="0" w:line="240" w:lineRule="auto"/>
        <w:jc w:val="both"/>
        <w:rPr>
          <w:rFonts w:ascii="Times New Roman" w:eastAsia="Times New Roman" w:hAnsi="Times New Roman" w:cs="Times New Roman"/>
          <w:b/>
          <w:sz w:val="20"/>
          <w:szCs w:val="20"/>
        </w:rPr>
      </w:pPr>
    </w:p>
    <w:p w14:paraId="31C224C9" w14:textId="77777777" w:rsidR="00A43DC2" w:rsidRPr="00A43DC2" w:rsidRDefault="00A43DC2" w:rsidP="00A43DC2">
      <w:pPr>
        <w:spacing w:after="0" w:line="240" w:lineRule="auto"/>
        <w:jc w:val="both"/>
        <w:rPr>
          <w:rFonts w:ascii="Times New Roman" w:eastAsia="Times New Roman" w:hAnsi="Times New Roman" w:cs="Times New Roman"/>
          <w:b/>
          <w:iCs/>
          <w:sz w:val="20"/>
          <w:szCs w:val="20"/>
        </w:rPr>
      </w:pPr>
    </w:p>
    <w:p w14:paraId="4DE3661B" w14:textId="7793C282" w:rsidR="0000349F" w:rsidRPr="00A43DC2" w:rsidRDefault="0000349F" w:rsidP="0000349F">
      <w:pPr>
        <w:spacing w:after="0" w:line="240" w:lineRule="auto"/>
        <w:jc w:val="both"/>
        <w:rPr>
          <w:rFonts w:ascii="Times New Roman" w:eastAsia="Times New Roman" w:hAnsi="Times New Roman" w:cs="Times New Roman"/>
          <w:b/>
          <w:iCs/>
          <w:sz w:val="20"/>
          <w:szCs w:val="20"/>
          <w:lang w:val="en-GB"/>
        </w:rPr>
      </w:pPr>
      <w:r w:rsidRPr="00A43DC2">
        <w:rPr>
          <w:rFonts w:ascii="Times New Roman" w:eastAsia="Times New Roman" w:hAnsi="Times New Roman" w:cs="Times New Roman"/>
          <w:b/>
          <w:iCs/>
          <w:sz w:val="20"/>
          <w:szCs w:val="20"/>
        </w:rPr>
        <w:t xml:space="preserve">Effect of Acid Treatment on </w:t>
      </w:r>
      <w:r w:rsidR="008D317E">
        <w:rPr>
          <w:rFonts w:ascii="Times New Roman" w:eastAsia="Times New Roman" w:hAnsi="Times New Roman" w:cs="Times New Roman"/>
          <w:b/>
          <w:iCs/>
          <w:sz w:val="20"/>
          <w:szCs w:val="20"/>
        </w:rPr>
        <w:t>Unmodified</w:t>
      </w:r>
      <w:r w:rsidRPr="00A43DC2">
        <w:rPr>
          <w:rFonts w:ascii="Times New Roman" w:eastAsia="Times New Roman" w:hAnsi="Times New Roman" w:cs="Times New Roman"/>
          <w:b/>
          <w:iCs/>
          <w:sz w:val="20"/>
          <w:szCs w:val="20"/>
        </w:rPr>
        <w:t xml:space="preserve"> Starch</w:t>
      </w:r>
    </w:p>
    <w:p w14:paraId="27D0E663" w14:textId="0F782C07" w:rsidR="0000349F" w:rsidRPr="00A43DC2" w:rsidRDefault="0000349F" w:rsidP="0000349F">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For the acid treated starch spectra, slight shifts in the peaks were observed and reductions in the peaks intensity as presented in Table 1, and narrowing of the O–H broad band at 3430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Most authors have used infrared spectroscopy to approximate the amount of crystalline regions by studying the bands at 1047 and 1022 cm</w:t>
      </w:r>
      <w:r w:rsidRPr="00A43DC2">
        <w:rPr>
          <w:rFonts w:ascii="Times New Roman" w:eastAsia="Times New Roman" w:hAnsi="Times New Roman" w:cs="Times New Roman"/>
          <w:sz w:val="20"/>
          <w:szCs w:val="20"/>
          <w:vertAlign w:val="superscript"/>
          <w:lang w:val="en-GB"/>
        </w:rPr>
        <w:t>-1</w:t>
      </w:r>
      <w:r>
        <w:rPr>
          <w:rFonts w:ascii="Times New Roman" w:eastAsia="Times New Roman" w:hAnsi="Times New Roman" w:cs="Times New Roman"/>
          <w:sz w:val="20"/>
          <w:szCs w:val="20"/>
          <w:lang w:val="en-GB"/>
        </w:rPr>
        <w:t>[3</w:t>
      </w:r>
      <w:r w:rsidR="00421042">
        <w:rPr>
          <w:rFonts w:ascii="Times New Roman" w:eastAsia="Times New Roman" w:hAnsi="Times New Roman" w:cs="Times New Roman"/>
          <w:sz w:val="20"/>
          <w:szCs w:val="20"/>
          <w:lang w:val="en-GB"/>
        </w:rPr>
        <w:t>5</w:t>
      </w:r>
      <w:r>
        <w:rPr>
          <w:rFonts w:ascii="Times New Roman" w:eastAsia="Times New Roman" w:hAnsi="Times New Roman" w:cs="Times New Roman"/>
          <w:sz w:val="20"/>
          <w:szCs w:val="20"/>
          <w:lang w:val="en-GB"/>
        </w:rPr>
        <w:t>, 3</w:t>
      </w:r>
      <w:r w:rsidR="00421042">
        <w:rPr>
          <w:rFonts w:ascii="Times New Roman" w:eastAsia="Times New Roman" w:hAnsi="Times New Roman" w:cs="Times New Roman"/>
          <w:sz w:val="20"/>
          <w:szCs w:val="20"/>
          <w:lang w:val="en-GB"/>
        </w:rPr>
        <w:t>6</w:t>
      </w:r>
      <w:r>
        <w:rPr>
          <w:rFonts w:ascii="Times New Roman" w:eastAsia="Times New Roman" w:hAnsi="Times New Roman" w:cs="Times New Roman"/>
          <w:sz w:val="20"/>
          <w:szCs w:val="20"/>
          <w:lang w:val="en-GB"/>
        </w:rPr>
        <w:t>].</w:t>
      </w:r>
      <w:r w:rsidRPr="00A43DC2">
        <w:rPr>
          <w:rFonts w:ascii="Times New Roman" w:eastAsia="Times New Roman" w:hAnsi="Times New Roman" w:cs="Times New Roman"/>
          <w:sz w:val="20"/>
          <w:szCs w:val="20"/>
          <w:lang w:val="en-GB"/>
        </w:rPr>
        <w:t xml:space="preserve"> Thus, the crystalline state can be acknowledged by the band at 1047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and the starch amorphous region characterized by an absorption band around 1022 cm</w:t>
      </w:r>
      <w:r w:rsidRPr="00A43DC2">
        <w:rPr>
          <w:rFonts w:ascii="Times New Roman" w:eastAsia="Times New Roman" w:hAnsi="Times New Roman" w:cs="Times New Roman"/>
          <w:sz w:val="20"/>
          <w:szCs w:val="20"/>
          <w:vertAlign w:val="superscript"/>
          <w:lang w:val="en-GB"/>
        </w:rPr>
        <w:t>-1</w:t>
      </w:r>
      <w:r w:rsidR="00421042">
        <w:rPr>
          <w:rFonts w:ascii="Times New Roman" w:eastAsia="Times New Roman" w:hAnsi="Times New Roman" w:cs="Times New Roman"/>
          <w:sz w:val="20"/>
          <w:szCs w:val="20"/>
          <w:lang w:val="en-GB"/>
        </w:rPr>
        <w:t>[1, 3, 9, 20</w:t>
      </w:r>
      <w:r w:rsidRPr="00A43DC2">
        <w:rPr>
          <w:rFonts w:ascii="Times New Roman" w:eastAsia="Times New Roman" w:hAnsi="Times New Roman" w:cs="Times New Roman"/>
          <w:sz w:val="20"/>
          <w:szCs w:val="20"/>
          <w:lang w:val="en-GB"/>
        </w:rPr>
        <w:t>]. From the acid treated starch spectra it is observed that the band at 1022cm</w:t>
      </w:r>
      <w:r>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became narrower indicating disappearance of the amorphous region of the starch which is characteristic with acid hydrolysis of starch.</w:t>
      </w:r>
    </w:p>
    <w:p w14:paraId="2435F49D" w14:textId="77777777" w:rsidR="00A43DC2" w:rsidRPr="00A43DC2" w:rsidRDefault="00A43DC2" w:rsidP="00A43DC2">
      <w:pPr>
        <w:spacing w:after="0" w:line="240" w:lineRule="auto"/>
        <w:jc w:val="both"/>
        <w:rPr>
          <w:rFonts w:ascii="Times New Roman" w:eastAsia="Times New Roman" w:hAnsi="Times New Roman" w:cs="Times New Roman"/>
          <w:b/>
          <w:iCs/>
          <w:sz w:val="20"/>
          <w:szCs w:val="20"/>
        </w:rPr>
      </w:pPr>
    </w:p>
    <w:p w14:paraId="44F5ED84" w14:textId="77777777" w:rsidR="00A43DC2" w:rsidRDefault="00A43DC2" w:rsidP="00A43DC2">
      <w:pPr>
        <w:spacing w:after="0" w:line="240" w:lineRule="auto"/>
        <w:jc w:val="both"/>
        <w:rPr>
          <w:rFonts w:ascii="Times New Roman" w:eastAsia="Times New Roman" w:hAnsi="Times New Roman" w:cs="Times New Roman"/>
          <w:b/>
          <w:iCs/>
          <w:sz w:val="20"/>
          <w:szCs w:val="20"/>
        </w:rPr>
      </w:pPr>
    </w:p>
    <w:p w14:paraId="1CA3AC4A" w14:textId="77777777" w:rsidR="00B14EDA" w:rsidRDefault="00B14EDA" w:rsidP="00A43DC2">
      <w:pPr>
        <w:spacing w:after="0" w:line="240" w:lineRule="auto"/>
        <w:jc w:val="both"/>
        <w:rPr>
          <w:rFonts w:ascii="Times New Roman" w:eastAsia="Times New Roman" w:hAnsi="Times New Roman" w:cs="Times New Roman"/>
          <w:b/>
          <w:iCs/>
          <w:sz w:val="20"/>
          <w:szCs w:val="20"/>
        </w:rPr>
      </w:pPr>
    </w:p>
    <w:p w14:paraId="4E155173" w14:textId="77777777" w:rsidR="00B14EDA" w:rsidRPr="00A43DC2" w:rsidRDefault="00B14EDA" w:rsidP="00A43DC2">
      <w:pPr>
        <w:spacing w:after="0" w:line="240" w:lineRule="auto"/>
        <w:jc w:val="both"/>
        <w:rPr>
          <w:rFonts w:ascii="Times New Roman" w:eastAsia="Times New Roman" w:hAnsi="Times New Roman" w:cs="Times New Roman"/>
          <w:b/>
          <w:iCs/>
          <w:sz w:val="20"/>
          <w:szCs w:val="20"/>
        </w:rPr>
      </w:pPr>
    </w:p>
    <w:p w14:paraId="29A5B759" w14:textId="1FFD05BE" w:rsidR="00A43DC2" w:rsidRPr="00A43DC2" w:rsidRDefault="00A43DC2" w:rsidP="00A43DC2">
      <w:pPr>
        <w:spacing w:after="0" w:line="240" w:lineRule="auto"/>
        <w:jc w:val="both"/>
        <w:rPr>
          <w:rFonts w:ascii="Times New Roman" w:eastAsia="Times New Roman" w:hAnsi="Times New Roman" w:cs="Times New Roman"/>
          <w:b/>
          <w:iCs/>
          <w:sz w:val="20"/>
          <w:szCs w:val="20"/>
          <w:lang w:val="en-GB"/>
        </w:rPr>
      </w:pPr>
      <w:r w:rsidRPr="00A43DC2">
        <w:rPr>
          <w:rFonts w:ascii="Times New Roman" w:eastAsia="Times New Roman" w:hAnsi="Times New Roman" w:cs="Times New Roman"/>
          <w:b/>
          <w:iCs/>
          <w:sz w:val="20"/>
          <w:szCs w:val="20"/>
        </w:rPr>
        <w:t xml:space="preserve">Effect of Extrusion on </w:t>
      </w:r>
      <w:r w:rsidR="008D317E">
        <w:rPr>
          <w:rFonts w:ascii="Times New Roman" w:eastAsia="Times New Roman" w:hAnsi="Times New Roman" w:cs="Times New Roman"/>
          <w:b/>
          <w:iCs/>
          <w:sz w:val="20"/>
          <w:szCs w:val="20"/>
        </w:rPr>
        <w:t>Unmodified</w:t>
      </w:r>
      <w:r w:rsidRPr="00A43DC2">
        <w:rPr>
          <w:rFonts w:ascii="Times New Roman" w:eastAsia="Times New Roman" w:hAnsi="Times New Roman" w:cs="Times New Roman"/>
          <w:b/>
          <w:iCs/>
          <w:sz w:val="20"/>
          <w:szCs w:val="20"/>
        </w:rPr>
        <w:t xml:space="preserve"> Starch</w:t>
      </w:r>
    </w:p>
    <w:p w14:paraId="5577955E" w14:textId="7128B098" w:rsidR="00A43DC2" w:rsidRPr="00A43DC2" w:rsidRDefault="00A43DC2" w:rsidP="00A43DC2">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 xml:space="preserve">The FTIR spectrum for the physically </w:t>
      </w:r>
      <w:r w:rsidR="008D317E">
        <w:rPr>
          <w:rFonts w:ascii="Times New Roman" w:eastAsia="Times New Roman" w:hAnsi="Times New Roman" w:cs="Times New Roman"/>
          <w:sz w:val="20"/>
          <w:szCs w:val="20"/>
          <w:lang w:val="en-GB"/>
        </w:rPr>
        <w:t>treated</w:t>
      </w:r>
      <w:r w:rsidRPr="00A43DC2">
        <w:rPr>
          <w:rFonts w:ascii="Times New Roman" w:eastAsia="Times New Roman" w:hAnsi="Times New Roman" w:cs="Times New Roman"/>
          <w:sz w:val="20"/>
          <w:szCs w:val="20"/>
          <w:lang w:val="en-GB"/>
        </w:rPr>
        <w:t xml:space="preserve"> starch is presented in Fig 2. From the spectra, it is evident that there are reductions in the intensity of the peaks and slight shifts in the peaks, as presented in Table 1, as well as broadening of the O–H band at 3430 cm-1. At the 1022cm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wavelength, which represents the starch amorphous region, a broader band is observed showing increased amorphous region of the starch which could be because of the shearing force the starch granules passed through during extrusion.  </w:t>
      </w:r>
    </w:p>
    <w:p w14:paraId="67AA0E4A" w14:textId="77777777" w:rsidR="00A43DC2" w:rsidRPr="00A43DC2" w:rsidRDefault="00A43DC2" w:rsidP="00A43DC2">
      <w:pPr>
        <w:spacing w:after="0" w:line="240" w:lineRule="auto"/>
        <w:jc w:val="both"/>
        <w:rPr>
          <w:rFonts w:ascii="Times New Roman" w:eastAsia="Times New Roman" w:hAnsi="Times New Roman" w:cs="Times New Roman"/>
          <w:b/>
          <w:bCs/>
          <w:sz w:val="20"/>
          <w:szCs w:val="20"/>
          <w:lang w:val="en-GB"/>
        </w:rPr>
      </w:pPr>
    </w:p>
    <w:p w14:paraId="01F3103E" w14:textId="77777777" w:rsidR="00A43DC2" w:rsidRPr="00A43DC2" w:rsidRDefault="00A43DC2" w:rsidP="00A43DC2">
      <w:pPr>
        <w:spacing w:after="0" w:line="240" w:lineRule="auto"/>
        <w:jc w:val="both"/>
        <w:rPr>
          <w:rFonts w:ascii="Times New Roman" w:eastAsia="Times New Roman" w:hAnsi="Times New Roman" w:cs="Times New Roman"/>
          <w:b/>
          <w:bCs/>
          <w:sz w:val="20"/>
          <w:szCs w:val="20"/>
          <w:lang w:val="en-GB"/>
        </w:rPr>
      </w:pPr>
    </w:p>
    <w:p w14:paraId="1F90F13F" w14:textId="5429C618" w:rsidR="00A43DC2" w:rsidRPr="00A43DC2" w:rsidRDefault="00A43DC2" w:rsidP="0000349F">
      <w:pPr>
        <w:spacing w:after="0" w:line="240" w:lineRule="auto"/>
        <w:rPr>
          <w:rFonts w:ascii="Times New Roman" w:eastAsia="Times New Roman" w:hAnsi="Times New Roman" w:cs="Times New Roman"/>
          <w:b/>
          <w:i/>
          <w:sz w:val="20"/>
          <w:szCs w:val="20"/>
          <w:lang w:val="en-GB"/>
        </w:rPr>
      </w:pPr>
      <w:r w:rsidRPr="00A43DC2">
        <w:rPr>
          <w:rFonts w:ascii="Times New Roman" w:eastAsia="Times New Roman" w:hAnsi="Times New Roman" w:cs="Times New Roman"/>
          <w:b/>
          <w:bCs/>
          <w:sz w:val="20"/>
          <w:szCs w:val="20"/>
          <w:lang w:val="en-GB"/>
        </w:rPr>
        <w:t xml:space="preserve">Table 1 </w:t>
      </w:r>
      <w:r w:rsidR="0000349F" w:rsidRPr="00BE04D0">
        <w:rPr>
          <w:rFonts w:ascii="Times New Roman" w:eastAsia="Times New Roman" w:hAnsi="Times New Roman" w:cs="Times New Roman"/>
          <w:b/>
          <w:bCs/>
          <w:sz w:val="20"/>
          <w:szCs w:val="20"/>
          <w:lang w:val="en-GB"/>
        </w:rPr>
        <w:t>The absorption bands of various starch samples observed in the FTIR spectra</w:t>
      </w:r>
    </w:p>
    <w:p w14:paraId="69F5F854"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1C44AF52"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1206997C"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223AE278"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480EE6D1"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EB9B5DD"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582EC9A"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ABB9999"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0A0071A1"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4E13E875"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6CC9A878"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0F50E6E1"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2DB5ECC7"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7495A1F"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14132A36" w14:textId="14346B04"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E471004" w14:textId="48F05C54"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73E3E59"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9EAAE7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7B3374F9"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001B76B0"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8A4E5BA"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12BEE28C" w14:textId="4812E575" w:rsidR="00A43DC2" w:rsidRPr="00A43DC2" w:rsidRDefault="00A82B2B" w:rsidP="00A43DC2">
      <w:pPr>
        <w:spacing w:after="0" w:line="240" w:lineRule="auto"/>
        <w:jc w:val="both"/>
        <w:rPr>
          <w:rFonts w:ascii="Times New Roman" w:eastAsia="Times New Roman" w:hAnsi="Times New Roman" w:cs="Times New Roman"/>
          <w:b/>
          <w:i/>
          <w:sz w:val="20"/>
          <w:szCs w:val="20"/>
          <w:lang w:val="en-GB"/>
        </w:rPr>
      </w:pPr>
      <w:r>
        <w:rPr>
          <w:rFonts w:ascii="Times New Roman" w:eastAsia="Times New Roman" w:hAnsi="Times New Roman" w:cs="Times New Roman"/>
          <w:sz w:val="20"/>
          <w:szCs w:val="20"/>
          <w:lang w:val="en-GB"/>
        </w:rPr>
        <w:object w:dxaOrig="1440" w:dyaOrig="1440" w14:anchorId="5369F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6.7pt;margin-top:7.1pt;width:423pt;height:230pt;z-index:251660288">
            <v:imagedata r:id="rId8" o:title=""/>
          </v:shape>
          <o:OLEObject Type="Embed" ProgID="Origin50.Graph" ShapeID="_x0000_s1027" DrawAspect="Content" ObjectID="_1835775350" r:id="rId9"/>
        </w:object>
      </w:r>
    </w:p>
    <w:p w14:paraId="4005CA35"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92B39AE"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A50ADAA"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14232A5A"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241C7F23"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74461D48"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0DE3C81"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28C409B1"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03B4833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F1A0256"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63D869AB"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005AA97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0043943" w14:textId="77777777" w:rsidR="00B14EDA" w:rsidRDefault="0000349F" w:rsidP="00A43DC2">
      <w:pPr>
        <w:spacing w:after="0" w:line="240" w:lineRule="auto"/>
        <w:jc w:val="both"/>
        <w:rPr>
          <w:rFonts w:ascii="Times New Roman" w:eastAsia="Times New Roman" w:hAnsi="Times New Roman" w:cs="Times New Roman"/>
          <w:b/>
          <w:i/>
          <w:sz w:val="20"/>
          <w:szCs w:val="20"/>
          <w:lang w:val="en-GB"/>
        </w:rPr>
      </w:pPr>
      <w:r>
        <w:rPr>
          <w:rFonts w:ascii="Times New Roman" w:eastAsia="Times New Roman" w:hAnsi="Times New Roman" w:cs="Times New Roman"/>
          <w:b/>
          <w:i/>
          <w:sz w:val="20"/>
          <w:szCs w:val="20"/>
          <w:lang w:val="en-GB"/>
        </w:rPr>
        <w:t xml:space="preserve">               </w:t>
      </w:r>
    </w:p>
    <w:p w14:paraId="3082ACCE"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202C3B32"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5BE7B744"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636E9E31"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25B7AC9F"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12661C0B"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3D76566C"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r>
        <w:rPr>
          <w:rFonts w:ascii="Times New Roman" w:eastAsia="Times New Roman" w:hAnsi="Times New Roman" w:cs="Times New Roman"/>
          <w:b/>
          <w:i/>
          <w:sz w:val="20"/>
          <w:szCs w:val="20"/>
          <w:lang w:val="en-GB"/>
        </w:rPr>
        <w:t xml:space="preserve">                    </w:t>
      </w:r>
      <w:r w:rsidR="0000349F">
        <w:rPr>
          <w:rFonts w:ascii="Times New Roman" w:eastAsia="Times New Roman" w:hAnsi="Times New Roman" w:cs="Times New Roman"/>
          <w:b/>
          <w:i/>
          <w:sz w:val="20"/>
          <w:szCs w:val="20"/>
          <w:lang w:val="en-GB"/>
        </w:rPr>
        <w:t xml:space="preserve">  </w:t>
      </w:r>
    </w:p>
    <w:p w14:paraId="0D2B77A6"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312382EF" w14:textId="38CE7DA6" w:rsidR="00A43DC2" w:rsidRPr="00A43DC2" w:rsidRDefault="00B14EDA" w:rsidP="00A43DC2">
      <w:pPr>
        <w:spacing w:after="0" w:line="240" w:lineRule="auto"/>
        <w:jc w:val="both"/>
        <w:rPr>
          <w:rFonts w:ascii="Times New Roman" w:eastAsia="Times New Roman" w:hAnsi="Times New Roman" w:cs="Times New Roman"/>
          <w:b/>
          <w:i/>
          <w:sz w:val="20"/>
          <w:szCs w:val="20"/>
          <w:lang w:val="en-GB"/>
        </w:rPr>
      </w:pPr>
      <w:r>
        <w:rPr>
          <w:rFonts w:ascii="Times New Roman" w:eastAsia="Times New Roman" w:hAnsi="Times New Roman" w:cs="Times New Roman"/>
          <w:b/>
          <w:i/>
          <w:sz w:val="20"/>
          <w:szCs w:val="20"/>
          <w:lang w:val="en-GB"/>
        </w:rPr>
        <w:t xml:space="preserve">                    </w:t>
      </w:r>
      <w:r w:rsidR="00A43DC2" w:rsidRPr="00A43DC2">
        <w:rPr>
          <w:rFonts w:ascii="Times New Roman" w:eastAsia="Times New Roman" w:hAnsi="Times New Roman" w:cs="Times New Roman"/>
          <w:b/>
          <w:i/>
          <w:sz w:val="20"/>
          <w:szCs w:val="20"/>
          <w:lang w:val="en-GB"/>
        </w:rPr>
        <w:t>Figure 1:</w:t>
      </w:r>
      <w:r w:rsidR="00A43DC2" w:rsidRPr="00A43DC2">
        <w:rPr>
          <w:rFonts w:ascii="Times New Roman" w:eastAsia="Times New Roman" w:hAnsi="Times New Roman" w:cs="Times New Roman"/>
          <w:sz w:val="20"/>
          <w:szCs w:val="20"/>
          <w:lang w:val="en-GB"/>
        </w:rPr>
        <w:t xml:space="preserve"> </w:t>
      </w:r>
      <w:r w:rsidR="00A43DC2" w:rsidRPr="00A43DC2">
        <w:rPr>
          <w:rFonts w:ascii="Times New Roman" w:eastAsia="Times New Roman" w:hAnsi="Times New Roman" w:cs="Times New Roman"/>
          <w:i/>
          <w:sz w:val="20"/>
          <w:szCs w:val="20"/>
          <w:lang w:val="en-GB"/>
        </w:rPr>
        <w:t xml:space="preserve">FTIR spectra of </w:t>
      </w:r>
      <w:r w:rsidR="00752CF5">
        <w:rPr>
          <w:rFonts w:ascii="Times New Roman" w:eastAsia="Times New Roman" w:hAnsi="Times New Roman" w:cs="Times New Roman"/>
          <w:i/>
          <w:sz w:val="20"/>
          <w:szCs w:val="20"/>
          <w:lang w:val="en-GB"/>
        </w:rPr>
        <w:t>unmodified</w:t>
      </w:r>
      <w:r w:rsidR="00A43DC2" w:rsidRPr="00A43DC2">
        <w:rPr>
          <w:rFonts w:ascii="Times New Roman" w:eastAsia="Times New Roman" w:hAnsi="Times New Roman" w:cs="Times New Roman"/>
          <w:i/>
          <w:sz w:val="20"/>
          <w:szCs w:val="20"/>
          <w:lang w:val="en-GB"/>
        </w:rPr>
        <w:t xml:space="preserve"> starch (1), and acid treated starch (2)</w:t>
      </w:r>
    </w:p>
    <w:p w14:paraId="3A62E2B8"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EA0712D" w14:textId="60EF1965"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2CEA836E" w14:textId="77777777" w:rsidR="00A43DC2" w:rsidRDefault="00A43DC2" w:rsidP="00B14EDA">
      <w:pPr>
        <w:spacing w:after="0" w:line="240" w:lineRule="auto"/>
        <w:rPr>
          <w:rFonts w:ascii="Times New Roman" w:eastAsia="Times New Roman" w:hAnsi="Times New Roman" w:cs="Times New Roman"/>
          <w:b/>
          <w:i/>
          <w:sz w:val="20"/>
          <w:szCs w:val="20"/>
          <w:lang w:val="en-GB"/>
        </w:rPr>
      </w:pPr>
    </w:p>
    <w:p w14:paraId="19C45817" w14:textId="77777777" w:rsidR="00B14EDA" w:rsidRDefault="00B14EDA" w:rsidP="00B14EDA">
      <w:pPr>
        <w:spacing w:after="0" w:line="240" w:lineRule="auto"/>
        <w:rPr>
          <w:rFonts w:ascii="Times New Roman" w:eastAsia="Times New Roman" w:hAnsi="Times New Roman" w:cs="Times New Roman"/>
          <w:b/>
          <w:i/>
          <w:sz w:val="20"/>
          <w:szCs w:val="20"/>
          <w:lang w:val="en-GB"/>
        </w:rPr>
      </w:pPr>
    </w:p>
    <w:p w14:paraId="1C742780" w14:textId="77777777" w:rsidR="00B14EDA" w:rsidRPr="00A43DC2" w:rsidRDefault="00B14EDA" w:rsidP="00B14EDA">
      <w:pPr>
        <w:spacing w:after="0" w:line="240" w:lineRule="auto"/>
        <w:rPr>
          <w:rFonts w:ascii="Times New Roman" w:eastAsia="Times New Roman" w:hAnsi="Times New Roman" w:cs="Times New Roman"/>
          <w:b/>
          <w:i/>
          <w:sz w:val="20"/>
          <w:szCs w:val="20"/>
          <w:lang w:val="en-GB"/>
        </w:rPr>
      </w:pPr>
    </w:p>
    <w:p w14:paraId="3BC0E0F6"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1831A93"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4D9F781B" w14:textId="1687D15B" w:rsidR="00A43DC2" w:rsidRPr="00A43DC2" w:rsidRDefault="00A82B2B" w:rsidP="00A43DC2">
      <w:pPr>
        <w:spacing w:after="0" w:line="240" w:lineRule="auto"/>
        <w:jc w:val="center"/>
        <w:rPr>
          <w:rFonts w:ascii="Times New Roman" w:eastAsia="Times New Roman" w:hAnsi="Times New Roman" w:cs="Times New Roman"/>
          <w:b/>
          <w:i/>
          <w:sz w:val="20"/>
          <w:szCs w:val="20"/>
          <w:lang w:val="en-GB"/>
        </w:rPr>
      </w:pPr>
      <w:r>
        <w:rPr>
          <w:rFonts w:ascii="Times New Roman" w:eastAsia="Times New Roman" w:hAnsi="Times New Roman" w:cs="Times New Roman"/>
          <w:sz w:val="20"/>
          <w:szCs w:val="20"/>
          <w:lang w:val="en-GB"/>
        </w:rPr>
        <w:object w:dxaOrig="1440" w:dyaOrig="1440" w14:anchorId="235AA78F">
          <v:shape id="_x0000_s1026" type="#_x0000_t75" style="position:absolute;left:0;text-align:left;margin-left:38.45pt;margin-top:4.05pt;width:378pt;height:217.15pt;z-index:251659264">
            <v:imagedata r:id="rId10" o:title=""/>
          </v:shape>
          <o:OLEObject Type="Embed" ProgID="Origin50.Graph" ShapeID="_x0000_s1026" DrawAspect="Content" ObjectID="_1835775351" r:id="rId11"/>
        </w:object>
      </w:r>
    </w:p>
    <w:p w14:paraId="79CF83A4"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28FA10A2"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1C5CD99D"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1152FCE"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14D7CE86"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61AB89B"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A28E88D" w14:textId="3157F612"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E6E45AF"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777429F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E7A7E9C"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7C580202"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22E275F5"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r>
        <w:rPr>
          <w:rFonts w:ascii="Times New Roman" w:eastAsia="Times New Roman" w:hAnsi="Times New Roman" w:cs="Times New Roman"/>
          <w:b/>
          <w:i/>
          <w:sz w:val="20"/>
          <w:szCs w:val="20"/>
          <w:lang w:val="en-GB"/>
        </w:rPr>
        <w:t xml:space="preserve">      </w:t>
      </w:r>
    </w:p>
    <w:p w14:paraId="3181D968"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5D7E466B"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50605654"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1ADCBE18"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21754F93"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2C7A7E5D"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724E85F5" w14:textId="77777777" w:rsidR="00B14EDA" w:rsidRDefault="00B14EDA" w:rsidP="00A43DC2">
      <w:pPr>
        <w:spacing w:after="0" w:line="240" w:lineRule="auto"/>
        <w:jc w:val="both"/>
        <w:rPr>
          <w:rFonts w:ascii="Times New Roman" w:eastAsia="Times New Roman" w:hAnsi="Times New Roman" w:cs="Times New Roman"/>
          <w:b/>
          <w:i/>
          <w:sz w:val="20"/>
          <w:szCs w:val="20"/>
          <w:lang w:val="en-GB"/>
        </w:rPr>
      </w:pPr>
    </w:p>
    <w:p w14:paraId="5751F0AD" w14:textId="78C9B89E" w:rsidR="00A43DC2" w:rsidRPr="00B14EDA" w:rsidRDefault="00B14EDA" w:rsidP="00A43DC2">
      <w:pPr>
        <w:spacing w:after="0" w:line="240" w:lineRule="auto"/>
        <w:jc w:val="both"/>
        <w:rPr>
          <w:rFonts w:ascii="Times New Roman" w:eastAsia="Times New Roman" w:hAnsi="Times New Roman" w:cs="Times New Roman"/>
          <w:b/>
          <w:i/>
          <w:sz w:val="20"/>
          <w:szCs w:val="20"/>
          <w:lang w:val="en-GB"/>
        </w:rPr>
      </w:pPr>
      <w:r>
        <w:rPr>
          <w:rFonts w:ascii="Times New Roman" w:eastAsia="Times New Roman" w:hAnsi="Times New Roman" w:cs="Times New Roman"/>
          <w:b/>
          <w:i/>
          <w:sz w:val="20"/>
          <w:szCs w:val="20"/>
          <w:lang w:val="en-GB"/>
        </w:rPr>
        <w:t xml:space="preserve">                               </w:t>
      </w:r>
      <w:r w:rsidR="00A43DC2" w:rsidRPr="00A43DC2">
        <w:rPr>
          <w:rFonts w:ascii="Times New Roman" w:eastAsia="Times New Roman" w:hAnsi="Times New Roman" w:cs="Times New Roman"/>
          <w:b/>
          <w:i/>
          <w:sz w:val="20"/>
          <w:szCs w:val="20"/>
          <w:lang w:val="en-GB"/>
        </w:rPr>
        <w:t>Figure 2;</w:t>
      </w:r>
      <w:r w:rsidR="00A43DC2" w:rsidRPr="00A43DC2">
        <w:rPr>
          <w:rFonts w:ascii="Times New Roman" w:eastAsia="Times New Roman" w:hAnsi="Times New Roman" w:cs="Times New Roman"/>
          <w:i/>
          <w:sz w:val="20"/>
          <w:szCs w:val="20"/>
          <w:lang w:val="en-GB"/>
        </w:rPr>
        <w:t xml:space="preserve"> FTIR spec</w:t>
      </w:r>
      <w:r w:rsidR="0079326A">
        <w:rPr>
          <w:rFonts w:ascii="Times New Roman" w:eastAsia="Times New Roman" w:hAnsi="Times New Roman" w:cs="Times New Roman"/>
          <w:i/>
          <w:sz w:val="20"/>
          <w:szCs w:val="20"/>
          <w:lang w:val="en-GB"/>
        </w:rPr>
        <w:t xml:space="preserve">tra of </w:t>
      </w:r>
      <w:r w:rsidR="00752CF5">
        <w:rPr>
          <w:rFonts w:ascii="Times New Roman" w:eastAsia="Times New Roman" w:hAnsi="Times New Roman" w:cs="Times New Roman"/>
          <w:i/>
          <w:sz w:val="20"/>
          <w:szCs w:val="20"/>
          <w:lang w:val="en-GB"/>
        </w:rPr>
        <w:t>unmodified</w:t>
      </w:r>
      <w:r w:rsidR="0079326A">
        <w:rPr>
          <w:rFonts w:ascii="Times New Roman" w:eastAsia="Times New Roman" w:hAnsi="Times New Roman" w:cs="Times New Roman"/>
          <w:i/>
          <w:sz w:val="20"/>
          <w:szCs w:val="20"/>
          <w:lang w:val="en-GB"/>
        </w:rPr>
        <w:t xml:space="preserve"> starch (1), and </w:t>
      </w:r>
      <w:r w:rsidR="00A43DC2" w:rsidRPr="00A43DC2">
        <w:rPr>
          <w:rFonts w:ascii="Times New Roman" w:eastAsia="Times New Roman" w:hAnsi="Times New Roman" w:cs="Times New Roman"/>
          <w:i/>
          <w:sz w:val="20"/>
          <w:szCs w:val="20"/>
          <w:lang w:val="en-GB"/>
        </w:rPr>
        <w:t xml:space="preserve">physical </w:t>
      </w:r>
      <w:r w:rsidR="008D317E">
        <w:rPr>
          <w:rFonts w:ascii="Times New Roman" w:eastAsia="Times New Roman" w:hAnsi="Times New Roman" w:cs="Times New Roman"/>
          <w:i/>
          <w:sz w:val="20"/>
          <w:szCs w:val="20"/>
          <w:lang w:val="en-GB"/>
        </w:rPr>
        <w:t>treated</w:t>
      </w:r>
      <w:r w:rsidR="00A43DC2" w:rsidRPr="00A43DC2">
        <w:rPr>
          <w:rFonts w:ascii="Times New Roman" w:eastAsia="Times New Roman" w:hAnsi="Times New Roman" w:cs="Times New Roman"/>
          <w:i/>
          <w:sz w:val="20"/>
          <w:szCs w:val="20"/>
          <w:lang w:val="en-GB"/>
        </w:rPr>
        <w:t xml:space="preserve"> starch (2)</w:t>
      </w:r>
    </w:p>
    <w:p w14:paraId="7D8AF0B0" w14:textId="77777777" w:rsidR="00A43DC2" w:rsidRPr="00A43DC2" w:rsidRDefault="00A43DC2" w:rsidP="00A43DC2">
      <w:pPr>
        <w:spacing w:after="0" w:line="240" w:lineRule="auto"/>
        <w:jc w:val="center"/>
        <w:rPr>
          <w:rFonts w:ascii="Times New Roman" w:eastAsia="Times New Roman" w:hAnsi="Times New Roman" w:cs="Times New Roman"/>
          <w:sz w:val="20"/>
          <w:szCs w:val="20"/>
        </w:rPr>
      </w:pPr>
    </w:p>
    <w:p w14:paraId="564099F4" w14:textId="77777777" w:rsidR="00A43DC2" w:rsidRPr="00A43DC2" w:rsidRDefault="00A43DC2" w:rsidP="00A43DC2">
      <w:pPr>
        <w:spacing w:after="0" w:line="240" w:lineRule="auto"/>
        <w:jc w:val="both"/>
        <w:rPr>
          <w:rFonts w:ascii="Times New Roman" w:eastAsia="Times New Roman" w:hAnsi="Times New Roman" w:cs="Times New Roman"/>
          <w:b/>
          <w:sz w:val="20"/>
          <w:szCs w:val="20"/>
        </w:rPr>
      </w:pPr>
    </w:p>
    <w:p w14:paraId="075F15F6" w14:textId="77777777" w:rsidR="00A43DC2" w:rsidRPr="00B14EDA" w:rsidRDefault="00A43DC2" w:rsidP="004D3C43">
      <w:pPr>
        <w:pStyle w:val="ListParagraph"/>
        <w:keepNext/>
        <w:keepLines/>
        <w:numPr>
          <w:ilvl w:val="0"/>
          <w:numId w:val="1"/>
        </w:numPr>
        <w:tabs>
          <w:tab w:val="left" w:pos="216"/>
          <w:tab w:val="num" w:pos="576"/>
          <w:tab w:val="num" w:pos="3870"/>
        </w:tabs>
        <w:spacing w:before="160" w:after="80" w:line="240" w:lineRule="auto"/>
        <w:outlineLvl w:val="0"/>
        <w:rPr>
          <w:rFonts w:ascii="Times New Roman" w:eastAsia="Times New Roman" w:hAnsi="Times New Roman" w:cs="Times New Roman"/>
          <w:b/>
          <w:smallCaps/>
          <w:noProof/>
          <w:sz w:val="20"/>
          <w:szCs w:val="20"/>
        </w:rPr>
      </w:pPr>
      <w:r w:rsidRPr="00B14EDA">
        <w:rPr>
          <w:rFonts w:ascii="Times New Roman" w:eastAsia="Times New Roman" w:hAnsi="Times New Roman" w:cs="Times New Roman"/>
          <w:b/>
          <w:smallCaps/>
          <w:noProof/>
          <w:sz w:val="20"/>
          <w:szCs w:val="20"/>
        </w:rPr>
        <w:t>Conclusion</w:t>
      </w:r>
    </w:p>
    <w:p w14:paraId="65DA3C8E" w14:textId="7250B103" w:rsidR="00A43DC2" w:rsidRDefault="00A43DC2" w:rsidP="00A43DC2">
      <w:pPr>
        <w:spacing w:after="0" w:line="240" w:lineRule="auto"/>
        <w:jc w:val="both"/>
        <w:rPr>
          <w:rFonts w:ascii="Times New Roman" w:eastAsia="Times New Roman" w:hAnsi="Times New Roman" w:cs="Times New Roman"/>
          <w:sz w:val="20"/>
          <w:szCs w:val="20"/>
        </w:rPr>
      </w:pPr>
      <w:r w:rsidRPr="00A43DC2">
        <w:rPr>
          <w:rFonts w:ascii="Times New Roman" w:eastAsia="Times New Roman" w:hAnsi="Times New Roman" w:cs="Times New Roman"/>
          <w:sz w:val="20"/>
          <w:szCs w:val="20"/>
        </w:rPr>
        <w:t>The Native starch (NS), physically modified starch (PMS) and the Acid treated starch (ATS) showed</w:t>
      </w:r>
      <w:r w:rsidR="0026514A">
        <w:rPr>
          <w:rFonts w:ascii="Times New Roman" w:eastAsia="Times New Roman" w:hAnsi="Times New Roman" w:cs="Times New Roman"/>
          <w:sz w:val="20"/>
          <w:szCs w:val="20"/>
        </w:rPr>
        <w:t xml:space="preserve"> spectra that were similar between 1500cm</w:t>
      </w:r>
      <w:r w:rsidR="0026514A">
        <w:rPr>
          <w:rFonts w:ascii="Times New Roman" w:eastAsia="Times New Roman" w:hAnsi="Times New Roman" w:cs="Times New Roman"/>
          <w:sz w:val="20"/>
          <w:szCs w:val="20"/>
          <w:vertAlign w:val="superscript"/>
        </w:rPr>
        <w:t>-1</w:t>
      </w:r>
      <w:r w:rsidR="0026514A">
        <w:rPr>
          <w:rFonts w:ascii="Times New Roman" w:eastAsia="Times New Roman" w:hAnsi="Times New Roman" w:cs="Times New Roman"/>
          <w:sz w:val="20"/>
          <w:szCs w:val="20"/>
        </w:rPr>
        <w:t xml:space="preserve"> and  5</w:t>
      </w:r>
      <w:r w:rsidRPr="00A43DC2">
        <w:rPr>
          <w:rFonts w:ascii="Times New Roman" w:eastAsia="Times New Roman" w:hAnsi="Times New Roman" w:cs="Times New Roman"/>
          <w:sz w:val="20"/>
          <w:szCs w:val="20"/>
        </w:rPr>
        <w:t>00 cm-1 (Figures 1 to 2), which represents the starch fingerprint region. This region displayed the complex vibration mode owing to the skeletal mode vibrat</w:t>
      </w:r>
      <w:r w:rsidR="00421042">
        <w:rPr>
          <w:rFonts w:ascii="Times New Roman" w:eastAsia="Times New Roman" w:hAnsi="Times New Roman" w:cs="Times New Roman"/>
          <w:sz w:val="20"/>
          <w:szCs w:val="20"/>
        </w:rPr>
        <w:t>ion of glucose pyranose ring [24, 37</w:t>
      </w:r>
      <w:r w:rsidRPr="00A43DC2">
        <w:rPr>
          <w:rFonts w:ascii="Times New Roman" w:eastAsia="Times New Roman" w:hAnsi="Times New Roman" w:cs="Times New Roman"/>
          <w:sz w:val="20"/>
          <w:szCs w:val="20"/>
        </w:rPr>
        <w:t>]. PMS showed an obvious change of the transmittance unlike the ATS which had same transmittance with the native starch. Moreover, PMS and ATS gave similar peaks at approximately 1161</w:t>
      </w:r>
      <w:r w:rsidR="00963F06">
        <w:rPr>
          <w:rFonts w:ascii="Times New Roman" w:eastAsia="Times New Roman" w:hAnsi="Times New Roman" w:cs="Times New Roman"/>
          <w:sz w:val="20"/>
          <w:szCs w:val="20"/>
        </w:rPr>
        <w:t xml:space="preserve"> cm</w:t>
      </w:r>
      <w:r w:rsidR="00963F06">
        <w:rPr>
          <w:rFonts w:ascii="Times New Roman" w:eastAsia="Times New Roman" w:hAnsi="Times New Roman" w:cs="Times New Roman"/>
          <w:sz w:val="20"/>
          <w:szCs w:val="20"/>
          <w:vertAlign w:val="superscript"/>
        </w:rPr>
        <w:t>-1</w:t>
      </w:r>
      <w:r w:rsidRPr="00A43DC2">
        <w:rPr>
          <w:rFonts w:ascii="Times New Roman" w:eastAsia="Times New Roman" w:hAnsi="Times New Roman" w:cs="Times New Roman"/>
          <w:sz w:val="20"/>
          <w:szCs w:val="20"/>
        </w:rPr>
        <w:t>, corresponding to C-O, O-H str</w:t>
      </w:r>
      <w:r w:rsidR="0026514A">
        <w:rPr>
          <w:rFonts w:ascii="Times New Roman" w:eastAsia="Times New Roman" w:hAnsi="Times New Roman" w:cs="Times New Roman"/>
          <w:sz w:val="20"/>
          <w:szCs w:val="20"/>
        </w:rPr>
        <w:t>uctures. These results indicated</w:t>
      </w:r>
      <w:r w:rsidRPr="00A43DC2">
        <w:rPr>
          <w:rFonts w:ascii="Times New Roman" w:eastAsia="Times New Roman" w:hAnsi="Times New Roman" w:cs="Times New Roman"/>
          <w:sz w:val="20"/>
          <w:szCs w:val="20"/>
        </w:rPr>
        <w:t xml:space="preserve"> that after modification, the backbone glucose units of starch were not altered. </w:t>
      </w:r>
      <w:r w:rsidR="00963F06">
        <w:rPr>
          <w:rFonts w:ascii="Times New Roman" w:eastAsia="Times New Roman" w:hAnsi="Times New Roman" w:cs="Times New Roman"/>
          <w:sz w:val="20"/>
          <w:szCs w:val="20"/>
        </w:rPr>
        <w:t>For the PMS, the r</w:t>
      </w:r>
      <w:r w:rsidR="00963F06" w:rsidRPr="00963F06">
        <w:rPr>
          <w:rFonts w:ascii="Times New Roman" w:eastAsia="Times New Roman" w:hAnsi="Times New Roman" w:cs="Times New Roman"/>
          <w:sz w:val="20"/>
          <w:szCs w:val="20"/>
        </w:rPr>
        <w:t>educed FT</w:t>
      </w:r>
      <w:r w:rsidR="00963F06">
        <w:rPr>
          <w:rFonts w:ascii="Times New Roman" w:eastAsia="Times New Roman" w:hAnsi="Times New Roman" w:cs="Times New Roman"/>
          <w:sz w:val="20"/>
          <w:szCs w:val="20"/>
        </w:rPr>
        <w:t xml:space="preserve">IR spectra transmittance </w:t>
      </w:r>
      <w:r w:rsidR="00963F06" w:rsidRPr="00963F06">
        <w:rPr>
          <w:rFonts w:ascii="Times New Roman" w:eastAsia="Times New Roman" w:hAnsi="Times New Roman" w:cs="Times New Roman"/>
          <w:sz w:val="20"/>
          <w:szCs w:val="20"/>
        </w:rPr>
        <w:t xml:space="preserve">after the extrusion </w:t>
      </w:r>
      <w:r w:rsidR="00963F06">
        <w:rPr>
          <w:rFonts w:ascii="Times New Roman" w:eastAsia="Times New Roman" w:hAnsi="Times New Roman" w:cs="Times New Roman"/>
          <w:sz w:val="20"/>
          <w:szCs w:val="20"/>
        </w:rPr>
        <w:t>process shows</w:t>
      </w:r>
      <w:r w:rsidR="00963F06" w:rsidRPr="00963F06">
        <w:rPr>
          <w:rFonts w:ascii="Times New Roman" w:eastAsia="Times New Roman" w:hAnsi="Times New Roman" w:cs="Times New Roman"/>
          <w:sz w:val="20"/>
          <w:szCs w:val="20"/>
        </w:rPr>
        <w:t xml:space="preserve"> structural alterations related</w:t>
      </w:r>
      <w:r w:rsidR="00963F06">
        <w:rPr>
          <w:rFonts w:ascii="Times New Roman" w:eastAsia="Times New Roman" w:hAnsi="Times New Roman" w:cs="Times New Roman"/>
          <w:sz w:val="20"/>
          <w:szCs w:val="20"/>
        </w:rPr>
        <w:t xml:space="preserve"> to</w:t>
      </w:r>
      <w:r w:rsidR="00963F06" w:rsidRPr="00963F06">
        <w:rPr>
          <w:rFonts w:ascii="Times New Roman" w:eastAsia="Times New Roman" w:hAnsi="Times New Roman" w:cs="Times New Roman"/>
          <w:sz w:val="20"/>
          <w:szCs w:val="20"/>
        </w:rPr>
        <w:t xml:space="preserve"> gelatinization, interference</w:t>
      </w:r>
      <w:r w:rsidR="00963F06">
        <w:rPr>
          <w:rFonts w:ascii="Times New Roman" w:eastAsia="Times New Roman" w:hAnsi="Times New Roman" w:cs="Times New Roman"/>
          <w:sz w:val="20"/>
          <w:szCs w:val="20"/>
        </w:rPr>
        <w:t xml:space="preserve"> with</w:t>
      </w:r>
      <w:r w:rsidR="00963F06" w:rsidRPr="00963F06">
        <w:rPr>
          <w:rFonts w:ascii="Times New Roman" w:eastAsia="Times New Roman" w:hAnsi="Times New Roman" w:cs="Times New Roman"/>
          <w:sz w:val="20"/>
          <w:szCs w:val="20"/>
        </w:rPr>
        <w:t xml:space="preserve"> the ordered</w:t>
      </w:r>
      <w:r w:rsidR="00963F06">
        <w:rPr>
          <w:rFonts w:ascii="Times New Roman" w:eastAsia="Times New Roman" w:hAnsi="Times New Roman" w:cs="Times New Roman"/>
          <w:sz w:val="20"/>
          <w:szCs w:val="20"/>
        </w:rPr>
        <w:t xml:space="preserve"> crystalline section, and </w:t>
      </w:r>
      <w:r w:rsidR="00963F06" w:rsidRPr="00963F06">
        <w:rPr>
          <w:rFonts w:ascii="Times New Roman" w:eastAsia="Times New Roman" w:hAnsi="Times New Roman" w:cs="Times New Roman"/>
          <w:sz w:val="20"/>
          <w:szCs w:val="20"/>
        </w:rPr>
        <w:t xml:space="preserve">an </w:t>
      </w:r>
      <w:r w:rsidR="00963F06">
        <w:rPr>
          <w:rFonts w:ascii="Times New Roman" w:eastAsia="Times New Roman" w:hAnsi="Times New Roman" w:cs="Times New Roman"/>
          <w:sz w:val="20"/>
          <w:szCs w:val="20"/>
        </w:rPr>
        <w:t xml:space="preserve">increased </w:t>
      </w:r>
      <w:r w:rsidR="00963F06" w:rsidRPr="00963F06">
        <w:rPr>
          <w:rFonts w:ascii="Times New Roman" w:eastAsia="Times New Roman" w:hAnsi="Times New Roman" w:cs="Times New Roman"/>
          <w:sz w:val="20"/>
          <w:szCs w:val="20"/>
        </w:rPr>
        <w:t xml:space="preserve">amorphous state. This </w:t>
      </w:r>
      <w:r w:rsidR="00963F06">
        <w:rPr>
          <w:rFonts w:ascii="Times New Roman" w:eastAsia="Times New Roman" w:hAnsi="Times New Roman" w:cs="Times New Roman"/>
          <w:sz w:val="20"/>
          <w:szCs w:val="20"/>
        </w:rPr>
        <w:t>shows</w:t>
      </w:r>
      <w:r w:rsidR="00963F06" w:rsidRPr="00963F06">
        <w:rPr>
          <w:rFonts w:ascii="Times New Roman" w:eastAsia="Times New Roman" w:hAnsi="Times New Roman" w:cs="Times New Roman"/>
          <w:sz w:val="20"/>
          <w:szCs w:val="20"/>
        </w:rPr>
        <w:t xml:space="preserve"> that the thermal energy </w:t>
      </w:r>
      <w:r w:rsidR="00963F06">
        <w:rPr>
          <w:rFonts w:ascii="Times New Roman" w:eastAsia="Times New Roman" w:hAnsi="Times New Roman" w:cs="Times New Roman"/>
          <w:sz w:val="20"/>
          <w:szCs w:val="20"/>
        </w:rPr>
        <w:t xml:space="preserve">and the </w:t>
      </w:r>
      <w:r w:rsidR="00963F06" w:rsidRPr="00963F06">
        <w:rPr>
          <w:rFonts w:ascii="Times New Roman" w:eastAsia="Times New Roman" w:hAnsi="Times New Roman" w:cs="Times New Roman"/>
          <w:sz w:val="20"/>
          <w:szCs w:val="20"/>
        </w:rPr>
        <w:t>shear</w:t>
      </w:r>
      <w:r w:rsidR="00963F06">
        <w:rPr>
          <w:rFonts w:ascii="Times New Roman" w:eastAsia="Times New Roman" w:hAnsi="Times New Roman" w:cs="Times New Roman"/>
          <w:sz w:val="20"/>
          <w:szCs w:val="20"/>
        </w:rPr>
        <w:t>ing process</w:t>
      </w:r>
      <w:r w:rsidR="00963F06" w:rsidRPr="00963F06">
        <w:rPr>
          <w:rFonts w:ascii="Times New Roman" w:eastAsia="Times New Roman" w:hAnsi="Times New Roman" w:cs="Times New Roman"/>
          <w:sz w:val="20"/>
          <w:szCs w:val="20"/>
        </w:rPr>
        <w:t xml:space="preserve"> </w:t>
      </w:r>
      <w:r w:rsidR="00963F06">
        <w:rPr>
          <w:rFonts w:ascii="Times New Roman" w:eastAsia="Times New Roman" w:hAnsi="Times New Roman" w:cs="Times New Roman"/>
          <w:sz w:val="20"/>
          <w:szCs w:val="20"/>
        </w:rPr>
        <w:t>during</w:t>
      </w:r>
      <w:r w:rsidR="00963F06" w:rsidRPr="00963F06">
        <w:rPr>
          <w:rFonts w:ascii="Times New Roman" w:eastAsia="Times New Roman" w:hAnsi="Times New Roman" w:cs="Times New Roman"/>
          <w:sz w:val="20"/>
          <w:szCs w:val="20"/>
        </w:rPr>
        <w:t xml:space="preserve"> extrusion </w:t>
      </w:r>
      <w:r w:rsidR="00963F06">
        <w:rPr>
          <w:rFonts w:ascii="Times New Roman" w:eastAsia="Times New Roman" w:hAnsi="Times New Roman" w:cs="Times New Roman"/>
          <w:sz w:val="20"/>
          <w:szCs w:val="20"/>
        </w:rPr>
        <w:t>broke</w:t>
      </w:r>
      <w:r w:rsidR="00963F06" w:rsidRPr="00963F06">
        <w:rPr>
          <w:rFonts w:ascii="Times New Roman" w:eastAsia="Times New Roman" w:hAnsi="Times New Roman" w:cs="Times New Roman"/>
          <w:sz w:val="20"/>
          <w:szCs w:val="20"/>
        </w:rPr>
        <w:t xml:space="preserve"> down the </w:t>
      </w:r>
      <w:r w:rsidR="00963F06">
        <w:rPr>
          <w:rFonts w:ascii="Times New Roman" w:eastAsia="Times New Roman" w:hAnsi="Times New Roman" w:cs="Times New Roman"/>
          <w:sz w:val="20"/>
          <w:szCs w:val="20"/>
        </w:rPr>
        <w:t>unmodified starch granules</w:t>
      </w:r>
      <w:r w:rsidR="00963F06" w:rsidRPr="00963F06">
        <w:rPr>
          <w:rFonts w:ascii="Times New Roman" w:eastAsia="Times New Roman" w:hAnsi="Times New Roman" w:cs="Times New Roman"/>
          <w:sz w:val="20"/>
          <w:szCs w:val="20"/>
        </w:rPr>
        <w:t>.</w:t>
      </w:r>
      <w:r w:rsidR="00963F06">
        <w:rPr>
          <w:rFonts w:ascii="Times New Roman" w:eastAsia="Times New Roman" w:hAnsi="Times New Roman" w:cs="Times New Roman"/>
          <w:sz w:val="20"/>
          <w:szCs w:val="20"/>
        </w:rPr>
        <w:t xml:space="preserve"> </w:t>
      </w:r>
      <w:r w:rsidR="00950837">
        <w:rPr>
          <w:rFonts w:ascii="Times New Roman" w:eastAsia="Times New Roman" w:hAnsi="Times New Roman" w:cs="Times New Roman"/>
          <w:sz w:val="20"/>
          <w:szCs w:val="20"/>
        </w:rPr>
        <w:t xml:space="preserve"> </w:t>
      </w:r>
      <w:r w:rsidRPr="00A43DC2">
        <w:rPr>
          <w:rFonts w:ascii="Times New Roman" w:eastAsia="Times New Roman" w:hAnsi="Times New Roman" w:cs="Times New Roman"/>
          <w:sz w:val="20"/>
          <w:szCs w:val="20"/>
        </w:rPr>
        <w:t>The peak at 1649 cm-</w:t>
      </w:r>
      <w:r w:rsidRPr="004C792F">
        <w:rPr>
          <w:rFonts w:ascii="Times New Roman" w:eastAsia="Times New Roman" w:hAnsi="Times New Roman" w:cs="Times New Roman"/>
          <w:sz w:val="20"/>
          <w:szCs w:val="20"/>
          <w:vertAlign w:val="superscript"/>
        </w:rPr>
        <w:t>1</w:t>
      </w:r>
      <w:r w:rsidRPr="00A43DC2">
        <w:rPr>
          <w:rFonts w:ascii="Times New Roman" w:eastAsia="Times New Roman" w:hAnsi="Times New Roman" w:cs="Times New Roman"/>
          <w:sz w:val="20"/>
          <w:szCs w:val="20"/>
        </w:rPr>
        <w:t xml:space="preserve"> of ATS was shifted to a higher wave number (1656 cm-</w:t>
      </w:r>
      <w:r w:rsidR="00963F06">
        <w:rPr>
          <w:rFonts w:ascii="Times New Roman" w:eastAsia="Times New Roman" w:hAnsi="Times New Roman" w:cs="Times New Roman"/>
          <w:sz w:val="20"/>
          <w:szCs w:val="20"/>
          <w:vertAlign w:val="superscript"/>
        </w:rPr>
        <w:t>1</w:t>
      </w:r>
      <w:r w:rsidRPr="00A43DC2">
        <w:rPr>
          <w:rFonts w:ascii="Times New Roman" w:eastAsia="Times New Roman" w:hAnsi="Times New Roman" w:cs="Times New Roman"/>
          <w:sz w:val="20"/>
          <w:szCs w:val="20"/>
        </w:rPr>
        <w:t>). This was ascribed to the water lost in the starch amorphous region</w:t>
      </w:r>
      <w:r w:rsidR="004C792F">
        <w:rPr>
          <w:rFonts w:ascii="Times New Roman" w:eastAsia="Times New Roman" w:hAnsi="Times New Roman" w:cs="Times New Roman"/>
          <w:sz w:val="20"/>
          <w:szCs w:val="20"/>
        </w:rPr>
        <w:t xml:space="preserve"> </w:t>
      </w:r>
      <w:r w:rsidR="00B14EDA">
        <w:rPr>
          <w:rFonts w:ascii="Times New Roman" w:eastAsia="Times New Roman" w:hAnsi="Times New Roman" w:cs="Times New Roman"/>
          <w:sz w:val="20"/>
          <w:szCs w:val="20"/>
        </w:rPr>
        <w:t>[14</w:t>
      </w:r>
      <w:r w:rsidRPr="00A43DC2">
        <w:rPr>
          <w:rFonts w:ascii="Times New Roman" w:eastAsia="Times New Roman" w:hAnsi="Times New Roman" w:cs="Times New Roman"/>
          <w:sz w:val="20"/>
          <w:szCs w:val="20"/>
        </w:rPr>
        <w:t>,</w:t>
      </w:r>
      <w:r w:rsidR="0079326A">
        <w:rPr>
          <w:rFonts w:ascii="Times New Roman" w:eastAsia="Times New Roman" w:hAnsi="Times New Roman" w:cs="Times New Roman"/>
          <w:sz w:val="20"/>
          <w:szCs w:val="20"/>
        </w:rPr>
        <w:t xml:space="preserve"> </w:t>
      </w:r>
      <w:r w:rsidR="00B14EDA">
        <w:rPr>
          <w:rFonts w:ascii="Times New Roman" w:eastAsia="Times New Roman" w:hAnsi="Times New Roman" w:cs="Times New Roman"/>
          <w:sz w:val="20"/>
          <w:szCs w:val="20"/>
        </w:rPr>
        <w:t>15</w:t>
      </w:r>
      <w:r w:rsidRPr="00A43DC2">
        <w:rPr>
          <w:rFonts w:ascii="Times New Roman" w:eastAsia="Times New Roman" w:hAnsi="Times New Roman" w:cs="Times New Roman"/>
          <w:sz w:val="20"/>
          <w:szCs w:val="20"/>
        </w:rPr>
        <w:t>], leading to an increased crystallinity of ATS after treatment. Also, a shift of the peaks of C-H and O-H stretc</w:t>
      </w:r>
      <w:r w:rsidR="004C792F">
        <w:rPr>
          <w:rFonts w:ascii="Times New Roman" w:eastAsia="Times New Roman" w:hAnsi="Times New Roman" w:cs="Times New Roman"/>
          <w:sz w:val="20"/>
          <w:szCs w:val="20"/>
        </w:rPr>
        <w:t>hing of ATS (2929 and 3393 cm-1</w:t>
      </w:r>
      <w:r w:rsidRPr="00A43DC2">
        <w:rPr>
          <w:rFonts w:ascii="Times New Roman" w:eastAsia="Times New Roman" w:hAnsi="Times New Roman" w:cs="Times New Roman"/>
          <w:sz w:val="20"/>
          <w:szCs w:val="20"/>
        </w:rPr>
        <w:t>, respectively) indicates that change of structure and hydrogen bonding in ATS occurred after the modification process.</w:t>
      </w:r>
      <w:r w:rsidR="00FF279E">
        <w:rPr>
          <w:rFonts w:ascii="Times New Roman" w:eastAsia="Times New Roman" w:hAnsi="Times New Roman" w:cs="Times New Roman"/>
          <w:sz w:val="20"/>
          <w:szCs w:val="20"/>
        </w:rPr>
        <w:t xml:space="preserve"> </w:t>
      </w:r>
      <w:r w:rsidR="0079326A">
        <w:rPr>
          <w:rFonts w:ascii="Times New Roman" w:eastAsia="Times New Roman" w:hAnsi="Times New Roman" w:cs="Times New Roman"/>
          <w:sz w:val="20"/>
          <w:szCs w:val="20"/>
        </w:rPr>
        <w:t>The extrusion</w:t>
      </w:r>
      <w:r w:rsidR="00FF279E">
        <w:rPr>
          <w:rFonts w:ascii="Times New Roman" w:eastAsia="Times New Roman" w:hAnsi="Times New Roman" w:cs="Times New Roman"/>
          <w:sz w:val="20"/>
          <w:szCs w:val="20"/>
        </w:rPr>
        <w:t xml:space="preserve"> process reduced the crystallinity of starch and increased </w:t>
      </w:r>
      <w:proofErr w:type="spellStart"/>
      <w:r w:rsidR="00FF279E">
        <w:rPr>
          <w:rFonts w:ascii="Times New Roman" w:eastAsia="Times New Roman" w:hAnsi="Times New Roman" w:cs="Times New Roman"/>
          <w:sz w:val="20"/>
          <w:szCs w:val="20"/>
        </w:rPr>
        <w:t>amorphism</w:t>
      </w:r>
      <w:proofErr w:type="spellEnd"/>
      <w:r w:rsidR="00FF279E">
        <w:rPr>
          <w:rFonts w:ascii="Times New Roman" w:eastAsia="Times New Roman" w:hAnsi="Times New Roman" w:cs="Times New Roman"/>
          <w:sz w:val="20"/>
          <w:szCs w:val="20"/>
        </w:rPr>
        <w:t xml:space="preserve"> of starch, </w:t>
      </w:r>
      <w:r w:rsidR="00B65A21">
        <w:rPr>
          <w:rFonts w:ascii="Times New Roman" w:eastAsia="Times New Roman" w:hAnsi="Times New Roman" w:cs="Times New Roman"/>
          <w:sz w:val="20"/>
          <w:szCs w:val="20"/>
        </w:rPr>
        <w:t xml:space="preserve">while </w:t>
      </w:r>
      <w:r w:rsidR="00502590">
        <w:rPr>
          <w:rFonts w:ascii="Times New Roman" w:eastAsia="Times New Roman" w:hAnsi="Times New Roman" w:cs="Times New Roman"/>
          <w:sz w:val="20"/>
          <w:szCs w:val="20"/>
        </w:rPr>
        <w:t xml:space="preserve">the </w:t>
      </w:r>
      <w:r w:rsidR="00B65A21">
        <w:rPr>
          <w:rFonts w:ascii="Times New Roman" w:eastAsia="Times New Roman" w:hAnsi="Times New Roman" w:cs="Times New Roman"/>
          <w:sz w:val="20"/>
          <w:szCs w:val="20"/>
        </w:rPr>
        <w:t>acid treat</w:t>
      </w:r>
      <w:r w:rsidR="00502590">
        <w:rPr>
          <w:rFonts w:ascii="Times New Roman" w:eastAsia="Times New Roman" w:hAnsi="Times New Roman" w:cs="Times New Roman"/>
          <w:sz w:val="20"/>
          <w:szCs w:val="20"/>
        </w:rPr>
        <w:t>ment enhanced crystallinity of the starch.</w:t>
      </w:r>
      <w:r w:rsidR="00B65A21">
        <w:rPr>
          <w:rFonts w:ascii="Times New Roman" w:eastAsia="Times New Roman" w:hAnsi="Times New Roman" w:cs="Times New Roman"/>
          <w:sz w:val="20"/>
          <w:szCs w:val="20"/>
        </w:rPr>
        <w:t xml:space="preserve"> </w:t>
      </w:r>
    </w:p>
    <w:p w14:paraId="00520AA7" w14:textId="77777777" w:rsidR="00891C84" w:rsidRDefault="00891C84" w:rsidP="00A43DC2">
      <w:pPr>
        <w:spacing w:after="0" w:line="240" w:lineRule="auto"/>
        <w:jc w:val="both"/>
        <w:rPr>
          <w:rFonts w:ascii="Times New Roman" w:eastAsia="Times New Roman" w:hAnsi="Times New Roman" w:cs="Times New Roman"/>
          <w:sz w:val="20"/>
          <w:szCs w:val="20"/>
        </w:rPr>
      </w:pPr>
    </w:p>
    <w:p w14:paraId="666F4DD5" w14:textId="77777777" w:rsidR="00891C84" w:rsidRDefault="00891C84" w:rsidP="00A43DC2">
      <w:pPr>
        <w:spacing w:after="0" w:line="240" w:lineRule="auto"/>
        <w:jc w:val="both"/>
        <w:rPr>
          <w:rFonts w:ascii="Times New Roman" w:eastAsia="Times New Roman" w:hAnsi="Times New Roman" w:cs="Times New Roman"/>
          <w:sz w:val="20"/>
          <w:szCs w:val="20"/>
        </w:rPr>
      </w:pPr>
    </w:p>
    <w:p w14:paraId="26F04135" w14:textId="77777777" w:rsidR="004D3C43" w:rsidRPr="004D3C43" w:rsidRDefault="004D3C43" w:rsidP="004D3C43">
      <w:pPr>
        <w:spacing w:after="0" w:line="240" w:lineRule="auto"/>
        <w:rPr>
          <w:rFonts w:ascii="Times New Roman" w:eastAsia="Times New Roman" w:hAnsi="Times New Roman" w:cs="Times New Roman"/>
          <w:sz w:val="20"/>
          <w:szCs w:val="20"/>
        </w:rPr>
      </w:pPr>
    </w:p>
    <w:p w14:paraId="6A025150" w14:textId="16BB74FE" w:rsidR="00891C84" w:rsidRDefault="004D3C43" w:rsidP="004D3C43">
      <w:pPr>
        <w:spacing w:after="0" w:line="240" w:lineRule="auto"/>
        <w:jc w:val="both"/>
        <w:rPr>
          <w:rFonts w:ascii="Times New Roman" w:eastAsia="Times New Roman" w:hAnsi="Times New Roman" w:cs="Times New Roman"/>
          <w:sz w:val="20"/>
          <w:szCs w:val="20"/>
        </w:rPr>
      </w:pPr>
      <w:r w:rsidRPr="004D3C43">
        <w:rPr>
          <w:rFonts w:ascii="Times New Roman" w:eastAsia="Times New Roman" w:hAnsi="Times New Roman" w:cs="Times New Roman"/>
          <w:b/>
          <w:sz w:val="20"/>
          <w:szCs w:val="20"/>
        </w:rPr>
        <w:t>Data Availability:</w:t>
      </w:r>
      <w:r w:rsidRPr="004D3C43">
        <w:rPr>
          <w:rFonts w:ascii="Times New Roman" w:eastAsia="Times New Roman" w:hAnsi="Times New Roman" w:cs="Times New Roman"/>
          <w:sz w:val="20"/>
          <w:szCs w:val="20"/>
        </w:rPr>
        <w:t xml:space="preserve"> All data that supports the findings of this study are included in this article.</w:t>
      </w:r>
    </w:p>
    <w:p w14:paraId="3083E3B4" w14:textId="77777777" w:rsidR="00565672" w:rsidRPr="004D3C43" w:rsidRDefault="00565672" w:rsidP="004D3C43">
      <w:pPr>
        <w:spacing w:after="0" w:line="240" w:lineRule="auto"/>
        <w:jc w:val="both"/>
        <w:rPr>
          <w:rFonts w:ascii="Times New Roman" w:eastAsia="Times New Roman" w:hAnsi="Times New Roman" w:cs="Times New Roman"/>
          <w:sz w:val="20"/>
          <w:szCs w:val="20"/>
          <w:lang w:val="en-GB"/>
        </w:rPr>
      </w:pPr>
    </w:p>
    <w:p w14:paraId="75F659B4" w14:textId="77777777" w:rsidR="00891C84" w:rsidRPr="00A43DC2" w:rsidRDefault="00891C84" w:rsidP="00A43DC2">
      <w:pPr>
        <w:spacing w:after="0" w:line="240" w:lineRule="auto"/>
        <w:jc w:val="both"/>
        <w:rPr>
          <w:rFonts w:ascii="Times New Roman" w:eastAsia="Times New Roman" w:hAnsi="Times New Roman" w:cs="Times New Roman"/>
          <w:sz w:val="20"/>
          <w:szCs w:val="20"/>
        </w:rPr>
      </w:pPr>
    </w:p>
    <w:p w14:paraId="79393C91" w14:textId="77777777" w:rsidR="00A15C58" w:rsidRPr="00A15C58" w:rsidRDefault="00A15C58" w:rsidP="00A15C58">
      <w:pPr>
        <w:rPr>
          <w:b/>
          <w:kern w:val="2"/>
          <w14:ligatures w14:val="standardContextual"/>
        </w:rPr>
      </w:pPr>
      <w:r w:rsidRPr="00A15C58">
        <w:rPr>
          <w:b/>
          <w:kern w:val="2"/>
          <w14:ligatures w14:val="standardContextual"/>
        </w:rPr>
        <w:t>Disclaimer (Artificial intelligence)</w:t>
      </w:r>
    </w:p>
    <w:p w14:paraId="23D5769F" w14:textId="77777777" w:rsidR="00A15C58" w:rsidRPr="00A15C58" w:rsidRDefault="00A15C58" w:rsidP="00A15C58">
      <w:pPr>
        <w:rPr>
          <w:kern w:val="2"/>
          <w14:ligatures w14:val="standardContextual"/>
        </w:rPr>
      </w:pPr>
      <w:r w:rsidRPr="00A15C58">
        <w:rPr>
          <w:kern w:val="2"/>
          <w14:ligatures w14:val="standardContextual"/>
        </w:rPr>
        <w:t>Author(s) hereby declare that NO generative AI technologies such as Large Language Models (</w:t>
      </w:r>
      <w:proofErr w:type="spellStart"/>
      <w:r w:rsidRPr="00A15C58">
        <w:rPr>
          <w:kern w:val="2"/>
          <w14:ligatures w14:val="standardContextual"/>
        </w:rPr>
        <w:t>ChatGPT</w:t>
      </w:r>
      <w:proofErr w:type="spellEnd"/>
      <w:r w:rsidRPr="00A15C58">
        <w:rPr>
          <w:kern w:val="2"/>
          <w14:ligatures w14:val="standardContextual"/>
        </w:rPr>
        <w:t xml:space="preserve">, COPILOT, etc.) and text-to-image generators have been used during the writing or editing of this manuscript. </w:t>
      </w:r>
    </w:p>
    <w:p w14:paraId="4F3473A0" w14:textId="77777777" w:rsidR="00A15C58" w:rsidRPr="00A15C58" w:rsidRDefault="00A15C58" w:rsidP="00A15C58">
      <w:pPr>
        <w:rPr>
          <w:kern w:val="2"/>
          <w14:ligatures w14:val="standardContextual"/>
        </w:rPr>
      </w:pPr>
    </w:p>
    <w:p w14:paraId="06DC40F6" w14:textId="2753EE2B" w:rsidR="00A43DC2" w:rsidRDefault="00A43DC2" w:rsidP="00A43DC2">
      <w:pPr>
        <w:spacing w:after="0" w:line="240" w:lineRule="auto"/>
        <w:jc w:val="center"/>
        <w:rPr>
          <w:rFonts w:ascii="Times New Roman" w:eastAsia="Times New Roman" w:hAnsi="Times New Roman" w:cs="Times New Roman"/>
          <w:b/>
          <w:sz w:val="20"/>
          <w:szCs w:val="20"/>
        </w:rPr>
      </w:pPr>
    </w:p>
    <w:p w14:paraId="59E49E9E" w14:textId="77777777" w:rsidR="00B34077" w:rsidRPr="00A43DC2" w:rsidRDefault="00B34077" w:rsidP="00A43DC2">
      <w:pPr>
        <w:spacing w:after="0" w:line="240" w:lineRule="auto"/>
        <w:jc w:val="center"/>
        <w:rPr>
          <w:rFonts w:ascii="Times New Roman" w:eastAsia="Times New Roman" w:hAnsi="Times New Roman" w:cs="Times New Roman"/>
          <w:b/>
          <w:sz w:val="20"/>
          <w:szCs w:val="20"/>
        </w:rPr>
      </w:pPr>
    </w:p>
    <w:p w14:paraId="15D2A6F4" w14:textId="77777777" w:rsidR="00421042" w:rsidRPr="00A43DC2" w:rsidRDefault="00421042" w:rsidP="00421042">
      <w:pPr>
        <w:spacing w:after="0" w:line="240" w:lineRule="auto"/>
        <w:jc w:val="center"/>
        <w:rPr>
          <w:rFonts w:ascii="Times New Roman" w:eastAsia="Times New Roman" w:hAnsi="Times New Roman" w:cs="Times New Roman"/>
          <w:b/>
          <w:sz w:val="20"/>
          <w:szCs w:val="20"/>
        </w:rPr>
      </w:pPr>
    </w:p>
    <w:p w14:paraId="4D5BA55F" w14:textId="77777777" w:rsidR="00421042" w:rsidRPr="00A43DC2" w:rsidRDefault="00421042" w:rsidP="00421042">
      <w:pPr>
        <w:spacing w:after="0" w:line="240" w:lineRule="auto"/>
        <w:jc w:val="center"/>
        <w:rPr>
          <w:rFonts w:ascii="Times New Roman" w:eastAsia="Times New Roman" w:hAnsi="Times New Roman" w:cs="Times New Roman"/>
          <w:b/>
          <w:sz w:val="20"/>
          <w:szCs w:val="20"/>
        </w:rPr>
      </w:pPr>
      <w:r w:rsidRPr="00A43DC2">
        <w:rPr>
          <w:rFonts w:ascii="Times New Roman" w:eastAsia="Times New Roman" w:hAnsi="Times New Roman" w:cs="Times New Roman"/>
          <w:b/>
          <w:sz w:val="20"/>
          <w:szCs w:val="20"/>
        </w:rPr>
        <w:t>References</w:t>
      </w:r>
    </w:p>
    <w:p w14:paraId="4FE41955" w14:textId="77777777" w:rsidR="00421042" w:rsidRDefault="00421042" w:rsidP="00421042">
      <w:pPr>
        <w:spacing w:after="0" w:line="240" w:lineRule="auto"/>
        <w:jc w:val="both"/>
        <w:rPr>
          <w:rStyle w:val="Hyperlink"/>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[1] Lopez-Rubio, A.,  Flanagan, B. M., Gilbert ,E. P. and Gidley, M. J. (2008) A Novel Approach for Calculating Starch Crystallinity and Its Correlation with Double Helix Content: A Combined XRD and NMR Study Biopolymers ,89, 9; 761-768 Wiley </w:t>
      </w:r>
      <w:proofErr w:type="spellStart"/>
      <w:r w:rsidRPr="00A43DC2">
        <w:rPr>
          <w:rFonts w:ascii="Times New Roman" w:eastAsia="Times New Roman" w:hAnsi="Times New Roman" w:cs="Times New Roman"/>
          <w:sz w:val="16"/>
          <w:szCs w:val="16"/>
        </w:rPr>
        <w:t>InterScience</w:t>
      </w:r>
      <w:proofErr w:type="spellEnd"/>
      <w:r w:rsidRPr="00A43DC2">
        <w:rPr>
          <w:rFonts w:ascii="Times New Roman" w:eastAsia="Times New Roman" w:hAnsi="Times New Roman" w:cs="Times New Roman"/>
          <w:sz w:val="16"/>
          <w:szCs w:val="16"/>
        </w:rPr>
        <w:t xml:space="preserve">  </w:t>
      </w:r>
      <w:hyperlink r:id="rId12" w:history="1">
        <w:r w:rsidRPr="002E2313">
          <w:rPr>
            <w:rStyle w:val="Hyperlink"/>
            <w:rFonts w:ascii="Times New Roman" w:eastAsia="Times New Roman" w:hAnsi="Times New Roman" w:cs="Times New Roman"/>
            <w:sz w:val="16"/>
            <w:szCs w:val="16"/>
          </w:rPr>
          <w:t>https://doi.org/10.1002/bip.21005</w:t>
        </w:r>
      </w:hyperlink>
    </w:p>
    <w:p w14:paraId="7CACBA53" w14:textId="79586B6A" w:rsidR="00421042" w:rsidRPr="00314571" w:rsidRDefault="00421042" w:rsidP="00421042">
      <w:pPr>
        <w:spacing w:after="0" w:line="240" w:lineRule="auto"/>
        <w:jc w:val="both"/>
        <w:rPr>
          <w:rFonts w:ascii="Times New Roman" w:eastAsia="Times New Roman" w:hAnsi="Times New Roman" w:cs="Times New Roman"/>
          <w:sz w:val="16"/>
          <w:szCs w:val="16"/>
        </w:rPr>
      </w:pPr>
      <w:r w:rsidRPr="00314571">
        <w:rPr>
          <w:rStyle w:val="Hyperlink"/>
          <w:rFonts w:ascii="Times New Roman" w:eastAsia="Times New Roman" w:hAnsi="Times New Roman" w:cs="Times New Roman"/>
          <w:color w:val="auto"/>
          <w:sz w:val="16"/>
          <w:szCs w:val="16"/>
          <w:u w:val="none"/>
        </w:rPr>
        <w:t>[</w:t>
      </w:r>
      <w:r>
        <w:rPr>
          <w:rStyle w:val="Hyperlink"/>
          <w:rFonts w:ascii="Times New Roman" w:eastAsia="Times New Roman" w:hAnsi="Times New Roman" w:cs="Times New Roman"/>
          <w:color w:val="auto"/>
          <w:sz w:val="16"/>
          <w:szCs w:val="16"/>
          <w:u w:val="none"/>
        </w:rPr>
        <w:t>2</w:t>
      </w:r>
      <w:r w:rsidRPr="00314571">
        <w:rPr>
          <w:rStyle w:val="Hyperlink"/>
          <w:rFonts w:ascii="Times New Roman" w:eastAsia="Times New Roman" w:hAnsi="Times New Roman" w:cs="Times New Roman"/>
          <w:color w:val="auto"/>
          <w:sz w:val="16"/>
          <w:szCs w:val="16"/>
          <w:u w:val="none"/>
        </w:rPr>
        <w:t xml:space="preserve">] Zhou, Q., </w:t>
      </w:r>
      <w:proofErr w:type="spellStart"/>
      <w:r w:rsidRPr="00314571">
        <w:rPr>
          <w:rStyle w:val="Hyperlink"/>
          <w:rFonts w:ascii="Times New Roman" w:eastAsia="Times New Roman" w:hAnsi="Times New Roman" w:cs="Times New Roman"/>
          <w:color w:val="auto"/>
          <w:sz w:val="16"/>
          <w:szCs w:val="16"/>
          <w:u w:val="none"/>
        </w:rPr>
        <w:t>Duan</w:t>
      </w:r>
      <w:proofErr w:type="spellEnd"/>
      <w:r w:rsidRPr="00314571">
        <w:rPr>
          <w:rStyle w:val="Hyperlink"/>
          <w:rFonts w:ascii="Times New Roman" w:eastAsia="Times New Roman" w:hAnsi="Times New Roman" w:cs="Times New Roman"/>
          <w:color w:val="auto"/>
          <w:sz w:val="16"/>
          <w:szCs w:val="16"/>
          <w:u w:val="none"/>
        </w:rPr>
        <w:t xml:space="preserve">, Q., </w:t>
      </w:r>
      <w:proofErr w:type="spellStart"/>
      <w:r w:rsidRPr="00314571">
        <w:rPr>
          <w:rStyle w:val="Hyperlink"/>
          <w:rFonts w:ascii="Times New Roman" w:eastAsia="Times New Roman" w:hAnsi="Times New Roman" w:cs="Times New Roman"/>
          <w:color w:val="auto"/>
          <w:sz w:val="16"/>
          <w:szCs w:val="16"/>
          <w:u w:val="none"/>
        </w:rPr>
        <w:t>Zhai</w:t>
      </w:r>
      <w:proofErr w:type="spellEnd"/>
      <w:r w:rsidRPr="00314571">
        <w:rPr>
          <w:rStyle w:val="Hyperlink"/>
          <w:rFonts w:ascii="Times New Roman" w:eastAsia="Times New Roman" w:hAnsi="Times New Roman" w:cs="Times New Roman"/>
          <w:color w:val="auto"/>
          <w:sz w:val="16"/>
          <w:szCs w:val="16"/>
          <w:u w:val="none"/>
        </w:rPr>
        <w:t xml:space="preserve">, H., </w:t>
      </w:r>
      <w:proofErr w:type="spellStart"/>
      <w:r w:rsidRPr="00314571">
        <w:rPr>
          <w:rStyle w:val="Hyperlink"/>
          <w:rFonts w:ascii="Times New Roman" w:eastAsia="Times New Roman" w:hAnsi="Times New Roman" w:cs="Times New Roman"/>
          <w:color w:val="auto"/>
          <w:sz w:val="16"/>
          <w:szCs w:val="16"/>
          <w:u w:val="none"/>
        </w:rPr>
        <w:t>Xie</w:t>
      </w:r>
      <w:proofErr w:type="spellEnd"/>
      <w:r w:rsidRPr="00314571">
        <w:rPr>
          <w:rStyle w:val="Hyperlink"/>
          <w:rFonts w:ascii="Times New Roman" w:eastAsia="Times New Roman" w:hAnsi="Times New Roman" w:cs="Times New Roman"/>
          <w:color w:val="auto"/>
          <w:sz w:val="16"/>
          <w:szCs w:val="16"/>
          <w:u w:val="none"/>
        </w:rPr>
        <w:t xml:space="preserve">, F., Huang, Y., </w:t>
      </w:r>
      <w:proofErr w:type="spellStart"/>
      <w:r w:rsidRPr="00314571">
        <w:rPr>
          <w:rStyle w:val="Hyperlink"/>
          <w:rFonts w:ascii="Times New Roman" w:eastAsia="Times New Roman" w:hAnsi="Times New Roman" w:cs="Times New Roman"/>
          <w:color w:val="auto"/>
          <w:sz w:val="16"/>
          <w:szCs w:val="16"/>
          <w:u w:val="none"/>
        </w:rPr>
        <w:t>Xie</w:t>
      </w:r>
      <w:proofErr w:type="spellEnd"/>
      <w:r w:rsidRPr="00314571">
        <w:rPr>
          <w:rStyle w:val="Hyperlink"/>
          <w:rFonts w:ascii="Times New Roman" w:eastAsia="Times New Roman" w:hAnsi="Times New Roman" w:cs="Times New Roman"/>
          <w:color w:val="auto"/>
          <w:sz w:val="16"/>
          <w:szCs w:val="16"/>
          <w:u w:val="none"/>
        </w:rPr>
        <w:t xml:space="preserve">, F., &amp; Chen, P. (2025). V-type granular starches derived from different starch varieties: an exploration of the relationships between structure, physicochemical properties, and </w:t>
      </w:r>
      <w:proofErr w:type="spellStart"/>
      <w:r w:rsidRPr="00314571">
        <w:rPr>
          <w:rStyle w:val="Hyperlink"/>
          <w:rFonts w:ascii="Times New Roman" w:eastAsia="Times New Roman" w:hAnsi="Times New Roman" w:cs="Times New Roman"/>
          <w:color w:val="auto"/>
          <w:sz w:val="16"/>
          <w:szCs w:val="16"/>
          <w:u w:val="none"/>
        </w:rPr>
        <w:t>emulsifiability</w:t>
      </w:r>
      <w:proofErr w:type="spellEnd"/>
      <w:r w:rsidRPr="00314571">
        <w:rPr>
          <w:rStyle w:val="Hyperlink"/>
          <w:rFonts w:ascii="Times New Roman" w:eastAsia="Times New Roman" w:hAnsi="Times New Roman" w:cs="Times New Roman"/>
          <w:color w:val="auto"/>
          <w:sz w:val="16"/>
          <w:szCs w:val="16"/>
          <w:u w:val="none"/>
        </w:rPr>
        <w:t xml:space="preserve">. </w:t>
      </w:r>
      <w:r w:rsidR="00114C15">
        <w:rPr>
          <w:rStyle w:val="Hyperlink"/>
          <w:rFonts w:ascii="Times New Roman" w:eastAsia="Times New Roman" w:hAnsi="Times New Roman" w:cs="Times New Roman"/>
          <w:color w:val="auto"/>
          <w:sz w:val="16"/>
          <w:szCs w:val="16"/>
          <w:u w:val="none"/>
        </w:rPr>
        <w:t>Food science and biotechnology,</w:t>
      </w:r>
      <w:r w:rsidRPr="00314571">
        <w:rPr>
          <w:rStyle w:val="Hyperlink"/>
          <w:rFonts w:ascii="Times New Roman" w:eastAsia="Times New Roman" w:hAnsi="Times New Roman" w:cs="Times New Roman"/>
          <w:color w:val="auto"/>
          <w:sz w:val="16"/>
          <w:szCs w:val="16"/>
          <w:u w:val="none"/>
        </w:rPr>
        <w:t>34(12), 2733–2747. https://doi.org/10.1007/s10068-025-01898-9</w:t>
      </w:r>
    </w:p>
    <w:p w14:paraId="09750A4D" w14:textId="45A38DDE"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Pr="00A43DC2">
        <w:rPr>
          <w:rFonts w:ascii="Times New Roman" w:eastAsia="Times New Roman" w:hAnsi="Times New Roman" w:cs="Times New Roman"/>
          <w:sz w:val="16"/>
          <w:szCs w:val="16"/>
        </w:rPr>
        <w:t xml:space="preserve">] Bashir K. and Aggarwal M. (2019) Physicochemical, structural and functional properties of native and irradiated starch: a review. J Food Sci Technol.; 56(2):513-523. DOI: 10.1007/s13197-018-3530-2. </w:t>
      </w:r>
      <w:hyperlink r:id="rId13" w:history="1">
        <w:r w:rsidRPr="002E2313">
          <w:rPr>
            <w:rStyle w:val="Hyperlink"/>
            <w:rFonts w:ascii="Times New Roman" w:eastAsia="Times New Roman" w:hAnsi="Times New Roman" w:cs="Times New Roman"/>
            <w:sz w:val="16"/>
            <w:szCs w:val="16"/>
          </w:rPr>
          <w:t>https://doi.org/10.1007/s13197-018-3530-2</w:t>
        </w:r>
      </w:hyperlink>
    </w:p>
    <w:p w14:paraId="6A18E118" w14:textId="3B4FBC8D"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r w:rsidRPr="00A43DC2">
        <w:rPr>
          <w:rFonts w:ascii="Times New Roman" w:eastAsia="Times New Roman" w:hAnsi="Times New Roman" w:cs="Times New Roman"/>
          <w:sz w:val="16"/>
          <w:szCs w:val="16"/>
        </w:rPr>
        <w:t xml:space="preserve">] Kaur, L., </w:t>
      </w:r>
      <w:proofErr w:type="spellStart"/>
      <w:r w:rsidRPr="00A43DC2">
        <w:rPr>
          <w:rFonts w:ascii="Times New Roman" w:eastAsia="Times New Roman" w:hAnsi="Times New Roman" w:cs="Times New Roman"/>
          <w:sz w:val="16"/>
          <w:szCs w:val="16"/>
        </w:rPr>
        <w:t>Dhull</w:t>
      </w:r>
      <w:proofErr w:type="spellEnd"/>
      <w:r w:rsidRPr="00A43DC2">
        <w:rPr>
          <w:rFonts w:ascii="Times New Roman" w:eastAsia="Times New Roman" w:hAnsi="Times New Roman" w:cs="Times New Roman"/>
          <w:sz w:val="16"/>
          <w:szCs w:val="16"/>
        </w:rPr>
        <w:t>, S. B., Kumar, P., &amp; Singh, A. (2020). Banana starch: Properties, description, and modified variations-A review. International Journal of Biological Macromolecules, 165(Part B), 2096-2102</w:t>
      </w:r>
      <w:r w:rsidRPr="00D306F0">
        <w:t xml:space="preserve"> </w:t>
      </w:r>
      <w:hyperlink r:id="rId14" w:history="1">
        <w:r w:rsidRPr="002E2313">
          <w:rPr>
            <w:rStyle w:val="Hyperlink"/>
            <w:rFonts w:ascii="Times New Roman" w:eastAsia="Times New Roman" w:hAnsi="Times New Roman" w:cs="Times New Roman"/>
            <w:sz w:val="16"/>
            <w:szCs w:val="16"/>
          </w:rPr>
          <w:t>https://doi.org/10.1016/j.ijbiomac.2020.10.058</w:t>
        </w:r>
      </w:hyperlink>
    </w:p>
    <w:p w14:paraId="57804D9A" w14:textId="0F2061B4"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r w:rsidRPr="00A43DC2">
        <w:rPr>
          <w:rFonts w:ascii="Times New Roman" w:eastAsia="Times New Roman" w:hAnsi="Times New Roman" w:cs="Times New Roman"/>
          <w:sz w:val="16"/>
          <w:szCs w:val="16"/>
        </w:rPr>
        <w:t xml:space="preserve">] </w:t>
      </w:r>
      <w:proofErr w:type="spellStart"/>
      <w:r w:rsidRPr="00A43DC2">
        <w:rPr>
          <w:rFonts w:ascii="Times New Roman" w:eastAsia="Times New Roman" w:hAnsi="Times New Roman" w:cs="Times New Roman"/>
          <w:sz w:val="16"/>
          <w:szCs w:val="16"/>
        </w:rPr>
        <w:t>Wani</w:t>
      </w:r>
      <w:proofErr w:type="spellEnd"/>
      <w:r w:rsidRPr="00A43DC2">
        <w:rPr>
          <w:rFonts w:ascii="Times New Roman" w:eastAsia="Times New Roman" w:hAnsi="Times New Roman" w:cs="Times New Roman"/>
          <w:sz w:val="16"/>
          <w:szCs w:val="16"/>
        </w:rPr>
        <w:t xml:space="preserve"> IA, </w:t>
      </w:r>
      <w:proofErr w:type="spellStart"/>
      <w:r w:rsidRPr="00A43DC2">
        <w:rPr>
          <w:rFonts w:ascii="Times New Roman" w:eastAsia="Times New Roman" w:hAnsi="Times New Roman" w:cs="Times New Roman"/>
          <w:sz w:val="16"/>
          <w:szCs w:val="16"/>
        </w:rPr>
        <w:t>Jabeen</w:t>
      </w:r>
      <w:proofErr w:type="spellEnd"/>
      <w:r w:rsidRPr="00A43DC2">
        <w:rPr>
          <w:rFonts w:ascii="Times New Roman" w:eastAsia="Times New Roman" w:hAnsi="Times New Roman" w:cs="Times New Roman"/>
          <w:sz w:val="16"/>
          <w:szCs w:val="16"/>
        </w:rPr>
        <w:t xml:space="preserve"> M, </w:t>
      </w:r>
      <w:proofErr w:type="spellStart"/>
      <w:r w:rsidRPr="00A43DC2">
        <w:rPr>
          <w:rFonts w:ascii="Times New Roman" w:eastAsia="Times New Roman" w:hAnsi="Times New Roman" w:cs="Times New Roman"/>
          <w:sz w:val="16"/>
          <w:szCs w:val="16"/>
        </w:rPr>
        <w:t>Geelani</w:t>
      </w:r>
      <w:proofErr w:type="spellEnd"/>
      <w:r w:rsidRPr="00A43DC2">
        <w:rPr>
          <w:rFonts w:ascii="Times New Roman" w:eastAsia="Times New Roman" w:hAnsi="Times New Roman" w:cs="Times New Roman"/>
          <w:sz w:val="16"/>
          <w:szCs w:val="16"/>
        </w:rPr>
        <w:t xml:space="preserve"> H, </w:t>
      </w:r>
      <w:proofErr w:type="spellStart"/>
      <w:r w:rsidRPr="00A43DC2">
        <w:rPr>
          <w:rFonts w:ascii="Times New Roman" w:eastAsia="Times New Roman" w:hAnsi="Times New Roman" w:cs="Times New Roman"/>
          <w:sz w:val="16"/>
          <w:szCs w:val="16"/>
        </w:rPr>
        <w:t>Masoodi</w:t>
      </w:r>
      <w:proofErr w:type="spellEnd"/>
      <w:r w:rsidRPr="00A43DC2">
        <w:rPr>
          <w:rFonts w:ascii="Times New Roman" w:eastAsia="Times New Roman" w:hAnsi="Times New Roman" w:cs="Times New Roman"/>
          <w:sz w:val="16"/>
          <w:szCs w:val="16"/>
        </w:rPr>
        <w:t xml:space="preserve"> FA, Saba I, Muzaffar S. (2014) Effect of gamma irradiation on physicochemical properties of Indian Horse Chestnut (</w:t>
      </w:r>
      <w:r w:rsidRPr="00A43DC2">
        <w:rPr>
          <w:rFonts w:ascii="Times New Roman" w:eastAsia="Times New Roman" w:hAnsi="Times New Roman" w:cs="Times New Roman"/>
          <w:i/>
          <w:iCs/>
          <w:sz w:val="16"/>
          <w:szCs w:val="16"/>
        </w:rPr>
        <w:t xml:space="preserve">Aesculus </w:t>
      </w:r>
      <w:proofErr w:type="spellStart"/>
      <w:r w:rsidRPr="00A43DC2">
        <w:rPr>
          <w:rFonts w:ascii="Times New Roman" w:eastAsia="Times New Roman" w:hAnsi="Times New Roman" w:cs="Times New Roman"/>
          <w:i/>
          <w:iCs/>
          <w:sz w:val="16"/>
          <w:szCs w:val="16"/>
        </w:rPr>
        <w:t>indica</w:t>
      </w:r>
      <w:proofErr w:type="spellEnd"/>
      <w:r w:rsidRPr="00A43DC2">
        <w:rPr>
          <w:rFonts w:ascii="Times New Roman" w:eastAsia="Times New Roman" w:hAnsi="Times New Roman" w:cs="Times New Roman"/>
          <w:sz w:val="16"/>
          <w:szCs w:val="16"/>
        </w:rPr>
        <w:t>) starch. </w:t>
      </w:r>
      <w:r w:rsidR="00114C15">
        <w:rPr>
          <w:rFonts w:ascii="Times New Roman" w:eastAsia="Times New Roman" w:hAnsi="Times New Roman" w:cs="Times New Roman"/>
          <w:i/>
          <w:iCs/>
          <w:sz w:val="16"/>
          <w:szCs w:val="16"/>
        </w:rPr>
        <w:t xml:space="preserve">Food </w:t>
      </w:r>
      <w:proofErr w:type="gramStart"/>
      <w:r w:rsidR="00114C15">
        <w:rPr>
          <w:rFonts w:ascii="Times New Roman" w:eastAsia="Times New Roman" w:hAnsi="Times New Roman" w:cs="Times New Roman"/>
          <w:i/>
          <w:iCs/>
          <w:sz w:val="16"/>
          <w:szCs w:val="16"/>
        </w:rPr>
        <w:t>Hydrocolloids</w:t>
      </w:r>
      <w:r w:rsidRPr="00A43DC2">
        <w:rPr>
          <w:rFonts w:ascii="Times New Roman" w:eastAsia="Times New Roman" w:hAnsi="Times New Roman" w:cs="Times New Roman"/>
          <w:i/>
          <w:iCs/>
          <w:sz w:val="16"/>
          <w:szCs w:val="16"/>
        </w:rPr>
        <w:t> </w:t>
      </w:r>
      <w:r w:rsidRPr="00A43DC2">
        <w:rPr>
          <w:rFonts w:ascii="Times New Roman" w:eastAsia="Times New Roman" w:hAnsi="Times New Roman" w:cs="Times New Roman"/>
          <w:sz w:val="16"/>
          <w:szCs w:val="16"/>
        </w:rPr>
        <w:t>;</w:t>
      </w:r>
      <w:proofErr w:type="gramEnd"/>
      <w:r w:rsidRPr="00A43DC2">
        <w:rPr>
          <w:rFonts w:ascii="Times New Roman" w:eastAsia="Times New Roman" w:hAnsi="Times New Roman" w:cs="Times New Roman"/>
          <w:sz w:val="16"/>
          <w:szCs w:val="16"/>
        </w:rPr>
        <w:t>35:253–263. </w:t>
      </w:r>
      <w:hyperlink r:id="rId15" w:history="1">
        <w:r w:rsidRPr="002E2313">
          <w:rPr>
            <w:rStyle w:val="Hyperlink"/>
            <w:rFonts w:ascii="Times New Roman" w:eastAsia="Times New Roman" w:hAnsi="Times New Roman" w:cs="Times New Roman"/>
            <w:sz w:val="16"/>
            <w:szCs w:val="16"/>
          </w:rPr>
          <w:t>https://dx.doi.org/10.1016/j.foodhyd.2013.06.002</w:t>
        </w:r>
      </w:hyperlink>
    </w:p>
    <w:p w14:paraId="702DFEC2" w14:textId="11B8942F"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Pr="00A43DC2">
        <w:rPr>
          <w:rFonts w:ascii="Times New Roman" w:eastAsia="Times New Roman" w:hAnsi="Times New Roman" w:cs="Times New Roman"/>
          <w:sz w:val="16"/>
          <w:szCs w:val="16"/>
        </w:rPr>
        <w:t xml:space="preserve">] </w:t>
      </w:r>
      <w:proofErr w:type="spellStart"/>
      <w:r w:rsidRPr="00A43DC2">
        <w:rPr>
          <w:rFonts w:ascii="Times New Roman" w:eastAsia="Times New Roman" w:hAnsi="Times New Roman" w:cs="Times New Roman"/>
          <w:sz w:val="16"/>
          <w:szCs w:val="16"/>
        </w:rPr>
        <w:t>Bemiller</w:t>
      </w:r>
      <w:proofErr w:type="spellEnd"/>
      <w:r w:rsidRPr="00A43DC2">
        <w:rPr>
          <w:rFonts w:ascii="Times New Roman" w:eastAsia="Times New Roman" w:hAnsi="Times New Roman" w:cs="Times New Roman"/>
          <w:sz w:val="16"/>
          <w:szCs w:val="16"/>
        </w:rPr>
        <w:t xml:space="preserve"> J. N. and Huber K. C. (2015) “Physical modification of food starch functionalities,” </w:t>
      </w:r>
      <w:r w:rsidRPr="00A43DC2">
        <w:rPr>
          <w:rFonts w:ascii="Times New Roman" w:eastAsia="Times New Roman" w:hAnsi="Times New Roman" w:cs="Times New Roman"/>
          <w:i/>
          <w:iCs/>
          <w:sz w:val="16"/>
          <w:szCs w:val="16"/>
        </w:rPr>
        <w:t>Annual Review of Food Science and Technology</w:t>
      </w:r>
      <w:r w:rsidRPr="00A43DC2">
        <w:rPr>
          <w:rFonts w:ascii="Times New Roman" w:eastAsia="Times New Roman" w:hAnsi="Times New Roman" w:cs="Times New Roman"/>
          <w:sz w:val="16"/>
          <w:szCs w:val="16"/>
        </w:rPr>
        <w:t>, vol. 6, no. 1, pp. 19–69.</w:t>
      </w:r>
      <w:r w:rsidRPr="00D306F0">
        <w:t xml:space="preserve"> </w:t>
      </w:r>
      <w:hyperlink r:id="rId16" w:history="1">
        <w:r w:rsidRPr="002E2313">
          <w:rPr>
            <w:rStyle w:val="Hyperlink"/>
            <w:rFonts w:ascii="Times New Roman" w:eastAsia="Times New Roman" w:hAnsi="Times New Roman" w:cs="Times New Roman"/>
            <w:sz w:val="16"/>
            <w:szCs w:val="16"/>
          </w:rPr>
          <w:t>https://doi.org/10.1146/annurev-food-022814-015552</w:t>
        </w:r>
      </w:hyperlink>
    </w:p>
    <w:p w14:paraId="2F93554F" w14:textId="693E633B" w:rsidR="00421042" w:rsidRDefault="00421042" w:rsidP="004210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[7</w:t>
      </w:r>
      <w:r w:rsidRPr="00A43DC2">
        <w:rPr>
          <w:rFonts w:ascii="Times New Roman" w:eastAsia="Times New Roman" w:hAnsi="Times New Roman" w:cs="Times New Roman"/>
          <w:sz w:val="16"/>
          <w:szCs w:val="16"/>
        </w:rPr>
        <w:t xml:space="preserve">] </w:t>
      </w:r>
      <w:proofErr w:type="spellStart"/>
      <w:r w:rsidRPr="00A43DC2">
        <w:rPr>
          <w:rFonts w:ascii="Times New Roman" w:eastAsia="Times New Roman" w:hAnsi="Times New Roman" w:cs="Times New Roman"/>
          <w:sz w:val="16"/>
          <w:szCs w:val="16"/>
        </w:rPr>
        <w:t>Lewicka</w:t>
      </w:r>
      <w:proofErr w:type="spellEnd"/>
      <w:r w:rsidRPr="00A43DC2">
        <w:rPr>
          <w:rFonts w:ascii="Times New Roman" w:eastAsia="Times New Roman" w:hAnsi="Times New Roman" w:cs="Times New Roman"/>
          <w:sz w:val="16"/>
          <w:szCs w:val="16"/>
        </w:rPr>
        <w:t xml:space="preserve"> K., </w:t>
      </w:r>
      <w:proofErr w:type="spellStart"/>
      <w:r w:rsidRPr="00A43DC2">
        <w:rPr>
          <w:rFonts w:ascii="Times New Roman" w:eastAsia="Times New Roman" w:hAnsi="Times New Roman" w:cs="Times New Roman"/>
          <w:sz w:val="16"/>
          <w:szCs w:val="16"/>
        </w:rPr>
        <w:t>Siemion</w:t>
      </w:r>
      <w:proofErr w:type="spellEnd"/>
      <w:r w:rsidRPr="00A43DC2">
        <w:rPr>
          <w:rFonts w:ascii="Times New Roman" w:eastAsia="Times New Roman" w:hAnsi="Times New Roman" w:cs="Times New Roman"/>
          <w:sz w:val="16"/>
          <w:szCs w:val="16"/>
        </w:rPr>
        <w:t xml:space="preserve"> P., and </w:t>
      </w:r>
      <w:proofErr w:type="spellStart"/>
      <w:r w:rsidRPr="00A43DC2">
        <w:rPr>
          <w:rFonts w:ascii="Times New Roman" w:eastAsia="Times New Roman" w:hAnsi="Times New Roman" w:cs="Times New Roman"/>
          <w:sz w:val="16"/>
          <w:szCs w:val="16"/>
        </w:rPr>
        <w:t>Kurcok</w:t>
      </w:r>
      <w:proofErr w:type="spellEnd"/>
      <w:r w:rsidRPr="00A43DC2">
        <w:rPr>
          <w:rFonts w:ascii="Times New Roman" w:eastAsia="Times New Roman" w:hAnsi="Times New Roman" w:cs="Times New Roman"/>
          <w:sz w:val="16"/>
          <w:szCs w:val="16"/>
        </w:rPr>
        <w:t xml:space="preserve"> P. (2015) “Chemical modifications of starch: microwave effect,” </w:t>
      </w:r>
      <w:r w:rsidRPr="00A43DC2">
        <w:rPr>
          <w:rFonts w:ascii="Times New Roman" w:eastAsia="Times New Roman" w:hAnsi="Times New Roman" w:cs="Times New Roman"/>
          <w:i/>
          <w:iCs/>
          <w:sz w:val="16"/>
          <w:szCs w:val="16"/>
        </w:rPr>
        <w:t>International Journal of Polymer Science</w:t>
      </w:r>
      <w:r w:rsidRPr="00A43DC2">
        <w:rPr>
          <w:rFonts w:ascii="Times New Roman" w:eastAsia="Times New Roman" w:hAnsi="Times New Roman" w:cs="Times New Roman"/>
          <w:sz w:val="16"/>
          <w:szCs w:val="16"/>
        </w:rPr>
        <w:t>, vol. 867697.</w:t>
      </w:r>
      <w:r w:rsidRPr="00D306F0">
        <w:t xml:space="preserve"> </w:t>
      </w:r>
      <w:hyperlink r:id="rId17" w:history="1">
        <w:r w:rsidRPr="002E2313">
          <w:rPr>
            <w:rStyle w:val="Hyperlink"/>
            <w:rFonts w:ascii="Times New Roman" w:eastAsia="Times New Roman" w:hAnsi="Times New Roman" w:cs="Times New Roman"/>
            <w:sz w:val="16"/>
            <w:szCs w:val="16"/>
          </w:rPr>
          <w:t>https://doi.org/10.1155/2015/867697</w:t>
        </w:r>
      </w:hyperlink>
    </w:p>
    <w:p w14:paraId="423C82DA" w14:textId="6A7769CE"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w:t>
      </w:r>
      <w:r w:rsidRPr="00A43DC2">
        <w:rPr>
          <w:rFonts w:ascii="Times New Roman" w:eastAsia="Times New Roman" w:hAnsi="Times New Roman" w:cs="Times New Roman"/>
          <w:sz w:val="16"/>
          <w:szCs w:val="16"/>
        </w:rPr>
        <w:t xml:space="preserve">] Alcazar-Alay S. C. and </w:t>
      </w:r>
      <w:proofErr w:type="spellStart"/>
      <w:r w:rsidRPr="00A43DC2">
        <w:rPr>
          <w:rFonts w:ascii="Times New Roman" w:eastAsia="Times New Roman" w:hAnsi="Times New Roman" w:cs="Times New Roman"/>
          <w:sz w:val="16"/>
          <w:szCs w:val="16"/>
        </w:rPr>
        <w:t>Meireles</w:t>
      </w:r>
      <w:proofErr w:type="spellEnd"/>
      <w:r w:rsidRPr="00A43DC2">
        <w:rPr>
          <w:rFonts w:ascii="Times New Roman" w:eastAsia="Times New Roman" w:hAnsi="Times New Roman" w:cs="Times New Roman"/>
          <w:sz w:val="16"/>
          <w:szCs w:val="16"/>
        </w:rPr>
        <w:t xml:space="preserve"> M. A. A.</w:t>
      </w:r>
      <w:r w:rsidR="00114C15">
        <w:rPr>
          <w:rFonts w:ascii="Times New Roman" w:eastAsia="Times New Roman" w:hAnsi="Times New Roman" w:cs="Times New Roman"/>
          <w:sz w:val="16"/>
          <w:szCs w:val="16"/>
        </w:rPr>
        <w:t xml:space="preserve"> </w:t>
      </w:r>
      <w:r w:rsidRPr="00A43DC2">
        <w:rPr>
          <w:rFonts w:ascii="Times New Roman" w:eastAsia="Times New Roman" w:hAnsi="Times New Roman" w:cs="Times New Roman"/>
          <w:sz w:val="16"/>
          <w:szCs w:val="16"/>
        </w:rPr>
        <w:t>(2015) “Physicochemical properties, modifications and applications of starches from different botanical sources,” </w:t>
      </w:r>
      <w:r w:rsidRPr="00A43DC2">
        <w:rPr>
          <w:rFonts w:ascii="Times New Roman" w:eastAsia="Times New Roman" w:hAnsi="Times New Roman" w:cs="Times New Roman"/>
          <w:i/>
          <w:iCs/>
          <w:sz w:val="16"/>
          <w:szCs w:val="16"/>
        </w:rPr>
        <w:t>Journal of Food Science and Technology</w:t>
      </w:r>
      <w:r w:rsidRPr="00A43DC2">
        <w:rPr>
          <w:rFonts w:ascii="Times New Roman" w:eastAsia="Times New Roman" w:hAnsi="Times New Roman" w:cs="Times New Roman"/>
          <w:sz w:val="16"/>
          <w:szCs w:val="16"/>
        </w:rPr>
        <w:t>, vol. 35, no. 2, pp. 215–236</w:t>
      </w:r>
      <w:proofErr w:type="gramStart"/>
      <w:r w:rsidRPr="00A43DC2">
        <w:rPr>
          <w:rFonts w:ascii="Times New Roman" w:eastAsia="Times New Roman" w:hAnsi="Times New Roman" w:cs="Times New Roman"/>
          <w:sz w:val="16"/>
          <w:szCs w:val="16"/>
        </w:rPr>
        <w:t>, .</w:t>
      </w:r>
      <w:proofErr w:type="gramEnd"/>
      <w:r w:rsidRPr="00D306F0">
        <w:t xml:space="preserve"> </w:t>
      </w:r>
      <w:hyperlink r:id="rId18" w:history="1">
        <w:r w:rsidRPr="002E2313">
          <w:rPr>
            <w:rStyle w:val="Hyperlink"/>
            <w:rFonts w:ascii="Times New Roman" w:eastAsia="Times New Roman" w:hAnsi="Times New Roman" w:cs="Times New Roman"/>
            <w:sz w:val="16"/>
            <w:szCs w:val="16"/>
          </w:rPr>
          <w:t>https://doi.org/10.1590/1678-457X.6749</w:t>
        </w:r>
      </w:hyperlink>
    </w:p>
    <w:p w14:paraId="2674C628" w14:textId="556E53D8"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w:t>
      </w:r>
      <w:r w:rsidRPr="00A43DC2">
        <w:rPr>
          <w:rFonts w:ascii="Times New Roman" w:eastAsia="Times New Roman" w:hAnsi="Times New Roman" w:cs="Times New Roman"/>
          <w:sz w:val="16"/>
          <w:szCs w:val="16"/>
        </w:rPr>
        <w:t xml:space="preserve">] Chen Y. F., Kaur L., and Singh </w:t>
      </w:r>
      <w:proofErr w:type="gramStart"/>
      <w:r w:rsidRPr="00A43DC2">
        <w:rPr>
          <w:rFonts w:ascii="Times New Roman" w:eastAsia="Times New Roman" w:hAnsi="Times New Roman" w:cs="Times New Roman"/>
          <w:sz w:val="16"/>
          <w:szCs w:val="16"/>
        </w:rPr>
        <w:t>J.(</w:t>
      </w:r>
      <w:proofErr w:type="gramEnd"/>
      <w:r w:rsidRPr="00A43DC2">
        <w:rPr>
          <w:rFonts w:ascii="Times New Roman" w:eastAsia="Times New Roman" w:hAnsi="Times New Roman" w:cs="Times New Roman"/>
          <w:sz w:val="16"/>
          <w:szCs w:val="16"/>
        </w:rPr>
        <w:t>2018) </w:t>
      </w:r>
      <w:r w:rsidRPr="00A43DC2">
        <w:rPr>
          <w:rFonts w:ascii="Times New Roman" w:eastAsia="Times New Roman" w:hAnsi="Times New Roman" w:cs="Times New Roman"/>
          <w:i/>
          <w:iCs/>
          <w:sz w:val="16"/>
          <w:szCs w:val="16"/>
        </w:rPr>
        <w:t>Chemical modification of starch</w:t>
      </w:r>
      <w:r w:rsidRPr="00A43DC2">
        <w:rPr>
          <w:rFonts w:ascii="Times New Roman" w:eastAsia="Times New Roman" w:hAnsi="Times New Roman" w:cs="Times New Roman"/>
          <w:sz w:val="16"/>
          <w:szCs w:val="16"/>
        </w:rPr>
        <w:t>, Elsevier Ltd.</w:t>
      </w:r>
      <w:r w:rsidRPr="007920BC">
        <w:t xml:space="preserve"> </w:t>
      </w:r>
      <w:hyperlink r:id="rId19" w:history="1">
        <w:r w:rsidRPr="002E2313">
          <w:rPr>
            <w:rStyle w:val="Hyperlink"/>
            <w:rFonts w:ascii="Times New Roman" w:eastAsia="Times New Roman" w:hAnsi="Times New Roman" w:cs="Times New Roman"/>
            <w:sz w:val="16"/>
            <w:szCs w:val="16"/>
          </w:rPr>
          <w:t>https://doi.org/10.1016/B978-0-08-100868-3.00007-X</w:t>
        </w:r>
      </w:hyperlink>
    </w:p>
    <w:p w14:paraId="68E2A1A7" w14:textId="148301A2"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r w:rsidRPr="00A43DC2">
        <w:rPr>
          <w:rFonts w:ascii="Times New Roman" w:eastAsia="Times New Roman" w:hAnsi="Times New Roman" w:cs="Times New Roman"/>
          <w:sz w:val="16"/>
          <w:szCs w:val="16"/>
        </w:rPr>
        <w:t xml:space="preserve">] Verma R, Jan S, Rani S, Jan K, </w:t>
      </w:r>
      <w:proofErr w:type="spellStart"/>
      <w:r w:rsidRPr="00A43DC2">
        <w:rPr>
          <w:rFonts w:ascii="Times New Roman" w:eastAsia="Times New Roman" w:hAnsi="Times New Roman" w:cs="Times New Roman"/>
          <w:sz w:val="16"/>
          <w:szCs w:val="16"/>
        </w:rPr>
        <w:t>Swer</w:t>
      </w:r>
      <w:proofErr w:type="spellEnd"/>
      <w:r w:rsidRPr="00A43DC2">
        <w:rPr>
          <w:rFonts w:ascii="Times New Roman" w:eastAsia="Times New Roman" w:hAnsi="Times New Roman" w:cs="Times New Roman"/>
          <w:sz w:val="16"/>
          <w:szCs w:val="16"/>
        </w:rPr>
        <w:t xml:space="preserve"> TL, Prakash KS, et al. 2018 Physicochemical and functional properties of gamma irradiated buckwheat and potato starch. </w:t>
      </w:r>
      <w:proofErr w:type="spellStart"/>
      <w:r w:rsidRPr="00A43DC2">
        <w:rPr>
          <w:rFonts w:ascii="Times New Roman" w:eastAsia="Times New Roman" w:hAnsi="Times New Roman" w:cs="Times New Roman"/>
          <w:i/>
          <w:iCs/>
          <w:sz w:val="16"/>
          <w:szCs w:val="16"/>
        </w:rPr>
        <w:t>Radiat</w:t>
      </w:r>
      <w:proofErr w:type="spellEnd"/>
      <w:r w:rsidRPr="00A43DC2">
        <w:rPr>
          <w:rFonts w:ascii="Times New Roman" w:eastAsia="Times New Roman" w:hAnsi="Times New Roman" w:cs="Times New Roman"/>
          <w:i/>
          <w:iCs/>
          <w:sz w:val="16"/>
          <w:szCs w:val="16"/>
        </w:rPr>
        <w:t xml:space="preserve"> Phys </w:t>
      </w:r>
      <w:proofErr w:type="gramStart"/>
      <w:r w:rsidRPr="00A43DC2">
        <w:rPr>
          <w:rFonts w:ascii="Times New Roman" w:eastAsia="Times New Roman" w:hAnsi="Times New Roman" w:cs="Times New Roman"/>
          <w:i/>
          <w:iCs/>
          <w:sz w:val="16"/>
          <w:szCs w:val="16"/>
        </w:rPr>
        <w:t>Chem. </w:t>
      </w:r>
      <w:r w:rsidRPr="00A43DC2">
        <w:rPr>
          <w:rFonts w:ascii="Times New Roman" w:eastAsia="Times New Roman" w:hAnsi="Times New Roman" w:cs="Times New Roman"/>
          <w:sz w:val="16"/>
          <w:szCs w:val="16"/>
        </w:rPr>
        <w:t>;</w:t>
      </w:r>
      <w:proofErr w:type="gramEnd"/>
      <w:r w:rsidRPr="00A43DC2">
        <w:rPr>
          <w:rFonts w:ascii="Times New Roman" w:eastAsia="Times New Roman" w:hAnsi="Times New Roman" w:cs="Times New Roman"/>
          <w:sz w:val="16"/>
          <w:szCs w:val="16"/>
        </w:rPr>
        <w:t>144:37–42.</w:t>
      </w:r>
      <w:r w:rsidRPr="007920BC">
        <w:t xml:space="preserve"> </w:t>
      </w:r>
      <w:hyperlink r:id="rId20" w:history="1">
        <w:r w:rsidRPr="002E2313">
          <w:rPr>
            <w:rStyle w:val="Hyperlink"/>
            <w:rFonts w:ascii="Times New Roman" w:eastAsia="Times New Roman" w:hAnsi="Times New Roman" w:cs="Times New Roman"/>
            <w:sz w:val="16"/>
            <w:szCs w:val="16"/>
          </w:rPr>
          <w:t>https://doi.org/10.1016/J.RADPHYSCHEM.2017.11.009</w:t>
        </w:r>
      </w:hyperlink>
    </w:p>
    <w:p w14:paraId="59607B8D" w14:textId="54E13EA3" w:rsidR="00421042" w:rsidRPr="00A43DC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r w:rsidRPr="00A43DC2">
        <w:rPr>
          <w:rFonts w:ascii="Times New Roman" w:eastAsia="Times New Roman" w:hAnsi="Times New Roman" w:cs="Times New Roman"/>
          <w:sz w:val="16"/>
          <w:szCs w:val="16"/>
        </w:rPr>
        <w:t xml:space="preserve">] Zheng B., Wang H., Shang W. </w:t>
      </w:r>
      <w:proofErr w:type="gramStart"/>
      <w:r w:rsidRPr="00A43DC2">
        <w:rPr>
          <w:rFonts w:ascii="Times New Roman" w:eastAsia="Times New Roman" w:hAnsi="Times New Roman" w:cs="Times New Roman"/>
          <w:sz w:val="16"/>
          <w:szCs w:val="16"/>
        </w:rPr>
        <w:t>et al..</w:t>
      </w:r>
      <w:proofErr w:type="gramEnd"/>
      <w:r w:rsidRPr="00A43DC2">
        <w:rPr>
          <w:rFonts w:ascii="Times New Roman" w:eastAsia="Times New Roman" w:hAnsi="Times New Roman" w:cs="Times New Roman"/>
          <w:sz w:val="16"/>
          <w:szCs w:val="16"/>
        </w:rPr>
        <w:t xml:space="preserve"> (2018) “Understanding the digestibility and nutritional functions of rice starch subjected to heat-moisture treatment,” </w:t>
      </w:r>
      <w:r w:rsidRPr="00A43DC2">
        <w:rPr>
          <w:rFonts w:ascii="Times New Roman" w:eastAsia="Times New Roman" w:hAnsi="Times New Roman" w:cs="Times New Roman"/>
          <w:i/>
          <w:iCs/>
          <w:sz w:val="16"/>
          <w:szCs w:val="16"/>
        </w:rPr>
        <w:t>Journal of Functional Foods</w:t>
      </w:r>
      <w:r w:rsidRPr="00A43DC2">
        <w:rPr>
          <w:rFonts w:ascii="Times New Roman" w:eastAsia="Times New Roman" w:hAnsi="Times New Roman" w:cs="Times New Roman"/>
          <w:sz w:val="16"/>
          <w:szCs w:val="16"/>
        </w:rPr>
        <w:t>, vol. 45, pp. 165–172.</w:t>
      </w:r>
      <w:r w:rsidRPr="007920BC">
        <w:t xml:space="preserve"> </w:t>
      </w:r>
      <w:hyperlink r:id="rId21" w:history="1">
        <w:r w:rsidRPr="002E2313">
          <w:rPr>
            <w:rStyle w:val="Hyperlink"/>
            <w:rFonts w:ascii="Times New Roman" w:eastAsia="Times New Roman" w:hAnsi="Times New Roman" w:cs="Times New Roman"/>
            <w:sz w:val="16"/>
            <w:szCs w:val="16"/>
          </w:rPr>
          <w:t>https://doi.org/10.1016/j.jff.2018.03.041</w:t>
        </w:r>
      </w:hyperlink>
    </w:p>
    <w:p w14:paraId="6570C209" w14:textId="5F1EDD68"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r w:rsidRPr="00A43DC2">
        <w:rPr>
          <w:rFonts w:ascii="Times New Roman" w:eastAsia="Times New Roman" w:hAnsi="Times New Roman" w:cs="Times New Roman"/>
          <w:sz w:val="16"/>
          <w:szCs w:val="16"/>
        </w:rPr>
        <w:t xml:space="preserve">] Barbosa J. V., Martins J., Carvalho L., Bastos M. M. S. M., and </w:t>
      </w:r>
      <w:proofErr w:type="spellStart"/>
      <w:r w:rsidRPr="00A43DC2">
        <w:rPr>
          <w:rFonts w:ascii="Times New Roman" w:eastAsia="Times New Roman" w:hAnsi="Times New Roman" w:cs="Times New Roman"/>
          <w:sz w:val="16"/>
          <w:szCs w:val="16"/>
        </w:rPr>
        <w:t>Magalhães</w:t>
      </w:r>
      <w:proofErr w:type="spellEnd"/>
      <w:r w:rsidRPr="00A43DC2">
        <w:rPr>
          <w:rFonts w:ascii="Times New Roman" w:eastAsia="Times New Roman" w:hAnsi="Times New Roman" w:cs="Times New Roman"/>
          <w:sz w:val="16"/>
          <w:szCs w:val="16"/>
        </w:rPr>
        <w:t xml:space="preserve"> F. D.(2019) “Effect of peroxide oxidation on the expansion of potato starch foam,” </w:t>
      </w:r>
      <w:r w:rsidRPr="00A43DC2">
        <w:rPr>
          <w:rFonts w:ascii="Times New Roman" w:eastAsia="Times New Roman" w:hAnsi="Times New Roman" w:cs="Times New Roman"/>
          <w:i/>
          <w:iCs/>
          <w:sz w:val="16"/>
          <w:szCs w:val="16"/>
        </w:rPr>
        <w:t>Industrial Crops and Products</w:t>
      </w:r>
      <w:r w:rsidRPr="00A43DC2">
        <w:rPr>
          <w:rFonts w:ascii="Times New Roman" w:eastAsia="Times New Roman" w:hAnsi="Times New Roman" w:cs="Times New Roman"/>
          <w:sz w:val="16"/>
          <w:szCs w:val="16"/>
        </w:rPr>
        <w:t>, vol. 137, pp. 428–435, 2019.</w:t>
      </w:r>
      <w:r w:rsidRPr="007920BC">
        <w:t xml:space="preserve"> </w:t>
      </w:r>
      <w:hyperlink r:id="rId22" w:history="1">
        <w:r w:rsidRPr="002E2313">
          <w:rPr>
            <w:rStyle w:val="Hyperlink"/>
            <w:rFonts w:ascii="Times New Roman" w:eastAsia="Times New Roman" w:hAnsi="Times New Roman" w:cs="Times New Roman"/>
            <w:sz w:val="16"/>
            <w:szCs w:val="16"/>
          </w:rPr>
          <w:t>https://doi.org/10.1016/j.indcrop.2019.05.045</w:t>
        </w:r>
      </w:hyperlink>
    </w:p>
    <w:p w14:paraId="31D0D01A" w14:textId="663B200B" w:rsidR="00421042" w:rsidRPr="00A43DC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r w:rsidRPr="00A43DC2">
        <w:rPr>
          <w:rFonts w:ascii="Times New Roman" w:eastAsia="Times New Roman" w:hAnsi="Times New Roman" w:cs="Times New Roman"/>
          <w:sz w:val="16"/>
          <w:szCs w:val="16"/>
        </w:rPr>
        <w:t xml:space="preserve">] Lee Y. K. and Chang Y. H. (2019) “Structural and in vitro digestibility properties of esterified </w:t>
      </w:r>
      <w:proofErr w:type="spellStart"/>
      <w:r w:rsidRPr="00A43DC2">
        <w:rPr>
          <w:rFonts w:ascii="Times New Roman" w:eastAsia="Times New Roman" w:hAnsi="Times New Roman" w:cs="Times New Roman"/>
          <w:sz w:val="16"/>
          <w:szCs w:val="16"/>
        </w:rPr>
        <w:t>maca</w:t>
      </w:r>
      <w:proofErr w:type="spellEnd"/>
      <w:r w:rsidRPr="00A43DC2">
        <w:rPr>
          <w:rFonts w:ascii="Times New Roman" w:eastAsia="Times New Roman" w:hAnsi="Times New Roman" w:cs="Times New Roman"/>
          <w:sz w:val="16"/>
          <w:szCs w:val="16"/>
        </w:rPr>
        <w:t xml:space="preserve"> starch with citric acid and its application as an oil-in-water (O/W) </w:t>
      </w:r>
      <w:proofErr w:type="spellStart"/>
      <w:r w:rsidRPr="00A43DC2">
        <w:rPr>
          <w:rFonts w:ascii="Times New Roman" w:eastAsia="Times New Roman" w:hAnsi="Times New Roman" w:cs="Times New Roman"/>
          <w:sz w:val="16"/>
          <w:szCs w:val="16"/>
        </w:rPr>
        <w:t>pickering</w:t>
      </w:r>
      <w:proofErr w:type="spellEnd"/>
      <w:r w:rsidRPr="00A43DC2">
        <w:rPr>
          <w:rFonts w:ascii="Times New Roman" w:eastAsia="Times New Roman" w:hAnsi="Times New Roman" w:cs="Times New Roman"/>
          <w:sz w:val="16"/>
          <w:szCs w:val="16"/>
        </w:rPr>
        <w:t xml:space="preserve"> emulsion stabilizer,”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134, pp. 798–806.</w:t>
      </w:r>
      <w:r w:rsidRPr="00F020DE">
        <w:t xml:space="preserve"> </w:t>
      </w:r>
      <w:hyperlink r:id="rId23" w:history="1">
        <w:r w:rsidRPr="002E2313">
          <w:rPr>
            <w:rStyle w:val="Hyperlink"/>
            <w:rFonts w:ascii="Times New Roman" w:eastAsia="Times New Roman" w:hAnsi="Times New Roman" w:cs="Times New Roman"/>
            <w:sz w:val="16"/>
            <w:szCs w:val="16"/>
          </w:rPr>
          <w:t>https://doi.org/10.1016/j.ijbiomac.2019.05.081</w:t>
        </w:r>
      </w:hyperlink>
    </w:p>
    <w:p w14:paraId="32CC4073" w14:textId="04AB9580" w:rsidR="00421042" w:rsidRPr="00A43DC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r w:rsidRPr="00A43DC2">
        <w:rPr>
          <w:rFonts w:ascii="Times New Roman" w:eastAsia="Times New Roman" w:hAnsi="Times New Roman" w:cs="Times New Roman"/>
          <w:sz w:val="16"/>
          <w:szCs w:val="16"/>
        </w:rPr>
        <w:t>] Dang X., Chen H., Shan Z., Zhen W., and Yang M. (2019) “The oxidation of potato starch by electro-Fenton system in the presence of Fe(II) ions,”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121, pp. 113–119.</w:t>
      </w:r>
      <w:r w:rsidRPr="00F020DE">
        <w:t xml:space="preserve"> </w:t>
      </w:r>
      <w:hyperlink r:id="rId24" w:history="1">
        <w:r w:rsidRPr="002E2313">
          <w:rPr>
            <w:rStyle w:val="Hyperlink"/>
            <w:rFonts w:ascii="Times New Roman" w:eastAsia="Times New Roman" w:hAnsi="Times New Roman" w:cs="Times New Roman"/>
            <w:sz w:val="16"/>
            <w:szCs w:val="16"/>
          </w:rPr>
          <w:t>https://doi.org/10.1016/j.ijbiomac.2018.10.012</w:t>
        </w:r>
      </w:hyperlink>
    </w:p>
    <w:p w14:paraId="60D14ECC" w14:textId="5ACECA16"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[15</w:t>
      </w:r>
      <w:r w:rsidRPr="00A43DC2">
        <w:rPr>
          <w:rFonts w:ascii="Times New Roman" w:eastAsia="Times New Roman" w:hAnsi="Times New Roman" w:cs="Times New Roman"/>
          <w:sz w:val="16"/>
          <w:szCs w:val="16"/>
        </w:rPr>
        <w:t xml:space="preserve">] La Fuente C. I. A., de Souza A. T., </w:t>
      </w:r>
      <w:proofErr w:type="spellStart"/>
      <w:r w:rsidRPr="00A43DC2">
        <w:rPr>
          <w:rFonts w:ascii="Times New Roman" w:eastAsia="Times New Roman" w:hAnsi="Times New Roman" w:cs="Times New Roman"/>
          <w:sz w:val="16"/>
          <w:szCs w:val="16"/>
        </w:rPr>
        <w:t>Tadini</w:t>
      </w:r>
      <w:proofErr w:type="spellEnd"/>
      <w:r w:rsidRPr="00A43DC2">
        <w:rPr>
          <w:rFonts w:ascii="Times New Roman" w:eastAsia="Times New Roman" w:hAnsi="Times New Roman" w:cs="Times New Roman"/>
          <w:sz w:val="16"/>
          <w:szCs w:val="16"/>
        </w:rPr>
        <w:t xml:space="preserve"> C. C., and Augusto P. E. D. (2019) “Ozonation of cassava starch to produce biodegradable films,”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141, pp. 713–720, 2019.</w:t>
      </w:r>
      <w:r w:rsidRPr="00F020DE">
        <w:t xml:space="preserve"> </w:t>
      </w:r>
      <w:hyperlink r:id="rId25" w:history="1">
        <w:r w:rsidRPr="002E2313">
          <w:rPr>
            <w:rStyle w:val="Hyperlink"/>
            <w:rFonts w:ascii="Times New Roman" w:eastAsia="Times New Roman" w:hAnsi="Times New Roman" w:cs="Times New Roman"/>
            <w:sz w:val="16"/>
            <w:szCs w:val="16"/>
          </w:rPr>
          <w:t>https://doi.org/10.1016/j.ijbiomac.2019.09.028</w:t>
        </w:r>
      </w:hyperlink>
    </w:p>
    <w:p w14:paraId="58C8CBD6" w14:textId="35B8FFAF"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r w:rsidRPr="00A43DC2">
        <w:rPr>
          <w:rFonts w:ascii="Times New Roman" w:eastAsia="Times New Roman" w:hAnsi="Times New Roman" w:cs="Times New Roman"/>
          <w:sz w:val="16"/>
          <w:szCs w:val="16"/>
        </w:rPr>
        <w:t xml:space="preserve">] Borah P. K., </w:t>
      </w:r>
      <w:proofErr w:type="spellStart"/>
      <w:r w:rsidRPr="00A43DC2">
        <w:rPr>
          <w:rFonts w:ascii="Times New Roman" w:eastAsia="Times New Roman" w:hAnsi="Times New Roman" w:cs="Times New Roman"/>
          <w:sz w:val="16"/>
          <w:szCs w:val="16"/>
        </w:rPr>
        <w:t>Rappolt</w:t>
      </w:r>
      <w:proofErr w:type="spellEnd"/>
      <w:r w:rsidRPr="00A43DC2">
        <w:rPr>
          <w:rFonts w:ascii="Times New Roman" w:eastAsia="Times New Roman" w:hAnsi="Times New Roman" w:cs="Times New Roman"/>
          <w:sz w:val="16"/>
          <w:szCs w:val="16"/>
        </w:rPr>
        <w:t xml:space="preserve"> M., </w:t>
      </w:r>
      <w:proofErr w:type="spellStart"/>
      <w:r w:rsidRPr="00A43DC2">
        <w:rPr>
          <w:rFonts w:ascii="Times New Roman" w:eastAsia="Times New Roman" w:hAnsi="Times New Roman" w:cs="Times New Roman"/>
          <w:sz w:val="16"/>
          <w:szCs w:val="16"/>
        </w:rPr>
        <w:t>Duary</w:t>
      </w:r>
      <w:proofErr w:type="spellEnd"/>
      <w:r w:rsidRPr="00A43DC2">
        <w:rPr>
          <w:rFonts w:ascii="Times New Roman" w:eastAsia="Times New Roman" w:hAnsi="Times New Roman" w:cs="Times New Roman"/>
          <w:sz w:val="16"/>
          <w:szCs w:val="16"/>
        </w:rPr>
        <w:t xml:space="preserve"> R. K., and Sarkar A.(2019) “Structurally induced modulation of in vitro digestibility of amylopectin corn starch upon esterification with folic acid,”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129, pp. 361–369, 2019.</w:t>
      </w:r>
      <w:r w:rsidRPr="00F020DE">
        <w:t xml:space="preserve"> </w:t>
      </w:r>
      <w:hyperlink r:id="rId26" w:history="1">
        <w:r w:rsidRPr="002E2313">
          <w:rPr>
            <w:rStyle w:val="Hyperlink"/>
            <w:rFonts w:ascii="Times New Roman" w:eastAsia="Times New Roman" w:hAnsi="Times New Roman" w:cs="Times New Roman"/>
            <w:sz w:val="16"/>
            <w:szCs w:val="16"/>
          </w:rPr>
          <w:t>https://doi.org/10.1016/j.ijbiomac.2019.02.051</w:t>
        </w:r>
      </w:hyperlink>
    </w:p>
    <w:p w14:paraId="2A40C7E1" w14:textId="6F0B14DE"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r w:rsidRPr="00A43DC2">
        <w:rPr>
          <w:rFonts w:ascii="Times New Roman" w:eastAsia="Times New Roman" w:hAnsi="Times New Roman" w:cs="Times New Roman"/>
          <w:sz w:val="16"/>
          <w:szCs w:val="16"/>
        </w:rPr>
        <w:t>] Liu Y., Liu J., Kong J. et al. (2020) “Citrate esterification of debranched waxy maize starch: structural, physicochemical and amylolysis properties,” </w:t>
      </w:r>
      <w:r w:rsidRPr="00A43DC2">
        <w:rPr>
          <w:rFonts w:ascii="Times New Roman" w:eastAsia="Times New Roman" w:hAnsi="Times New Roman" w:cs="Times New Roman"/>
          <w:i/>
          <w:iCs/>
          <w:sz w:val="16"/>
          <w:szCs w:val="16"/>
        </w:rPr>
        <w:t>Food Hydrocolloids</w:t>
      </w:r>
      <w:r w:rsidRPr="00A43DC2">
        <w:rPr>
          <w:rFonts w:ascii="Times New Roman" w:eastAsia="Times New Roman" w:hAnsi="Times New Roman" w:cs="Times New Roman"/>
          <w:sz w:val="16"/>
          <w:szCs w:val="16"/>
        </w:rPr>
        <w:t>, vol. 104, article 105704, 2020.</w:t>
      </w:r>
      <w:r w:rsidRPr="00F020DE">
        <w:t xml:space="preserve"> </w:t>
      </w:r>
      <w:hyperlink r:id="rId27" w:history="1">
        <w:r w:rsidRPr="002E2313">
          <w:rPr>
            <w:rStyle w:val="Hyperlink"/>
            <w:rFonts w:ascii="Times New Roman" w:eastAsia="Times New Roman" w:hAnsi="Times New Roman" w:cs="Times New Roman"/>
            <w:sz w:val="16"/>
            <w:szCs w:val="16"/>
          </w:rPr>
          <w:t>https://doi.org/10.1016/j.foodhyd.2020.105704</w:t>
        </w:r>
      </w:hyperlink>
    </w:p>
    <w:p w14:paraId="1240D53D" w14:textId="10702CB1"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r w:rsidRPr="00A43DC2">
        <w:rPr>
          <w:rFonts w:ascii="Times New Roman" w:eastAsia="Times New Roman" w:hAnsi="Times New Roman" w:cs="Times New Roman"/>
          <w:sz w:val="16"/>
          <w:szCs w:val="16"/>
        </w:rPr>
        <w:t xml:space="preserve">] Lima D. C., </w:t>
      </w:r>
      <w:proofErr w:type="spellStart"/>
      <w:r w:rsidRPr="00A43DC2">
        <w:rPr>
          <w:rFonts w:ascii="Times New Roman" w:eastAsia="Times New Roman" w:hAnsi="Times New Roman" w:cs="Times New Roman"/>
          <w:sz w:val="16"/>
          <w:szCs w:val="16"/>
        </w:rPr>
        <w:t>Villar</w:t>
      </w:r>
      <w:proofErr w:type="spellEnd"/>
      <w:r w:rsidRPr="00A43DC2">
        <w:rPr>
          <w:rFonts w:ascii="Times New Roman" w:eastAsia="Times New Roman" w:hAnsi="Times New Roman" w:cs="Times New Roman"/>
          <w:sz w:val="16"/>
          <w:szCs w:val="16"/>
        </w:rPr>
        <w:t xml:space="preserve"> J., </w:t>
      </w:r>
      <w:proofErr w:type="spellStart"/>
      <w:r w:rsidRPr="00A43DC2">
        <w:rPr>
          <w:rFonts w:ascii="Times New Roman" w:eastAsia="Times New Roman" w:hAnsi="Times New Roman" w:cs="Times New Roman"/>
          <w:sz w:val="16"/>
          <w:szCs w:val="16"/>
        </w:rPr>
        <w:t>Castanha</w:t>
      </w:r>
      <w:proofErr w:type="spellEnd"/>
      <w:r w:rsidRPr="00A43DC2">
        <w:rPr>
          <w:rFonts w:ascii="Times New Roman" w:eastAsia="Times New Roman" w:hAnsi="Times New Roman" w:cs="Times New Roman"/>
          <w:sz w:val="16"/>
          <w:szCs w:val="16"/>
        </w:rPr>
        <w:t xml:space="preserve"> N., </w:t>
      </w:r>
      <w:proofErr w:type="spellStart"/>
      <w:r w:rsidRPr="00A43DC2">
        <w:rPr>
          <w:rFonts w:ascii="Times New Roman" w:eastAsia="Times New Roman" w:hAnsi="Times New Roman" w:cs="Times New Roman"/>
          <w:sz w:val="16"/>
          <w:szCs w:val="16"/>
        </w:rPr>
        <w:t>Maniglia</w:t>
      </w:r>
      <w:proofErr w:type="spellEnd"/>
      <w:r w:rsidRPr="00A43DC2">
        <w:rPr>
          <w:rFonts w:ascii="Times New Roman" w:eastAsia="Times New Roman" w:hAnsi="Times New Roman" w:cs="Times New Roman"/>
          <w:sz w:val="16"/>
          <w:szCs w:val="16"/>
        </w:rPr>
        <w:t xml:space="preserve"> B. C., Matta Junior M. D., and Duarte Augusto P. E. (2020) “Ozone modification of arracacha starch: effect on structure and functional properties,” Food </w:t>
      </w:r>
      <w:proofErr w:type="spellStart"/>
      <w:r w:rsidRPr="00A43DC2">
        <w:rPr>
          <w:rFonts w:ascii="Times New Roman" w:eastAsia="Times New Roman" w:hAnsi="Times New Roman" w:cs="Times New Roman"/>
          <w:sz w:val="16"/>
          <w:szCs w:val="16"/>
        </w:rPr>
        <w:t>Hydrocoll</w:t>
      </w:r>
      <w:proofErr w:type="spellEnd"/>
      <w:r w:rsidRPr="00A43DC2">
        <w:rPr>
          <w:rFonts w:ascii="Times New Roman" w:eastAsia="Times New Roman" w:hAnsi="Times New Roman" w:cs="Times New Roman"/>
          <w:sz w:val="16"/>
          <w:szCs w:val="16"/>
        </w:rPr>
        <w:t>, vol. 108, 2020.</w:t>
      </w:r>
      <w:r w:rsidRPr="00F020DE">
        <w:t xml:space="preserve"> </w:t>
      </w:r>
      <w:hyperlink r:id="rId28" w:history="1">
        <w:r w:rsidRPr="002E2313">
          <w:rPr>
            <w:rStyle w:val="Hyperlink"/>
            <w:rFonts w:ascii="Times New Roman" w:eastAsia="Times New Roman" w:hAnsi="Times New Roman" w:cs="Times New Roman"/>
            <w:sz w:val="16"/>
            <w:szCs w:val="16"/>
          </w:rPr>
          <w:t>https://doi.org/10.13140/RG.2.2.10489.62565</w:t>
        </w:r>
      </w:hyperlink>
    </w:p>
    <w:p w14:paraId="5C41381C" w14:textId="621F61FE"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r w:rsidRPr="00A43DC2">
        <w:rPr>
          <w:rFonts w:ascii="Times New Roman" w:eastAsia="Times New Roman" w:hAnsi="Times New Roman" w:cs="Times New Roman"/>
          <w:sz w:val="16"/>
          <w:szCs w:val="16"/>
        </w:rPr>
        <w:t>] Liu P., Fang Y., Zhang X. et al. (2020) “Effects of multienzyme treatment on the physicochemical properties of maize starch-lauric acid complex,” </w:t>
      </w:r>
      <w:r w:rsidRPr="00A43DC2">
        <w:rPr>
          <w:rFonts w:ascii="Times New Roman" w:eastAsia="Times New Roman" w:hAnsi="Times New Roman" w:cs="Times New Roman"/>
          <w:i/>
          <w:iCs/>
          <w:sz w:val="16"/>
          <w:szCs w:val="16"/>
        </w:rPr>
        <w:t>Food Hydrocolloids</w:t>
      </w:r>
      <w:r w:rsidRPr="00A43DC2">
        <w:rPr>
          <w:rFonts w:ascii="Times New Roman" w:eastAsia="Times New Roman" w:hAnsi="Times New Roman" w:cs="Times New Roman"/>
          <w:sz w:val="16"/>
          <w:szCs w:val="16"/>
        </w:rPr>
        <w:t>, vol. 107, article 105941.</w:t>
      </w:r>
      <w:r w:rsidRPr="00AB64C0">
        <w:t xml:space="preserve"> </w:t>
      </w:r>
      <w:hyperlink r:id="rId29" w:history="1">
        <w:r w:rsidRPr="002E2313">
          <w:rPr>
            <w:rStyle w:val="Hyperlink"/>
            <w:rFonts w:ascii="Times New Roman" w:eastAsia="Times New Roman" w:hAnsi="Times New Roman" w:cs="Times New Roman"/>
            <w:sz w:val="16"/>
            <w:szCs w:val="16"/>
          </w:rPr>
          <w:t>https://doi.org/10.1016/j.foodhyd.2020.105941</w:t>
        </w:r>
      </w:hyperlink>
    </w:p>
    <w:p w14:paraId="4D1277CB" w14:textId="60AA986B" w:rsidR="00421042" w:rsidRPr="00A43DC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r w:rsidRPr="00A43DC2">
        <w:rPr>
          <w:rFonts w:ascii="Times New Roman" w:eastAsia="Times New Roman" w:hAnsi="Times New Roman" w:cs="Times New Roman"/>
          <w:sz w:val="16"/>
          <w:szCs w:val="16"/>
        </w:rPr>
        <w:t>] Wu C., Sun R., Zhang Q., and Zhong G. (2020) “Synthesis and characterization of citric acid esterified canna starch (RS4) by semi-dry method using vacuum-microwave-infrared assistance,” </w:t>
      </w:r>
      <w:r w:rsidRPr="00A43DC2">
        <w:rPr>
          <w:rFonts w:ascii="Times New Roman" w:eastAsia="Times New Roman" w:hAnsi="Times New Roman" w:cs="Times New Roman"/>
          <w:i/>
          <w:iCs/>
          <w:sz w:val="16"/>
          <w:szCs w:val="16"/>
        </w:rPr>
        <w:t>Carbohydrate Polymers</w:t>
      </w:r>
      <w:r w:rsidRPr="00A43DC2">
        <w:rPr>
          <w:rFonts w:ascii="Times New Roman" w:eastAsia="Times New Roman" w:hAnsi="Times New Roman" w:cs="Times New Roman"/>
          <w:sz w:val="16"/>
          <w:szCs w:val="16"/>
        </w:rPr>
        <w:t>, vol. 250, article 116985.</w:t>
      </w:r>
      <w:r w:rsidRPr="00AB64C0">
        <w:t xml:space="preserve"> </w:t>
      </w:r>
      <w:hyperlink r:id="rId30" w:history="1">
        <w:r w:rsidRPr="002E2313">
          <w:rPr>
            <w:rStyle w:val="Hyperlink"/>
            <w:rFonts w:ascii="Times New Roman" w:eastAsia="Times New Roman" w:hAnsi="Times New Roman" w:cs="Times New Roman"/>
            <w:sz w:val="16"/>
            <w:szCs w:val="16"/>
          </w:rPr>
          <w:t>https://doi.org/10.1016/j.carbpol.2020.116985</w:t>
        </w:r>
      </w:hyperlink>
    </w:p>
    <w:p w14:paraId="588A769E" w14:textId="5D25C69C"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r w:rsidRPr="00A43DC2">
        <w:rPr>
          <w:rFonts w:ascii="Times New Roman" w:eastAsia="Times New Roman" w:hAnsi="Times New Roman" w:cs="Times New Roman"/>
          <w:sz w:val="16"/>
          <w:szCs w:val="16"/>
        </w:rPr>
        <w:t xml:space="preserve">] </w:t>
      </w:r>
      <w:proofErr w:type="spellStart"/>
      <w:r w:rsidRPr="00A43DC2">
        <w:rPr>
          <w:rFonts w:ascii="Times New Roman" w:eastAsia="Times New Roman" w:hAnsi="Times New Roman" w:cs="Times New Roman"/>
          <w:sz w:val="16"/>
          <w:szCs w:val="16"/>
        </w:rPr>
        <w:t>Majzoobi</w:t>
      </w:r>
      <w:proofErr w:type="spellEnd"/>
      <w:r w:rsidRPr="00A43DC2">
        <w:rPr>
          <w:rFonts w:ascii="Times New Roman" w:eastAsia="Times New Roman" w:hAnsi="Times New Roman" w:cs="Times New Roman"/>
          <w:sz w:val="16"/>
          <w:szCs w:val="16"/>
        </w:rPr>
        <w:t xml:space="preserve"> M. and </w:t>
      </w:r>
      <w:proofErr w:type="spellStart"/>
      <w:r w:rsidRPr="00A43DC2">
        <w:rPr>
          <w:rFonts w:ascii="Times New Roman" w:eastAsia="Times New Roman" w:hAnsi="Times New Roman" w:cs="Times New Roman"/>
          <w:sz w:val="16"/>
          <w:szCs w:val="16"/>
        </w:rPr>
        <w:t>Farahnaky</w:t>
      </w:r>
      <w:proofErr w:type="spellEnd"/>
      <w:r w:rsidRPr="00A43DC2">
        <w:rPr>
          <w:rFonts w:ascii="Times New Roman" w:eastAsia="Times New Roman" w:hAnsi="Times New Roman" w:cs="Times New Roman"/>
          <w:sz w:val="16"/>
          <w:szCs w:val="16"/>
        </w:rPr>
        <w:t xml:space="preserve"> </w:t>
      </w:r>
      <w:proofErr w:type="gramStart"/>
      <w:r w:rsidRPr="00A43DC2">
        <w:rPr>
          <w:rFonts w:ascii="Times New Roman" w:eastAsia="Times New Roman" w:hAnsi="Times New Roman" w:cs="Times New Roman"/>
          <w:sz w:val="16"/>
          <w:szCs w:val="16"/>
        </w:rPr>
        <w:t>A .</w:t>
      </w:r>
      <w:proofErr w:type="gramEnd"/>
      <w:r w:rsidRPr="00A43DC2">
        <w:rPr>
          <w:rFonts w:ascii="Times New Roman" w:eastAsia="Times New Roman" w:hAnsi="Times New Roman" w:cs="Times New Roman"/>
          <w:sz w:val="16"/>
          <w:szCs w:val="16"/>
        </w:rPr>
        <w:t>(2021) “Granular cold-water swelling starch; properties, preparation and applications, a review,” </w:t>
      </w:r>
      <w:r w:rsidRPr="00A43DC2">
        <w:rPr>
          <w:rFonts w:ascii="Times New Roman" w:eastAsia="Times New Roman" w:hAnsi="Times New Roman" w:cs="Times New Roman"/>
          <w:i/>
          <w:iCs/>
          <w:sz w:val="16"/>
          <w:szCs w:val="16"/>
        </w:rPr>
        <w:t>Food Hydrocolloids</w:t>
      </w:r>
      <w:r w:rsidRPr="00A43DC2">
        <w:rPr>
          <w:rFonts w:ascii="Times New Roman" w:eastAsia="Times New Roman" w:hAnsi="Times New Roman" w:cs="Times New Roman"/>
          <w:sz w:val="16"/>
          <w:szCs w:val="16"/>
        </w:rPr>
        <w:t>, vol. 111, article 106393, 2021.</w:t>
      </w:r>
      <w:r w:rsidRPr="00AB64C0">
        <w:t xml:space="preserve"> </w:t>
      </w:r>
      <w:hyperlink r:id="rId31" w:history="1">
        <w:r w:rsidRPr="002E2313">
          <w:rPr>
            <w:rStyle w:val="Hyperlink"/>
            <w:rFonts w:ascii="Times New Roman" w:eastAsia="Times New Roman" w:hAnsi="Times New Roman" w:cs="Times New Roman"/>
            <w:sz w:val="16"/>
            <w:szCs w:val="16"/>
          </w:rPr>
          <w:t>https://doi.org/10.1016/j.foodhyd.2020.106393</w:t>
        </w:r>
      </w:hyperlink>
    </w:p>
    <w:p w14:paraId="52F57D5D" w14:textId="1B04A00C"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w:t>
      </w:r>
      <w:r w:rsidRPr="00A43DC2">
        <w:rPr>
          <w:rFonts w:ascii="Times New Roman" w:eastAsia="Times New Roman" w:hAnsi="Times New Roman" w:cs="Times New Roman"/>
          <w:sz w:val="16"/>
          <w:szCs w:val="16"/>
        </w:rPr>
        <w:t xml:space="preserve">] Li H., </w:t>
      </w:r>
      <w:proofErr w:type="spellStart"/>
      <w:r w:rsidRPr="00A43DC2">
        <w:rPr>
          <w:rFonts w:ascii="Times New Roman" w:eastAsia="Times New Roman" w:hAnsi="Times New Roman" w:cs="Times New Roman"/>
          <w:sz w:val="16"/>
          <w:szCs w:val="16"/>
        </w:rPr>
        <w:t>Gui</w:t>
      </w:r>
      <w:proofErr w:type="spellEnd"/>
      <w:r w:rsidRPr="00A43DC2">
        <w:rPr>
          <w:rFonts w:ascii="Times New Roman" w:eastAsia="Times New Roman" w:hAnsi="Times New Roman" w:cs="Times New Roman"/>
          <w:sz w:val="16"/>
          <w:szCs w:val="16"/>
        </w:rPr>
        <w:t xml:space="preserve"> Y., Li J., Zhu Y., Cui B., and Guo L.(2020) “Modification of rice starch using a combination of autoclaving and triple enzyme treatment: structural, physicochemical and digestibility properties,”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144, pp. 500–508.</w:t>
      </w:r>
      <w:r w:rsidRPr="00AB64C0">
        <w:t xml:space="preserve"> </w:t>
      </w:r>
      <w:hyperlink r:id="rId32" w:history="1">
        <w:r w:rsidRPr="002E2313">
          <w:rPr>
            <w:rStyle w:val="Hyperlink"/>
            <w:rFonts w:ascii="Times New Roman" w:eastAsia="Times New Roman" w:hAnsi="Times New Roman" w:cs="Times New Roman"/>
            <w:sz w:val="16"/>
            <w:szCs w:val="16"/>
          </w:rPr>
          <w:t>https://doi.org/10.1016/j.ijbiomac.2019.12.112</w:t>
        </w:r>
      </w:hyperlink>
    </w:p>
    <w:p w14:paraId="2ED73D31" w14:textId="50DDACB9"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w:t>
      </w:r>
      <w:r w:rsidRPr="00A43DC2">
        <w:rPr>
          <w:rFonts w:ascii="Times New Roman" w:eastAsia="Times New Roman" w:hAnsi="Times New Roman" w:cs="Times New Roman"/>
          <w:sz w:val="16"/>
          <w:szCs w:val="16"/>
        </w:rPr>
        <w:t xml:space="preserve">] </w:t>
      </w:r>
      <w:proofErr w:type="spellStart"/>
      <w:r w:rsidRPr="00A43DC2">
        <w:rPr>
          <w:rFonts w:ascii="Times New Roman" w:eastAsia="Times New Roman" w:hAnsi="Times New Roman" w:cs="Times New Roman"/>
          <w:sz w:val="16"/>
          <w:szCs w:val="16"/>
        </w:rPr>
        <w:t>Maniglia</w:t>
      </w:r>
      <w:proofErr w:type="spellEnd"/>
      <w:r w:rsidRPr="00A43DC2">
        <w:rPr>
          <w:rFonts w:ascii="Times New Roman" w:eastAsia="Times New Roman" w:hAnsi="Times New Roman" w:cs="Times New Roman"/>
          <w:sz w:val="16"/>
          <w:szCs w:val="16"/>
        </w:rPr>
        <w:t xml:space="preserve"> B. C</w:t>
      </w:r>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Castanha</w:t>
      </w:r>
      <w:proofErr w:type="spellEnd"/>
      <w:r>
        <w:rPr>
          <w:rFonts w:ascii="Times New Roman" w:eastAsia="Times New Roman" w:hAnsi="Times New Roman" w:cs="Times New Roman"/>
          <w:sz w:val="16"/>
          <w:szCs w:val="16"/>
        </w:rPr>
        <w:t xml:space="preserve"> N., Le-Bail P., Le-</w:t>
      </w:r>
      <w:r w:rsidRPr="00A43DC2">
        <w:rPr>
          <w:rFonts w:ascii="Times New Roman" w:eastAsia="Times New Roman" w:hAnsi="Times New Roman" w:cs="Times New Roman"/>
          <w:sz w:val="16"/>
          <w:szCs w:val="16"/>
        </w:rPr>
        <w:t>ail A., and Augusto P. E. D. (2021) “Starch modification through environmentally friendly alternatives: a review,” </w:t>
      </w:r>
      <w:r w:rsidRPr="00A43DC2">
        <w:rPr>
          <w:rFonts w:ascii="Times New Roman" w:eastAsia="Times New Roman" w:hAnsi="Times New Roman" w:cs="Times New Roman"/>
          <w:i/>
          <w:iCs/>
          <w:sz w:val="16"/>
          <w:szCs w:val="16"/>
        </w:rPr>
        <w:t>Critical Reviews in Food Science and Nutrition</w:t>
      </w:r>
      <w:r w:rsidRPr="00A43DC2">
        <w:rPr>
          <w:rFonts w:ascii="Times New Roman" w:eastAsia="Times New Roman" w:hAnsi="Times New Roman" w:cs="Times New Roman"/>
          <w:sz w:val="16"/>
          <w:szCs w:val="16"/>
        </w:rPr>
        <w:t>, vol. 61, no. 15, pp. 2482–2505.</w:t>
      </w:r>
      <w:r w:rsidRPr="00AB64C0">
        <w:t xml:space="preserve"> </w:t>
      </w:r>
      <w:hyperlink r:id="rId33" w:history="1">
        <w:r w:rsidRPr="002E2313">
          <w:rPr>
            <w:rStyle w:val="Hyperlink"/>
            <w:rFonts w:ascii="Times New Roman" w:eastAsia="Times New Roman" w:hAnsi="Times New Roman" w:cs="Times New Roman"/>
            <w:sz w:val="16"/>
            <w:szCs w:val="16"/>
          </w:rPr>
          <w:t>https://doi.org/10.1080/10408398.2020.1778633</w:t>
        </w:r>
      </w:hyperlink>
    </w:p>
    <w:p w14:paraId="12534391" w14:textId="7661F24F" w:rsidR="00421042" w:rsidRPr="00A43DC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w:t>
      </w:r>
      <w:r w:rsidRPr="00A43DC2">
        <w:rPr>
          <w:rFonts w:ascii="Times New Roman" w:eastAsia="Times New Roman" w:hAnsi="Times New Roman" w:cs="Times New Roman"/>
          <w:sz w:val="16"/>
          <w:szCs w:val="16"/>
        </w:rPr>
        <w:t xml:space="preserve">] Pankaj B, Vipin K, Richa G, Somesh K S, Shikha K, Shivani S, </w:t>
      </w:r>
      <w:proofErr w:type="spellStart"/>
      <w:r w:rsidRPr="00A43DC2">
        <w:rPr>
          <w:rFonts w:ascii="Times New Roman" w:eastAsia="Times New Roman" w:hAnsi="Times New Roman" w:cs="Times New Roman"/>
          <w:sz w:val="16"/>
          <w:szCs w:val="16"/>
        </w:rPr>
        <w:t>Alankar</w:t>
      </w:r>
      <w:proofErr w:type="spellEnd"/>
      <w:r w:rsidRPr="00A43DC2">
        <w:rPr>
          <w:rFonts w:ascii="Times New Roman" w:eastAsia="Times New Roman" w:hAnsi="Times New Roman" w:cs="Times New Roman"/>
          <w:sz w:val="16"/>
          <w:szCs w:val="16"/>
        </w:rPr>
        <w:t xml:space="preserve"> S and </w:t>
      </w:r>
      <w:proofErr w:type="spellStart"/>
      <w:r w:rsidRPr="00A43DC2">
        <w:rPr>
          <w:rFonts w:ascii="Times New Roman" w:eastAsia="Times New Roman" w:hAnsi="Times New Roman" w:cs="Times New Roman"/>
          <w:sz w:val="16"/>
          <w:szCs w:val="16"/>
        </w:rPr>
        <w:t>Mulugeta</w:t>
      </w:r>
      <w:proofErr w:type="spellEnd"/>
      <w:r w:rsidRPr="00A43DC2">
        <w:rPr>
          <w:rFonts w:ascii="Times New Roman" w:eastAsia="Times New Roman" w:hAnsi="Times New Roman" w:cs="Times New Roman"/>
          <w:sz w:val="16"/>
          <w:szCs w:val="16"/>
        </w:rPr>
        <w:t xml:space="preserve"> T (2022) Structural Modifications and Strategies for Native Starch for Applications in Advanced Drug Delivery", </w:t>
      </w:r>
      <w:r w:rsidRPr="00A43DC2">
        <w:rPr>
          <w:rFonts w:ascii="Times New Roman" w:eastAsia="Times New Roman" w:hAnsi="Times New Roman" w:cs="Times New Roman"/>
          <w:i/>
          <w:iCs/>
          <w:sz w:val="16"/>
          <w:szCs w:val="16"/>
        </w:rPr>
        <w:t>BioMed Research International</w:t>
      </w:r>
      <w:r w:rsidRPr="00A43DC2">
        <w:rPr>
          <w:rFonts w:ascii="Times New Roman" w:eastAsia="Times New Roman" w:hAnsi="Times New Roman" w:cs="Times New Roman"/>
          <w:sz w:val="16"/>
          <w:szCs w:val="16"/>
        </w:rPr>
        <w:t xml:space="preserve">, 2188940, 14. </w:t>
      </w:r>
      <w:hyperlink r:id="rId34" w:history="1">
        <w:r w:rsidRPr="00A43DC2">
          <w:rPr>
            <w:rFonts w:ascii="Times New Roman" w:eastAsia="MS Mincho" w:hAnsi="Times New Roman" w:cs="Times New Roman"/>
            <w:color w:val="0000FF"/>
            <w:sz w:val="16"/>
            <w:szCs w:val="16"/>
            <w:u w:val="single"/>
          </w:rPr>
          <w:t>https://doi.org/10.1155/2022/2188940</w:t>
        </w:r>
      </w:hyperlink>
    </w:p>
    <w:p w14:paraId="1F53BF16" w14:textId="119EC0ED"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r w:rsidRPr="00A43DC2">
        <w:rPr>
          <w:rFonts w:ascii="Times New Roman" w:eastAsia="Times New Roman" w:hAnsi="Times New Roman" w:cs="Times New Roman"/>
          <w:sz w:val="16"/>
          <w:szCs w:val="16"/>
        </w:rPr>
        <w:t xml:space="preserve">] Sofi BA, </w:t>
      </w:r>
      <w:proofErr w:type="spellStart"/>
      <w:r w:rsidRPr="00A43DC2">
        <w:rPr>
          <w:rFonts w:ascii="Times New Roman" w:eastAsia="Times New Roman" w:hAnsi="Times New Roman" w:cs="Times New Roman"/>
          <w:sz w:val="16"/>
          <w:szCs w:val="16"/>
        </w:rPr>
        <w:t>Wani</w:t>
      </w:r>
      <w:proofErr w:type="spellEnd"/>
      <w:r w:rsidRPr="00A43DC2">
        <w:rPr>
          <w:rFonts w:ascii="Times New Roman" w:eastAsia="Times New Roman" w:hAnsi="Times New Roman" w:cs="Times New Roman"/>
          <w:sz w:val="16"/>
          <w:szCs w:val="16"/>
        </w:rPr>
        <w:t xml:space="preserve"> IA, </w:t>
      </w:r>
      <w:proofErr w:type="spellStart"/>
      <w:r w:rsidRPr="00A43DC2">
        <w:rPr>
          <w:rFonts w:ascii="Times New Roman" w:eastAsia="Times New Roman" w:hAnsi="Times New Roman" w:cs="Times New Roman"/>
          <w:sz w:val="16"/>
          <w:szCs w:val="16"/>
        </w:rPr>
        <w:t>Masoodi</w:t>
      </w:r>
      <w:proofErr w:type="spellEnd"/>
      <w:r w:rsidRPr="00A43DC2">
        <w:rPr>
          <w:rFonts w:ascii="Times New Roman" w:eastAsia="Times New Roman" w:hAnsi="Times New Roman" w:cs="Times New Roman"/>
          <w:sz w:val="16"/>
          <w:szCs w:val="16"/>
        </w:rPr>
        <w:t xml:space="preserve"> FA, Saba I, Muzaffar S. Effect of gamma irradiation on physicochemical properties of broad bean starch. </w:t>
      </w:r>
      <w:r w:rsidRPr="00A43DC2">
        <w:rPr>
          <w:rFonts w:ascii="Times New Roman" w:eastAsia="Times New Roman" w:hAnsi="Times New Roman" w:cs="Times New Roman"/>
          <w:i/>
          <w:iCs/>
          <w:sz w:val="16"/>
          <w:szCs w:val="16"/>
        </w:rPr>
        <w:t>LWT Food Sci Technol. </w:t>
      </w:r>
      <w:proofErr w:type="gramStart"/>
      <w:r w:rsidRPr="00A43DC2">
        <w:rPr>
          <w:rFonts w:ascii="Times New Roman" w:eastAsia="Times New Roman" w:hAnsi="Times New Roman" w:cs="Times New Roman"/>
          <w:sz w:val="16"/>
          <w:szCs w:val="16"/>
        </w:rPr>
        <w:t>2013;54:63</w:t>
      </w:r>
      <w:proofErr w:type="gramEnd"/>
      <w:r w:rsidRPr="00A43DC2">
        <w:rPr>
          <w:rFonts w:ascii="Times New Roman" w:eastAsia="Times New Roman" w:hAnsi="Times New Roman" w:cs="Times New Roman"/>
          <w:sz w:val="16"/>
          <w:szCs w:val="16"/>
        </w:rPr>
        <w:t>–72.</w:t>
      </w:r>
      <w:r w:rsidRPr="00AB64C0">
        <w:t xml:space="preserve"> </w:t>
      </w:r>
      <w:hyperlink r:id="rId35" w:history="1">
        <w:r w:rsidRPr="002E2313">
          <w:rPr>
            <w:rStyle w:val="Hyperlink"/>
            <w:rFonts w:ascii="Times New Roman" w:eastAsia="Times New Roman" w:hAnsi="Times New Roman" w:cs="Times New Roman"/>
            <w:sz w:val="16"/>
            <w:szCs w:val="16"/>
          </w:rPr>
          <w:t>https://doi.org/10.1016/j.lwt.2013.05.021</w:t>
        </w:r>
      </w:hyperlink>
    </w:p>
    <w:p w14:paraId="6AD66550" w14:textId="0BD36183"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r w:rsidRPr="00A43DC2">
        <w:rPr>
          <w:rFonts w:ascii="Times New Roman" w:eastAsia="Times New Roman" w:hAnsi="Times New Roman" w:cs="Times New Roman"/>
          <w:sz w:val="16"/>
          <w:szCs w:val="16"/>
        </w:rPr>
        <w:t xml:space="preserve">] Hoover R. 2000 Acid Treated Starches. Food Reviews International, 16:3, 369-392, </w:t>
      </w:r>
      <w:hyperlink r:id="rId36" w:history="1">
        <w:r w:rsidRPr="002E2313">
          <w:rPr>
            <w:rStyle w:val="Hyperlink"/>
            <w:rFonts w:ascii="Times New Roman" w:eastAsia="Times New Roman" w:hAnsi="Times New Roman" w:cs="Times New Roman"/>
            <w:sz w:val="16"/>
            <w:szCs w:val="16"/>
          </w:rPr>
          <w:t>https://doi.org/10.1081/FRI-100100292</w:t>
        </w:r>
      </w:hyperlink>
    </w:p>
    <w:p w14:paraId="3DF9A25A" w14:textId="29002070"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r w:rsidRPr="00A43DC2">
        <w:rPr>
          <w:rFonts w:ascii="Times New Roman" w:eastAsia="Times New Roman" w:hAnsi="Times New Roman" w:cs="Times New Roman"/>
          <w:sz w:val="16"/>
          <w:szCs w:val="16"/>
        </w:rPr>
        <w:t xml:space="preserve">] </w:t>
      </w:r>
      <w:proofErr w:type="spellStart"/>
      <w:r w:rsidRPr="00A43DC2">
        <w:rPr>
          <w:rFonts w:ascii="Times New Roman" w:eastAsia="Times New Roman" w:hAnsi="Times New Roman" w:cs="Times New Roman"/>
          <w:sz w:val="16"/>
          <w:szCs w:val="16"/>
        </w:rPr>
        <w:t>Shujun</w:t>
      </w:r>
      <w:proofErr w:type="spellEnd"/>
      <w:r w:rsidRPr="00A43DC2">
        <w:rPr>
          <w:rFonts w:ascii="Times New Roman" w:eastAsia="Times New Roman" w:hAnsi="Times New Roman" w:cs="Times New Roman"/>
          <w:sz w:val="16"/>
          <w:szCs w:val="16"/>
        </w:rPr>
        <w:t xml:space="preserve"> Wang and Les Copeland(2015) Effect of Acid Hydrolysis on Starch Structure and Functionality: A Review, Critical Reviews in Food Science and Nutrition, 55:8, 1081-1097, DOI: 10:1080/10408398.2012.684551</w:t>
      </w:r>
      <w:r w:rsidRPr="00E610F2">
        <w:t xml:space="preserve"> </w:t>
      </w:r>
      <w:hyperlink r:id="rId37" w:history="1">
        <w:r w:rsidRPr="002E2313">
          <w:rPr>
            <w:rStyle w:val="Hyperlink"/>
            <w:rFonts w:ascii="Times New Roman" w:eastAsia="Times New Roman" w:hAnsi="Times New Roman" w:cs="Times New Roman"/>
            <w:sz w:val="16"/>
            <w:szCs w:val="16"/>
          </w:rPr>
          <w:t>https://doi.org/10.1080/10408398.2012.684551</w:t>
        </w:r>
      </w:hyperlink>
    </w:p>
    <w:p w14:paraId="2CD62CF0" w14:textId="4D30869A" w:rsidR="00421042" w:rsidRPr="00A43DC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w:t>
      </w:r>
      <w:r w:rsidRPr="00A43DC2">
        <w:rPr>
          <w:rFonts w:ascii="Times New Roman" w:eastAsia="Times New Roman" w:hAnsi="Times New Roman" w:cs="Times New Roman"/>
          <w:sz w:val="16"/>
          <w:szCs w:val="16"/>
        </w:rPr>
        <w:t xml:space="preserve">] Huan Li, </w:t>
      </w:r>
      <w:proofErr w:type="spellStart"/>
      <w:r w:rsidRPr="00A43DC2">
        <w:rPr>
          <w:rFonts w:ascii="Times New Roman" w:eastAsia="Times New Roman" w:hAnsi="Times New Roman" w:cs="Times New Roman"/>
          <w:sz w:val="16"/>
          <w:szCs w:val="16"/>
        </w:rPr>
        <w:t>Rongrong</w:t>
      </w:r>
      <w:proofErr w:type="spellEnd"/>
      <w:r w:rsidRPr="00A43DC2">
        <w:rPr>
          <w:rFonts w:ascii="Times New Roman" w:eastAsia="Times New Roman" w:hAnsi="Times New Roman" w:cs="Times New Roman"/>
          <w:sz w:val="16"/>
          <w:szCs w:val="16"/>
        </w:rPr>
        <w:t xml:space="preserve"> Wang, </w:t>
      </w:r>
      <w:proofErr w:type="spellStart"/>
      <w:r w:rsidRPr="00A43DC2">
        <w:rPr>
          <w:rFonts w:ascii="Times New Roman" w:eastAsia="Times New Roman" w:hAnsi="Times New Roman" w:cs="Times New Roman"/>
          <w:sz w:val="16"/>
          <w:szCs w:val="16"/>
        </w:rPr>
        <w:t>Jie</w:t>
      </w:r>
      <w:proofErr w:type="spellEnd"/>
      <w:r w:rsidRPr="00A43DC2">
        <w:rPr>
          <w:rFonts w:ascii="Times New Roman" w:eastAsia="Times New Roman" w:hAnsi="Times New Roman" w:cs="Times New Roman"/>
          <w:sz w:val="16"/>
          <w:szCs w:val="16"/>
        </w:rPr>
        <w:t xml:space="preserve"> Liu, </w:t>
      </w:r>
      <w:proofErr w:type="spellStart"/>
      <w:r w:rsidRPr="00A43DC2">
        <w:rPr>
          <w:rFonts w:ascii="Times New Roman" w:eastAsia="Times New Roman" w:hAnsi="Times New Roman" w:cs="Times New Roman"/>
          <w:sz w:val="16"/>
          <w:szCs w:val="16"/>
        </w:rPr>
        <w:t>Qun</w:t>
      </w:r>
      <w:proofErr w:type="spellEnd"/>
      <w:r w:rsidRPr="00A43DC2">
        <w:rPr>
          <w:rFonts w:ascii="Times New Roman" w:eastAsia="Times New Roman" w:hAnsi="Times New Roman" w:cs="Times New Roman"/>
          <w:sz w:val="16"/>
          <w:szCs w:val="16"/>
        </w:rPr>
        <w:t xml:space="preserve"> Zhang, </w:t>
      </w:r>
      <w:proofErr w:type="spellStart"/>
      <w:r w:rsidRPr="00A43DC2">
        <w:rPr>
          <w:rFonts w:ascii="Times New Roman" w:eastAsia="Times New Roman" w:hAnsi="Times New Roman" w:cs="Times New Roman"/>
          <w:sz w:val="16"/>
          <w:szCs w:val="16"/>
        </w:rPr>
        <w:t>Gaoyang</w:t>
      </w:r>
      <w:proofErr w:type="spellEnd"/>
      <w:r w:rsidRPr="00A43DC2">
        <w:rPr>
          <w:rFonts w:ascii="Times New Roman" w:eastAsia="Times New Roman" w:hAnsi="Times New Roman" w:cs="Times New Roman"/>
          <w:sz w:val="16"/>
          <w:szCs w:val="16"/>
        </w:rPr>
        <w:t xml:space="preserve"> Li, Yang Shan, </w:t>
      </w:r>
      <w:proofErr w:type="spellStart"/>
      <w:r w:rsidRPr="00A43DC2">
        <w:rPr>
          <w:rFonts w:ascii="Times New Roman" w:eastAsia="Times New Roman" w:hAnsi="Times New Roman" w:cs="Times New Roman"/>
          <w:sz w:val="16"/>
          <w:szCs w:val="16"/>
        </w:rPr>
        <w:t>Shengua</w:t>
      </w:r>
      <w:proofErr w:type="spellEnd"/>
      <w:r w:rsidRPr="00A43DC2">
        <w:rPr>
          <w:rFonts w:ascii="Times New Roman" w:eastAsia="Times New Roman" w:hAnsi="Times New Roman" w:cs="Times New Roman"/>
          <w:sz w:val="16"/>
          <w:szCs w:val="16"/>
        </w:rPr>
        <w:t xml:space="preserve"> Ding 2020 Effects of Heat Moisture and Acid </w:t>
      </w:r>
      <w:proofErr w:type="spellStart"/>
      <w:r w:rsidRPr="00A43DC2">
        <w:rPr>
          <w:rFonts w:ascii="Times New Roman" w:eastAsia="Times New Roman" w:hAnsi="Times New Roman" w:cs="Times New Roman"/>
          <w:sz w:val="16"/>
          <w:szCs w:val="16"/>
        </w:rPr>
        <w:t>Treaments</w:t>
      </w:r>
      <w:proofErr w:type="spellEnd"/>
      <w:r w:rsidRPr="00A43DC2">
        <w:rPr>
          <w:rFonts w:ascii="Times New Roman" w:eastAsia="Times New Roman" w:hAnsi="Times New Roman" w:cs="Times New Roman"/>
          <w:sz w:val="16"/>
          <w:szCs w:val="16"/>
        </w:rPr>
        <w:t xml:space="preserve"> on the Structural, Physicochemical and In-vitro Digestibility </w:t>
      </w:r>
      <w:proofErr w:type="spellStart"/>
      <w:r w:rsidRPr="00A43DC2">
        <w:rPr>
          <w:rFonts w:ascii="Times New Roman" w:eastAsia="Times New Roman" w:hAnsi="Times New Roman" w:cs="Times New Roman"/>
          <w:sz w:val="16"/>
          <w:szCs w:val="16"/>
        </w:rPr>
        <w:t>porperties</w:t>
      </w:r>
      <w:proofErr w:type="spellEnd"/>
      <w:r w:rsidRPr="00A43DC2">
        <w:rPr>
          <w:rFonts w:ascii="Times New Roman" w:eastAsia="Times New Roman" w:hAnsi="Times New Roman" w:cs="Times New Roman"/>
          <w:sz w:val="16"/>
          <w:szCs w:val="16"/>
        </w:rPr>
        <w:t xml:space="preserve"> of Lily Starch, International Journal of Biological Macromolecules . Vol 148: 956-968 </w:t>
      </w:r>
      <w:hyperlink r:id="rId38" w:history="1">
        <w:r w:rsidRPr="00A43DC2">
          <w:rPr>
            <w:rFonts w:ascii="Times New Roman" w:eastAsia="MS Mincho" w:hAnsi="Times New Roman" w:cs="Times New Roman"/>
            <w:color w:val="0000FF"/>
            <w:sz w:val="16"/>
            <w:szCs w:val="16"/>
            <w:u w:val="single"/>
          </w:rPr>
          <w:t>https://doi.org/10.1016//j.ijbiomac.2020.01.181</w:t>
        </w:r>
      </w:hyperlink>
      <w:r w:rsidRPr="00A43DC2">
        <w:rPr>
          <w:rFonts w:ascii="Times New Roman" w:eastAsia="Times New Roman" w:hAnsi="Times New Roman" w:cs="Times New Roman"/>
          <w:sz w:val="16"/>
          <w:szCs w:val="16"/>
        </w:rPr>
        <w:t>.</w:t>
      </w:r>
    </w:p>
    <w:p w14:paraId="2F86CFA6" w14:textId="69D8D549" w:rsidR="00421042" w:rsidRPr="00A43DC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r w:rsidRPr="00A43DC2">
        <w:rPr>
          <w:rFonts w:ascii="Times New Roman" w:eastAsia="Times New Roman" w:hAnsi="Times New Roman" w:cs="Times New Roman"/>
          <w:sz w:val="16"/>
          <w:szCs w:val="16"/>
        </w:rPr>
        <w:t xml:space="preserve">] Ye, J., Hu, X., Luo, S., Liu, W., Chen, </w:t>
      </w:r>
      <w:proofErr w:type="spellStart"/>
      <w:proofErr w:type="gramStart"/>
      <w:r w:rsidRPr="00A43DC2">
        <w:rPr>
          <w:rFonts w:ascii="Times New Roman" w:eastAsia="Times New Roman" w:hAnsi="Times New Roman" w:cs="Times New Roman"/>
          <w:sz w:val="16"/>
          <w:szCs w:val="16"/>
        </w:rPr>
        <w:t>J.,Zeng</w:t>
      </w:r>
      <w:proofErr w:type="spellEnd"/>
      <w:proofErr w:type="gramEnd"/>
      <w:r w:rsidRPr="00A43DC2">
        <w:rPr>
          <w:rFonts w:ascii="Times New Roman" w:eastAsia="Times New Roman" w:hAnsi="Times New Roman" w:cs="Times New Roman"/>
          <w:sz w:val="16"/>
          <w:szCs w:val="16"/>
        </w:rPr>
        <w:t xml:space="preserve">, Z. and Liu, C. 2017 Properties of Starch after Extrusion: A Review. Starch-Starke. Vol 70:11-12. </w:t>
      </w:r>
      <w:hyperlink r:id="rId39" w:history="1">
        <w:r w:rsidRPr="00A43DC2">
          <w:rPr>
            <w:rFonts w:ascii="Times New Roman" w:eastAsia="MS Mincho" w:hAnsi="Times New Roman" w:cs="Times New Roman"/>
            <w:color w:val="0000FF"/>
            <w:sz w:val="16"/>
            <w:szCs w:val="16"/>
            <w:u w:val="single"/>
          </w:rPr>
          <w:t>https://doi.org/10.1002/star.201700110</w:t>
        </w:r>
      </w:hyperlink>
    </w:p>
    <w:p w14:paraId="61D8F2B0" w14:textId="099C135C"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r w:rsidRPr="00A43DC2">
        <w:rPr>
          <w:rFonts w:ascii="Times New Roman" w:eastAsia="Times New Roman" w:hAnsi="Times New Roman" w:cs="Times New Roman"/>
          <w:sz w:val="16"/>
          <w:szCs w:val="16"/>
        </w:rPr>
        <w:t xml:space="preserve">] </w:t>
      </w:r>
      <w:proofErr w:type="spellStart"/>
      <w:r w:rsidRPr="00A43DC2">
        <w:rPr>
          <w:rFonts w:ascii="Times New Roman" w:eastAsia="Times New Roman" w:hAnsi="Times New Roman" w:cs="Times New Roman"/>
          <w:sz w:val="16"/>
          <w:szCs w:val="16"/>
        </w:rPr>
        <w:t>Waramboi</w:t>
      </w:r>
      <w:proofErr w:type="spellEnd"/>
      <w:r w:rsidRPr="00A43DC2">
        <w:rPr>
          <w:rFonts w:ascii="Times New Roman" w:eastAsia="Times New Roman" w:hAnsi="Times New Roman" w:cs="Times New Roman"/>
          <w:sz w:val="16"/>
          <w:szCs w:val="16"/>
        </w:rPr>
        <w:t xml:space="preserve">, J.G.; Gidley, M.J.; </w:t>
      </w:r>
      <w:proofErr w:type="spellStart"/>
      <w:r w:rsidRPr="00A43DC2">
        <w:rPr>
          <w:rFonts w:ascii="Times New Roman" w:eastAsia="Times New Roman" w:hAnsi="Times New Roman" w:cs="Times New Roman"/>
          <w:sz w:val="16"/>
          <w:szCs w:val="16"/>
        </w:rPr>
        <w:t>Sopade</w:t>
      </w:r>
      <w:proofErr w:type="spellEnd"/>
      <w:r w:rsidRPr="00A43DC2">
        <w:rPr>
          <w:rFonts w:ascii="Times New Roman" w:eastAsia="Times New Roman" w:hAnsi="Times New Roman" w:cs="Times New Roman"/>
          <w:sz w:val="16"/>
          <w:szCs w:val="16"/>
        </w:rPr>
        <w:t xml:space="preserve">, P.A. Influence of extrusion on expansion, functional and digestibility properties of whole </w:t>
      </w:r>
      <w:proofErr w:type="spellStart"/>
      <w:r w:rsidRPr="00A43DC2">
        <w:rPr>
          <w:rFonts w:ascii="Times New Roman" w:eastAsia="Times New Roman" w:hAnsi="Times New Roman" w:cs="Times New Roman"/>
          <w:sz w:val="16"/>
          <w:szCs w:val="16"/>
        </w:rPr>
        <w:t>sweetpotato</w:t>
      </w:r>
      <w:proofErr w:type="spellEnd"/>
      <w:r w:rsidRPr="00A43DC2">
        <w:rPr>
          <w:rFonts w:ascii="Times New Roman" w:eastAsia="Times New Roman" w:hAnsi="Times New Roman" w:cs="Times New Roman"/>
          <w:sz w:val="16"/>
          <w:szCs w:val="16"/>
        </w:rPr>
        <w:t xml:space="preserve"> flour. </w:t>
      </w:r>
      <w:r w:rsidRPr="00A43DC2">
        <w:rPr>
          <w:rFonts w:ascii="Times New Roman" w:eastAsia="Times New Roman" w:hAnsi="Times New Roman" w:cs="Times New Roman"/>
          <w:i/>
          <w:iCs/>
          <w:sz w:val="16"/>
          <w:szCs w:val="16"/>
        </w:rPr>
        <w:t>LWT-Food Sci. Technol.</w:t>
      </w:r>
      <w:r w:rsidRPr="00A43DC2">
        <w:rPr>
          <w:rFonts w:ascii="Times New Roman" w:eastAsia="Times New Roman" w:hAnsi="Times New Roman" w:cs="Times New Roman"/>
          <w:sz w:val="16"/>
          <w:szCs w:val="16"/>
        </w:rPr>
        <w:t> </w:t>
      </w:r>
      <w:r w:rsidRPr="00A43DC2">
        <w:rPr>
          <w:rFonts w:ascii="Times New Roman" w:eastAsia="Times New Roman" w:hAnsi="Times New Roman" w:cs="Times New Roman"/>
          <w:b/>
          <w:bCs/>
          <w:sz w:val="16"/>
          <w:szCs w:val="16"/>
        </w:rPr>
        <w:t>2014</w:t>
      </w:r>
      <w:r w:rsidRPr="00A43DC2">
        <w:rPr>
          <w:rFonts w:ascii="Times New Roman" w:eastAsia="Times New Roman" w:hAnsi="Times New Roman" w:cs="Times New Roman"/>
          <w:sz w:val="16"/>
          <w:szCs w:val="16"/>
        </w:rPr>
        <w:t>, </w:t>
      </w:r>
      <w:r w:rsidRPr="00A43DC2">
        <w:rPr>
          <w:rFonts w:ascii="Times New Roman" w:eastAsia="Times New Roman" w:hAnsi="Times New Roman" w:cs="Times New Roman"/>
          <w:i/>
          <w:iCs/>
          <w:sz w:val="16"/>
          <w:szCs w:val="16"/>
        </w:rPr>
        <w:t>59</w:t>
      </w:r>
      <w:r w:rsidRPr="00A43DC2">
        <w:rPr>
          <w:rFonts w:ascii="Times New Roman" w:eastAsia="Times New Roman" w:hAnsi="Times New Roman" w:cs="Times New Roman"/>
          <w:sz w:val="16"/>
          <w:szCs w:val="16"/>
        </w:rPr>
        <w:t>, 1136–1145.</w:t>
      </w:r>
      <w:r w:rsidRPr="00E610F2">
        <w:t xml:space="preserve"> </w:t>
      </w:r>
      <w:hyperlink r:id="rId40" w:history="1">
        <w:r w:rsidRPr="002E2313">
          <w:rPr>
            <w:rStyle w:val="Hyperlink"/>
            <w:rFonts w:ascii="Times New Roman" w:eastAsia="Times New Roman" w:hAnsi="Times New Roman" w:cs="Times New Roman"/>
            <w:sz w:val="16"/>
            <w:szCs w:val="16"/>
          </w:rPr>
          <w:t>https://doi.org/10.1016/j.lwt.2014.06.016</w:t>
        </w:r>
      </w:hyperlink>
    </w:p>
    <w:p w14:paraId="5830ABD5" w14:textId="7A049959" w:rsidR="00421042" w:rsidRPr="00A43DC2" w:rsidRDefault="00421042" w:rsidP="0042104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w:t>
      </w:r>
      <w:r>
        <w:rPr>
          <w:rFonts w:ascii="Times New Roman" w:eastAsia="Times New Roman" w:hAnsi="Times New Roman" w:cs="Times New Roman"/>
          <w:sz w:val="16"/>
          <w:szCs w:val="16"/>
        </w:rPr>
        <w:t>[31</w:t>
      </w:r>
      <w:r w:rsidRPr="00A43DC2">
        <w:rPr>
          <w:rFonts w:ascii="Times New Roman" w:eastAsia="Times New Roman" w:hAnsi="Times New Roman" w:cs="Times New Roman"/>
          <w:sz w:val="16"/>
          <w:szCs w:val="16"/>
        </w:rPr>
        <w:t>] Huang X, Liu H, Ma Y, Mai S, Li C. Effects of Extrusion on Starch Molecular Degradation, Order–Disorder Structural Transition and Digestibility—A Review. </w:t>
      </w:r>
      <w:r w:rsidRPr="00A43DC2">
        <w:rPr>
          <w:rFonts w:ascii="Times New Roman" w:eastAsia="Times New Roman" w:hAnsi="Times New Roman" w:cs="Times New Roman"/>
          <w:i/>
          <w:iCs/>
          <w:sz w:val="16"/>
          <w:szCs w:val="16"/>
        </w:rPr>
        <w:t>Foods</w:t>
      </w:r>
      <w:r w:rsidRPr="00A43DC2">
        <w:rPr>
          <w:rFonts w:ascii="Times New Roman" w:eastAsia="Times New Roman" w:hAnsi="Times New Roman" w:cs="Times New Roman"/>
          <w:sz w:val="16"/>
          <w:szCs w:val="16"/>
        </w:rPr>
        <w:t xml:space="preserve">. 2022; 11(16):2538. </w:t>
      </w:r>
      <w:hyperlink r:id="rId41" w:history="1">
        <w:r w:rsidRPr="00A43DC2">
          <w:rPr>
            <w:rFonts w:ascii="Times New Roman" w:eastAsia="MS Mincho" w:hAnsi="Times New Roman" w:cs="Times New Roman"/>
            <w:color w:val="0000FF"/>
            <w:sz w:val="16"/>
            <w:szCs w:val="16"/>
            <w:u w:val="single"/>
          </w:rPr>
          <w:t>https://doi.org/10.3390/foods11162538</w:t>
        </w:r>
      </w:hyperlink>
    </w:p>
    <w:p w14:paraId="5E3CF453" w14:textId="012DC46B"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r w:rsidRPr="00A43DC2">
        <w:rPr>
          <w:rFonts w:ascii="Times New Roman" w:eastAsia="Times New Roman" w:hAnsi="Times New Roman" w:cs="Times New Roman"/>
          <w:sz w:val="16"/>
          <w:szCs w:val="16"/>
        </w:rPr>
        <w:t xml:space="preserve">] Ali, S.; Singh, B.; Sharma, S. Impact of Feed Moisture on Microstructure, Crystallinity, Pasting, </w:t>
      </w:r>
      <w:proofErr w:type="spellStart"/>
      <w:r w:rsidRPr="00A43DC2">
        <w:rPr>
          <w:rFonts w:ascii="Times New Roman" w:eastAsia="Times New Roman" w:hAnsi="Times New Roman" w:cs="Times New Roman"/>
          <w:sz w:val="16"/>
          <w:szCs w:val="16"/>
        </w:rPr>
        <w:t>Physico</w:t>
      </w:r>
      <w:proofErr w:type="spellEnd"/>
      <w:r w:rsidRPr="00A43DC2">
        <w:rPr>
          <w:rFonts w:ascii="Times New Roman" w:eastAsia="Times New Roman" w:hAnsi="Times New Roman" w:cs="Times New Roman"/>
          <w:sz w:val="16"/>
          <w:szCs w:val="16"/>
        </w:rPr>
        <w:t>-Functional Properties and In Vitro Digestibility of Twin-Screw Extruded Corn and Potato Starches. </w:t>
      </w:r>
      <w:r w:rsidRPr="00A43DC2">
        <w:rPr>
          <w:rFonts w:ascii="Times New Roman" w:eastAsia="Times New Roman" w:hAnsi="Times New Roman" w:cs="Times New Roman"/>
          <w:i/>
          <w:iCs/>
          <w:sz w:val="16"/>
          <w:szCs w:val="16"/>
        </w:rPr>
        <w:t xml:space="preserve">Plant Food Hum. </w:t>
      </w:r>
      <w:proofErr w:type="spellStart"/>
      <w:r w:rsidRPr="00A43DC2">
        <w:rPr>
          <w:rFonts w:ascii="Times New Roman" w:eastAsia="Times New Roman" w:hAnsi="Times New Roman" w:cs="Times New Roman"/>
          <w:i/>
          <w:iCs/>
          <w:sz w:val="16"/>
          <w:szCs w:val="16"/>
        </w:rPr>
        <w:t>Nutr</w:t>
      </w:r>
      <w:proofErr w:type="spellEnd"/>
      <w:r w:rsidRPr="00A43DC2">
        <w:rPr>
          <w:rFonts w:ascii="Times New Roman" w:eastAsia="Times New Roman" w:hAnsi="Times New Roman" w:cs="Times New Roman"/>
          <w:i/>
          <w:iCs/>
          <w:sz w:val="16"/>
          <w:szCs w:val="16"/>
        </w:rPr>
        <w:t>.</w:t>
      </w:r>
      <w:r w:rsidRPr="00A43DC2">
        <w:rPr>
          <w:rFonts w:ascii="Times New Roman" w:eastAsia="Times New Roman" w:hAnsi="Times New Roman" w:cs="Times New Roman"/>
          <w:sz w:val="16"/>
          <w:szCs w:val="16"/>
        </w:rPr>
        <w:t> </w:t>
      </w:r>
      <w:r w:rsidRPr="00A43DC2">
        <w:rPr>
          <w:rFonts w:ascii="Times New Roman" w:eastAsia="Times New Roman" w:hAnsi="Times New Roman" w:cs="Times New Roman"/>
          <w:b/>
          <w:bCs/>
          <w:sz w:val="16"/>
          <w:szCs w:val="16"/>
        </w:rPr>
        <w:t>2019</w:t>
      </w:r>
      <w:r w:rsidRPr="00A43DC2">
        <w:rPr>
          <w:rFonts w:ascii="Times New Roman" w:eastAsia="Times New Roman" w:hAnsi="Times New Roman" w:cs="Times New Roman"/>
          <w:sz w:val="16"/>
          <w:szCs w:val="16"/>
        </w:rPr>
        <w:t>, </w:t>
      </w:r>
      <w:r w:rsidRPr="00A43DC2">
        <w:rPr>
          <w:rFonts w:ascii="Times New Roman" w:eastAsia="Times New Roman" w:hAnsi="Times New Roman" w:cs="Times New Roman"/>
          <w:i/>
          <w:iCs/>
          <w:sz w:val="16"/>
          <w:szCs w:val="16"/>
        </w:rPr>
        <w:t>74</w:t>
      </w:r>
      <w:r w:rsidRPr="00A43DC2">
        <w:rPr>
          <w:rFonts w:ascii="Times New Roman" w:eastAsia="Times New Roman" w:hAnsi="Times New Roman" w:cs="Times New Roman"/>
          <w:sz w:val="16"/>
          <w:szCs w:val="16"/>
        </w:rPr>
        <w:t>, 474–480</w:t>
      </w:r>
      <w:r w:rsidRPr="00E610F2">
        <w:t xml:space="preserve"> </w:t>
      </w:r>
      <w:hyperlink r:id="rId42" w:history="1">
        <w:r w:rsidRPr="00A706A4">
          <w:rPr>
            <w:rStyle w:val="Hyperlink"/>
            <w:rFonts w:ascii="Times New Roman" w:eastAsia="Times New Roman" w:hAnsi="Times New Roman" w:cs="Times New Roman"/>
            <w:sz w:val="16"/>
            <w:szCs w:val="16"/>
          </w:rPr>
          <w:t>https://doi.org/10.1007/s11130-019-00762-6</w:t>
        </w:r>
      </w:hyperlink>
    </w:p>
    <w:p w14:paraId="63760E35" w14:textId="29123D81"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gramStart"/>
      <w:r>
        <w:rPr>
          <w:rFonts w:ascii="Times New Roman" w:eastAsia="Times New Roman" w:hAnsi="Times New Roman" w:cs="Times New Roman"/>
          <w:sz w:val="16"/>
          <w:szCs w:val="16"/>
        </w:rPr>
        <w:t>33]</w:t>
      </w:r>
      <w:r w:rsidRPr="00514888">
        <w:rPr>
          <w:rFonts w:ascii="Times New Roman" w:eastAsia="Times New Roman" w:hAnsi="Times New Roman" w:cs="Times New Roman"/>
          <w:sz w:val="16"/>
          <w:szCs w:val="16"/>
        </w:rPr>
        <w:t>Farooq</w:t>
      </w:r>
      <w:proofErr w:type="gramEnd"/>
      <w:r w:rsidRPr="00514888">
        <w:rPr>
          <w:rFonts w:ascii="Times New Roman" w:eastAsia="Times New Roman" w:hAnsi="Times New Roman" w:cs="Times New Roman"/>
          <w:sz w:val="16"/>
          <w:szCs w:val="16"/>
        </w:rPr>
        <w:t>, M. A., &amp; Yu, J. (2024). Recent Advances in Physical Processing Techniques to Enhance the Resistant Starch Content in Foods: A Review. </w:t>
      </w:r>
      <w:r w:rsidRPr="00514888">
        <w:rPr>
          <w:rFonts w:ascii="Times New Roman" w:eastAsia="Times New Roman" w:hAnsi="Times New Roman" w:cs="Times New Roman"/>
          <w:i/>
          <w:iCs/>
          <w:sz w:val="16"/>
          <w:szCs w:val="16"/>
        </w:rPr>
        <w:t>Foods (Basel, Switzerland)</w:t>
      </w:r>
      <w:r w:rsidRPr="00514888">
        <w:rPr>
          <w:rFonts w:ascii="Times New Roman" w:eastAsia="Times New Roman" w:hAnsi="Times New Roman" w:cs="Times New Roman"/>
          <w:sz w:val="16"/>
          <w:szCs w:val="16"/>
        </w:rPr>
        <w:t>, </w:t>
      </w:r>
      <w:r w:rsidRPr="00514888">
        <w:rPr>
          <w:rFonts w:ascii="Times New Roman" w:eastAsia="Times New Roman" w:hAnsi="Times New Roman" w:cs="Times New Roman"/>
          <w:i/>
          <w:iCs/>
          <w:sz w:val="16"/>
          <w:szCs w:val="16"/>
        </w:rPr>
        <w:t>13</w:t>
      </w:r>
      <w:r w:rsidRPr="00514888">
        <w:rPr>
          <w:rFonts w:ascii="Times New Roman" w:eastAsia="Times New Roman" w:hAnsi="Times New Roman" w:cs="Times New Roman"/>
          <w:sz w:val="16"/>
          <w:szCs w:val="16"/>
        </w:rPr>
        <w:t xml:space="preserve">(17), 2770. </w:t>
      </w:r>
      <w:hyperlink r:id="rId43" w:history="1">
        <w:r w:rsidRPr="00A706A4">
          <w:rPr>
            <w:rStyle w:val="Hyperlink"/>
            <w:rFonts w:ascii="Times New Roman" w:eastAsia="Times New Roman" w:hAnsi="Times New Roman" w:cs="Times New Roman"/>
            <w:sz w:val="16"/>
            <w:szCs w:val="16"/>
          </w:rPr>
          <w:t>https://doi.org/10.3390/foods13172770</w:t>
        </w:r>
      </w:hyperlink>
    </w:p>
    <w:p w14:paraId="430C0356" w14:textId="3BCE56F4"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gramStart"/>
      <w:r>
        <w:rPr>
          <w:rFonts w:ascii="Times New Roman" w:eastAsia="Times New Roman" w:hAnsi="Times New Roman" w:cs="Times New Roman"/>
          <w:sz w:val="16"/>
          <w:szCs w:val="16"/>
        </w:rPr>
        <w:t>34]</w:t>
      </w:r>
      <w:r w:rsidRPr="00514888">
        <w:rPr>
          <w:rFonts w:ascii="Times New Roman" w:eastAsia="Times New Roman" w:hAnsi="Times New Roman" w:cs="Times New Roman"/>
          <w:sz w:val="16"/>
          <w:szCs w:val="16"/>
        </w:rPr>
        <w:t>Khoza</w:t>
      </w:r>
      <w:proofErr w:type="gramEnd"/>
      <w:r w:rsidRPr="00514888">
        <w:rPr>
          <w:rFonts w:ascii="Times New Roman" w:eastAsia="Times New Roman" w:hAnsi="Times New Roman" w:cs="Times New Roman"/>
          <w:sz w:val="16"/>
          <w:szCs w:val="16"/>
        </w:rPr>
        <w:t xml:space="preserve">, M., </w:t>
      </w:r>
      <w:proofErr w:type="spellStart"/>
      <w:r w:rsidRPr="00514888">
        <w:rPr>
          <w:rFonts w:ascii="Times New Roman" w:eastAsia="Times New Roman" w:hAnsi="Times New Roman" w:cs="Times New Roman"/>
          <w:sz w:val="16"/>
          <w:szCs w:val="16"/>
        </w:rPr>
        <w:t>Kayitesi</w:t>
      </w:r>
      <w:proofErr w:type="spellEnd"/>
      <w:r w:rsidRPr="00514888">
        <w:rPr>
          <w:rFonts w:ascii="Times New Roman" w:eastAsia="Times New Roman" w:hAnsi="Times New Roman" w:cs="Times New Roman"/>
          <w:sz w:val="16"/>
          <w:szCs w:val="16"/>
        </w:rPr>
        <w:t xml:space="preserve">, E., &amp; Dlamini, B. C. (2021). Physicochemical Characteristics, Microstructure and Health Promoting Properties of Green Banana Flour. Foods (Basel, Switzerland), 10(12), 2894. </w:t>
      </w:r>
      <w:hyperlink r:id="rId44" w:history="1">
        <w:r w:rsidRPr="00A706A4">
          <w:rPr>
            <w:rStyle w:val="Hyperlink"/>
            <w:rFonts w:ascii="Times New Roman" w:eastAsia="Times New Roman" w:hAnsi="Times New Roman" w:cs="Times New Roman"/>
            <w:sz w:val="16"/>
            <w:szCs w:val="16"/>
          </w:rPr>
          <w:t>https://doi.org/10.3390/foods10122894</w:t>
        </w:r>
      </w:hyperlink>
    </w:p>
    <w:p w14:paraId="3EE8CC4A" w14:textId="103DD4F9"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[35] </w:t>
      </w:r>
      <w:proofErr w:type="spellStart"/>
      <w:r w:rsidRPr="0061719A">
        <w:rPr>
          <w:rFonts w:ascii="Times New Roman" w:eastAsia="Times New Roman" w:hAnsi="Times New Roman" w:cs="Times New Roman"/>
          <w:sz w:val="16"/>
          <w:szCs w:val="16"/>
        </w:rPr>
        <w:t>Falade</w:t>
      </w:r>
      <w:proofErr w:type="spellEnd"/>
      <w:r w:rsidRPr="0061719A">
        <w:rPr>
          <w:rFonts w:ascii="Times New Roman" w:eastAsia="Times New Roman" w:hAnsi="Times New Roman" w:cs="Times New Roman"/>
          <w:sz w:val="16"/>
          <w:szCs w:val="16"/>
        </w:rPr>
        <w:t xml:space="preserve">, K. O., &amp; </w:t>
      </w:r>
      <w:proofErr w:type="spellStart"/>
      <w:r w:rsidRPr="0061719A">
        <w:rPr>
          <w:rFonts w:ascii="Times New Roman" w:eastAsia="Times New Roman" w:hAnsi="Times New Roman" w:cs="Times New Roman"/>
          <w:sz w:val="16"/>
          <w:szCs w:val="16"/>
        </w:rPr>
        <w:t>Ayetigbo</w:t>
      </w:r>
      <w:proofErr w:type="spellEnd"/>
      <w:r w:rsidRPr="0061719A">
        <w:rPr>
          <w:rFonts w:ascii="Times New Roman" w:eastAsia="Times New Roman" w:hAnsi="Times New Roman" w:cs="Times New Roman"/>
          <w:sz w:val="16"/>
          <w:szCs w:val="16"/>
        </w:rPr>
        <w:t xml:space="preserve">, O. E. (2022). Influence of physical and chemical modifications on granule size frequency distribution, </w:t>
      </w:r>
      <w:proofErr w:type="spellStart"/>
      <w:r w:rsidRPr="0061719A">
        <w:rPr>
          <w:rFonts w:ascii="Times New Roman" w:eastAsia="Times New Roman" w:hAnsi="Times New Roman" w:cs="Times New Roman"/>
          <w:sz w:val="16"/>
          <w:szCs w:val="16"/>
        </w:rPr>
        <w:t>fourier</w:t>
      </w:r>
      <w:proofErr w:type="spellEnd"/>
      <w:r w:rsidRPr="0061719A">
        <w:rPr>
          <w:rFonts w:ascii="Times New Roman" w:eastAsia="Times New Roman" w:hAnsi="Times New Roman" w:cs="Times New Roman"/>
          <w:sz w:val="16"/>
          <w:szCs w:val="16"/>
        </w:rPr>
        <w:t xml:space="preserve"> transform infrared (FTIR) spectra and adsorption isotherms of starch from four yam (</w:t>
      </w:r>
      <w:proofErr w:type="spellStart"/>
      <w:r w:rsidRPr="0061719A">
        <w:rPr>
          <w:rFonts w:ascii="Times New Roman" w:eastAsia="Times New Roman" w:hAnsi="Times New Roman" w:cs="Times New Roman"/>
          <w:sz w:val="16"/>
          <w:szCs w:val="16"/>
        </w:rPr>
        <w:t>Dioscorea</w:t>
      </w:r>
      <w:proofErr w:type="spellEnd"/>
      <w:r w:rsidRPr="0061719A">
        <w:rPr>
          <w:rFonts w:ascii="Times New Roman" w:eastAsia="Times New Roman" w:hAnsi="Times New Roman" w:cs="Times New Roman"/>
          <w:sz w:val="16"/>
          <w:szCs w:val="16"/>
        </w:rPr>
        <w:t xml:space="preserve"> spp.) cultivars. Journal of food science and technology, 59(5), 1865–1877. </w:t>
      </w:r>
      <w:hyperlink r:id="rId45" w:history="1">
        <w:r w:rsidRPr="00A706A4">
          <w:rPr>
            <w:rStyle w:val="Hyperlink"/>
            <w:rFonts w:ascii="Times New Roman" w:eastAsia="Times New Roman" w:hAnsi="Times New Roman" w:cs="Times New Roman"/>
            <w:sz w:val="16"/>
            <w:szCs w:val="16"/>
          </w:rPr>
          <w:t>https://doi.org/10.1007/s13197-021-05200-7</w:t>
        </w:r>
      </w:hyperlink>
    </w:p>
    <w:p w14:paraId="03F208C1" w14:textId="2F20126D"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[36] </w:t>
      </w:r>
      <w:proofErr w:type="spellStart"/>
      <w:r w:rsidRPr="0061719A">
        <w:rPr>
          <w:rFonts w:ascii="Times New Roman" w:eastAsia="Times New Roman" w:hAnsi="Times New Roman" w:cs="Times New Roman"/>
          <w:sz w:val="16"/>
          <w:szCs w:val="16"/>
        </w:rPr>
        <w:t>Aussanasuwannakul</w:t>
      </w:r>
      <w:proofErr w:type="spellEnd"/>
      <w:r w:rsidRPr="0061719A">
        <w:rPr>
          <w:rFonts w:ascii="Times New Roman" w:eastAsia="Times New Roman" w:hAnsi="Times New Roman" w:cs="Times New Roman"/>
          <w:sz w:val="16"/>
          <w:szCs w:val="16"/>
        </w:rPr>
        <w:t xml:space="preserve">, A., &amp; </w:t>
      </w:r>
      <w:proofErr w:type="spellStart"/>
      <w:r w:rsidRPr="0061719A">
        <w:rPr>
          <w:rFonts w:ascii="Times New Roman" w:eastAsia="Times New Roman" w:hAnsi="Times New Roman" w:cs="Times New Roman"/>
          <w:sz w:val="16"/>
          <w:szCs w:val="16"/>
        </w:rPr>
        <w:t>Singkammo</w:t>
      </w:r>
      <w:proofErr w:type="spellEnd"/>
      <w:r w:rsidRPr="0061719A">
        <w:rPr>
          <w:rFonts w:ascii="Times New Roman" w:eastAsia="Times New Roman" w:hAnsi="Times New Roman" w:cs="Times New Roman"/>
          <w:sz w:val="16"/>
          <w:szCs w:val="16"/>
        </w:rPr>
        <w:t>, S. (2025). Multiscale Characterization of Rice Starch Gelation and Retrogradation Modified by Soybean Residue (</w:t>
      </w:r>
      <w:proofErr w:type="spellStart"/>
      <w:r w:rsidRPr="0061719A">
        <w:rPr>
          <w:rFonts w:ascii="Times New Roman" w:eastAsia="Times New Roman" w:hAnsi="Times New Roman" w:cs="Times New Roman"/>
          <w:sz w:val="16"/>
          <w:szCs w:val="16"/>
        </w:rPr>
        <w:t>Okara</w:t>
      </w:r>
      <w:proofErr w:type="spellEnd"/>
      <w:r w:rsidRPr="0061719A">
        <w:rPr>
          <w:rFonts w:ascii="Times New Roman" w:eastAsia="Times New Roman" w:hAnsi="Times New Roman" w:cs="Times New Roman"/>
          <w:sz w:val="16"/>
          <w:szCs w:val="16"/>
        </w:rPr>
        <w:t xml:space="preserve">) and Extracted Dietary Fiber Using Rheology, Synchrotron Wide-Angle X-Ray Scattering (WAXS), and Fourier Transform Infrared (FTIR) Spectroscopy. Foods, 14(11), 1862. </w:t>
      </w:r>
      <w:hyperlink r:id="rId46" w:history="1">
        <w:r w:rsidRPr="00A706A4">
          <w:rPr>
            <w:rStyle w:val="Hyperlink"/>
            <w:rFonts w:ascii="Times New Roman" w:eastAsia="Times New Roman" w:hAnsi="Times New Roman" w:cs="Times New Roman"/>
            <w:sz w:val="16"/>
            <w:szCs w:val="16"/>
          </w:rPr>
          <w:t>https://doi.org/10.3390/foods14111862</w:t>
        </w:r>
      </w:hyperlink>
    </w:p>
    <w:p w14:paraId="77468DBB" w14:textId="53B8F7BB" w:rsidR="00421042" w:rsidRDefault="00421042" w:rsidP="0042104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20"/>
          <w:szCs w:val="20"/>
        </w:rPr>
        <w:t>[37</w:t>
      </w:r>
      <w:r w:rsidRPr="00A43DC2">
        <w:rPr>
          <w:rFonts w:ascii="Times New Roman" w:eastAsia="Times New Roman" w:hAnsi="Times New Roman" w:cs="Times New Roman"/>
          <w:sz w:val="20"/>
          <w:szCs w:val="20"/>
        </w:rPr>
        <w:t xml:space="preserve">] </w:t>
      </w:r>
      <w:r w:rsidRPr="00A43DC2">
        <w:rPr>
          <w:rFonts w:ascii="Times New Roman" w:eastAsia="Times New Roman" w:hAnsi="Times New Roman" w:cs="Times New Roman"/>
          <w:sz w:val="16"/>
          <w:szCs w:val="16"/>
        </w:rPr>
        <w:t xml:space="preserve">Kaur B., </w:t>
      </w:r>
      <w:proofErr w:type="spellStart"/>
      <w:r w:rsidRPr="00A43DC2">
        <w:rPr>
          <w:rFonts w:ascii="Times New Roman" w:eastAsia="Times New Roman" w:hAnsi="Times New Roman" w:cs="Times New Roman"/>
          <w:sz w:val="16"/>
          <w:szCs w:val="16"/>
        </w:rPr>
        <w:t>Ariffin</w:t>
      </w:r>
      <w:proofErr w:type="spellEnd"/>
      <w:r w:rsidRPr="00A43DC2">
        <w:rPr>
          <w:rFonts w:ascii="Times New Roman" w:eastAsia="Times New Roman" w:hAnsi="Times New Roman" w:cs="Times New Roman"/>
          <w:sz w:val="16"/>
          <w:szCs w:val="16"/>
        </w:rPr>
        <w:t xml:space="preserve"> F., Bhat R., and Karim A. A., “Progress in starch modification in the last decade,” </w:t>
      </w:r>
      <w:r w:rsidRPr="00A43DC2">
        <w:rPr>
          <w:rFonts w:ascii="Times New Roman" w:eastAsia="Times New Roman" w:hAnsi="Times New Roman" w:cs="Times New Roman"/>
          <w:i/>
          <w:iCs/>
          <w:sz w:val="16"/>
          <w:szCs w:val="16"/>
        </w:rPr>
        <w:t>Food Hydrocolloids</w:t>
      </w:r>
      <w:r w:rsidRPr="00A43DC2">
        <w:rPr>
          <w:rFonts w:ascii="Times New Roman" w:eastAsia="Times New Roman" w:hAnsi="Times New Roman" w:cs="Times New Roman"/>
          <w:sz w:val="16"/>
          <w:szCs w:val="16"/>
        </w:rPr>
        <w:t>, vo</w:t>
      </w:r>
      <w:r>
        <w:rPr>
          <w:rFonts w:ascii="Times New Roman" w:eastAsia="Times New Roman" w:hAnsi="Times New Roman" w:cs="Times New Roman"/>
          <w:sz w:val="16"/>
          <w:szCs w:val="16"/>
        </w:rPr>
        <w:t xml:space="preserve">l. 26, no. 2, pp. 398–404, 2012 </w:t>
      </w:r>
      <w:hyperlink r:id="rId47" w:history="1">
        <w:r w:rsidRPr="002E2313">
          <w:rPr>
            <w:rStyle w:val="Hyperlink"/>
            <w:rFonts w:ascii="Times New Roman" w:eastAsia="Times New Roman" w:hAnsi="Times New Roman" w:cs="Times New Roman"/>
            <w:sz w:val="16"/>
            <w:szCs w:val="16"/>
          </w:rPr>
          <w:t>https://doi.org/10.1016/j.foodhyd.2011.02.016</w:t>
        </w:r>
      </w:hyperlink>
    </w:p>
    <w:p w14:paraId="68B832EC" w14:textId="77777777" w:rsidR="00421042" w:rsidRPr="00A43DC2" w:rsidRDefault="00421042" w:rsidP="00421042">
      <w:pPr>
        <w:spacing w:after="0" w:line="240" w:lineRule="auto"/>
        <w:jc w:val="both"/>
        <w:rPr>
          <w:rFonts w:ascii="Times New Roman" w:eastAsia="Times New Roman" w:hAnsi="Times New Roman" w:cs="Times New Roman"/>
          <w:sz w:val="16"/>
          <w:szCs w:val="16"/>
        </w:rPr>
      </w:pPr>
    </w:p>
    <w:p w14:paraId="28C36217" w14:textId="77777777" w:rsidR="00E610F2" w:rsidRPr="00A43DC2" w:rsidRDefault="00E610F2" w:rsidP="00A43DC2">
      <w:pPr>
        <w:spacing w:after="0" w:line="240" w:lineRule="auto"/>
        <w:jc w:val="both"/>
        <w:rPr>
          <w:rFonts w:ascii="Times New Roman" w:eastAsia="Times New Roman" w:hAnsi="Times New Roman" w:cs="Times New Roman"/>
          <w:sz w:val="16"/>
          <w:szCs w:val="16"/>
        </w:rPr>
      </w:pPr>
    </w:p>
    <w:p w14:paraId="6A96DEED" w14:textId="77777777" w:rsidR="002919E4" w:rsidRDefault="002919E4" w:rsidP="00A43DC2">
      <w:pPr>
        <w:tabs>
          <w:tab w:val="num" w:pos="360"/>
        </w:tabs>
        <w:spacing w:after="50" w:line="180" w:lineRule="exact"/>
        <w:ind w:left="360" w:hanging="360"/>
        <w:jc w:val="both"/>
        <w:rPr>
          <w:rFonts w:ascii="Times New Roman" w:eastAsia="MS Mincho" w:hAnsi="Times New Roman" w:cs="Times New Roman"/>
          <w:noProof/>
          <w:sz w:val="16"/>
          <w:szCs w:val="16"/>
        </w:rPr>
      </w:pPr>
    </w:p>
    <w:p w14:paraId="38F30A62" w14:textId="77777777" w:rsidR="002919E4" w:rsidRPr="002919E4" w:rsidRDefault="002919E4" w:rsidP="002919E4">
      <w:pPr>
        <w:rPr>
          <w:rFonts w:ascii="Times New Roman" w:eastAsia="MS Mincho" w:hAnsi="Times New Roman" w:cs="Times New Roman"/>
          <w:sz w:val="16"/>
          <w:szCs w:val="16"/>
        </w:rPr>
      </w:pPr>
    </w:p>
    <w:p w14:paraId="6872C0B9" w14:textId="77777777" w:rsidR="00A43DC2" w:rsidRPr="00E610F2" w:rsidRDefault="00A43DC2" w:rsidP="00E610F2">
      <w:pPr>
        <w:spacing w:after="0" w:line="240" w:lineRule="auto"/>
        <w:rPr>
          <w:rFonts w:ascii="Times New Roman" w:eastAsia="Times New Roman" w:hAnsi="Times New Roman" w:cs="Times New Roman"/>
          <w:sz w:val="24"/>
          <w:szCs w:val="24"/>
        </w:rPr>
        <w:sectPr w:rsidR="00A43DC2" w:rsidRPr="00E610F2" w:rsidSect="00A43DC2">
          <w:headerReference w:type="even" r:id="rId48"/>
          <w:headerReference w:type="default" r:id="rId49"/>
          <w:footerReference w:type="even" r:id="rId50"/>
          <w:footerReference w:type="default" r:id="rId51"/>
          <w:headerReference w:type="first" r:id="rId52"/>
          <w:footerReference w:type="first" r:id="rId53"/>
          <w:type w:val="continuous"/>
          <w:pgSz w:w="11909" w:h="16834" w:code="9"/>
          <w:pgMar w:top="1440" w:right="734" w:bottom="1440" w:left="734" w:header="720" w:footer="720" w:gutter="0"/>
          <w:cols w:space="360"/>
          <w:docGrid w:linePitch="360"/>
        </w:sectPr>
      </w:pPr>
    </w:p>
    <w:p w14:paraId="15586F5F" w14:textId="77777777" w:rsidR="002919E4" w:rsidRDefault="002919E4">
      <w:pPr>
        <w:sectPr w:rsidR="002919E4">
          <w:pgSz w:w="12240" w:h="15840"/>
          <w:pgMar w:top="1440" w:right="1440" w:bottom="1440" w:left="1440" w:header="720" w:footer="720" w:gutter="0"/>
          <w:cols w:space="720"/>
          <w:docGrid w:linePitch="360"/>
        </w:sectPr>
      </w:pPr>
    </w:p>
    <w:p w14:paraId="7CB55425" w14:textId="77777777" w:rsidR="00E62359" w:rsidRDefault="00E62359"/>
    <w:sectPr w:rsidR="00E62359" w:rsidSect="00A43D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5EAF9" w14:textId="77777777" w:rsidR="00980560" w:rsidRDefault="00980560" w:rsidP="00A43DC2">
      <w:pPr>
        <w:spacing w:after="0" w:line="240" w:lineRule="auto"/>
      </w:pPr>
      <w:r>
        <w:separator/>
      </w:r>
    </w:p>
  </w:endnote>
  <w:endnote w:type="continuationSeparator" w:id="0">
    <w:p w14:paraId="135FBD12" w14:textId="77777777" w:rsidR="00980560" w:rsidRDefault="00980560" w:rsidP="00A4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EA3C" w14:textId="77777777" w:rsidR="00BE505A" w:rsidRDefault="00BE5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BEFF" w14:textId="77777777" w:rsidR="00BE505A" w:rsidRDefault="00BE5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4151A" w14:textId="77777777" w:rsidR="00BE505A" w:rsidRDefault="00BE5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7F64F" w14:textId="77777777" w:rsidR="00980560" w:rsidRDefault="00980560" w:rsidP="00A43DC2">
      <w:pPr>
        <w:spacing w:after="0" w:line="240" w:lineRule="auto"/>
      </w:pPr>
      <w:r>
        <w:separator/>
      </w:r>
    </w:p>
  </w:footnote>
  <w:footnote w:type="continuationSeparator" w:id="0">
    <w:p w14:paraId="25035BC1" w14:textId="77777777" w:rsidR="00980560" w:rsidRDefault="00980560" w:rsidP="00A4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6484" w14:textId="77777777" w:rsidR="007B36EE" w:rsidRPr="00BC6372" w:rsidRDefault="007B36EE" w:rsidP="004A32D9">
    <w:pPr>
      <w:pStyle w:val="Header"/>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98F9" w14:textId="40086695" w:rsidR="00BE505A" w:rsidRDefault="00A82B2B">
    <w:pPr>
      <w:pStyle w:val="Header"/>
    </w:pPr>
    <w:r>
      <w:rPr>
        <w:noProof/>
      </w:rPr>
      <w:pict w14:anchorId="1F4B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882126" o:spid="_x0000_s2050" type="#_x0000_t136" style="position:absolute;left:0;text-align:left;margin-left:0;margin-top:0;width:619.2pt;height:11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2B06" w14:textId="721B6EE5" w:rsidR="00E62359" w:rsidRPr="00BC6372" w:rsidRDefault="00A82B2B" w:rsidP="004A32D9">
    <w:pPr>
      <w:pStyle w:val="Header"/>
      <w:jc w:val="right"/>
      <w:rPr>
        <w:b/>
        <w:sz w:val="24"/>
        <w:szCs w:val="24"/>
      </w:rPr>
    </w:pPr>
    <w:r>
      <w:rPr>
        <w:noProof/>
      </w:rPr>
      <w:pict w14:anchorId="0A6F7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882127" o:spid="_x0000_s2051" type="#_x0000_t136" style="position:absolute;left:0;text-align:left;margin-left:0;margin-top:0;width:619.2pt;height:11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F6B7" w14:textId="06F6CC01" w:rsidR="00BE505A" w:rsidRDefault="00A82B2B">
    <w:pPr>
      <w:pStyle w:val="Header"/>
    </w:pPr>
    <w:r>
      <w:rPr>
        <w:noProof/>
      </w:rPr>
      <w:pict w14:anchorId="4E6EA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882125" o:spid="_x0000_s2049" type="#_x0000_t136" style="position:absolute;left:0;text-align:left;margin-left:0;margin-top:0;width:619.2pt;height:11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BE5"/>
    <w:multiLevelType w:val="hybridMultilevel"/>
    <w:tmpl w:val="EE3AD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DC2"/>
    <w:rsid w:val="0000349F"/>
    <w:rsid w:val="00077F82"/>
    <w:rsid w:val="00114C15"/>
    <w:rsid w:val="001C05BF"/>
    <w:rsid w:val="002307CC"/>
    <w:rsid w:val="002448A8"/>
    <w:rsid w:val="0026514A"/>
    <w:rsid w:val="002919E4"/>
    <w:rsid w:val="002A3A05"/>
    <w:rsid w:val="00351B38"/>
    <w:rsid w:val="00421042"/>
    <w:rsid w:val="004A4568"/>
    <w:rsid w:val="004C792F"/>
    <w:rsid w:val="004D3C43"/>
    <w:rsid w:val="00502590"/>
    <w:rsid w:val="00524168"/>
    <w:rsid w:val="005247B6"/>
    <w:rsid w:val="00565672"/>
    <w:rsid w:val="00590F83"/>
    <w:rsid w:val="005B5E45"/>
    <w:rsid w:val="005C0E5B"/>
    <w:rsid w:val="006D651B"/>
    <w:rsid w:val="007224A8"/>
    <w:rsid w:val="00745A19"/>
    <w:rsid w:val="00752CF5"/>
    <w:rsid w:val="00776922"/>
    <w:rsid w:val="007920BC"/>
    <w:rsid w:val="0079326A"/>
    <w:rsid w:val="007B36EE"/>
    <w:rsid w:val="00843FC6"/>
    <w:rsid w:val="00891C84"/>
    <w:rsid w:val="008D317E"/>
    <w:rsid w:val="00944610"/>
    <w:rsid w:val="00950837"/>
    <w:rsid w:val="00963F06"/>
    <w:rsid w:val="00980560"/>
    <w:rsid w:val="009D196B"/>
    <w:rsid w:val="00A00286"/>
    <w:rsid w:val="00A15C58"/>
    <w:rsid w:val="00A25CB5"/>
    <w:rsid w:val="00A43DC2"/>
    <w:rsid w:val="00A82B2B"/>
    <w:rsid w:val="00AB20C3"/>
    <w:rsid w:val="00AB64C0"/>
    <w:rsid w:val="00B14EDA"/>
    <w:rsid w:val="00B34077"/>
    <w:rsid w:val="00B54FCE"/>
    <w:rsid w:val="00B65A21"/>
    <w:rsid w:val="00BE505A"/>
    <w:rsid w:val="00D306F0"/>
    <w:rsid w:val="00D55715"/>
    <w:rsid w:val="00D564FF"/>
    <w:rsid w:val="00D8042E"/>
    <w:rsid w:val="00D90543"/>
    <w:rsid w:val="00DB4B4F"/>
    <w:rsid w:val="00E610F2"/>
    <w:rsid w:val="00E62359"/>
    <w:rsid w:val="00EB2D76"/>
    <w:rsid w:val="00F020DE"/>
    <w:rsid w:val="00F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A05BEF"/>
  <w15:docId w15:val="{0E5E7107-8F89-48F2-8C65-A7BD4A17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DC2"/>
    <w:pPr>
      <w:tabs>
        <w:tab w:val="center" w:pos="4680"/>
        <w:tab w:val="right" w:pos="9360"/>
      </w:tabs>
      <w:spacing w:after="0" w:line="240" w:lineRule="auto"/>
      <w:jc w:val="center"/>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43D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3DC2"/>
    <w:pPr>
      <w:tabs>
        <w:tab w:val="center" w:pos="4680"/>
        <w:tab w:val="right" w:pos="9360"/>
      </w:tabs>
      <w:spacing w:after="0" w:line="240" w:lineRule="auto"/>
      <w:jc w:val="center"/>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43DC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610F2"/>
    <w:rPr>
      <w:color w:val="0000FF" w:themeColor="hyperlink"/>
      <w:u w:val="single"/>
    </w:rPr>
  </w:style>
  <w:style w:type="paragraph" w:styleId="ListParagraph">
    <w:name w:val="List Paragraph"/>
    <w:basedOn w:val="Normal"/>
    <w:uiPriority w:val="34"/>
    <w:qFormat/>
    <w:rsid w:val="004D3C43"/>
    <w:pPr>
      <w:ind w:left="720"/>
      <w:contextualSpacing/>
    </w:pPr>
  </w:style>
  <w:style w:type="character" w:customStyle="1" w:styleId="UnresolvedMention1">
    <w:name w:val="Unresolved Mention1"/>
    <w:basedOn w:val="DefaultParagraphFont"/>
    <w:uiPriority w:val="99"/>
    <w:semiHidden/>
    <w:unhideWhenUsed/>
    <w:rsid w:val="002307CC"/>
    <w:rPr>
      <w:color w:val="605E5C"/>
      <w:shd w:val="clear" w:color="auto" w:fill="E1DFDD"/>
    </w:rPr>
  </w:style>
  <w:style w:type="paragraph" w:styleId="NormalWeb">
    <w:name w:val="Normal (Web)"/>
    <w:basedOn w:val="Normal"/>
    <w:uiPriority w:val="99"/>
    <w:semiHidden/>
    <w:unhideWhenUsed/>
    <w:rsid w:val="00A82B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2183">
      <w:bodyDiv w:val="1"/>
      <w:marLeft w:val="0"/>
      <w:marRight w:val="0"/>
      <w:marTop w:val="0"/>
      <w:marBottom w:val="0"/>
      <w:divBdr>
        <w:top w:val="none" w:sz="0" w:space="0" w:color="auto"/>
        <w:left w:val="none" w:sz="0" w:space="0" w:color="auto"/>
        <w:bottom w:val="none" w:sz="0" w:space="0" w:color="auto"/>
        <w:right w:val="none" w:sz="0" w:space="0" w:color="auto"/>
      </w:divBdr>
    </w:div>
    <w:div w:id="1237933573">
      <w:bodyDiv w:val="1"/>
      <w:marLeft w:val="0"/>
      <w:marRight w:val="0"/>
      <w:marTop w:val="0"/>
      <w:marBottom w:val="0"/>
      <w:divBdr>
        <w:top w:val="none" w:sz="0" w:space="0" w:color="auto"/>
        <w:left w:val="none" w:sz="0" w:space="0" w:color="auto"/>
        <w:bottom w:val="none" w:sz="0" w:space="0" w:color="auto"/>
        <w:right w:val="none" w:sz="0" w:space="0" w:color="auto"/>
      </w:divBdr>
    </w:div>
    <w:div w:id="1882938322">
      <w:bodyDiv w:val="1"/>
      <w:marLeft w:val="0"/>
      <w:marRight w:val="0"/>
      <w:marTop w:val="0"/>
      <w:marBottom w:val="0"/>
      <w:divBdr>
        <w:top w:val="none" w:sz="0" w:space="0" w:color="auto"/>
        <w:left w:val="none" w:sz="0" w:space="0" w:color="auto"/>
        <w:bottom w:val="none" w:sz="0" w:space="0" w:color="auto"/>
        <w:right w:val="none" w:sz="0" w:space="0" w:color="auto"/>
      </w:divBdr>
    </w:div>
    <w:div w:id="2135177628">
      <w:bodyDiv w:val="1"/>
      <w:marLeft w:val="0"/>
      <w:marRight w:val="0"/>
      <w:marTop w:val="0"/>
      <w:marBottom w:val="0"/>
      <w:divBdr>
        <w:top w:val="none" w:sz="0" w:space="0" w:color="auto"/>
        <w:left w:val="none" w:sz="0" w:space="0" w:color="auto"/>
        <w:bottom w:val="none" w:sz="0" w:space="0" w:color="auto"/>
        <w:right w:val="none" w:sz="0" w:space="0" w:color="auto"/>
      </w:divBdr>
      <w:divsChild>
        <w:div w:id="1902714704">
          <w:marLeft w:val="0"/>
          <w:marRight w:val="0"/>
          <w:marTop w:val="0"/>
          <w:marBottom w:val="0"/>
          <w:divBdr>
            <w:top w:val="none" w:sz="0" w:space="0" w:color="auto"/>
            <w:left w:val="none" w:sz="0" w:space="0" w:color="auto"/>
            <w:bottom w:val="none" w:sz="0" w:space="0" w:color="auto"/>
            <w:right w:val="none" w:sz="0" w:space="0" w:color="auto"/>
          </w:divBdr>
        </w:div>
        <w:div w:id="1472022795">
          <w:marLeft w:val="0"/>
          <w:marRight w:val="0"/>
          <w:marTop w:val="0"/>
          <w:marBottom w:val="0"/>
          <w:divBdr>
            <w:top w:val="none" w:sz="0" w:space="0" w:color="auto"/>
            <w:left w:val="none" w:sz="0" w:space="0" w:color="auto"/>
            <w:bottom w:val="none" w:sz="0" w:space="0" w:color="auto"/>
            <w:right w:val="none" w:sz="0" w:space="0" w:color="auto"/>
          </w:divBdr>
        </w:div>
        <w:div w:id="1161310545">
          <w:marLeft w:val="0"/>
          <w:marRight w:val="0"/>
          <w:marTop w:val="0"/>
          <w:marBottom w:val="0"/>
          <w:divBdr>
            <w:top w:val="none" w:sz="0" w:space="0" w:color="auto"/>
            <w:left w:val="none" w:sz="0" w:space="0" w:color="auto"/>
            <w:bottom w:val="none" w:sz="0" w:space="0" w:color="auto"/>
            <w:right w:val="none" w:sz="0" w:space="0" w:color="auto"/>
          </w:divBdr>
        </w:div>
        <w:div w:id="59138032">
          <w:marLeft w:val="0"/>
          <w:marRight w:val="0"/>
          <w:marTop w:val="0"/>
          <w:marBottom w:val="0"/>
          <w:divBdr>
            <w:top w:val="none" w:sz="0" w:space="0" w:color="auto"/>
            <w:left w:val="none" w:sz="0" w:space="0" w:color="auto"/>
            <w:bottom w:val="none" w:sz="0" w:space="0" w:color="auto"/>
            <w:right w:val="none" w:sz="0" w:space="0" w:color="auto"/>
          </w:divBdr>
        </w:div>
        <w:div w:id="424036521">
          <w:marLeft w:val="0"/>
          <w:marRight w:val="0"/>
          <w:marTop w:val="0"/>
          <w:marBottom w:val="0"/>
          <w:divBdr>
            <w:top w:val="none" w:sz="0" w:space="0" w:color="auto"/>
            <w:left w:val="none" w:sz="0" w:space="0" w:color="auto"/>
            <w:bottom w:val="none" w:sz="0" w:space="0" w:color="auto"/>
            <w:right w:val="none" w:sz="0" w:space="0" w:color="auto"/>
          </w:divBdr>
        </w:div>
        <w:div w:id="175076501">
          <w:marLeft w:val="0"/>
          <w:marRight w:val="0"/>
          <w:marTop w:val="0"/>
          <w:marBottom w:val="0"/>
          <w:divBdr>
            <w:top w:val="none" w:sz="0" w:space="0" w:color="auto"/>
            <w:left w:val="none" w:sz="0" w:space="0" w:color="auto"/>
            <w:bottom w:val="none" w:sz="0" w:space="0" w:color="auto"/>
            <w:right w:val="none" w:sz="0" w:space="0" w:color="auto"/>
          </w:divBdr>
        </w:div>
        <w:div w:id="382485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197-018-3530-2" TargetMode="External"/><Relationship Id="rId18" Type="http://schemas.openxmlformats.org/officeDocument/2006/relationships/hyperlink" Target="https://doi.org/10.1590/1678-457X.6749" TargetMode="External"/><Relationship Id="rId26" Type="http://schemas.openxmlformats.org/officeDocument/2006/relationships/hyperlink" Target="https://doi.org/10.1016/j.ijbiomac.2019.02.051" TargetMode="External"/><Relationship Id="rId39" Type="http://schemas.openxmlformats.org/officeDocument/2006/relationships/hyperlink" Target="https://doi.org/10.1002/star.201700110" TargetMode="External"/><Relationship Id="rId21" Type="http://schemas.openxmlformats.org/officeDocument/2006/relationships/hyperlink" Target="https://doi.org/10.1016/j.jff.2018.03.041" TargetMode="External"/><Relationship Id="rId34" Type="http://schemas.openxmlformats.org/officeDocument/2006/relationships/hyperlink" Target="https://doi.org/10.1155/2022/2188940" TargetMode="External"/><Relationship Id="rId42" Type="http://schemas.openxmlformats.org/officeDocument/2006/relationships/hyperlink" Target="https://doi.org/10.1007/s11130-019-00762-6" TargetMode="External"/><Relationship Id="rId47" Type="http://schemas.openxmlformats.org/officeDocument/2006/relationships/hyperlink" Target="https://doi.org/10.1016/j.foodhyd.2011.02.016"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46/annurev-food-022814-015552" TargetMode="External"/><Relationship Id="rId29" Type="http://schemas.openxmlformats.org/officeDocument/2006/relationships/hyperlink" Target="https://doi.org/10.1016/j.foodhyd.2020.105941" TargetMode="External"/><Relationship Id="rId11" Type="http://schemas.openxmlformats.org/officeDocument/2006/relationships/oleObject" Target="embeddings/oleObject2.bin"/><Relationship Id="rId24" Type="http://schemas.openxmlformats.org/officeDocument/2006/relationships/hyperlink" Target="https://doi.org/10.1016/j.ijbiomac.2018.10.012" TargetMode="External"/><Relationship Id="rId32" Type="http://schemas.openxmlformats.org/officeDocument/2006/relationships/hyperlink" Target="https://doi.org/10.1016/j.ijbiomac.2019.12.112" TargetMode="External"/><Relationship Id="rId37" Type="http://schemas.openxmlformats.org/officeDocument/2006/relationships/hyperlink" Target="https://doi.org/10.1080/10408398.2012.684551" TargetMode="External"/><Relationship Id="rId40" Type="http://schemas.openxmlformats.org/officeDocument/2006/relationships/hyperlink" Target="https://doi.org/10.1016/j.lwt.2014.06.016" TargetMode="External"/><Relationship Id="rId45" Type="http://schemas.openxmlformats.org/officeDocument/2006/relationships/hyperlink" Target="https://doi.org/10.1007/s13197-021-05200-7"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wmf"/><Relationship Id="rId19" Type="http://schemas.openxmlformats.org/officeDocument/2006/relationships/hyperlink" Target="https://doi.org/10.1016/B978-0-08-100868-3.00007-X" TargetMode="External"/><Relationship Id="rId31" Type="http://schemas.openxmlformats.org/officeDocument/2006/relationships/hyperlink" Target="https://doi.org/10.1016/j.foodhyd.2020.106393" TargetMode="External"/><Relationship Id="rId44" Type="http://schemas.openxmlformats.org/officeDocument/2006/relationships/hyperlink" Target="https://doi.org/10.3390/foods10122894" TargetMode="External"/><Relationship Id="rId5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1016/j.ijbiomac.2020.10.058" TargetMode="External"/><Relationship Id="rId22" Type="http://schemas.openxmlformats.org/officeDocument/2006/relationships/hyperlink" Target="https://doi.org/10.1016/j.indcrop.2019.05.045" TargetMode="External"/><Relationship Id="rId27" Type="http://schemas.openxmlformats.org/officeDocument/2006/relationships/hyperlink" Target="https://doi.org/10.1016/j.foodhyd.2020.105704" TargetMode="External"/><Relationship Id="rId30" Type="http://schemas.openxmlformats.org/officeDocument/2006/relationships/hyperlink" Target="https://doi.org/10.1016/j.carbpol.2020.116985" TargetMode="External"/><Relationship Id="rId35" Type="http://schemas.openxmlformats.org/officeDocument/2006/relationships/hyperlink" Target="https://doi.org/10.1016/j.lwt.2013.05.021" TargetMode="External"/><Relationship Id="rId43" Type="http://schemas.openxmlformats.org/officeDocument/2006/relationships/hyperlink" Target="https://doi.org/10.3390/foods13172770" TargetMode="Externa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02/bip.21005" TargetMode="External"/><Relationship Id="rId17" Type="http://schemas.openxmlformats.org/officeDocument/2006/relationships/hyperlink" Target="https://doi.org/10.1155/2015/867697" TargetMode="External"/><Relationship Id="rId25" Type="http://schemas.openxmlformats.org/officeDocument/2006/relationships/hyperlink" Target="https://doi.org/10.1016/j.ijbiomac.2019.09.028" TargetMode="External"/><Relationship Id="rId33" Type="http://schemas.openxmlformats.org/officeDocument/2006/relationships/hyperlink" Target="https://doi.org/10.1080/10408398.2020.1778633" TargetMode="External"/><Relationship Id="rId38" Type="http://schemas.openxmlformats.org/officeDocument/2006/relationships/hyperlink" Target="https://doi.org/10.1016//j.ijbiomac.2020.01.181" TargetMode="External"/><Relationship Id="rId46" Type="http://schemas.openxmlformats.org/officeDocument/2006/relationships/hyperlink" Target="https://doi.org/10.3390/foods14111862" TargetMode="External"/><Relationship Id="rId20" Type="http://schemas.openxmlformats.org/officeDocument/2006/relationships/hyperlink" Target="https://doi.org/10.1016/J.RADPHYSCHEM.2017.11.009" TargetMode="External"/><Relationship Id="rId41" Type="http://schemas.openxmlformats.org/officeDocument/2006/relationships/hyperlink" Target="https://doi.org/10.3390/foods1116253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x.doi.org/10.1016/j.foodhyd.2013.06.002" TargetMode="External"/><Relationship Id="rId23" Type="http://schemas.openxmlformats.org/officeDocument/2006/relationships/hyperlink" Target="https://doi.org/10.1016/j.ijbiomac.2019.05.081" TargetMode="External"/><Relationship Id="rId28" Type="http://schemas.openxmlformats.org/officeDocument/2006/relationships/hyperlink" Target="https://doi.org/10.13140/RG.2.2.10489.62565" TargetMode="External"/><Relationship Id="rId36" Type="http://schemas.openxmlformats.org/officeDocument/2006/relationships/hyperlink" Target="https://doi.org/10.1081/FRI-100100292"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8</cp:revision>
  <dcterms:created xsi:type="dcterms:W3CDTF">2026-03-20T08:10:00Z</dcterms:created>
  <dcterms:modified xsi:type="dcterms:W3CDTF">2026-03-23T07:19:00Z</dcterms:modified>
</cp:coreProperties>
</file>