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63E47" w14:textId="669C647E" w:rsidR="00674276" w:rsidRPr="006C2F2E" w:rsidRDefault="005D267D" w:rsidP="005D267D">
      <w:pPr>
        <w:jc w:val="center"/>
        <w:rPr>
          <w:rFonts w:ascii="Times New Roman" w:hAnsi="Times New Roman" w:cs="Times New Roman"/>
          <w:color w:val="EE0000"/>
          <w:sz w:val="24"/>
          <w:szCs w:val="24"/>
        </w:rPr>
      </w:pPr>
      <w:r w:rsidRPr="006C2F2E">
        <w:rPr>
          <w:rFonts w:ascii="Times New Roman" w:hAnsi="Times New Roman" w:cs="Times New Roman"/>
          <w:b/>
          <w:bCs/>
          <w:color w:val="EE0000"/>
          <w:sz w:val="24"/>
          <w:szCs w:val="24"/>
        </w:rPr>
        <w:t xml:space="preserve">Economic impact of disease outbreaks on </w:t>
      </w:r>
      <w:r w:rsidRPr="006C2F2E">
        <w:rPr>
          <w:rStyle w:val="Emphasis"/>
          <w:rFonts w:ascii="Times New Roman" w:eastAsia="Arial Unicode MS" w:hAnsi="Times New Roman" w:cs="Times New Roman"/>
          <w:b/>
          <w:bCs/>
          <w:color w:val="EE0000"/>
          <w:sz w:val="24"/>
          <w:szCs w:val="24"/>
        </w:rPr>
        <w:t xml:space="preserve">Penaeus </w:t>
      </w:r>
      <w:proofErr w:type="spellStart"/>
      <w:r w:rsidRPr="006C2F2E">
        <w:rPr>
          <w:rStyle w:val="Emphasis"/>
          <w:rFonts w:ascii="Times New Roman" w:eastAsia="Arial Unicode MS" w:hAnsi="Times New Roman" w:cs="Times New Roman"/>
          <w:b/>
          <w:bCs/>
          <w:color w:val="EE0000"/>
          <w:sz w:val="24"/>
          <w:szCs w:val="24"/>
        </w:rPr>
        <w:t>vannamei</w:t>
      </w:r>
      <w:proofErr w:type="spellEnd"/>
      <w:r w:rsidRPr="006C2F2E">
        <w:rPr>
          <w:rFonts w:ascii="Times New Roman" w:hAnsi="Times New Roman" w:cs="Times New Roman"/>
          <w:b/>
          <w:bCs/>
          <w:color w:val="EE0000"/>
          <w:sz w:val="24"/>
          <w:szCs w:val="24"/>
        </w:rPr>
        <w:t xml:space="preserve"> farming in Maharashtra, India</w:t>
      </w:r>
    </w:p>
    <w:p w14:paraId="785CE260" w14:textId="77777777" w:rsidR="00311E62" w:rsidRDefault="00311E62" w:rsidP="0051299A">
      <w:pPr>
        <w:spacing w:line="276" w:lineRule="auto"/>
        <w:rPr>
          <w:rFonts w:ascii="Times New Roman" w:hAnsi="Times New Roman" w:cs="Times New Roman"/>
          <w:b/>
          <w:bCs/>
          <w:sz w:val="24"/>
          <w:szCs w:val="24"/>
        </w:rPr>
      </w:pPr>
    </w:p>
    <w:p w14:paraId="408FC60E" w14:textId="4E499819" w:rsidR="003675D8" w:rsidRPr="0051299A" w:rsidRDefault="00E33CAE" w:rsidP="0051299A">
      <w:pPr>
        <w:spacing w:line="276" w:lineRule="auto"/>
        <w:rPr>
          <w:rFonts w:ascii="Times New Roman" w:hAnsi="Times New Roman" w:cs="Times New Roman"/>
          <w:b/>
          <w:bCs/>
          <w:sz w:val="24"/>
          <w:szCs w:val="24"/>
        </w:rPr>
      </w:pPr>
      <w:r w:rsidRPr="0051299A">
        <w:rPr>
          <w:rFonts w:ascii="Times New Roman" w:hAnsi="Times New Roman" w:cs="Times New Roman"/>
          <w:b/>
          <w:bCs/>
          <w:sz w:val="24"/>
          <w:szCs w:val="24"/>
        </w:rPr>
        <w:t>Abstract</w:t>
      </w:r>
    </w:p>
    <w:p w14:paraId="74F4694F" w14:textId="6A137075" w:rsidR="00E33CAE" w:rsidRDefault="00354F0A" w:rsidP="0051299A">
      <w:pPr>
        <w:spacing w:line="276" w:lineRule="auto"/>
        <w:jc w:val="both"/>
        <w:rPr>
          <w:rFonts w:ascii="Times New Roman" w:eastAsia="Times New Roman" w:hAnsi="Times New Roman" w:cs="Times New Roman"/>
          <w:color w:val="000000" w:themeColor="text1"/>
          <w:sz w:val="24"/>
          <w:szCs w:val="24"/>
          <w:lang w:bidi="hi-IN"/>
        </w:rPr>
      </w:pPr>
      <w:r w:rsidRPr="0051299A">
        <w:rPr>
          <w:rFonts w:ascii="Times New Roman" w:eastAsia="Times New Roman" w:hAnsi="Times New Roman" w:cs="Times New Roman"/>
          <w:color w:val="000000" w:themeColor="text1"/>
          <w:kern w:val="0"/>
          <w:sz w:val="24"/>
          <w:szCs w:val="24"/>
          <w:lang w:eastAsia="en-IN" w:bidi="hi-IN"/>
          <w14:ligatures w14:val="none"/>
        </w:rPr>
        <w:t xml:space="preserve">India is one of the top five seafood exporters globally, with frozen shrimp representing a significant portion of its seafood exports. In Maharashtra, </w:t>
      </w:r>
      <w:r w:rsidR="00AB4ECB" w:rsidRPr="0051299A">
        <w:rPr>
          <w:rFonts w:ascii="Times New Roman" w:eastAsia="Times New Roman" w:hAnsi="Times New Roman" w:cs="Times New Roman"/>
          <w:color w:val="000000" w:themeColor="text1"/>
          <w:kern w:val="0"/>
          <w:sz w:val="24"/>
          <w:szCs w:val="24"/>
          <w:lang w:eastAsia="en-IN" w:bidi="hi-IN"/>
          <w14:ligatures w14:val="none"/>
        </w:rPr>
        <w:t>brackish water</w:t>
      </w:r>
      <w:r w:rsidRPr="0051299A">
        <w:rPr>
          <w:rFonts w:ascii="Times New Roman" w:eastAsia="Times New Roman" w:hAnsi="Times New Roman" w:cs="Times New Roman"/>
          <w:color w:val="000000" w:themeColor="text1"/>
          <w:kern w:val="0"/>
          <w:sz w:val="24"/>
          <w:szCs w:val="24"/>
          <w:lang w:eastAsia="en-IN" w:bidi="hi-IN"/>
          <w14:ligatures w14:val="none"/>
        </w:rPr>
        <w:t xml:space="preserve"> covers a considerable area, contributing to the region's overall </w:t>
      </w:r>
      <w:r w:rsidR="00AB4ECB" w:rsidRPr="0051299A">
        <w:rPr>
          <w:rFonts w:ascii="Times New Roman" w:eastAsia="Times New Roman" w:hAnsi="Times New Roman" w:cs="Times New Roman"/>
          <w:color w:val="000000" w:themeColor="text1"/>
          <w:kern w:val="0"/>
          <w:sz w:val="24"/>
          <w:szCs w:val="24"/>
          <w:lang w:eastAsia="en-IN" w:bidi="hi-IN"/>
          <w14:ligatures w14:val="none"/>
        </w:rPr>
        <w:t>shrimp</w:t>
      </w:r>
      <w:r w:rsidRPr="0051299A">
        <w:rPr>
          <w:rFonts w:ascii="Times New Roman" w:eastAsia="Times New Roman" w:hAnsi="Times New Roman" w:cs="Times New Roman"/>
          <w:color w:val="000000" w:themeColor="text1"/>
          <w:kern w:val="0"/>
          <w:sz w:val="24"/>
          <w:szCs w:val="24"/>
          <w:lang w:eastAsia="en-IN" w:bidi="hi-IN"/>
          <w14:ligatures w14:val="none"/>
        </w:rPr>
        <w:t xml:space="preserve"> production. Even though white-leg shrimp farming has been extremely successful, there are still numerous obstacles to overcome, such as diseases, which limit the </w:t>
      </w:r>
      <w:r w:rsidR="00AB4ECB" w:rsidRPr="0051299A">
        <w:rPr>
          <w:rFonts w:ascii="Times New Roman" w:eastAsia="Times New Roman" w:hAnsi="Times New Roman" w:cs="Times New Roman"/>
          <w:color w:val="000000" w:themeColor="text1"/>
          <w:kern w:val="0"/>
          <w:sz w:val="24"/>
          <w:szCs w:val="24"/>
          <w:lang w:eastAsia="en-IN" w:bidi="hi-IN"/>
          <w14:ligatures w14:val="none"/>
        </w:rPr>
        <w:t>sector’s</w:t>
      </w:r>
      <w:r w:rsidRPr="0051299A">
        <w:rPr>
          <w:rFonts w:ascii="Times New Roman" w:eastAsia="Times New Roman" w:hAnsi="Times New Roman" w:cs="Times New Roman"/>
          <w:color w:val="000000" w:themeColor="text1"/>
          <w:kern w:val="0"/>
          <w:sz w:val="24"/>
          <w:szCs w:val="24"/>
          <w:lang w:eastAsia="en-IN" w:bidi="hi-IN"/>
          <w14:ligatures w14:val="none"/>
        </w:rPr>
        <w:t xml:space="preserve"> ability to expand and cause huge economic losses. The present study was conducted in the state of Maharashtra with purposively selected districts Palghar and Raigad</w:t>
      </w:r>
      <w:r w:rsidR="00500E85">
        <w:rPr>
          <w:rFonts w:ascii="Times New Roman" w:eastAsia="Times New Roman" w:hAnsi="Times New Roman" w:cs="Times New Roman"/>
          <w:color w:val="000000" w:themeColor="text1"/>
          <w:kern w:val="0"/>
          <w:sz w:val="24"/>
          <w:szCs w:val="24"/>
          <w:lang w:eastAsia="en-IN" w:bidi="hi-IN"/>
          <w14:ligatures w14:val="none"/>
        </w:rPr>
        <w:t>,</w:t>
      </w:r>
      <w:r w:rsidRPr="0051299A">
        <w:rPr>
          <w:rFonts w:ascii="Times New Roman" w:eastAsia="Times New Roman" w:hAnsi="Times New Roman" w:cs="Times New Roman"/>
          <w:color w:val="000000" w:themeColor="text1"/>
          <w:kern w:val="0"/>
          <w:sz w:val="24"/>
          <w:szCs w:val="24"/>
          <w:lang w:eastAsia="en-IN" w:bidi="hi-IN"/>
          <w14:ligatures w14:val="none"/>
        </w:rPr>
        <w:t xml:space="preserve"> to </w:t>
      </w:r>
      <w:proofErr w:type="spellStart"/>
      <w:r w:rsidRPr="0051299A">
        <w:rPr>
          <w:rFonts w:ascii="Times New Roman" w:eastAsia="Times New Roman" w:hAnsi="Times New Roman" w:cs="Times New Roman"/>
          <w:color w:val="000000" w:themeColor="text1"/>
          <w:kern w:val="0"/>
          <w:sz w:val="24"/>
          <w:szCs w:val="24"/>
          <w:lang w:val="en-US" w:eastAsia="en-IN" w:bidi="hi-IN"/>
          <w14:ligatures w14:val="none"/>
        </w:rPr>
        <w:t>analy</w:t>
      </w:r>
      <w:r w:rsidR="00500E85">
        <w:rPr>
          <w:rFonts w:ascii="Times New Roman" w:eastAsia="Times New Roman" w:hAnsi="Times New Roman" w:cs="Times New Roman"/>
          <w:color w:val="000000" w:themeColor="text1"/>
          <w:kern w:val="0"/>
          <w:sz w:val="24"/>
          <w:szCs w:val="24"/>
          <w:lang w:val="en-US" w:eastAsia="en-IN" w:bidi="hi-IN"/>
          <w14:ligatures w14:val="none"/>
        </w:rPr>
        <w:t>s</w:t>
      </w:r>
      <w:r w:rsidRPr="0051299A">
        <w:rPr>
          <w:rFonts w:ascii="Times New Roman" w:eastAsia="Times New Roman" w:hAnsi="Times New Roman" w:cs="Times New Roman"/>
          <w:color w:val="000000" w:themeColor="text1"/>
          <w:kern w:val="0"/>
          <w:sz w:val="24"/>
          <w:szCs w:val="24"/>
          <w:lang w:val="en-US" w:eastAsia="en-IN" w:bidi="hi-IN"/>
          <w14:ligatures w14:val="none"/>
        </w:rPr>
        <w:t>e</w:t>
      </w:r>
      <w:proofErr w:type="spellEnd"/>
      <w:r w:rsidRPr="0051299A">
        <w:rPr>
          <w:rFonts w:ascii="Times New Roman" w:eastAsia="Times New Roman" w:hAnsi="Times New Roman" w:cs="Times New Roman"/>
          <w:color w:val="000000" w:themeColor="text1"/>
          <w:kern w:val="0"/>
          <w:sz w:val="24"/>
          <w:szCs w:val="24"/>
          <w:lang w:val="en-US" w:eastAsia="en-IN" w:bidi="hi-IN"/>
          <w14:ligatures w14:val="none"/>
        </w:rPr>
        <w:t xml:space="preserve"> the economic costs of shrimp disease. Primary and secondary data were used for this study, the primary data were collected </w:t>
      </w:r>
      <w:r w:rsidRPr="006C2F2E">
        <w:rPr>
          <w:rFonts w:ascii="Times New Roman" w:eastAsia="Times New Roman" w:hAnsi="Times New Roman" w:cs="Times New Roman"/>
          <w:color w:val="EE0000"/>
          <w:kern w:val="0"/>
          <w:sz w:val="24"/>
          <w:szCs w:val="24"/>
          <w:lang w:val="en-US" w:eastAsia="en-IN" w:bidi="hi-IN"/>
          <w14:ligatures w14:val="none"/>
        </w:rPr>
        <w:t xml:space="preserve">from </w:t>
      </w:r>
      <w:r w:rsidR="009A2086" w:rsidRPr="006C2F2E">
        <w:rPr>
          <w:rFonts w:ascii="Times New Roman" w:eastAsia="Times New Roman" w:hAnsi="Times New Roman" w:cs="Times New Roman"/>
          <w:color w:val="EE0000"/>
          <w:kern w:val="0"/>
          <w:sz w:val="24"/>
          <w:szCs w:val="24"/>
          <w:lang w:val="en-US" w:eastAsia="en-IN" w:bidi="hi-IN"/>
          <w14:ligatures w14:val="none"/>
        </w:rPr>
        <w:t xml:space="preserve">60 </w:t>
      </w:r>
      <w:r w:rsidRPr="006C2F2E">
        <w:rPr>
          <w:rFonts w:ascii="Times New Roman" w:eastAsia="Times New Roman" w:hAnsi="Times New Roman" w:cs="Times New Roman"/>
          <w:color w:val="EE0000"/>
          <w:kern w:val="0"/>
          <w:sz w:val="24"/>
          <w:szCs w:val="24"/>
          <w:lang w:val="en-US" w:eastAsia="en-IN" w:bidi="hi-IN"/>
          <w14:ligatures w14:val="none"/>
        </w:rPr>
        <w:t>shrimp farm</w:t>
      </w:r>
      <w:r w:rsidR="009A2086" w:rsidRPr="006C2F2E">
        <w:rPr>
          <w:rFonts w:ascii="Times New Roman" w:eastAsia="Times New Roman" w:hAnsi="Times New Roman" w:cs="Times New Roman"/>
          <w:color w:val="EE0000"/>
          <w:kern w:val="0"/>
          <w:sz w:val="24"/>
          <w:szCs w:val="24"/>
          <w:lang w:val="en-US" w:eastAsia="en-IN" w:bidi="hi-IN"/>
          <w14:ligatures w14:val="none"/>
        </w:rPr>
        <w:t xml:space="preserve">s </w:t>
      </w:r>
      <w:r w:rsidRPr="0051299A">
        <w:rPr>
          <w:rFonts w:ascii="Times New Roman" w:eastAsia="Times New Roman" w:hAnsi="Times New Roman" w:cs="Times New Roman"/>
          <w:color w:val="000000" w:themeColor="text1"/>
          <w:kern w:val="0"/>
          <w:sz w:val="24"/>
          <w:szCs w:val="24"/>
          <w:lang w:val="en-US" w:eastAsia="en-IN" w:bidi="hi-IN"/>
          <w14:ligatures w14:val="none"/>
        </w:rPr>
        <w:t xml:space="preserve">through a pre-tested interview schedule and </w:t>
      </w:r>
      <w:r w:rsidR="00500E85">
        <w:rPr>
          <w:rFonts w:ascii="Times New Roman" w:eastAsia="Times New Roman" w:hAnsi="Times New Roman" w:cs="Times New Roman"/>
          <w:color w:val="000000" w:themeColor="text1"/>
          <w:kern w:val="0"/>
          <w:sz w:val="24"/>
          <w:szCs w:val="24"/>
          <w:lang w:val="en-US" w:eastAsia="en-IN" w:bidi="hi-IN"/>
          <w14:ligatures w14:val="none"/>
        </w:rPr>
        <w:t xml:space="preserve">the </w:t>
      </w:r>
      <w:r w:rsidRPr="0051299A">
        <w:rPr>
          <w:rFonts w:ascii="Times New Roman" w:eastAsia="Times New Roman" w:hAnsi="Times New Roman" w:cs="Times New Roman"/>
          <w:color w:val="000000" w:themeColor="text1"/>
          <w:kern w:val="0"/>
          <w:sz w:val="24"/>
          <w:szCs w:val="24"/>
          <w:lang w:val="en-US" w:eastAsia="en-IN" w:bidi="hi-IN"/>
          <w14:ligatures w14:val="none"/>
        </w:rPr>
        <w:t>secondary data were collected from previous studies and the Department of Fisheries, Maharashtra. The study revealed that the economic direct losses incurred by farmers per acre w</w:t>
      </w:r>
      <w:r w:rsidR="00500E85">
        <w:rPr>
          <w:rFonts w:ascii="Times New Roman" w:eastAsia="Times New Roman" w:hAnsi="Times New Roman" w:cs="Times New Roman"/>
          <w:color w:val="000000" w:themeColor="text1"/>
          <w:kern w:val="0"/>
          <w:sz w:val="24"/>
          <w:szCs w:val="24"/>
          <w:lang w:val="en-US" w:eastAsia="en-IN" w:bidi="hi-IN"/>
          <w14:ligatures w14:val="none"/>
        </w:rPr>
        <w:t>ere</w:t>
      </w:r>
      <w:r w:rsidRPr="0051299A">
        <w:rPr>
          <w:rFonts w:ascii="Times New Roman" w:eastAsia="Times New Roman" w:hAnsi="Times New Roman" w:cs="Times New Roman"/>
          <w:color w:val="000000" w:themeColor="text1"/>
          <w:kern w:val="0"/>
          <w:sz w:val="24"/>
          <w:szCs w:val="24"/>
          <w:lang w:val="en-US" w:eastAsia="en-IN" w:bidi="hi-IN"/>
          <w14:ligatures w14:val="none"/>
        </w:rPr>
        <w:t xml:space="preserve"> ₹ </w:t>
      </w:r>
      <w:r w:rsidRPr="0051299A">
        <w:rPr>
          <w:rFonts w:ascii="Times New Roman" w:eastAsia="Times New Roman" w:hAnsi="Times New Roman" w:cs="Times New Roman"/>
          <w:color w:val="000000" w:themeColor="text1"/>
          <w:sz w:val="24"/>
          <w:szCs w:val="24"/>
          <w:lang w:bidi="hi-IN"/>
        </w:rPr>
        <w:t xml:space="preserve">254612 and the economic loss concerning variable cost per crop per acre was </w:t>
      </w:r>
      <w:r w:rsidRPr="0051299A">
        <w:rPr>
          <w:rFonts w:ascii="Times New Roman" w:eastAsia="Times New Roman" w:hAnsi="Times New Roman" w:cs="Times New Roman"/>
          <w:color w:val="000000" w:themeColor="text1"/>
          <w:kern w:val="0"/>
          <w:sz w:val="24"/>
          <w:szCs w:val="24"/>
          <w:lang w:val="en-US" w:eastAsia="en-IN" w:bidi="hi-IN"/>
          <w14:ligatures w14:val="none"/>
        </w:rPr>
        <w:t xml:space="preserve">₹ 53940. </w:t>
      </w:r>
      <w:r w:rsidRPr="0051299A">
        <w:rPr>
          <w:rFonts w:ascii="Times New Roman" w:eastAsia="Times New Roman" w:hAnsi="Times New Roman" w:cs="Times New Roman"/>
          <w:color w:val="000000" w:themeColor="text1"/>
          <w:sz w:val="24"/>
          <w:szCs w:val="24"/>
          <w:lang w:bidi="hi-IN"/>
        </w:rPr>
        <w:t>The benefit-cost ratio for healthy and disease-affected farms was 1.22 and 1.02, respectively. This showed significant economic loss due to diseases. The economic impact of shrimp diseases in Indian shrimp farming highlights the need for immediate adoption of better management practices (BMP) and biosecurity measures</w:t>
      </w:r>
      <w:r w:rsidR="00AB4ECB" w:rsidRPr="0051299A">
        <w:rPr>
          <w:rFonts w:ascii="Times New Roman" w:eastAsia="Times New Roman" w:hAnsi="Times New Roman" w:cs="Times New Roman"/>
          <w:color w:val="000000" w:themeColor="text1"/>
          <w:sz w:val="24"/>
          <w:szCs w:val="24"/>
          <w:lang w:bidi="hi-IN"/>
        </w:rPr>
        <w:t xml:space="preserve"> </w:t>
      </w:r>
      <w:r w:rsidRPr="0051299A">
        <w:rPr>
          <w:rFonts w:ascii="Times New Roman" w:eastAsia="Times New Roman" w:hAnsi="Times New Roman" w:cs="Times New Roman"/>
          <w:color w:val="000000" w:themeColor="text1"/>
          <w:sz w:val="24"/>
          <w:szCs w:val="24"/>
          <w:lang w:bidi="hi-IN"/>
        </w:rPr>
        <w:t>as well as policy interventions</w:t>
      </w:r>
      <w:r w:rsidR="00AB4ECB" w:rsidRPr="0051299A">
        <w:rPr>
          <w:rFonts w:ascii="Times New Roman" w:eastAsia="Times New Roman" w:hAnsi="Times New Roman" w:cs="Times New Roman"/>
          <w:color w:val="000000" w:themeColor="text1"/>
          <w:sz w:val="24"/>
          <w:szCs w:val="24"/>
          <w:lang w:bidi="hi-IN"/>
        </w:rPr>
        <w:t xml:space="preserve"> </w:t>
      </w:r>
      <w:r w:rsidRPr="0051299A">
        <w:rPr>
          <w:rFonts w:ascii="Times New Roman" w:eastAsia="Times New Roman" w:hAnsi="Times New Roman" w:cs="Times New Roman"/>
          <w:color w:val="000000" w:themeColor="text1"/>
          <w:sz w:val="24"/>
          <w:szCs w:val="24"/>
          <w:lang w:bidi="hi-IN"/>
        </w:rPr>
        <w:t>to reduce the losses.</w:t>
      </w:r>
    </w:p>
    <w:p w14:paraId="06CE31D1" w14:textId="75852E2B" w:rsidR="00500E85" w:rsidRPr="0051299A" w:rsidRDefault="00500E85" w:rsidP="0051299A">
      <w:pPr>
        <w:spacing w:line="276" w:lineRule="auto"/>
        <w:jc w:val="both"/>
        <w:rPr>
          <w:rFonts w:ascii="Times New Roman" w:hAnsi="Times New Roman" w:cs="Times New Roman"/>
          <w:sz w:val="24"/>
          <w:szCs w:val="24"/>
        </w:rPr>
      </w:pPr>
      <w:r w:rsidRPr="00500E85">
        <w:rPr>
          <w:rFonts w:ascii="Times New Roman" w:hAnsi="Times New Roman" w:cs="Times New Roman"/>
          <w:b/>
          <w:sz w:val="24"/>
          <w:szCs w:val="24"/>
        </w:rPr>
        <w:t>Keywords</w:t>
      </w:r>
      <w:r>
        <w:rPr>
          <w:rFonts w:ascii="Times New Roman" w:hAnsi="Times New Roman" w:cs="Times New Roman"/>
          <w:sz w:val="24"/>
          <w:szCs w:val="24"/>
        </w:rPr>
        <w:t>: S</w:t>
      </w:r>
      <w:proofErr w:type="spellStart"/>
      <w:r w:rsidRPr="0051299A">
        <w:rPr>
          <w:rFonts w:ascii="Times New Roman" w:eastAsia="Times New Roman" w:hAnsi="Times New Roman" w:cs="Times New Roman"/>
          <w:color w:val="000000" w:themeColor="text1"/>
          <w:kern w:val="0"/>
          <w:sz w:val="24"/>
          <w:szCs w:val="24"/>
          <w:lang w:val="en-US" w:eastAsia="en-IN" w:bidi="hi-IN"/>
          <w14:ligatures w14:val="none"/>
        </w:rPr>
        <w:t>hrimp</w:t>
      </w:r>
      <w:proofErr w:type="spellEnd"/>
      <w:r w:rsidRPr="0051299A">
        <w:rPr>
          <w:rFonts w:ascii="Times New Roman" w:eastAsia="Times New Roman" w:hAnsi="Times New Roman" w:cs="Times New Roman"/>
          <w:color w:val="000000" w:themeColor="text1"/>
          <w:kern w:val="0"/>
          <w:sz w:val="24"/>
          <w:szCs w:val="24"/>
          <w:lang w:val="en-US" w:eastAsia="en-IN" w:bidi="hi-IN"/>
          <w14:ligatures w14:val="none"/>
        </w:rPr>
        <w:t xml:space="preserve"> disease</w:t>
      </w:r>
      <w:r>
        <w:rPr>
          <w:rFonts w:ascii="Times New Roman" w:eastAsia="Times New Roman" w:hAnsi="Times New Roman" w:cs="Times New Roman"/>
          <w:color w:val="000000" w:themeColor="text1"/>
          <w:kern w:val="0"/>
          <w:sz w:val="24"/>
          <w:szCs w:val="24"/>
          <w:lang w:val="en-US" w:eastAsia="en-IN" w:bidi="hi-IN"/>
          <w14:ligatures w14:val="none"/>
        </w:rPr>
        <w:t xml:space="preserve">, </w:t>
      </w:r>
      <w:r w:rsidRPr="0051299A">
        <w:rPr>
          <w:rFonts w:ascii="Times New Roman" w:eastAsia="Times New Roman" w:hAnsi="Times New Roman" w:cs="Times New Roman"/>
          <w:color w:val="000000" w:themeColor="text1"/>
          <w:sz w:val="24"/>
          <w:szCs w:val="24"/>
          <w:lang w:bidi="hi-IN"/>
        </w:rPr>
        <w:t>shrimp farming</w:t>
      </w:r>
      <w:r>
        <w:rPr>
          <w:rFonts w:ascii="Times New Roman" w:eastAsia="Times New Roman" w:hAnsi="Times New Roman" w:cs="Times New Roman"/>
          <w:color w:val="000000" w:themeColor="text1"/>
          <w:sz w:val="24"/>
          <w:szCs w:val="24"/>
          <w:lang w:bidi="hi-IN"/>
        </w:rPr>
        <w:t xml:space="preserve">, </w:t>
      </w:r>
      <w:r w:rsidRPr="0051299A">
        <w:rPr>
          <w:rFonts w:ascii="Times New Roman" w:hAnsi="Times New Roman" w:cs="Times New Roman"/>
          <w:sz w:val="24"/>
          <w:szCs w:val="24"/>
        </w:rPr>
        <w:t>microsporidian infections</w:t>
      </w:r>
      <w:r>
        <w:rPr>
          <w:rFonts w:ascii="Times New Roman" w:hAnsi="Times New Roman" w:cs="Times New Roman"/>
          <w:sz w:val="24"/>
          <w:szCs w:val="24"/>
        </w:rPr>
        <w:t xml:space="preserve">, </w:t>
      </w:r>
      <w:r w:rsidRPr="0051299A">
        <w:rPr>
          <w:rFonts w:ascii="Times New Roman" w:hAnsi="Times New Roman" w:cs="Times New Roman"/>
          <w:sz w:val="24"/>
          <w:szCs w:val="24"/>
        </w:rPr>
        <w:t>biosecurity</w:t>
      </w:r>
    </w:p>
    <w:p w14:paraId="17288104" w14:textId="38AC2EE4" w:rsidR="00612B4A" w:rsidRPr="0051299A" w:rsidRDefault="00F9217F" w:rsidP="0051299A">
      <w:pPr>
        <w:spacing w:after="0" w:line="276" w:lineRule="auto"/>
        <w:rPr>
          <w:rFonts w:ascii="Times New Roman" w:hAnsi="Times New Roman" w:cs="Times New Roman"/>
          <w:b/>
          <w:bCs/>
          <w:sz w:val="24"/>
          <w:szCs w:val="24"/>
        </w:rPr>
      </w:pPr>
      <w:r w:rsidRPr="0051299A">
        <w:rPr>
          <w:rFonts w:ascii="Times New Roman" w:hAnsi="Times New Roman" w:cs="Times New Roman"/>
          <w:b/>
          <w:bCs/>
          <w:sz w:val="24"/>
          <w:szCs w:val="24"/>
        </w:rPr>
        <w:t xml:space="preserve">1. </w:t>
      </w:r>
      <w:r w:rsidR="00612B4A" w:rsidRPr="0051299A">
        <w:rPr>
          <w:rFonts w:ascii="Times New Roman" w:hAnsi="Times New Roman" w:cs="Times New Roman"/>
          <w:b/>
          <w:bCs/>
          <w:sz w:val="24"/>
          <w:szCs w:val="24"/>
        </w:rPr>
        <w:t>Introduction</w:t>
      </w:r>
    </w:p>
    <w:p w14:paraId="13FD217B" w14:textId="604C949C" w:rsidR="005271BC" w:rsidRPr="0051299A" w:rsidRDefault="00BA6F79"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India ranks third globally in fisheries exports, following China and Indonesia. In 2021-22, the country exported 1.73 million metric tonnes (MMT) of marine products, valued at Rs. 63,969.14 crores (USD 8.09 billion), achieving a 26.73% annual growth rate in quantity—the highest export value recorded to date (Handbook of Fisheries Statistics, 2023). Indian marine products are exported to 123 countries, with the USA and China being the major importers. Key exports include frozen shrimps, which account for 53.18% of the total quantity and 75.11% of the total export value, alongside frozen fish, cuttlefish, and squid, contributing 6%, 3%, and 5% of the total export value, respectively, in 2021-22. Shrimp ha</w:t>
      </w:r>
      <w:r w:rsidR="00500E85">
        <w:rPr>
          <w:rFonts w:ascii="Times New Roman" w:hAnsi="Times New Roman" w:cs="Times New Roman"/>
          <w:sz w:val="24"/>
          <w:szCs w:val="24"/>
        </w:rPr>
        <w:t>ve</w:t>
      </w:r>
      <w:r w:rsidRPr="0051299A">
        <w:rPr>
          <w:rFonts w:ascii="Times New Roman" w:hAnsi="Times New Roman" w:cs="Times New Roman"/>
          <w:sz w:val="24"/>
          <w:szCs w:val="24"/>
        </w:rPr>
        <w:t xml:space="preserve"> become a vital component in global fisheries production and trade. In 2021, the global shrimp market was valued at USD 53.91 billion, with a projected compound annual growth rate (CAGR) of 5.3% from 2022 to 2030, as reported by Grand View Research (2023). Pacific White shrimp (</w:t>
      </w:r>
      <w:proofErr w:type="spellStart"/>
      <w:r w:rsidRPr="0051299A">
        <w:rPr>
          <w:rFonts w:ascii="Times New Roman" w:hAnsi="Times New Roman" w:cs="Times New Roman"/>
          <w:sz w:val="24"/>
          <w:szCs w:val="24"/>
        </w:rPr>
        <w:t>Litopenaeus</w:t>
      </w:r>
      <w:proofErr w:type="spellEnd"/>
      <w:r w:rsidRPr="0051299A">
        <w:rPr>
          <w:rFonts w:ascii="Times New Roman" w:hAnsi="Times New Roman" w:cs="Times New Roman"/>
          <w:sz w:val="24"/>
          <w:szCs w:val="24"/>
        </w:rPr>
        <w:t xml:space="preserve"> </w:t>
      </w:r>
      <w:proofErr w:type="spellStart"/>
      <w:r w:rsidRPr="0051299A">
        <w:rPr>
          <w:rFonts w:ascii="Times New Roman" w:hAnsi="Times New Roman" w:cs="Times New Roman"/>
          <w:sz w:val="24"/>
          <w:szCs w:val="24"/>
        </w:rPr>
        <w:t>vannamei</w:t>
      </w:r>
      <w:proofErr w:type="spellEnd"/>
      <w:r w:rsidRPr="0051299A">
        <w:rPr>
          <w:rFonts w:ascii="Times New Roman" w:hAnsi="Times New Roman" w:cs="Times New Roman"/>
          <w:sz w:val="24"/>
          <w:szCs w:val="24"/>
        </w:rPr>
        <w:t xml:space="preserve">) was the leading species in 2021, capturing over 40% of the market share. The Food and Agriculture Organization (FAO, 2022) notes that this species accounts for 80% of all shrimp produced through aquaculture. </w:t>
      </w:r>
    </w:p>
    <w:p w14:paraId="5699E545" w14:textId="77777777" w:rsidR="00187E2A" w:rsidRPr="0051299A" w:rsidRDefault="005271BC"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Maharashtra has significant potential for shrimp farming, producing 4,552 metric tonnes in 2020-21, ranking sixth nationally (MPEDA, 2022). The state has around 52,001 ha of brackish water, which is well-suited for shrimp farming. Currently, only 11.38% is </w:t>
      </w:r>
      <w:r w:rsidR="00BA6F79" w:rsidRPr="0051299A">
        <w:rPr>
          <w:rFonts w:ascii="Times New Roman" w:hAnsi="Times New Roman" w:cs="Times New Roman"/>
          <w:sz w:val="24"/>
          <w:szCs w:val="24"/>
        </w:rPr>
        <w:t xml:space="preserve">utilized, </w:t>
      </w:r>
      <w:r w:rsidRPr="0051299A">
        <w:rPr>
          <w:rFonts w:ascii="Times New Roman" w:hAnsi="Times New Roman" w:cs="Times New Roman"/>
          <w:sz w:val="24"/>
          <w:szCs w:val="24"/>
        </w:rPr>
        <w:t xml:space="preserve">however, 88.17% is untapped (MPEDA, 2022; </w:t>
      </w:r>
      <w:proofErr w:type="spellStart"/>
      <w:r w:rsidRPr="0051299A">
        <w:rPr>
          <w:rFonts w:ascii="Times New Roman" w:hAnsi="Times New Roman" w:cs="Times New Roman"/>
          <w:sz w:val="24"/>
          <w:szCs w:val="24"/>
        </w:rPr>
        <w:t>DoF</w:t>
      </w:r>
      <w:proofErr w:type="spellEnd"/>
      <w:r w:rsidRPr="0051299A">
        <w:rPr>
          <w:rFonts w:ascii="Times New Roman" w:hAnsi="Times New Roman" w:cs="Times New Roman"/>
          <w:sz w:val="24"/>
          <w:szCs w:val="24"/>
        </w:rPr>
        <w:t xml:space="preserve"> Maharashtra, 2023). Pacific White shrimp farming is gaining popularity in Maharashtra as it is usually a fast-growing species with </w:t>
      </w:r>
      <w:r w:rsidR="00BA6F79" w:rsidRPr="0051299A">
        <w:rPr>
          <w:rFonts w:ascii="Times New Roman" w:hAnsi="Times New Roman" w:cs="Times New Roman"/>
          <w:sz w:val="24"/>
          <w:szCs w:val="24"/>
        </w:rPr>
        <w:t>a</w:t>
      </w:r>
      <w:r w:rsidRPr="0051299A">
        <w:rPr>
          <w:rFonts w:ascii="Times New Roman" w:hAnsi="Times New Roman" w:cs="Times New Roman"/>
          <w:sz w:val="24"/>
          <w:szCs w:val="24"/>
        </w:rPr>
        <w:t xml:space="preserve"> high feed </w:t>
      </w:r>
      <w:r w:rsidRPr="0051299A">
        <w:rPr>
          <w:rFonts w:ascii="Times New Roman" w:hAnsi="Times New Roman" w:cs="Times New Roman"/>
          <w:sz w:val="24"/>
          <w:szCs w:val="24"/>
        </w:rPr>
        <w:lastRenderedPageBreak/>
        <w:t>conversion rate,</w:t>
      </w:r>
      <w:r w:rsidR="00BA6F79" w:rsidRPr="0051299A">
        <w:rPr>
          <w:rFonts w:ascii="Times New Roman" w:hAnsi="Times New Roman" w:cs="Times New Roman"/>
          <w:sz w:val="24"/>
          <w:szCs w:val="24"/>
        </w:rPr>
        <w:t xml:space="preserve"> but the industry faces distinct challenges. Nakul et al. (2013) reported that the average production in Maharashtra stood at 1.14 metric tonnes per hectare, with input costs amounting to Rs. 2.31 lakh per hectare and average profits of Rs. 42,000 per acre. </w:t>
      </w:r>
      <w:proofErr w:type="spellStart"/>
      <w:r w:rsidR="00BA6F79" w:rsidRPr="0051299A">
        <w:rPr>
          <w:rFonts w:ascii="Times New Roman" w:hAnsi="Times New Roman" w:cs="Times New Roman"/>
          <w:sz w:val="24"/>
          <w:szCs w:val="24"/>
        </w:rPr>
        <w:t>Solanke</w:t>
      </w:r>
      <w:proofErr w:type="spellEnd"/>
      <w:r w:rsidR="00BA6F79" w:rsidRPr="0051299A">
        <w:rPr>
          <w:rFonts w:ascii="Times New Roman" w:hAnsi="Times New Roman" w:cs="Times New Roman"/>
          <w:sz w:val="24"/>
          <w:szCs w:val="24"/>
        </w:rPr>
        <w:t xml:space="preserve"> et al. (2013) further explored the marketing dynamics in Maharashtra, revealing that farmers received an average price of ₹361 per kilogram of shrimp, with the most efficient marketing channel providing them with a 62% share of the consumer rupee. However, challenges persist. Naik et al. (2020) identified high feed costs, unstable market prices, and environmental issues, such as natural disasters, as major obstacles faced by shrimp farmers in the South Konkan region. </w:t>
      </w:r>
    </w:p>
    <w:p w14:paraId="7C214D1D" w14:textId="74EE0D1E" w:rsidR="005271BC" w:rsidRPr="0051299A" w:rsidRDefault="005271BC"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Viral, bacterial, and microsporidian infections remain a significant challenge for shrimp aquaculture across Asia (</w:t>
      </w:r>
      <w:proofErr w:type="spellStart"/>
      <w:r w:rsidRPr="0051299A">
        <w:rPr>
          <w:rFonts w:ascii="Times New Roman" w:hAnsi="Times New Roman" w:cs="Times New Roman"/>
          <w:sz w:val="24"/>
          <w:szCs w:val="24"/>
        </w:rPr>
        <w:t>Thitamadee</w:t>
      </w:r>
      <w:proofErr w:type="spellEnd"/>
      <w:r w:rsidRPr="0051299A">
        <w:rPr>
          <w:rFonts w:ascii="Times New Roman" w:hAnsi="Times New Roman" w:cs="Times New Roman"/>
          <w:sz w:val="24"/>
          <w:szCs w:val="24"/>
        </w:rPr>
        <w:t xml:space="preserve"> et al., 2016). The infectious diseases that significantly impact the shrimp farming industry include those caused by viruses, rickettsia, bacteria, fungi, protists, and metazoans (Lightner, 1988, 1993a, 1996; Johnson, 1995). Pathogens such as the WSSV remain one of the deadliest viral diseases, with the capacity to affect 100% mortality in infected shrimp populations in only 7-9 days (Rajendran et al., 1999). The EHP, which has recently gained attention, has been compared to the ones caused by WSSV during the 1990s and EMS in the 2010s (Walker and Mohan, 2009; Flegel, 2019). It is along with RMS</w:t>
      </w:r>
      <w:r w:rsidR="00500E85">
        <w:rPr>
          <w:rFonts w:ascii="Times New Roman" w:hAnsi="Times New Roman" w:cs="Times New Roman"/>
          <w:sz w:val="24"/>
          <w:szCs w:val="24"/>
        </w:rPr>
        <w:t>,</w:t>
      </w:r>
      <w:r w:rsidRPr="0051299A">
        <w:rPr>
          <w:rFonts w:ascii="Times New Roman" w:hAnsi="Times New Roman" w:cs="Times New Roman"/>
          <w:sz w:val="24"/>
          <w:szCs w:val="24"/>
        </w:rPr>
        <w:t xml:space="preserve"> causing severe monetary losses to the shrimp cultivators. RMS typically begins around 35-40 days into the shrimp farming cycle and can intensify around 90 days, often requiring pre-mature harvests (</w:t>
      </w:r>
      <w:proofErr w:type="spellStart"/>
      <w:r w:rsidRPr="0051299A">
        <w:rPr>
          <w:rFonts w:ascii="Times New Roman" w:hAnsi="Times New Roman" w:cs="Times New Roman"/>
          <w:sz w:val="24"/>
          <w:szCs w:val="24"/>
        </w:rPr>
        <w:t>Alavandi</w:t>
      </w:r>
      <w:proofErr w:type="spellEnd"/>
      <w:r w:rsidRPr="0051299A">
        <w:rPr>
          <w:rFonts w:ascii="Times New Roman" w:hAnsi="Times New Roman" w:cs="Times New Roman"/>
          <w:sz w:val="24"/>
          <w:szCs w:val="24"/>
        </w:rPr>
        <w:t xml:space="preserve"> et al., 2019).</w:t>
      </w:r>
    </w:p>
    <w:p w14:paraId="1D3E3C25" w14:textId="26EBB1E5" w:rsidR="00BA6F79" w:rsidRPr="0051299A" w:rsidRDefault="005271BC"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These disease outbreaks impose a high economic cost. At the national level, shrimp farming losses due to diseases are approximately $1.03 billion (Patil et al., 2021). Economic consequences affect not only the levels of production but also reduce the income of farmers due to increased costs associated with disease management, control, and cure. Small-scale farmers in regions like Andhra Pradesh have suffered severe economic impacts as their incomes declined by as much as 71% due to disease epidemics (Reddy et al.</w:t>
      </w:r>
      <w:r w:rsidR="00924D51" w:rsidRPr="0051299A">
        <w:rPr>
          <w:rFonts w:ascii="Times New Roman" w:hAnsi="Times New Roman" w:cs="Times New Roman"/>
          <w:sz w:val="24"/>
          <w:szCs w:val="24"/>
        </w:rPr>
        <w:t>,</w:t>
      </w:r>
      <w:r w:rsidRPr="0051299A">
        <w:rPr>
          <w:rFonts w:ascii="Times New Roman" w:hAnsi="Times New Roman" w:cs="Times New Roman"/>
          <w:sz w:val="24"/>
          <w:szCs w:val="24"/>
        </w:rPr>
        <w:t xml:space="preserve"> 2004). </w:t>
      </w:r>
      <w:r w:rsidR="00BA1AD0" w:rsidRPr="0051299A">
        <w:rPr>
          <w:rFonts w:ascii="Times New Roman" w:hAnsi="Times New Roman" w:cs="Times New Roman"/>
          <w:sz w:val="24"/>
          <w:szCs w:val="24"/>
        </w:rPr>
        <w:t>Diseases have had a profound impact on the sector, causing a national income loss of Rs. 1,022.1 crores and affecting 21.56 lakh man-days of employment (</w:t>
      </w:r>
      <w:proofErr w:type="spellStart"/>
      <w:r w:rsidR="00BA1AD0" w:rsidRPr="0051299A">
        <w:rPr>
          <w:rFonts w:ascii="Times New Roman" w:hAnsi="Times New Roman" w:cs="Times New Roman"/>
          <w:sz w:val="24"/>
          <w:szCs w:val="24"/>
        </w:rPr>
        <w:t>Kalaimani</w:t>
      </w:r>
      <w:proofErr w:type="spellEnd"/>
      <w:r w:rsidR="00BA1AD0" w:rsidRPr="0051299A">
        <w:rPr>
          <w:rFonts w:ascii="Times New Roman" w:hAnsi="Times New Roman" w:cs="Times New Roman"/>
          <w:sz w:val="24"/>
          <w:szCs w:val="24"/>
        </w:rPr>
        <w:t xml:space="preserve"> et al.</w:t>
      </w:r>
      <w:r w:rsidR="00924D51" w:rsidRPr="0051299A">
        <w:rPr>
          <w:rFonts w:ascii="Times New Roman" w:hAnsi="Times New Roman" w:cs="Times New Roman"/>
          <w:sz w:val="24"/>
          <w:szCs w:val="24"/>
        </w:rPr>
        <w:t>,</w:t>
      </w:r>
      <w:r w:rsidR="00BA1AD0" w:rsidRPr="0051299A">
        <w:rPr>
          <w:rFonts w:ascii="Times New Roman" w:hAnsi="Times New Roman" w:cs="Times New Roman"/>
          <w:sz w:val="24"/>
          <w:szCs w:val="24"/>
        </w:rPr>
        <w:t xml:space="preserve"> 2013). </w:t>
      </w:r>
      <w:r w:rsidRPr="0051299A">
        <w:rPr>
          <w:rFonts w:ascii="Times New Roman" w:hAnsi="Times New Roman" w:cs="Times New Roman"/>
          <w:sz w:val="24"/>
          <w:szCs w:val="24"/>
        </w:rPr>
        <w:t>Furthermore, the cost of disease control through biosecurity measures and drugs is a further strain on farms (</w:t>
      </w:r>
      <w:proofErr w:type="spellStart"/>
      <w:r w:rsidRPr="0051299A">
        <w:rPr>
          <w:rFonts w:ascii="Times New Roman" w:hAnsi="Times New Roman" w:cs="Times New Roman"/>
          <w:sz w:val="24"/>
          <w:szCs w:val="24"/>
        </w:rPr>
        <w:t>Asche</w:t>
      </w:r>
      <w:proofErr w:type="spellEnd"/>
      <w:r w:rsidRPr="0051299A">
        <w:rPr>
          <w:rFonts w:ascii="Times New Roman" w:hAnsi="Times New Roman" w:cs="Times New Roman"/>
          <w:sz w:val="24"/>
          <w:szCs w:val="24"/>
        </w:rPr>
        <w:t xml:space="preserve"> et al., 2020). Feed represents as much as 37.47% of production costs and receives additional strain because of reduced feeding efficiency due to disease outbreaks (</w:t>
      </w:r>
      <w:proofErr w:type="spellStart"/>
      <w:r w:rsidRPr="0051299A">
        <w:rPr>
          <w:rFonts w:ascii="Times New Roman" w:hAnsi="Times New Roman" w:cs="Times New Roman"/>
          <w:sz w:val="24"/>
          <w:szCs w:val="24"/>
        </w:rPr>
        <w:t>Anushalini</w:t>
      </w:r>
      <w:proofErr w:type="spellEnd"/>
      <w:r w:rsidRPr="0051299A">
        <w:rPr>
          <w:rFonts w:ascii="Times New Roman" w:hAnsi="Times New Roman" w:cs="Times New Roman"/>
          <w:sz w:val="24"/>
          <w:szCs w:val="24"/>
        </w:rPr>
        <w:t xml:space="preserve"> et al., 2016). </w:t>
      </w:r>
      <w:r w:rsidR="00BA6F79" w:rsidRPr="0051299A">
        <w:rPr>
          <w:rFonts w:ascii="Times New Roman" w:hAnsi="Times New Roman" w:cs="Times New Roman"/>
          <w:sz w:val="24"/>
          <w:szCs w:val="24"/>
        </w:rPr>
        <w:t>Research on the economic consequences of shrimp diseases at the farm level remains limited, despite the clear impacts on productivity and profitability.</w:t>
      </w:r>
    </w:p>
    <w:p w14:paraId="4A274F1B" w14:textId="25094EEE" w:rsidR="00BA6F79" w:rsidRPr="0051299A" w:rsidRDefault="00BA6F79"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Various models have proven instrumental in quantifying the economic losses caused by infectious diseases in aquaculture. For instance, Wise et al. (2008) analysed </w:t>
      </w:r>
      <w:proofErr w:type="spellStart"/>
      <w:r w:rsidRPr="0051299A">
        <w:rPr>
          <w:rFonts w:ascii="Times New Roman" w:hAnsi="Times New Roman" w:cs="Times New Roman"/>
          <w:sz w:val="24"/>
          <w:szCs w:val="24"/>
        </w:rPr>
        <w:t>Bolbophorus</w:t>
      </w:r>
      <w:proofErr w:type="spellEnd"/>
      <w:r w:rsidRPr="0051299A">
        <w:rPr>
          <w:rFonts w:ascii="Times New Roman" w:hAnsi="Times New Roman" w:cs="Times New Roman"/>
          <w:sz w:val="24"/>
          <w:szCs w:val="24"/>
        </w:rPr>
        <w:t xml:space="preserve"> infections in catfish farming by integrating farm-level data to estimate potential financial losses and assess cost-effective prevention strategies. Similarly, </w:t>
      </w:r>
      <w:proofErr w:type="spellStart"/>
      <w:r w:rsidRPr="0051299A">
        <w:rPr>
          <w:rFonts w:ascii="Times New Roman" w:hAnsi="Times New Roman" w:cs="Times New Roman"/>
          <w:sz w:val="24"/>
          <w:szCs w:val="24"/>
        </w:rPr>
        <w:t>Aunsmo</w:t>
      </w:r>
      <w:proofErr w:type="spellEnd"/>
      <w:r w:rsidRPr="0051299A">
        <w:rPr>
          <w:rFonts w:ascii="Times New Roman" w:hAnsi="Times New Roman" w:cs="Times New Roman"/>
          <w:sz w:val="24"/>
          <w:szCs w:val="24"/>
        </w:rPr>
        <w:t xml:space="preserve"> et al. (2010) used a bioeconomic model to evaluate the economic impacts of pancreatic disease in Atlantic salmon, emphasising the importance of early detection and biosecurity measures to mitigate losses. </w:t>
      </w:r>
      <w:proofErr w:type="spellStart"/>
      <w:r w:rsidRPr="0051299A">
        <w:rPr>
          <w:rFonts w:ascii="Times New Roman" w:hAnsi="Times New Roman" w:cs="Times New Roman"/>
          <w:sz w:val="24"/>
          <w:szCs w:val="24"/>
        </w:rPr>
        <w:t>Abolofia</w:t>
      </w:r>
      <w:proofErr w:type="spellEnd"/>
      <w:r w:rsidRPr="0051299A">
        <w:rPr>
          <w:rFonts w:ascii="Times New Roman" w:hAnsi="Times New Roman" w:cs="Times New Roman"/>
          <w:sz w:val="24"/>
          <w:szCs w:val="24"/>
        </w:rPr>
        <w:t xml:space="preserve"> et al. (2017) applied a model to address sea lice infestations in salmon farming, highlighting the economic benefits of coordinated management strategies. Hernandez-Llamas et al. (2013, 2016) developed models to assess the White Spot Syndrome Virus (WSSV) in </w:t>
      </w:r>
      <w:r w:rsidRPr="0051299A">
        <w:rPr>
          <w:rFonts w:ascii="Times New Roman" w:hAnsi="Times New Roman" w:cs="Times New Roman"/>
          <w:sz w:val="24"/>
          <w:szCs w:val="24"/>
        </w:rPr>
        <w:lastRenderedPageBreak/>
        <w:t xml:space="preserve">shrimp farming, demonstrating how mortality rates and disease spread lead to significant production losses. The present study endeavours to address this gap through a bioeconomic model using the model developed by </w:t>
      </w:r>
      <w:proofErr w:type="spellStart"/>
      <w:r w:rsidRPr="0051299A">
        <w:rPr>
          <w:rFonts w:ascii="Times New Roman" w:hAnsi="Times New Roman" w:cs="Times New Roman"/>
          <w:sz w:val="24"/>
          <w:szCs w:val="24"/>
        </w:rPr>
        <w:t>Aunsmo</w:t>
      </w:r>
      <w:proofErr w:type="spellEnd"/>
      <w:r w:rsidRPr="0051299A">
        <w:rPr>
          <w:rFonts w:ascii="Times New Roman" w:hAnsi="Times New Roman" w:cs="Times New Roman"/>
          <w:sz w:val="24"/>
          <w:szCs w:val="24"/>
        </w:rPr>
        <w:t xml:space="preserve"> et al. (2010) to study the financial impact of disease outbreaks at the level of a farm in Maharashtra. In this regard, the paper undertakes an estimation of the direct as well as indirect effects of diseases in terms of production losses, early harvesting, and extra management costs based on primary data gathered from shrimp farmers of Maharashtra. Understanding these financial losses is essential in the formulation of effective disease management strategies that will help to make shrimp farming financially viable in Maharashtra and perhaps promote the growth of the state's aquaculture sector.</w:t>
      </w:r>
    </w:p>
    <w:p w14:paraId="7C6EA174" w14:textId="3288EE36" w:rsidR="0004351D" w:rsidRPr="0051299A" w:rsidRDefault="00F9217F" w:rsidP="0051299A">
      <w:pPr>
        <w:spacing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 xml:space="preserve">3. </w:t>
      </w:r>
      <w:r w:rsidR="001D6A13" w:rsidRPr="0051299A">
        <w:rPr>
          <w:rFonts w:ascii="Times New Roman" w:hAnsi="Times New Roman" w:cs="Times New Roman"/>
          <w:b/>
          <w:bCs/>
          <w:sz w:val="24"/>
          <w:szCs w:val="24"/>
        </w:rPr>
        <w:t>Methodology</w:t>
      </w:r>
    </w:p>
    <w:p w14:paraId="3D9759E5" w14:textId="7BAF1DFB" w:rsidR="00F9217F" w:rsidRPr="0051299A" w:rsidRDefault="00F9217F" w:rsidP="0051299A">
      <w:pPr>
        <w:spacing w:after="0" w:line="276" w:lineRule="auto"/>
        <w:jc w:val="both"/>
        <w:rPr>
          <w:rFonts w:ascii="Times New Roman" w:eastAsia="Times New Roman" w:hAnsi="Times New Roman" w:cs="Times New Roman"/>
          <w:b/>
          <w:bCs/>
          <w:kern w:val="0"/>
          <w:sz w:val="24"/>
          <w:szCs w:val="24"/>
          <w:lang w:eastAsia="en-IN" w:bidi="hi-IN"/>
          <w14:ligatures w14:val="none"/>
        </w:rPr>
      </w:pPr>
      <w:r w:rsidRPr="0051299A">
        <w:rPr>
          <w:rFonts w:ascii="Times New Roman" w:eastAsia="Times New Roman" w:hAnsi="Times New Roman" w:cs="Times New Roman"/>
          <w:b/>
          <w:bCs/>
          <w:kern w:val="0"/>
          <w:sz w:val="24"/>
          <w:szCs w:val="24"/>
          <w:lang w:eastAsia="en-IN" w:bidi="hi-IN"/>
          <w14:ligatures w14:val="none"/>
        </w:rPr>
        <w:t xml:space="preserve">3.1. Source of data </w:t>
      </w:r>
    </w:p>
    <w:p w14:paraId="2E5702CC" w14:textId="2C65FBD7" w:rsidR="008C4694" w:rsidRPr="0051299A" w:rsidRDefault="00187E2A" w:rsidP="0051299A">
      <w:pPr>
        <w:spacing w:line="276" w:lineRule="auto"/>
        <w:jc w:val="both"/>
        <w:rPr>
          <w:rFonts w:ascii="Times New Roman" w:hAnsi="Times New Roman" w:cs="Times New Roman"/>
          <w:sz w:val="24"/>
          <w:szCs w:val="24"/>
        </w:rPr>
      </w:pPr>
      <w:r w:rsidRPr="0051299A">
        <w:rPr>
          <w:rFonts w:ascii="Times New Roman" w:eastAsia="Times New Roman" w:hAnsi="Times New Roman" w:cs="Times New Roman"/>
          <w:kern w:val="0"/>
          <w:sz w:val="24"/>
          <w:szCs w:val="24"/>
          <w:lang w:eastAsia="en-IN" w:bidi="hi-IN"/>
          <w14:ligatures w14:val="none"/>
        </w:rPr>
        <w:t xml:space="preserve">Maharashtra has 52,001 hectares of brackish water land suitable for shrimp farming, of which 10,400 hectares are considered ideal for cultivation. Currently, only 1,056 hectares have been developed for production (Naik et al., 2020). The coastal districts of Palghar, Thane, Raigad, Ratnagiri, and Sindhudurg are key contributors to the state's shrimp production. A multistage purposive sampling method was employed to select specific districts and shrimp farms for the study. In the first stage, </w:t>
      </w:r>
      <w:r w:rsidR="00983031" w:rsidRPr="0051299A">
        <w:rPr>
          <w:rFonts w:ascii="Times New Roman" w:eastAsia="Times New Roman" w:hAnsi="Times New Roman" w:cs="Times New Roman"/>
          <w:kern w:val="0"/>
          <w:sz w:val="24"/>
          <w:szCs w:val="24"/>
          <w:lang w:eastAsia="en-IN" w:bidi="hi-IN"/>
          <w14:ligatures w14:val="none"/>
        </w:rPr>
        <w:t>the </w:t>
      </w:r>
      <w:r w:rsidRPr="0051299A">
        <w:rPr>
          <w:rFonts w:ascii="Times New Roman" w:eastAsia="Times New Roman" w:hAnsi="Times New Roman" w:cs="Times New Roman"/>
          <w:kern w:val="0"/>
          <w:sz w:val="24"/>
          <w:szCs w:val="24"/>
          <w:lang w:eastAsia="en-IN" w:bidi="hi-IN"/>
          <w14:ligatures w14:val="none"/>
        </w:rPr>
        <w:t xml:space="preserve">Palghar and Raigad districts were purposively chosen, as they </w:t>
      </w:r>
      <w:r w:rsidR="00983031" w:rsidRPr="0051299A">
        <w:rPr>
          <w:rFonts w:ascii="Times New Roman" w:eastAsia="Times New Roman" w:hAnsi="Times New Roman" w:cs="Times New Roman"/>
          <w:kern w:val="0"/>
          <w:sz w:val="24"/>
          <w:szCs w:val="24"/>
          <w:lang w:eastAsia="en-IN" w:bidi="hi-IN"/>
          <w14:ligatures w14:val="none"/>
        </w:rPr>
        <w:t>contribute</w:t>
      </w:r>
      <w:r w:rsidRPr="0051299A">
        <w:rPr>
          <w:rFonts w:ascii="Times New Roman" w:eastAsia="Times New Roman" w:hAnsi="Times New Roman" w:cs="Times New Roman"/>
          <w:kern w:val="0"/>
          <w:sz w:val="24"/>
          <w:szCs w:val="24"/>
          <w:lang w:eastAsia="en-IN" w:bidi="hi-IN"/>
          <w14:ligatures w14:val="none"/>
        </w:rPr>
        <w:t xml:space="preserve"> </w:t>
      </w:r>
      <w:r w:rsidR="00983031" w:rsidRPr="0051299A">
        <w:rPr>
          <w:rFonts w:ascii="Times New Roman" w:eastAsia="Times New Roman" w:hAnsi="Times New Roman" w:cs="Times New Roman"/>
          <w:kern w:val="0"/>
          <w:sz w:val="24"/>
          <w:szCs w:val="24"/>
          <w:lang w:eastAsia="en-IN" w:bidi="hi-IN"/>
          <w14:ligatures w14:val="none"/>
        </w:rPr>
        <w:t xml:space="preserve">the highest to the </w:t>
      </w:r>
      <w:r w:rsidRPr="0051299A">
        <w:rPr>
          <w:rFonts w:ascii="Times New Roman" w:eastAsia="Times New Roman" w:hAnsi="Times New Roman" w:cs="Times New Roman"/>
          <w:kern w:val="0"/>
          <w:sz w:val="24"/>
          <w:szCs w:val="24"/>
          <w:lang w:eastAsia="en-IN" w:bidi="hi-IN"/>
          <w14:ligatures w14:val="none"/>
        </w:rPr>
        <w:t>shrimp production in Maharashtra. A structured interview survey was then conducted to assess disease-related losses in shrimp farms across Palghar (n = 30) and Raigad (n = 30). Through the survey</w:t>
      </w:r>
      <w:r w:rsidR="00983031" w:rsidRPr="0051299A">
        <w:rPr>
          <w:rFonts w:ascii="Times New Roman" w:eastAsia="Times New Roman" w:hAnsi="Times New Roman" w:cs="Times New Roman"/>
          <w:kern w:val="0"/>
          <w:sz w:val="24"/>
          <w:szCs w:val="24"/>
          <w:lang w:eastAsia="en-IN" w:bidi="hi-IN"/>
          <w14:ligatures w14:val="none"/>
        </w:rPr>
        <w:t xml:space="preserve">, </w:t>
      </w:r>
      <w:r w:rsidRPr="0051299A">
        <w:rPr>
          <w:rFonts w:ascii="Times New Roman" w:eastAsia="Times New Roman" w:hAnsi="Times New Roman" w:cs="Times New Roman"/>
          <w:kern w:val="0"/>
          <w:sz w:val="24"/>
          <w:szCs w:val="24"/>
          <w:lang w:eastAsia="en-IN" w:bidi="hi-IN"/>
          <w14:ligatures w14:val="none"/>
        </w:rPr>
        <w:t xml:space="preserve">data </w:t>
      </w:r>
      <w:r w:rsidR="00983031" w:rsidRPr="0051299A">
        <w:rPr>
          <w:rFonts w:ascii="Times New Roman" w:eastAsia="Times New Roman" w:hAnsi="Times New Roman" w:cs="Times New Roman"/>
          <w:kern w:val="0"/>
          <w:sz w:val="24"/>
          <w:szCs w:val="24"/>
          <w:lang w:eastAsia="en-IN" w:bidi="hi-IN"/>
          <w14:ligatures w14:val="none"/>
        </w:rPr>
        <w:t xml:space="preserve">were gathered </w:t>
      </w:r>
      <w:r w:rsidRPr="0051299A">
        <w:rPr>
          <w:rFonts w:ascii="Times New Roman" w:eastAsia="Times New Roman" w:hAnsi="Times New Roman" w:cs="Times New Roman"/>
          <w:kern w:val="0"/>
          <w:sz w:val="24"/>
          <w:szCs w:val="24"/>
          <w:lang w:eastAsia="en-IN" w:bidi="hi-IN"/>
          <w14:ligatures w14:val="none"/>
        </w:rPr>
        <w:t>on the farmers' social profiles, farm management practices, disease impacts, and economic aspects of shrimp farming.</w:t>
      </w:r>
    </w:p>
    <w:p w14:paraId="7952DFBA" w14:textId="4E73C04D" w:rsidR="0051299A" w:rsidRPr="0051299A" w:rsidRDefault="0051299A" w:rsidP="0051299A">
      <w:pPr>
        <w:pStyle w:val="Caption"/>
        <w:keepNext/>
        <w:rPr>
          <w:sz w:val="24"/>
          <w:szCs w:val="24"/>
        </w:rPr>
      </w:pPr>
      <w:r w:rsidRPr="0051299A">
        <w:rPr>
          <w:sz w:val="24"/>
          <w:szCs w:val="24"/>
        </w:rPr>
        <w:t xml:space="preserve">Table </w:t>
      </w:r>
      <w:r w:rsidRPr="0051299A">
        <w:rPr>
          <w:sz w:val="24"/>
          <w:szCs w:val="24"/>
        </w:rPr>
        <w:fldChar w:fldCharType="begin"/>
      </w:r>
      <w:r w:rsidRPr="0051299A">
        <w:rPr>
          <w:sz w:val="24"/>
          <w:szCs w:val="24"/>
        </w:rPr>
        <w:instrText xml:space="preserve"> SEQ Table \* ARABIC </w:instrText>
      </w:r>
      <w:r w:rsidRPr="0051299A">
        <w:rPr>
          <w:sz w:val="24"/>
          <w:szCs w:val="24"/>
        </w:rPr>
        <w:fldChar w:fldCharType="separate"/>
      </w:r>
      <w:r w:rsidR="000C4AE1">
        <w:rPr>
          <w:noProof/>
          <w:sz w:val="24"/>
          <w:szCs w:val="24"/>
        </w:rPr>
        <w:t>1</w:t>
      </w:r>
      <w:r w:rsidRPr="0051299A">
        <w:rPr>
          <w:sz w:val="24"/>
          <w:szCs w:val="24"/>
        </w:rPr>
        <w:fldChar w:fldCharType="end"/>
      </w:r>
      <w:r w:rsidRPr="0051299A">
        <w:rPr>
          <w:sz w:val="24"/>
          <w:szCs w:val="24"/>
        </w:rPr>
        <w:t>: Basic information on farming, disease management and cost parameters</w:t>
      </w:r>
    </w:p>
    <w:tbl>
      <w:tblPr>
        <w:tblStyle w:val="TableGrid"/>
        <w:tblW w:w="0" w:type="auto"/>
        <w:tblLook w:val="04A0" w:firstRow="1" w:lastRow="0" w:firstColumn="1" w:lastColumn="0" w:noHBand="0" w:noVBand="1"/>
        <w:tblCaption w:val="Table 1: Basic information on farming, disease management and cost parameters"/>
      </w:tblPr>
      <w:tblGrid>
        <w:gridCol w:w="1129"/>
        <w:gridCol w:w="2552"/>
        <w:gridCol w:w="5335"/>
      </w:tblGrid>
      <w:tr w:rsidR="008C4694" w:rsidRPr="0051299A" w14:paraId="79C372F4" w14:textId="77777777" w:rsidTr="006E071C">
        <w:tc>
          <w:tcPr>
            <w:tcW w:w="1129" w:type="dxa"/>
          </w:tcPr>
          <w:p w14:paraId="556BBC67" w14:textId="5517FA23" w:rsidR="008C4694" w:rsidRPr="0051299A" w:rsidRDefault="008C469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S.no</w:t>
            </w:r>
          </w:p>
        </w:tc>
        <w:tc>
          <w:tcPr>
            <w:tcW w:w="2552" w:type="dxa"/>
          </w:tcPr>
          <w:p w14:paraId="2127AE6F" w14:textId="78C3FFD7" w:rsidR="008C4694" w:rsidRPr="0051299A" w:rsidRDefault="008C469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Particulars </w:t>
            </w:r>
          </w:p>
        </w:tc>
        <w:tc>
          <w:tcPr>
            <w:tcW w:w="5335" w:type="dxa"/>
          </w:tcPr>
          <w:p w14:paraId="0A5BAB33" w14:textId="23CBA425" w:rsidR="008C4694" w:rsidRPr="0051299A" w:rsidRDefault="008C469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Details </w:t>
            </w:r>
          </w:p>
        </w:tc>
      </w:tr>
      <w:tr w:rsidR="008C4694" w:rsidRPr="0051299A" w14:paraId="407C6F97" w14:textId="77777777" w:rsidTr="006E071C">
        <w:tc>
          <w:tcPr>
            <w:tcW w:w="1129" w:type="dxa"/>
          </w:tcPr>
          <w:p w14:paraId="5A1DFA04" w14:textId="0BEBA35B" w:rsidR="008C4694" w:rsidRPr="0051299A" w:rsidRDefault="00F80C0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1</w:t>
            </w:r>
          </w:p>
        </w:tc>
        <w:tc>
          <w:tcPr>
            <w:tcW w:w="2552" w:type="dxa"/>
          </w:tcPr>
          <w:p w14:paraId="4B0D6390" w14:textId="10CD7B70" w:rsidR="008C4694" w:rsidRPr="0051299A" w:rsidRDefault="006E071C"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Social aspect</w:t>
            </w:r>
          </w:p>
        </w:tc>
        <w:tc>
          <w:tcPr>
            <w:tcW w:w="5335" w:type="dxa"/>
          </w:tcPr>
          <w:p w14:paraId="5BB16BAB" w14:textId="25A6D62E" w:rsidR="008C4694" w:rsidRPr="0051299A" w:rsidRDefault="006E071C"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Educational profile, years of experience, ownership pattern</w:t>
            </w:r>
          </w:p>
        </w:tc>
      </w:tr>
      <w:tr w:rsidR="008C4694" w:rsidRPr="0051299A" w14:paraId="49220679" w14:textId="77777777" w:rsidTr="006E071C">
        <w:tc>
          <w:tcPr>
            <w:tcW w:w="1129" w:type="dxa"/>
          </w:tcPr>
          <w:p w14:paraId="00D1BFFD" w14:textId="69E68D26" w:rsidR="008C4694" w:rsidRPr="0051299A" w:rsidRDefault="00F80C0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2</w:t>
            </w:r>
          </w:p>
        </w:tc>
        <w:tc>
          <w:tcPr>
            <w:tcW w:w="2552" w:type="dxa"/>
          </w:tcPr>
          <w:p w14:paraId="09BEEF02" w14:textId="2071C5FA" w:rsidR="008C4694" w:rsidRPr="0051299A" w:rsidRDefault="00983031"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F</w:t>
            </w:r>
            <w:r w:rsidR="006E071C" w:rsidRPr="0051299A">
              <w:rPr>
                <w:rFonts w:ascii="Times New Roman" w:hAnsi="Times New Roman" w:cs="Times New Roman"/>
                <w:sz w:val="24"/>
                <w:szCs w:val="24"/>
              </w:rPr>
              <w:t>arm management</w:t>
            </w:r>
          </w:p>
        </w:tc>
        <w:tc>
          <w:tcPr>
            <w:tcW w:w="5335" w:type="dxa"/>
          </w:tcPr>
          <w:p w14:paraId="7CE3C5A3" w14:textId="5047B9E7" w:rsidR="008C4694" w:rsidRPr="0051299A" w:rsidRDefault="00F16B9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Location, number and area of ponds, duration of culture, size at harvest, production, employment, stocking density, feeding rate etc</w:t>
            </w:r>
          </w:p>
        </w:tc>
      </w:tr>
      <w:tr w:rsidR="008C4694" w:rsidRPr="0051299A" w14:paraId="1ACEF987" w14:textId="77777777" w:rsidTr="006E071C">
        <w:tc>
          <w:tcPr>
            <w:tcW w:w="1129" w:type="dxa"/>
          </w:tcPr>
          <w:p w14:paraId="395F22C1" w14:textId="4CC1D71B" w:rsidR="008C4694" w:rsidRPr="0051299A" w:rsidRDefault="00F80C0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3</w:t>
            </w:r>
          </w:p>
        </w:tc>
        <w:tc>
          <w:tcPr>
            <w:tcW w:w="2552" w:type="dxa"/>
          </w:tcPr>
          <w:p w14:paraId="11C514F1" w14:textId="626337FE" w:rsidR="008C4694" w:rsidRPr="0051299A" w:rsidRDefault="00983031"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D</w:t>
            </w:r>
            <w:r w:rsidR="006E071C" w:rsidRPr="0051299A">
              <w:rPr>
                <w:rFonts w:ascii="Times New Roman" w:hAnsi="Times New Roman" w:cs="Times New Roman"/>
                <w:sz w:val="24"/>
                <w:szCs w:val="24"/>
              </w:rPr>
              <w:t>isease aspects</w:t>
            </w:r>
          </w:p>
        </w:tc>
        <w:tc>
          <w:tcPr>
            <w:tcW w:w="5335" w:type="dxa"/>
          </w:tcPr>
          <w:p w14:paraId="50C11853" w14:textId="0B70EF5A" w:rsidR="008C4694" w:rsidRPr="0051299A" w:rsidRDefault="00F16B9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Prevalence, clinical signs and symptoms, diagnosis, medicines/chemicals, growth promoters, technical consultation etc. </w:t>
            </w:r>
          </w:p>
        </w:tc>
      </w:tr>
      <w:tr w:rsidR="008C4694" w:rsidRPr="0051299A" w14:paraId="6EE31071" w14:textId="77777777" w:rsidTr="006E071C">
        <w:tc>
          <w:tcPr>
            <w:tcW w:w="1129" w:type="dxa"/>
          </w:tcPr>
          <w:p w14:paraId="11476D90" w14:textId="0F5058BB" w:rsidR="008C4694" w:rsidRPr="0051299A" w:rsidRDefault="006E071C"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4</w:t>
            </w:r>
          </w:p>
        </w:tc>
        <w:tc>
          <w:tcPr>
            <w:tcW w:w="2552" w:type="dxa"/>
          </w:tcPr>
          <w:p w14:paraId="7C42E5A8" w14:textId="184E075A" w:rsidR="008C4694" w:rsidRPr="0051299A" w:rsidRDefault="00983031"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E</w:t>
            </w:r>
            <w:r w:rsidR="006E071C" w:rsidRPr="0051299A">
              <w:rPr>
                <w:rFonts w:ascii="Times New Roman" w:hAnsi="Times New Roman" w:cs="Times New Roman"/>
                <w:sz w:val="24"/>
                <w:szCs w:val="24"/>
              </w:rPr>
              <w:t>conomic aspects</w:t>
            </w:r>
          </w:p>
        </w:tc>
        <w:tc>
          <w:tcPr>
            <w:tcW w:w="5335" w:type="dxa"/>
          </w:tcPr>
          <w:p w14:paraId="2D714EA6" w14:textId="6ED2F904" w:rsidR="008C4694" w:rsidRPr="0051299A" w:rsidRDefault="00F16B9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Cost of pond preparation, seed, feed, power, aeration, health management, labour, technical consultation, farm gate price, etc. </w:t>
            </w:r>
          </w:p>
        </w:tc>
      </w:tr>
    </w:tbl>
    <w:p w14:paraId="1FE8F943" w14:textId="77777777" w:rsidR="008C4694" w:rsidRPr="0051299A" w:rsidRDefault="008C4694" w:rsidP="0051299A">
      <w:pPr>
        <w:spacing w:line="276" w:lineRule="auto"/>
        <w:jc w:val="both"/>
        <w:rPr>
          <w:rFonts w:ascii="Times New Roman" w:hAnsi="Times New Roman" w:cs="Times New Roman"/>
          <w:sz w:val="24"/>
          <w:szCs w:val="24"/>
        </w:rPr>
      </w:pPr>
    </w:p>
    <w:p w14:paraId="19EB0830" w14:textId="3AEF8779" w:rsidR="00F9217F" w:rsidRPr="0051299A" w:rsidRDefault="00F9217F" w:rsidP="0051299A">
      <w:pPr>
        <w:spacing w:after="0"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3.2. Category of farms</w:t>
      </w:r>
    </w:p>
    <w:p w14:paraId="6619BE61" w14:textId="77777777" w:rsidR="00F9217F" w:rsidRPr="0051299A" w:rsidRDefault="00D479E2"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production data for healthy farms were collected from disease-free farms situated in both districts. Farms impacted by White Spot Syndrome Virus (WSSV), White Faeces Syndrome (WFS), Black Gill Disease, Loose Shell Syndrome, and White Muscle Disease were categorized as disease-affected farms. </w:t>
      </w:r>
    </w:p>
    <w:p w14:paraId="7738BBFF" w14:textId="45ABCFC9" w:rsidR="00F9217F" w:rsidRPr="0051299A" w:rsidRDefault="00F9217F" w:rsidP="0051299A">
      <w:pPr>
        <w:spacing w:after="0"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lastRenderedPageBreak/>
        <w:t>3.3. Cost of production</w:t>
      </w:r>
    </w:p>
    <w:p w14:paraId="52E40891" w14:textId="4BF7C17C" w:rsidR="0061335F" w:rsidRPr="0051299A" w:rsidRDefault="006D777A"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production parameters and farm</w:t>
      </w:r>
      <w:r w:rsidR="00500E85">
        <w:rPr>
          <w:rFonts w:ascii="Times New Roman" w:hAnsi="Times New Roman" w:cs="Times New Roman"/>
          <w:sz w:val="24"/>
          <w:szCs w:val="24"/>
        </w:rPr>
        <w:t>-</w:t>
      </w:r>
      <w:r w:rsidRPr="0051299A">
        <w:rPr>
          <w:rFonts w:ascii="Times New Roman" w:hAnsi="Times New Roman" w:cs="Times New Roman"/>
          <w:sz w:val="24"/>
          <w:szCs w:val="24"/>
        </w:rPr>
        <w:t xml:space="preserve">gate price of shrimp collected from each district in 2024 were incorporated into the model. The production cost included expenses related to pond preparation, seed, feed, labour, consultation, health management, power, and disease-related costs, all expressed as per-acre shrimp production. </w:t>
      </w:r>
    </w:p>
    <w:p w14:paraId="0C0A7C84" w14:textId="77777777" w:rsidR="0061335F" w:rsidRPr="0051299A" w:rsidRDefault="0061335F"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Production costs in shrimp farming consist of both fixed and variable costs. Fixed costs (TFC) remain constant regardless of production levels and include expenses for leased land, pond construction, equipment like boats and aerators, as well as depreciation, interest on fixed capital, and maintenance. </w:t>
      </w:r>
    </w:p>
    <w:p w14:paraId="7F5208DA" w14:textId="4CA16CD2" w:rsidR="0061335F" w:rsidRPr="0051299A" w:rsidRDefault="0061335F"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Variable costs (TVC), which change with production levels, cover seed, feed, fertilizers, and labo</w:t>
      </w:r>
      <w:r w:rsidR="00187E2A" w:rsidRPr="0051299A">
        <w:rPr>
          <w:rFonts w:ascii="Times New Roman" w:hAnsi="Times New Roman" w:cs="Times New Roman"/>
          <w:sz w:val="24"/>
          <w:szCs w:val="24"/>
        </w:rPr>
        <w:t>u</w:t>
      </w:r>
      <w:r w:rsidRPr="0051299A">
        <w:rPr>
          <w:rFonts w:ascii="Times New Roman" w:hAnsi="Times New Roman" w:cs="Times New Roman"/>
          <w:sz w:val="24"/>
          <w:szCs w:val="24"/>
        </w:rPr>
        <w:t>r, including family labo</w:t>
      </w:r>
      <w:r w:rsidR="00187E2A" w:rsidRPr="0051299A">
        <w:rPr>
          <w:rFonts w:ascii="Times New Roman" w:hAnsi="Times New Roman" w:cs="Times New Roman"/>
          <w:sz w:val="24"/>
          <w:szCs w:val="24"/>
        </w:rPr>
        <w:t>u</w:t>
      </w:r>
      <w:r w:rsidRPr="0051299A">
        <w:rPr>
          <w:rFonts w:ascii="Times New Roman" w:hAnsi="Times New Roman" w:cs="Times New Roman"/>
          <w:sz w:val="24"/>
          <w:szCs w:val="24"/>
        </w:rPr>
        <w:t xml:space="preserve">r and interest </w:t>
      </w:r>
      <w:r w:rsidR="00187E2A" w:rsidRPr="0051299A">
        <w:rPr>
          <w:rFonts w:ascii="Times New Roman" w:hAnsi="Times New Roman" w:cs="Times New Roman"/>
          <w:sz w:val="24"/>
          <w:szCs w:val="24"/>
        </w:rPr>
        <w:t>i</w:t>
      </w:r>
      <w:r w:rsidRPr="0051299A">
        <w:rPr>
          <w:rFonts w:ascii="Times New Roman" w:hAnsi="Times New Roman" w:cs="Times New Roman"/>
          <w:sz w:val="24"/>
          <w:szCs w:val="24"/>
        </w:rPr>
        <w:t>n working capital. Depreciation is calculated using the straight-line method. Yield refers to shrimp output per unit area, while gross income is calculated as the product of shrimp quantity (Q) and price (P).</w:t>
      </w:r>
    </w:p>
    <w:p w14:paraId="082D7485" w14:textId="09579093" w:rsidR="00D479E2" w:rsidRPr="0051299A" w:rsidRDefault="006D777A"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Net returns were calculated as the difference between gross returns (biomass harvested * farm gate price) and production costs. Lost profit (LP) for disease-affected farms was estimated by comparing the net returns of affected farms with those of healthy farms.</w:t>
      </w:r>
    </w:p>
    <w:p w14:paraId="3324D1EE" w14:textId="2D48D6CE" w:rsidR="0061335F" w:rsidRPr="0051299A" w:rsidRDefault="0061335F"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B: C ratio was used to determine the business's viability. It computes the ratio of benefits to expenditures incurred in the firm. It is expressed as: </w:t>
      </w:r>
    </w:p>
    <w:p w14:paraId="4267BE5A" w14:textId="0D4FE6F8" w:rsidR="00B30E18" w:rsidRPr="0051299A" w:rsidRDefault="0061335F" w:rsidP="0051299A">
      <w:pPr>
        <w:spacing w:line="276" w:lineRule="auto"/>
        <w:jc w:val="both"/>
        <w:rPr>
          <w:rFonts w:ascii="Times New Roman" w:hAnsi="Times New Roman" w:cs="Times New Roman"/>
          <w:i/>
          <w:sz w:val="24"/>
          <w:szCs w:val="24"/>
        </w:rPr>
      </w:pPr>
      <m:oMathPara>
        <m:oMath>
          <m:r>
            <w:rPr>
              <w:rFonts w:ascii="Cambria Math" w:hAnsi="Cambria Math" w:cs="Times New Roman"/>
              <w:sz w:val="24"/>
              <w:szCs w:val="24"/>
            </w:rPr>
            <m:t xml:space="preserve">B: C Ratio = </m:t>
          </m:r>
          <m:f>
            <m:fPr>
              <m:ctrlPr>
                <w:rPr>
                  <w:rFonts w:ascii="Cambria Math" w:hAnsi="Cambria Math" w:cs="Times New Roman"/>
                  <w:i/>
                  <w:sz w:val="24"/>
                  <w:szCs w:val="24"/>
                </w:rPr>
              </m:ctrlPr>
            </m:fPr>
            <m:num>
              <m:r>
                <w:rPr>
                  <w:rFonts w:ascii="Cambria Math" w:hAnsi="Cambria Math" w:cs="Times New Roman"/>
                  <w:sz w:val="24"/>
                  <w:szCs w:val="24"/>
                </w:rPr>
                <m:t>Gross income</m:t>
              </m:r>
            </m:num>
            <m:den>
              <m:r>
                <w:rPr>
                  <w:rFonts w:ascii="Cambria Math" w:hAnsi="Cambria Math" w:cs="Times New Roman"/>
                  <w:sz w:val="24"/>
                  <w:szCs w:val="24"/>
                </w:rPr>
                <m:t xml:space="preserve"> Total cost</m:t>
              </m:r>
            </m:den>
          </m:f>
        </m:oMath>
      </m:oMathPara>
    </w:p>
    <w:p w14:paraId="71A90947" w14:textId="6E68B800" w:rsidR="006D777A" w:rsidRPr="0051299A" w:rsidRDefault="00F9217F" w:rsidP="0051299A">
      <w:pPr>
        <w:spacing w:after="0"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 xml:space="preserve">3.4. </w:t>
      </w:r>
      <w:r w:rsidR="006D777A" w:rsidRPr="0051299A">
        <w:rPr>
          <w:rFonts w:ascii="Times New Roman" w:hAnsi="Times New Roman" w:cs="Times New Roman"/>
          <w:b/>
          <w:bCs/>
          <w:sz w:val="24"/>
          <w:szCs w:val="24"/>
        </w:rPr>
        <w:t xml:space="preserve">Direct Cost of </w:t>
      </w:r>
      <w:r w:rsidR="00974424" w:rsidRPr="0051299A">
        <w:rPr>
          <w:rFonts w:ascii="Times New Roman" w:hAnsi="Times New Roman" w:cs="Times New Roman"/>
          <w:b/>
          <w:bCs/>
          <w:sz w:val="24"/>
          <w:szCs w:val="24"/>
        </w:rPr>
        <w:t>D</w:t>
      </w:r>
      <w:r w:rsidR="006D777A" w:rsidRPr="0051299A">
        <w:rPr>
          <w:rFonts w:ascii="Times New Roman" w:hAnsi="Times New Roman" w:cs="Times New Roman"/>
          <w:b/>
          <w:bCs/>
          <w:sz w:val="24"/>
          <w:szCs w:val="24"/>
        </w:rPr>
        <w:t>iseases</w:t>
      </w:r>
    </w:p>
    <w:p w14:paraId="7B36D942" w14:textId="19E19EF5" w:rsidR="00974424" w:rsidRPr="0051299A" w:rsidRDefault="0097442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An economic model was developed to estimate the direct costs of disease in shrimp farms of Maharashtra, covering biological loss, prevention costs, treatment costs, and extraordinary costs. This stochastic model, originally developed for pancreatic disease in salmon (</w:t>
      </w:r>
      <w:proofErr w:type="spellStart"/>
      <w:r w:rsidRPr="0051299A">
        <w:rPr>
          <w:rFonts w:ascii="Times New Roman" w:hAnsi="Times New Roman" w:cs="Times New Roman"/>
          <w:sz w:val="24"/>
          <w:szCs w:val="24"/>
        </w:rPr>
        <w:t>Huirne</w:t>
      </w:r>
      <w:proofErr w:type="spellEnd"/>
      <w:r w:rsidRPr="0051299A">
        <w:rPr>
          <w:rFonts w:ascii="Times New Roman" w:hAnsi="Times New Roman" w:cs="Times New Roman"/>
          <w:sz w:val="24"/>
          <w:szCs w:val="24"/>
        </w:rPr>
        <w:t xml:space="preserve"> and </w:t>
      </w:r>
      <w:proofErr w:type="spellStart"/>
      <w:r w:rsidRPr="0051299A">
        <w:rPr>
          <w:rFonts w:ascii="Times New Roman" w:hAnsi="Times New Roman" w:cs="Times New Roman"/>
          <w:sz w:val="24"/>
          <w:szCs w:val="24"/>
        </w:rPr>
        <w:t>Dijkhuizen</w:t>
      </w:r>
      <w:proofErr w:type="spellEnd"/>
      <w:r w:rsidRPr="0051299A">
        <w:rPr>
          <w:rFonts w:ascii="Times New Roman" w:hAnsi="Times New Roman" w:cs="Times New Roman"/>
          <w:sz w:val="24"/>
          <w:szCs w:val="24"/>
        </w:rPr>
        <w:t xml:space="preserve">, 1997; Bennett, 2003; </w:t>
      </w:r>
      <w:proofErr w:type="spellStart"/>
      <w:r w:rsidRPr="0051299A">
        <w:rPr>
          <w:rFonts w:ascii="Times New Roman" w:hAnsi="Times New Roman" w:cs="Times New Roman"/>
          <w:sz w:val="24"/>
          <w:szCs w:val="24"/>
        </w:rPr>
        <w:t>Aunsmo</w:t>
      </w:r>
      <w:proofErr w:type="spellEnd"/>
      <w:r w:rsidRPr="0051299A">
        <w:rPr>
          <w:rFonts w:ascii="Times New Roman" w:hAnsi="Times New Roman" w:cs="Times New Roman"/>
          <w:sz w:val="24"/>
          <w:szCs w:val="24"/>
        </w:rPr>
        <w:t xml:space="preserve"> et al., 2010), was adapted for commercial shrimp operations. The model included components such as Biological Loss (BL), Treatment Cost (TC), Extraordinary Cost (EC), and Prevention Cost (PC). The cost of biological loss was calculated by comparing the biomass harvested between EHP-affected and healthy shrimp farms. Treatment costs included expenses for chemicals, nutritional supplements, and other healthcare products used to manage the disease. Extraordinary costs accounted for labour hired for treatment and disease management, while prevention costs involved pond preparation and consultation fees. The total direct cost (DC) due to EHP was calculated using the following formula:</w:t>
      </w:r>
    </w:p>
    <w:p w14:paraId="0239C625" w14:textId="1A48E874" w:rsidR="00974424" w:rsidRPr="0051299A" w:rsidRDefault="009D53FB" w:rsidP="0051299A">
      <w:pPr>
        <w:tabs>
          <w:tab w:val="left" w:pos="3667"/>
        </w:tabs>
        <w:spacing w:line="276" w:lineRule="auto"/>
        <w:jc w:val="center"/>
        <w:rPr>
          <w:rFonts w:ascii="Times New Roman" w:hAnsi="Times New Roman" w:cs="Times New Roman"/>
          <w:sz w:val="24"/>
          <w:szCs w:val="24"/>
        </w:rPr>
      </w:pPr>
      <m:oMathPara>
        <m:oMath>
          <m:r>
            <m:rPr>
              <m:sty m:val="p"/>
            </m:rPr>
            <w:rPr>
              <w:rFonts w:ascii="Cambria Math" w:hAnsi="Cambria Math" w:cs="Times New Roman"/>
              <w:sz w:val="24"/>
              <w:szCs w:val="24"/>
            </w:rPr>
            <m:t>DC = BL + TC + EC + PC</m:t>
          </m:r>
        </m:oMath>
      </m:oMathPara>
    </w:p>
    <w:p w14:paraId="7AE9B6F6" w14:textId="42606A1A" w:rsidR="00743D1B" w:rsidRPr="0051299A" w:rsidRDefault="00743D1B"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Economic loss in shrimp farming due to disease outbreaks can be evaluated by looking at the direct and variable costs. These costs highlight the financial impact that diseases have on farm operations, offering important insights into the economic viability of shrimp farms affected by disease compared to healthy farms. </w:t>
      </w:r>
    </w:p>
    <w:p w14:paraId="4B71623D" w14:textId="33CBCE8D" w:rsidR="00743D1B" w:rsidRPr="0051299A" w:rsidRDefault="00743D1B" w:rsidP="0051299A">
      <w:pPr>
        <w:spacing w:after="0" w:line="276" w:lineRule="auto"/>
        <w:jc w:val="both"/>
        <w:rPr>
          <w:rFonts w:ascii="Times New Roman" w:hAnsi="Times New Roman" w:cs="Times New Roman"/>
          <w:sz w:val="24"/>
          <w:szCs w:val="24"/>
        </w:rPr>
      </w:pPr>
      <w:r w:rsidRPr="0051299A">
        <w:rPr>
          <w:rFonts w:ascii="Times New Roman" w:hAnsi="Times New Roman" w:cs="Times New Roman"/>
          <w:sz w:val="24"/>
          <w:szCs w:val="24"/>
        </w:rPr>
        <w:t>Economic loss based on direct costs</w:t>
      </w:r>
      <w:r w:rsidR="0051299A">
        <w:rPr>
          <w:rFonts w:ascii="Times New Roman" w:hAnsi="Times New Roman" w:cs="Times New Roman"/>
          <w:sz w:val="24"/>
          <w:szCs w:val="24"/>
        </w:rPr>
        <w:t xml:space="preserve">: </w:t>
      </w:r>
    </w:p>
    <w:p w14:paraId="45B0A314" w14:textId="77777777" w:rsidR="00743D1B" w:rsidRPr="0051299A" w:rsidRDefault="00743D1B"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lastRenderedPageBreak/>
        <w:t xml:space="preserve">The comparison of direct costs between disease-affected farms and healthy farms underscores the financial strain imposed by disease outbreaks. Direct costs encompass biological losses, prevention measures, treatment expenses, and extraordinary costs related to managing shrimp diseases. To determine the economic loss attributed to disease, the direct costs incurred by disease-affected farms are deducted from those of healthy farms. The formula is as follows: </w:t>
      </w:r>
    </w:p>
    <w:p w14:paraId="07CAB2E5" w14:textId="4BF4DC32" w:rsidR="009D53FB" w:rsidRPr="0051299A" w:rsidRDefault="009D53FB" w:rsidP="0051299A">
      <w:pPr>
        <w:spacing w:line="276" w:lineRule="auto"/>
        <w:jc w:val="both"/>
        <w:rPr>
          <w:rFonts w:ascii="Times New Roman" w:hAnsi="Times New Roman" w:cs="Times New Roman"/>
          <w:sz w:val="24"/>
          <w:szCs w:val="24"/>
        </w:rPr>
      </w:pPr>
      <m:oMath>
        <m:r>
          <w:rPr>
            <w:rFonts w:ascii="Cambria Math" w:hAnsi="Cambria Math" w:cs="Times New Roman"/>
            <w:sz w:val="24"/>
            <w:szCs w:val="24"/>
          </w:rPr>
          <m:t>Economic Loss=direct cost in disease affected farms-                                    direct cost in healthy farms</m:t>
        </m:r>
      </m:oMath>
      <w:r w:rsidR="0051299A">
        <w:rPr>
          <w:rFonts w:ascii="Times New Roman" w:hAnsi="Times New Roman" w:cs="Times New Roman"/>
          <w:sz w:val="24"/>
          <w:szCs w:val="24"/>
        </w:rPr>
        <w:t xml:space="preserve"> </w:t>
      </w:r>
    </w:p>
    <w:p w14:paraId="0F52013D" w14:textId="77777777" w:rsidR="00743D1B" w:rsidRPr="0051299A" w:rsidRDefault="00743D1B"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This difference illustrates the extra expenses that disease-affected farms must incur due to disease outbreaks, including the costs associated with treatment and prevention. These expenses can be significant and may greatly influence the overall profitability of shrimp farms, as diseases directly impact shrimp survival, growth, and yield. </w:t>
      </w:r>
    </w:p>
    <w:p w14:paraId="7F3E187B" w14:textId="5D2FDF70" w:rsidR="00743D1B" w:rsidRPr="0051299A" w:rsidRDefault="00743D1B" w:rsidP="0051299A">
      <w:pPr>
        <w:spacing w:after="0" w:line="276" w:lineRule="auto"/>
        <w:jc w:val="both"/>
        <w:rPr>
          <w:rFonts w:ascii="Times New Roman" w:hAnsi="Times New Roman" w:cs="Times New Roman"/>
          <w:sz w:val="24"/>
          <w:szCs w:val="24"/>
        </w:rPr>
      </w:pPr>
      <w:r w:rsidRPr="0051299A">
        <w:rPr>
          <w:rFonts w:ascii="Times New Roman" w:hAnsi="Times New Roman" w:cs="Times New Roman"/>
          <w:sz w:val="24"/>
          <w:szCs w:val="24"/>
        </w:rPr>
        <w:t>Economic Loss Based on Variable Costs</w:t>
      </w:r>
      <w:r w:rsidR="0051299A">
        <w:rPr>
          <w:rFonts w:ascii="Times New Roman" w:hAnsi="Times New Roman" w:cs="Times New Roman"/>
          <w:sz w:val="24"/>
          <w:szCs w:val="24"/>
        </w:rPr>
        <w:t>:</w:t>
      </w:r>
    </w:p>
    <w:p w14:paraId="2365222D" w14:textId="5476C6C6" w:rsidR="00743D1B" w:rsidRPr="0051299A" w:rsidRDefault="00743D1B"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Beyond direct costs, variable costs are also essential in assessing the economic loss resulting from diseases. Variable costs include expenses such as feed, seed, labo</w:t>
      </w:r>
      <w:r w:rsidR="00840408" w:rsidRPr="0051299A">
        <w:rPr>
          <w:rFonts w:ascii="Times New Roman" w:hAnsi="Times New Roman" w:cs="Times New Roman"/>
          <w:sz w:val="24"/>
          <w:szCs w:val="24"/>
        </w:rPr>
        <w:t>u</w:t>
      </w:r>
      <w:r w:rsidRPr="0051299A">
        <w:rPr>
          <w:rFonts w:ascii="Times New Roman" w:hAnsi="Times New Roman" w:cs="Times New Roman"/>
          <w:sz w:val="24"/>
          <w:szCs w:val="24"/>
        </w:rPr>
        <w:t xml:space="preserve">r, and medicine, which vary based on farm conditions and disease management strategies. To compute the economic loss per acre based on variable costs, the following formula is applied: </w:t>
      </w:r>
    </w:p>
    <w:p w14:paraId="0B747E8B" w14:textId="77777777" w:rsidR="009D53FB" w:rsidRPr="0051299A" w:rsidRDefault="00354F0A" w:rsidP="0051299A">
      <w:pPr>
        <w:spacing w:line="276"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Economic Loss per acre= variable cost in disease affected farm - variable cost in healthy farm</m:t>
          </m:r>
        </m:oMath>
      </m:oMathPara>
    </w:p>
    <w:p w14:paraId="35639250" w14:textId="5F0A7834" w:rsidR="00743D1B" w:rsidRPr="0051299A" w:rsidRDefault="00743D1B"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By </w:t>
      </w:r>
      <w:proofErr w:type="spellStart"/>
      <w:r w:rsidRPr="0051299A">
        <w:rPr>
          <w:rFonts w:ascii="Times New Roman" w:hAnsi="Times New Roman" w:cs="Times New Roman"/>
          <w:sz w:val="24"/>
          <w:szCs w:val="24"/>
        </w:rPr>
        <w:t>analyzing</w:t>
      </w:r>
      <w:proofErr w:type="spellEnd"/>
      <w:r w:rsidRPr="0051299A">
        <w:rPr>
          <w:rFonts w:ascii="Times New Roman" w:hAnsi="Times New Roman" w:cs="Times New Roman"/>
          <w:sz w:val="24"/>
          <w:szCs w:val="24"/>
        </w:rPr>
        <w:t xml:space="preserve"> the variable costs between disease-affected and healthy farms, we can identify the additional financial burden imposed by disease outbreaks.</w:t>
      </w:r>
    </w:p>
    <w:p w14:paraId="5485EDF1" w14:textId="33CC0BBA" w:rsidR="006D777A" w:rsidRPr="0051299A" w:rsidRDefault="00F9217F" w:rsidP="0051299A">
      <w:pPr>
        <w:spacing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 xml:space="preserve">4. </w:t>
      </w:r>
      <w:r w:rsidR="00653BFD" w:rsidRPr="0051299A">
        <w:rPr>
          <w:rFonts w:ascii="Times New Roman" w:hAnsi="Times New Roman" w:cs="Times New Roman"/>
          <w:b/>
          <w:bCs/>
          <w:sz w:val="24"/>
          <w:szCs w:val="24"/>
        </w:rPr>
        <w:t>RESULTS AND DISCUSSION</w:t>
      </w:r>
    </w:p>
    <w:p w14:paraId="36E5ECD9" w14:textId="721C6465" w:rsidR="00974424" w:rsidRDefault="00F9217F" w:rsidP="0051299A">
      <w:pPr>
        <w:spacing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 xml:space="preserve">4.1. </w:t>
      </w:r>
      <w:r w:rsidR="0061335F" w:rsidRPr="0051299A">
        <w:rPr>
          <w:rFonts w:ascii="Times New Roman" w:hAnsi="Times New Roman" w:cs="Times New Roman"/>
          <w:b/>
          <w:bCs/>
          <w:sz w:val="24"/>
          <w:szCs w:val="24"/>
        </w:rPr>
        <w:t xml:space="preserve">The social profile of farmers </w:t>
      </w:r>
    </w:p>
    <w:p w14:paraId="21FFAF91" w14:textId="19D3673B" w:rsidR="0027374B" w:rsidRPr="0027374B" w:rsidRDefault="0027374B" w:rsidP="0027374B">
      <w:pPr>
        <w:pStyle w:val="Caption"/>
        <w:keepNext/>
        <w:rPr>
          <w:rFonts w:ascii="Times New Roman" w:hAnsi="Times New Roman" w:cs="Times New Roman"/>
          <w:i w:val="0"/>
          <w:iCs w:val="0"/>
          <w:color w:val="000000" w:themeColor="text1"/>
          <w:sz w:val="24"/>
          <w:szCs w:val="24"/>
        </w:rPr>
      </w:pPr>
      <w:r w:rsidRPr="0027374B">
        <w:rPr>
          <w:rFonts w:ascii="Times New Roman" w:hAnsi="Times New Roman" w:cs="Times New Roman"/>
          <w:i w:val="0"/>
          <w:iCs w:val="0"/>
          <w:color w:val="000000" w:themeColor="text1"/>
          <w:sz w:val="24"/>
          <w:szCs w:val="24"/>
        </w:rPr>
        <w:t xml:space="preserve">Table </w:t>
      </w:r>
      <w:r>
        <w:rPr>
          <w:rFonts w:ascii="Times New Roman" w:hAnsi="Times New Roman" w:cs="Times New Roman"/>
          <w:i w:val="0"/>
          <w:iCs w:val="0"/>
          <w:color w:val="000000" w:themeColor="text1"/>
          <w:sz w:val="24"/>
          <w:szCs w:val="24"/>
        </w:rPr>
        <w:t>2</w:t>
      </w:r>
      <w:r w:rsidRPr="0027374B">
        <w:rPr>
          <w:rFonts w:ascii="Times New Roman" w:hAnsi="Times New Roman" w:cs="Times New Roman"/>
          <w:i w:val="0"/>
          <w:iCs w:val="0"/>
          <w:color w:val="000000" w:themeColor="text1"/>
          <w:sz w:val="24"/>
          <w:szCs w:val="24"/>
        </w:rPr>
        <w:t xml:space="preserve"> presents the socio-economic characteristics and farm status of shrimp farmers in Palghar and Raigad districts.</w:t>
      </w:r>
    </w:p>
    <w:p w14:paraId="04916919" w14:textId="61BA42FA" w:rsidR="0027374B" w:rsidRPr="0027374B" w:rsidRDefault="0027374B" w:rsidP="0027374B">
      <w:pPr>
        <w:pStyle w:val="Caption"/>
        <w:keepNext/>
        <w:rPr>
          <w:sz w:val="24"/>
          <w:szCs w:val="24"/>
        </w:rPr>
      </w:pPr>
      <w:r w:rsidRPr="0027374B">
        <w:rPr>
          <w:sz w:val="24"/>
          <w:szCs w:val="24"/>
        </w:rPr>
        <w:t xml:space="preserve">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2</w:t>
      </w:r>
      <w:r w:rsidRPr="0027374B">
        <w:rPr>
          <w:sz w:val="24"/>
          <w:szCs w:val="24"/>
        </w:rPr>
        <w:fldChar w:fldCharType="end"/>
      </w:r>
      <w:r w:rsidRPr="0027374B">
        <w:rPr>
          <w:sz w:val="24"/>
          <w:szCs w:val="24"/>
        </w:rPr>
        <w:t>:Socio-economic and farm characteristics of shrimp farmers in Palghar and Raigad districts (n=60)</w:t>
      </w:r>
    </w:p>
    <w:tbl>
      <w:tblPr>
        <w:tblStyle w:val="TableGrid"/>
        <w:tblW w:w="0" w:type="auto"/>
        <w:tblLook w:val="04A0" w:firstRow="1" w:lastRow="0" w:firstColumn="1" w:lastColumn="0" w:noHBand="0" w:noVBand="1"/>
      </w:tblPr>
      <w:tblGrid>
        <w:gridCol w:w="2855"/>
        <w:gridCol w:w="2418"/>
        <w:gridCol w:w="1369"/>
        <w:gridCol w:w="1316"/>
      </w:tblGrid>
      <w:tr w:rsidR="00C33C4F" w:rsidRPr="0051299A" w14:paraId="31D77CDF" w14:textId="77777777" w:rsidTr="00C33C4F">
        <w:trPr>
          <w:trHeight w:val="340"/>
        </w:trPr>
        <w:tc>
          <w:tcPr>
            <w:tcW w:w="0" w:type="auto"/>
            <w:hideMark/>
          </w:tcPr>
          <w:p w14:paraId="63DC8A9B"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Category</w:t>
            </w:r>
          </w:p>
        </w:tc>
        <w:tc>
          <w:tcPr>
            <w:tcW w:w="0" w:type="auto"/>
            <w:hideMark/>
          </w:tcPr>
          <w:p w14:paraId="1EBE54A5"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Sub-category</w:t>
            </w:r>
          </w:p>
        </w:tc>
        <w:tc>
          <w:tcPr>
            <w:tcW w:w="0" w:type="auto"/>
            <w:hideMark/>
          </w:tcPr>
          <w:p w14:paraId="06C20CD8"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Palghar (%)</w:t>
            </w:r>
          </w:p>
        </w:tc>
        <w:tc>
          <w:tcPr>
            <w:tcW w:w="0" w:type="auto"/>
            <w:hideMark/>
          </w:tcPr>
          <w:p w14:paraId="5D737835"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Raigad (%)</w:t>
            </w:r>
          </w:p>
        </w:tc>
      </w:tr>
      <w:tr w:rsidR="00C33C4F" w:rsidRPr="0051299A" w14:paraId="6A423A09" w14:textId="77777777" w:rsidTr="00C33C4F">
        <w:trPr>
          <w:trHeight w:val="340"/>
        </w:trPr>
        <w:tc>
          <w:tcPr>
            <w:tcW w:w="0" w:type="auto"/>
            <w:vMerge w:val="restart"/>
            <w:hideMark/>
          </w:tcPr>
          <w:p w14:paraId="32DE34E7"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Education level</w:t>
            </w:r>
          </w:p>
        </w:tc>
        <w:tc>
          <w:tcPr>
            <w:tcW w:w="0" w:type="auto"/>
            <w:hideMark/>
          </w:tcPr>
          <w:p w14:paraId="11A05D1C"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Secondary</w:t>
            </w:r>
          </w:p>
        </w:tc>
        <w:tc>
          <w:tcPr>
            <w:tcW w:w="0" w:type="auto"/>
            <w:hideMark/>
          </w:tcPr>
          <w:p w14:paraId="5020B0D2"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43.33</w:t>
            </w:r>
          </w:p>
        </w:tc>
        <w:tc>
          <w:tcPr>
            <w:tcW w:w="0" w:type="auto"/>
            <w:hideMark/>
          </w:tcPr>
          <w:p w14:paraId="112C443B"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26.67</w:t>
            </w:r>
          </w:p>
        </w:tc>
      </w:tr>
      <w:tr w:rsidR="00C33C4F" w:rsidRPr="0051299A" w14:paraId="6C4A51CA" w14:textId="77777777" w:rsidTr="00C33C4F">
        <w:trPr>
          <w:trHeight w:val="340"/>
        </w:trPr>
        <w:tc>
          <w:tcPr>
            <w:tcW w:w="0" w:type="auto"/>
            <w:vMerge/>
            <w:hideMark/>
          </w:tcPr>
          <w:p w14:paraId="09B96ABA"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294013ED"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Higher Secondary</w:t>
            </w:r>
          </w:p>
        </w:tc>
        <w:tc>
          <w:tcPr>
            <w:tcW w:w="0" w:type="auto"/>
            <w:hideMark/>
          </w:tcPr>
          <w:p w14:paraId="1A4920F9"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10.00</w:t>
            </w:r>
          </w:p>
        </w:tc>
        <w:tc>
          <w:tcPr>
            <w:tcW w:w="0" w:type="auto"/>
            <w:hideMark/>
          </w:tcPr>
          <w:p w14:paraId="0282BAF1"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20.00</w:t>
            </w:r>
          </w:p>
        </w:tc>
      </w:tr>
      <w:tr w:rsidR="00C33C4F" w:rsidRPr="0051299A" w14:paraId="2EEB9259" w14:textId="77777777" w:rsidTr="00C33C4F">
        <w:trPr>
          <w:trHeight w:val="340"/>
        </w:trPr>
        <w:tc>
          <w:tcPr>
            <w:tcW w:w="0" w:type="auto"/>
            <w:vMerge/>
            <w:hideMark/>
          </w:tcPr>
          <w:p w14:paraId="7A30B2F5"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394E6C99"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Graduate</w:t>
            </w:r>
          </w:p>
        </w:tc>
        <w:tc>
          <w:tcPr>
            <w:tcW w:w="0" w:type="auto"/>
            <w:hideMark/>
          </w:tcPr>
          <w:p w14:paraId="10A8EC59"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33.33</w:t>
            </w:r>
          </w:p>
        </w:tc>
        <w:tc>
          <w:tcPr>
            <w:tcW w:w="0" w:type="auto"/>
            <w:hideMark/>
          </w:tcPr>
          <w:p w14:paraId="3B7FBFBD"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40.00</w:t>
            </w:r>
          </w:p>
        </w:tc>
      </w:tr>
      <w:tr w:rsidR="00C33C4F" w:rsidRPr="0051299A" w14:paraId="12FFBCF4" w14:textId="77777777" w:rsidTr="00C33C4F">
        <w:trPr>
          <w:trHeight w:val="340"/>
        </w:trPr>
        <w:tc>
          <w:tcPr>
            <w:tcW w:w="0" w:type="auto"/>
            <w:vMerge/>
            <w:hideMark/>
          </w:tcPr>
          <w:p w14:paraId="1E5A2E43"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04AD7039"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Post Graduate</w:t>
            </w:r>
          </w:p>
        </w:tc>
        <w:tc>
          <w:tcPr>
            <w:tcW w:w="0" w:type="auto"/>
            <w:hideMark/>
          </w:tcPr>
          <w:p w14:paraId="0CB6F0CF"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13.33</w:t>
            </w:r>
          </w:p>
        </w:tc>
        <w:tc>
          <w:tcPr>
            <w:tcW w:w="0" w:type="auto"/>
            <w:hideMark/>
          </w:tcPr>
          <w:p w14:paraId="6140EE38"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13.33</w:t>
            </w:r>
          </w:p>
        </w:tc>
      </w:tr>
      <w:tr w:rsidR="00C33C4F" w:rsidRPr="0051299A" w14:paraId="16A3B05B" w14:textId="77777777" w:rsidTr="00C33C4F">
        <w:trPr>
          <w:trHeight w:val="340"/>
        </w:trPr>
        <w:tc>
          <w:tcPr>
            <w:tcW w:w="0" w:type="auto"/>
            <w:vMerge w:val="restart"/>
            <w:hideMark/>
          </w:tcPr>
          <w:p w14:paraId="7800919D"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Farming experience (years)</w:t>
            </w:r>
          </w:p>
        </w:tc>
        <w:tc>
          <w:tcPr>
            <w:tcW w:w="0" w:type="auto"/>
            <w:hideMark/>
          </w:tcPr>
          <w:p w14:paraId="48DF1DFC"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1–5</w:t>
            </w:r>
          </w:p>
        </w:tc>
        <w:tc>
          <w:tcPr>
            <w:tcW w:w="0" w:type="auto"/>
            <w:hideMark/>
          </w:tcPr>
          <w:p w14:paraId="328E2065"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6.67</w:t>
            </w:r>
          </w:p>
        </w:tc>
        <w:tc>
          <w:tcPr>
            <w:tcW w:w="0" w:type="auto"/>
            <w:hideMark/>
          </w:tcPr>
          <w:p w14:paraId="117D7FFC"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3.33</w:t>
            </w:r>
          </w:p>
        </w:tc>
      </w:tr>
      <w:tr w:rsidR="00C33C4F" w:rsidRPr="0051299A" w14:paraId="750BD6AD" w14:textId="77777777" w:rsidTr="00C33C4F">
        <w:trPr>
          <w:trHeight w:val="340"/>
        </w:trPr>
        <w:tc>
          <w:tcPr>
            <w:tcW w:w="0" w:type="auto"/>
            <w:vMerge/>
            <w:hideMark/>
          </w:tcPr>
          <w:p w14:paraId="20B14351"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4B702D01"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5–10</w:t>
            </w:r>
          </w:p>
        </w:tc>
        <w:tc>
          <w:tcPr>
            <w:tcW w:w="0" w:type="auto"/>
            <w:hideMark/>
          </w:tcPr>
          <w:p w14:paraId="297B4A25"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26.67</w:t>
            </w:r>
          </w:p>
        </w:tc>
        <w:tc>
          <w:tcPr>
            <w:tcW w:w="0" w:type="auto"/>
            <w:hideMark/>
          </w:tcPr>
          <w:p w14:paraId="79D82B8E"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10.00</w:t>
            </w:r>
          </w:p>
        </w:tc>
      </w:tr>
      <w:tr w:rsidR="00C33C4F" w:rsidRPr="0051299A" w14:paraId="53931554" w14:textId="77777777" w:rsidTr="00C33C4F">
        <w:trPr>
          <w:trHeight w:val="340"/>
        </w:trPr>
        <w:tc>
          <w:tcPr>
            <w:tcW w:w="0" w:type="auto"/>
            <w:vMerge/>
            <w:hideMark/>
          </w:tcPr>
          <w:p w14:paraId="6237A0DC"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0B22F510"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10–15</w:t>
            </w:r>
          </w:p>
        </w:tc>
        <w:tc>
          <w:tcPr>
            <w:tcW w:w="0" w:type="auto"/>
            <w:hideMark/>
          </w:tcPr>
          <w:p w14:paraId="572011D2"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30.00</w:t>
            </w:r>
          </w:p>
        </w:tc>
        <w:tc>
          <w:tcPr>
            <w:tcW w:w="0" w:type="auto"/>
            <w:hideMark/>
          </w:tcPr>
          <w:p w14:paraId="0458892C"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43.33</w:t>
            </w:r>
          </w:p>
        </w:tc>
      </w:tr>
      <w:tr w:rsidR="00C33C4F" w:rsidRPr="0051299A" w14:paraId="44C3D72A" w14:textId="77777777" w:rsidTr="00C33C4F">
        <w:trPr>
          <w:trHeight w:val="340"/>
        </w:trPr>
        <w:tc>
          <w:tcPr>
            <w:tcW w:w="0" w:type="auto"/>
            <w:vMerge/>
            <w:hideMark/>
          </w:tcPr>
          <w:p w14:paraId="4CA62822"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1D5E7A6B"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15–20</w:t>
            </w:r>
          </w:p>
        </w:tc>
        <w:tc>
          <w:tcPr>
            <w:tcW w:w="0" w:type="auto"/>
            <w:hideMark/>
          </w:tcPr>
          <w:p w14:paraId="4C8B1B16"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16.67</w:t>
            </w:r>
          </w:p>
        </w:tc>
        <w:tc>
          <w:tcPr>
            <w:tcW w:w="0" w:type="auto"/>
            <w:hideMark/>
          </w:tcPr>
          <w:p w14:paraId="0F9AE806"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16.67</w:t>
            </w:r>
          </w:p>
        </w:tc>
      </w:tr>
      <w:tr w:rsidR="00C33C4F" w:rsidRPr="0051299A" w14:paraId="50AEA6A2" w14:textId="77777777" w:rsidTr="00C33C4F">
        <w:trPr>
          <w:trHeight w:val="340"/>
        </w:trPr>
        <w:tc>
          <w:tcPr>
            <w:tcW w:w="0" w:type="auto"/>
            <w:vMerge/>
            <w:hideMark/>
          </w:tcPr>
          <w:p w14:paraId="28224DCF"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470FD916"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&gt;20</w:t>
            </w:r>
          </w:p>
        </w:tc>
        <w:tc>
          <w:tcPr>
            <w:tcW w:w="0" w:type="auto"/>
            <w:hideMark/>
          </w:tcPr>
          <w:p w14:paraId="4608077E"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20.00</w:t>
            </w:r>
          </w:p>
        </w:tc>
        <w:tc>
          <w:tcPr>
            <w:tcW w:w="0" w:type="auto"/>
            <w:hideMark/>
          </w:tcPr>
          <w:p w14:paraId="3D145932"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26.67</w:t>
            </w:r>
          </w:p>
        </w:tc>
      </w:tr>
      <w:tr w:rsidR="00C33C4F" w:rsidRPr="0051299A" w14:paraId="23D8A409" w14:textId="77777777" w:rsidTr="00C33C4F">
        <w:trPr>
          <w:trHeight w:val="340"/>
        </w:trPr>
        <w:tc>
          <w:tcPr>
            <w:tcW w:w="0" w:type="auto"/>
            <w:vMerge w:val="restart"/>
            <w:hideMark/>
          </w:tcPr>
          <w:p w14:paraId="573B7C07"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Ownership pattern</w:t>
            </w:r>
          </w:p>
        </w:tc>
        <w:tc>
          <w:tcPr>
            <w:tcW w:w="0" w:type="auto"/>
            <w:hideMark/>
          </w:tcPr>
          <w:p w14:paraId="2011F6F4"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Own</w:t>
            </w:r>
          </w:p>
        </w:tc>
        <w:tc>
          <w:tcPr>
            <w:tcW w:w="0" w:type="auto"/>
            <w:hideMark/>
          </w:tcPr>
          <w:p w14:paraId="6C3BC362"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46.67</w:t>
            </w:r>
          </w:p>
        </w:tc>
        <w:tc>
          <w:tcPr>
            <w:tcW w:w="0" w:type="auto"/>
            <w:hideMark/>
          </w:tcPr>
          <w:p w14:paraId="4BC37126"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30.00</w:t>
            </w:r>
          </w:p>
        </w:tc>
      </w:tr>
      <w:tr w:rsidR="00C33C4F" w:rsidRPr="0051299A" w14:paraId="3ED82B8A" w14:textId="77777777" w:rsidTr="00C33C4F">
        <w:trPr>
          <w:trHeight w:val="340"/>
        </w:trPr>
        <w:tc>
          <w:tcPr>
            <w:tcW w:w="0" w:type="auto"/>
            <w:vMerge/>
            <w:hideMark/>
          </w:tcPr>
          <w:p w14:paraId="4919AFF5"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798016CD"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Leased</w:t>
            </w:r>
          </w:p>
        </w:tc>
        <w:tc>
          <w:tcPr>
            <w:tcW w:w="0" w:type="auto"/>
            <w:hideMark/>
          </w:tcPr>
          <w:p w14:paraId="41F7BDA5"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53.33</w:t>
            </w:r>
          </w:p>
        </w:tc>
        <w:tc>
          <w:tcPr>
            <w:tcW w:w="0" w:type="auto"/>
            <w:hideMark/>
          </w:tcPr>
          <w:p w14:paraId="5833307E"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70.00</w:t>
            </w:r>
          </w:p>
        </w:tc>
      </w:tr>
      <w:tr w:rsidR="00C33C4F" w:rsidRPr="0051299A" w14:paraId="04D63E52" w14:textId="77777777" w:rsidTr="00C33C4F">
        <w:trPr>
          <w:trHeight w:val="340"/>
        </w:trPr>
        <w:tc>
          <w:tcPr>
            <w:tcW w:w="0" w:type="auto"/>
            <w:vMerge w:val="restart"/>
            <w:hideMark/>
          </w:tcPr>
          <w:p w14:paraId="060B17D7"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Farm health status</w:t>
            </w:r>
          </w:p>
        </w:tc>
        <w:tc>
          <w:tcPr>
            <w:tcW w:w="0" w:type="auto"/>
            <w:hideMark/>
          </w:tcPr>
          <w:p w14:paraId="729E4A40"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Healthy farms</w:t>
            </w:r>
          </w:p>
        </w:tc>
        <w:tc>
          <w:tcPr>
            <w:tcW w:w="0" w:type="auto"/>
            <w:hideMark/>
          </w:tcPr>
          <w:p w14:paraId="3D936D77"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66.67</w:t>
            </w:r>
          </w:p>
        </w:tc>
        <w:tc>
          <w:tcPr>
            <w:tcW w:w="0" w:type="auto"/>
            <w:hideMark/>
          </w:tcPr>
          <w:p w14:paraId="5BDB3D94"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63.33</w:t>
            </w:r>
          </w:p>
        </w:tc>
      </w:tr>
      <w:tr w:rsidR="00C33C4F" w:rsidRPr="0051299A" w14:paraId="48CC9C87" w14:textId="77777777" w:rsidTr="00C33C4F">
        <w:trPr>
          <w:trHeight w:val="340"/>
        </w:trPr>
        <w:tc>
          <w:tcPr>
            <w:tcW w:w="0" w:type="auto"/>
            <w:vMerge/>
            <w:hideMark/>
          </w:tcPr>
          <w:p w14:paraId="2A218451" w14:textId="77777777" w:rsidR="00C33C4F" w:rsidRPr="0027374B" w:rsidRDefault="00C33C4F" w:rsidP="0051299A">
            <w:pPr>
              <w:spacing w:line="276" w:lineRule="auto"/>
              <w:jc w:val="both"/>
              <w:rPr>
                <w:rFonts w:ascii="Times New Roman" w:hAnsi="Times New Roman" w:cs="Times New Roman"/>
                <w:sz w:val="24"/>
                <w:szCs w:val="24"/>
              </w:rPr>
            </w:pPr>
          </w:p>
        </w:tc>
        <w:tc>
          <w:tcPr>
            <w:tcW w:w="0" w:type="auto"/>
            <w:hideMark/>
          </w:tcPr>
          <w:p w14:paraId="62DDD790" w14:textId="77777777" w:rsidR="00C33C4F" w:rsidRPr="0027374B" w:rsidRDefault="00C33C4F" w:rsidP="0051299A">
            <w:pPr>
              <w:spacing w:line="276" w:lineRule="auto"/>
              <w:jc w:val="both"/>
              <w:rPr>
                <w:rFonts w:ascii="Times New Roman" w:hAnsi="Times New Roman" w:cs="Times New Roman"/>
                <w:sz w:val="24"/>
                <w:szCs w:val="24"/>
              </w:rPr>
            </w:pPr>
            <w:r w:rsidRPr="0027374B">
              <w:rPr>
                <w:rFonts w:ascii="Times New Roman" w:hAnsi="Times New Roman" w:cs="Times New Roman"/>
                <w:sz w:val="24"/>
                <w:szCs w:val="24"/>
              </w:rPr>
              <w:t>Disease-affected farms</w:t>
            </w:r>
          </w:p>
        </w:tc>
        <w:tc>
          <w:tcPr>
            <w:tcW w:w="0" w:type="auto"/>
            <w:hideMark/>
          </w:tcPr>
          <w:p w14:paraId="73A39BBB"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33.33</w:t>
            </w:r>
          </w:p>
        </w:tc>
        <w:tc>
          <w:tcPr>
            <w:tcW w:w="0" w:type="auto"/>
            <w:hideMark/>
          </w:tcPr>
          <w:p w14:paraId="669A4EC4" w14:textId="77777777" w:rsidR="00C33C4F" w:rsidRPr="0027374B" w:rsidRDefault="00C33C4F" w:rsidP="0027374B">
            <w:pPr>
              <w:spacing w:line="276" w:lineRule="auto"/>
              <w:jc w:val="center"/>
              <w:rPr>
                <w:rFonts w:ascii="Times New Roman" w:hAnsi="Times New Roman" w:cs="Times New Roman"/>
                <w:sz w:val="24"/>
                <w:szCs w:val="24"/>
              </w:rPr>
            </w:pPr>
            <w:r w:rsidRPr="0027374B">
              <w:rPr>
                <w:rFonts w:ascii="Times New Roman" w:hAnsi="Times New Roman" w:cs="Times New Roman"/>
                <w:sz w:val="24"/>
                <w:szCs w:val="24"/>
              </w:rPr>
              <w:t>36.67</w:t>
            </w:r>
          </w:p>
        </w:tc>
      </w:tr>
    </w:tbl>
    <w:p w14:paraId="7533618E" w14:textId="77777777" w:rsidR="00C33C4F" w:rsidRPr="0051299A" w:rsidRDefault="00C33C4F" w:rsidP="0051299A">
      <w:pPr>
        <w:spacing w:line="276" w:lineRule="auto"/>
        <w:jc w:val="both"/>
        <w:rPr>
          <w:rFonts w:ascii="Times New Roman" w:hAnsi="Times New Roman" w:cs="Times New Roman"/>
          <w:b/>
          <w:bCs/>
          <w:sz w:val="24"/>
          <w:szCs w:val="24"/>
        </w:rPr>
      </w:pPr>
    </w:p>
    <w:p w14:paraId="4B05275A" w14:textId="3E786A6E" w:rsidR="00C33C4F" w:rsidRPr="0051299A" w:rsidRDefault="00F82BA5"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educational profile indicates that Palghar has a higher concentration of farmers with secondary education, while Raigad shows relatively higher representation at higher educational levels, particularly among graduates. In terms of farming experience, Palghar had a higher proportion of farmers in the 1–5 years category (6.67%) compared to Raigad (3.33%). Raigad showed greater representation in the 5–10 years and 10–15 years categories, accounting for 10% and 43.33%, respectively. Both districts exhibited similar proportions in the 15–20 years category (16.67%), while Raigad slightly dominated the &gt;20 years category. The ownership pattern revealed that a higher percentage of farmers in Palghar (46.67%) owned their farms compared to Raigad (30%), whereas leased farms were more common in Raigad (70%) than in Palghar (53.33%). With respect to farm health status, about 66.67% of shrimp farms in Palghar and 63.33% in Raigad were reported to be healthy, while disease-affected farms accounted for 33.33% and 36.67%, respectively, indicating a similar level of disease prevalence in both districts.</w:t>
      </w:r>
    </w:p>
    <w:p w14:paraId="733CF075" w14:textId="3EEE341C" w:rsidR="0027374B" w:rsidRPr="0027374B" w:rsidRDefault="0027374B" w:rsidP="0027374B">
      <w:pPr>
        <w:pStyle w:val="Caption"/>
        <w:keepNext/>
        <w:rPr>
          <w:sz w:val="24"/>
          <w:szCs w:val="24"/>
        </w:rPr>
      </w:pPr>
      <w:r w:rsidRPr="0027374B">
        <w:rPr>
          <w:sz w:val="24"/>
          <w:szCs w:val="24"/>
        </w:rPr>
        <w:t xml:space="preserve">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3</w:t>
      </w:r>
      <w:r w:rsidRPr="0027374B">
        <w:rPr>
          <w:sz w:val="24"/>
          <w:szCs w:val="24"/>
        </w:rPr>
        <w:fldChar w:fldCharType="end"/>
      </w:r>
      <w:r w:rsidRPr="0027374B">
        <w:rPr>
          <w:sz w:val="24"/>
          <w:szCs w:val="24"/>
        </w:rPr>
        <w:t>:Major diseases reported in shrimp farms (n=60)</w:t>
      </w:r>
    </w:p>
    <w:tbl>
      <w:tblPr>
        <w:tblStyle w:val="TableGrid"/>
        <w:tblW w:w="0" w:type="auto"/>
        <w:tblInd w:w="-5" w:type="dxa"/>
        <w:tblLook w:val="04A0" w:firstRow="1" w:lastRow="0" w:firstColumn="1" w:lastColumn="0" w:noHBand="0" w:noVBand="1"/>
      </w:tblPr>
      <w:tblGrid>
        <w:gridCol w:w="890"/>
        <w:gridCol w:w="3811"/>
        <w:gridCol w:w="1689"/>
      </w:tblGrid>
      <w:tr w:rsidR="00F82BA5" w:rsidRPr="0051299A" w14:paraId="21485BCB" w14:textId="77777777" w:rsidTr="00F82BA5">
        <w:tc>
          <w:tcPr>
            <w:tcW w:w="0" w:type="auto"/>
            <w:hideMark/>
          </w:tcPr>
          <w:p w14:paraId="45D9F00E"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Sl. No.</w:t>
            </w:r>
          </w:p>
        </w:tc>
        <w:tc>
          <w:tcPr>
            <w:tcW w:w="0" w:type="auto"/>
            <w:hideMark/>
          </w:tcPr>
          <w:p w14:paraId="54DB337C"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Disease</w:t>
            </w:r>
          </w:p>
        </w:tc>
        <w:tc>
          <w:tcPr>
            <w:tcW w:w="0" w:type="auto"/>
            <w:hideMark/>
          </w:tcPr>
          <w:p w14:paraId="7852F32F" w14:textId="3AD986BF" w:rsidR="00F82BA5" w:rsidRPr="0051299A" w:rsidRDefault="00BC5361" w:rsidP="0051299A">
            <w:pPr>
              <w:spacing w:after="160" w:line="276" w:lineRule="auto"/>
              <w:jc w:val="both"/>
              <w:rPr>
                <w:rFonts w:ascii="Times New Roman" w:hAnsi="Times New Roman" w:cs="Times New Roman"/>
                <w:sz w:val="24"/>
                <w:szCs w:val="24"/>
              </w:rPr>
            </w:pPr>
            <w:r w:rsidRPr="00BC5361">
              <w:rPr>
                <w:rFonts w:ascii="Times New Roman" w:hAnsi="Times New Roman" w:cs="Times New Roman"/>
                <w:color w:val="EE0000"/>
                <w:sz w:val="24"/>
                <w:szCs w:val="24"/>
              </w:rPr>
              <w:t>Prevalence</w:t>
            </w:r>
            <w:r w:rsidR="00F82BA5" w:rsidRPr="0051299A">
              <w:rPr>
                <w:rFonts w:ascii="Times New Roman" w:hAnsi="Times New Roman" w:cs="Times New Roman"/>
                <w:sz w:val="24"/>
                <w:szCs w:val="24"/>
              </w:rPr>
              <w:t xml:space="preserve"> (%)</w:t>
            </w:r>
          </w:p>
        </w:tc>
      </w:tr>
      <w:tr w:rsidR="00F82BA5" w:rsidRPr="0051299A" w14:paraId="4A4343AC" w14:textId="77777777" w:rsidTr="00F82BA5">
        <w:tc>
          <w:tcPr>
            <w:tcW w:w="0" w:type="auto"/>
            <w:hideMark/>
          </w:tcPr>
          <w:p w14:paraId="6FF64F30"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1</w:t>
            </w:r>
          </w:p>
        </w:tc>
        <w:tc>
          <w:tcPr>
            <w:tcW w:w="0" w:type="auto"/>
            <w:hideMark/>
          </w:tcPr>
          <w:p w14:paraId="5748D979"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White Spot Syndrome Virus (WSSV)</w:t>
            </w:r>
          </w:p>
        </w:tc>
        <w:tc>
          <w:tcPr>
            <w:tcW w:w="0" w:type="auto"/>
            <w:hideMark/>
          </w:tcPr>
          <w:p w14:paraId="20CBECAC" w14:textId="77777777" w:rsidR="00F82BA5" w:rsidRPr="0051299A" w:rsidRDefault="00F82BA5" w:rsidP="0027374B">
            <w:pPr>
              <w:spacing w:after="160" w:line="276" w:lineRule="auto"/>
              <w:jc w:val="center"/>
              <w:rPr>
                <w:rFonts w:ascii="Times New Roman" w:hAnsi="Times New Roman" w:cs="Times New Roman"/>
                <w:sz w:val="24"/>
                <w:szCs w:val="24"/>
              </w:rPr>
            </w:pPr>
            <w:r w:rsidRPr="0051299A">
              <w:rPr>
                <w:rFonts w:ascii="Times New Roman" w:hAnsi="Times New Roman" w:cs="Times New Roman"/>
                <w:sz w:val="24"/>
                <w:szCs w:val="24"/>
              </w:rPr>
              <w:t>43</w:t>
            </w:r>
          </w:p>
        </w:tc>
      </w:tr>
      <w:tr w:rsidR="00F82BA5" w:rsidRPr="0051299A" w14:paraId="52A34B0F" w14:textId="77777777" w:rsidTr="00F82BA5">
        <w:tc>
          <w:tcPr>
            <w:tcW w:w="0" w:type="auto"/>
            <w:hideMark/>
          </w:tcPr>
          <w:p w14:paraId="1187F860"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2</w:t>
            </w:r>
          </w:p>
        </w:tc>
        <w:tc>
          <w:tcPr>
            <w:tcW w:w="0" w:type="auto"/>
            <w:hideMark/>
          </w:tcPr>
          <w:p w14:paraId="28503B04"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White Faeces Syndrome (WFS)</w:t>
            </w:r>
          </w:p>
        </w:tc>
        <w:tc>
          <w:tcPr>
            <w:tcW w:w="0" w:type="auto"/>
            <w:hideMark/>
          </w:tcPr>
          <w:p w14:paraId="28F4CE83" w14:textId="77777777" w:rsidR="00F82BA5" w:rsidRPr="0051299A" w:rsidRDefault="00F82BA5" w:rsidP="0027374B">
            <w:pPr>
              <w:spacing w:after="160" w:line="276" w:lineRule="auto"/>
              <w:jc w:val="center"/>
              <w:rPr>
                <w:rFonts w:ascii="Times New Roman" w:hAnsi="Times New Roman" w:cs="Times New Roman"/>
                <w:sz w:val="24"/>
                <w:szCs w:val="24"/>
              </w:rPr>
            </w:pPr>
            <w:r w:rsidRPr="0051299A">
              <w:rPr>
                <w:rFonts w:ascii="Times New Roman" w:hAnsi="Times New Roman" w:cs="Times New Roman"/>
                <w:sz w:val="24"/>
                <w:szCs w:val="24"/>
              </w:rPr>
              <w:t>29</w:t>
            </w:r>
          </w:p>
        </w:tc>
      </w:tr>
      <w:tr w:rsidR="00F82BA5" w:rsidRPr="0051299A" w14:paraId="4EC58923" w14:textId="77777777" w:rsidTr="00F82BA5">
        <w:tc>
          <w:tcPr>
            <w:tcW w:w="0" w:type="auto"/>
            <w:hideMark/>
          </w:tcPr>
          <w:p w14:paraId="5D8365A0"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3</w:t>
            </w:r>
          </w:p>
        </w:tc>
        <w:tc>
          <w:tcPr>
            <w:tcW w:w="0" w:type="auto"/>
            <w:hideMark/>
          </w:tcPr>
          <w:p w14:paraId="14DE898A"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Black Gill Disease</w:t>
            </w:r>
          </w:p>
        </w:tc>
        <w:tc>
          <w:tcPr>
            <w:tcW w:w="0" w:type="auto"/>
            <w:hideMark/>
          </w:tcPr>
          <w:p w14:paraId="384F2184" w14:textId="77777777" w:rsidR="00F82BA5" w:rsidRPr="0051299A" w:rsidRDefault="00F82BA5" w:rsidP="0027374B">
            <w:pPr>
              <w:spacing w:after="160" w:line="276" w:lineRule="auto"/>
              <w:jc w:val="center"/>
              <w:rPr>
                <w:rFonts w:ascii="Times New Roman" w:hAnsi="Times New Roman" w:cs="Times New Roman"/>
                <w:sz w:val="24"/>
                <w:szCs w:val="24"/>
              </w:rPr>
            </w:pPr>
            <w:r w:rsidRPr="0051299A">
              <w:rPr>
                <w:rFonts w:ascii="Times New Roman" w:hAnsi="Times New Roman" w:cs="Times New Roman"/>
                <w:sz w:val="24"/>
                <w:szCs w:val="24"/>
              </w:rPr>
              <w:t>14</w:t>
            </w:r>
          </w:p>
        </w:tc>
      </w:tr>
      <w:tr w:rsidR="00F82BA5" w:rsidRPr="0051299A" w14:paraId="3DDB7DCA" w14:textId="77777777" w:rsidTr="00F82BA5">
        <w:tc>
          <w:tcPr>
            <w:tcW w:w="0" w:type="auto"/>
            <w:hideMark/>
          </w:tcPr>
          <w:p w14:paraId="0B2AE8CC"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4</w:t>
            </w:r>
          </w:p>
        </w:tc>
        <w:tc>
          <w:tcPr>
            <w:tcW w:w="0" w:type="auto"/>
            <w:hideMark/>
          </w:tcPr>
          <w:p w14:paraId="08318EDD"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Loose Shell Syndrome</w:t>
            </w:r>
          </w:p>
        </w:tc>
        <w:tc>
          <w:tcPr>
            <w:tcW w:w="0" w:type="auto"/>
            <w:hideMark/>
          </w:tcPr>
          <w:p w14:paraId="704262F6" w14:textId="77777777" w:rsidR="00F82BA5" w:rsidRPr="0051299A" w:rsidRDefault="00F82BA5" w:rsidP="0027374B">
            <w:pPr>
              <w:spacing w:after="160" w:line="276" w:lineRule="auto"/>
              <w:jc w:val="center"/>
              <w:rPr>
                <w:rFonts w:ascii="Times New Roman" w:hAnsi="Times New Roman" w:cs="Times New Roman"/>
                <w:sz w:val="24"/>
                <w:szCs w:val="24"/>
              </w:rPr>
            </w:pPr>
            <w:r w:rsidRPr="0051299A">
              <w:rPr>
                <w:rFonts w:ascii="Times New Roman" w:hAnsi="Times New Roman" w:cs="Times New Roman"/>
                <w:sz w:val="24"/>
                <w:szCs w:val="24"/>
              </w:rPr>
              <w:t>9</w:t>
            </w:r>
          </w:p>
        </w:tc>
      </w:tr>
      <w:tr w:rsidR="00F82BA5" w:rsidRPr="0051299A" w14:paraId="059B1EEE" w14:textId="77777777" w:rsidTr="00F82BA5">
        <w:tc>
          <w:tcPr>
            <w:tcW w:w="0" w:type="auto"/>
            <w:hideMark/>
          </w:tcPr>
          <w:p w14:paraId="28758321"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5</w:t>
            </w:r>
          </w:p>
        </w:tc>
        <w:tc>
          <w:tcPr>
            <w:tcW w:w="0" w:type="auto"/>
            <w:hideMark/>
          </w:tcPr>
          <w:p w14:paraId="3F344D2C" w14:textId="77777777" w:rsidR="00F82BA5" w:rsidRPr="0051299A" w:rsidRDefault="00F82BA5" w:rsidP="0051299A">
            <w:pPr>
              <w:spacing w:after="160" w:line="276" w:lineRule="auto"/>
              <w:jc w:val="both"/>
              <w:rPr>
                <w:rFonts w:ascii="Times New Roman" w:hAnsi="Times New Roman" w:cs="Times New Roman"/>
                <w:sz w:val="24"/>
                <w:szCs w:val="24"/>
              </w:rPr>
            </w:pPr>
            <w:r w:rsidRPr="0051299A">
              <w:rPr>
                <w:rFonts w:ascii="Times New Roman" w:hAnsi="Times New Roman" w:cs="Times New Roman"/>
                <w:sz w:val="24"/>
                <w:szCs w:val="24"/>
              </w:rPr>
              <w:t>White Muscle Disease</w:t>
            </w:r>
          </w:p>
        </w:tc>
        <w:tc>
          <w:tcPr>
            <w:tcW w:w="0" w:type="auto"/>
            <w:hideMark/>
          </w:tcPr>
          <w:p w14:paraId="54817610" w14:textId="77777777" w:rsidR="00F82BA5" w:rsidRPr="0051299A" w:rsidRDefault="00F82BA5" w:rsidP="0027374B">
            <w:pPr>
              <w:spacing w:after="160" w:line="276" w:lineRule="auto"/>
              <w:jc w:val="center"/>
              <w:rPr>
                <w:rFonts w:ascii="Times New Roman" w:hAnsi="Times New Roman" w:cs="Times New Roman"/>
                <w:sz w:val="24"/>
                <w:szCs w:val="24"/>
              </w:rPr>
            </w:pPr>
            <w:r w:rsidRPr="0051299A">
              <w:rPr>
                <w:rFonts w:ascii="Times New Roman" w:hAnsi="Times New Roman" w:cs="Times New Roman"/>
                <w:sz w:val="24"/>
                <w:szCs w:val="24"/>
              </w:rPr>
              <w:t>5</w:t>
            </w:r>
          </w:p>
        </w:tc>
      </w:tr>
    </w:tbl>
    <w:p w14:paraId="1AEF2527" w14:textId="77777777" w:rsidR="00F82BA5" w:rsidRPr="0051299A" w:rsidRDefault="00F82BA5" w:rsidP="0051299A">
      <w:pPr>
        <w:spacing w:line="276" w:lineRule="auto"/>
        <w:jc w:val="both"/>
        <w:rPr>
          <w:rFonts w:ascii="Times New Roman" w:hAnsi="Times New Roman" w:cs="Times New Roman"/>
          <w:sz w:val="24"/>
          <w:szCs w:val="24"/>
        </w:rPr>
      </w:pPr>
    </w:p>
    <w:p w14:paraId="55F30993" w14:textId="234F9CB3" w:rsidR="00F82BA5" w:rsidRPr="0051299A" w:rsidRDefault="00F82BA5"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Table </w:t>
      </w:r>
      <w:r w:rsidR="0027374B">
        <w:rPr>
          <w:rFonts w:ascii="Times New Roman" w:hAnsi="Times New Roman" w:cs="Times New Roman"/>
          <w:sz w:val="24"/>
          <w:szCs w:val="24"/>
        </w:rPr>
        <w:t>3</w:t>
      </w:r>
      <w:r w:rsidRPr="0051299A">
        <w:rPr>
          <w:rFonts w:ascii="Times New Roman" w:hAnsi="Times New Roman" w:cs="Times New Roman"/>
          <w:sz w:val="24"/>
          <w:szCs w:val="24"/>
        </w:rPr>
        <w:t xml:space="preserve"> shows the major diseases reported in shrimp farms. The most prevalent diseases were White Spot Syndrome Virus (WSSV) and White Faeces Syndrome (WFS), with occurrence rates of 43% and 29%, respectively. Other commonly reported diseases included Black Gill Disease, Loose Shell Syndrome, and White Muscle Disease.</w:t>
      </w:r>
    </w:p>
    <w:p w14:paraId="52C12D02" w14:textId="77777777" w:rsidR="00760F92" w:rsidRPr="0051299A" w:rsidRDefault="00760F92"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educational status of shrimp farmers plays an important role in the adoption of improved aquaculture technologies and management practices. In the present study, Palghar had a higher proportion of farmers with secondary education, whereas Raigad showed relatively higher representation of graduates. Higher educational attainment generally improves farmers’ capacity to understand and adopt scientific farming practices. Similar findings were reported by </w:t>
      </w:r>
      <w:proofErr w:type="spellStart"/>
      <w:r w:rsidRPr="0051299A">
        <w:rPr>
          <w:rFonts w:ascii="Times New Roman" w:hAnsi="Times New Roman" w:cs="Times New Roman"/>
          <w:sz w:val="24"/>
          <w:szCs w:val="24"/>
        </w:rPr>
        <w:t>Lekshmi</w:t>
      </w:r>
      <w:proofErr w:type="spellEnd"/>
      <w:r w:rsidRPr="0051299A">
        <w:rPr>
          <w:rFonts w:ascii="Times New Roman" w:hAnsi="Times New Roman" w:cs="Times New Roman"/>
          <w:sz w:val="24"/>
          <w:szCs w:val="24"/>
        </w:rPr>
        <w:t xml:space="preserve"> et al. (2005), who observed that the educational level of shrimp farmers significantly influenced the adoption of improved shrimp culture technologies. Likewise, </w:t>
      </w:r>
      <w:r w:rsidRPr="0051299A">
        <w:rPr>
          <w:rFonts w:ascii="Times New Roman" w:hAnsi="Times New Roman" w:cs="Times New Roman"/>
          <w:sz w:val="24"/>
          <w:szCs w:val="24"/>
        </w:rPr>
        <w:lastRenderedPageBreak/>
        <w:t>Kumar (2020) reported that farmers with higher educational qualifications were more likely to adopt modern aquaculture practices.</w:t>
      </w:r>
    </w:p>
    <w:p w14:paraId="57E88A0E" w14:textId="6C8B19E4" w:rsidR="00760F92" w:rsidRPr="0051299A" w:rsidRDefault="00760F92"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Experience in shrimp farming is another key factor influencing farm management and productivity. The results indicated that Raigad farmers had relatively more experience, particularly in the 5–15-year category, compared to Palghar. Farmers with greater experience are generally better equipped to manage production risks and adopt improved practices. A techno-economic study on shrimp farming in Tamil Nadu also reported that most shrimp farmers possessed moderate experience (5–10 years), which positively influenced farm performance (</w:t>
      </w:r>
      <w:proofErr w:type="spellStart"/>
      <w:r w:rsidRPr="0051299A">
        <w:rPr>
          <w:rFonts w:ascii="Times New Roman" w:hAnsi="Times New Roman" w:cs="Times New Roman"/>
          <w:sz w:val="24"/>
          <w:szCs w:val="24"/>
        </w:rPr>
        <w:t>Durai</w:t>
      </w:r>
      <w:proofErr w:type="spellEnd"/>
      <w:r w:rsidRPr="0051299A">
        <w:rPr>
          <w:rFonts w:ascii="Times New Roman" w:hAnsi="Times New Roman" w:cs="Times New Roman"/>
          <w:sz w:val="24"/>
          <w:szCs w:val="24"/>
        </w:rPr>
        <w:t xml:space="preserve"> et al., 2025).</w:t>
      </w:r>
    </w:p>
    <w:p w14:paraId="0F051D3F" w14:textId="0C21F9C0" w:rsidR="00760F92" w:rsidRPr="0051299A" w:rsidRDefault="00760F92"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Farm ownership patterns observed in the present study showed that Palghar had more owned farms, while Raigad had a higher proportion of leased farms. Farm ownership often encourages farmers to make long-term investments in infrastructure and management practices, whereas leased farms may focus on short-term profitability. Similar observations regarding the influence of ownership on management decisions were reported by </w:t>
      </w:r>
      <w:proofErr w:type="spellStart"/>
      <w:r w:rsidRPr="0051299A">
        <w:rPr>
          <w:rFonts w:ascii="Times New Roman" w:hAnsi="Times New Roman" w:cs="Times New Roman"/>
          <w:sz w:val="24"/>
          <w:szCs w:val="24"/>
        </w:rPr>
        <w:t>Lekshmi</w:t>
      </w:r>
      <w:proofErr w:type="spellEnd"/>
      <w:r w:rsidRPr="0051299A">
        <w:rPr>
          <w:rFonts w:ascii="Times New Roman" w:hAnsi="Times New Roman" w:cs="Times New Roman"/>
          <w:sz w:val="24"/>
          <w:szCs w:val="24"/>
        </w:rPr>
        <w:t xml:space="preserve"> et al. (2005).</w:t>
      </w:r>
    </w:p>
    <w:p w14:paraId="1E03A135" w14:textId="57477AAB" w:rsidR="00760F92" w:rsidRPr="0051299A" w:rsidRDefault="00760F92"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health status of farms in both districts was largely similar, with around two-thirds of farms reported as healthy and one-third affected by disease. Similar findings have been reported in studies on shrimp aquaculture systems, where around one-third of farms experienced disease-related problems during production cycles (</w:t>
      </w:r>
      <w:proofErr w:type="spellStart"/>
      <w:r w:rsidRPr="0051299A">
        <w:rPr>
          <w:rFonts w:ascii="Times New Roman" w:hAnsi="Times New Roman" w:cs="Times New Roman"/>
          <w:sz w:val="24"/>
          <w:szCs w:val="24"/>
        </w:rPr>
        <w:t>Abeykoon</w:t>
      </w:r>
      <w:proofErr w:type="spellEnd"/>
      <w:r w:rsidRPr="0051299A">
        <w:rPr>
          <w:rFonts w:ascii="Times New Roman" w:hAnsi="Times New Roman" w:cs="Times New Roman"/>
          <w:sz w:val="24"/>
          <w:szCs w:val="24"/>
        </w:rPr>
        <w:t xml:space="preserve"> et al., 2025). Disease outbreaks remain a major constraint in shrimp aquaculture. Among the diseases observed, White Spot Syndrome Virus (WSSV) and White Faeces Syndrome (WFS) were the most prevalent. WSSV is widely recognized as one of the most destructive viral diseases in shrimp farming and has caused severe economic losses in many shrimp-producing countries (Lightner, 2011). Other diseases</w:t>
      </w:r>
      <w:r w:rsidR="00500E85">
        <w:rPr>
          <w:rFonts w:ascii="Times New Roman" w:hAnsi="Times New Roman" w:cs="Times New Roman"/>
          <w:sz w:val="24"/>
          <w:szCs w:val="24"/>
        </w:rPr>
        <w:t>,</w:t>
      </w:r>
      <w:r w:rsidRPr="0051299A">
        <w:rPr>
          <w:rFonts w:ascii="Times New Roman" w:hAnsi="Times New Roman" w:cs="Times New Roman"/>
          <w:sz w:val="24"/>
          <w:szCs w:val="24"/>
        </w:rPr>
        <w:t xml:space="preserve"> such as Black Gill Disease, Loose Shell Syndrome, and White Muscle Disease</w:t>
      </w:r>
      <w:r w:rsidR="00500E85">
        <w:rPr>
          <w:rFonts w:ascii="Times New Roman" w:hAnsi="Times New Roman" w:cs="Times New Roman"/>
          <w:sz w:val="24"/>
          <w:szCs w:val="24"/>
        </w:rPr>
        <w:t>,</w:t>
      </w:r>
      <w:r w:rsidRPr="0051299A">
        <w:rPr>
          <w:rFonts w:ascii="Times New Roman" w:hAnsi="Times New Roman" w:cs="Times New Roman"/>
          <w:sz w:val="24"/>
          <w:szCs w:val="24"/>
        </w:rPr>
        <w:t xml:space="preserve"> are also commonly reported and are often associated with environmental stress and poor water quality in shrimp farming systems.</w:t>
      </w:r>
    </w:p>
    <w:p w14:paraId="281DBE16" w14:textId="6C39E73B" w:rsidR="009019A3" w:rsidRPr="0051299A" w:rsidRDefault="00F9217F" w:rsidP="0027374B">
      <w:pPr>
        <w:spacing w:after="0" w:line="276" w:lineRule="auto"/>
        <w:rPr>
          <w:rFonts w:ascii="Times New Roman" w:hAnsi="Times New Roman" w:cs="Times New Roman"/>
          <w:b/>
          <w:bCs/>
          <w:sz w:val="24"/>
          <w:szCs w:val="24"/>
        </w:rPr>
      </w:pPr>
      <w:r w:rsidRPr="0051299A">
        <w:rPr>
          <w:rFonts w:ascii="Times New Roman" w:hAnsi="Times New Roman" w:cs="Times New Roman"/>
          <w:b/>
          <w:bCs/>
          <w:sz w:val="24"/>
          <w:szCs w:val="24"/>
        </w:rPr>
        <w:t xml:space="preserve">4.2. </w:t>
      </w:r>
      <w:r w:rsidR="009019A3" w:rsidRPr="0051299A">
        <w:rPr>
          <w:rFonts w:ascii="Times New Roman" w:hAnsi="Times New Roman" w:cs="Times New Roman"/>
          <w:b/>
          <w:bCs/>
          <w:sz w:val="24"/>
          <w:szCs w:val="24"/>
        </w:rPr>
        <w:t>Cost return analysis of disease-affected and healthy farm</w:t>
      </w:r>
      <w:r w:rsidR="00500E85">
        <w:rPr>
          <w:rFonts w:ascii="Times New Roman" w:hAnsi="Times New Roman" w:cs="Times New Roman"/>
          <w:b/>
          <w:bCs/>
          <w:sz w:val="24"/>
          <w:szCs w:val="24"/>
        </w:rPr>
        <w:t>s</w:t>
      </w:r>
      <w:r w:rsidR="009019A3" w:rsidRPr="0051299A">
        <w:rPr>
          <w:rFonts w:ascii="Times New Roman" w:hAnsi="Times New Roman" w:cs="Times New Roman"/>
          <w:b/>
          <w:bCs/>
          <w:sz w:val="24"/>
          <w:szCs w:val="24"/>
        </w:rPr>
        <w:t xml:space="preserve"> </w:t>
      </w:r>
    </w:p>
    <w:p w14:paraId="7B47B014" w14:textId="7125F086" w:rsidR="001E706B" w:rsidRPr="0051299A" w:rsidRDefault="00F9217F"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w:t>
      </w:r>
      <w:r w:rsidR="009019A3" w:rsidRPr="0051299A">
        <w:rPr>
          <w:rFonts w:ascii="Times New Roman" w:hAnsi="Times New Roman" w:cs="Times New Roman"/>
          <w:sz w:val="24"/>
          <w:szCs w:val="24"/>
        </w:rPr>
        <w:t xml:space="preserve">Initial Investment </w:t>
      </w:r>
      <w:r w:rsidRPr="0051299A">
        <w:rPr>
          <w:rFonts w:ascii="Times New Roman" w:hAnsi="Times New Roman" w:cs="Times New Roman"/>
          <w:sz w:val="24"/>
          <w:szCs w:val="24"/>
        </w:rPr>
        <w:t xml:space="preserve">pattern </w:t>
      </w:r>
      <w:r w:rsidR="009019A3" w:rsidRPr="0051299A">
        <w:rPr>
          <w:rFonts w:ascii="Times New Roman" w:hAnsi="Times New Roman" w:cs="Times New Roman"/>
          <w:sz w:val="24"/>
          <w:szCs w:val="24"/>
        </w:rPr>
        <w:t xml:space="preserve">on Fixed Capital of Healthy and </w:t>
      </w:r>
      <w:r w:rsidRPr="0051299A">
        <w:rPr>
          <w:rFonts w:ascii="Times New Roman" w:hAnsi="Times New Roman" w:cs="Times New Roman"/>
          <w:sz w:val="24"/>
          <w:szCs w:val="24"/>
        </w:rPr>
        <w:t>d</w:t>
      </w:r>
      <w:r w:rsidR="009019A3" w:rsidRPr="0051299A">
        <w:rPr>
          <w:rFonts w:ascii="Times New Roman" w:hAnsi="Times New Roman" w:cs="Times New Roman"/>
          <w:sz w:val="24"/>
          <w:szCs w:val="24"/>
        </w:rPr>
        <w:t>isease</w:t>
      </w:r>
      <w:r w:rsidRPr="0051299A">
        <w:rPr>
          <w:rFonts w:ascii="Times New Roman" w:hAnsi="Times New Roman" w:cs="Times New Roman"/>
          <w:sz w:val="24"/>
          <w:szCs w:val="24"/>
        </w:rPr>
        <w:t>-</w:t>
      </w:r>
      <w:r w:rsidR="009019A3" w:rsidRPr="0051299A">
        <w:rPr>
          <w:rFonts w:ascii="Times New Roman" w:hAnsi="Times New Roman" w:cs="Times New Roman"/>
          <w:sz w:val="24"/>
          <w:szCs w:val="24"/>
        </w:rPr>
        <w:t>affected farm</w:t>
      </w:r>
      <w:r w:rsidRPr="0051299A">
        <w:rPr>
          <w:rFonts w:ascii="Times New Roman" w:hAnsi="Times New Roman" w:cs="Times New Roman"/>
          <w:sz w:val="24"/>
          <w:szCs w:val="24"/>
        </w:rPr>
        <w:t>s showed that the fixed capital investment patterns for shrimp farms indicate that disease-affected farms have a lower total initial investment per acre (₹330,000) compared to healthy farms (₹405,000). Disease-affected farms allocate a higher percentage of their investment to pump sets (19.69%) and aerators (30.30%) than healthy farms, which invest 18.51% and 24.69%, respectively. Conversely, healthy farms allocate a larger share of their investment towards pond construction (13.58%) and bird fencing/miscellaneous items (24.69%) compared to disease-affected farms, which spend 15.15% and 12.12%, respectively. These differences suggest a shift in resource allocation toward disease management in affected farms.</w:t>
      </w:r>
    </w:p>
    <w:p w14:paraId="18933397" w14:textId="0E71157D" w:rsidR="0027374B" w:rsidRPr="0027374B" w:rsidRDefault="0027374B" w:rsidP="0027374B">
      <w:pPr>
        <w:pStyle w:val="Caption"/>
        <w:keepNext/>
        <w:rPr>
          <w:sz w:val="24"/>
          <w:szCs w:val="24"/>
        </w:rPr>
      </w:pPr>
      <w:r w:rsidRPr="0027374B">
        <w:rPr>
          <w:sz w:val="24"/>
          <w:szCs w:val="24"/>
        </w:rPr>
        <w:t xml:space="preserve">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4</w:t>
      </w:r>
      <w:r w:rsidRPr="0027374B">
        <w:rPr>
          <w:sz w:val="24"/>
          <w:szCs w:val="24"/>
        </w:rPr>
        <w:fldChar w:fldCharType="end"/>
      </w:r>
      <w:r w:rsidRPr="0027374B">
        <w:rPr>
          <w:sz w:val="24"/>
          <w:szCs w:val="24"/>
        </w:rPr>
        <w:t>:Fixed capital investment patterns for disease-affected farms and healthy farm ponds (n=60)</w:t>
      </w:r>
    </w:p>
    <w:tbl>
      <w:tblPr>
        <w:tblStyle w:val="TableGrid"/>
        <w:tblW w:w="9074" w:type="dxa"/>
        <w:tblLook w:val="0420" w:firstRow="1" w:lastRow="0" w:firstColumn="0" w:lastColumn="0" w:noHBand="0" w:noVBand="1"/>
      </w:tblPr>
      <w:tblGrid>
        <w:gridCol w:w="2830"/>
        <w:gridCol w:w="1701"/>
        <w:gridCol w:w="1134"/>
        <w:gridCol w:w="2268"/>
        <w:gridCol w:w="1141"/>
      </w:tblGrid>
      <w:tr w:rsidR="009019A3" w:rsidRPr="0051299A" w14:paraId="13D76A18" w14:textId="77777777" w:rsidTr="00840408">
        <w:trPr>
          <w:trHeight w:val="820"/>
        </w:trPr>
        <w:tc>
          <w:tcPr>
            <w:tcW w:w="2830" w:type="dxa"/>
            <w:vAlign w:val="center"/>
            <w:hideMark/>
          </w:tcPr>
          <w:p w14:paraId="09C94110"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Initial Investment</w:t>
            </w:r>
          </w:p>
        </w:tc>
        <w:tc>
          <w:tcPr>
            <w:tcW w:w="1701" w:type="dxa"/>
            <w:vAlign w:val="center"/>
            <w:hideMark/>
          </w:tcPr>
          <w:p w14:paraId="08D1BC19" w14:textId="02938FD7" w:rsidR="009019A3"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h</w:t>
            </w:r>
            <w:r w:rsidR="009019A3" w:rsidRPr="0051299A">
              <w:rPr>
                <w:rFonts w:ascii="Times New Roman" w:hAnsi="Times New Roman" w:cs="Times New Roman"/>
                <w:sz w:val="24"/>
                <w:szCs w:val="24"/>
              </w:rPr>
              <w:t xml:space="preserve">ealthy farm / </w:t>
            </w:r>
            <w:r w:rsidR="00840408" w:rsidRPr="0051299A">
              <w:rPr>
                <w:rFonts w:ascii="Times New Roman" w:hAnsi="Times New Roman" w:cs="Times New Roman"/>
                <w:sz w:val="24"/>
                <w:szCs w:val="24"/>
              </w:rPr>
              <w:t>a</w:t>
            </w:r>
            <w:r w:rsidR="009019A3" w:rsidRPr="0051299A">
              <w:rPr>
                <w:rFonts w:ascii="Times New Roman" w:hAnsi="Times New Roman" w:cs="Times New Roman"/>
                <w:sz w:val="24"/>
                <w:szCs w:val="24"/>
              </w:rPr>
              <w:t>cre (₹) (n=39)</w:t>
            </w:r>
          </w:p>
        </w:tc>
        <w:tc>
          <w:tcPr>
            <w:tcW w:w="1134" w:type="dxa"/>
            <w:vAlign w:val="center"/>
            <w:hideMark/>
          </w:tcPr>
          <w:p w14:paraId="7129CC87"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Share (%)</w:t>
            </w:r>
          </w:p>
        </w:tc>
        <w:tc>
          <w:tcPr>
            <w:tcW w:w="2268" w:type="dxa"/>
            <w:vAlign w:val="center"/>
            <w:hideMark/>
          </w:tcPr>
          <w:p w14:paraId="6B985D80" w14:textId="4F12114A" w:rsidR="009019A3"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d</w:t>
            </w:r>
            <w:r w:rsidR="009019A3" w:rsidRPr="0051299A">
              <w:rPr>
                <w:rFonts w:ascii="Times New Roman" w:hAnsi="Times New Roman" w:cs="Times New Roman"/>
                <w:sz w:val="24"/>
                <w:szCs w:val="24"/>
                <w:lang w:val="en-US"/>
              </w:rPr>
              <w:t xml:space="preserve">isease Affected farm/ </w:t>
            </w:r>
            <w:r w:rsidR="00840408" w:rsidRPr="0051299A">
              <w:rPr>
                <w:rFonts w:ascii="Times New Roman" w:hAnsi="Times New Roman" w:cs="Times New Roman"/>
                <w:sz w:val="24"/>
                <w:szCs w:val="24"/>
                <w:lang w:val="en-US"/>
              </w:rPr>
              <w:t>a</w:t>
            </w:r>
            <w:r w:rsidR="009019A3" w:rsidRPr="0051299A">
              <w:rPr>
                <w:rFonts w:ascii="Times New Roman" w:hAnsi="Times New Roman" w:cs="Times New Roman"/>
                <w:sz w:val="24"/>
                <w:szCs w:val="24"/>
                <w:lang w:val="en-US"/>
              </w:rPr>
              <w:t>cre (₹) (n=21)</w:t>
            </w:r>
          </w:p>
        </w:tc>
        <w:tc>
          <w:tcPr>
            <w:tcW w:w="1141" w:type="dxa"/>
            <w:vAlign w:val="center"/>
            <w:hideMark/>
          </w:tcPr>
          <w:p w14:paraId="4F47E2DF"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Share (%)</w:t>
            </w:r>
          </w:p>
        </w:tc>
      </w:tr>
      <w:tr w:rsidR="009019A3" w:rsidRPr="0051299A" w14:paraId="365702B4" w14:textId="77777777" w:rsidTr="00840408">
        <w:trPr>
          <w:trHeight w:val="13"/>
        </w:trPr>
        <w:tc>
          <w:tcPr>
            <w:tcW w:w="2830" w:type="dxa"/>
            <w:vAlign w:val="center"/>
            <w:hideMark/>
          </w:tcPr>
          <w:p w14:paraId="4A0DCF78"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Pond construction</w:t>
            </w:r>
          </w:p>
        </w:tc>
        <w:tc>
          <w:tcPr>
            <w:tcW w:w="1701" w:type="dxa"/>
            <w:vAlign w:val="center"/>
            <w:hideMark/>
          </w:tcPr>
          <w:p w14:paraId="0EDD03A4"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55000</w:t>
            </w:r>
          </w:p>
        </w:tc>
        <w:tc>
          <w:tcPr>
            <w:tcW w:w="1134" w:type="dxa"/>
            <w:vAlign w:val="center"/>
            <w:hideMark/>
          </w:tcPr>
          <w:p w14:paraId="4FE1644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13.58</w:t>
            </w:r>
          </w:p>
        </w:tc>
        <w:tc>
          <w:tcPr>
            <w:tcW w:w="2268" w:type="dxa"/>
            <w:vAlign w:val="center"/>
            <w:hideMark/>
          </w:tcPr>
          <w:p w14:paraId="14D0A607"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50000</w:t>
            </w:r>
          </w:p>
        </w:tc>
        <w:tc>
          <w:tcPr>
            <w:tcW w:w="1141" w:type="dxa"/>
            <w:vAlign w:val="center"/>
            <w:hideMark/>
          </w:tcPr>
          <w:p w14:paraId="237E10CB"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15.15</w:t>
            </w:r>
          </w:p>
        </w:tc>
      </w:tr>
      <w:tr w:rsidR="009019A3" w:rsidRPr="0051299A" w14:paraId="525EF3F9" w14:textId="77777777" w:rsidTr="00840408">
        <w:trPr>
          <w:trHeight w:val="13"/>
        </w:trPr>
        <w:tc>
          <w:tcPr>
            <w:tcW w:w="2830" w:type="dxa"/>
            <w:vAlign w:val="center"/>
            <w:hideMark/>
          </w:tcPr>
          <w:p w14:paraId="430F8DC1"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lastRenderedPageBreak/>
              <w:t>Pump set</w:t>
            </w:r>
          </w:p>
        </w:tc>
        <w:tc>
          <w:tcPr>
            <w:tcW w:w="1701" w:type="dxa"/>
            <w:vAlign w:val="center"/>
            <w:hideMark/>
          </w:tcPr>
          <w:p w14:paraId="46BE0133"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75000</w:t>
            </w:r>
          </w:p>
        </w:tc>
        <w:tc>
          <w:tcPr>
            <w:tcW w:w="1134" w:type="dxa"/>
            <w:vAlign w:val="center"/>
            <w:hideMark/>
          </w:tcPr>
          <w:p w14:paraId="0240E470"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18.51</w:t>
            </w:r>
          </w:p>
        </w:tc>
        <w:tc>
          <w:tcPr>
            <w:tcW w:w="2268" w:type="dxa"/>
            <w:vAlign w:val="center"/>
            <w:hideMark/>
          </w:tcPr>
          <w:p w14:paraId="0E88472D"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65000</w:t>
            </w:r>
          </w:p>
        </w:tc>
        <w:tc>
          <w:tcPr>
            <w:tcW w:w="1141" w:type="dxa"/>
            <w:vAlign w:val="center"/>
            <w:hideMark/>
          </w:tcPr>
          <w:p w14:paraId="1D1F3C74"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19.69</w:t>
            </w:r>
          </w:p>
        </w:tc>
      </w:tr>
      <w:tr w:rsidR="009019A3" w:rsidRPr="0051299A" w14:paraId="3BCBCED1" w14:textId="77777777" w:rsidTr="00840408">
        <w:trPr>
          <w:trHeight w:val="13"/>
        </w:trPr>
        <w:tc>
          <w:tcPr>
            <w:tcW w:w="2830" w:type="dxa"/>
            <w:vAlign w:val="center"/>
            <w:hideMark/>
          </w:tcPr>
          <w:p w14:paraId="1FC27C63"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lang w:val="en-US"/>
              </w:rPr>
              <w:t>Aerator 4 numbers @ Rs. 25000/aerator</w:t>
            </w:r>
          </w:p>
        </w:tc>
        <w:tc>
          <w:tcPr>
            <w:tcW w:w="1701" w:type="dxa"/>
            <w:vAlign w:val="center"/>
            <w:hideMark/>
          </w:tcPr>
          <w:p w14:paraId="032AAF25"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100000</w:t>
            </w:r>
          </w:p>
        </w:tc>
        <w:tc>
          <w:tcPr>
            <w:tcW w:w="1134" w:type="dxa"/>
            <w:vAlign w:val="center"/>
            <w:hideMark/>
          </w:tcPr>
          <w:p w14:paraId="178DD55E"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24.69</w:t>
            </w:r>
          </w:p>
        </w:tc>
        <w:tc>
          <w:tcPr>
            <w:tcW w:w="2268" w:type="dxa"/>
            <w:vAlign w:val="center"/>
            <w:hideMark/>
          </w:tcPr>
          <w:p w14:paraId="373F3019"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100000</w:t>
            </w:r>
          </w:p>
        </w:tc>
        <w:tc>
          <w:tcPr>
            <w:tcW w:w="1141" w:type="dxa"/>
            <w:vAlign w:val="center"/>
            <w:hideMark/>
          </w:tcPr>
          <w:p w14:paraId="0E24FB5D"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30.30</w:t>
            </w:r>
          </w:p>
        </w:tc>
      </w:tr>
      <w:tr w:rsidR="009019A3" w:rsidRPr="0051299A" w14:paraId="20A579B0" w14:textId="77777777" w:rsidTr="00840408">
        <w:trPr>
          <w:trHeight w:val="13"/>
        </w:trPr>
        <w:tc>
          <w:tcPr>
            <w:tcW w:w="2830" w:type="dxa"/>
            <w:vAlign w:val="center"/>
            <w:hideMark/>
          </w:tcPr>
          <w:p w14:paraId="14C9EBF7"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lang w:val="de-DE"/>
              </w:rPr>
              <w:t>Diesel generator 10 Hp (one)</w:t>
            </w:r>
          </w:p>
        </w:tc>
        <w:tc>
          <w:tcPr>
            <w:tcW w:w="1701" w:type="dxa"/>
            <w:vAlign w:val="center"/>
            <w:hideMark/>
          </w:tcPr>
          <w:p w14:paraId="216E1383"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75000</w:t>
            </w:r>
          </w:p>
        </w:tc>
        <w:tc>
          <w:tcPr>
            <w:tcW w:w="1134" w:type="dxa"/>
            <w:vAlign w:val="center"/>
            <w:hideMark/>
          </w:tcPr>
          <w:p w14:paraId="16EF459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18.51</w:t>
            </w:r>
          </w:p>
        </w:tc>
        <w:tc>
          <w:tcPr>
            <w:tcW w:w="2268" w:type="dxa"/>
            <w:vAlign w:val="center"/>
            <w:hideMark/>
          </w:tcPr>
          <w:p w14:paraId="744D396C"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75000</w:t>
            </w:r>
          </w:p>
        </w:tc>
        <w:tc>
          <w:tcPr>
            <w:tcW w:w="1141" w:type="dxa"/>
            <w:vAlign w:val="center"/>
            <w:hideMark/>
          </w:tcPr>
          <w:p w14:paraId="51A0CB5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22.72</w:t>
            </w:r>
          </w:p>
        </w:tc>
      </w:tr>
      <w:tr w:rsidR="009019A3" w:rsidRPr="0051299A" w14:paraId="211E315B" w14:textId="77777777" w:rsidTr="00840408">
        <w:trPr>
          <w:trHeight w:val="13"/>
        </w:trPr>
        <w:tc>
          <w:tcPr>
            <w:tcW w:w="2830" w:type="dxa"/>
            <w:vAlign w:val="center"/>
            <w:hideMark/>
          </w:tcPr>
          <w:p w14:paraId="073A0771"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Bird fencing and Miscellaneous</w:t>
            </w:r>
          </w:p>
        </w:tc>
        <w:tc>
          <w:tcPr>
            <w:tcW w:w="1701" w:type="dxa"/>
            <w:vAlign w:val="center"/>
            <w:hideMark/>
          </w:tcPr>
          <w:p w14:paraId="583C3DDC"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100000</w:t>
            </w:r>
          </w:p>
        </w:tc>
        <w:tc>
          <w:tcPr>
            <w:tcW w:w="1134" w:type="dxa"/>
            <w:vAlign w:val="center"/>
            <w:hideMark/>
          </w:tcPr>
          <w:p w14:paraId="1A1E098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24.69</w:t>
            </w:r>
          </w:p>
        </w:tc>
        <w:tc>
          <w:tcPr>
            <w:tcW w:w="2268" w:type="dxa"/>
            <w:vAlign w:val="center"/>
            <w:hideMark/>
          </w:tcPr>
          <w:p w14:paraId="0D60230A"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40000</w:t>
            </w:r>
          </w:p>
        </w:tc>
        <w:tc>
          <w:tcPr>
            <w:tcW w:w="1141" w:type="dxa"/>
            <w:vAlign w:val="center"/>
            <w:hideMark/>
          </w:tcPr>
          <w:p w14:paraId="3C2CE371"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12.12</w:t>
            </w:r>
          </w:p>
        </w:tc>
      </w:tr>
      <w:tr w:rsidR="009019A3" w:rsidRPr="0051299A" w14:paraId="176DC76C" w14:textId="77777777" w:rsidTr="00840408">
        <w:trPr>
          <w:trHeight w:val="13"/>
        </w:trPr>
        <w:tc>
          <w:tcPr>
            <w:tcW w:w="2830" w:type="dxa"/>
            <w:vAlign w:val="center"/>
            <w:hideMark/>
          </w:tcPr>
          <w:p w14:paraId="1E583897"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Total Initial Investment</w:t>
            </w:r>
          </w:p>
        </w:tc>
        <w:tc>
          <w:tcPr>
            <w:tcW w:w="1701" w:type="dxa"/>
            <w:vAlign w:val="center"/>
            <w:hideMark/>
          </w:tcPr>
          <w:p w14:paraId="397FCC1A"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405000</w:t>
            </w:r>
          </w:p>
        </w:tc>
        <w:tc>
          <w:tcPr>
            <w:tcW w:w="1134" w:type="dxa"/>
            <w:vAlign w:val="center"/>
            <w:hideMark/>
          </w:tcPr>
          <w:p w14:paraId="76C5D3B7" w14:textId="77777777" w:rsidR="009019A3" w:rsidRPr="0051299A" w:rsidRDefault="009019A3" w:rsidP="0051299A">
            <w:pPr>
              <w:spacing w:line="276" w:lineRule="auto"/>
              <w:jc w:val="center"/>
              <w:rPr>
                <w:rFonts w:ascii="Times New Roman" w:hAnsi="Times New Roman" w:cs="Times New Roman"/>
                <w:sz w:val="24"/>
                <w:szCs w:val="24"/>
              </w:rPr>
            </w:pPr>
          </w:p>
        </w:tc>
        <w:tc>
          <w:tcPr>
            <w:tcW w:w="2268" w:type="dxa"/>
            <w:vAlign w:val="center"/>
            <w:hideMark/>
          </w:tcPr>
          <w:p w14:paraId="1E57FE41"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330000</w:t>
            </w:r>
          </w:p>
        </w:tc>
        <w:tc>
          <w:tcPr>
            <w:tcW w:w="1141" w:type="dxa"/>
            <w:vAlign w:val="center"/>
            <w:hideMark/>
          </w:tcPr>
          <w:p w14:paraId="30C1D74F" w14:textId="77777777" w:rsidR="009019A3" w:rsidRPr="0051299A" w:rsidRDefault="009019A3" w:rsidP="0051299A">
            <w:pPr>
              <w:spacing w:line="276" w:lineRule="auto"/>
              <w:jc w:val="center"/>
              <w:rPr>
                <w:rFonts w:ascii="Times New Roman" w:hAnsi="Times New Roman" w:cs="Times New Roman"/>
                <w:sz w:val="24"/>
                <w:szCs w:val="24"/>
              </w:rPr>
            </w:pPr>
          </w:p>
        </w:tc>
      </w:tr>
    </w:tbl>
    <w:p w14:paraId="5566BE58" w14:textId="77777777" w:rsidR="001E706B" w:rsidRPr="0051299A" w:rsidRDefault="001E706B" w:rsidP="0051299A">
      <w:pPr>
        <w:spacing w:line="276" w:lineRule="auto"/>
        <w:jc w:val="both"/>
        <w:rPr>
          <w:rFonts w:ascii="Times New Roman" w:hAnsi="Times New Roman" w:cs="Times New Roman"/>
          <w:sz w:val="24"/>
          <w:szCs w:val="24"/>
        </w:rPr>
      </w:pPr>
    </w:p>
    <w:p w14:paraId="4EFBEA30" w14:textId="083ADE17" w:rsidR="003E011A" w:rsidRPr="0051299A" w:rsidRDefault="003E011A"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variable cost analysis shows that disease-affected farms incur a slightly lower total variable cost per acre (₹575,087.5) compared to healthy farms (₹629,027.6). Both types of farms allocate a similar proportion of their variable costs to feed, accounting for the largest share at 54.57% in healthy farms and 53.6% in disease-affected farms. Disease-affected farms, however, spend more on seed (15.4%) and medicine (3.4%) compared to healthy farms (13.19% and 1.57%, respectively). Healthy farms allocate a higher percentage to probiotics (6.16%) and labour (7.74%) than disease-affected farms. The overall cost distribution reflects higher disease management expenses in affected farms.</w:t>
      </w:r>
    </w:p>
    <w:p w14:paraId="5AAFA78B" w14:textId="4172DF60" w:rsidR="0027374B" w:rsidRPr="0027374B" w:rsidRDefault="0027374B" w:rsidP="0027374B">
      <w:pPr>
        <w:pStyle w:val="Caption"/>
        <w:keepNext/>
        <w:rPr>
          <w:sz w:val="24"/>
          <w:szCs w:val="24"/>
        </w:rPr>
      </w:pPr>
      <w:r w:rsidRPr="0027374B">
        <w:rPr>
          <w:sz w:val="24"/>
          <w:szCs w:val="24"/>
        </w:rPr>
        <w:t xml:space="preserve">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5</w:t>
      </w:r>
      <w:r w:rsidRPr="0027374B">
        <w:rPr>
          <w:sz w:val="24"/>
          <w:szCs w:val="24"/>
        </w:rPr>
        <w:fldChar w:fldCharType="end"/>
      </w:r>
      <w:r w:rsidRPr="0027374B">
        <w:rPr>
          <w:sz w:val="24"/>
          <w:szCs w:val="24"/>
        </w:rPr>
        <w:t>:Variable cost pattern of disease</w:t>
      </w:r>
      <w:r w:rsidR="00500E85">
        <w:rPr>
          <w:sz w:val="24"/>
          <w:szCs w:val="24"/>
        </w:rPr>
        <w:t>-</w:t>
      </w:r>
      <w:r w:rsidRPr="0027374B">
        <w:rPr>
          <w:sz w:val="24"/>
          <w:szCs w:val="24"/>
        </w:rPr>
        <w:t>affected Pond and healthy farm (n=60)</w:t>
      </w:r>
    </w:p>
    <w:tbl>
      <w:tblPr>
        <w:tblStyle w:val="TableGrid"/>
        <w:tblW w:w="9613" w:type="dxa"/>
        <w:tblInd w:w="-431" w:type="dxa"/>
        <w:tblLook w:val="0420" w:firstRow="1" w:lastRow="0" w:firstColumn="0" w:lastColumn="0" w:noHBand="0" w:noVBand="1"/>
      </w:tblPr>
      <w:tblGrid>
        <w:gridCol w:w="2836"/>
        <w:gridCol w:w="1843"/>
        <w:gridCol w:w="992"/>
        <w:gridCol w:w="2835"/>
        <w:gridCol w:w="1107"/>
      </w:tblGrid>
      <w:tr w:rsidR="009019A3" w:rsidRPr="0051299A" w14:paraId="6C93DFCE" w14:textId="77777777" w:rsidTr="000402EA">
        <w:trPr>
          <w:trHeight w:val="841"/>
        </w:trPr>
        <w:tc>
          <w:tcPr>
            <w:tcW w:w="2836" w:type="dxa"/>
            <w:vAlign w:val="bottom"/>
            <w:hideMark/>
          </w:tcPr>
          <w:p w14:paraId="70F02107"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Variable cost</w:t>
            </w:r>
          </w:p>
        </w:tc>
        <w:tc>
          <w:tcPr>
            <w:tcW w:w="1843" w:type="dxa"/>
            <w:vAlign w:val="bottom"/>
            <w:hideMark/>
          </w:tcPr>
          <w:p w14:paraId="47300C38"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Healthy farm /Acre (₹) (n=39)</w:t>
            </w:r>
          </w:p>
        </w:tc>
        <w:tc>
          <w:tcPr>
            <w:tcW w:w="992" w:type="dxa"/>
            <w:vAlign w:val="bottom"/>
            <w:hideMark/>
          </w:tcPr>
          <w:p w14:paraId="195191CB"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Share (%)</w:t>
            </w:r>
          </w:p>
        </w:tc>
        <w:tc>
          <w:tcPr>
            <w:tcW w:w="2835" w:type="dxa"/>
            <w:vAlign w:val="bottom"/>
            <w:hideMark/>
          </w:tcPr>
          <w:p w14:paraId="6952DD3A"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Disease Affected farm/ Acre (₹) (n=21)</w:t>
            </w:r>
          </w:p>
        </w:tc>
        <w:tc>
          <w:tcPr>
            <w:tcW w:w="1107" w:type="dxa"/>
            <w:vAlign w:val="bottom"/>
            <w:hideMark/>
          </w:tcPr>
          <w:p w14:paraId="2AFDFB0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Share (%)</w:t>
            </w:r>
          </w:p>
        </w:tc>
      </w:tr>
      <w:tr w:rsidR="009019A3" w:rsidRPr="0051299A" w14:paraId="128B37F4" w14:textId="77777777" w:rsidTr="000402EA">
        <w:trPr>
          <w:trHeight w:val="491"/>
        </w:trPr>
        <w:tc>
          <w:tcPr>
            <w:tcW w:w="2836" w:type="dxa"/>
            <w:vAlign w:val="bottom"/>
            <w:hideMark/>
          </w:tcPr>
          <w:p w14:paraId="7FFDDEBD"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Seed</w:t>
            </w:r>
          </w:p>
        </w:tc>
        <w:tc>
          <w:tcPr>
            <w:tcW w:w="1843" w:type="dxa"/>
            <w:vAlign w:val="bottom"/>
            <w:hideMark/>
          </w:tcPr>
          <w:p w14:paraId="4956F112"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82991</w:t>
            </w:r>
          </w:p>
        </w:tc>
        <w:tc>
          <w:tcPr>
            <w:tcW w:w="992" w:type="dxa"/>
            <w:vAlign w:val="bottom"/>
            <w:hideMark/>
          </w:tcPr>
          <w:p w14:paraId="276B157C"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13.19</w:t>
            </w:r>
          </w:p>
        </w:tc>
        <w:tc>
          <w:tcPr>
            <w:tcW w:w="2835" w:type="dxa"/>
            <w:vAlign w:val="bottom"/>
            <w:hideMark/>
          </w:tcPr>
          <w:p w14:paraId="5223F6A2"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88777.5</w:t>
            </w:r>
          </w:p>
        </w:tc>
        <w:tc>
          <w:tcPr>
            <w:tcW w:w="1107" w:type="dxa"/>
            <w:vAlign w:val="bottom"/>
            <w:hideMark/>
          </w:tcPr>
          <w:p w14:paraId="48B994B8"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15.4</w:t>
            </w:r>
          </w:p>
        </w:tc>
      </w:tr>
      <w:tr w:rsidR="009019A3" w:rsidRPr="0051299A" w14:paraId="3331C4C1" w14:textId="77777777" w:rsidTr="000402EA">
        <w:trPr>
          <w:trHeight w:val="491"/>
        </w:trPr>
        <w:tc>
          <w:tcPr>
            <w:tcW w:w="2836" w:type="dxa"/>
            <w:vAlign w:val="bottom"/>
            <w:hideMark/>
          </w:tcPr>
          <w:p w14:paraId="01EE4EB5"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Power</w:t>
            </w:r>
          </w:p>
        </w:tc>
        <w:tc>
          <w:tcPr>
            <w:tcW w:w="1843" w:type="dxa"/>
            <w:vAlign w:val="bottom"/>
            <w:hideMark/>
          </w:tcPr>
          <w:p w14:paraId="2E4E18AC"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32934</w:t>
            </w:r>
          </w:p>
        </w:tc>
        <w:tc>
          <w:tcPr>
            <w:tcW w:w="992" w:type="dxa"/>
            <w:vAlign w:val="bottom"/>
            <w:hideMark/>
          </w:tcPr>
          <w:p w14:paraId="05154AB1"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5.23</w:t>
            </w:r>
          </w:p>
        </w:tc>
        <w:tc>
          <w:tcPr>
            <w:tcW w:w="2835" w:type="dxa"/>
            <w:vAlign w:val="bottom"/>
            <w:hideMark/>
          </w:tcPr>
          <w:p w14:paraId="1CDF285E"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33055.3</w:t>
            </w:r>
          </w:p>
        </w:tc>
        <w:tc>
          <w:tcPr>
            <w:tcW w:w="1107" w:type="dxa"/>
            <w:vAlign w:val="bottom"/>
            <w:hideMark/>
          </w:tcPr>
          <w:p w14:paraId="381C5D3D"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5.7</w:t>
            </w:r>
          </w:p>
        </w:tc>
      </w:tr>
      <w:tr w:rsidR="009019A3" w:rsidRPr="0051299A" w14:paraId="13F0F29D" w14:textId="77777777" w:rsidTr="000402EA">
        <w:trPr>
          <w:trHeight w:val="491"/>
        </w:trPr>
        <w:tc>
          <w:tcPr>
            <w:tcW w:w="2836" w:type="dxa"/>
            <w:vAlign w:val="bottom"/>
            <w:hideMark/>
          </w:tcPr>
          <w:p w14:paraId="1755E08E"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Hired Labour</w:t>
            </w:r>
          </w:p>
        </w:tc>
        <w:tc>
          <w:tcPr>
            <w:tcW w:w="1843" w:type="dxa"/>
            <w:vAlign w:val="bottom"/>
            <w:hideMark/>
          </w:tcPr>
          <w:p w14:paraId="54946327"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48736.5</w:t>
            </w:r>
          </w:p>
        </w:tc>
        <w:tc>
          <w:tcPr>
            <w:tcW w:w="992" w:type="dxa"/>
            <w:vAlign w:val="bottom"/>
            <w:hideMark/>
          </w:tcPr>
          <w:p w14:paraId="5BACB884"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7.74</w:t>
            </w:r>
          </w:p>
        </w:tc>
        <w:tc>
          <w:tcPr>
            <w:tcW w:w="2835" w:type="dxa"/>
            <w:vAlign w:val="bottom"/>
            <w:hideMark/>
          </w:tcPr>
          <w:p w14:paraId="0C2F88A2"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41232.2</w:t>
            </w:r>
          </w:p>
        </w:tc>
        <w:tc>
          <w:tcPr>
            <w:tcW w:w="1107" w:type="dxa"/>
            <w:vAlign w:val="bottom"/>
            <w:hideMark/>
          </w:tcPr>
          <w:p w14:paraId="169958D0"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7.2</w:t>
            </w:r>
          </w:p>
        </w:tc>
      </w:tr>
      <w:tr w:rsidR="009019A3" w:rsidRPr="0051299A" w14:paraId="6B16610F" w14:textId="77777777" w:rsidTr="000402EA">
        <w:trPr>
          <w:trHeight w:val="491"/>
        </w:trPr>
        <w:tc>
          <w:tcPr>
            <w:tcW w:w="2836" w:type="dxa"/>
            <w:vAlign w:val="bottom"/>
            <w:hideMark/>
          </w:tcPr>
          <w:p w14:paraId="1D983CB7"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Feed</w:t>
            </w:r>
          </w:p>
        </w:tc>
        <w:tc>
          <w:tcPr>
            <w:tcW w:w="1843" w:type="dxa"/>
            <w:vAlign w:val="bottom"/>
            <w:hideMark/>
          </w:tcPr>
          <w:p w14:paraId="745DFD7D"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343297.5</w:t>
            </w:r>
          </w:p>
        </w:tc>
        <w:tc>
          <w:tcPr>
            <w:tcW w:w="992" w:type="dxa"/>
            <w:vAlign w:val="bottom"/>
            <w:hideMark/>
          </w:tcPr>
          <w:p w14:paraId="54D2896A"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54.57</w:t>
            </w:r>
          </w:p>
        </w:tc>
        <w:tc>
          <w:tcPr>
            <w:tcW w:w="2835" w:type="dxa"/>
            <w:vAlign w:val="bottom"/>
            <w:hideMark/>
          </w:tcPr>
          <w:p w14:paraId="2BEE7BA7"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308045.5</w:t>
            </w:r>
          </w:p>
        </w:tc>
        <w:tc>
          <w:tcPr>
            <w:tcW w:w="1107" w:type="dxa"/>
            <w:vAlign w:val="bottom"/>
            <w:hideMark/>
          </w:tcPr>
          <w:p w14:paraId="770A8ED4"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53.6</w:t>
            </w:r>
          </w:p>
        </w:tc>
      </w:tr>
      <w:tr w:rsidR="009019A3" w:rsidRPr="0051299A" w14:paraId="1E91170A" w14:textId="77777777" w:rsidTr="000402EA">
        <w:trPr>
          <w:trHeight w:val="491"/>
        </w:trPr>
        <w:tc>
          <w:tcPr>
            <w:tcW w:w="2836" w:type="dxa"/>
            <w:vAlign w:val="bottom"/>
            <w:hideMark/>
          </w:tcPr>
          <w:p w14:paraId="54967B01"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Probiotic</w:t>
            </w:r>
          </w:p>
        </w:tc>
        <w:tc>
          <w:tcPr>
            <w:tcW w:w="1843" w:type="dxa"/>
            <w:vAlign w:val="bottom"/>
            <w:hideMark/>
          </w:tcPr>
          <w:p w14:paraId="2BF9A743"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38725.5</w:t>
            </w:r>
          </w:p>
        </w:tc>
        <w:tc>
          <w:tcPr>
            <w:tcW w:w="992" w:type="dxa"/>
            <w:vAlign w:val="bottom"/>
            <w:hideMark/>
          </w:tcPr>
          <w:p w14:paraId="23927D4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6.16</w:t>
            </w:r>
          </w:p>
        </w:tc>
        <w:tc>
          <w:tcPr>
            <w:tcW w:w="2835" w:type="dxa"/>
            <w:vAlign w:val="bottom"/>
            <w:hideMark/>
          </w:tcPr>
          <w:p w14:paraId="45DCA84B"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18666.3</w:t>
            </w:r>
          </w:p>
        </w:tc>
        <w:tc>
          <w:tcPr>
            <w:tcW w:w="1107" w:type="dxa"/>
            <w:vAlign w:val="bottom"/>
            <w:hideMark/>
          </w:tcPr>
          <w:p w14:paraId="3D31121F"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3.2</w:t>
            </w:r>
          </w:p>
        </w:tc>
      </w:tr>
      <w:tr w:rsidR="009019A3" w:rsidRPr="0051299A" w14:paraId="5EF7A883" w14:textId="77777777" w:rsidTr="000402EA">
        <w:trPr>
          <w:trHeight w:val="491"/>
        </w:trPr>
        <w:tc>
          <w:tcPr>
            <w:tcW w:w="2836" w:type="dxa"/>
            <w:vAlign w:val="bottom"/>
            <w:hideMark/>
          </w:tcPr>
          <w:p w14:paraId="3F2DA410"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Chemical</w:t>
            </w:r>
          </w:p>
        </w:tc>
        <w:tc>
          <w:tcPr>
            <w:tcW w:w="1843" w:type="dxa"/>
            <w:vAlign w:val="bottom"/>
            <w:hideMark/>
          </w:tcPr>
          <w:p w14:paraId="54FBD3F3"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24353.5</w:t>
            </w:r>
          </w:p>
        </w:tc>
        <w:tc>
          <w:tcPr>
            <w:tcW w:w="992" w:type="dxa"/>
            <w:vAlign w:val="bottom"/>
            <w:hideMark/>
          </w:tcPr>
          <w:p w14:paraId="5BFEFED2"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3.88</w:t>
            </w:r>
          </w:p>
        </w:tc>
        <w:tc>
          <w:tcPr>
            <w:tcW w:w="2835" w:type="dxa"/>
            <w:vAlign w:val="bottom"/>
            <w:hideMark/>
          </w:tcPr>
          <w:p w14:paraId="6082AD8E"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20732.5</w:t>
            </w:r>
          </w:p>
        </w:tc>
        <w:tc>
          <w:tcPr>
            <w:tcW w:w="1107" w:type="dxa"/>
            <w:vAlign w:val="bottom"/>
            <w:hideMark/>
          </w:tcPr>
          <w:p w14:paraId="104916AD"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3.6</w:t>
            </w:r>
          </w:p>
        </w:tc>
      </w:tr>
      <w:tr w:rsidR="009019A3" w:rsidRPr="0051299A" w14:paraId="6ACA035B" w14:textId="77777777" w:rsidTr="000402EA">
        <w:trPr>
          <w:trHeight w:val="491"/>
        </w:trPr>
        <w:tc>
          <w:tcPr>
            <w:tcW w:w="2836" w:type="dxa"/>
            <w:vAlign w:val="bottom"/>
            <w:hideMark/>
          </w:tcPr>
          <w:p w14:paraId="5E08963C"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Extraordinary Cost</w:t>
            </w:r>
          </w:p>
        </w:tc>
        <w:tc>
          <w:tcPr>
            <w:tcW w:w="1843" w:type="dxa"/>
            <w:vAlign w:val="bottom"/>
            <w:hideMark/>
          </w:tcPr>
          <w:p w14:paraId="0A78642D"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1495</w:t>
            </w:r>
          </w:p>
        </w:tc>
        <w:tc>
          <w:tcPr>
            <w:tcW w:w="992" w:type="dxa"/>
            <w:vAlign w:val="bottom"/>
            <w:hideMark/>
          </w:tcPr>
          <w:p w14:paraId="47A7C6CC"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0.24</w:t>
            </w:r>
          </w:p>
        </w:tc>
        <w:tc>
          <w:tcPr>
            <w:tcW w:w="2835" w:type="dxa"/>
            <w:vAlign w:val="bottom"/>
            <w:hideMark/>
          </w:tcPr>
          <w:p w14:paraId="0A825FA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2479</w:t>
            </w:r>
          </w:p>
        </w:tc>
        <w:tc>
          <w:tcPr>
            <w:tcW w:w="1107" w:type="dxa"/>
            <w:vAlign w:val="bottom"/>
            <w:hideMark/>
          </w:tcPr>
          <w:p w14:paraId="469C071F"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0.4</w:t>
            </w:r>
          </w:p>
        </w:tc>
      </w:tr>
      <w:tr w:rsidR="009019A3" w:rsidRPr="0051299A" w14:paraId="73F996E1" w14:textId="77777777" w:rsidTr="000402EA">
        <w:trPr>
          <w:trHeight w:val="491"/>
        </w:trPr>
        <w:tc>
          <w:tcPr>
            <w:tcW w:w="2836" w:type="dxa"/>
            <w:vAlign w:val="bottom"/>
            <w:hideMark/>
          </w:tcPr>
          <w:p w14:paraId="62EFA4C1"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Medicine</w:t>
            </w:r>
          </w:p>
        </w:tc>
        <w:tc>
          <w:tcPr>
            <w:tcW w:w="1843" w:type="dxa"/>
            <w:vAlign w:val="bottom"/>
            <w:hideMark/>
          </w:tcPr>
          <w:p w14:paraId="1E907321"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9900</w:t>
            </w:r>
          </w:p>
        </w:tc>
        <w:tc>
          <w:tcPr>
            <w:tcW w:w="992" w:type="dxa"/>
            <w:vAlign w:val="bottom"/>
            <w:hideMark/>
          </w:tcPr>
          <w:p w14:paraId="269D8BDC"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1.57</w:t>
            </w:r>
          </w:p>
        </w:tc>
        <w:tc>
          <w:tcPr>
            <w:tcW w:w="2835" w:type="dxa"/>
            <w:vAlign w:val="bottom"/>
            <w:hideMark/>
          </w:tcPr>
          <w:p w14:paraId="050B4CB8"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19500</w:t>
            </w:r>
          </w:p>
        </w:tc>
        <w:tc>
          <w:tcPr>
            <w:tcW w:w="1107" w:type="dxa"/>
            <w:vAlign w:val="bottom"/>
            <w:hideMark/>
          </w:tcPr>
          <w:p w14:paraId="1D8AE17F"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3.4</w:t>
            </w:r>
          </w:p>
        </w:tc>
      </w:tr>
      <w:tr w:rsidR="009019A3" w:rsidRPr="0051299A" w14:paraId="40C42C96" w14:textId="77777777" w:rsidTr="000402EA">
        <w:trPr>
          <w:trHeight w:val="491"/>
        </w:trPr>
        <w:tc>
          <w:tcPr>
            <w:tcW w:w="2836" w:type="dxa"/>
            <w:vAlign w:val="bottom"/>
            <w:hideMark/>
          </w:tcPr>
          <w:p w14:paraId="491E3C76"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Total Variable Capital</w:t>
            </w:r>
          </w:p>
        </w:tc>
        <w:tc>
          <w:tcPr>
            <w:tcW w:w="1843" w:type="dxa"/>
            <w:vAlign w:val="bottom"/>
            <w:hideMark/>
          </w:tcPr>
          <w:p w14:paraId="2802451F"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582433</w:t>
            </w:r>
          </w:p>
        </w:tc>
        <w:tc>
          <w:tcPr>
            <w:tcW w:w="992" w:type="dxa"/>
            <w:vAlign w:val="bottom"/>
            <w:hideMark/>
          </w:tcPr>
          <w:p w14:paraId="7A229053"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92.59</w:t>
            </w:r>
          </w:p>
        </w:tc>
        <w:tc>
          <w:tcPr>
            <w:tcW w:w="2835" w:type="dxa"/>
            <w:vAlign w:val="bottom"/>
            <w:hideMark/>
          </w:tcPr>
          <w:p w14:paraId="1B07A6BB"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532488.4</w:t>
            </w:r>
          </w:p>
        </w:tc>
        <w:tc>
          <w:tcPr>
            <w:tcW w:w="1107" w:type="dxa"/>
            <w:vAlign w:val="bottom"/>
            <w:hideMark/>
          </w:tcPr>
          <w:p w14:paraId="0F94210A"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92.6</w:t>
            </w:r>
          </w:p>
        </w:tc>
      </w:tr>
      <w:tr w:rsidR="009019A3" w:rsidRPr="0051299A" w14:paraId="1BCF33B9" w14:textId="77777777" w:rsidTr="000402EA">
        <w:trPr>
          <w:trHeight w:val="623"/>
        </w:trPr>
        <w:tc>
          <w:tcPr>
            <w:tcW w:w="2836" w:type="dxa"/>
            <w:vAlign w:val="bottom"/>
            <w:hideMark/>
          </w:tcPr>
          <w:p w14:paraId="40EF59EC"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lang w:val="en-US"/>
              </w:rPr>
              <w:t>Interest rate on variable cost (8%)</w:t>
            </w:r>
          </w:p>
        </w:tc>
        <w:tc>
          <w:tcPr>
            <w:tcW w:w="1843" w:type="dxa"/>
            <w:vAlign w:val="bottom"/>
            <w:hideMark/>
          </w:tcPr>
          <w:p w14:paraId="39598DFF"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46594.6</w:t>
            </w:r>
          </w:p>
        </w:tc>
        <w:tc>
          <w:tcPr>
            <w:tcW w:w="992" w:type="dxa"/>
            <w:vAlign w:val="bottom"/>
            <w:hideMark/>
          </w:tcPr>
          <w:p w14:paraId="3BA9529E"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7.40</w:t>
            </w:r>
          </w:p>
        </w:tc>
        <w:tc>
          <w:tcPr>
            <w:tcW w:w="2835" w:type="dxa"/>
            <w:vAlign w:val="bottom"/>
            <w:hideMark/>
          </w:tcPr>
          <w:p w14:paraId="69D34F36"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42599.07</w:t>
            </w:r>
          </w:p>
        </w:tc>
        <w:tc>
          <w:tcPr>
            <w:tcW w:w="1107" w:type="dxa"/>
            <w:vAlign w:val="bottom"/>
            <w:hideMark/>
          </w:tcPr>
          <w:p w14:paraId="6A92C652"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7.4</w:t>
            </w:r>
          </w:p>
        </w:tc>
      </w:tr>
      <w:tr w:rsidR="009019A3" w:rsidRPr="0051299A" w14:paraId="57E5173F" w14:textId="77777777" w:rsidTr="000402EA">
        <w:trPr>
          <w:trHeight w:val="491"/>
        </w:trPr>
        <w:tc>
          <w:tcPr>
            <w:tcW w:w="2836" w:type="dxa"/>
            <w:vAlign w:val="bottom"/>
            <w:hideMark/>
          </w:tcPr>
          <w:p w14:paraId="77000450" w14:textId="77777777" w:rsidR="009019A3" w:rsidRPr="0051299A" w:rsidRDefault="009019A3"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Total Variable Cost (A)</w:t>
            </w:r>
          </w:p>
        </w:tc>
        <w:tc>
          <w:tcPr>
            <w:tcW w:w="1843" w:type="dxa"/>
            <w:vAlign w:val="bottom"/>
            <w:hideMark/>
          </w:tcPr>
          <w:p w14:paraId="56B27589"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629027.6</w:t>
            </w:r>
          </w:p>
        </w:tc>
        <w:tc>
          <w:tcPr>
            <w:tcW w:w="992" w:type="dxa"/>
            <w:vAlign w:val="bottom"/>
            <w:hideMark/>
          </w:tcPr>
          <w:p w14:paraId="1753E802" w14:textId="77777777" w:rsidR="009019A3" w:rsidRPr="0051299A" w:rsidRDefault="009019A3" w:rsidP="0051299A">
            <w:pPr>
              <w:spacing w:line="276" w:lineRule="auto"/>
              <w:jc w:val="center"/>
              <w:rPr>
                <w:rFonts w:ascii="Times New Roman" w:hAnsi="Times New Roman" w:cs="Times New Roman"/>
                <w:sz w:val="24"/>
                <w:szCs w:val="24"/>
              </w:rPr>
            </w:pPr>
          </w:p>
        </w:tc>
        <w:tc>
          <w:tcPr>
            <w:tcW w:w="2835" w:type="dxa"/>
            <w:vAlign w:val="bottom"/>
            <w:hideMark/>
          </w:tcPr>
          <w:p w14:paraId="08F84309" w14:textId="77777777" w:rsidR="009019A3" w:rsidRPr="0051299A" w:rsidRDefault="009019A3"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575087.5</w:t>
            </w:r>
          </w:p>
        </w:tc>
        <w:tc>
          <w:tcPr>
            <w:tcW w:w="1107" w:type="dxa"/>
            <w:vAlign w:val="bottom"/>
            <w:hideMark/>
          </w:tcPr>
          <w:p w14:paraId="37306D7D" w14:textId="77777777" w:rsidR="009019A3" w:rsidRPr="0051299A" w:rsidRDefault="009019A3" w:rsidP="0051299A">
            <w:pPr>
              <w:spacing w:line="276" w:lineRule="auto"/>
              <w:jc w:val="center"/>
              <w:rPr>
                <w:rFonts w:ascii="Times New Roman" w:hAnsi="Times New Roman" w:cs="Times New Roman"/>
                <w:sz w:val="24"/>
                <w:szCs w:val="24"/>
              </w:rPr>
            </w:pPr>
          </w:p>
        </w:tc>
      </w:tr>
    </w:tbl>
    <w:p w14:paraId="6323127E" w14:textId="77777777" w:rsidR="00051C59" w:rsidRPr="0051299A" w:rsidRDefault="00051C59" w:rsidP="0051299A">
      <w:pPr>
        <w:spacing w:line="276" w:lineRule="auto"/>
        <w:rPr>
          <w:rFonts w:ascii="Times New Roman" w:hAnsi="Times New Roman" w:cs="Times New Roman"/>
          <w:b/>
          <w:bCs/>
          <w:sz w:val="24"/>
          <w:szCs w:val="24"/>
        </w:rPr>
      </w:pPr>
    </w:p>
    <w:p w14:paraId="1B378609" w14:textId="4ADFFB4B" w:rsidR="00840408" w:rsidRPr="0051299A" w:rsidRDefault="003E011A"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fixed cost analysis reveals that disease-affected farms have a lower total fixed cost per crop (₹65,537.5) compared to healthy farms (₹81,080.55). Lease expenses constitute the largest </w:t>
      </w:r>
      <w:r w:rsidRPr="0051299A">
        <w:rPr>
          <w:rFonts w:ascii="Times New Roman" w:hAnsi="Times New Roman" w:cs="Times New Roman"/>
          <w:sz w:val="24"/>
          <w:szCs w:val="24"/>
        </w:rPr>
        <w:lastRenderedPageBreak/>
        <w:t>share of fixed costs, accounting for 52.01% in disease-affected farms and 50.26% in healthy farms. While depreciation costs are similar for both groups (23.27% for healthy and 23.26% for affected farms), healthy farms spend more on repairs and maintenance (6.17%) than disease-affected farms (4.19%). Overall, the total annual fixed cost is lower in disease-affected farms (₹131,075) compared to healthy farms (₹162,161), contributing to the reduced total cost per crop in affected farms.</w:t>
      </w:r>
    </w:p>
    <w:tbl>
      <w:tblPr>
        <w:tblStyle w:val="TableGrid"/>
        <w:tblpPr w:leftFromText="180" w:rightFromText="180" w:vertAnchor="page" w:horzAnchor="margin" w:tblpXSpec="center" w:tblpY="6301"/>
        <w:tblW w:w="9854" w:type="dxa"/>
        <w:tblLook w:val="0420" w:firstRow="1" w:lastRow="0" w:firstColumn="0" w:lastColumn="0" w:noHBand="0" w:noVBand="1"/>
      </w:tblPr>
      <w:tblGrid>
        <w:gridCol w:w="2958"/>
        <w:gridCol w:w="2024"/>
        <w:gridCol w:w="1147"/>
        <w:gridCol w:w="2564"/>
        <w:gridCol w:w="1161"/>
      </w:tblGrid>
      <w:tr w:rsidR="0027374B" w:rsidRPr="0051299A" w14:paraId="6FB62B93" w14:textId="77777777" w:rsidTr="0027374B">
        <w:trPr>
          <w:trHeight w:val="603"/>
        </w:trPr>
        <w:tc>
          <w:tcPr>
            <w:tcW w:w="2958" w:type="dxa"/>
            <w:hideMark/>
          </w:tcPr>
          <w:p w14:paraId="0493DA74"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Fixed Cost</w:t>
            </w:r>
          </w:p>
        </w:tc>
        <w:tc>
          <w:tcPr>
            <w:tcW w:w="2024" w:type="dxa"/>
            <w:hideMark/>
          </w:tcPr>
          <w:p w14:paraId="37303FAD"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healthy farm / acre (₹) (n=39)</w:t>
            </w:r>
          </w:p>
        </w:tc>
        <w:tc>
          <w:tcPr>
            <w:tcW w:w="1147" w:type="dxa"/>
            <w:hideMark/>
          </w:tcPr>
          <w:p w14:paraId="510797C7"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Share (%)</w:t>
            </w:r>
          </w:p>
        </w:tc>
        <w:tc>
          <w:tcPr>
            <w:tcW w:w="2564" w:type="dxa"/>
            <w:hideMark/>
          </w:tcPr>
          <w:p w14:paraId="2B569585"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disease affected farm/ acre (₹) (n=21)</w:t>
            </w:r>
          </w:p>
        </w:tc>
        <w:tc>
          <w:tcPr>
            <w:tcW w:w="1161" w:type="dxa"/>
            <w:hideMark/>
          </w:tcPr>
          <w:p w14:paraId="33B2DC32"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Share (%)</w:t>
            </w:r>
          </w:p>
        </w:tc>
      </w:tr>
      <w:tr w:rsidR="0027374B" w:rsidRPr="0051299A" w14:paraId="6C859DC5" w14:textId="77777777" w:rsidTr="0027374B">
        <w:trPr>
          <w:trHeight w:val="309"/>
        </w:trPr>
        <w:tc>
          <w:tcPr>
            <w:tcW w:w="2958" w:type="dxa"/>
            <w:hideMark/>
          </w:tcPr>
          <w:p w14:paraId="3AB29632"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rPr>
              <w:t>Lease amount</w:t>
            </w:r>
          </w:p>
        </w:tc>
        <w:tc>
          <w:tcPr>
            <w:tcW w:w="2024" w:type="dxa"/>
            <w:hideMark/>
          </w:tcPr>
          <w:p w14:paraId="7038D64D"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81511.1</w:t>
            </w:r>
          </w:p>
        </w:tc>
        <w:tc>
          <w:tcPr>
            <w:tcW w:w="1147" w:type="dxa"/>
            <w:hideMark/>
          </w:tcPr>
          <w:p w14:paraId="4F823584"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50.26</w:t>
            </w:r>
          </w:p>
        </w:tc>
        <w:tc>
          <w:tcPr>
            <w:tcW w:w="2564" w:type="dxa"/>
            <w:hideMark/>
          </w:tcPr>
          <w:p w14:paraId="514BF85F"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68175</w:t>
            </w:r>
          </w:p>
        </w:tc>
        <w:tc>
          <w:tcPr>
            <w:tcW w:w="1161" w:type="dxa"/>
            <w:hideMark/>
          </w:tcPr>
          <w:p w14:paraId="6A84322B"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52.01</w:t>
            </w:r>
          </w:p>
        </w:tc>
      </w:tr>
      <w:tr w:rsidR="0027374B" w:rsidRPr="0051299A" w14:paraId="6C3813BC" w14:textId="77777777" w:rsidTr="0027374B">
        <w:trPr>
          <w:trHeight w:val="439"/>
        </w:trPr>
        <w:tc>
          <w:tcPr>
            <w:tcW w:w="2958" w:type="dxa"/>
            <w:hideMark/>
          </w:tcPr>
          <w:p w14:paraId="5D027BF6"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rPr>
              <w:t>Repairing and maintenance</w:t>
            </w:r>
          </w:p>
        </w:tc>
        <w:tc>
          <w:tcPr>
            <w:tcW w:w="2024" w:type="dxa"/>
            <w:hideMark/>
          </w:tcPr>
          <w:p w14:paraId="435A6DB3"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10000</w:t>
            </w:r>
          </w:p>
        </w:tc>
        <w:tc>
          <w:tcPr>
            <w:tcW w:w="1147" w:type="dxa"/>
            <w:hideMark/>
          </w:tcPr>
          <w:p w14:paraId="7F2F43FD"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6.17</w:t>
            </w:r>
          </w:p>
        </w:tc>
        <w:tc>
          <w:tcPr>
            <w:tcW w:w="2564" w:type="dxa"/>
            <w:hideMark/>
          </w:tcPr>
          <w:p w14:paraId="53504A8D"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5500</w:t>
            </w:r>
          </w:p>
        </w:tc>
        <w:tc>
          <w:tcPr>
            <w:tcW w:w="1161" w:type="dxa"/>
            <w:hideMark/>
          </w:tcPr>
          <w:p w14:paraId="4A48F6FD"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4.19</w:t>
            </w:r>
          </w:p>
        </w:tc>
      </w:tr>
      <w:tr w:rsidR="0027374B" w:rsidRPr="0051299A" w14:paraId="7FF2CE7A" w14:textId="77777777" w:rsidTr="0027374B">
        <w:trPr>
          <w:trHeight w:val="439"/>
        </w:trPr>
        <w:tc>
          <w:tcPr>
            <w:tcW w:w="2958" w:type="dxa"/>
            <w:hideMark/>
          </w:tcPr>
          <w:p w14:paraId="3E5A0C9B"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rPr>
              <w:t>Depreciation on fixed cost</w:t>
            </w:r>
          </w:p>
        </w:tc>
        <w:tc>
          <w:tcPr>
            <w:tcW w:w="2024" w:type="dxa"/>
            <w:hideMark/>
          </w:tcPr>
          <w:p w14:paraId="1FA27326"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37750</w:t>
            </w:r>
          </w:p>
        </w:tc>
        <w:tc>
          <w:tcPr>
            <w:tcW w:w="1147" w:type="dxa"/>
            <w:hideMark/>
          </w:tcPr>
          <w:p w14:paraId="36282E4E"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23.27</w:t>
            </w:r>
          </w:p>
        </w:tc>
        <w:tc>
          <w:tcPr>
            <w:tcW w:w="2564" w:type="dxa"/>
            <w:hideMark/>
          </w:tcPr>
          <w:p w14:paraId="3E853456"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30500</w:t>
            </w:r>
          </w:p>
        </w:tc>
        <w:tc>
          <w:tcPr>
            <w:tcW w:w="1161" w:type="dxa"/>
            <w:hideMark/>
          </w:tcPr>
          <w:p w14:paraId="1735A475"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23.26</w:t>
            </w:r>
          </w:p>
        </w:tc>
      </w:tr>
      <w:tr w:rsidR="0027374B" w:rsidRPr="0051299A" w14:paraId="7491D346" w14:textId="77777777" w:rsidTr="0027374B">
        <w:trPr>
          <w:trHeight w:val="637"/>
        </w:trPr>
        <w:tc>
          <w:tcPr>
            <w:tcW w:w="2958" w:type="dxa"/>
            <w:hideMark/>
          </w:tcPr>
          <w:p w14:paraId="20E82472"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lang w:val="en-US"/>
              </w:rPr>
              <w:t>Trade tax/ CAA registration fees/insurance</w:t>
            </w:r>
          </w:p>
        </w:tc>
        <w:tc>
          <w:tcPr>
            <w:tcW w:w="2024" w:type="dxa"/>
            <w:hideMark/>
          </w:tcPr>
          <w:p w14:paraId="04CAE24A"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500</w:t>
            </w:r>
          </w:p>
        </w:tc>
        <w:tc>
          <w:tcPr>
            <w:tcW w:w="1147" w:type="dxa"/>
            <w:hideMark/>
          </w:tcPr>
          <w:p w14:paraId="7657DF2F"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0.30</w:t>
            </w:r>
          </w:p>
        </w:tc>
        <w:tc>
          <w:tcPr>
            <w:tcW w:w="2564" w:type="dxa"/>
            <w:hideMark/>
          </w:tcPr>
          <w:p w14:paraId="241A1805"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500</w:t>
            </w:r>
          </w:p>
        </w:tc>
        <w:tc>
          <w:tcPr>
            <w:tcW w:w="1161" w:type="dxa"/>
            <w:hideMark/>
          </w:tcPr>
          <w:p w14:paraId="18183ABB"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0.38</w:t>
            </w:r>
          </w:p>
        </w:tc>
      </w:tr>
      <w:tr w:rsidR="0027374B" w:rsidRPr="0051299A" w14:paraId="5F08BCF5" w14:textId="77777777" w:rsidTr="0027374B">
        <w:trPr>
          <w:trHeight w:val="439"/>
        </w:trPr>
        <w:tc>
          <w:tcPr>
            <w:tcW w:w="2958" w:type="dxa"/>
            <w:hideMark/>
          </w:tcPr>
          <w:p w14:paraId="19631F3D"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lang w:val="en-US"/>
              </w:rPr>
              <w:t>Interest rate on initial investment @8%</w:t>
            </w:r>
          </w:p>
        </w:tc>
        <w:tc>
          <w:tcPr>
            <w:tcW w:w="2024" w:type="dxa"/>
            <w:hideMark/>
          </w:tcPr>
          <w:p w14:paraId="0AB235EA"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32400</w:t>
            </w:r>
          </w:p>
        </w:tc>
        <w:tc>
          <w:tcPr>
            <w:tcW w:w="1147" w:type="dxa"/>
            <w:hideMark/>
          </w:tcPr>
          <w:p w14:paraId="71CB01CF"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19.99</w:t>
            </w:r>
          </w:p>
        </w:tc>
        <w:tc>
          <w:tcPr>
            <w:tcW w:w="2564" w:type="dxa"/>
            <w:hideMark/>
          </w:tcPr>
          <w:p w14:paraId="14115E0F"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26400</w:t>
            </w:r>
          </w:p>
        </w:tc>
        <w:tc>
          <w:tcPr>
            <w:tcW w:w="1161" w:type="dxa"/>
            <w:hideMark/>
          </w:tcPr>
          <w:p w14:paraId="795222AA"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20.14</w:t>
            </w:r>
          </w:p>
        </w:tc>
      </w:tr>
      <w:tr w:rsidR="0027374B" w:rsidRPr="0051299A" w14:paraId="336BCC42" w14:textId="77777777" w:rsidTr="0027374B">
        <w:trPr>
          <w:trHeight w:val="439"/>
        </w:trPr>
        <w:tc>
          <w:tcPr>
            <w:tcW w:w="2958" w:type="dxa"/>
            <w:hideMark/>
          </w:tcPr>
          <w:p w14:paraId="6D45DDBD"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lang w:val="en-US"/>
              </w:rPr>
              <w:t>Total fixed cost per annum</w:t>
            </w:r>
          </w:p>
        </w:tc>
        <w:tc>
          <w:tcPr>
            <w:tcW w:w="2024" w:type="dxa"/>
            <w:hideMark/>
          </w:tcPr>
          <w:p w14:paraId="2C589A97"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162161.1</w:t>
            </w:r>
          </w:p>
        </w:tc>
        <w:tc>
          <w:tcPr>
            <w:tcW w:w="1147" w:type="dxa"/>
            <w:hideMark/>
          </w:tcPr>
          <w:p w14:paraId="5E2F614E" w14:textId="77777777" w:rsidR="0027374B" w:rsidRPr="0051299A" w:rsidRDefault="0027374B" w:rsidP="0027374B">
            <w:pPr>
              <w:spacing w:line="276" w:lineRule="auto"/>
              <w:jc w:val="center"/>
              <w:rPr>
                <w:rFonts w:ascii="Times New Roman" w:hAnsi="Times New Roman" w:cs="Times New Roman"/>
                <w:sz w:val="24"/>
                <w:szCs w:val="24"/>
              </w:rPr>
            </w:pPr>
          </w:p>
        </w:tc>
        <w:tc>
          <w:tcPr>
            <w:tcW w:w="2564" w:type="dxa"/>
            <w:hideMark/>
          </w:tcPr>
          <w:p w14:paraId="5AB4CDFE"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131075</w:t>
            </w:r>
          </w:p>
        </w:tc>
        <w:tc>
          <w:tcPr>
            <w:tcW w:w="1161" w:type="dxa"/>
            <w:hideMark/>
          </w:tcPr>
          <w:p w14:paraId="654F6F40" w14:textId="77777777" w:rsidR="0027374B" w:rsidRPr="0051299A" w:rsidRDefault="0027374B" w:rsidP="0027374B">
            <w:pPr>
              <w:spacing w:line="276" w:lineRule="auto"/>
              <w:jc w:val="center"/>
              <w:rPr>
                <w:rFonts w:ascii="Times New Roman" w:hAnsi="Times New Roman" w:cs="Times New Roman"/>
                <w:sz w:val="24"/>
                <w:szCs w:val="24"/>
              </w:rPr>
            </w:pPr>
          </w:p>
        </w:tc>
      </w:tr>
      <w:tr w:rsidR="0027374B" w:rsidRPr="0051299A" w14:paraId="4ABB1938" w14:textId="77777777" w:rsidTr="0027374B">
        <w:trPr>
          <w:trHeight w:val="439"/>
        </w:trPr>
        <w:tc>
          <w:tcPr>
            <w:tcW w:w="2958" w:type="dxa"/>
            <w:hideMark/>
          </w:tcPr>
          <w:p w14:paraId="4987C9EE"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lang w:val="en-US"/>
              </w:rPr>
              <w:t>Fixed Cost per crop(B)</w:t>
            </w:r>
          </w:p>
        </w:tc>
        <w:tc>
          <w:tcPr>
            <w:tcW w:w="2024" w:type="dxa"/>
            <w:hideMark/>
          </w:tcPr>
          <w:p w14:paraId="795A9403"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81080.55</w:t>
            </w:r>
          </w:p>
        </w:tc>
        <w:tc>
          <w:tcPr>
            <w:tcW w:w="1147" w:type="dxa"/>
            <w:hideMark/>
          </w:tcPr>
          <w:p w14:paraId="22ED2E27" w14:textId="77777777" w:rsidR="0027374B" w:rsidRPr="0051299A" w:rsidRDefault="0027374B" w:rsidP="0027374B">
            <w:pPr>
              <w:spacing w:line="276" w:lineRule="auto"/>
              <w:jc w:val="center"/>
              <w:rPr>
                <w:rFonts w:ascii="Times New Roman" w:hAnsi="Times New Roman" w:cs="Times New Roman"/>
                <w:sz w:val="24"/>
                <w:szCs w:val="24"/>
              </w:rPr>
            </w:pPr>
          </w:p>
        </w:tc>
        <w:tc>
          <w:tcPr>
            <w:tcW w:w="2564" w:type="dxa"/>
            <w:hideMark/>
          </w:tcPr>
          <w:p w14:paraId="001059C6"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65537.5</w:t>
            </w:r>
          </w:p>
        </w:tc>
        <w:tc>
          <w:tcPr>
            <w:tcW w:w="1161" w:type="dxa"/>
            <w:hideMark/>
          </w:tcPr>
          <w:p w14:paraId="0E50BEF9" w14:textId="77777777" w:rsidR="0027374B" w:rsidRPr="0051299A" w:rsidRDefault="0027374B" w:rsidP="0027374B">
            <w:pPr>
              <w:spacing w:line="276" w:lineRule="auto"/>
              <w:jc w:val="center"/>
              <w:rPr>
                <w:rFonts w:ascii="Times New Roman" w:hAnsi="Times New Roman" w:cs="Times New Roman"/>
                <w:sz w:val="24"/>
                <w:szCs w:val="24"/>
              </w:rPr>
            </w:pPr>
          </w:p>
        </w:tc>
      </w:tr>
      <w:tr w:rsidR="0027374B" w:rsidRPr="0051299A" w14:paraId="2B023BF4" w14:textId="77777777" w:rsidTr="0027374B">
        <w:trPr>
          <w:trHeight w:val="439"/>
        </w:trPr>
        <w:tc>
          <w:tcPr>
            <w:tcW w:w="2958" w:type="dxa"/>
            <w:hideMark/>
          </w:tcPr>
          <w:p w14:paraId="06C35AC6" w14:textId="77777777" w:rsidR="0027374B" w:rsidRPr="0051299A" w:rsidRDefault="0027374B" w:rsidP="0027374B">
            <w:pPr>
              <w:spacing w:line="276" w:lineRule="auto"/>
              <w:rPr>
                <w:rFonts w:ascii="Times New Roman" w:hAnsi="Times New Roman" w:cs="Times New Roman"/>
                <w:sz w:val="24"/>
                <w:szCs w:val="24"/>
              </w:rPr>
            </w:pPr>
            <w:r w:rsidRPr="0051299A">
              <w:rPr>
                <w:rFonts w:ascii="Times New Roman" w:hAnsi="Times New Roman" w:cs="Times New Roman"/>
                <w:sz w:val="24"/>
                <w:szCs w:val="24"/>
              </w:rPr>
              <w:t>Total Cost (A+B)</w:t>
            </w:r>
          </w:p>
        </w:tc>
        <w:tc>
          <w:tcPr>
            <w:tcW w:w="2024" w:type="dxa"/>
            <w:hideMark/>
          </w:tcPr>
          <w:p w14:paraId="0F7E0EA3"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710108</w:t>
            </w:r>
          </w:p>
        </w:tc>
        <w:tc>
          <w:tcPr>
            <w:tcW w:w="1147" w:type="dxa"/>
            <w:hideMark/>
          </w:tcPr>
          <w:p w14:paraId="7204393C" w14:textId="77777777" w:rsidR="0027374B" w:rsidRPr="0051299A" w:rsidRDefault="0027374B" w:rsidP="0027374B">
            <w:pPr>
              <w:spacing w:line="276" w:lineRule="auto"/>
              <w:jc w:val="center"/>
              <w:rPr>
                <w:rFonts w:ascii="Times New Roman" w:hAnsi="Times New Roman" w:cs="Times New Roman"/>
                <w:sz w:val="24"/>
                <w:szCs w:val="24"/>
              </w:rPr>
            </w:pPr>
          </w:p>
        </w:tc>
        <w:tc>
          <w:tcPr>
            <w:tcW w:w="2564" w:type="dxa"/>
            <w:hideMark/>
          </w:tcPr>
          <w:p w14:paraId="2714B194" w14:textId="77777777" w:rsidR="0027374B" w:rsidRPr="0051299A" w:rsidRDefault="0027374B" w:rsidP="0027374B">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640625</w:t>
            </w:r>
          </w:p>
        </w:tc>
        <w:tc>
          <w:tcPr>
            <w:tcW w:w="1161" w:type="dxa"/>
            <w:hideMark/>
          </w:tcPr>
          <w:p w14:paraId="5FED3B21" w14:textId="77777777" w:rsidR="0027374B" w:rsidRPr="0051299A" w:rsidRDefault="0027374B" w:rsidP="0027374B">
            <w:pPr>
              <w:spacing w:line="276" w:lineRule="auto"/>
              <w:jc w:val="center"/>
              <w:rPr>
                <w:rFonts w:ascii="Times New Roman" w:hAnsi="Times New Roman" w:cs="Times New Roman"/>
                <w:sz w:val="24"/>
                <w:szCs w:val="24"/>
              </w:rPr>
            </w:pPr>
          </w:p>
        </w:tc>
      </w:tr>
    </w:tbl>
    <w:p w14:paraId="30616876" w14:textId="0FDA322D" w:rsidR="00F15D98" w:rsidRPr="0027374B" w:rsidRDefault="0027374B" w:rsidP="0027374B">
      <w:pPr>
        <w:pStyle w:val="Caption"/>
        <w:keepNext/>
        <w:rPr>
          <w:sz w:val="24"/>
          <w:szCs w:val="24"/>
        </w:rPr>
      </w:pPr>
      <w:r w:rsidRPr="0027374B">
        <w:rPr>
          <w:sz w:val="24"/>
          <w:szCs w:val="24"/>
        </w:rPr>
        <w:t xml:space="preserve"> 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6</w:t>
      </w:r>
      <w:r w:rsidRPr="0027374B">
        <w:rPr>
          <w:sz w:val="24"/>
          <w:szCs w:val="24"/>
        </w:rPr>
        <w:fldChar w:fldCharType="end"/>
      </w:r>
      <w:r w:rsidRPr="0027374B">
        <w:rPr>
          <w:sz w:val="24"/>
          <w:szCs w:val="24"/>
        </w:rPr>
        <w:t>:Fixed cost investment pattern disease</w:t>
      </w:r>
      <w:r w:rsidR="00500E85">
        <w:rPr>
          <w:sz w:val="24"/>
          <w:szCs w:val="24"/>
        </w:rPr>
        <w:t>-</w:t>
      </w:r>
      <w:r w:rsidRPr="0027374B">
        <w:rPr>
          <w:sz w:val="24"/>
          <w:szCs w:val="24"/>
        </w:rPr>
        <w:t>affected pond and healthy farm</w:t>
      </w:r>
      <w:r w:rsidR="00500E85">
        <w:rPr>
          <w:sz w:val="24"/>
          <w:szCs w:val="24"/>
        </w:rPr>
        <w:t>s</w:t>
      </w:r>
    </w:p>
    <w:p w14:paraId="7647050F" w14:textId="4AEB00AB" w:rsidR="00983031" w:rsidRPr="0051299A" w:rsidRDefault="003E011A" w:rsidP="0027374B">
      <w:pPr>
        <w:spacing w:before="240" w:line="276" w:lineRule="auto"/>
        <w:jc w:val="both"/>
        <w:rPr>
          <w:rFonts w:ascii="Times New Roman" w:hAnsi="Times New Roman" w:cs="Times New Roman"/>
          <w:sz w:val="24"/>
          <w:szCs w:val="24"/>
        </w:rPr>
      </w:pPr>
      <w:r w:rsidRPr="0051299A">
        <w:rPr>
          <w:rFonts w:ascii="Times New Roman" w:hAnsi="Times New Roman" w:cs="Times New Roman"/>
          <w:sz w:val="24"/>
          <w:szCs w:val="24"/>
        </w:rPr>
        <w:t>The economic performance comparison between healthy and disease-affected shrimp farms shows a significant difference. Healthy farms have a higher total cost per acre (₹710,108.19) compared to disease-affected farms (₹640,62</w:t>
      </w:r>
      <w:r w:rsidR="00840408" w:rsidRPr="0051299A">
        <w:rPr>
          <w:rFonts w:ascii="Times New Roman" w:hAnsi="Times New Roman" w:cs="Times New Roman"/>
          <w:sz w:val="24"/>
          <w:szCs w:val="24"/>
        </w:rPr>
        <w:t>5</w:t>
      </w:r>
      <w:r w:rsidRPr="0051299A">
        <w:rPr>
          <w:rFonts w:ascii="Times New Roman" w:hAnsi="Times New Roman" w:cs="Times New Roman"/>
          <w:sz w:val="24"/>
          <w:szCs w:val="24"/>
        </w:rPr>
        <w:t>), but they also achieve greater production. As a result, healthy farms generate higher gross revenue (₹871,950 per acre) than disease-affected farms (₹656,903). Net income is substantially higher in healthy farms (₹161,841.81) compared to disease-affected farms (₹16,278.02). The benefit-cost (B-C) ratio reflects this disparity, with healthy farms achieving a B-C ratio of 1.22, while disease-affected farms barely break even at 1.02.</w:t>
      </w:r>
      <w:r w:rsidR="00F15D98" w:rsidRPr="0051299A">
        <w:rPr>
          <w:rFonts w:ascii="Times New Roman" w:hAnsi="Times New Roman" w:cs="Times New Roman"/>
          <w:sz w:val="24"/>
          <w:szCs w:val="24"/>
        </w:rPr>
        <w:t xml:space="preserve"> </w:t>
      </w:r>
    </w:p>
    <w:p w14:paraId="0F3B359E" w14:textId="24B075B3" w:rsidR="0027374B" w:rsidRPr="0027374B" w:rsidRDefault="0027374B" w:rsidP="0027374B">
      <w:pPr>
        <w:pStyle w:val="Caption"/>
        <w:keepNext/>
        <w:rPr>
          <w:sz w:val="24"/>
          <w:szCs w:val="24"/>
        </w:rPr>
      </w:pPr>
      <w:r w:rsidRPr="0027374B">
        <w:rPr>
          <w:sz w:val="24"/>
          <w:szCs w:val="24"/>
        </w:rPr>
        <w:t xml:space="preserve">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7</w:t>
      </w:r>
      <w:r w:rsidRPr="0027374B">
        <w:rPr>
          <w:sz w:val="24"/>
          <w:szCs w:val="24"/>
        </w:rPr>
        <w:fldChar w:fldCharType="end"/>
      </w:r>
      <w:r w:rsidRPr="0027374B">
        <w:rPr>
          <w:sz w:val="24"/>
          <w:szCs w:val="24"/>
        </w:rPr>
        <w:t>:Benefit-cost analysis of healthy farms and disease-affected farms</w:t>
      </w:r>
    </w:p>
    <w:tbl>
      <w:tblPr>
        <w:tblStyle w:val="TableGrid"/>
        <w:tblpPr w:leftFromText="180" w:rightFromText="180" w:vertAnchor="text" w:horzAnchor="margin" w:tblpY="134"/>
        <w:tblW w:w="9351" w:type="dxa"/>
        <w:tblLook w:val="0420" w:firstRow="1" w:lastRow="0" w:firstColumn="0" w:lastColumn="0" w:noHBand="0" w:noVBand="1"/>
      </w:tblPr>
      <w:tblGrid>
        <w:gridCol w:w="2830"/>
        <w:gridCol w:w="2552"/>
        <w:gridCol w:w="3969"/>
      </w:tblGrid>
      <w:tr w:rsidR="00C33C4F" w:rsidRPr="0051299A" w14:paraId="4C16E90E" w14:textId="77777777" w:rsidTr="00C33C4F">
        <w:trPr>
          <w:trHeight w:val="493"/>
        </w:trPr>
        <w:tc>
          <w:tcPr>
            <w:tcW w:w="2830" w:type="dxa"/>
            <w:hideMark/>
          </w:tcPr>
          <w:p w14:paraId="4A6AE0BD" w14:textId="77777777" w:rsidR="00C33C4F" w:rsidRPr="0051299A" w:rsidRDefault="00C33C4F" w:rsidP="0051299A">
            <w:pPr>
              <w:spacing w:line="276" w:lineRule="auto"/>
              <w:rPr>
                <w:rFonts w:ascii="Times New Roman" w:hAnsi="Times New Roman" w:cs="Times New Roman"/>
                <w:sz w:val="24"/>
                <w:szCs w:val="24"/>
              </w:rPr>
            </w:pPr>
          </w:p>
        </w:tc>
        <w:tc>
          <w:tcPr>
            <w:tcW w:w="2552" w:type="dxa"/>
            <w:hideMark/>
          </w:tcPr>
          <w:p w14:paraId="013C7F04"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 xml:space="preserve">healthy farms </w:t>
            </w:r>
            <w:r w:rsidRPr="0051299A">
              <w:rPr>
                <w:rFonts w:ascii="Times New Roman" w:hAnsi="Times New Roman" w:cs="Times New Roman"/>
                <w:sz w:val="24"/>
                <w:szCs w:val="24"/>
                <w:lang w:val="en-US"/>
              </w:rPr>
              <w:t>/ Acre (₹)</w:t>
            </w:r>
          </w:p>
        </w:tc>
        <w:tc>
          <w:tcPr>
            <w:tcW w:w="3969" w:type="dxa"/>
            <w:hideMark/>
          </w:tcPr>
          <w:p w14:paraId="08E17374"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disease affected farms/ Acre (₹)</w:t>
            </w:r>
          </w:p>
        </w:tc>
      </w:tr>
      <w:tr w:rsidR="00C33C4F" w:rsidRPr="0051299A" w14:paraId="73EC871F" w14:textId="77777777" w:rsidTr="00C33C4F">
        <w:trPr>
          <w:trHeight w:val="483"/>
        </w:trPr>
        <w:tc>
          <w:tcPr>
            <w:tcW w:w="2830" w:type="dxa"/>
            <w:hideMark/>
          </w:tcPr>
          <w:p w14:paraId="25F7A11B" w14:textId="77777777" w:rsidR="00C33C4F" w:rsidRPr="0051299A" w:rsidRDefault="00C33C4F"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Total Cost (A+B)</w:t>
            </w:r>
          </w:p>
        </w:tc>
        <w:tc>
          <w:tcPr>
            <w:tcW w:w="2552" w:type="dxa"/>
            <w:hideMark/>
          </w:tcPr>
          <w:p w14:paraId="27EC50E4"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710108.19</w:t>
            </w:r>
          </w:p>
        </w:tc>
        <w:tc>
          <w:tcPr>
            <w:tcW w:w="3969" w:type="dxa"/>
            <w:hideMark/>
          </w:tcPr>
          <w:p w14:paraId="2FE80AA1"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640624.97</w:t>
            </w:r>
          </w:p>
        </w:tc>
      </w:tr>
      <w:tr w:rsidR="00C33C4F" w:rsidRPr="0051299A" w14:paraId="265E0FBE" w14:textId="77777777" w:rsidTr="00C33C4F">
        <w:trPr>
          <w:trHeight w:val="483"/>
        </w:trPr>
        <w:tc>
          <w:tcPr>
            <w:tcW w:w="2830" w:type="dxa"/>
            <w:hideMark/>
          </w:tcPr>
          <w:p w14:paraId="540898C9" w14:textId="77777777" w:rsidR="00C33C4F" w:rsidRPr="0051299A" w:rsidRDefault="00C33C4F"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Production per acre (kg)</w:t>
            </w:r>
          </w:p>
        </w:tc>
        <w:tc>
          <w:tcPr>
            <w:tcW w:w="2552" w:type="dxa"/>
            <w:hideMark/>
          </w:tcPr>
          <w:p w14:paraId="68DA3FD8"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2442</w:t>
            </w:r>
          </w:p>
        </w:tc>
        <w:tc>
          <w:tcPr>
            <w:tcW w:w="3969" w:type="dxa"/>
            <w:hideMark/>
          </w:tcPr>
          <w:p w14:paraId="17D01FBB"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2025</w:t>
            </w:r>
          </w:p>
        </w:tc>
      </w:tr>
      <w:tr w:rsidR="00C33C4F" w:rsidRPr="0051299A" w14:paraId="0B56B817" w14:textId="77777777" w:rsidTr="00C33C4F">
        <w:trPr>
          <w:trHeight w:val="348"/>
        </w:trPr>
        <w:tc>
          <w:tcPr>
            <w:tcW w:w="2830" w:type="dxa"/>
            <w:hideMark/>
          </w:tcPr>
          <w:p w14:paraId="018EB874" w14:textId="77777777" w:rsidR="00C33C4F" w:rsidRPr="0051299A" w:rsidRDefault="00C33C4F"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Gross revenue per acre</w:t>
            </w:r>
          </w:p>
        </w:tc>
        <w:tc>
          <w:tcPr>
            <w:tcW w:w="2552" w:type="dxa"/>
            <w:hideMark/>
          </w:tcPr>
          <w:p w14:paraId="5B46F81B"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871950</w:t>
            </w:r>
          </w:p>
        </w:tc>
        <w:tc>
          <w:tcPr>
            <w:tcW w:w="3969" w:type="dxa"/>
            <w:hideMark/>
          </w:tcPr>
          <w:p w14:paraId="4CA905F7"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656903</w:t>
            </w:r>
          </w:p>
        </w:tc>
      </w:tr>
      <w:tr w:rsidR="00C33C4F" w:rsidRPr="0051299A" w14:paraId="576069C1" w14:textId="77777777" w:rsidTr="00C33C4F">
        <w:trPr>
          <w:trHeight w:val="483"/>
        </w:trPr>
        <w:tc>
          <w:tcPr>
            <w:tcW w:w="2830" w:type="dxa"/>
            <w:hideMark/>
          </w:tcPr>
          <w:p w14:paraId="18E0F84A" w14:textId="77777777" w:rsidR="00C33C4F" w:rsidRPr="0051299A" w:rsidRDefault="00C33C4F"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Net income</w:t>
            </w:r>
          </w:p>
        </w:tc>
        <w:tc>
          <w:tcPr>
            <w:tcW w:w="2552" w:type="dxa"/>
            <w:hideMark/>
          </w:tcPr>
          <w:p w14:paraId="09A1EFA0"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161841.81</w:t>
            </w:r>
          </w:p>
        </w:tc>
        <w:tc>
          <w:tcPr>
            <w:tcW w:w="3969" w:type="dxa"/>
            <w:hideMark/>
          </w:tcPr>
          <w:p w14:paraId="24727E34"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16278.02</w:t>
            </w:r>
          </w:p>
        </w:tc>
      </w:tr>
      <w:tr w:rsidR="00C33C4F" w:rsidRPr="0051299A" w14:paraId="27B1BE92" w14:textId="77777777" w:rsidTr="00C33C4F">
        <w:trPr>
          <w:trHeight w:val="483"/>
        </w:trPr>
        <w:tc>
          <w:tcPr>
            <w:tcW w:w="2830" w:type="dxa"/>
            <w:hideMark/>
          </w:tcPr>
          <w:p w14:paraId="28C5FB4A" w14:textId="77777777" w:rsidR="00C33C4F" w:rsidRPr="0051299A" w:rsidRDefault="00C33C4F" w:rsidP="0051299A">
            <w:pPr>
              <w:spacing w:line="276" w:lineRule="auto"/>
              <w:rPr>
                <w:rFonts w:ascii="Times New Roman" w:hAnsi="Times New Roman" w:cs="Times New Roman"/>
                <w:sz w:val="24"/>
                <w:szCs w:val="24"/>
              </w:rPr>
            </w:pPr>
            <w:r w:rsidRPr="0051299A">
              <w:rPr>
                <w:rFonts w:ascii="Times New Roman" w:hAnsi="Times New Roman" w:cs="Times New Roman"/>
                <w:sz w:val="24"/>
                <w:szCs w:val="24"/>
              </w:rPr>
              <w:t>B-C ratio</w:t>
            </w:r>
          </w:p>
        </w:tc>
        <w:tc>
          <w:tcPr>
            <w:tcW w:w="2552" w:type="dxa"/>
            <w:hideMark/>
          </w:tcPr>
          <w:p w14:paraId="4E46081E"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1.22</w:t>
            </w:r>
          </w:p>
        </w:tc>
        <w:tc>
          <w:tcPr>
            <w:tcW w:w="3969" w:type="dxa"/>
            <w:hideMark/>
          </w:tcPr>
          <w:p w14:paraId="6FB2569D" w14:textId="77777777" w:rsidR="00C33C4F" w:rsidRPr="0051299A" w:rsidRDefault="00C33C4F"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1.02</w:t>
            </w:r>
          </w:p>
        </w:tc>
      </w:tr>
    </w:tbl>
    <w:p w14:paraId="50130A6F" w14:textId="77777777" w:rsidR="00B30E18" w:rsidRPr="0051299A" w:rsidRDefault="00B30E18" w:rsidP="0051299A">
      <w:pPr>
        <w:spacing w:after="0" w:line="276" w:lineRule="auto"/>
        <w:jc w:val="both"/>
        <w:rPr>
          <w:rFonts w:ascii="Times New Roman" w:hAnsi="Times New Roman" w:cs="Times New Roman"/>
          <w:b/>
          <w:bCs/>
          <w:sz w:val="24"/>
          <w:szCs w:val="24"/>
        </w:rPr>
      </w:pPr>
    </w:p>
    <w:p w14:paraId="56B9A5A3" w14:textId="617B3E54" w:rsidR="00F15D98" w:rsidRPr="0051299A" w:rsidRDefault="00051C59" w:rsidP="0051299A">
      <w:pPr>
        <w:spacing w:after="0"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 xml:space="preserve">4.3. </w:t>
      </w:r>
      <w:r w:rsidR="00F15D98" w:rsidRPr="0051299A">
        <w:rPr>
          <w:rFonts w:ascii="Times New Roman" w:hAnsi="Times New Roman" w:cs="Times New Roman"/>
          <w:b/>
          <w:bCs/>
          <w:sz w:val="24"/>
          <w:szCs w:val="24"/>
        </w:rPr>
        <w:t xml:space="preserve">Total direct loss estimation: </w:t>
      </w:r>
    </w:p>
    <w:p w14:paraId="603E5393" w14:textId="40C39A1A" w:rsidR="004B6949" w:rsidRPr="0051299A" w:rsidRDefault="00586180" w:rsidP="0051299A">
      <w:pPr>
        <w:spacing w:after="0" w:line="276" w:lineRule="auto"/>
        <w:jc w:val="both"/>
        <w:rPr>
          <w:rFonts w:ascii="Times New Roman" w:hAnsi="Times New Roman" w:cs="Times New Roman"/>
          <w:sz w:val="24"/>
          <w:szCs w:val="24"/>
        </w:rPr>
      </w:pPr>
      <w:r w:rsidRPr="0051299A">
        <w:rPr>
          <w:rFonts w:ascii="Times New Roman" w:hAnsi="Times New Roman" w:cs="Times New Roman"/>
          <w:sz w:val="24"/>
          <w:szCs w:val="24"/>
        </w:rPr>
        <w:lastRenderedPageBreak/>
        <w:t xml:space="preserve">The direct cost of the disease includes biological loss, cost of treatment, extraordinary cost and cost incurred on account of prevention. A substantial loss is incurred by shrimp farms infected with the disease, including reduced average harvest weight and expenses on treatment. The </w:t>
      </w:r>
      <w:r w:rsidR="00051C59" w:rsidRPr="0051299A">
        <w:rPr>
          <w:rFonts w:ascii="Times New Roman" w:hAnsi="Times New Roman" w:cs="Times New Roman"/>
          <w:sz w:val="24"/>
          <w:szCs w:val="24"/>
        </w:rPr>
        <w:t>e</w:t>
      </w:r>
      <w:r w:rsidRPr="0051299A">
        <w:rPr>
          <w:rFonts w:ascii="Times New Roman" w:hAnsi="Times New Roman" w:cs="Times New Roman"/>
          <w:sz w:val="24"/>
          <w:szCs w:val="24"/>
        </w:rPr>
        <w:t xml:space="preserve">conomic loss in </w:t>
      </w:r>
      <w:r w:rsidR="00051C59" w:rsidRPr="0051299A">
        <w:rPr>
          <w:rFonts w:ascii="Times New Roman" w:hAnsi="Times New Roman" w:cs="Times New Roman"/>
          <w:sz w:val="24"/>
          <w:szCs w:val="24"/>
        </w:rPr>
        <w:t>d</w:t>
      </w:r>
      <w:r w:rsidRPr="0051299A">
        <w:rPr>
          <w:rFonts w:ascii="Times New Roman" w:hAnsi="Times New Roman" w:cs="Times New Roman"/>
          <w:sz w:val="24"/>
          <w:szCs w:val="24"/>
        </w:rPr>
        <w:t>irect Cost was estimated to be approximately ₹ 2.54 lakh/acre</w:t>
      </w:r>
      <w:r w:rsidR="00500E85">
        <w:rPr>
          <w:rFonts w:ascii="Times New Roman" w:hAnsi="Times New Roman" w:cs="Times New Roman"/>
          <w:sz w:val="24"/>
          <w:szCs w:val="24"/>
        </w:rPr>
        <w:t>,</w:t>
      </w:r>
      <w:r w:rsidRPr="0051299A">
        <w:rPr>
          <w:rFonts w:ascii="Times New Roman" w:hAnsi="Times New Roman" w:cs="Times New Roman"/>
          <w:sz w:val="24"/>
          <w:szCs w:val="24"/>
        </w:rPr>
        <w:t xml:space="preserve"> and </w:t>
      </w:r>
      <w:r w:rsidR="00051C59" w:rsidRPr="0051299A">
        <w:rPr>
          <w:rFonts w:ascii="Times New Roman" w:hAnsi="Times New Roman" w:cs="Times New Roman"/>
          <w:sz w:val="24"/>
          <w:szCs w:val="24"/>
        </w:rPr>
        <w:t>the </w:t>
      </w:r>
      <w:r w:rsidR="00051C59" w:rsidRPr="0051299A">
        <w:rPr>
          <w:rFonts w:ascii="Times New Roman" w:hAnsi="Times New Roman" w:cs="Times New Roman"/>
          <w:sz w:val="24"/>
          <w:szCs w:val="24"/>
          <w:lang w:val="en-US"/>
        </w:rPr>
        <w:t>e</w:t>
      </w:r>
      <w:r w:rsidRPr="0051299A">
        <w:rPr>
          <w:rFonts w:ascii="Times New Roman" w:hAnsi="Times New Roman" w:cs="Times New Roman"/>
          <w:sz w:val="24"/>
          <w:szCs w:val="24"/>
          <w:lang w:val="en-US"/>
        </w:rPr>
        <w:t>conomic loss (Considering variable cost) due to disease was estimated to be ₹</w:t>
      </w:r>
      <w:r w:rsidRPr="0051299A">
        <w:rPr>
          <w:rFonts w:ascii="Times New Roman" w:hAnsi="Times New Roman" w:cs="Times New Roman"/>
          <w:sz w:val="24"/>
          <w:szCs w:val="24"/>
        </w:rPr>
        <w:t>53940/acre.</w:t>
      </w:r>
    </w:p>
    <w:p w14:paraId="7121EAAB" w14:textId="77777777" w:rsidR="00C33C4F" w:rsidRPr="0051299A" w:rsidRDefault="00C33C4F" w:rsidP="0051299A">
      <w:pPr>
        <w:spacing w:after="0" w:line="276" w:lineRule="auto"/>
        <w:jc w:val="both"/>
        <w:rPr>
          <w:rFonts w:ascii="Times New Roman" w:hAnsi="Times New Roman" w:cs="Times New Roman"/>
          <w:sz w:val="24"/>
          <w:szCs w:val="24"/>
        </w:rPr>
      </w:pPr>
    </w:p>
    <w:p w14:paraId="416B6A19" w14:textId="3730D8EB" w:rsidR="0027374B" w:rsidRPr="0027374B" w:rsidRDefault="0027374B" w:rsidP="0027374B">
      <w:pPr>
        <w:pStyle w:val="Caption"/>
        <w:keepNext/>
        <w:rPr>
          <w:sz w:val="24"/>
          <w:szCs w:val="24"/>
        </w:rPr>
      </w:pPr>
      <w:r w:rsidRPr="0027374B">
        <w:rPr>
          <w:sz w:val="24"/>
          <w:szCs w:val="24"/>
        </w:rPr>
        <w:t xml:space="preserve">Table </w:t>
      </w:r>
      <w:r w:rsidRPr="0027374B">
        <w:rPr>
          <w:sz w:val="24"/>
          <w:szCs w:val="24"/>
        </w:rPr>
        <w:fldChar w:fldCharType="begin"/>
      </w:r>
      <w:r w:rsidRPr="0027374B">
        <w:rPr>
          <w:sz w:val="24"/>
          <w:szCs w:val="24"/>
        </w:rPr>
        <w:instrText xml:space="preserve"> SEQ Table \* ARABIC </w:instrText>
      </w:r>
      <w:r w:rsidRPr="0027374B">
        <w:rPr>
          <w:sz w:val="24"/>
          <w:szCs w:val="24"/>
        </w:rPr>
        <w:fldChar w:fldCharType="separate"/>
      </w:r>
      <w:r w:rsidR="000C4AE1">
        <w:rPr>
          <w:noProof/>
          <w:sz w:val="24"/>
          <w:szCs w:val="24"/>
        </w:rPr>
        <w:t>8</w:t>
      </w:r>
      <w:r w:rsidRPr="0027374B">
        <w:rPr>
          <w:sz w:val="24"/>
          <w:szCs w:val="24"/>
        </w:rPr>
        <w:fldChar w:fldCharType="end"/>
      </w:r>
      <w:r w:rsidRPr="0027374B">
        <w:rPr>
          <w:sz w:val="24"/>
          <w:szCs w:val="24"/>
        </w:rPr>
        <w:t>:Economic loss per acre due to diseases in disease-affected shrimp farms</w:t>
      </w:r>
    </w:p>
    <w:tbl>
      <w:tblPr>
        <w:tblStyle w:val="TableGrid"/>
        <w:tblW w:w="9693" w:type="dxa"/>
        <w:tblInd w:w="-338" w:type="dxa"/>
        <w:tblLook w:val="0420" w:firstRow="1" w:lastRow="0" w:firstColumn="0" w:lastColumn="0" w:noHBand="0" w:noVBand="1"/>
      </w:tblPr>
      <w:tblGrid>
        <w:gridCol w:w="4444"/>
        <w:gridCol w:w="2917"/>
        <w:gridCol w:w="2332"/>
      </w:tblGrid>
      <w:tr w:rsidR="00F15D98" w:rsidRPr="0051299A" w14:paraId="7CC69F85" w14:textId="77777777" w:rsidTr="003C51C4">
        <w:trPr>
          <w:trHeight w:val="863"/>
        </w:trPr>
        <w:tc>
          <w:tcPr>
            <w:tcW w:w="4444" w:type="dxa"/>
            <w:hideMark/>
          </w:tcPr>
          <w:p w14:paraId="6565EC2F"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Cost components</w:t>
            </w:r>
          </w:p>
        </w:tc>
        <w:tc>
          <w:tcPr>
            <w:tcW w:w="2917" w:type="dxa"/>
            <w:hideMark/>
          </w:tcPr>
          <w:p w14:paraId="1222BE70" w14:textId="0221F312" w:rsidR="00F15D98" w:rsidRPr="0051299A" w:rsidRDefault="00F15D98" w:rsidP="0051299A">
            <w:pPr>
              <w:spacing w:line="276" w:lineRule="auto"/>
              <w:jc w:val="center"/>
              <w:rPr>
                <w:rFonts w:ascii="Times New Roman" w:hAnsi="Times New Roman" w:cs="Times New Roman"/>
                <w:sz w:val="24"/>
                <w:szCs w:val="24"/>
                <w:lang w:val="en-US"/>
              </w:rPr>
            </w:pPr>
            <w:r w:rsidRPr="0051299A">
              <w:rPr>
                <w:rFonts w:ascii="Times New Roman" w:hAnsi="Times New Roman" w:cs="Times New Roman"/>
                <w:sz w:val="24"/>
                <w:szCs w:val="24"/>
              </w:rPr>
              <w:t>healthy farm</w:t>
            </w:r>
            <w:r w:rsidRPr="0051299A">
              <w:rPr>
                <w:rFonts w:ascii="Times New Roman" w:hAnsi="Times New Roman" w:cs="Times New Roman"/>
                <w:sz w:val="24"/>
                <w:szCs w:val="24"/>
                <w:lang w:val="en-US"/>
              </w:rPr>
              <w:t>/acre (₹)</w:t>
            </w:r>
          </w:p>
        </w:tc>
        <w:tc>
          <w:tcPr>
            <w:tcW w:w="2332" w:type="dxa"/>
            <w:hideMark/>
          </w:tcPr>
          <w:p w14:paraId="59F08FB9" w14:textId="3570B799"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disease-affected farm/ acre (₹)</w:t>
            </w:r>
          </w:p>
        </w:tc>
      </w:tr>
      <w:tr w:rsidR="00F15D98" w:rsidRPr="0051299A" w14:paraId="70044F9A" w14:textId="77777777" w:rsidTr="003C51C4">
        <w:trPr>
          <w:trHeight w:val="20"/>
        </w:trPr>
        <w:tc>
          <w:tcPr>
            <w:tcW w:w="4444" w:type="dxa"/>
            <w:hideMark/>
          </w:tcPr>
          <w:p w14:paraId="6AE2A00F"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Biological loss</w:t>
            </w:r>
          </w:p>
        </w:tc>
        <w:tc>
          <w:tcPr>
            <w:tcW w:w="2917" w:type="dxa"/>
            <w:hideMark/>
          </w:tcPr>
          <w:p w14:paraId="13234B46"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850426.5</w:t>
            </w:r>
          </w:p>
        </w:tc>
        <w:tc>
          <w:tcPr>
            <w:tcW w:w="2332" w:type="dxa"/>
            <w:hideMark/>
          </w:tcPr>
          <w:p w14:paraId="4C0B7E97"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630078.8</w:t>
            </w:r>
          </w:p>
        </w:tc>
      </w:tr>
      <w:tr w:rsidR="00F15D98" w:rsidRPr="0051299A" w14:paraId="7E657235" w14:textId="77777777" w:rsidTr="003C51C4">
        <w:trPr>
          <w:trHeight w:val="20"/>
        </w:trPr>
        <w:tc>
          <w:tcPr>
            <w:tcW w:w="4444" w:type="dxa"/>
            <w:hideMark/>
          </w:tcPr>
          <w:p w14:paraId="706EC499"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Prevention cost (PC)</w:t>
            </w:r>
          </w:p>
        </w:tc>
        <w:tc>
          <w:tcPr>
            <w:tcW w:w="2917" w:type="dxa"/>
            <w:hideMark/>
          </w:tcPr>
          <w:p w14:paraId="647912F2"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63079</w:t>
            </w:r>
          </w:p>
        </w:tc>
        <w:tc>
          <w:tcPr>
            <w:tcW w:w="2332" w:type="dxa"/>
            <w:hideMark/>
          </w:tcPr>
          <w:p w14:paraId="13D8C760"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39398.8</w:t>
            </w:r>
          </w:p>
        </w:tc>
      </w:tr>
      <w:tr w:rsidR="00F15D98" w:rsidRPr="0051299A" w14:paraId="2527B317" w14:textId="77777777" w:rsidTr="003C51C4">
        <w:trPr>
          <w:trHeight w:val="20"/>
        </w:trPr>
        <w:tc>
          <w:tcPr>
            <w:tcW w:w="4444" w:type="dxa"/>
            <w:hideMark/>
          </w:tcPr>
          <w:p w14:paraId="14DB4E46"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Extraordinary Cost (EC)</w:t>
            </w:r>
          </w:p>
        </w:tc>
        <w:tc>
          <w:tcPr>
            <w:tcW w:w="2917" w:type="dxa"/>
            <w:hideMark/>
          </w:tcPr>
          <w:p w14:paraId="3C568003"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2479</w:t>
            </w:r>
          </w:p>
        </w:tc>
        <w:tc>
          <w:tcPr>
            <w:tcW w:w="2332" w:type="dxa"/>
            <w:hideMark/>
          </w:tcPr>
          <w:p w14:paraId="5D79CFD9"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1495</w:t>
            </w:r>
          </w:p>
        </w:tc>
      </w:tr>
      <w:tr w:rsidR="00F15D98" w:rsidRPr="0051299A" w14:paraId="18F88691" w14:textId="77777777" w:rsidTr="003C51C4">
        <w:trPr>
          <w:trHeight w:val="20"/>
        </w:trPr>
        <w:tc>
          <w:tcPr>
            <w:tcW w:w="4444" w:type="dxa"/>
            <w:hideMark/>
          </w:tcPr>
          <w:p w14:paraId="7F0E4B79"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Treatment cost (TC)</w:t>
            </w:r>
          </w:p>
        </w:tc>
        <w:tc>
          <w:tcPr>
            <w:tcW w:w="2917" w:type="dxa"/>
            <w:hideMark/>
          </w:tcPr>
          <w:p w14:paraId="62726428"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19500</w:t>
            </w:r>
          </w:p>
        </w:tc>
        <w:tc>
          <w:tcPr>
            <w:tcW w:w="2332" w:type="dxa"/>
            <w:hideMark/>
          </w:tcPr>
          <w:p w14:paraId="59792E78"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9900</w:t>
            </w:r>
          </w:p>
        </w:tc>
      </w:tr>
      <w:tr w:rsidR="00F15D98" w:rsidRPr="0051299A" w14:paraId="61E11E55" w14:textId="77777777" w:rsidTr="003C51C4">
        <w:trPr>
          <w:trHeight w:val="20"/>
        </w:trPr>
        <w:tc>
          <w:tcPr>
            <w:tcW w:w="4444" w:type="dxa"/>
            <w:hideMark/>
          </w:tcPr>
          <w:p w14:paraId="114F1B68"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Direct cost (DC)</w:t>
            </w:r>
          </w:p>
        </w:tc>
        <w:tc>
          <w:tcPr>
            <w:tcW w:w="2917" w:type="dxa"/>
            <w:hideMark/>
          </w:tcPr>
          <w:p w14:paraId="22DB1723"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935484.5</w:t>
            </w:r>
          </w:p>
        </w:tc>
        <w:tc>
          <w:tcPr>
            <w:tcW w:w="2332" w:type="dxa"/>
            <w:hideMark/>
          </w:tcPr>
          <w:p w14:paraId="4A134F97"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680872.6</w:t>
            </w:r>
          </w:p>
        </w:tc>
      </w:tr>
      <w:tr w:rsidR="00F15D98" w:rsidRPr="0051299A" w14:paraId="1300C461" w14:textId="77777777" w:rsidTr="003C51C4">
        <w:trPr>
          <w:trHeight w:val="20"/>
        </w:trPr>
        <w:tc>
          <w:tcPr>
            <w:tcW w:w="4444" w:type="dxa"/>
            <w:hideMark/>
          </w:tcPr>
          <w:p w14:paraId="145591DA"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Economic loss (Considering direct cost)</w:t>
            </w:r>
          </w:p>
        </w:tc>
        <w:tc>
          <w:tcPr>
            <w:tcW w:w="2917" w:type="dxa"/>
            <w:hideMark/>
          </w:tcPr>
          <w:p w14:paraId="31C90C0C" w14:textId="77777777" w:rsidR="00F15D98" w:rsidRPr="0051299A" w:rsidRDefault="00F15D98" w:rsidP="0051299A">
            <w:pPr>
              <w:spacing w:line="276" w:lineRule="auto"/>
              <w:jc w:val="center"/>
              <w:rPr>
                <w:rFonts w:ascii="Times New Roman" w:hAnsi="Times New Roman" w:cs="Times New Roman"/>
                <w:sz w:val="24"/>
                <w:szCs w:val="24"/>
              </w:rPr>
            </w:pPr>
          </w:p>
        </w:tc>
        <w:tc>
          <w:tcPr>
            <w:tcW w:w="2332" w:type="dxa"/>
            <w:hideMark/>
          </w:tcPr>
          <w:p w14:paraId="08DFF683"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254612</w:t>
            </w:r>
          </w:p>
        </w:tc>
      </w:tr>
      <w:tr w:rsidR="00F15D98" w:rsidRPr="0051299A" w14:paraId="69B4ACD0" w14:textId="77777777" w:rsidTr="003C51C4">
        <w:trPr>
          <w:trHeight w:val="20"/>
        </w:trPr>
        <w:tc>
          <w:tcPr>
            <w:tcW w:w="4444" w:type="dxa"/>
            <w:hideMark/>
          </w:tcPr>
          <w:p w14:paraId="1F7A66FA"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Variable cost</w:t>
            </w:r>
          </w:p>
        </w:tc>
        <w:tc>
          <w:tcPr>
            <w:tcW w:w="2917" w:type="dxa"/>
            <w:hideMark/>
          </w:tcPr>
          <w:p w14:paraId="35CD3EF7"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629027.6</w:t>
            </w:r>
          </w:p>
        </w:tc>
        <w:tc>
          <w:tcPr>
            <w:tcW w:w="2332" w:type="dxa"/>
            <w:hideMark/>
          </w:tcPr>
          <w:p w14:paraId="1DF561C6"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575087.5</w:t>
            </w:r>
          </w:p>
        </w:tc>
      </w:tr>
      <w:tr w:rsidR="00F15D98" w:rsidRPr="0051299A" w14:paraId="444E156A" w14:textId="77777777" w:rsidTr="003C51C4">
        <w:trPr>
          <w:trHeight w:val="20"/>
        </w:trPr>
        <w:tc>
          <w:tcPr>
            <w:tcW w:w="4444" w:type="dxa"/>
            <w:hideMark/>
          </w:tcPr>
          <w:p w14:paraId="53569721"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lang w:val="en-US"/>
              </w:rPr>
              <w:t>Economic loss (Considering variable cost)</w:t>
            </w:r>
          </w:p>
        </w:tc>
        <w:tc>
          <w:tcPr>
            <w:tcW w:w="2917" w:type="dxa"/>
            <w:hideMark/>
          </w:tcPr>
          <w:p w14:paraId="3BF0B896" w14:textId="77777777" w:rsidR="00F15D98" w:rsidRPr="0051299A" w:rsidRDefault="00F15D98" w:rsidP="0051299A">
            <w:pPr>
              <w:spacing w:line="276" w:lineRule="auto"/>
              <w:jc w:val="center"/>
              <w:rPr>
                <w:rFonts w:ascii="Times New Roman" w:hAnsi="Times New Roman" w:cs="Times New Roman"/>
                <w:sz w:val="24"/>
                <w:szCs w:val="24"/>
              </w:rPr>
            </w:pPr>
          </w:p>
        </w:tc>
        <w:tc>
          <w:tcPr>
            <w:tcW w:w="2332" w:type="dxa"/>
            <w:hideMark/>
          </w:tcPr>
          <w:p w14:paraId="1CE6260A" w14:textId="77777777" w:rsidR="00F15D98" w:rsidRPr="0051299A" w:rsidRDefault="00F15D98" w:rsidP="0051299A">
            <w:pPr>
              <w:spacing w:line="276" w:lineRule="auto"/>
              <w:jc w:val="center"/>
              <w:rPr>
                <w:rFonts w:ascii="Times New Roman" w:hAnsi="Times New Roman" w:cs="Times New Roman"/>
                <w:sz w:val="24"/>
                <w:szCs w:val="24"/>
              </w:rPr>
            </w:pPr>
            <w:r w:rsidRPr="0051299A">
              <w:rPr>
                <w:rFonts w:ascii="Times New Roman" w:hAnsi="Times New Roman" w:cs="Times New Roman"/>
                <w:sz w:val="24"/>
                <w:szCs w:val="24"/>
              </w:rPr>
              <w:t>53940.17</w:t>
            </w:r>
          </w:p>
        </w:tc>
      </w:tr>
    </w:tbl>
    <w:p w14:paraId="4AD4EBC6" w14:textId="77777777" w:rsidR="00F15D98" w:rsidRPr="0051299A" w:rsidRDefault="00F15D98" w:rsidP="0051299A">
      <w:pPr>
        <w:spacing w:line="276" w:lineRule="auto"/>
        <w:rPr>
          <w:rFonts w:ascii="Times New Roman" w:hAnsi="Times New Roman" w:cs="Times New Roman"/>
          <w:sz w:val="24"/>
          <w:szCs w:val="24"/>
        </w:rPr>
      </w:pPr>
    </w:p>
    <w:p w14:paraId="04DB0890" w14:textId="6A7B8CBB" w:rsidR="00C679DA" w:rsidRPr="0051299A" w:rsidRDefault="00653BFD" w:rsidP="0051299A">
      <w:pPr>
        <w:spacing w:line="276" w:lineRule="auto"/>
        <w:jc w:val="both"/>
        <w:rPr>
          <w:rFonts w:ascii="Times New Roman" w:hAnsi="Times New Roman" w:cs="Times New Roman"/>
          <w:b/>
          <w:bCs/>
          <w:sz w:val="24"/>
          <w:szCs w:val="24"/>
        </w:rPr>
      </w:pPr>
      <w:r w:rsidRPr="0051299A">
        <w:rPr>
          <w:rFonts w:ascii="Times New Roman" w:hAnsi="Times New Roman" w:cs="Times New Roman"/>
          <w:sz w:val="24"/>
          <w:szCs w:val="24"/>
        </w:rPr>
        <w:t xml:space="preserve">The diseases impact the production, supply, prices of shrimp, and the economic viability of the sector (Patil et al., 2021). </w:t>
      </w:r>
      <w:r w:rsidR="00C679DA" w:rsidRPr="0051299A">
        <w:rPr>
          <w:rFonts w:ascii="Times New Roman" w:hAnsi="Times New Roman" w:cs="Times New Roman"/>
          <w:sz w:val="24"/>
          <w:szCs w:val="24"/>
        </w:rPr>
        <w:t>Economic performance metrics reveal</w:t>
      </w:r>
      <w:r w:rsidR="0026405B" w:rsidRPr="0051299A">
        <w:rPr>
          <w:rFonts w:ascii="Times New Roman" w:hAnsi="Times New Roman" w:cs="Times New Roman"/>
          <w:sz w:val="24"/>
          <w:szCs w:val="24"/>
        </w:rPr>
        <w:t xml:space="preserve"> great </w:t>
      </w:r>
      <w:r w:rsidR="00C679DA" w:rsidRPr="0051299A">
        <w:rPr>
          <w:rFonts w:ascii="Times New Roman" w:hAnsi="Times New Roman" w:cs="Times New Roman"/>
          <w:sz w:val="24"/>
          <w:szCs w:val="24"/>
        </w:rPr>
        <w:t>differences between healthy and disease-affected farms in both districts. Healthy farms incur a higher total cost per acre (₹710,108.19) than disease-affected farms (₹640,624.97). However, healthy farms achieve greater production levels (2442 kg versus 2025 kg), resulting in significantly higher gross revenues (₹871,950 per acre for healthy farms compared to ₹656,903 for diseased farms). This demonstrates the critical impact of farm health on economic viability.</w:t>
      </w:r>
    </w:p>
    <w:p w14:paraId="2708306B" w14:textId="0CCF9A99" w:rsidR="00DD252D"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cost–return analysis clearly indicates that disease occurrence significantly influences the economic performance of shrimp farms. The fixed capital investment pattern showed that healthy farms had higher initial investment per acre (₹405,000) compared to disease-affected farms (₹330,000). Higher investment in infrastructure such as pond construction, fencing and other farm facilities in healthy farms suggests better farm management and biosecurity measures. Previous studies have also reported that investment in proper farm infrastructure and management practices helps in reducing disease incidence and improving farm productivity (</w:t>
      </w:r>
      <w:proofErr w:type="spellStart"/>
      <w:r w:rsidRPr="0051299A">
        <w:rPr>
          <w:rFonts w:ascii="Times New Roman" w:hAnsi="Times New Roman" w:cs="Times New Roman"/>
          <w:sz w:val="24"/>
          <w:szCs w:val="24"/>
        </w:rPr>
        <w:t>Neiland</w:t>
      </w:r>
      <w:proofErr w:type="spellEnd"/>
      <w:r w:rsidRPr="0051299A">
        <w:rPr>
          <w:rFonts w:ascii="Times New Roman" w:hAnsi="Times New Roman" w:cs="Times New Roman"/>
          <w:sz w:val="24"/>
          <w:szCs w:val="24"/>
        </w:rPr>
        <w:t xml:space="preserve"> et al., 2001). Similarly, </w:t>
      </w:r>
      <w:proofErr w:type="spellStart"/>
      <w:r w:rsidRPr="0051299A">
        <w:rPr>
          <w:rFonts w:ascii="Times New Roman" w:hAnsi="Times New Roman" w:cs="Times New Roman"/>
          <w:sz w:val="24"/>
          <w:szCs w:val="24"/>
        </w:rPr>
        <w:t>Lekshmi</w:t>
      </w:r>
      <w:proofErr w:type="spellEnd"/>
      <w:r w:rsidRPr="0051299A">
        <w:rPr>
          <w:rFonts w:ascii="Times New Roman" w:hAnsi="Times New Roman" w:cs="Times New Roman"/>
          <w:sz w:val="24"/>
          <w:szCs w:val="24"/>
        </w:rPr>
        <w:t xml:space="preserve"> et al. (2005) reported that farmers who invested more in farm infrastructure and management facilities were more likely to achieve better production performance in shrimp farming.</w:t>
      </w:r>
    </w:p>
    <w:p w14:paraId="003637E4" w14:textId="2AFBA24D" w:rsidR="00DD252D"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variable cost structure revealed that feed accounted for the largest share of operational costs in both healthy and disease-affected farms, contributing more than 50% of the total variable cost. This finding is consistent with earlier studies</w:t>
      </w:r>
      <w:r w:rsidR="00500E85">
        <w:rPr>
          <w:rFonts w:ascii="Times New Roman" w:hAnsi="Times New Roman" w:cs="Times New Roman"/>
          <w:sz w:val="24"/>
          <w:szCs w:val="24"/>
        </w:rPr>
        <w:t>,</w:t>
      </w:r>
      <w:r w:rsidRPr="0051299A">
        <w:rPr>
          <w:rFonts w:ascii="Times New Roman" w:hAnsi="Times New Roman" w:cs="Times New Roman"/>
          <w:sz w:val="24"/>
          <w:szCs w:val="24"/>
        </w:rPr>
        <w:t xml:space="preserve"> which reported that feed constitutes the major operational cost component in shrimp aquaculture systems (Joffre &amp; </w:t>
      </w:r>
      <w:proofErr w:type="spellStart"/>
      <w:r w:rsidRPr="0051299A">
        <w:rPr>
          <w:rFonts w:ascii="Times New Roman" w:hAnsi="Times New Roman" w:cs="Times New Roman"/>
          <w:sz w:val="24"/>
          <w:szCs w:val="24"/>
        </w:rPr>
        <w:t>Bosma</w:t>
      </w:r>
      <w:proofErr w:type="spellEnd"/>
      <w:r w:rsidRPr="0051299A">
        <w:rPr>
          <w:rFonts w:ascii="Times New Roman" w:hAnsi="Times New Roman" w:cs="Times New Roman"/>
          <w:sz w:val="24"/>
          <w:szCs w:val="24"/>
        </w:rPr>
        <w:t xml:space="preserve">, 2009; Engle, 2010). Disease-affected farms showed relatively higher expenditure on seed and medicines, reflecting the increased need for disease treatment and management. In contrast, </w:t>
      </w:r>
      <w:r w:rsidRPr="0051299A">
        <w:rPr>
          <w:rFonts w:ascii="Times New Roman" w:hAnsi="Times New Roman" w:cs="Times New Roman"/>
          <w:sz w:val="24"/>
          <w:szCs w:val="24"/>
        </w:rPr>
        <w:lastRenderedPageBreak/>
        <w:t>healthy farms spent more on probiotics and labour, which may indicate the adoption of preventive management practices to maintain better pond health.</w:t>
      </w:r>
    </w:p>
    <w:p w14:paraId="3B0AD017" w14:textId="26FC1ECD" w:rsidR="00DD252D"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fixed cost analysis also showed that lease expenses constituted the largest share of fixed costs in both categories of farms. Similar cost structures have been observed in shrimp farming studies conducted in India and other Asian countries, where land lease and depreciation of infrastructure account for a significant portion of fixed costs (</w:t>
      </w:r>
      <w:proofErr w:type="spellStart"/>
      <w:r w:rsidRPr="0051299A">
        <w:rPr>
          <w:rFonts w:ascii="Times New Roman" w:hAnsi="Times New Roman" w:cs="Times New Roman"/>
          <w:sz w:val="24"/>
          <w:szCs w:val="24"/>
        </w:rPr>
        <w:t>Neiland</w:t>
      </w:r>
      <w:proofErr w:type="spellEnd"/>
      <w:r w:rsidRPr="0051299A">
        <w:rPr>
          <w:rFonts w:ascii="Times New Roman" w:hAnsi="Times New Roman" w:cs="Times New Roman"/>
          <w:sz w:val="24"/>
          <w:szCs w:val="24"/>
        </w:rPr>
        <w:t xml:space="preserve"> et al., 2001). The lower fixed cost observed in disease-affected farms may be due to lower levels of investment in farm infrastructure and maintenance activities.</w:t>
      </w:r>
    </w:p>
    <w:p w14:paraId="28DDC6EB" w14:textId="117BC932" w:rsidR="00DD252D"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The net income differential is striking, with healthy farms generating ₹161,842, while disease-affected farms report a mere ₹16,278. The benefit–cost analysis clearly demonstrates the economic advantages of maintaining healthy shrimp farms. Although healthy farms incurred slightly higher production costs, they achieved significantly higher production levels and gross returns compared to disease-affected farms. The B-C ratio of healthy farms (1.22) indicates profitable shrimp farming operations, whereas disease-affected farms recorded a ratio close to the break-even point (1.02). Similar observations were reported by Joffre and </w:t>
      </w:r>
      <w:proofErr w:type="spellStart"/>
      <w:r w:rsidRPr="0051299A">
        <w:rPr>
          <w:rFonts w:ascii="Times New Roman" w:hAnsi="Times New Roman" w:cs="Times New Roman"/>
          <w:sz w:val="24"/>
          <w:szCs w:val="24"/>
        </w:rPr>
        <w:t>Bosma</w:t>
      </w:r>
      <w:proofErr w:type="spellEnd"/>
      <w:r w:rsidRPr="0051299A">
        <w:rPr>
          <w:rFonts w:ascii="Times New Roman" w:hAnsi="Times New Roman" w:cs="Times New Roman"/>
          <w:sz w:val="24"/>
          <w:szCs w:val="24"/>
        </w:rPr>
        <w:t xml:space="preserve"> (2009), who noted that disease outbreaks substantially reduce farm profitability by lowering production while increasing disease management costs.</w:t>
      </w:r>
    </w:p>
    <w:p w14:paraId="5F24EEF3" w14:textId="77777777" w:rsidR="00DD252D"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estimation of economic losses further highlights the serious financial impact of disease outbreaks in shrimp farming. The study estimated an economic loss of about ₹53,940 per acre due to disease incidence. Disease outbreaks in shrimp aquaculture have been widely documented as a major constraint affecting farm productivity and profitability worldwide. Patil et al. (2021) also reported that shrimp diseases significantly affect production, market supply and farmer income. Likewise, Geetha et al. (2022) observed that disease outbreaks can cause substantial economic losses in shrimp farming through reduced survival rate, lower harvest weight and increased expenditure on treatment and preventive measures.</w:t>
      </w:r>
    </w:p>
    <w:p w14:paraId="2909F9E8" w14:textId="72C9EA0E" w:rsidR="004B6949" w:rsidRPr="0051299A" w:rsidRDefault="00DD252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Overall, the findings emphasi</w:t>
      </w:r>
      <w:r w:rsidR="00500E85">
        <w:rPr>
          <w:rFonts w:ascii="Times New Roman" w:hAnsi="Times New Roman" w:cs="Times New Roman"/>
          <w:sz w:val="24"/>
          <w:szCs w:val="24"/>
        </w:rPr>
        <w:t>s</w:t>
      </w:r>
      <w:r w:rsidRPr="0051299A">
        <w:rPr>
          <w:rFonts w:ascii="Times New Roman" w:hAnsi="Times New Roman" w:cs="Times New Roman"/>
          <w:sz w:val="24"/>
          <w:szCs w:val="24"/>
        </w:rPr>
        <w:t>e that disease management and preventive practices play a crucial role in improving the economic viability of shrimp farming. Investment in better farm management practices, biosecurity measures and disease monitoring systems can significantly reduce economic losses and enhance farm profitability.</w:t>
      </w:r>
    </w:p>
    <w:p w14:paraId="75E15117" w14:textId="521920BE" w:rsidR="0026405B" w:rsidRPr="0051299A" w:rsidRDefault="0026405B" w:rsidP="003C51C4">
      <w:pPr>
        <w:spacing w:after="0" w:line="276" w:lineRule="auto"/>
        <w:jc w:val="both"/>
        <w:rPr>
          <w:rFonts w:ascii="Times New Roman" w:hAnsi="Times New Roman" w:cs="Times New Roman"/>
          <w:b/>
          <w:bCs/>
          <w:sz w:val="24"/>
          <w:szCs w:val="24"/>
        </w:rPr>
      </w:pPr>
      <w:r w:rsidRPr="0051299A">
        <w:rPr>
          <w:rFonts w:ascii="Times New Roman" w:hAnsi="Times New Roman" w:cs="Times New Roman"/>
          <w:b/>
          <w:bCs/>
          <w:sz w:val="24"/>
          <w:szCs w:val="24"/>
        </w:rPr>
        <w:t>Conclusion</w:t>
      </w:r>
    </w:p>
    <w:p w14:paraId="5FF0E507" w14:textId="741C287E" w:rsidR="0026405B" w:rsidRDefault="0084040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The study's findings highlight the significant economic disparity between healthy and diseased shrimp farms, emphasi</w:t>
      </w:r>
      <w:r w:rsidR="00500E85">
        <w:rPr>
          <w:rFonts w:ascii="Times New Roman" w:hAnsi="Times New Roman" w:cs="Times New Roman"/>
          <w:sz w:val="24"/>
          <w:szCs w:val="24"/>
        </w:rPr>
        <w:t>s</w:t>
      </w:r>
      <w:r w:rsidRPr="0051299A">
        <w:rPr>
          <w:rFonts w:ascii="Times New Roman" w:hAnsi="Times New Roman" w:cs="Times New Roman"/>
          <w:sz w:val="24"/>
          <w:szCs w:val="24"/>
        </w:rPr>
        <w:t>ing the financial burden that diseases impose on aquaculture operations. Despite higher overall costs, healthier farms achieve greater pr</w:t>
      </w:r>
      <w:bookmarkStart w:id="0" w:name="_GoBack"/>
      <w:bookmarkEnd w:id="0"/>
      <w:r w:rsidRPr="0051299A">
        <w:rPr>
          <w:rFonts w:ascii="Times New Roman" w:hAnsi="Times New Roman" w:cs="Times New Roman"/>
          <w:sz w:val="24"/>
          <w:szCs w:val="24"/>
        </w:rPr>
        <w:t xml:space="preserve">oduction levels than their diseased counterparts, which have a benefit-cost ratio of just 1.02, in contrast to 1.22 for healthy farms. This underscores the importance of effective disease management and prevention to maintain profitable farming, as diseases lead to an estimated economic loss of ₹53,940 per acre. The reduction in total investment on affected farms, along with the reallocated efforts towards disease management, reflects the economic impact of shrimp diseases. These results align with previous research and reinforce the need to improve farm health to boost productivity and reduce economic losses. Consequently, the economic sustainability of shrimp aquaculture in areas like Palghar and Raigad will rely on efficient management of disease outbreaks, alongside </w:t>
      </w:r>
      <w:r w:rsidRPr="0051299A">
        <w:rPr>
          <w:rFonts w:ascii="Times New Roman" w:hAnsi="Times New Roman" w:cs="Times New Roman"/>
          <w:sz w:val="24"/>
          <w:szCs w:val="24"/>
        </w:rPr>
        <w:lastRenderedPageBreak/>
        <w:t xml:space="preserve">enhanced preventive measures, treatment protocols, and better culture practices. Future research should continue to explore effective strategies for disease prevention and management, ultimately contributing to the resilience and profitability of shrimp culture in the region. </w:t>
      </w:r>
    </w:p>
    <w:p w14:paraId="4E98FEF7" w14:textId="77777777" w:rsidR="00520357" w:rsidRPr="005B73DF" w:rsidRDefault="00520357" w:rsidP="00520357">
      <w:pPr>
        <w:rPr>
          <w:rFonts w:ascii="Times New Roman" w:hAnsi="Times New Roman" w:cs="Times New Roman"/>
          <w:b/>
          <w:color w:val="FF0000"/>
          <w:sz w:val="24"/>
          <w:szCs w:val="24"/>
        </w:rPr>
      </w:pPr>
      <w:r w:rsidRPr="005B73DF">
        <w:rPr>
          <w:rFonts w:ascii="Times New Roman" w:hAnsi="Times New Roman" w:cs="Times New Roman"/>
          <w:b/>
          <w:color w:val="FF0000"/>
          <w:sz w:val="24"/>
          <w:szCs w:val="24"/>
        </w:rPr>
        <w:t>Disclaimer (Artificial intelligence)</w:t>
      </w:r>
    </w:p>
    <w:p w14:paraId="5E7A37E0" w14:textId="77777777" w:rsidR="00520357" w:rsidRPr="005B73DF" w:rsidRDefault="00520357" w:rsidP="00520357">
      <w:pPr>
        <w:rPr>
          <w:rFonts w:ascii="Times New Roman" w:hAnsi="Times New Roman" w:cs="Times New Roman"/>
          <w:color w:val="FF0000"/>
          <w:sz w:val="24"/>
          <w:szCs w:val="24"/>
        </w:rPr>
      </w:pPr>
      <w:r w:rsidRPr="005B73DF">
        <w:rPr>
          <w:rFonts w:ascii="Times New Roman" w:hAnsi="Times New Roman" w:cs="Times New Roman"/>
          <w:color w:val="FF0000"/>
          <w:sz w:val="24"/>
          <w:szCs w:val="24"/>
        </w:rPr>
        <w:t>Author(s) hereby declare that NO generative AI technologies such as Large Language Models (</w:t>
      </w:r>
      <w:proofErr w:type="spellStart"/>
      <w:r w:rsidRPr="005B73DF">
        <w:rPr>
          <w:rFonts w:ascii="Times New Roman" w:hAnsi="Times New Roman" w:cs="Times New Roman"/>
          <w:color w:val="FF0000"/>
          <w:sz w:val="24"/>
          <w:szCs w:val="24"/>
        </w:rPr>
        <w:t>ChatGPT</w:t>
      </w:r>
      <w:proofErr w:type="spellEnd"/>
      <w:r w:rsidRPr="005B73DF">
        <w:rPr>
          <w:rFonts w:ascii="Times New Roman" w:hAnsi="Times New Roman" w:cs="Times New Roman"/>
          <w:color w:val="FF0000"/>
          <w:sz w:val="24"/>
          <w:szCs w:val="24"/>
        </w:rPr>
        <w:t xml:space="preserve">, COPILOT, etc.) and text-to-image generators have been used during the writing or editing of this manuscript. </w:t>
      </w:r>
    </w:p>
    <w:p w14:paraId="3B9BA2F9" w14:textId="77777777" w:rsidR="00520357" w:rsidRPr="0051299A" w:rsidRDefault="00520357" w:rsidP="0051299A">
      <w:pPr>
        <w:spacing w:line="276" w:lineRule="auto"/>
        <w:jc w:val="both"/>
        <w:rPr>
          <w:rFonts w:ascii="Times New Roman" w:hAnsi="Times New Roman" w:cs="Times New Roman"/>
          <w:sz w:val="24"/>
          <w:szCs w:val="24"/>
        </w:rPr>
      </w:pPr>
    </w:p>
    <w:p w14:paraId="2F4303B5" w14:textId="2B96590C" w:rsidR="00C679DA" w:rsidRPr="0051299A" w:rsidRDefault="00EE7174" w:rsidP="003C51C4">
      <w:pPr>
        <w:spacing w:after="0" w:line="276" w:lineRule="auto"/>
        <w:rPr>
          <w:rFonts w:ascii="Times New Roman" w:hAnsi="Times New Roman" w:cs="Times New Roman"/>
          <w:b/>
          <w:bCs/>
          <w:sz w:val="24"/>
          <w:szCs w:val="24"/>
        </w:rPr>
      </w:pPr>
      <w:r w:rsidRPr="0051299A">
        <w:rPr>
          <w:rFonts w:ascii="Times New Roman" w:hAnsi="Times New Roman" w:cs="Times New Roman"/>
          <w:b/>
          <w:bCs/>
          <w:sz w:val="24"/>
          <w:szCs w:val="24"/>
        </w:rPr>
        <w:t>References</w:t>
      </w:r>
    </w:p>
    <w:p w14:paraId="0CE52897" w14:textId="113168EA" w:rsidR="00760F92" w:rsidRPr="0051299A" w:rsidRDefault="00760F92" w:rsidP="0051299A">
      <w:pPr>
        <w:spacing w:line="276" w:lineRule="auto"/>
        <w:rPr>
          <w:rFonts w:ascii="Times New Roman" w:hAnsi="Times New Roman" w:cs="Times New Roman"/>
          <w:sz w:val="24"/>
          <w:szCs w:val="24"/>
        </w:rPr>
      </w:pPr>
      <w:proofErr w:type="spellStart"/>
      <w:r w:rsidRPr="0051299A">
        <w:rPr>
          <w:rFonts w:ascii="Times New Roman" w:hAnsi="Times New Roman" w:cs="Times New Roman"/>
          <w:sz w:val="24"/>
          <w:szCs w:val="24"/>
        </w:rPr>
        <w:t>Abeykoon</w:t>
      </w:r>
      <w:proofErr w:type="spellEnd"/>
      <w:r w:rsidRPr="0051299A">
        <w:rPr>
          <w:rFonts w:ascii="Times New Roman" w:hAnsi="Times New Roman" w:cs="Times New Roman"/>
          <w:sz w:val="24"/>
          <w:szCs w:val="24"/>
        </w:rPr>
        <w:t xml:space="preserve">, N.D., </w:t>
      </w:r>
      <w:proofErr w:type="spellStart"/>
      <w:r w:rsidRPr="0051299A">
        <w:rPr>
          <w:rFonts w:ascii="Times New Roman" w:hAnsi="Times New Roman" w:cs="Times New Roman"/>
          <w:sz w:val="24"/>
          <w:szCs w:val="24"/>
        </w:rPr>
        <w:t>Kono</w:t>
      </w:r>
      <w:proofErr w:type="spellEnd"/>
      <w:r w:rsidRPr="0051299A">
        <w:rPr>
          <w:rFonts w:ascii="Times New Roman" w:hAnsi="Times New Roman" w:cs="Times New Roman"/>
          <w:sz w:val="24"/>
          <w:szCs w:val="24"/>
        </w:rPr>
        <w:t xml:space="preserve">, H., Kato, K., </w:t>
      </w:r>
      <w:proofErr w:type="spellStart"/>
      <w:r w:rsidRPr="0051299A">
        <w:rPr>
          <w:rFonts w:ascii="Times New Roman" w:hAnsi="Times New Roman" w:cs="Times New Roman"/>
          <w:sz w:val="24"/>
          <w:szCs w:val="24"/>
        </w:rPr>
        <w:t>Sajiki</w:t>
      </w:r>
      <w:proofErr w:type="spellEnd"/>
      <w:r w:rsidRPr="0051299A">
        <w:rPr>
          <w:rFonts w:ascii="Times New Roman" w:hAnsi="Times New Roman" w:cs="Times New Roman"/>
          <w:sz w:val="24"/>
          <w:szCs w:val="24"/>
        </w:rPr>
        <w:t xml:space="preserve">, T. and </w:t>
      </w:r>
      <w:proofErr w:type="spellStart"/>
      <w:r w:rsidRPr="0051299A">
        <w:rPr>
          <w:rFonts w:ascii="Times New Roman" w:hAnsi="Times New Roman" w:cs="Times New Roman"/>
          <w:sz w:val="24"/>
          <w:szCs w:val="24"/>
        </w:rPr>
        <w:t>Athambawa</w:t>
      </w:r>
      <w:proofErr w:type="spellEnd"/>
      <w:r w:rsidRPr="0051299A">
        <w:rPr>
          <w:rFonts w:ascii="Times New Roman" w:hAnsi="Times New Roman" w:cs="Times New Roman"/>
          <w:sz w:val="24"/>
          <w:szCs w:val="24"/>
        </w:rPr>
        <w:t xml:space="preserve">, J., 2025. Knowledge and </w:t>
      </w:r>
      <w:proofErr w:type="spellStart"/>
      <w:r w:rsidRPr="0051299A">
        <w:rPr>
          <w:rFonts w:ascii="Times New Roman" w:hAnsi="Times New Roman" w:cs="Times New Roman"/>
          <w:sz w:val="24"/>
          <w:szCs w:val="24"/>
        </w:rPr>
        <w:t>behavior</w:t>
      </w:r>
      <w:proofErr w:type="spellEnd"/>
      <w:r w:rsidRPr="0051299A">
        <w:rPr>
          <w:rFonts w:ascii="Times New Roman" w:hAnsi="Times New Roman" w:cs="Times New Roman"/>
          <w:sz w:val="24"/>
          <w:szCs w:val="24"/>
        </w:rPr>
        <w:t>: a study on adoption of best management practices among Sri Lankan shrimp farmers. </w:t>
      </w:r>
      <w:r w:rsidRPr="0051299A">
        <w:rPr>
          <w:rFonts w:ascii="Times New Roman" w:hAnsi="Times New Roman" w:cs="Times New Roman"/>
          <w:i/>
          <w:iCs/>
          <w:sz w:val="24"/>
          <w:szCs w:val="24"/>
        </w:rPr>
        <w:t>Aquatic Living Resources</w:t>
      </w:r>
      <w:r w:rsidRPr="0051299A">
        <w:rPr>
          <w:rFonts w:ascii="Times New Roman" w:hAnsi="Times New Roman" w:cs="Times New Roman"/>
          <w:sz w:val="24"/>
          <w:szCs w:val="24"/>
        </w:rPr>
        <w:t>, </w:t>
      </w:r>
      <w:r w:rsidRPr="0051299A">
        <w:rPr>
          <w:rFonts w:ascii="Times New Roman" w:hAnsi="Times New Roman" w:cs="Times New Roman"/>
          <w:i/>
          <w:iCs/>
          <w:sz w:val="24"/>
          <w:szCs w:val="24"/>
        </w:rPr>
        <w:t>38</w:t>
      </w:r>
      <w:r w:rsidRPr="0051299A">
        <w:rPr>
          <w:rFonts w:ascii="Times New Roman" w:hAnsi="Times New Roman" w:cs="Times New Roman"/>
          <w:sz w:val="24"/>
          <w:szCs w:val="24"/>
        </w:rPr>
        <w:t>, p.3.</w:t>
      </w:r>
    </w:p>
    <w:p w14:paraId="35512976" w14:textId="77777777" w:rsidR="003675D8" w:rsidRPr="0051299A" w:rsidRDefault="003675D8"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Abolofia</w:t>
      </w:r>
      <w:proofErr w:type="spellEnd"/>
      <w:r w:rsidRPr="0051299A">
        <w:rPr>
          <w:rFonts w:ascii="Times New Roman" w:hAnsi="Times New Roman" w:cs="Times New Roman"/>
          <w:sz w:val="24"/>
          <w:szCs w:val="24"/>
        </w:rPr>
        <w:t xml:space="preserve">, J., </w:t>
      </w:r>
      <w:proofErr w:type="spellStart"/>
      <w:r w:rsidRPr="0051299A">
        <w:rPr>
          <w:rFonts w:ascii="Times New Roman" w:hAnsi="Times New Roman" w:cs="Times New Roman"/>
          <w:sz w:val="24"/>
          <w:szCs w:val="24"/>
        </w:rPr>
        <w:t>Asche</w:t>
      </w:r>
      <w:proofErr w:type="spellEnd"/>
      <w:r w:rsidRPr="0051299A">
        <w:rPr>
          <w:rFonts w:ascii="Times New Roman" w:hAnsi="Times New Roman" w:cs="Times New Roman"/>
          <w:sz w:val="24"/>
          <w:szCs w:val="24"/>
        </w:rPr>
        <w:t xml:space="preserve">, F., Wilen, J.E., 2017. The cost of lice: quantifying the impacts of parasitic sea lice on farmed salmon. Mar. </w:t>
      </w:r>
      <w:proofErr w:type="spellStart"/>
      <w:r w:rsidRPr="0051299A">
        <w:rPr>
          <w:rFonts w:ascii="Times New Roman" w:hAnsi="Times New Roman" w:cs="Times New Roman"/>
          <w:sz w:val="24"/>
          <w:szCs w:val="24"/>
        </w:rPr>
        <w:t>Resour</w:t>
      </w:r>
      <w:proofErr w:type="spellEnd"/>
      <w:r w:rsidRPr="0051299A">
        <w:rPr>
          <w:rFonts w:ascii="Times New Roman" w:hAnsi="Times New Roman" w:cs="Times New Roman"/>
          <w:sz w:val="24"/>
          <w:szCs w:val="24"/>
        </w:rPr>
        <w:t xml:space="preserve">. Econ. 32, 329–349. </w:t>
      </w:r>
    </w:p>
    <w:p w14:paraId="05B07640"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proofErr w:type="spellStart"/>
      <w:r w:rsidRPr="0051299A">
        <w:rPr>
          <w:rFonts w:ascii="Times New Roman" w:hAnsi="Times New Roman" w:cs="Times New Roman"/>
          <w:color w:val="000000" w:themeColor="text1"/>
          <w:sz w:val="24"/>
          <w:szCs w:val="24"/>
          <w:shd w:val="clear" w:color="auto" w:fill="FFFFFF"/>
        </w:rPr>
        <w:t>Alavandi</w:t>
      </w:r>
      <w:proofErr w:type="spellEnd"/>
      <w:r w:rsidRPr="0051299A">
        <w:rPr>
          <w:rFonts w:ascii="Times New Roman" w:hAnsi="Times New Roman" w:cs="Times New Roman"/>
          <w:color w:val="000000" w:themeColor="text1"/>
          <w:sz w:val="24"/>
          <w:szCs w:val="24"/>
          <w:shd w:val="clear" w:color="auto" w:fill="FFFFFF"/>
        </w:rPr>
        <w:t xml:space="preserve">, S.V., </w:t>
      </w:r>
      <w:proofErr w:type="spellStart"/>
      <w:r w:rsidRPr="0051299A">
        <w:rPr>
          <w:rFonts w:ascii="Times New Roman" w:hAnsi="Times New Roman" w:cs="Times New Roman"/>
          <w:color w:val="000000" w:themeColor="text1"/>
          <w:sz w:val="24"/>
          <w:szCs w:val="24"/>
          <w:shd w:val="clear" w:color="auto" w:fill="FFFFFF"/>
        </w:rPr>
        <w:t>Muralidhar</w:t>
      </w:r>
      <w:proofErr w:type="spellEnd"/>
      <w:r w:rsidRPr="0051299A">
        <w:rPr>
          <w:rFonts w:ascii="Times New Roman" w:hAnsi="Times New Roman" w:cs="Times New Roman"/>
          <w:color w:val="000000" w:themeColor="text1"/>
          <w:sz w:val="24"/>
          <w:szCs w:val="24"/>
          <w:shd w:val="clear" w:color="auto" w:fill="FFFFFF"/>
        </w:rPr>
        <w:t xml:space="preserve">, M., </w:t>
      </w:r>
      <w:proofErr w:type="spellStart"/>
      <w:r w:rsidRPr="0051299A">
        <w:rPr>
          <w:rFonts w:ascii="Times New Roman" w:hAnsi="Times New Roman" w:cs="Times New Roman"/>
          <w:color w:val="000000" w:themeColor="text1"/>
          <w:sz w:val="24"/>
          <w:szCs w:val="24"/>
          <w:shd w:val="clear" w:color="auto" w:fill="FFFFFF"/>
        </w:rPr>
        <w:t>Syama</w:t>
      </w:r>
      <w:proofErr w:type="spellEnd"/>
      <w:r w:rsidRPr="0051299A">
        <w:rPr>
          <w:rFonts w:ascii="Times New Roman" w:hAnsi="Times New Roman" w:cs="Times New Roman"/>
          <w:color w:val="000000" w:themeColor="text1"/>
          <w:sz w:val="24"/>
          <w:szCs w:val="24"/>
          <w:shd w:val="clear" w:color="auto" w:fill="FFFFFF"/>
        </w:rPr>
        <w:t xml:space="preserve"> </w:t>
      </w:r>
      <w:proofErr w:type="spellStart"/>
      <w:r w:rsidRPr="0051299A">
        <w:rPr>
          <w:rFonts w:ascii="Times New Roman" w:hAnsi="Times New Roman" w:cs="Times New Roman"/>
          <w:color w:val="000000" w:themeColor="text1"/>
          <w:sz w:val="24"/>
          <w:szCs w:val="24"/>
          <w:shd w:val="clear" w:color="auto" w:fill="FFFFFF"/>
        </w:rPr>
        <w:t>Dayal</w:t>
      </w:r>
      <w:proofErr w:type="spellEnd"/>
      <w:r w:rsidRPr="0051299A">
        <w:rPr>
          <w:rFonts w:ascii="Times New Roman" w:hAnsi="Times New Roman" w:cs="Times New Roman"/>
          <w:color w:val="000000" w:themeColor="text1"/>
          <w:sz w:val="24"/>
          <w:szCs w:val="24"/>
          <w:shd w:val="clear" w:color="auto" w:fill="FFFFFF"/>
        </w:rPr>
        <w:t xml:space="preserve">, J., </w:t>
      </w:r>
      <w:proofErr w:type="spellStart"/>
      <w:r w:rsidRPr="0051299A">
        <w:rPr>
          <w:rFonts w:ascii="Times New Roman" w:hAnsi="Times New Roman" w:cs="Times New Roman"/>
          <w:color w:val="000000" w:themeColor="text1"/>
          <w:sz w:val="24"/>
          <w:szCs w:val="24"/>
          <w:shd w:val="clear" w:color="auto" w:fill="FFFFFF"/>
        </w:rPr>
        <w:t>SahayaRajan</w:t>
      </w:r>
      <w:proofErr w:type="spellEnd"/>
      <w:r w:rsidRPr="0051299A">
        <w:rPr>
          <w:rFonts w:ascii="Times New Roman" w:hAnsi="Times New Roman" w:cs="Times New Roman"/>
          <w:color w:val="000000" w:themeColor="text1"/>
          <w:sz w:val="24"/>
          <w:szCs w:val="24"/>
          <w:shd w:val="clear" w:color="auto" w:fill="FFFFFF"/>
        </w:rPr>
        <w:t xml:space="preserve">, J., </w:t>
      </w:r>
      <w:proofErr w:type="spellStart"/>
      <w:r w:rsidRPr="0051299A">
        <w:rPr>
          <w:rFonts w:ascii="Times New Roman" w:hAnsi="Times New Roman" w:cs="Times New Roman"/>
          <w:color w:val="000000" w:themeColor="text1"/>
          <w:sz w:val="24"/>
          <w:szCs w:val="24"/>
          <w:shd w:val="clear" w:color="auto" w:fill="FFFFFF"/>
        </w:rPr>
        <w:t>Praveena</w:t>
      </w:r>
      <w:proofErr w:type="spellEnd"/>
      <w:r w:rsidRPr="0051299A">
        <w:rPr>
          <w:rFonts w:ascii="Times New Roman" w:hAnsi="Times New Roman" w:cs="Times New Roman"/>
          <w:color w:val="000000" w:themeColor="text1"/>
          <w:sz w:val="24"/>
          <w:szCs w:val="24"/>
          <w:shd w:val="clear" w:color="auto" w:fill="FFFFFF"/>
        </w:rPr>
        <w:t xml:space="preserve">, P.E., </w:t>
      </w:r>
      <w:proofErr w:type="spellStart"/>
      <w:r w:rsidRPr="0051299A">
        <w:rPr>
          <w:rFonts w:ascii="Times New Roman" w:hAnsi="Times New Roman" w:cs="Times New Roman"/>
          <w:color w:val="000000" w:themeColor="text1"/>
          <w:sz w:val="24"/>
          <w:szCs w:val="24"/>
          <w:shd w:val="clear" w:color="auto" w:fill="FFFFFF"/>
        </w:rPr>
        <w:t>Bhuvaneswari</w:t>
      </w:r>
      <w:proofErr w:type="spellEnd"/>
      <w:r w:rsidRPr="0051299A">
        <w:rPr>
          <w:rFonts w:ascii="Times New Roman" w:hAnsi="Times New Roman" w:cs="Times New Roman"/>
          <w:color w:val="000000" w:themeColor="text1"/>
          <w:sz w:val="24"/>
          <w:szCs w:val="24"/>
          <w:shd w:val="clear" w:color="auto" w:fill="FFFFFF"/>
        </w:rPr>
        <w:t xml:space="preserve">, T., </w:t>
      </w:r>
      <w:proofErr w:type="spellStart"/>
      <w:r w:rsidRPr="0051299A">
        <w:rPr>
          <w:rFonts w:ascii="Times New Roman" w:hAnsi="Times New Roman" w:cs="Times New Roman"/>
          <w:color w:val="000000" w:themeColor="text1"/>
          <w:sz w:val="24"/>
          <w:szCs w:val="24"/>
          <w:shd w:val="clear" w:color="auto" w:fill="FFFFFF"/>
        </w:rPr>
        <w:t>Saraswathy</w:t>
      </w:r>
      <w:proofErr w:type="spellEnd"/>
      <w:r w:rsidRPr="0051299A">
        <w:rPr>
          <w:rFonts w:ascii="Times New Roman" w:hAnsi="Times New Roman" w:cs="Times New Roman"/>
          <w:color w:val="000000" w:themeColor="text1"/>
          <w:sz w:val="24"/>
          <w:szCs w:val="24"/>
          <w:shd w:val="clear" w:color="auto" w:fill="FFFFFF"/>
        </w:rPr>
        <w:t xml:space="preserve">, R., Chitra, V., Vijayan, K.K., </w:t>
      </w:r>
      <w:proofErr w:type="spellStart"/>
      <w:r w:rsidRPr="0051299A">
        <w:rPr>
          <w:rFonts w:ascii="Times New Roman" w:hAnsi="Times New Roman" w:cs="Times New Roman"/>
          <w:color w:val="000000" w:themeColor="text1"/>
          <w:sz w:val="24"/>
          <w:szCs w:val="24"/>
          <w:shd w:val="clear" w:color="auto" w:fill="FFFFFF"/>
        </w:rPr>
        <w:t>Otta</w:t>
      </w:r>
      <w:proofErr w:type="spellEnd"/>
      <w:r w:rsidRPr="0051299A">
        <w:rPr>
          <w:rFonts w:ascii="Times New Roman" w:hAnsi="Times New Roman" w:cs="Times New Roman"/>
          <w:color w:val="000000" w:themeColor="text1"/>
          <w:sz w:val="24"/>
          <w:szCs w:val="24"/>
          <w:shd w:val="clear" w:color="auto" w:fill="FFFFFF"/>
        </w:rPr>
        <w:t xml:space="preserve">, S.K., 2019. Investigation on the infectious nature of running mortality syndrome (RMS) of farmed Pacific white leg shrimp, Penaeus </w:t>
      </w:r>
      <w:proofErr w:type="spellStart"/>
      <w:r w:rsidRPr="0051299A">
        <w:rPr>
          <w:rFonts w:ascii="Times New Roman" w:hAnsi="Times New Roman" w:cs="Times New Roman"/>
          <w:color w:val="000000" w:themeColor="text1"/>
          <w:sz w:val="24"/>
          <w:szCs w:val="24"/>
          <w:shd w:val="clear" w:color="auto" w:fill="FFFFFF"/>
        </w:rPr>
        <w:t>vannamei</w:t>
      </w:r>
      <w:proofErr w:type="spellEnd"/>
      <w:r w:rsidRPr="0051299A">
        <w:rPr>
          <w:rFonts w:ascii="Times New Roman" w:hAnsi="Times New Roman" w:cs="Times New Roman"/>
          <w:color w:val="000000" w:themeColor="text1"/>
          <w:sz w:val="24"/>
          <w:szCs w:val="24"/>
          <w:shd w:val="clear" w:color="auto" w:fill="FFFFFF"/>
        </w:rPr>
        <w:t xml:space="preserve"> in shrimp farms of India. Aquaculture 500, 278–289. </w:t>
      </w:r>
    </w:p>
    <w:p w14:paraId="5DB53BAE" w14:textId="77777777" w:rsidR="003675D8" w:rsidRPr="0051299A" w:rsidRDefault="003675D8"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Anushalini</w:t>
      </w:r>
      <w:proofErr w:type="spellEnd"/>
      <w:r w:rsidRPr="0051299A">
        <w:rPr>
          <w:rFonts w:ascii="Times New Roman" w:hAnsi="Times New Roman" w:cs="Times New Roman"/>
          <w:sz w:val="24"/>
          <w:szCs w:val="24"/>
        </w:rPr>
        <w:t xml:space="preserve">, S.V., Vijay, K., Rajeswari, C., </w:t>
      </w:r>
      <w:proofErr w:type="spellStart"/>
      <w:r w:rsidRPr="0051299A">
        <w:rPr>
          <w:rFonts w:ascii="Times New Roman" w:hAnsi="Times New Roman" w:cs="Times New Roman"/>
          <w:sz w:val="24"/>
          <w:szCs w:val="24"/>
        </w:rPr>
        <w:t>Sudhan</w:t>
      </w:r>
      <w:proofErr w:type="spellEnd"/>
      <w:r w:rsidRPr="0051299A">
        <w:rPr>
          <w:rFonts w:ascii="Times New Roman" w:hAnsi="Times New Roman" w:cs="Times New Roman"/>
          <w:sz w:val="24"/>
          <w:szCs w:val="24"/>
        </w:rPr>
        <w:t xml:space="preserve">, C., Deepika, S., Ruby, P., Surya, T. and </w:t>
      </w:r>
      <w:proofErr w:type="spellStart"/>
      <w:r w:rsidRPr="0051299A">
        <w:rPr>
          <w:rFonts w:ascii="Times New Roman" w:hAnsi="Times New Roman" w:cs="Times New Roman"/>
          <w:sz w:val="24"/>
          <w:szCs w:val="24"/>
        </w:rPr>
        <w:t>Ranjithkumar</w:t>
      </w:r>
      <w:proofErr w:type="spellEnd"/>
      <w:r w:rsidRPr="0051299A">
        <w:rPr>
          <w:rFonts w:ascii="Times New Roman" w:hAnsi="Times New Roman" w:cs="Times New Roman"/>
          <w:sz w:val="24"/>
          <w:szCs w:val="24"/>
        </w:rPr>
        <w:t>, K., 2016. Economic analysis of shrimp culture in lined ponds. International journal for innovative research in multidisciplinary field, 2 (8): 28-32.</w:t>
      </w:r>
    </w:p>
    <w:p w14:paraId="287F7F41" w14:textId="77777777" w:rsidR="003675D8" w:rsidRPr="0051299A" w:rsidRDefault="003675D8"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Asche</w:t>
      </w:r>
      <w:proofErr w:type="spellEnd"/>
      <w:r w:rsidRPr="0051299A">
        <w:rPr>
          <w:rFonts w:ascii="Times New Roman" w:hAnsi="Times New Roman" w:cs="Times New Roman"/>
          <w:sz w:val="24"/>
          <w:szCs w:val="24"/>
        </w:rPr>
        <w:t xml:space="preserve">, F., Anderson, J.L., </w:t>
      </w:r>
      <w:proofErr w:type="spellStart"/>
      <w:r w:rsidRPr="0051299A">
        <w:rPr>
          <w:rFonts w:ascii="Times New Roman" w:hAnsi="Times New Roman" w:cs="Times New Roman"/>
          <w:sz w:val="24"/>
          <w:szCs w:val="24"/>
        </w:rPr>
        <w:t>Botta</w:t>
      </w:r>
      <w:proofErr w:type="spellEnd"/>
      <w:r w:rsidRPr="0051299A">
        <w:rPr>
          <w:rFonts w:ascii="Times New Roman" w:hAnsi="Times New Roman" w:cs="Times New Roman"/>
          <w:sz w:val="24"/>
          <w:szCs w:val="24"/>
        </w:rPr>
        <w:t xml:space="preserve">, R., Kumar, Ganesh, Abrahamsen, E.B., Nguyen, L.T., Valderrama, D., 2020. The economics of shrimp disease. J. </w:t>
      </w:r>
      <w:proofErr w:type="spellStart"/>
      <w:r w:rsidRPr="0051299A">
        <w:rPr>
          <w:rFonts w:ascii="Times New Roman" w:hAnsi="Times New Roman" w:cs="Times New Roman"/>
          <w:sz w:val="24"/>
          <w:szCs w:val="24"/>
        </w:rPr>
        <w:t>Invertebr</w:t>
      </w:r>
      <w:proofErr w:type="spellEnd"/>
      <w:r w:rsidRPr="0051299A">
        <w:rPr>
          <w:rFonts w:ascii="Times New Roman" w:hAnsi="Times New Roman" w:cs="Times New Roman"/>
          <w:sz w:val="24"/>
          <w:szCs w:val="24"/>
        </w:rPr>
        <w:t xml:space="preserve">. </w:t>
      </w:r>
      <w:proofErr w:type="spellStart"/>
      <w:r w:rsidRPr="0051299A">
        <w:rPr>
          <w:rFonts w:ascii="Times New Roman" w:hAnsi="Times New Roman" w:cs="Times New Roman"/>
          <w:sz w:val="24"/>
          <w:szCs w:val="24"/>
        </w:rPr>
        <w:t>Pathol</w:t>
      </w:r>
      <w:proofErr w:type="spellEnd"/>
      <w:r w:rsidRPr="0051299A">
        <w:rPr>
          <w:rFonts w:ascii="Times New Roman" w:hAnsi="Times New Roman" w:cs="Times New Roman"/>
          <w:sz w:val="24"/>
          <w:szCs w:val="24"/>
        </w:rPr>
        <w:t xml:space="preserve">. 107397. </w:t>
      </w:r>
    </w:p>
    <w:p w14:paraId="3E419A89" w14:textId="77777777" w:rsidR="003675D8" w:rsidRPr="0051299A" w:rsidRDefault="003675D8"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Aunsmo</w:t>
      </w:r>
      <w:proofErr w:type="spellEnd"/>
      <w:r w:rsidRPr="0051299A">
        <w:rPr>
          <w:rFonts w:ascii="Times New Roman" w:hAnsi="Times New Roman" w:cs="Times New Roman"/>
          <w:sz w:val="24"/>
          <w:szCs w:val="24"/>
        </w:rPr>
        <w:t xml:space="preserve">, A., Valle, P.S., Sandberg, M., </w:t>
      </w:r>
      <w:proofErr w:type="spellStart"/>
      <w:r w:rsidRPr="0051299A">
        <w:rPr>
          <w:rFonts w:ascii="Times New Roman" w:hAnsi="Times New Roman" w:cs="Times New Roman"/>
          <w:sz w:val="24"/>
          <w:szCs w:val="24"/>
        </w:rPr>
        <w:t>Midtlyng</w:t>
      </w:r>
      <w:proofErr w:type="spellEnd"/>
      <w:r w:rsidRPr="0051299A">
        <w:rPr>
          <w:rFonts w:ascii="Times New Roman" w:hAnsi="Times New Roman" w:cs="Times New Roman"/>
          <w:sz w:val="24"/>
          <w:szCs w:val="24"/>
        </w:rPr>
        <w:t xml:space="preserve">, P.J., </w:t>
      </w:r>
      <w:proofErr w:type="spellStart"/>
      <w:r w:rsidRPr="0051299A">
        <w:rPr>
          <w:rFonts w:ascii="Times New Roman" w:hAnsi="Times New Roman" w:cs="Times New Roman"/>
          <w:sz w:val="24"/>
          <w:szCs w:val="24"/>
        </w:rPr>
        <w:t>Bruheim</w:t>
      </w:r>
      <w:proofErr w:type="spellEnd"/>
      <w:r w:rsidRPr="0051299A">
        <w:rPr>
          <w:rFonts w:ascii="Times New Roman" w:hAnsi="Times New Roman" w:cs="Times New Roman"/>
          <w:sz w:val="24"/>
          <w:szCs w:val="24"/>
        </w:rPr>
        <w:t xml:space="preserve">, T., 2010. Stochastic modelling of direct costs of pancreas disease (PD) in Norwegian farmed Atlantic salmon (Salmo </w:t>
      </w:r>
      <w:proofErr w:type="spellStart"/>
      <w:r w:rsidRPr="0051299A">
        <w:rPr>
          <w:rFonts w:ascii="Times New Roman" w:hAnsi="Times New Roman" w:cs="Times New Roman"/>
          <w:sz w:val="24"/>
          <w:szCs w:val="24"/>
        </w:rPr>
        <w:t>salar</w:t>
      </w:r>
      <w:proofErr w:type="spellEnd"/>
      <w:r w:rsidRPr="0051299A">
        <w:rPr>
          <w:rFonts w:ascii="Times New Roman" w:hAnsi="Times New Roman" w:cs="Times New Roman"/>
          <w:sz w:val="24"/>
          <w:szCs w:val="24"/>
        </w:rPr>
        <w:t xml:space="preserve"> L.). Prev. Vet. Med. 93, 233–241. </w:t>
      </w:r>
    </w:p>
    <w:p w14:paraId="75D23CE7"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Bennett, R., 2003. The ‘direct costs’ of livestock disease: the development of a system of models for the analysis of 30 endemic livestock diseases in Great Britain. J. Agric. Econ. 54, 55–71. </w:t>
      </w:r>
    </w:p>
    <w:p w14:paraId="57468242" w14:textId="54F07D42" w:rsidR="00760F92" w:rsidRPr="0051299A" w:rsidRDefault="00760F92"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Durai</w:t>
      </w:r>
      <w:proofErr w:type="spellEnd"/>
      <w:r w:rsidRPr="0051299A">
        <w:rPr>
          <w:rFonts w:ascii="Times New Roman" w:hAnsi="Times New Roman" w:cs="Times New Roman"/>
          <w:sz w:val="24"/>
          <w:szCs w:val="24"/>
        </w:rPr>
        <w:t xml:space="preserve">, V., </w:t>
      </w:r>
      <w:proofErr w:type="spellStart"/>
      <w:r w:rsidRPr="0051299A">
        <w:rPr>
          <w:rFonts w:ascii="Times New Roman" w:hAnsi="Times New Roman" w:cs="Times New Roman"/>
          <w:sz w:val="24"/>
          <w:szCs w:val="24"/>
        </w:rPr>
        <w:t>Alagappan</w:t>
      </w:r>
      <w:proofErr w:type="spellEnd"/>
      <w:r w:rsidRPr="0051299A">
        <w:rPr>
          <w:rFonts w:ascii="Times New Roman" w:hAnsi="Times New Roman" w:cs="Times New Roman"/>
          <w:sz w:val="24"/>
          <w:szCs w:val="24"/>
        </w:rPr>
        <w:t xml:space="preserve">, M. and Venkatesan, M., 2020. Techno-economic analysis of Shrimp farming in Coastal districts of </w:t>
      </w:r>
      <w:proofErr w:type="spellStart"/>
      <w:r w:rsidRPr="0051299A">
        <w:rPr>
          <w:rFonts w:ascii="Times New Roman" w:hAnsi="Times New Roman" w:cs="Times New Roman"/>
          <w:sz w:val="24"/>
          <w:szCs w:val="24"/>
        </w:rPr>
        <w:t>Tamilnadu</w:t>
      </w:r>
      <w:proofErr w:type="spellEnd"/>
      <w:r w:rsidRPr="0051299A">
        <w:rPr>
          <w:rFonts w:ascii="Times New Roman" w:hAnsi="Times New Roman" w:cs="Times New Roman"/>
          <w:sz w:val="24"/>
          <w:szCs w:val="24"/>
        </w:rPr>
        <w:t>. </w:t>
      </w:r>
      <w:r w:rsidRPr="0051299A">
        <w:rPr>
          <w:rFonts w:ascii="Times New Roman" w:hAnsi="Times New Roman" w:cs="Times New Roman"/>
          <w:i/>
          <w:iCs/>
          <w:sz w:val="24"/>
          <w:szCs w:val="24"/>
        </w:rPr>
        <w:t>Young (up to 34 years)</w:t>
      </w:r>
      <w:r w:rsidRPr="0051299A">
        <w:rPr>
          <w:rFonts w:ascii="Times New Roman" w:hAnsi="Times New Roman" w:cs="Times New Roman"/>
          <w:sz w:val="24"/>
          <w:szCs w:val="24"/>
        </w:rPr>
        <w:t>, </w:t>
      </w:r>
      <w:r w:rsidRPr="0051299A">
        <w:rPr>
          <w:rFonts w:ascii="Times New Roman" w:hAnsi="Times New Roman" w:cs="Times New Roman"/>
          <w:i/>
          <w:iCs/>
          <w:sz w:val="24"/>
          <w:szCs w:val="24"/>
        </w:rPr>
        <w:t>23</w:t>
      </w:r>
      <w:r w:rsidRPr="0051299A">
        <w:rPr>
          <w:rFonts w:ascii="Times New Roman" w:hAnsi="Times New Roman" w:cs="Times New Roman"/>
          <w:sz w:val="24"/>
          <w:szCs w:val="24"/>
        </w:rPr>
        <w:t>, pp.15-33.</w:t>
      </w:r>
    </w:p>
    <w:p w14:paraId="1596F143" w14:textId="172BB7C9" w:rsidR="00336A34" w:rsidRPr="0051299A" w:rsidRDefault="00336A3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Engle, C.R., 2010. </w:t>
      </w:r>
      <w:r w:rsidRPr="0051299A">
        <w:rPr>
          <w:rFonts w:ascii="Times New Roman" w:hAnsi="Times New Roman" w:cs="Times New Roman"/>
          <w:i/>
          <w:iCs/>
          <w:sz w:val="24"/>
          <w:szCs w:val="24"/>
        </w:rPr>
        <w:t>Aquaculture Economics and Financing: Management and Analysis</w:t>
      </w:r>
      <w:r w:rsidRPr="0051299A">
        <w:rPr>
          <w:rFonts w:ascii="Times New Roman" w:hAnsi="Times New Roman" w:cs="Times New Roman"/>
          <w:sz w:val="24"/>
          <w:szCs w:val="24"/>
        </w:rPr>
        <w:t>. Oxford: Wiley-Blackwell.</w:t>
      </w:r>
    </w:p>
    <w:p w14:paraId="07BF0991"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Flegel, T.W., 2019. A future vision for disease control in shrimp aquaculture. J. World </w:t>
      </w:r>
      <w:proofErr w:type="spellStart"/>
      <w:r w:rsidRPr="0051299A">
        <w:rPr>
          <w:rFonts w:ascii="Times New Roman" w:hAnsi="Times New Roman" w:cs="Times New Roman"/>
          <w:color w:val="000000" w:themeColor="text1"/>
          <w:sz w:val="24"/>
          <w:szCs w:val="24"/>
          <w:shd w:val="clear" w:color="auto" w:fill="FFFFFF"/>
        </w:rPr>
        <w:t>Aquacult</w:t>
      </w:r>
      <w:proofErr w:type="spellEnd"/>
      <w:r w:rsidRPr="0051299A">
        <w:rPr>
          <w:rFonts w:ascii="Times New Roman" w:hAnsi="Times New Roman" w:cs="Times New Roman"/>
          <w:color w:val="000000" w:themeColor="text1"/>
          <w:sz w:val="24"/>
          <w:szCs w:val="24"/>
          <w:shd w:val="clear" w:color="auto" w:fill="FFFFFF"/>
        </w:rPr>
        <w:t xml:space="preserve">. Soc. 50, 249–266. </w:t>
      </w:r>
    </w:p>
    <w:p w14:paraId="46DEB014"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lastRenderedPageBreak/>
        <w:t xml:space="preserve">Geetha, R., </w:t>
      </w:r>
      <w:proofErr w:type="spellStart"/>
      <w:r w:rsidRPr="0051299A">
        <w:rPr>
          <w:rFonts w:ascii="Times New Roman" w:hAnsi="Times New Roman" w:cs="Times New Roman"/>
          <w:sz w:val="24"/>
          <w:szCs w:val="24"/>
        </w:rPr>
        <w:t>Avunje</w:t>
      </w:r>
      <w:proofErr w:type="spellEnd"/>
      <w:r w:rsidRPr="0051299A">
        <w:rPr>
          <w:rFonts w:ascii="Times New Roman" w:hAnsi="Times New Roman" w:cs="Times New Roman"/>
          <w:sz w:val="24"/>
          <w:szCs w:val="24"/>
        </w:rPr>
        <w:t xml:space="preserve">, S., Solanki, H.G., </w:t>
      </w:r>
      <w:proofErr w:type="spellStart"/>
      <w:r w:rsidRPr="0051299A">
        <w:rPr>
          <w:rFonts w:ascii="Times New Roman" w:hAnsi="Times New Roman" w:cs="Times New Roman"/>
          <w:sz w:val="24"/>
          <w:szCs w:val="24"/>
        </w:rPr>
        <w:t>Priyadharshini</w:t>
      </w:r>
      <w:proofErr w:type="spellEnd"/>
      <w:r w:rsidRPr="0051299A">
        <w:rPr>
          <w:rFonts w:ascii="Times New Roman" w:hAnsi="Times New Roman" w:cs="Times New Roman"/>
          <w:sz w:val="24"/>
          <w:szCs w:val="24"/>
        </w:rPr>
        <w:t xml:space="preserve">, R., Vinoth, S., Anand, P.R., Ravisankar, T. and Patil, P.K., 2022. Farm-level economic cost of </w:t>
      </w:r>
      <w:proofErr w:type="spellStart"/>
      <w:r w:rsidRPr="0051299A">
        <w:rPr>
          <w:rFonts w:ascii="Times New Roman" w:hAnsi="Times New Roman" w:cs="Times New Roman"/>
          <w:i/>
          <w:iCs/>
          <w:sz w:val="24"/>
          <w:szCs w:val="24"/>
        </w:rPr>
        <w:t>Enterocytozoon</w:t>
      </w:r>
      <w:proofErr w:type="spellEnd"/>
      <w:r w:rsidRPr="0051299A">
        <w:rPr>
          <w:rFonts w:ascii="Times New Roman" w:hAnsi="Times New Roman" w:cs="Times New Roman"/>
          <w:i/>
          <w:iCs/>
          <w:sz w:val="24"/>
          <w:szCs w:val="24"/>
        </w:rPr>
        <w:t xml:space="preserve"> </w:t>
      </w:r>
      <w:proofErr w:type="spellStart"/>
      <w:r w:rsidRPr="0051299A">
        <w:rPr>
          <w:rFonts w:ascii="Times New Roman" w:hAnsi="Times New Roman" w:cs="Times New Roman"/>
          <w:i/>
          <w:iCs/>
          <w:sz w:val="24"/>
          <w:szCs w:val="24"/>
        </w:rPr>
        <w:t>hepatopenaei</w:t>
      </w:r>
      <w:proofErr w:type="spellEnd"/>
      <w:r w:rsidRPr="0051299A">
        <w:rPr>
          <w:rFonts w:ascii="Times New Roman" w:hAnsi="Times New Roman" w:cs="Times New Roman"/>
          <w:sz w:val="24"/>
          <w:szCs w:val="24"/>
        </w:rPr>
        <w:t xml:space="preserve"> (EHP) to Indian Penaeus </w:t>
      </w:r>
      <w:proofErr w:type="spellStart"/>
      <w:r w:rsidRPr="0051299A">
        <w:rPr>
          <w:rFonts w:ascii="Times New Roman" w:hAnsi="Times New Roman" w:cs="Times New Roman"/>
          <w:sz w:val="24"/>
          <w:szCs w:val="24"/>
        </w:rPr>
        <w:t>vannamei</w:t>
      </w:r>
      <w:proofErr w:type="spellEnd"/>
      <w:r w:rsidRPr="0051299A">
        <w:rPr>
          <w:rFonts w:ascii="Times New Roman" w:hAnsi="Times New Roman" w:cs="Times New Roman"/>
          <w:sz w:val="24"/>
          <w:szCs w:val="24"/>
        </w:rPr>
        <w:t xml:space="preserve"> shrimp farming. Aquaculture, 548: 737685. </w:t>
      </w:r>
    </w:p>
    <w:p w14:paraId="6815D624"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222222"/>
          <w:sz w:val="24"/>
          <w:szCs w:val="24"/>
          <w:shd w:val="clear" w:color="auto" w:fill="FFFFFF"/>
        </w:rPr>
        <w:t xml:space="preserve">Handbook of Fishery Statistics, (2022-2023), </w:t>
      </w:r>
      <w:hyperlink r:id="rId6" w:history="1">
        <w:r w:rsidRPr="0051299A">
          <w:rPr>
            <w:rStyle w:val="Hyperlink"/>
            <w:rFonts w:ascii="Times New Roman" w:hAnsi="Times New Roman" w:cs="Times New Roman"/>
            <w:sz w:val="24"/>
            <w:szCs w:val="24"/>
            <w:shd w:val="clear" w:color="auto" w:fill="FFFFFF"/>
          </w:rPr>
          <w:t>https://dof.gov.in/sites/default/files/2023-08/HandbookFisheriesStatistics19012023.pdf</w:t>
        </w:r>
      </w:hyperlink>
      <w:r w:rsidRPr="0051299A">
        <w:rPr>
          <w:rFonts w:ascii="Times New Roman" w:hAnsi="Times New Roman" w:cs="Times New Roman"/>
          <w:color w:val="4472C4" w:themeColor="accent1"/>
          <w:sz w:val="24"/>
          <w:szCs w:val="24"/>
          <w:shd w:val="clear" w:color="auto" w:fill="FFFFFF"/>
        </w:rPr>
        <w:t xml:space="preserve">. </w:t>
      </w:r>
      <w:r w:rsidRPr="0051299A">
        <w:rPr>
          <w:rFonts w:ascii="Times New Roman" w:hAnsi="Times New Roman" w:cs="Times New Roman"/>
          <w:color w:val="000000" w:themeColor="text1"/>
          <w:sz w:val="24"/>
          <w:szCs w:val="24"/>
          <w:shd w:val="clear" w:color="auto" w:fill="FFFFFF"/>
        </w:rPr>
        <w:t>(Accessed on 22.06.24)</w:t>
      </w:r>
    </w:p>
    <w:p w14:paraId="28C50BFB"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Hern´ </w:t>
      </w:r>
      <w:proofErr w:type="spellStart"/>
      <w:r w:rsidRPr="0051299A">
        <w:rPr>
          <w:rFonts w:ascii="Times New Roman" w:hAnsi="Times New Roman" w:cs="Times New Roman"/>
          <w:sz w:val="24"/>
          <w:szCs w:val="24"/>
        </w:rPr>
        <w:t>andez</w:t>
      </w:r>
      <w:proofErr w:type="spellEnd"/>
      <w:r w:rsidRPr="0051299A">
        <w:rPr>
          <w:rFonts w:ascii="Times New Roman" w:hAnsi="Times New Roman" w:cs="Times New Roman"/>
          <w:sz w:val="24"/>
          <w:szCs w:val="24"/>
        </w:rPr>
        <w:t>-Llamas, A., Ruiz-</w:t>
      </w:r>
      <w:proofErr w:type="spellStart"/>
      <w:r w:rsidRPr="0051299A">
        <w:rPr>
          <w:rFonts w:ascii="Times New Roman" w:hAnsi="Times New Roman" w:cs="Times New Roman"/>
          <w:sz w:val="24"/>
          <w:szCs w:val="24"/>
        </w:rPr>
        <w:t>Velazco</w:t>
      </w:r>
      <w:proofErr w:type="spellEnd"/>
      <w:r w:rsidRPr="0051299A">
        <w:rPr>
          <w:rFonts w:ascii="Times New Roman" w:hAnsi="Times New Roman" w:cs="Times New Roman"/>
          <w:sz w:val="24"/>
          <w:szCs w:val="24"/>
        </w:rPr>
        <w:t xml:space="preserve">, J.M., Gomez-Munoz, ˜ V.M., 2013. Economic risk associated with white spot disease and stochastic variability in economic, zootechnical and water quality parameters for intensive production of </w:t>
      </w:r>
      <w:proofErr w:type="spellStart"/>
      <w:r w:rsidRPr="0051299A">
        <w:rPr>
          <w:rFonts w:ascii="Times New Roman" w:hAnsi="Times New Roman" w:cs="Times New Roman"/>
          <w:i/>
          <w:iCs/>
          <w:sz w:val="24"/>
          <w:szCs w:val="24"/>
        </w:rPr>
        <w:t>Litopenaeus</w:t>
      </w:r>
      <w:proofErr w:type="spellEnd"/>
      <w:r w:rsidRPr="0051299A">
        <w:rPr>
          <w:rFonts w:ascii="Times New Roman" w:hAnsi="Times New Roman" w:cs="Times New Roman"/>
          <w:i/>
          <w:iCs/>
          <w:sz w:val="24"/>
          <w:szCs w:val="24"/>
        </w:rPr>
        <w:t xml:space="preserve"> </w:t>
      </w:r>
      <w:proofErr w:type="spellStart"/>
      <w:r w:rsidRPr="0051299A">
        <w:rPr>
          <w:rFonts w:ascii="Times New Roman" w:hAnsi="Times New Roman" w:cs="Times New Roman"/>
          <w:i/>
          <w:iCs/>
          <w:sz w:val="24"/>
          <w:szCs w:val="24"/>
        </w:rPr>
        <w:t>vannamei</w:t>
      </w:r>
      <w:proofErr w:type="spellEnd"/>
      <w:r w:rsidRPr="0051299A">
        <w:rPr>
          <w:rFonts w:ascii="Times New Roman" w:hAnsi="Times New Roman" w:cs="Times New Roman"/>
          <w:sz w:val="24"/>
          <w:szCs w:val="24"/>
        </w:rPr>
        <w:t xml:space="preserve">. Rev. </w:t>
      </w:r>
      <w:proofErr w:type="spellStart"/>
      <w:r w:rsidRPr="0051299A">
        <w:rPr>
          <w:rFonts w:ascii="Times New Roman" w:hAnsi="Times New Roman" w:cs="Times New Roman"/>
          <w:sz w:val="24"/>
          <w:szCs w:val="24"/>
        </w:rPr>
        <w:t>Aquac</w:t>
      </w:r>
      <w:proofErr w:type="spellEnd"/>
      <w:r w:rsidRPr="0051299A">
        <w:rPr>
          <w:rFonts w:ascii="Times New Roman" w:hAnsi="Times New Roman" w:cs="Times New Roman"/>
          <w:sz w:val="24"/>
          <w:szCs w:val="24"/>
        </w:rPr>
        <w:t xml:space="preserve">. 5 (2), 121–131. </w:t>
      </w:r>
    </w:p>
    <w:p w14:paraId="2A695B0D"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Hernandez-Llamas, A., </w:t>
      </w:r>
      <w:proofErr w:type="spellStart"/>
      <w:r w:rsidRPr="0051299A">
        <w:rPr>
          <w:rFonts w:ascii="Times New Roman" w:hAnsi="Times New Roman" w:cs="Times New Roman"/>
          <w:sz w:val="24"/>
          <w:szCs w:val="24"/>
        </w:rPr>
        <w:t>Cabanillas</w:t>
      </w:r>
      <w:proofErr w:type="spellEnd"/>
      <w:r w:rsidRPr="0051299A">
        <w:rPr>
          <w:rFonts w:ascii="Times New Roman" w:hAnsi="Times New Roman" w:cs="Times New Roman"/>
          <w:sz w:val="24"/>
          <w:szCs w:val="24"/>
        </w:rPr>
        <w:t xml:space="preserve">-Ramos, J., </w:t>
      </w:r>
      <w:proofErr w:type="spellStart"/>
      <w:r w:rsidRPr="0051299A">
        <w:rPr>
          <w:rFonts w:ascii="Times New Roman" w:hAnsi="Times New Roman" w:cs="Times New Roman"/>
          <w:sz w:val="24"/>
          <w:szCs w:val="24"/>
        </w:rPr>
        <w:t>Magallon</w:t>
      </w:r>
      <w:proofErr w:type="spellEnd"/>
      <w:r w:rsidRPr="0051299A">
        <w:rPr>
          <w:rFonts w:ascii="Times New Roman" w:hAnsi="Times New Roman" w:cs="Times New Roman"/>
          <w:sz w:val="24"/>
          <w:szCs w:val="24"/>
        </w:rPr>
        <w:t xml:space="preserve">-Barajas, F.J., 2016. Estimating impact of white spot disease on economic risk in semi-intensive shrimp farms in Mexico: the case of the state of Sinaloa. Rev. </w:t>
      </w:r>
      <w:proofErr w:type="spellStart"/>
      <w:r w:rsidRPr="0051299A">
        <w:rPr>
          <w:rFonts w:ascii="Times New Roman" w:hAnsi="Times New Roman" w:cs="Times New Roman"/>
          <w:sz w:val="24"/>
          <w:szCs w:val="24"/>
        </w:rPr>
        <w:t>Aquac</w:t>
      </w:r>
      <w:proofErr w:type="spellEnd"/>
      <w:r w:rsidRPr="0051299A">
        <w:rPr>
          <w:rFonts w:ascii="Times New Roman" w:hAnsi="Times New Roman" w:cs="Times New Roman"/>
          <w:sz w:val="24"/>
          <w:szCs w:val="24"/>
        </w:rPr>
        <w:t xml:space="preserve">. 8 (2), 111–120. </w:t>
      </w:r>
    </w:p>
    <w:p w14:paraId="26D6C469" w14:textId="77777777" w:rsidR="003675D8" w:rsidRPr="0051299A" w:rsidRDefault="003675D8"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Huirne</w:t>
      </w:r>
      <w:proofErr w:type="spellEnd"/>
      <w:r w:rsidRPr="0051299A">
        <w:rPr>
          <w:rFonts w:ascii="Times New Roman" w:hAnsi="Times New Roman" w:cs="Times New Roman"/>
          <w:sz w:val="24"/>
          <w:szCs w:val="24"/>
        </w:rPr>
        <w:t xml:space="preserve">, R.B.M., </w:t>
      </w:r>
      <w:proofErr w:type="spellStart"/>
      <w:r w:rsidRPr="0051299A">
        <w:rPr>
          <w:rFonts w:ascii="Times New Roman" w:hAnsi="Times New Roman" w:cs="Times New Roman"/>
          <w:sz w:val="24"/>
          <w:szCs w:val="24"/>
        </w:rPr>
        <w:t>Dijkhuizen</w:t>
      </w:r>
      <w:proofErr w:type="spellEnd"/>
      <w:r w:rsidRPr="0051299A">
        <w:rPr>
          <w:rFonts w:ascii="Times New Roman" w:hAnsi="Times New Roman" w:cs="Times New Roman"/>
          <w:sz w:val="24"/>
          <w:szCs w:val="24"/>
        </w:rPr>
        <w:t xml:space="preserve">, A.A., 1997. Basic methods of economic analysis. In: </w:t>
      </w:r>
      <w:proofErr w:type="spellStart"/>
      <w:r w:rsidRPr="0051299A">
        <w:rPr>
          <w:rFonts w:ascii="Times New Roman" w:hAnsi="Times New Roman" w:cs="Times New Roman"/>
          <w:sz w:val="24"/>
          <w:szCs w:val="24"/>
        </w:rPr>
        <w:t>Dijkhuizen</w:t>
      </w:r>
      <w:proofErr w:type="spellEnd"/>
      <w:r w:rsidRPr="0051299A">
        <w:rPr>
          <w:rFonts w:ascii="Times New Roman" w:hAnsi="Times New Roman" w:cs="Times New Roman"/>
          <w:sz w:val="24"/>
          <w:szCs w:val="24"/>
        </w:rPr>
        <w:t xml:space="preserve">, A.A., Morris, R.S. (Eds.), Animal Health Economics. University of Sydney, Sydney, pp. 25–39. </w:t>
      </w:r>
    </w:p>
    <w:p w14:paraId="0941FBF6" w14:textId="51549E71" w:rsidR="00336A34" w:rsidRPr="0051299A" w:rsidRDefault="00336A34"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Joffre, O.M. and </w:t>
      </w:r>
      <w:proofErr w:type="spellStart"/>
      <w:r w:rsidRPr="0051299A">
        <w:rPr>
          <w:rFonts w:ascii="Times New Roman" w:hAnsi="Times New Roman" w:cs="Times New Roman"/>
          <w:sz w:val="24"/>
          <w:szCs w:val="24"/>
        </w:rPr>
        <w:t>Bosma</w:t>
      </w:r>
      <w:proofErr w:type="spellEnd"/>
      <w:r w:rsidRPr="0051299A">
        <w:rPr>
          <w:rFonts w:ascii="Times New Roman" w:hAnsi="Times New Roman" w:cs="Times New Roman"/>
          <w:sz w:val="24"/>
          <w:szCs w:val="24"/>
        </w:rPr>
        <w:t xml:space="preserve">, R.H., 2009. Typology of shrimp farming in Vietnam and implications for cost and profitability. </w:t>
      </w:r>
      <w:r w:rsidRPr="0051299A">
        <w:rPr>
          <w:rFonts w:ascii="Times New Roman" w:hAnsi="Times New Roman" w:cs="Times New Roman"/>
          <w:i/>
          <w:iCs/>
          <w:sz w:val="24"/>
          <w:szCs w:val="24"/>
        </w:rPr>
        <w:t>Aquaculture Economics &amp; Management</w:t>
      </w:r>
      <w:r w:rsidRPr="0051299A">
        <w:rPr>
          <w:rFonts w:ascii="Times New Roman" w:hAnsi="Times New Roman" w:cs="Times New Roman"/>
          <w:sz w:val="24"/>
          <w:szCs w:val="24"/>
        </w:rPr>
        <w:t>, 13(2), pp.89–104.</w:t>
      </w:r>
    </w:p>
    <w:p w14:paraId="1839BCF3"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Johnson, S.K., 1995. </w:t>
      </w:r>
      <w:r w:rsidRPr="0051299A">
        <w:rPr>
          <w:rFonts w:ascii="Times New Roman" w:hAnsi="Times New Roman" w:cs="Times New Roman"/>
          <w:i/>
          <w:iCs/>
          <w:color w:val="000000" w:themeColor="text1"/>
          <w:sz w:val="24"/>
          <w:szCs w:val="24"/>
          <w:shd w:val="clear" w:color="auto" w:fill="FFFFFF"/>
        </w:rPr>
        <w:t>Handbook of Shrimp Diseases</w:t>
      </w:r>
      <w:r w:rsidRPr="0051299A">
        <w:rPr>
          <w:rFonts w:ascii="Times New Roman" w:hAnsi="Times New Roman" w:cs="Times New Roman"/>
          <w:color w:val="000000" w:themeColor="text1"/>
          <w:sz w:val="24"/>
          <w:szCs w:val="24"/>
          <w:shd w:val="clear" w:color="auto" w:fill="FFFFFF"/>
        </w:rPr>
        <w:t>. Sea Grant Publ. No. TAMU-SG-95-601r. Texas A&amp;M University, College Station, TX, 25 pp.</w:t>
      </w:r>
    </w:p>
    <w:p w14:paraId="7A1270B8" w14:textId="77777777" w:rsidR="003675D8" w:rsidRPr="0051299A" w:rsidRDefault="003675D8"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Kalaimani</w:t>
      </w:r>
      <w:proofErr w:type="spellEnd"/>
      <w:r w:rsidRPr="0051299A">
        <w:rPr>
          <w:rFonts w:ascii="Times New Roman" w:hAnsi="Times New Roman" w:cs="Times New Roman"/>
          <w:sz w:val="24"/>
          <w:szCs w:val="24"/>
        </w:rPr>
        <w:t xml:space="preserve">, N., Ravisankar, T., Chakravarthy, N., Raja, S., Santiago, T.C. and </w:t>
      </w:r>
      <w:proofErr w:type="spellStart"/>
      <w:r w:rsidRPr="0051299A">
        <w:rPr>
          <w:rFonts w:ascii="Times New Roman" w:hAnsi="Times New Roman" w:cs="Times New Roman"/>
          <w:sz w:val="24"/>
          <w:szCs w:val="24"/>
        </w:rPr>
        <w:t>Ponniah</w:t>
      </w:r>
      <w:proofErr w:type="spellEnd"/>
      <w:r w:rsidRPr="0051299A">
        <w:rPr>
          <w:rFonts w:ascii="Times New Roman" w:hAnsi="Times New Roman" w:cs="Times New Roman"/>
          <w:sz w:val="24"/>
          <w:szCs w:val="24"/>
        </w:rPr>
        <w:t>, A.G., 2013. Economic losses due to disease incidences in shrimp farms of India.</w:t>
      </w:r>
    </w:p>
    <w:p w14:paraId="12E40633" w14:textId="4D8E7B28" w:rsidR="00062AED" w:rsidRPr="0051299A" w:rsidRDefault="00062AED"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Kumar, M., 2020. Influence of socioeconomic factors on adoption of aquaculture practices. </w:t>
      </w:r>
      <w:r w:rsidRPr="0051299A">
        <w:rPr>
          <w:rFonts w:ascii="Times New Roman" w:hAnsi="Times New Roman" w:cs="Times New Roman"/>
          <w:i/>
          <w:iCs/>
          <w:sz w:val="24"/>
          <w:szCs w:val="24"/>
        </w:rPr>
        <w:t>Fishery Technology</w:t>
      </w:r>
      <w:r w:rsidRPr="0051299A">
        <w:rPr>
          <w:rFonts w:ascii="Times New Roman" w:hAnsi="Times New Roman" w:cs="Times New Roman"/>
          <w:sz w:val="24"/>
          <w:szCs w:val="24"/>
        </w:rPr>
        <w:t>, 57(3).</w:t>
      </w:r>
    </w:p>
    <w:p w14:paraId="24109F37" w14:textId="55B8DC14" w:rsidR="00062AED" w:rsidRPr="0051299A" w:rsidRDefault="00062AED"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Lekshmi</w:t>
      </w:r>
      <w:proofErr w:type="spellEnd"/>
      <w:r w:rsidRPr="0051299A">
        <w:rPr>
          <w:rFonts w:ascii="Times New Roman" w:hAnsi="Times New Roman" w:cs="Times New Roman"/>
          <w:sz w:val="24"/>
          <w:szCs w:val="24"/>
        </w:rPr>
        <w:t xml:space="preserve">, P.S.S., </w:t>
      </w:r>
      <w:proofErr w:type="spellStart"/>
      <w:r w:rsidRPr="0051299A">
        <w:rPr>
          <w:rFonts w:ascii="Times New Roman" w:hAnsi="Times New Roman" w:cs="Times New Roman"/>
          <w:sz w:val="24"/>
          <w:szCs w:val="24"/>
        </w:rPr>
        <w:t>Chandrakandan</w:t>
      </w:r>
      <w:proofErr w:type="spellEnd"/>
      <w:r w:rsidRPr="0051299A">
        <w:rPr>
          <w:rFonts w:ascii="Times New Roman" w:hAnsi="Times New Roman" w:cs="Times New Roman"/>
          <w:sz w:val="24"/>
          <w:szCs w:val="24"/>
        </w:rPr>
        <w:t xml:space="preserve">, K., Kumaran, M. and </w:t>
      </w:r>
      <w:proofErr w:type="spellStart"/>
      <w:r w:rsidRPr="0051299A">
        <w:rPr>
          <w:rFonts w:ascii="Times New Roman" w:hAnsi="Times New Roman" w:cs="Times New Roman"/>
          <w:sz w:val="24"/>
          <w:szCs w:val="24"/>
        </w:rPr>
        <w:t>Balasubramani</w:t>
      </w:r>
      <w:proofErr w:type="spellEnd"/>
      <w:r w:rsidRPr="0051299A">
        <w:rPr>
          <w:rFonts w:ascii="Times New Roman" w:hAnsi="Times New Roman" w:cs="Times New Roman"/>
          <w:sz w:val="24"/>
          <w:szCs w:val="24"/>
        </w:rPr>
        <w:t xml:space="preserve">, N., 2005. Socio-economic profile of shrimp farmers and its influence on the extent of adoption of shrimp culture technologies. </w:t>
      </w:r>
      <w:r w:rsidRPr="0051299A">
        <w:rPr>
          <w:rFonts w:ascii="Times New Roman" w:hAnsi="Times New Roman" w:cs="Times New Roman"/>
          <w:i/>
          <w:iCs/>
          <w:sz w:val="24"/>
          <w:szCs w:val="24"/>
        </w:rPr>
        <w:t>Fishery Technology</w:t>
      </w:r>
      <w:r w:rsidRPr="0051299A">
        <w:rPr>
          <w:rFonts w:ascii="Times New Roman" w:hAnsi="Times New Roman" w:cs="Times New Roman"/>
          <w:sz w:val="24"/>
          <w:szCs w:val="24"/>
        </w:rPr>
        <w:t>, 42(2), pp.225–230.</w:t>
      </w:r>
    </w:p>
    <w:p w14:paraId="01F08A52" w14:textId="260E4F44"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Lightner, D.V., 1993a. Diseases of penaeid shrimp. In: McVey, J.P. (Ed.), </w:t>
      </w:r>
      <w:r w:rsidRPr="0051299A">
        <w:rPr>
          <w:rFonts w:ascii="Times New Roman" w:hAnsi="Times New Roman" w:cs="Times New Roman"/>
          <w:i/>
          <w:iCs/>
          <w:color w:val="000000" w:themeColor="text1"/>
          <w:sz w:val="24"/>
          <w:szCs w:val="24"/>
          <w:shd w:val="clear" w:color="auto" w:fill="FFFFFF"/>
        </w:rPr>
        <w:t xml:space="preserve">CRC Handbook of </w:t>
      </w:r>
      <w:proofErr w:type="spellStart"/>
      <w:r w:rsidRPr="0051299A">
        <w:rPr>
          <w:rFonts w:ascii="Times New Roman" w:hAnsi="Times New Roman" w:cs="Times New Roman"/>
          <w:i/>
          <w:iCs/>
          <w:color w:val="000000" w:themeColor="text1"/>
          <w:sz w:val="24"/>
          <w:szCs w:val="24"/>
          <w:shd w:val="clear" w:color="auto" w:fill="FFFFFF"/>
        </w:rPr>
        <w:t>Mariculture</w:t>
      </w:r>
      <w:proofErr w:type="spellEnd"/>
      <w:r w:rsidRPr="0051299A">
        <w:rPr>
          <w:rFonts w:ascii="Times New Roman" w:hAnsi="Times New Roman" w:cs="Times New Roman"/>
          <w:i/>
          <w:iCs/>
          <w:color w:val="000000" w:themeColor="text1"/>
          <w:sz w:val="24"/>
          <w:szCs w:val="24"/>
          <w:shd w:val="clear" w:color="auto" w:fill="FFFFFF"/>
        </w:rPr>
        <w:t>: Crustacean Aquaculture</w:t>
      </w:r>
      <w:r w:rsidRPr="0051299A">
        <w:rPr>
          <w:rFonts w:ascii="Times New Roman" w:hAnsi="Times New Roman" w:cs="Times New Roman"/>
          <w:color w:val="000000" w:themeColor="text1"/>
          <w:sz w:val="24"/>
          <w:szCs w:val="24"/>
          <w:shd w:val="clear" w:color="auto" w:fill="FFFFFF"/>
        </w:rPr>
        <w:t>, 2nd ed. CRC Press, Boca Raton, FL, pp.393-486.</w:t>
      </w:r>
    </w:p>
    <w:p w14:paraId="03F7171A"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Lightner, D.V., 1996. </w:t>
      </w:r>
      <w:r w:rsidRPr="0051299A">
        <w:rPr>
          <w:rFonts w:ascii="Times New Roman" w:hAnsi="Times New Roman" w:cs="Times New Roman"/>
          <w:i/>
          <w:iCs/>
          <w:color w:val="000000" w:themeColor="text1"/>
          <w:sz w:val="24"/>
          <w:szCs w:val="24"/>
          <w:shd w:val="clear" w:color="auto" w:fill="FFFFFF"/>
        </w:rPr>
        <w:t>A Handbook of Shrimp Pathology and Diagnostic Procedures for Diseases of Cultured Penaeid Shrimp</w:t>
      </w:r>
      <w:r w:rsidRPr="0051299A">
        <w:rPr>
          <w:rFonts w:ascii="Times New Roman" w:hAnsi="Times New Roman" w:cs="Times New Roman"/>
          <w:color w:val="000000" w:themeColor="text1"/>
          <w:sz w:val="24"/>
          <w:szCs w:val="24"/>
          <w:shd w:val="clear" w:color="auto" w:fill="FFFFFF"/>
        </w:rPr>
        <w:t>. World Aquaculture Society, Baton Rouge, LA, USA, 305 pp.</w:t>
      </w:r>
    </w:p>
    <w:p w14:paraId="68A6E6A2" w14:textId="7CD6ED70" w:rsidR="00924D51" w:rsidRPr="0051299A" w:rsidRDefault="00924D51"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Lightner, D.V., 1988. Diseases of cultured penaeid shrimp and prawns. In: </w:t>
      </w:r>
      <w:proofErr w:type="spellStart"/>
      <w:r w:rsidRPr="0051299A">
        <w:rPr>
          <w:rFonts w:ascii="Times New Roman" w:hAnsi="Times New Roman" w:cs="Times New Roman"/>
          <w:color w:val="000000" w:themeColor="text1"/>
          <w:sz w:val="24"/>
          <w:szCs w:val="24"/>
          <w:shd w:val="clear" w:color="auto" w:fill="FFFFFF"/>
        </w:rPr>
        <w:t>Sindermann</w:t>
      </w:r>
      <w:proofErr w:type="spellEnd"/>
      <w:r w:rsidRPr="0051299A">
        <w:rPr>
          <w:rFonts w:ascii="Times New Roman" w:hAnsi="Times New Roman" w:cs="Times New Roman"/>
          <w:color w:val="000000" w:themeColor="text1"/>
          <w:sz w:val="24"/>
          <w:szCs w:val="24"/>
          <w:shd w:val="clear" w:color="auto" w:fill="FFFFFF"/>
        </w:rPr>
        <w:t xml:space="preserve">, C.J. and Lightner, D.V. (Eds.), </w:t>
      </w:r>
      <w:r w:rsidRPr="0051299A">
        <w:rPr>
          <w:rFonts w:ascii="Times New Roman" w:hAnsi="Times New Roman" w:cs="Times New Roman"/>
          <w:i/>
          <w:iCs/>
          <w:color w:val="000000" w:themeColor="text1"/>
          <w:sz w:val="24"/>
          <w:szCs w:val="24"/>
          <w:shd w:val="clear" w:color="auto" w:fill="FFFFFF"/>
        </w:rPr>
        <w:t>Disease Diagnosis and Control in North American Marine Aquaculture</w:t>
      </w:r>
      <w:r w:rsidRPr="0051299A">
        <w:rPr>
          <w:rFonts w:ascii="Times New Roman" w:hAnsi="Times New Roman" w:cs="Times New Roman"/>
          <w:color w:val="000000" w:themeColor="text1"/>
          <w:sz w:val="24"/>
          <w:szCs w:val="24"/>
          <w:shd w:val="clear" w:color="auto" w:fill="FFFFFF"/>
        </w:rPr>
        <w:t>. Elsevier, Amsterdam, pp. 8-127.</w:t>
      </w:r>
    </w:p>
    <w:p w14:paraId="2C7BA60A" w14:textId="710727F8" w:rsidR="00062AED" w:rsidRPr="0051299A" w:rsidRDefault="00062AED"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Lightner, D.V., 2011. Virus diseases of farmed shrimp in the Western Hemisphere. </w:t>
      </w:r>
      <w:r w:rsidRPr="0051299A">
        <w:rPr>
          <w:rFonts w:ascii="Times New Roman" w:hAnsi="Times New Roman" w:cs="Times New Roman"/>
          <w:i/>
          <w:iCs/>
          <w:color w:val="000000" w:themeColor="text1"/>
          <w:sz w:val="24"/>
          <w:szCs w:val="24"/>
          <w:shd w:val="clear" w:color="auto" w:fill="FFFFFF"/>
        </w:rPr>
        <w:t>Veterinary Research</w:t>
      </w:r>
      <w:r w:rsidRPr="0051299A">
        <w:rPr>
          <w:rFonts w:ascii="Times New Roman" w:hAnsi="Times New Roman" w:cs="Times New Roman"/>
          <w:color w:val="000000" w:themeColor="text1"/>
          <w:sz w:val="24"/>
          <w:szCs w:val="24"/>
          <w:shd w:val="clear" w:color="auto" w:fill="FFFFFF"/>
        </w:rPr>
        <w:t>, 42, p.130.</w:t>
      </w:r>
    </w:p>
    <w:p w14:paraId="18B24E2E"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lastRenderedPageBreak/>
        <w:t xml:space="preserve">MPEDA, 2022. India exports 11,49,510 MT of seafood during 2020-21. </w:t>
      </w:r>
      <w:r w:rsidRPr="0051299A">
        <w:rPr>
          <w:rFonts w:ascii="Times New Roman" w:hAnsi="Times New Roman" w:cs="Times New Roman"/>
          <w:color w:val="4472C4" w:themeColor="accent1"/>
          <w:sz w:val="24"/>
          <w:szCs w:val="24"/>
          <w:shd w:val="clear" w:color="auto" w:fill="FFFFFF"/>
        </w:rPr>
        <w:t>https://mpeda.gov.in/.</w:t>
      </w:r>
      <w:r w:rsidRPr="0051299A">
        <w:rPr>
          <w:rFonts w:ascii="Times New Roman" w:hAnsi="Times New Roman" w:cs="Times New Roman"/>
          <w:color w:val="000000" w:themeColor="text1"/>
          <w:sz w:val="24"/>
          <w:szCs w:val="24"/>
          <w:shd w:val="clear" w:color="auto" w:fill="FFFFFF"/>
        </w:rPr>
        <w:t xml:space="preserve"> (Accessed on 24.09.2024) </w:t>
      </w:r>
    </w:p>
    <w:p w14:paraId="1354993E"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Naik, B.V., Patil, S.V., </w:t>
      </w:r>
      <w:proofErr w:type="spellStart"/>
      <w:r w:rsidRPr="0051299A">
        <w:rPr>
          <w:rFonts w:ascii="Times New Roman" w:hAnsi="Times New Roman" w:cs="Times New Roman"/>
          <w:sz w:val="24"/>
          <w:szCs w:val="24"/>
        </w:rPr>
        <w:t>Shirdhankar</w:t>
      </w:r>
      <w:proofErr w:type="spellEnd"/>
      <w:r w:rsidRPr="0051299A">
        <w:rPr>
          <w:rFonts w:ascii="Times New Roman" w:hAnsi="Times New Roman" w:cs="Times New Roman"/>
          <w:sz w:val="24"/>
          <w:szCs w:val="24"/>
        </w:rPr>
        <w:t xml:space="preserve">, M.M., Yadav, B.M., </w:t>
      </w:r>
      <w:proofErr w:type="spellStart"/>
      <w:r w:rsidRPr="0051299A">
        <w:rPr>
          <w:rFonts w:ascii="Times New Roman" w:hAnsi="Times New Roman" w:cs="Times New Roman"/>
          <w:sz w:val="24"/>
          <w:szCs w:val="24"/>
        </w:rPr>
        <w:t>Tibile</w:t>
      </w:r>
      <w:proofErr w:type="spellEnd"/>
      <w:r w:rsidRPr="0051299A">
        <w:rPr>
          <w:rFonts w:ascii="Times New Roman" w:hAnsi="Times New Roman" w:cs="Times New Roman"/>
          <w:sz w:val="24"/>
          <w:szCs w:val="24"/>
        </w:rPr>
        <w:t xml:space="preserve">, R.M., Chaudhari, K.J., </w:t>
      </w:r>
      <w:proofErr w:type="spellStart"/>
      <w:r w:rsidRPr="0051299A">
        <w:rPr>
          <w:rFonts w:ascii="Times New Roman" w:hAnsi="Times New Roman" w:cs="Times New Roman"/>
          <w:sz w:val="24"/>
          <w:szCs w:val="24"/>
        </w:rPr>
        <w:t>Wasave</w:t>
      </w:r>
      <w:proofErr w:type="spellEnd"/>
      <w:r w:rsidRPr="0051299A">
        <w:rPr>
          <w:rFonts w:ascii="Times New Roman" w:hAnsi="Times New Roman" w:cs="Times New Roman"/>
          <w:sz w:val="24"/>
          <w:szCs w:val="24"/>
        </w:rPr>
        <w:t xml:space="preserve">, S.M. and </w:t>
      </w:r>
      <w:proofErr w:type="spellStart"/>
      <w:r w:rsidRPr="0051299A">
        <w:rPr>
          <w:rFonts w:ascii="Times New Roman" w:hAnsi="Times New Roman" w:cs="Times New Roman"/>
          <w:sz w:val="24"/>
          <w:szCs w:val="24"/>
        </w:rPr>
        <w:t>Yewale</w:t>
      </w:r>
      <w:proofErr w:type="spellEnd"/>
      <w:r w:rsidRPr="0051299A">
        <w:rPr>
          <w:rFonts w:ascii="Times New Roman" w:hAnsi="Times New Roman" w:cs="Times New Roman"/>
          <w:sz w:val="24"/>
          <w:szCs w:val="24"/>
        </w:rPr>
        <w:t xml:space="preserve">, V.G., 2020. Shrimp farming sector in South Konkan region, Maharashtra: A constraint analysis. Journal of Entomology and Zoology Studies, 8(5), pp.356-359. </w:t>
      </w:r>
    </w:p>
    <w:p w14:paraId="2F8796AC"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Nakul, A., </w:t>
      </w:r>
      <w:proofErr w:type="spellStart"/>
      <w:r w:rsidRPr="0051299A">
        <w:rPr>
          <w:rFonts w:ascii="Times New Roman" w:hAnsi="Times New Roman" w:cs="Times New Roman"/>
          <w:sz w:val="24"/>
          <w:szCs w:val="24"/>
        </w:rPr>
        <w:t>Sadaful</w:t>
      </w:r>
      <w:proofErr w:type="spellEnd"/>
      <w:r w:rsidRPr="0051299A">
        <w:rPr>
          <w:rFonts w:ascii="Times New Roman" w:hAnsi="Times New Roman" w:cs="Times New Roman"/>
          <w:sz w:val="24"/>
          <w:szCs w:val="24"/>
        </w:rPr>
        <w:t>, Salim, S.S. and Pandey, S.K., 2013. An economic analysis of shrimp farming in the coastal districts of Maharashtra. Indian Journal of Fisheries Economics and Development, 14, pp.42-54.</w:t>
      </w:r>
    </w:p>
    <w:p w14:paraId="0D1B92A5" w14:textId="4C67E2AD" w:rsidR="00DD252D" w:rsidRPr="0051299A" w:rsidRDefault="00DD252D" w:rsidP="0051299A">
      <w:pPr>
        <w:spacing w:line="276" w:lineRule="auto"/>
        <w:jc w:val="both"/>
        <w:rPr>
          <w:rFonts w:ascii="Times New Roman" w:hAnsi="Times New Roman" w:cs="Times New Roman"/>
          <w:sz w:val="24"/>
          <w:szCs w:val="24"/>
        </w:rPr>
      </w:pPr>
      <w:proofErr w:type="spellStart"/>
      <w:r w:rsidRPr="0051299A">
        <w:rPr>
          <w:rFonts w:ascii="Times New Roman" w:hAnsi="Times New Roman" w:cs="Times New Roman"/>
          <w:sz w:val="24"/>
          <w:szCs w:val="24"/>
        </w:rPr>
        <w:t>Neiland</w:t>
      </w:r>
      <w:proofErr w:type="spellEnd"/>
      <w:r w:rsidRPr="0051299A">
        <w:rPr>
          <w:rFonts w:ascii="Times New Roman" w:hAnsi="Times New Roman" w:cs="Times New Roman"/>
          <w:sz w:val="24"/>
          <w:szCs w:val="24"/>
        </w:rPr>
        <w:t xml:space="preserve">, A.E., </w:t>
      </w:r>
      <w:proofErr w:type="spellStart"/>
      <w:r w:rsidRPr="0051299A">
        <w:rPr>
          <w:rFonts w:ascii="Times New Roman" w:hAnsi="Times New Roman" w:cs="Times New Roman"/>
          <w:sz w:val="24"/>
          <w:szCs w:val="24"/>
        </w:rPr>
        <w:t>Soley</w:t>
      </w:r>
      <w:proofErr w:type="spellEnd"/>
      <w:r w:rsidRPr="0051299A">
        <w:rPr>
          <w:rFonts w:ascii="Times New Roman" w:hAnsi="Times New Roman" w:cs="Times New Roman"/>
          <w:sz w:val="24"/>
          <w:szCs w:val="24"/>
        </w:rPr>
        <w:t>, N., Varley, J.B. and Whitmarsh, D.J., 2001. Shrimp aquaculture: economic perspectives for policy development. </w:t>
      </w:r>
      <w:r w:rsidRPr="0051299A">
        <w:rPr>
          <w:rFonts w:ascii="Times New Roman" w:hAnsi="Times New Roman" w:cs="Times New Roman"/>
          <w:i/>
          <w:iCs/>
          <w:sz w:val="24"/>
          <w:szCs w:val="24"/>
        </w:rPr>
        <w:t>Marine Policy</w:t>
      </w:r>
      <w:r w:rsidRPr="0051299A">
        <w:rPr>
          <w:rFonts w:ascii="Times New Roman" w:hAnsi="Times New Roman" w:cs="Times New Roman"/>
          <w:sz w:val="24"/>
          <w:szCs w:val="24"/>
        </w:rPr>
        <w:t>, </w:t>
      </w:r>
      <w:r w:rsidRPr="0051299A">
        <w:rPr>
          <w:rFonts w:ascii="Times New Roman" w:hAnsi="Times New Roman" w:cs="Times New Roman"/>
          <w:i/>
          <w:iCs/>
          <w:sz w:val="24"/>
          <w:szCs w:val="24"/>
        </w:rPr>
        <w:t>25</w:t>
      </w:r>
      <w:r w:rsidRPr="0051299A">
        <w:rPr>
          <w:rFonts w:ascii="Times New Roman" w:hAnsi="Times New Roman" w:cs="Times New Roman"/>
          <w:sz w:val="24"/>
          <w:szCs w:val="24"/>
        </w:rPr>
        <w:t>(4), pp.265-279.</w:t>
      </w:r>
    </w:p>
    <w:p w14:paraId="07483C85"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Patil, P.K., Geetha, R., Ravisankar, T., </w:t>
      </w:r>
      <w:proofErr w:type="spellStart"/>
      <w:r w:rsidRPr="0051299A">
        <w:rPr>
          <w:rFonts w:ascii="Times New Roman" w:hAnsi="Times New Roman" w:cs="Times New Roman"/>
          <w:color w:val="000000" w:themeColor="text1"/>
          <w:sz w:val="24"/>
          <w:szCs w:val="24"/>
          <w:shd w:val="clear" w:color="auto" w:fill="FFFFFF"/>
        </w:rPr>
        <w:t>Avunje</w:t>
      </w:r>
      <w:proofErr w:type="spellEnd"/>
      <w:r w:rsidRPr="0051299A">
        <w:rPr>
          <w:rFonts w:ascii="Times New Roman" w:hAnsi="Times New Roman" w:cs="Times New Roman"/>
          <w:color w:val="000000" w:themeColor="text1"/>
          <w:sz w:val="24"/>
          <w:szCs w:val="24"/>
          <w:shd w:val="clear" w:color="auto" w:fill="FFFFFF"/>
        </w:rPr>
        <w:t xml:space="preserve">, S., Solanki, H.G., Abraham, T.J., Vijayan, K.K., 2021. Economic loss due to diseases in Indian shrimp farming with special reference to </w:t>
      </w:r>
      <w:proofErr w:type="spellStart"/>
      <w:r w:rsidRPr="0051299A">
        <w:rPr>
          <w:rFonts w:ascii="Times New Roman" w:hAnsi="Times New Roman" w:cs="Times New Roman"/>
          <w:i/>
          <w:iCs/>
          <w:color w:val="000000" w:themeColor="text1"/>
          <w:sz w:val="24"/>
          <w:szCs w:val="24"/>
          <w:shd w:val="clear" w:color="auto" w:fill="FFFFFF"/>
        </w:rPr>
        <w:t>Enterocytozoon</w:t>
      </w:r>
      <w:proofErr w:type="spellEnd"/>
      <w:r w:rsidRPr="0051299A">
        <w:rPr>
          <w:rFonts w:ascii="Times New Roman" w:hAnsi="Times New Roman" w:cs="Times New Roman"/>
          <w:i/>
          <w:iCs/>
          <w:color w:val="000000" w:themeColor="text1"/>
          <w:sz w:val="24"/>
          <w:szCs w:val="24"/>
          <w:shd w:val="clear" w:color="auto" w:fill="FFFFFF"/>
        </w:rPr>
        <w:t xml:space="preserve"> </w:t>
      </w:r>
      <w:proofErr w:type="spellStart"/>
      <w:r w:rsidRPr="0051299A">
        <w:rPr>
          <w:rFonts w:ascii="Times New Roman" w:hAnsi="Times New Roman" w:cs="Times New Roman"/>
          <w:i/>
          <w:iCs/>
          <w:color w:val="000000" w:themeColor="text1"/>
          <w:sz w:val="24"/>
          <w:szCs w:val="24"/>
          <w:shd w:val="clear" w:color="auto" w:fill="FFFFFF"/>
        </w:rPr>
        <w:t>hepatopenaei</w:t>
      </w:r>
      <w:proofErr w:type="spellEnd"/>
      <w:r w:rsidRPr="0051299A">
        <w:rPr>
          <w:rFonts w:ascii="Times New Roman" w:hAnsi="Times New Roman" w:cs="Times New Roman"/>
          <w:color w:val="000000" w:themeColor="text1"/>
          <w:sz w:val="24"/>
          <w:szCs w:val="24"/>
          <w:shd w:val="clear" w:color="auto" w:fill="FFFFFF"/>
        </w:rPr>
        <w:t xml:space="preserve"> (EHP) and white spot syndrome virus (WSSV). Aquaculture 533, 736231. </w:t>
      </w:r>
    </w:p>
    <w:p w14:paraId="794674AF"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Rajendran, K.V., Vijayan, K.K., Santiago, T.C., </w:t>
      </w:r>
      <w:proofErr w:type="spellStart"/>
      <w:r w:rsidRPr="0051299A">
        <w:rPr>
          <w:rFonts w:ascii="Times New Roman" w:hAnsi="Times New Roman" w:cs="Times New Roman"/>
          <w:color w:val="000000" w:themeColor="text1"/>
          <w:sz w:val="24"/>
          <w:szCs w:val="24"/>
          <w:shd w:val="clear" w:color="auto" w:fill="FFFFFF"/>
        </w:rPr>
        <w:t>Krol</w:t>
      </w:r>
      <w:proofErr w:type="spellEnd"/>
      <w:r w:rsidRPr="0051299A">
        <w:rPr>
          <w:rFonts w:ascii="Times New Roman" w:hAnsi="Times New Roman" w:cs="Times New Roman"/>
          <w:color w:val="000000" w:themeColor="text1"/>
          <w:sz w:val="24"/>
          <w:szCs w:val="24"/>
          <w:shd w:val="clear" w:color="auto" w:fill="FFFFFF"/>
        </w:rPr>
        <w:t xml:space="preserve">, R.M., 1999. Experimental host range and histopathology of white spot syndrome virus (WSSV) infection in shrimp, prawns, crabs and lobsters from India. J. Fish Dis. 22, 183–191. </w:t>
      </w:r>
    </w:p>
    <w:p w14:paraId="1EF74A86" w14:textId="77777777"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Reddy, V.R., Reddy, P.P. and Kumar, U.H., 2004. Ecological and economic aspects of shrimp farming in Andhra Pradesh. Indian Journal of Agricultural Economics, 20(1), p.435.</w:t>
      </w:r>
    </w:p>
    <w:p w14:paraId="6C178AF5"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proofErr w:type="spellStart"/>
      <w:r w:rsidRPr="0051299A">
        <w:rPr>
          <w:rFonts w:ascii="Times New Roman" w:hAnsi="Times New Roman" w:cs="Times New Roman"/>
          <w:color w:val="000000" w:themeColor="text1"/>
          <w:sz w:val="24"/>
          <w:szCs w:val="24"/>
          <w:shd w:val="clear" w:color="auto" w:fill="FFFFFF"/>
        </w:rPr>
        <w:t>Thitamadee</w:t>
      </w:r>
      <w:proofErr w:type="spellEnd"/>
      <w:r w:rsidRPr="0051299A">
        <w:rPr>
          <w:rFonts w:ascii="Times New Roman" w:hAnsi="Times New Roman" w:cs="Times New Roman"/>
          <w:color w:val="000000" w:themeColor="text1"/>
          <w:sz w:val="24"/>
          <w:szCs w:val="24"/>
          <w:shd w:val="clear" w:color="auto" w:fill="FFFFFF"/>
        </w:rPr>
        <w:t xml:space="preserve">, S., </w:t>
      </w:r>
      <w:proofErr w:type="spellStart"/>
      <w:r w:rsidRPr="0051299A">
        <w:rPr>
          <w:rFonts w:ascii="Times New Roman" w:hAnsi="Times New Roman" w:cs="Times New Roman"/>
          <w:color w:val="000000" w:themeColor="text1"/>
          <w:sz w:val="24"/>
          <w:szCs w:val="24"/>
          <w:shd w:val="clear" w:color="auto" w:fill="FFFFFF"/>
        </w:rPr>
        <w:t>Prachumwat</w:t>
      </w:r>
      <w:proofErr w:type="spellEnd"/>
      <w:r w:rsidRPr="0051299A">
        <w:rPr>
          <w:rFonts w:ascii="Times New Roman" w:hAnsi="Times New Roman" w:cs="Times New Roman"/>
          <w:color w:val="000000" w:themeColor="text1"/>
          <w:sz w:val="24"/>
          <w:szCs w:val="24"/>
          <w:shd w:val="clear" w:color="auto" w:fill="FFFFFF"/>
        </w:rPr>
        <w:t xml:space="preserve">, A., </w:t>
      </w:r>
      <w:proofErr w:type="spellStart"/>
      <w:r w:rsidRPr="0051299A">
        <w:rPr>
          <w:rFonts w:ascii="Times New Roman" w:hAnsi="Times New Roman" w:cs="Times New Roman"/>
          <w:color w:val="000000" w:themeColor="text1"/>
          <w:sz w:val="24"/>
          <w:szCs w:val="24"/>
          <w:shd w:val="clear" w:color="auto" w:fill="FFFFFF"/>
        </w:rPr>
        <w:t>Srisala</w:t>
      </w:r>
      <w:proofErr w:type="spellEnd"/>
      <w:r w:rsidRPr="0051299A">
        <w:rPr>
          <w:rFonts w:ascii="Times New Roman" w:hAnsi="Times New Roman" w:cs="Times New Roman"/>
          <w:color w:val="000000" w:themeColor="text1"/>
          <w:sz w:val="24"/>
          <w:szCs w:val="24"/>
          <w:shd w:val="clear" w:color="auto" w:fill="FFFFFF"/>
        </w:rPr>
        <w:t xml:space="preserve">, J., </w:t>
      </w:r>
      <w:proofErr w:type="spellStart"/>
      <w:r w:rsidRPr="0051299A">
        <w:rPr>
          <w:rFonts w:ascii="Times New Roman" w:hAnsi="Times New Roman" w:cs="Times New Roman"/>
          <w:color w:val="000000" w:themeColor="text1"/>
          <w:sz w:val="24"/>
          <w:szCs w:val="24"/>
          <w:shd w:val="clear" w:color="auto" w:fill="FFFFFF"/>
        </w:rPr>
        <w:t>Jaroenlak</w:t>
      </w:r>
      <w:proofErr w:type="spellEnd"/>
      <w:r w:rsidRPr="0051299A">
        <w:rPr>
          <w:rFonts w:ascii="Times New Roman" w:hAnsi="Times New Roman" w:cs="Times New Roman"/>
          <w:color w:val="000000" w:themeColor="text1"/>
          <w:sz w:val="24"/>
          <w:szCs w:val="24"/>
          <w:shd w:val="clear" w:color="auto" w:fill="FFFFFF"/>
        </w:rPr>
        <w:t xml:space="preserve">, P., </w:t>
      </w:r>
      <w:proofErr w:type="spellStart"/>
      <w:r w:rsidRPr="0051299A">
        <w:rPr>
          <w:rFonts w:ascii="Times New Roman" w:hAnsi="Times New Roman" w:cs="Times New Roman"/>
          <w:color w:val="000000" w:themeColor="text1"/>
          <w:sz w:val="24"/>
          <w:szCs w:val="24"/>
          <w:shd w:val="clear" w:color="auto" w:fill="FFFFFF"/>
        </w:rPr>
        <w:t>Salachan</w:t>
      </w:r>
      <w:proofErr w:type="spellEnd"/>
      <w:r w:rsidRPr="0051299A">
        <w:rPr>
          <w:rFonts w:ascii="Times New Roman" w:hAnsi="Times New Roman" w:cs="Times New Roman"/>
          <w:color w:val="000000" w:themeColor="text1"/>
          <w:sz w:val="24"/>
          <w:szCs w:val="24"/>
          <w:shd w:val="clear" w:color="auto" w:fill="FFFFFF"/>
        </w:rPr>
        <w:t xml:space="preserve">, P.V., </w:t>
      </w:r>
      <w:proofErr w:type="spellStart"/>
      <w:r w:rsidRPr="0051299A">
        <w:rPr>
          <w:rFonts w:ascii="Times New Roman" w:hAnsi="Times New Roman" w:cs="Times New Roman"/>
          <w:color w:val="000000" w:themeColor="text1"/>
          <w:sz w:val="24"/>
          <w:szCs w:val="24"/>
          <w:shd w:val="clear" w:color="auto" w:fill="FFFFFF"/>
        </w:rPr>
        <w:t>Sritunyalucksana</w:t>
      </w:r>
      <w:proofErr w:type="spellEnd"/>
      <w:r w:rsidRPr="0051299A">
        <w:rPr>
          <w:rFonts w:ascii="Times New Roman" w:hAnsi="Times New Roman" w:cs="Times New Roman"/>
          <w:color w:val="000000" w:themeColor="text1"/>
          <w:sz w:val="24"/>
          <w:szCs w:val="24"/>
          <w:shd w:val="clear" w:color="auto" w:fill="FFFFFF"/>
        </w:rPr>
        <w:t xml:space="preserve">, K., Flegel, T.W. and </w:t>
      </w:r>
      <w:proofErr w:type="spellStart"/>
      <w:r w:rsidRPr="0051299A">
        <w:rPr>
          <w:rFonts w:ascii="Times New Roman" w:hAnsi="Times New Roman" w:cs="Times New Roman"/>
          <w:color w:val="000000" w:themeColor="text1"/>
          <w:sz w:val="24"/>
          <w:szCs w:val="24"/>
          <w:shd w:val="clear" w:color="auto" w:fill="FFFFFF"/>
        </w:rPr>
        <w:t>Itsathitphaisarn</w:t>
      </w:r>
      <w:proofErr w:type="spellEnd"/>
      <w:r w:rsidRPr="0051299A">
        <w:rPr>
          <w:rFonts w:ascii="Times New Roman" w:hAnsi="Times New Roman" w:cs="Times New Roman"/>
          <w:color w:val="000000" w:themeColor="text1"/>
          <w:sz w:val="24"/>
          <w:szCs w:val="24"/>
          <w:shd w:val="clear" w:color="auto" w:fill="FFFFFF"/>
        </w:rPr>
        <w:t>, O., 2016. Review of current disease threats for cultivated penaeid shrimp in Asia. </w:t>
      </w:r>
      <w:r w:rsidRPr="0051299A">
        <w:rPr>
          <w:rFonts w:ascii="Times New Roman" w:hAnsi="Times New Roman" w:cs="Times New Roman"/>
          <w:i/>
          <w:iCs/>
          <w:color w:val="000000" w:themeColor="text1"/>
          <w:sz w:val="24"/>
          <w:szCs w:val="24"/>
          <w:shd w:val="clear" w:color="auto" w:fill="FFFFFF"/>
        </w:rPr>
        <w:t>Aquaculture</w:t>
      </w:r>
      <w:r w:rsidRPr="0051299A">
        <w:rPr>
          <w:rFonts w:ascii="Times New Roman" w:hAnsi="Times New Roman" w:cs="Times New Roman"/>
          <w:color w:val="000000" w:themeColor="text1"/>
          <w:sz w:val="24"/>
          <w:szCs w:val="24"/>
          <w:shd w:val="clear" w:color="auto" w:fill="FFFFFF"/>
        </w:rPr>
        <w:t>, </w:t>
      </w:r>
      <w:r w:rsidRPr="0051299A">
        <w:rPr>
          <w:rFonts w:ascii="Times New Roman" w:hAnsi="Times New Roman" w:cs="Times New Roman"/>
          <w:i/>
          <w:iCs/>
          <w:color w:val="000000" w:themeColor="text1"/>
          <w:sz w:val="24"/>
          <w:szCs w:val="24"/>
          <w:shd w:val="clear" w:color="auto" w:fill="FFFFFF"/>
        </w:rPr>
        <w:t>452</w:t>
      </w:r>
      <w:r w:rsidRPr="0051299A">
        <w:rPr>
          <w:rFonts w:ascii="Times New Roman" w:hAnsi="Times New Roman" w:cs="Times New Roman"/>
          <w:color w:val="000000" w:themeColor="text1"/>
          <w:sz w:val="24"/>
          <w:szCs w:val="24"/>
          <w:shd w:val="clear" w:color="auto" w:fill="FFFFFF"/>
        </w:rPr>
        <w:t>, pp.69-87.</w:t>
      </w:r>
    </w:p>
    <w:p w14:paraId="128359D0" w14:textId="77777777" w:rsidR="003675D8" w:rsidRPr="0051299A" w:rsidRDefault="003675D8" w:rsidP="0051299A">
      <w:pPr>
        <w:spacing w:before="240" w:line="276" w:lineRule="auto"/>
        <w:jc w:val="both"/>
        <w:rPr>
          <w:rFonts w:ascii="Times New Roman" w:hAnsi="Times New Roman" w:cs="Times New Roman"/>
          <w:color w:val="000000" w:themeColor="text1"/>
          <w:sz w:val="24"/>
          <w:szCs w:val="24"/>
          <w:shd w:val="clear" w:color="auto" w:fill="FFFFFF"/>
        </w:rPr>
      </w:pPr>
      <w:r w:rsidRPr="0051299A">
        <w:rPr>
          <w:rFonts w:ascii="Times New Roman" w:hAnsi="Times New Roman" w:cs="Times New Roman"/>
          <w:color w:val="000000" w:themeColor="text1"/>
          <w:sz w:val="24"/>
          <w:szCs w:val="24"/>
          <w:shd w:val="clear" w:color="auto" w:fill="FFFFFF"/>
        </w:rPr>
        <w:t xml:space="preserve">Walker, P.J., Mohan, C.V., 2009. Viral disease emergence in shrimp aquaculture origins, impact and effectiveness of health management strategies. Rev. </w:t>
      </w:r>
      <w:proofErr w:type="spellStart"/>
      <w:r w:rsidRPr="0051299A">
        <w:rPr>
          <w:rFonts w:ascii="Times New Roman" w:hAnsi="Times New Roman" w:cs="Times New Roman"/>
          <w:color w:val="000000" w:themeColor="text1"/>
          <w:sz w:val="24"/>
          <w:szCs w:val="24"/>
          <w:shd w:val="clear" w:color="auto" w:fill="FFFFFF"/>
        </w:rPr>
        <w:t>Aquac</w:t>
      </w:r>
      <w:proofErr w:type="spellEnd"/>
      <w:r w:rsidRPr="0051299A">
        <w:rPr>
          <w:rFonts w:ascii="Times New Roman" w:hAnsi="Times New Roman" w:cs="Times New Roman"/>
          <w:color w:val="000000" w:themeColor="text1"/>
          <w:sz w:val="24"/>
          <w:szCs w:val="24"/>
          <w:shd w:val="clear" w:color="auto" w:fill="FFFFFF"/>
        </w:rPr>
        <w:t xml:space="preserve">. 1, 125–154. </w:t>
      </w:r>
    </w:p>
    <w:p w14:paraId="45645657" w14:textId="796925BF" w:rsidR="003675D8" w:rsidRPr="0051299A" w:rsidRDefault="003675D8" w:rsidP="0051299A">
      <w:pPr>
        <w:spacing w:line="276" w:lineRule="auto"/>
        <w:jc w:val="both"/>
        <w:rPr>
          <w:rFonts w:ascii="Times New Roman" w:hAnsi="Times New Roman" w:cs="Times New Roman"/>
          <w:sz w:val="24"/>
          <w:szCs w:val="24"/>
        </w:rPr>
      </w:pPr>
      <w:r w:rsidRPr="0051299A">
        <w:rPr>
          <w:rFonts w:ascii="Times New Roman" w:hAnsi="Times New Roman" w:cs="Times New Roman"/>
          <w:sz w:val="24"/>
          <w:szCs w:val="24"/>
        </w:rPr>
        <w:t xml:space="preserve">Wise, D.J., Hanson, T.R., Tucker, C.S., 2008. Farm-level economic impacts of </w:t>
      </w:r>
      <w:proofErr w:type="spellStart"/>
      <w:r w:rsidRPr="0051299A">
        <w:rPr>
          <w:rFonts w:ascii="Times New Roman" w:hAnsi="Times New Roman" w:cs="Times New Roman"/>
          <w:sz w:val="24"/>
          <w:szCs w:val="24"/>
        </w:rPr>
        <w:t>Bolbophorus</w:t>
      </w:r>
      <w:proofErr w:type="spellEnd"/>
      <w:r w:rsidRPr="0051299A">
        <w:rPr>
          <w:rFonts w:ascii="Times New Roman" w:hAnsi="Times New Roman" w:cs="Times New Roman"/>
          <w:sz w:val="24"/>
          <w:szCs w:val="24"/>
        </w:rPr>
        <w:t xml:space="preserve"> infections of channel catfish. N. Am. J. </w:t>
      </w:r>
      <w:proofErr w:type="spellStart"/>
      <w:r w:rsidRPr="0051299A">
        <w:rPr>
          <w:rFonts w:ascii="Times New Roman" w:hAnsi="Times New Roman" w:cs="Times New Roman"/>
          <w:sz w:val="24"/>
          <w:szCs w:val="24"/>
        </w:rPr>
        <w:t>Aquac</w:t>
      </w:r>
      <w:proofErr w:type="spellEnd"/>
      <w:r w:rsidRPr="0051299A">
        <w:rPr>
          <w:rFonts w:ascii="Times New Roman" w:hAnsi="Times New Roman" w:cs="Times New Roman"/>
          <w:sz w:val="24"/>
          <w:szCs w:val="24"/>
        </w:rPr>
        <w:t xml:space="preserve">. 70 (4), 382–387. </w:t>
      </w:r>
    </w:p>
    <w:sectPr w:rsidR="003675D8" w:rsidRPr="0051299A" w:rsidSect="003675D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95678" w14:textId="77777777" w:rsidR="00BA5C33" w:rsidRDefault="00BA5C33" w:rsidP="00924D51">
      <w:pPr>
        <w:spacing w:after="0" w:line="240" w:lineRule="auto"/>
      </w:pPr>
      <w:r>
        <w:separator/>
      </w:r>
    </w:p>
  </w:endnote>
  <w:endnote w:type="continuationSeparator" w:id="0">
    <w:p w14:paraId="189A5C09" w14:textId="77777777" w:rsidR="00BA5C33" w:rsidRDefault="00BA5C33" w:rsidP="0092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CA84" w14:textId="77777777" w:rsidR="00311E62" w:rsidRDefault="0031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624858"/>
      <w:docPartObj>
        <w:docPartGallery w:val="Page Numbers (Bottom of Page)"/>
        <w:docPartUnique/>
      </w:docPartObj>
    </w:sdtPr>
    <w:sdtEndPr>
      <w:rPr>
        <w:noProof/>
      </w:rPr>
    </w:sdtEndPr>
    <w:sdtContent>
      <w:p w14:paraId="1FAA03D0" w14:textId="37EE9C7A" w:rsidR="00924D51" w:rsidRDefault="00924D51">
        <w:pPr>
          <w:pStyle w:val="Footer"/>
          <w:jc w:val="center"/>
        </w:pPr>
        <w:r>
          <w:fldChar w:fldCharType="begin"/>
        </w:r>
        <w:r>
          <w:instrText xml:space="preserve"> PAGE   \* MERGEFORMAT </w:instrText>
        </w:r>
        <w:r>
          <w:fldChar w:fldCharType="separate"/>
        </w:r>
        <w:r w:rsidR="00DA0EDB">
          <w:rPr>
            <w:noProof/>
          </w:rPr>
          <w:t>14</w:t>
        </w:r>
        <w:r>
          <w:rPr>
            <w:noProof/>
          </w:rPr>
          <w:fldChar w:fldCharType="end"/>
        </w:r>
      </w:p>
    </w:sdtContent>
  </w:sdt>
  <w:p w14:paraId="4B52CEFC" w14:textId="77777777" w:rsidR="00924D51" w:rsidRDefault="00924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94AA" w14:textId="77777777" w:rsidR="00311E62" w:rsidRDefault="00311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3F59D" w14:textId="77777777" w:rsidR="00BA5C33" w:rsidRDefault="00BA5C33" w:rsidP="00924D51">
      <w:pPr>
        <w:spacing w:after="0" w:line="240" w:lineRule="auto"/>
      </w:pPr>
      <w:r>
        <w:separator/>
      </w:r>
    </w:p>
  </w:footnote>
  <w:footnote w:type="continuationSeparator" w:id="0">
    <w:p w14:paraId="6DF21646" w14:textId="77777777" w:rsidR="00BA5C33" w:rsidRDefault="00BA5C33" w:rsidP="0092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32C5" w14:textId="5BF712E0" w:rsidR="00311E62" w:rsidRDefault="00500E85">
    <w:pPr>
      <w:pStyle w:val="Header"/>
    </w:pPr>
    <w:r>
      <w:rPr>
        <w:noProof/>
      </w:rPr>
      <w:pict w14:anchorId="7CC63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346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423C" w14:textId="3D9398D7" w:rsidR="00311E62" w:rsidRDefault="00500E85">
    <w:pPr>
      <w:pStyle w:val="Header"/>
    </w:pPr>
    <w:r>
      <w:rPr>
        <w:noProof/>
      </w:rPr>
      <w:pict w14:anchorId="16C92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346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802C" w14:textId="128DE15B" w:rsidR="00311E62" w:rsidRDefault="00500E85">
    <w:pPr>
      <w:pStyle w:val="Header"/>
    </w:pPr>
    <w:r>
      <w:rPr>
        <w:noProof/>
      </w:rPr>
      <w:pict w14:anchorId="185BB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346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a2NDO2tDSxNDVX0lEKTi0uzszPAykwrAUAECf3OiwAAAA="/>
  </w:docVars>
  <w:rsids>
    <w:rsidRoot w:val="00612B4A"/>
    <w:rsid w:val="00001F25"/>
    <w:rsid w:val="00005C32"/>
    <w:rsid w:val="00015E79"/>
    <w:rsid w:val="00022EB2"/>
    <w:rsid w:val="0004351D"/>
    <w:rsid w:val="00051C59"/>
    <w:rsid w:val="00062AED"/>
    <w:rsid w:val="000A4078"/>
    <w:rsid w:val="000A5CB6"/>
    <w:rsid w:val="000C4AE1"/>
    <w:rsid w:val="000D5020"/>
    <w:rsid w:val="000D7795"/>
    <w:rsid w:val="00187E2A"/>
    <w:rsid w:val="001D6A13"/>
    <w:rsid w:val="001E706B"/>
    <w:rsid w:val="0020583B"/>
    <w:rsid w:val="00224F01"/>
    <w:rsid w:val="00255CB1"/>
    <w:rsid w:val="0026405B"/>
    <w:rsid w:val="0027374B"/>
    <w:rsid w:val="00300496"/>
    <w:rsid w:val="00311E62"/>
    <w:rsid w:val="00336A34"/>
    <w:rsid w:val="00345FDE"/>
    <w:rsid w:val="00354F0A"/>
    <w:rsid w:val="003566E0"/>
    <w:rsid w:val="003675D8"/>
    <w:rsid w:val="003A7FA2"/>
    <w:rsid w:val="003C51C4"/>
    <w:rsid w:val="003E011A"/>
    <w:rsid w:val="004445DC"/>
    <w:rsid w:val="004579C6"/>
    <w:rsid w:val="004B6949"/>
    <w:rsid w:val="004C54D0"/>
    <w:rsid w:val="004D5C49"/>
    <w:rsid w:val="004E569C"/>
    <w:rsid w:val="004E7F6B"/>
    <w:rsid w:val="00500E85"/>
    <w:rsid w:val="0051299A"/>
    <w:rsid w:val="00520357"/>
    <w:rsid w:val="005271BC"/>
    <w:rsid w:val="005349DB"/>
    <w:rsid w:val="005836CA"/>
    <w:rsid w:val="00586180"/>
    <w:rsid w:val="00595C1B"/>
    <w:rsid w:val="005B73DF"/>
    <w:rsid w:val="005C2154"/>
    <w:rsid w:val="005C4860"/>
    <w:rsid w:val="005D267D"/>
    <w:rsid w:val="00612B4A"/>
    <w:rsid w:val="0061335F"/>
    <w:rsid w:val="0062024A"/>
    <w:rsid w:val="00640379"/>
    <w:rsid w:val="006433A8"/>
    <w:rsid w:val="00653BFD"/>
    <w:rsid w:val="00674276"/>
    <w:rsid w:val="006800DC"/>
    <w:rsid w:val="006B09A9"/>
    <w:rsid w:val="006B5E93"/>
    <w:rsid w:val="006C2F2E"/>
    <w:rsid w:val="006D777A"/>
    <w:rsid w:val="006E071C"/>
    <w:rsid w:val="00713D1F"/>
    <w:rsid w:val="00743D1B"/>
    <w:rsid w:val="00760F92"/>
    <w:rsid w:val="007B1C98"/>
    <w:rsid w:val="007D39E6"/>
    <w:rsid w:val="00840408"/>
    <w:rsid w:val="0086565F"/>
    <w:rsid w:val="008A60E0"/>
    <w:rsid w:val="008C4694"/>
    <w:rsid w:val="009019A3"/>
    <w:rsid w:val="00924D51"/>
    <w:rsid w:val="00957CD1"/>
    <w:rsid w:val="00974424"/>
    <w:rsid w:val="00983031"/>
    <w:rsid w:val="00996794"/>
    <w:rsid w:val="009A2086"/>
    <w:rsid w:val="009C2D95"/>
    <w:rsid w:val="009D53FB"/>
    <w:rsid w:val="00A066C4"/>
    <w:rsid w:val="00A23434"/>
    <w:rsid w:val="00A36CD8"/>
    <w:rsid w:val="00A41FEE"/>
    <w:rsid w:val="00A70FFB"/>
    <w:rsid w:val="00AB4ECB"/>
    <w:rsid w:val="00AE73B1"/>
    <w:rsid w:val="00B20BA3"/>
    <w:rsid w:val="00B24C26"/>
    <w:rsid w:val="00B30E18"/>
    <w:rsid w:val="00BA1AD0"/>
    <w:rsid w:val="00BA5C33"/>
    <w:rsid w:val="00BA6F79"/>
    <w:rsid w:val="00BB7E18"/>
    <w:rsid w:val="00BC5361"/>
    <w:rsid w:val="00BD55A8"/>
    <w:rsid w:val="00C33C4F"/>
    <w:rsid w:val="00C45978"/>
    <w:rsid w:val="00C60B13"/>
    <w:rsid w:val="00C679DA"/>
    <w:rsid w:val="00CA7F02"/>
    <w:rsid w:val="00CF0036"/>
    <w:rsid w:val="00CF75D3"/>
    <w:rsid w:val="00D3154F"/>
    <w:rsid w:val="00D479E2"/>
    <w:rsid w:val="00D47CB3"/>
    <w:rsid w:val="00D83961"/>
    <w:rsid w:val="00DA0EDB"/>
    <w:rsid w:val="00DA3062"/>
    <w:rsid w:val="00DD252D"/>
    <w:rsid w:val="00E33CAE"/>
    <w:rsid w:val="00E91E3A"/>
    <w:rsid w:val="00E95DB7"/>
    <w:rsid w:val="00EC2B59"/>
    <w:rsid w:val="00EE7174"/>
    <w:rsid w:val="00EF0070"/>
    <w:rsid w:val="00EF3926"/>
    <w:rsid w:val="00EF60FD"/>
    <w:rsid w:val="00F15D98"/>
    <w:rsid w:val="00F16B94"/>
    <w:rsid w:val="00F5134E"/>
    <w:rsid w:val="00F80C0D"/>
    <w:rsid w:val="00F82BA5"/>
    <w:rsid w:val="00F9217F"/>
    <w:rsid w:val="00FC5C5A"/>
    <w:rsid w:val="00FD6018"/>
    <w:rsid w:val="00FF4A3E"/>
    <w:rsid w:val="00FF77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21C351"/>
  <w15:chartTrackingRefBased/>
  <w15:docId w15:val="{4C875BCA-9249-4C75-A3C2-10DF42AF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5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795"/>
    <w:rPr>
      <w:rFonts w:ascii="Times New Roman" w:hAnsi="Times New Roman" w:cs="Times New Roman"/>
      <w:sz w:val="24"/>
      <w:szCs w:val="24"/>
    </w:rPr>
  </w:style>
  <w:style w:type="table" w:styleId="TableGrid">
    <w:name w:val="Table Grid"/>
    <w:basedOn w:val="TableNormal"/>
    <w:uiPriority w:val="39"/>
    <w:rsid w:val="008C4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35F"/>
    <w:rPr>
      <w:color w:val="666666"/>
    </w:rPr>
  </w:style>
  <w:style w:type="character" w:styleId="Hyperlink">
    <w:name w:val="Hyperlink"/>
    <w:basedOn w:val="DefaultParagraphFont"/>
    <w:uiPriority w:val="99"/>
    <w:unhideWhenUsed/>
    <w:rsid w:val="003675D8"/>
    <w:rPr>
      <w:color w:val="0563C1" w:themeColor="hyperlink"/>
      <w:u w:val="single"/>
    </w:rPr>
  </w:style>
  <w:style w:type="character" w:customStyle="1" w:styleId="Heading1Char">
    <w:name w:val="Heading 1 Char"/>
    <w:basedOn w:val="DefaultParagraphFont"/>
    <w:link w:val="Heading1"/>
    <w:uiPriority w:val="9"/>
    <w:rsid w:val="003675D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24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D51"/>
  </w:style>
  <w:style w:type="paragraph" w:styleId="Footer">
    <w:name w:val="footer"/>
    <w:basedOn w:val="Normal"/>
    <w:link w:val="FooterChar"/>
    <w:uiPriority w:val="99"/>
    <w:unhideWhenUsed/>
    <w:rsid w:val="00924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D51"/>
  </w:style>
  <w:style w:type="paragraph" w:styleId="Caption">
    <w:name w:val="caption"/>
    <w:basedOn w:val="Normal"/>
    <w:next w:val="Normal"/>
    <w:uiPriority w:val="35"/>
    <w:unhideWhenUsed/>
    <w:qFormat/>
    <w:rsid w:val="0051299A"/>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4E569C"/>
    <w:rPr>
      <w:color w:val="605E5C"/>
      <w:shd w:val="clear" w:color="auto" w:fill="E1DFDD"/>
    </w:rPr>
  </w:style>
  <w:style w:type="character" w:styleId="Emphasis">
    <w:name w:val="Emphasis"/>
    <w:uiPriority w:val="20"/>
    <w:qFormat/>
    <w:rsid w:val="005D26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2936">
      <w:bodyDiv w:val="1"/>
      <w:marLeft w:val="0"/>
      <w:marRight w:val="0"/>
      <w:marTop w:val="0"/>
      <w:marBottom w:val="0"/>
      <w:divBdr>
        <w:top w:val="none" w:sz="0" w:space="0" w:color="auto"/>
        <w:left w:val="none" w:sz="0" w:space="0" w:color="auto"/>
        <w:bottom w:val="none" w:sz="0" w:space="0" w:color="auto"/>
        <w:right w:val="none" w:sz="0" w:space="0" w:color="auto"/>
      </w:divBdr>
    </w:div>
    <w:div w:id="396056658">
      <w:bodyDiv w:val="1"/>
      <w:marLeft w:val="0"/>
      <w:marRight w:val="0"/>
      <w:marTop w:val="0"/>
      <w:marBottom w:val="0"/>
      <w:divBdr>
        <w:top w:val="none" w:sz="0" w:space="0" w:color="auto"/>
        <w:left w:val="none" w:sz="0" w:space="0" w:color="auto"/>
        <w:bottom w:val="none" w:sz="0" w:space="0" w:color="auto"/>
        <w:right w:val="none" w:sz="0" w:space="0" w:color="auto"/>
      </w:divBdr>
    </w:div>
    <w:div w:id="534081819">
      <w:bodyDiv w:val="1"/>
      <w:marLeft w:val="0"/>
      <w:marRight w:val="0"/>
      <w:marTop w:val="0"/>
      <w:marBottom w:val="0"/>
      <w:divBdr>
        <w:top w:val="none" w:sz="0" w:space="0" w:color="auto"/>
        <w:left w:val="none" w:sz="0" w:space="0" w:color="auto"/>
        <w:bottom w:val="none" w:sz="0" w:space="0" w:color="auto"/>
        <w:right w:val="none" w:sz="0" w:space="0" w:color="auto"/>
      </w:divBdr>
    </w:div>
    <w:div w:id="585963206">
      <w:bodyDiv w:val="1"/>
      <w:marLeft w:val="0"/>
      <w:marRight w:val="0"/>
      <w:marTop w:val="0"/>
      <w:marBottom w:val="0"/>
      <w:divBdr>
        <w:top w:val="none" w:sz="0" w:space="0" w:color="auto"/>
        <w:left w:val="none" w:sz="0" w:space="0" w:color="auto"/>
        <w:bottom w:val="none" w:sz="0" w:space="0" w:color="auto"/>
        <w:right w:val="none" w:sz="0" w:space="0" w:color="auto"/>
      </w:divBdr>
    </w:div>
    <w:div w:id="1263759777">
      <w:bodyDiv w:val="1"/>
      <w:marLeft w:val="0"/>
      <w:marRight w:val="0"/>
      <w:marTop w:val="0"/>
      <w:marBottom w:val="0"/>
      <w:divBdr>
        <w:top w:val="none" w:sz="0" w:space="0" w:color="auto"/>
        <w:left w:val="none" w:sz="0" w:space="0" w:color="auto"/>
        <w:bottom w:val="none" w:sz="0" w:space="0" w:color="auto"/>
        <w:right w:val="none" w:sz="0" w:space="0" w:color="auto"/>
      </w:divBdr>
    </w:div>
    <w:div w:id="1385060123">
      <w:bodyDiv w:val="1"/>
      <w:marLeft w:val="0"/>
      <w:marRight w:val="0"/>
      <w:marTop w:val="0"/>
      <w:marBottom w:val="0"/>
      <w:divBdr>
        <w:top w:val="none" w:sz="0" w:space="0" w:color="auto"/>
        <w:left w:val="none" w:sz="0" w:space="0" w:color="auto"/>
        <w:bottom w:val="none" w:sz="0" w:space="0" w:color="auto"/>
        <w:right w:val="none" w:sz="0" w:space="0" w:color="auto"/>
      </w:divBdr>
    </w:div>
    <w:div w:id="1492330399">
      <w:bodyDiv w:val="1"/>
      <w:marLeft w:val="0"/>
      <w:marRight w:val="0"/>
      <w:marTop w:val="0"/>
      <w:marBottom w:val="0"/>
      <w:divBdr>
        <w:top w:val="none" w:sz="0" w:space="0" w:color="auto"/>
        <w:left w:val="none" w:sz="0" w:space="0" w:color="auto"/>
        <w:bottom w:val="none" w:sz="0" w:space="0" w:color="auto"/>
        <w:right w:val="none" w:sz="0" w:space="0" w:color="auto"/>
      </w:divBdr>
    </w:div>
    <w:div w:id="1731683890">
      <w:bodyDiv w:val="1"/>
      <w:marLeft w:val="0"/>
      <w:marRight w:val="0"/>
      <w:marTop w:val="0"/>
      <w:marBottom w:val="0"/>
      <w:divBdr>
        <w:top w:val="none" w:sz="0" w:space="0" w:color="auto"/>
        <w:left w:val="none" w:sz="0" w:space="0" w:color="auto"/>
        <w:bottom w:val="none" w:sz="0" w:space="0" w:color="auto"/>
        <w:right w:val="none" w:sz="0" w:space="0" w:color="auto"/>
      </w:divBdr>
    </w:div>
    <w:div w:id="2123914782">
      <w:bodyDiv w:val="1"/>
      <w:marLeft w:val="0"/>
      <w:marRight w:val="0"/>
      <w:marTop w:val="0"/>
      <w:marBottom w:val="0"/>
      <w:divBdr>
        <w:top w:val="none" w:sz="0" w:space="0" w:color="auto"/>
        <w:left w:val="none" w:sz="0" w:space="0" w:color="auto"/>
        <w:bottom w:val="none" w:sz="0" w:space="0" w:color="auto"/>
        <w:right w:val="none" w:sz="0" w:space="0" w:color="auto"/>
      </w:divBdr>
    </w:div>
    <w:div w:id="212441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f.gov.in/sites/default/files/2023-08/HandbookFisheriesStatistics19012023.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5700</Words>
  <Characters>32492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Sharma</dc:creator>
  <cp:keywords/>
  <dc:description/>
  <cp:lastModifiedBy>SDI PC New 16</cp:lastModifiedBy>
  <cp:revision>3</cp:revision>
  <cp:lastPrinted>2026-03-11T06:03:00Z</cp:lastPrinted>
  <dcterms:created xsi:type="dcterms:W3CDTF">2026-03-23T09:03:00Z</dcterms:created>
  <dcterms:modified xsi:type="dcterms:W3CDTF">2026-03-26T07:27:00Z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669f64c0-5c59-44d9-99ee-35e88031aab4</vt:lpwstr>
  </property>
</Properties>
</file>