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560" w:rsidRPr="004F3AD0" w:rsidRDefault="00E20560" w:rsidP="00F42C58">
      <w:pPr>
        <w:pStyle w:val="NormalWeb"/>
        <w:shd w:val="clear" w:color="auto" w:fill="FFFFFF"/>
        <w:spacing w:beforeAutospacing="0" w:afterAutospacing="0" w:line="360" w:lineRule="auto"/>
        <w:ind w:right="-113"/>
        <w:rPr>
          <w:b/>
          <w:bCs/>
          <w:lang w:val="en-IN" w:eastAsia="en-IN"/>
        </w:rPr>
      </w:pPr>
      <w:bookmarkStart w:id="0" w:name="_GoBack"/>
      <w:bookmarkEnd w:id="0"/>
      <w:r w:rsidRPr="00E20560">
        <w:rPr>
          <w:b/>
          <w:bCs/>
          <w:lang w:eastAsia="en-IN"/>
        </w:rPr>
        <w:t>Effect of Planting Geometry on Yield and Quality of Moth Bean</w:t>
      </w:r>
      <w:r>
        <w:rPr>
          <w:b/>
          <w:bCs/>
          <w:lang w:eastAsia="en-IN"/>
        </w:rPr>
        <w:t xml:space="preserve"> </w:t>
      </w:r>
      <w:r w:rsidRPr="004F3AD0">
        <w:rPr>
          <w:b/>
          <w:bCs/>
          <w:lang w:val="en-IN" w:eastAsia="en-IN"/>
        </w:rPr>
        <w:t>[</w:t>
      </w:r>
      <w:r w:rsidRPr="004F3AD0">
        <w:rPr>
          <w:b/>
          <w:bCs/>
          <w:i/>
          <w:iCs/>
          <w:lang w:val="en-IN" w:eastAsia="en-IN"/>
        </w:rPr>
        <w:t xml:space="preserve">Vigna </w:t>
      </w:r>
      <w:proofErr w:type="spellStart"/>
      <w:r w:rsidRPr="004F3AD0">
        <w:rPr>
          <w:b/>
          <w:bCs/>
          <w:i/>
          <w:iCs/>
          <w:lang w:val="en-IN" w:eastAsia="en-IN"/>
        </w:rPr>
        <w:t>aconitifolia</w:t>
      </w:r>
      <w:proofErr w:type="spellEnd"/>
      <w:r w:rsidRPr="004F3AD0">
        <w:rPr>
          <w:b/>
          <w:bCs/>
          <w:i/>
          <w:iCs/>
          <w:lang w:val="en-IN" w:eastAsia="en-IN"/>
        </w:rPr>
        <w:t xml:space="preserve"> </w:t>
      </w:r>
      <w:r>
        <w:rPr>
          <w:b/>
          <w:bCs/>
          <w:lang w:val="en-IN" w:eastAsia="en-IN"/>
        </w:rPr>
        <w:t>(Jacq.) Marechal]</w:t>
      </w:r>
      <w:r w:rsidRPr="00E20560">
        <w:rPr>
          <w:b/>
          <w:bCs/>
          <w:lang w:eastAsia="en-IN"/>
        </w:rPr>
        <w:t xml:space="preserve"> </w:t>
      </w:r>
      <w:r>
        <w:rPr>
          <w:b/>
          <w:bCs/>
          <w:lang w:eastAsia="en-IN"/>
        </w:rPr>
        <w:t>Varieties under Arid Conditions</w:t>
      </w:r>
    </w:p>
    <w:p w:rsidR="00D05BA3" w:rsidRPr="004F3AD0" w:rsidRDefault="00D05BA3" w:rsidP="00037DFD">
      <w:pPr>
        <w:pStyle w:val="NormalWeb"/>
        <w:shd w:val="clear" w:color="auto" w:fill="FFFFFF"/>
        <w:spacing w:beforeAutospacing="0" w:afterAutospacing="0" w:line="360" w:lineRule="auto"/>
        <w:ind w:right="-113"/>
        <w:jc w:val="both"/>
        <w:rPr>
          <w:b/>
        </w:rPr>
      </w:pPr>
      <w:r w:rsidRPr="004F3AD0">
        <w:rPr>
          <w:b/>
        </w:rPr>
        <w:t>ABSTRACT</w:t>
      </w:r>
    </w:p>
    <w:p w:rsidR="000036FE" w:rsidRDefault="000036FE" w:rsidP="006E42F4">
      <w:pPr>
        <w:pStyle w:val="NormalWeb"/>
        <w:shd w:val="clear" w:color="auto" w:fill="FFFFFF"/>
        <w:spacing w:beforeAutospacing="0" w:afterAutospacing="0" w:line="360" w:lineRule="auto"/>
        <w:ind w:right="-113" w:firstLine="437"/>
        <w:jc w:val="both"/>
      </w:pPr>
      <w:r w:rsidRPr="004F3AD0">
        <w:t xml:space="preserve">A field experiment was conducted at </w:t>
      </w:r>
      <w:r w:rsidR="003362A4" w:rsidRPr="004F3AD0">
        <w:t xml:space="preserve">Agriculture </w:t>
      </w:r>
      <w:r w:rsidR="00FC1E02" w:rsidRPr="004F3AD0">
        <w:t xml:space="preserve">Research </w:t>
      </w:r>
      <w:r w:rsidR="003362A4" w:rsidRPr="004F3AD0">
        <w:t xml:space="preserve">Sub Station </w:t>
      </w:r>
      <w:proofErr w:type="spellStart"/>
      <w:r w:rsidR="003362A4" w:rsidRPr="004F3AD0">
        <w:t>Samdari</w:t>
      </w:r>
      <w:proofErr w:type="spellEnd"/>
      <w:r w:rsidR="00FC1E02" w:rsidRPr="004F3AD0">
        <w:t xml:space="preserve">, </w:t>
      </w:r>
      <w:proofErr w:type="spellStart"/>
      <w:r w:rsidR="003362A4" w:rsidRPr="004F3AD0">
        <w:t>Balotra</w:t>
      </w:r>
      <w:proofErr w:type="spellEnd"/>
      <w:r w:rsidRPr="004F3AD0">
        <w:t xml:space="preserve"> (Rajasthan) during </w:t>
      </w:r>
      <w:r w:rsidR="00C817CF" w:rsidRPr="004F3AD0">
        <w:rPr>
          <w:i/>
        </w:rPr>
        <w:t>K</w:t>
      </w:r>
      <w:r w:rsidRPr="004F3AD0">
        <w:rPr>
          <w:i/>
        </w:rPr>
        <w:t>harif</w:t>
      </w:r>
      <w:r w:rsidR="00EA0AC1">
        <w:rPr>
          <w:i/>
        </w:rPr>
        <w:t xml:space="preserve"> </w:t>
      </w:r>
      <w:r w:rsidRPr="004F3AD0">
        <w:t>season of 2024</w:t>
      </w:r>
      <w:r w:rsidR="00143124" w:rsidRPr="004F3AD0">
        <w:t>.</w:t>
      </w:r>
      <w:r w:rsidRPr="004F3AD0">
        <w:t xml:space="preserve"> The experiment was laid out in factorial </w:t>
      </w:r>
      <w:r w:rsidR="006E42F4" w:rsidRPr="004F3AD0">
        <w:t>randomized</w:t>
      </w:r>
      <w:r w:rsidRPr="004F3AD0">
        <w:t xml:space="preserve"> block design</w:t>
      </w:r>
      <w:r w:rsidR="006E42F4" w:rsidRPr="004F3AD0">
        <w:t xml:space="preserve"> (FRBD) </w:t>
      </w:r>
      <w:r w:rsidRPr="004F3AD0">
        <w:t>with three replicati</w:t>
      </w:r>
      <w:r w:rsidR="003362A4" w:rsidRPr="004F3AD0">
        <w:t>ons. Total 12</w:t>
      </w:r>
      <w:r w:rsidRPr="004F3AD0">
        <w:t xml:space="preserve"> treatment combinations consisted of </w:t>
      </w:r>
      <w:r w:rsidR="00B726A9" w:rsidRPr="004F3AD0">
        <w:t>t</w:t>
      </w:r>
      <w:r w:rsidR="003362A4" w:rsidRPr="004F3AD0">
        <w:t>wo varieties RMO-435 (V</w:t>
      </w:r>
      <w:r w:rsidR="003362A4" w:rsidRPr="004F3AD0">
        <w:rPr>
          <w:vertAlign w:val="subscript"/>
        </w:rPr>
        <w:t>1</w:t>
      </w:r>
      <w:r w:rsidR="003362A4" w:rsidRPr="004F3AD0">
        <w:t xml:space="preserve">) </w:t>
      </w:r>
      <w:r w:rsidRPr="004F3AD0">
        <w:t>and</w:t>
      </w:r>
      <w:r w:rsidR="003362A4" w:rsidRPr="004F3AD0">
        <w:t xml:space="preserve"> CAZRI Moth-5 (V</w:t>
      </w:r>
      <w:r w:rsidRPr="004F3AD0">
        <w:rPr>
          <w:vertAlign w:val="subscript"/>
        </w:rPr>
        <w:t>2</w:t>
      </w:r>
      <w:r w:rsidRPr="004F3AD0">
        <w:t>)</w:t>
      </w:r>
      <w:r w:rsidR="003362A4" w:rsidRPr="004F3AD0">
        <w:t xml:space="preserve"> three plant </w:t>
      </w:r>
      <w:r w:rsidR="00F03335" w:rsidRPr="004F3AD0">
        <w:t xml:space="preserve">to plant </w:t>
      </w:r>
      <w:r w:rsidR="003362A4" w:rsidRPr="004F3AD0">
        <w:t>spacing 10cm</w:t>
      </w:r>
      <w:r w:rsidR="00F03335" w:rsidRPr="004F3AD0">
        <w:t xml:space="preserve"> (P</w:t>
      </w:r>
      <w:r w:rsidR="00F03335" w:rsidRPr="004F3AD0">
        <w:rPr>
          <w:vertAlign w:val="subscript"/>
        </w:rPr>
        <w:t>1</w:t>
      </w:r>
      <w:r w:rsidR="00F03335" w:rsidRPr="004F3AD0">
        <w:t>)</w:t>
      </w:r>
      <w:r w:rsidR="003362A4" w:rsidRPr="004F3AD0">
        <w:t>,</w:t>
      </w:r>
      <w:r w:rsidR="005835A4">
        <w:t xml:space="preserve"> </w:t>
      </w:r>
      <w:r w:rsidR="003362A4" w:rsidRPr="004F3AD0">
        <w:t>15cm</w:t>
      </w:r>
      <w:r w:rsidR="00F03335" w:rsidRPr="004F3AD0">
        <w:t xml:space="preserve"> (P</w:t>
      </w:r>
      <w:r w:rsidR="00F03335" w:rsidRPr="004F3AD0">
        <w:rPr>
          <w:vertAlign w:val="subscript"/>
        </w:rPr>
        <w:t>2</w:t>
      </w:r>
      <w:r w:rsidR="00F03335" w:rsidRPr="004F3AD0">
        <w:t>)</w:t>
      </w:r>
      <w:r w:rsidR="003362A4" w:rsidRPr="004F3AD0">
        <w:t xml:space="preserve"> and 20 cm</w:t>
      </w:r>
      <w:r w:rsidR="00F03335" w:rsidRPr="004F3AD0">
        <w:t xml:space="preserve"> (P</w:t>
      </w:r>
      <w:r w:rsidR="00F03335" w:rsidRPr="004F3AD0">
        <w:rPr>
          <w:vertAlign w:val="subscript"/>
        </w:rPr>
        <w:t>1</w:t>
      </w:r>
      <w:r w:rsidR="00F03335" w:rsidRPr="004F3AD0">
        <w:t>)</w:t>
      </w:r>
      <w:r w:rsidRPr="004F3AD0">
        <w:t xml:space="preserve"> and </w:t>
      </w:r>
      <w:r w:rsidR="003362A4" w:rsidRPr="004F3AD0">
        <w:t xml:space="preserve">two row to row spacing </w:t>
      </w:r>
      <w:r w:rsidR="00F03335" w:rsidRPr="004F3AD0">
        <w:t>30 cm (R</w:t>
      </w:r>
      <w:r w:rsidR="00F03335" w:rsidRPr="004F3AD0">
        <w:rPr>
          <w:vertAlign w:val="subscript"/>
        </w:rPr>
        <w:t>1</w:t>
      </w:r>
      <w:r w:rsidR="00F03335" w:rsidRPr="004F3AD0">
        <w:t>) and 45 cm (R</w:t>
      </w:r>
      <w:r w:rsidR="00F03335" w:rsidRPr="004F3AD0">
        <w:rPr>
          <w:vertAlign w:val="subscript"/>
        </w:rPr>
        <w:t>2</w:t>
      </w:r>
      <w:proofErr w:type="gramStart"/>
      <w:r w:rsidR="00BE0A46" w:rsidRPr="004F3AD0">
        <w:t>)</w:t>
      </w:r>
      <w:r w:rsidR="00F03335" w:rsidRPr="004F3AD0">
        <w:t>.The</w:t>
      </w:r>
      <w:proofErr w:type="gramEnd"/>
      <w:r w:rsidR="00F03335" w:rsidRPr="004F3AD0">
        <w:t xml:space="preserve"> results revealed significant varietal differences in </w:t>
      </w:r>
      <w:r w:rsidR="00390BF7" w:rsidRPr="004F3AD0">
        <w:t>yield</w:t>
      </w:r>
      <w:r w:rsidR="00C817CF" w:rsidRPr="004F3AD0">
        <w:t xml:space="preserve"> and quality of moth bean</w:t>
      </w:r>
      <w:r w:rsidR="00F03335" w:rsidRPr="004F3AD0">
        <w:t>.</w:t>
      </w:r>
      <w:r w:rsidR="00390BF7" w:rsidRPr="004F3AD0">
        <w:t xml:space="preserve"> Results indicated that the variety CAZRI Moth-5 recorded s</w:t>
      </w:r>
      <w:r w:rsidR="00B726A9" w:rsidRPr="004F3AD0">
        <w:t>ignificantly higher seed yield (642 kg/ha), straw yield (2531 kg/ha) and biological yield (3173 kg/ha)</w:t>
      </w:r>
      <w:r w:rsidR="00C817CF" w:rsidRPr="004F3AD0">
        <w:t xml:space="preserve">, </w:t>
      </w:r>
      <w:r w:rsidR="00B726A9" w:rsidRPr="004F3AD0">
        <w:t>protein content and protein yield (23.26% and 149 kg/ha, respectively)</w:t>
      </w:r>
      <w:r w:rsidR="00C817CF" w:rsidRPr="004F3AD0">
        <w:t xml:space="preserve">. </w:t>
      </w:r>
      <w:r w:rsidR="00390BF7" w:rsidRPr="004F3AD0">
        <w:t>Among planting geometries, 45 × 15 cm spacing resulted in the highest seed yield (kg/ha),</w:t>
      </w:r>
      <w:r w:rsidR="00C817CF" w:rsidRPr="004F3AD0">
        <w:t xml:space="preserve"> biological</w:t>
      </w:r>
      <w:r w:rsidR="0071741A">
        <w:t xml:space="preserve"> </w:t>
      </w:r>
      <w:r w:rsidR="00B726A9" w:rsidRPr="004F3AD0">
        <w:t>yield</w:t>
      </w:r>
      <w:r w:rsidR="0071741A">
        <w:t xml:space="preserve"> </w:t>
      </w:r>
      <w:r w:rsidR="00B726A9" w:rsidRPr="004F3AD0">
        <w:t>((kg/ha))</w:t>
      </w:r>
      <w:r w:rsidR="00C817CF" w:rsidRPr="004F3AD0">
        <w:t>, straw yield</w:t>
      </w:r>
      <w:r w:rsidR="0071741A">
        <w:t xml:space="preserve"> </w:t>
      </w:r>
      <w:r w:rsidR="00B726A9" w:rsidRPr="004F3AD0">
        <w:t>((kg/ha))</w:t>
      </w:r>
      <w:r w:rsidR="00C817CF" w:rsidRPr="004F3AD0">
        <w:t>, protein content</w:t>
      </w:r>
      <w:r w:rsidR="00B726A9" w:rsidRPr="004F3AD0">
        <w:t xml:space="preserve"> (%)</w:t>
      </w:r>
      <w:r w:rsidR="00C817CF" w:rsidRPr="004F3AD0">
        <w:t xml:space="preserve"> and protein yield</w:t>
      </w:r>
      <w:r w:rsidR="0071741A">
        <w:t xml:space="preserve"> ((kg/ha) </w:t>
      </w:r>
      <w:r w:rsidR="00390BF7" w:rsidRPr="004F3AD0">
        <w:t>to a better balance between plant population and individual plant performance. Interaction effects showed that CAZRI Moth-5 at 45 × 15 cm spacing was the most remunerative treatm</w:t>
      </w:r>
      <w:r w:rsidR="00C817CF" w:rsidRPr="004F3AD0">
        <w:t xml:space="preserve">ent, optimizing </w:t>
      </w:r>
      <w:r w:rsidR="00390BF7" w:rsidRPr="004F3AD0">
        <w:t>yield</w:t>
      </w:r>
      <w:r w:rsidR="00C817CF" w:rsidRPr="004F3AD0">
        <w:t xml:space="preserve"> and</w:t>
      </w:r>
      <w:r w:rsidR="00B726A9" w:rsidRPr="004F3AD0">
        <w:t xml:space="preserve"> quality</w:t>
      </w:r>
      <w:r w:rsidR="00390BF7" w:rsidRPr="004F3AD0">
        <w:t>. The study suggests that adopting proper planting geometry can significantly enhance moth bean productivity in arid regions.</w:t>
      </w:r>
    </w:p>
    <w:p w:rsidR="00E20560" w:rsidRPr="004F3AD0" w:rsidRDefault="00E20560" w:rsidP="006E42F4">
      <w:pPr>
        <w:pStyle w:val="NormalWeb"/>
        <w:shd w:val="clear" w:color="auto" w:fill="FFFFFF"/>
        <w:spacing w:beforeAutospacing="0" w:afterAutospacing="0" w:line="360" w:lineRule="auto"/>
        <w:ind w:right="-113" w:firstLine="437"/>
        <w:jc w:val="both"/>
      </w:pPr>
      <w:r>
        <w:t xml:space="preserve">Key words- </w:t>
      </w:r>
      <w:r w:rsidR="005835A4">
        <w:t xml:space="preserve">Planting geometry, seed yield, </w:t>
      </w:r>
      <w:r>
        <w:t xml:space="preserve">protein </w:t>
      </w:r>
      <w:r w:rsidR="005835A4">
        <w:t xml:space="preserve">content, crop productivity, plant population  </w:t>
      </w:r>
    </w:p>
    <w:p w:rsidR="00D05BA3" w:rsidRPr="004F3AD0" w:rsidRDefault="00D05BA3" w:rsidP="00037DFD">
      <w:pPr>
        <w:pStyle w:val="NormalWeb"/>
        <w:shd w:val="clear" w:color="auto" w:fill="FFFFFF"/>
        <w:spacing w:beforeAutospacing="0" w:afterAutospacing="0" w:line="360" w:lineRule="auto"/>
        <w:ind w:right="-113"/>
        <w:jc w:val="both"/>
        <w:rPr>
          <w:b/>
        </w:rPr>
      </w:pPr>
      <w:r w:rsidRPr="004F3AD0">
        <w:rPr>
          <w:b/>
        </w:rPr>
        <w:t xml:space="preserve">INTRODUCTION </w:t>
      </w:r>
    </w:p>
    <w:p w:rsidR="000244CE" w:rsidRPr="004F3AD0" w:rsidRDefault="0075223C" w:rsidP="0075223C">
      <w:pPr>
        <w:pStyle w:val="NormalWeb"/>
        <w:shd w:val="clear" w:color="auto" w:fill="FFFFFF"/>
        <w:spacing w:beforeAutospacing="0" w:afterAutospacing="0" w:line="360" w:lineRule="auto"/>
        <w:ind w:right="-113" w:firstLine="437"/>
        <w:jc w:val="both"/>
      </w:pPr>
      <w:r w:rsidRPr="004F3AD0">
        <w:t>Moth bean [</w:t>
      </w:r>
      <w:r w:rsidRPr="004F3AD0">
        <w:rPr>
          <w:i/>
          <w:iCs/>
        </w:rPr>
        <w:t xml:space="preserve">Vigna </w:t>
      </w:r>
      <w:proofErr w:type="spellStart"/>
      <w:r w:rsidRPr="004F3AD0">
        <w:rPr>
          <w:i/>
          <w:iCs/>
        </w:rPr>
        <w:t>aconitifolia</w:t>
      </w:r>
      <w:proofErr w:type="spellEnd"/>
      <w:r w:rsidRPr="004F3AD0">
        <w:t xml:space="preserve"> (Jacq.) Marechal] belongs to the family </w:t>
      </w:r>
      <w:proofErr w:type="spellStart"/>
      <w:r w:rsidRPr="00EA0AC1">
        <w:t>fabaceae</w:t>
      </w:r>
      <w:proofErr w:type="spellEnd"/>
      <w:r w:rsidRPr="004F3AD0">
        <w:rPr>
          <w:i/>
          <w:iCs/>
        </w:rPr>
        <w:t xml:space="preserve"> </w:t>
      </w:r>
      <w:r w:rsidRPr="004F3AD0">
        <w:t>and it is an important pulse crop of the arid region of Rajasthan and India. It</w:t>
      </w:r>
      <w:r w:rsidR="00EA0AC1">
        <w:t xml:space="preserve"> </w:t>
      </w:r>
      <w:r w:rsidRPr="004F3AD0">
        <w:t xml:space="preserve">is a short-duration, deep-rooted legume recognized for its double benefits for drought and heat tolerance. It is mostly grown in marginal and sub-marginal land with poor water-holding capacity of soil. The inherent adaptive attributes of this crop have made it more tolerant to a diverse range of abiotic and biotic stresses that commonly restrain yield among other </w:t>
      </w:r>
      <w:r w:rsidRPr="004F3AD0">
        <w:rPr>
          <w:i/>
          <w:iCs/>
        </w:rPr>
        <w:t>Vigna</w:t>
      </w:r>
      <w:r w:rsidRPr="004F3AD0">
        <w:t xml:space="preserve"> species. It is also known by different names such as </w:t>
      </w:r>
      <w:proofErr w:type="spellStart"/>
      <w:r w:rsidRPr="004F3AD0">
        <w:t>matbean</w:t>
      </w:r>
      <w:proofErr w:type="spellEnd"/>
      <w:r w:rsidRPr="004F3AD0">
        <w:t xml:space="preserve">, math, </w:t>
      </w:r>
      <w:proofErr w:type="spellStart"/>
      <w:r w:rsidRPr="004F3AD0">
        <w:t>mattenbohne</w:t>
      </w:r>
      <w:proofErr w:type="spellEnd"/>
      <w:r w:rsidRPr="004F3AD0">
        <w:t xml:space="preserve">, </w:t>
      </w:r>
      <w:proofErr w:type="spellStart"/>
      <w:r w:rsidRPr="004F3AD0">
        <w:t>matki</w:t>
      </w:r>
      <w:proofErr w:type="spellEnd"/>
      <w:r w:rsidRPr="004F3AD0">
        <w:t xml:space="preserve">, </w:t>
      </w:r>
      <w:proofErr w:type="spellStart"/>
      <w:r w:rsidRPr="004F3AD0">
        <w:t>dewbean</w:t>
      </w:r>
      <w:proofErr w:type="spellEnd"/>
      <w:r w:rsidRPr="004F3AD0">
        <w:t xml:space="preserve"> and Turkish gram. </w:t>
      </w:r>
      <w:r w:rsidRPr="004F3AD0">
        <w:rPr>
          <w:lang w:val="en-IN"/>
        </w:rPr>
        <w:t xml:space="preserve">It has ability to grow under harsh climate, low rainfall and poor soil conditions and considered as most significant pulse crop of arid </w:t>
      </w:r>
      <w:proofErr w:type="gramStart"/>
      <w:r w:rsidRPr="004F3AD0">
        <w:rPr>
          <w:lang w:val="en-IN"/>
        </w:rPr>
        <w:t>Rajasthan(</w:t>
      </w:r>
      <w:proofErr w:type="gramEnd"/>
      <w:r w:rsidRPr="004F3AD0">
        <w:rPr>
          <w:lang w:val="en-IN"/>
        </w:rPr>
        <w:t xml:space="preserve">Sharma and </w:t>
      </w:r>
      <w:proofErr w:type="spellStart"/>
      <w:r w:rsidRPr="004F3AD0">
        <w:rPr>
          <w:lang w:val="en-IN"/>
        </w:rPr>
        <w:t>Ratnoo</w:t>
      </w:r>
      <w:proofErr w:type="spellEnd"/>
      <w:r w:rsidRPr="004F3AD0">
        <w:rPr>
          <w:lang w:val="en-IN"/>
        </w:rPr>
        <w:t xml:space="preserve">, 2014). It is also a source of fodder for domestic animals particularly for horses at pod formation stage. Moth bean is a cover crop and shields soil from solar heat, retain soil moisture and prevent losses of organic </w:t>
      </w:r>
      <w:r w:rsidRPr="004F3AD0">
        <w:rPr>
          <w:lang w:val="en-IN"/>
        </w:rPr>
        <w:lastRenderedPageBreak/>
        <w:t>matter and retards soil erosion as well. It contains 22–24 per cent high quality protein along with high amount of essential amino acids particularly lysine and leucine (Kumar and Singh, 2001).</w:t>
      </w:r>
    </w:p>
    <w:p w:rsidR="000244CE" w:rsidRPr="004F3AD0" w:rsidRDefault="000755F0" w:rsidP="000755F0">
      <w:pPr>
        <w:pStyle w:val="NormalWeb"/>
        <w:shd w:val="clear" w:color="auto" w:fill="FFFFFF"/>
        <w:spacing w:beforeAutospacing="0" w:afterAutospacing="0" w:line="360" w:lineRule="auto"/>
        <w:ind w:right="-113" w:firstLine="437"/>
        <w:jc w:val="both"/>
        <w:rPr>
          <w:lang w:val="en-IN"/>
        </w:rPr>
      </w:pPr>
      <w:r w:rsidRPr="004F3AD0">
        <w:rPr>
          <w:lang w:val="en-IN"/>
        </w:rPr>
        <w:t>The dom</w:t>
      </w:r>
      <w:r w:rsidR="00A8559C" w:rsidRPr="004F3AD0">
        <w:rPr>
          <w:lang w:val="en-IN"/>
        </w:rPr>
        <w:t xml:space="preserve">inant contributors in India to </w:t>
      </w:r>
      <w:proofErr w:type="spellStart"/>
      <w:r w:rsidR="00A8559C" w:rsidRPr="004F3AD0">
        <w:rPr>
          <w:lang w:val="en-IN"/>
        </w:rPr>
        <w:t>m</w:t>
      </w:r>
      <w:r w:rsidRPr="004F3AD0">
        <w:rPr>
          <w:lang w:val="en-IN"/>
        </w:rPr>
        <w:t>othbean</w:t>
      </w:r>
      <w:proofErr w:type="spellEnd"/>
      <w:r w:rsidRPr="004F3AD0">
        <w:rPr>
          <w:lang w:val="en-IN"/>
        </w:rPr>
        <w:t xml:space="preserve"> cultivation in terms of area and production are Rajasthan (97.9% and 94.48%), Gujarat (1.5% and 2.24%), Himachal Pradesh (0.3% and 2.94%), Chhattisgarh (0.1% and 0.04%) and Haryana (0.03% and 0.04%). Rajasthan is the highest in area and production in </w:t>
      </w:r>
      <w:proofErr w:type="spellStart"/>
      <w:r w:rsidRPr="004F3AD0">
        <w:rPr>
          <w:lang w:val="en-IN"/>
        </w:rPr>
        <w:t>Mothbean</w:t>
      </w:r>
      <w:proofErr w:type="spellEnd"/>
      <w:r w:rsidRPr="004F3AD0">
        <w:rPr>
          <w:lang w:val="en-IN"/>
        </w:rPr>
        <w:t xml:space="preserve"> among all state with 9.72 lakh ha and 3.24 lakh tonnes, respectively with productivity of 333kg/ha.</w:t>
      </w:r>
      <w:r w:rsidR="0071741A">
        <w:rPr>
          <w:lang w:val="en-IN"/>
        </w:rPr>
        <w:t xml:space="preserve"> </w:t>
      </w:r>
      <w:r w:rsidRPr="004F3AD0">
        <w:rPr>
          <w:lang w:val="en-IN"/>
        </w:rPr>
        <w:t>The maj</w:t>
      </w:r>
      <w:r w:rsidR="0071741A">
        <w:rPr>
          <w:lang w:val="en-IN"/>
        </w:rPr>
        <w:t xml:space="preserve">or </w:t>
      </w:r>
      <w:proofErr w:type="spellStart"/>
      <w:r w:rsidR="0071741A">
        <w:rPr>
          <w:lang w:val="en-IN"/>
        </w:rPr>
        <w:t>Mothbean</w:t>
      </w:r>
      <w:proofErr w:type="spellEnd"/>
      <w:r w:rsidRPr="004F3AD0">
        <w:rPr>
          <w:lang w:val="en-IN"/>
        </w:rPr>
        <w:t xml:space="preserve"> district in </w:t>
      </w:r>
      <w:r w:rsidR="0071741A" w:rsidRPr="004F3AD0">
        <w:rPr>
          <w:lang w:val="en-IN"/>
        </w:rPr>
        <w:t>Rajasthan</w:t>
      </w:r>
      <w:r w:rsidR="00872516">
        <w:rPr>
          <w:lang w:val="en-IN"/>
        </w:rPr>
        <w:t xml:space="preserve"> is </w:t>
      </w:r>
      <w:proofErr w:type="spellStart"/>
      <w:r w:rsidR="00872516">
        <w:rPr>
          <w:lang w:val="en-IN"/>
        </w:rPr>
        <w:t>Barmer</w:t>
      </w:r>
      <w:proofErr w:type="spellEnd"/>
      <w:r w:rsidR="00872516">
        <w:rPr>
          <w:lang w:val="en-IN"/>
        </w:rPr>
        <w:t>, C</w:t>
      </w:r>
      <w:r w:rsidRPr="004F3AD0">
        <w:rPr>
          <w:lang w:val="en-IN"/>
        </w:rPr>
        <w:t xml:space="preserve">huru, Bikaner, Jodhpur, </w:t>
      </w:r>
      <w:proofErr w:type="spellStart"/>
      <w:r w:rsidRPr="004F3AD0">
        <w:rPr>
          <w:lang w:val="en-IN"/>
        </w:rPr>
        <w:t>Nagaur</w:t>
      </w:r>
      <w:proofErr w:type="spellEnd"/>
      <w:r w:rsidRPr="004F3AD0">
        <w:rPr>
          <w:lang w:val="en-IN"/>
        </w:rPr>
        <w:t>. (AGRISTAT, 2021).</w:t>
      </w:r>
    </w:p>
    <w:p w:rsidR="00743B71" w:rsidRPr="004F3AD0" w:rsidRDefault="00D05BA3" w:rsidP="00037DFD">
      <w:pPr>
        <w:pBdr>
          <w:top w:val="nil"/>
          <w:left w:val="nil"/>
          <w:bottom w:val="nil"/>
          <w:right w:val="nil"/>
          <w:between w:val="nil"/>
        </w:pBdr>
        <w:spacing w:before="240" w:after="240" w:line="240" w:lineRule="auto"/>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t>MATERIAL AND METHOD</w:t>
      </w:r>
      <w:r w:rsidR="00743B71" w:rsidRPr="004F3AD0">
        <w:rPr>
          <w:rFonts w:ascii="Times New Roman" w:hAnsi="Times New Roman" w:cs="Times New Roman"/>
          <w:b/>
          <w:sz w:val="24"/>
          <w:szCs w:val="24"/>
        </w:rPr>
        <w:t>S</w:t>
      </w:r>
    </w:p>
    <w:p w:rsidR="00C817CF" w:rsidRPr="004F3AD0" w:rsidRDefault="000244CE" w:rsidP="00C817CF">
      <w:pPr>
        <w:spacing w:after="120" w:line="360" w:lineRule="auto"/>
        <w:ind w:firstLine="794"/>
        <w:jc w:val="both"/>
        <w:rPr>
          <w:rFonts w:ascii="Times New Roman" w:hAnsi="Times New Roman" w:cs="Times New Roman"/>
          <w:sz w:val="24"/>
          <w:szCs w:val="24"/>
        </w:rPr>
      </w:pPr>
      <w:r w:rsidRPr="004F3AD0">
        <w:rPr>
          <w:rFonts w:ascii="Times New Roman" w:eastAsia="Times New Roman" w:hAnsi="Times New Roman" w:cs="Times New Roman"/>
          <w:sz w:val="24"/>
          <w:szCs w:val="24"/>
        </w:rPr>
        <w:t xml:space="preserve">A field experiment was conducted during </w:t>
      </w:r>
      <w:r w:rsidR="00194737" w:rsidRPr="004F3AD0">
        <w:rPr>
          <w:rFonts w:ascii="Times New Roman" w:eastAsia="Times New Roman" w:hAnsi="Times New Roman" w:cs="Times New Roman"/>
          <w:i/>
          <w:sz w:val="24"/>
          <w:szCs w:val="24"/>
        </w:rPr>
        <w:t>kharif</w:t>
      </w:r>
      <w:r w:rsidR="0071741A">
        <w:rPr>
          <w:rFonts w:ascii="Times New Roman" w:eastAsia="Times New Roman" w:hAnsi="Times New Roman" w:cs="Times New Roman"/>
          <w:i/>
          <w:sz w:val="24"/>
          <w:szCs w:val="24"/>
        </w:rPr>
        <w:t xml:space="preserve"> </w:t>
      </w:r>
      <w:r w:rsidR="000B3927" w:rsidRPr="000B3927">
        <w:rPr>
          <w:rFonts w:ascii="Times New Roman" w:eastAsia="Times New Roman" w:hAnsi="Times New Roman" w:cs="Times New Roman"/>
          <w:iCs/>
          <w:sz w:val="24"/>
          <w:szCs w:val="24"/>
        </w:rPr>
        <w:t>season</w:t>
      </w:r>
      <w:r w:rsidR="000B3927">
        <w:rPr>
          <w:rFonts w:ascii="Times New Roman" w:eastAsia="Times New Roman" w:hAnsi="Times New Roman" w:cs="Times New Roman"/>
          <w:i/>
          <w:sz w:val="24"/>
          <w:szCs w:val="24"/>
        </w:rPr>
        <w:t xml:space="preserve"> </w:t>
      </w:r>
      <w:r w:rsidR="00194737" w:rsidRPr="004F3AD0">
        <w:rPr>
          <w:rFonts w:ascii="Times New Roman" w:eastAsia="Times New Roman" w:hAnsi="Times New Roman" w:cs="Times New Roman"/>
          <w:sz w:val="24"/>
          <w:szCs w:val="24"/>
        </w:rPr>
        <w:t>2024</w:t>
      </w:r>
      <w:r w:rsidRPr="004F3AD0">
        <w:rPr>
          <w:rFonts w:ascii="Times New Roman" w:eastAsia="Times New Roman" w:hAnsi="Times New Roman" w:cs="Times New Roman"/>
          <w:sz w:val="24"/>
          <w:szCs w:val="24"/>
        </w:rPr>
        <w:t xml:space="preserve"> at </w:t>
      </w:r>
      <w:r w:rsidR="000755F0" w:rsidRPr="004F3AD0">
        <w:rPr>
          <w:rFonts w:ascii="Times New Roman" w:eastAsia="Times New Roman" w:hAnsi="Times New Roman" w:cs="Times New Roman"/>
          <w:sz w:val="24"/>
          <w:szCs w:val="24"/>
        </w:rPr>
        <w:t>Agriculture</w:t>
      </w:r>
      <w:r w:rsidRPr="004F3AD0">
        <w:rPr>
          <w:rFonts w:ascii="Times New Roman" w:eastAsia="Times New Roman" w:hAnsi="Times New Roman" w:cs="Times New Roman"/>
          <w:sz w:val="24"/>
          <w:szCs w:val="24"/>
        </w:rPr>
        <w:t xml:space="preserve"> Research</w:t>
      </w:r>
      <w:r w:rsidR="000755F0" w:rsidRPr="004F3AD0">
        <w:rPr>
          <w:rFonts w:ascii="Times New Roman" w:eastAsia="Times New Roman" w:hAnsi="Times New Roman" w:cs="Times New Roman"/>
          <w:sz w:val="24"/>
          <w:szCs w:val="24"/>
        </w:rPr>
        <w:t xml:space="preserve"> Sub Station, </w:t>
      </w:r>
      <w:proofErr w:type="spellStart"/>
      <w:r w:rsidR="000755F0" w:rsidRPr="004F3AD0">
        <w:rPr>
          <w:rFonts w:ascii="Times New Roman" w:eastAsia="Times New Roman" w:hAnsi="Times New Roman" w:cs="Times New Roman"/>
          <w:sz w:val="24"/>
          <w:szCs w:val="24"/>
        </w:rPr>
        <w:t>Samdari</w:t>
      </w:r>
      <w:proofErr w:type="spellEnd"/>
      <w:r w:rsidR="000755F0" w:rsidRPr="004F3AD0">
        <w:rPr>
          <w:rFonts w:ascii="Times New Roman" w:eastAsia="Times New Roman" w:hAnsi="Times New Roman" w:cs="Times New Roman"/>
          <w:sz w:val="24"/>
          <w:szCs w:val="24"/>
        </w:rPr>
        <w:t xml:space="preserve">, </w:t>
      </w:r>
      <w:proofErr w:type="spellStart"/>
      <w:r w:rsidR="000755F0" w:rsidRPr="004F3AD0">
        <w:rPr>
          <w:rFonts w:ascii="Times New Roman" w:eastAsia="Times New Roman" w:hAnsi="Times New Roman" w:cs="Times New Roman"/>
          <w:sz w:val="24"/>
          <w:szCs w:val="24"/>
        </w:rPr>
        <w:t>Balotra</w:t>
      </w:r>
      <w:proofErr w:type="spellEnd"/>
      <w:r w:rsidR="000B3927">
        <w:rPr>
          <w:rFonts w:ascii="Times New Roman" w:eastAsia="Times New Roman" w:hAnsi="Times New Roman" w:cs="Times New Roman"/>
          <w:sz w:val="24"/>
          <w:szCs w:val="24"/>
        </w:rPr>
        <w:t xml:space="preserve">, </w:t>
      </w:r>
      <w:proofErr w:type="gramStart"/>
      <w:r w:rsidR="000B3927">
        <w:rPr>
          <w:rFonts w:ascii="Times New Roman" w:eastAsia="Times New Roman" w:hAnsi="Times New Roman" w:cs="Times New Roman"/>
          <w:sz w:val="24"/>
          <w:szCs w:val="24"/>
        </w:rPr>
        <w:t xml:space="preserve">Rajasthan </w:t>
      </w:r>
      <w:r w:rsidRPr="004F3AD0">
        <w:rPr>
          <w:rFonts w:ascii="Times New Roman" w:eastAsia="Times New Roman" w:hAnsi="Times New Roman" w:cs="Times New Roman"/>
          <w:sz w:val="24"/>
          <w:szCs w:val="24"/>
        </w:rPr>
        <w:t xml:space="preserve"> </w:t>
      </w:r>
      <w:r w:rsidR="000B3927" w:rsidRPr="5BB99A2F">
        <w:rPr>
          <w:rFonts w:ascii="Times New Roman" w:hAnsi="Times New Roman" w:cs="Times New Roman"/>
          <w:sz w:val="24"/>
          <w:szCs w:val="24"/>
        </w:rPr>
        <w:t>which</w:t>
      </w:r>
      <w:proofErr w:type="gramEnd"/>
      <w:r w:rsidR="000B3927" w:rsidRPr="5BB99A2F">
        <w:rPr>
          <w:rFonts w:ascii="Times New Roman" w:hAnsi="Times New Roman" w:cs="Times New Roman"/>
          <w:sz w:val="24"/>
          <w:szCs w:val="24"/>
        </w:rPr>
        <w:t xml:space="preserve"> is situated at a distance of about 750 m from </w:t>
      </w:r>
      <w:proofErr w:type="spellStart"/>
      <w:r w:rsidR="000B3927" w:rsidRPr="5BB99A2F">
        <w:rPr>
          <w:rFonts w:ascii="Times New Roman" w:hAnsi="Times New Roman" w:cs="Times New Roman"/>
          <w:sz w:val="24"/>
          <w:szCs w:val="24"/>
        </w:rPr>
        <w:t>Samdari</w:t>
      </w:r>
      <w:proofErr w:type="spellEnd"/>
      <w:r w:rsidR="000B3927" w:rsidRPr="5BB99A2F">
        <w:rPr>
          <w:rFonts w:ascii="Times New Roman" w:hAnsi="Times New Roman" w:cs="Times New Roman"/>
          <w:sz w:val="24"/>
          <w:szCs w:val="24"/>
        </w:rPr>
        <w:t xml:space="preserve"> railway station. Geographicall</w:t>
      </w:r>
      <w:r w:rsidR="000B3927">
        <w:rPr>
          <w:rFonts w:ascii="Times New Roman" w:hAnsi="Times New Roman" w:cs="Times New Roman"/>
          <w:sz w:val="24"/>
          <w:szCs w:val="24"/>
        </w:rPr>
        <w:t>y, it is located between 25.813’</w:t>
      </w:r>
      <w:r w:rsidR="000B3927" w:rsidRPr="5BB99A2F">
        <w:rPr>
          <w:rFonts w:ascii="Times New Roman" w:hAnsi="Times New Roman" w:cs="Times New Roman"/>
          <w:sz w:val="24"/>
          <w:szCs w:val="24"/>
          <w:vertAlign w:val="superscript"/>
        </w:rPr>
        <w:t>o</w:t>
      </w:r>
      <w:r w:rsidR="000B3927" w:rsidRPr="5BB99A2F">
        <w:rPr>
          <w:rFonts w:ascii="Times New Roman" w:hAnsi="Times New Roman" w:cs="Times New Roman"/>
          <w:sz w:val="24"/>
          <w:szCs w:val="24"/>
        </w:rPr>
        <w:t>N latitude and 72.34</w:t>
      </w:r>
      <w:r w:rsidR="000B3927" w:rsidRPr="5BB99A2F">
        <w:rPr>
          <w:rFonts w:ascii="Times New Roman" w:hAnsi="Times New Roman" w:cs="Times New Roman"/>
          <w:sz w:val="24"/>
          <w:szCs w:val="24"/>
          <w:vertAlign w:val="superscript"/>
        </w:rPr>
        <w:t>o</w:t>
      </w:r>
      <w:r w:rsidR="000B3927" w:rsidRPr="5BB99A2F">
        <w:rPr>
          <w:rFonts w:ascii="Times New Roman" w:hAnsi="Times New Roman" w:cs="Times New Roman"/>
          <w:sz w:val="24"/>
          <w:szCs w:val="24"/>
        </w:rPr>
        <w:t xml:space="preserve">E longitude at an altitude of 134 meters (440 feet) above mean sea level (MSL). This region falls under </w:t>
      </w:r>
      <w:proofErr w:type="spellStart"/>
      <w:r w:rsidR="000B3927" w:rsidRPr="5BB99A2F">
        <w:rPr>
          <w:rFonts w:ascii="Times New Roman" w:hAnsi="Times New Roman" w:cs="Times New Roman"/>
          <w:sz w:val="24"/>
          <w:szCs w:val="24"/>
        </w:rPr>
        <w:t>agro</w:t>
      </w:r>
      <w:proofErr w:type="spellEnd"/>
      <w:r w:rsidR="000B3927" w:rsidRPr="5BB99A2F">
        <w:rPr>
          <w:rFonts w:ascii="Times New Roman" w:hAnsi="Times New Roman" w:cs="Times New Roman"/>
          <w:sz w:val="24"/>
          <w:szCs w:val="24"/>
        </w:rPr>
        <w:t>-climatic zone IA (Arid Western Plains Zone) of Rajasthan</w:t>
      </w:r>
      <w:r w:rsidR="000B3927">
        <w:rPr>
          <w:rFonts w:ascii="Times New Roman" w:hAnsi="Times New Roman" w:cs="Times New Roman"/>
          <w:sz w:val="24"/>
          <w:szCs w:val="24"/>
        </w:rPr>
        <w:t xml:space="preserve">. </w:t>
      </w:r>
      <w:proofErr w:type="spellStart"/>
      <w:r w:rsidR="00A433E0" w:rsidRPr="00A433E0">
        <w:rPr>
          <w:rFonts w:ascii="Times New Roman" w:hAnsi="Times New Roman" w:cs="Times New Roman"/>
          <w:sz w:val="24"/>
          <w:szCs w:val="24"/>
        </w:rPr>
        <w:t>Samdari</w:t>
      </w:r>
      <w:proofErr w:type="spellEnd"/>
      <w:r w:rsidR="00A433E0" w:rsidRPr="00A433E0">
        <w:rPr>
          <w:rFonts w:ascii="Times New Roman" w:hAnsi="Times New Roman" w:cs="Times New Roman"/>
          <w:sz w:val="24"/>
          <w:szCs w:val="24"/>
        </w:rPr>
        <w:t xml:space="preserve"> has an arid climate characterized by hot, dry summers and low, highly variable annual rainfall averaging about 356 mm, of which 85–90% is received during the Kharif season (June–September). The region also experiences very low relative humidity (around 7.9%), high wind velocity (30-40 km/hour), and intense solar radiation</w:t>
      </w:r>
      <w:r w:rsidR="000B3927">
        <w:rPr>
          <w:rFonts w:ascii="Times New Roman" w:hAnsi="Times New Roman" w:cs="Times New Roman"/>
          <w:sz w:val="24"/>
          <w:szCs w:val="24"/>
        </w:rPr>
        <w:t xml:space="preserve"> (520 </w:t>
      </w:r>
      <w:proofErr w:type="spellStart"/>
      <w:r w:rsidR="00A433E0" w:rsidRPr="00A433E0">
        <w:rPr>
          <w:rFonts w:ascii="Times New Roman" w:hAnsi="Times New Roman" w:cs="Times New Roman"/>
          <w:sz w:val="24"/>
          <w:szCs w:val="24"/>
        </w:rPr>
        <w:t>cal</w:t>
      </w:r>
      <w:proofErr w:type="spellEnd"/>
      <w:r w:rsidR="00A433E0" w:rsidRPr="00A433E0">
        <w:rPr>
          <w:rFonts w:ascii="Times New Roman" w:hAnsi="Times New Roman" w:cs="Times New Roman"/>
          <w:sz w:val="24"/>
          <w:szCs w:val="24"/>
        </w:rPr>
        <w:t>/cm</w:t>
      </w:r>
      <w:r w:rsidR="00A433E0" w:rsidRPr="00A433E0">
        <w:rPr>
          <w:rFonts w:ascii="Times New Roman" w:hAnsi="Times New Roman" w:cs="Times New Roman"/>
          <w:sz w:val="24"/>
          <w:szCs w:val="24"/>
          <w:vertAlign w:val="superscript"/>
        </w:rPr>
        <w:t>2</w:t>
      </w:r>
      <w:r w:rsidR="00A433E0" w:rsidRPr="00A433E0">
        <w:rPr>
          <w:rFonts w:ascii="Times New Roman" w:hAnsi="Times New Roman" w:cs="Times New Roman"/>
          <w:sz w:val="24"/>
          <w:szCs w:val="24"/>
        </w:rPr>
        <w:t xml:space="preserve">). Additionally, high potential evapotranspiration and wide fluctuations in maximum and minimum temperatures further accentuate the harsh climatic conditions of </w:t>
      </w:r>
      <w:proofErr w:type="spellStart"/>
      <w:r w:rsidR="00A433E0" w:rsidRPr="00A433E0">
        <w:rPr>
          <w:rFonts w:ascii="Times New Roman" w:hAnsi="Times New Roman" w:cs="Times New Roman"/>
          <w:sz w:val="24"/>
          <w:szCs w:val="24"/>
        </w:rPr>
        <w:t>Balotra</w:t>
      </w:r>
      <w:proofErr w:type="spellEnd"/>
      <w:r w:rsidR="00A433E0">
        <w:t xml:space="preserve">. </w:t>
      </w:r>
      <w:r w:rsidRPr="004F3AD0">
        <w:rPr>
          <w:rFonts w:ascii="Times New Roman" w:eastAsia="Times New Roman" w:hAnsi="Times New Roman" w:cs="Times New Roman"/>
          <w:sz w:val="24"/>
          <w:szCs w:val="24"/>
        </w:rPr>
        <w:t>The</w:t>
      </w:r>
      <w:r w:rsidR="000B3927">
        <w:rPr>
          <w:rFonts w:ascii="Times New Roman" w:eastAsia="Times New Roman" w:hAnsi="Times New Roman" w:cs="Times New Roman"/>
          <w:sz w:val="24"/>
          <w:szCs w:val="24"/>
        </w:rPr>
        <w:t xml:space="preserve"> soil of experimental field was</w:t>
      </w:r>
      <w:r w:rsidRPr="000B3927">
        <w:rPr>
          <w:rFonts w:ascii="Times New Roman" w:eastAsia="Times New Roman" w:hAnsi="Times New Roman" w:cs="Times New Roman"/>
          <w:sz w:val="24"/>
          <w:szCs w:val="24"/>
        </w:rPr>
        <w:t xml:space="preserve"> loam</w:t>
      </w:r>
      <w:r w:rsidR="000B3927">
        <w:rPr>
          <w:rFonts w:ascii="Times New Roman" w:eastAsia="Times New Roman" w:hAnsi="Times New Roman" w:cs="Times New Roman"/>
          <w:sz w:val="24"/>
          <w:szCs w:val="24"/>
        </w:rPr>
        <w:t xml:space="preserve">y sand </w:t>
      </w:r>
      <w:r w:rsidRPr="004F3AD0">
        <w:rPr>
          <w:rFonts w:ascii="Times New Roman" w:eastAsia="Times New Roman" w:hAnsi="Times New Roman" w:cs="Times New Roman"/>
          <w:sz w:val="24"/>
          <w:szCs w:val="24"/>
        </w:rPr>
        <w:t>in texture, sligh</w:t>
      </w:r>
      <w:r w:rsidR="00194737" w:rsidRPr="004F3AD0">
        <w:rPr>
          <w:rFonts w:ascii="Times New Roman" w:eastAsia="Times New Roman" w:hAnsi="Times New Roman" w:cs="Times New Roman"/>
          <w:sz w:val="24"/>
          <w:szCs w:val="24"/>
        </w:rPr>
        <w:t>t</w:t>
      </w:r>
      <w:r w:rsidR="000755F0" w:rsidRPr="004F3AD0">
        <w:rPr>
          <w:rFonts w:ascii="Times New Roman" w:eastAsia="Times New Roman" w:hAnsi="Times New Roman" w:cs="Times New Roman"/>
          <w:sz w:val="24"/>
          <w:szCs w:val="24"/>
        </w:rPr>
        <w:t>ly alkaline in reaction (pH 8.3), low in organic carbon (0.</w:t>
      </w:r>
      <w:r w:rsidR="00194737" w:rsidRPr="004F3AD0">
        <w:rPr>
          <w:rFonts w:ascii="Times New Roman" w:eastAsia="Times New Roman" w:hAnsi="Times New Roman" w:cs="Times New Roman"/>
          <w:sz w:val="24"/>
          <w:szCs w:val="24"/>
        </w:rPr>
        <w:t>2</w:t>
      </w:r>
      <w:r w:rsidRPr="004F3AD0">
        <w:rPr>
          <w:rFonts w:ascii="Times New Roman" w:eastAsia="Times New Roman" w:hAnsi="Times New Roman" w:cs="Times New Roman"/>
          <w:sz w:val="24"/>
          <w:szCs w:val="24"/>
        </w:rPr>
        <w:t>%)</w:t>
      </w:r>
      <w:r w:rsidR="000755F0" w:rsidRPr="004F3AD0">
        <w:rPr>
          <w:rFonts w:ascii="Times New Roman" w:eastAsia="Times New Roman" w:hAnsi="Times New Roman" w:cs="Times New Roman"/>
          <w:sz w:val="24"/>
          <w:szCs w:val="24"/>
        </w:rPr>
        <w:t xml:space="preserve"> and available nitrogen (165</w:t>
      </w:r>
      <w:r w:rsidR="00194737" w:rsidRPr="004F3AD0">
        <w:rPr>
          <w:rFonts w:ascii="Times New Roman" w:eastAsia="Times New Roman" w:hAnsi="Times New Roman" w:cs="Times New Roman"/>
          <w:sz w:val="24"/>
          <w:szCs w:val="24"/>
        </w:rPr>
        <w:t xml:space="preserve"> kg/</w:t>
      </w:r>
      <w:r w:rsidRPr="004F3AD0">
        <w:rPr>
          <w:rFonts w:ascii="Times New Roman" w:eastAsia="Times New Roman" w:hAnsi="Times New Roman" w:cs="Times New Roman"/>
          <w:sz w:val="24"/>
          <w:szCs w:val="24"/>
        </w:rPr>
        <w:t>ha),</w:t>
      </w:r>
      <w:r w:rsidR="000755F0" w:rsidRPr="004F3AD0">
        <w:rPr>
          <w:rFonts w:ascii="Times New Roman" w:eastAsia="Times New Roman" w:hAnsi="Times New Roman" w:cs="Times New Roman"/>
          <w:sz w:val="24"/>
          <w:szCs w:val="24"/>
        </w:rPr>
        <w:t xml:space="preserve"> </w:t>
      </w:r>
      <w:r w:rsidR="00D0678D">
        <w:rPr>
          <w:rFonts w:ascii="Times New Roman" w:eastAsia="Times New Roman" w:hAnsi="Times New Roman" w:cs="Times New Roman"/>
          <w:sz w:val="24"/>
          <w:szCs w:val="24"/>
        </w:rPr>
        <w:t>whereas medium in phosphorus (24</w:t>
      </w:r>
      <w:r w:rsidR="00194737" w:rsidRPr="004F3AD0">
        <w:rPr>
          <w:rFonts w:ascii="Times New Roman" w:eastAsia="Times New Roman" w:hAnsi="Times New Roman" w:cs="Times New Roman"/>
          <w:sz w:val="24"/>
          <w:szCs w:val="24"/>
        </w:rPr>
        <w:t xml:space="preserve"> kg/ha </w:t>
      </w:r>
      <w:r w:rsidRPr="004F3AD0">
        <w:rPr>
          <w:rFonts w:ascii="Times New Roman" w:eastAsia="Times New Roman" w:hAnsi="Times New Roman" w:cs="Times New Roman"/>
          <w:sz w:val="24"/>
          <w:szCs w:val="24"/>
        </w:rPr>
        <w:t>P</w:t>
      </w:r>
      <w:r w:rsidRPr="004F3AD0">
        <w:rPr>
          <w:rFonts w:ascii="Times New Roman" w:eastAsia="Times New Roman" w:hAnsi="Times New Roman" w:cs="Times New Roman"/>
          <w:sz w:val="24"/>
          <w:szCs w:val="24"/>
          <w:vertAlign w:val="subscript"/>
        </w:rPr>
        <w:t>2</w:t>
      </w:r>
      <w:r w:rsidRPr="004F3AD0">
        <w:rPr>
          <w:rFonts w:ascii="Times New Roman" w:eastAsia="Times New Roman" w:hAnsi="Times New Roman" w:cs="Times New Roman"/>
          <w:sz w:val="24"/>
          <w:szCs w:val="24"/>
        </w:rPr>
        <w:t>O</w:t>
      </w:r>
      <w:r w:rsidRPr="004F3AD0">
        <w:rPr>
          <w:rFonts w:ascii="Times New Roman" w:eastAsia="Times New Roman" w:hAnsi="Times New Roman" w:cs="Times New Roman"/>
          <w:sz w:val="24"/>
          <w:szCs w:val="24"/>
          <w:vertAlign w:val="subscript"/>
        </w:rPr>
        <w:t>5</w:t>
      </w:r>
      <w:r w:rsidRPr="004F3AD0">
        <w:rPr>
          <w:rFonts w:ascii="Times New Roman" w:eastAsia="Times New Roman" w:hAnsi="Times New Roman" w:cs="Times New Roman"/>
          <w:sz w:val="24"/>
          <w:szCs w:val="24"/>
        </w:rPr>
        <w:t>)</w:t>
      </w:r>
      <w:r w:rsidR="000755F0" w:rsidRPr="004F3AD0">
        <w:rPr>
          <w:rFonts w:ascii="Times New Roman" w:eastAsia="Times New Roman" w:hAnsi="Times New Roman" w:cs="Times New Roman"/>
          <w:sz w:val="24"/>
          <w:szCs w:val="24"/>
        </w:rPr>
        <w:t xml:space="preserve"> and available potassium (15</w:t>
      </w:r>
      <w:r w:rsidR="00194737" w:rsidRPr="004F3AD0">
        <w:rPr>
          <w:rFonts w:ascii="Times New Roman" w:eastAsia="Times New Roman" w:hAnsi="Times New Roman" w:cs="Times New Roman"/>
          <w:sz w:val="24"/>
          <w:szCs w:val="24"/>
        </w:rPr>
        <w:t>5 k</w:t>
      </w:r>
      <w:r w:rsidR="005769E6">
        <w:rPr>
          <w:rFonts w:ascii="Times New Roman" w:eastAsia="Times New Roman" w:hAnsi="Times New Roman" w:cs="Times New Roman"/>
          <w:sz w:val="24"/>
          <w:szCs w:val="24"/>
        </w:rPr>
        <w:t>g</w:t>
      </w:r>
      <w:r w:rsidR="00194737" w:rsidRPr="004F3AD0">
        <w:rPr>
          <w:rFonts w:ascii="Times New Roman" w:eastAsia="Times New Roman" w:hAnsi="Times New Roman" w:cs="Times New Roman"/>
          <w:sz w:val="24"/>
          <w:szCs w:val="24"/>
        </w:rPr>
        <w:t>/ha</w:t>
      </w:r>
      <w:r w:rsidRPr="004F3AD0">
        <w:rPr>
          <w:rFonts w:ascii="Times New Roman" w:eastAsia="Times New Roman" w:hAnsi="Times New Roman" w:cs="Times New Roman"/>
          <w:sz w:val="24"/>
          <w:szCs w:val="24"/>
        </w:rPr>
        <w:t xml:space="preserve"> K</w:t>
      </w:r>
      <w:r w:rsidRPr="004F3AD0">
        <w:rPr>
          <w:rFonts w:ascii="Times New Roman" w:eastAsia="Times New Roman" w:hAnsi="Times New Roman" w:cs="Times New Roman"/>
          <w:sz w:val="24"/>
          <w:szCs w:val="24"/>
          <w:vertAlign w:val="subscript"/>
        </w:rPr>
        <w:t>2</w:t>
      </w:r>
      <w:r w:rsidR="00194737" w:rsidRPr="004F3AD0">
        <w:rPr>
          <w:rFonts w:ascii="Times New Roman" w:eastAsia="Times New Roman" w:hAnsi="Times New Roman" w:cs="Times New Roman"/>
          <w:sz w:val="24"/>
          <w:szCs w:val="24"/>
        </w:rPr>
        <w:t>O</w:t>
      </w:r>
      <w:r w:rsidRPr="004F3AD0">
        <w:rPr>
          <w:rFonts w:ascii="Times New Roman" w:eastAsia="Times New Roman" w:hAnsi="Times New Roman" w:cs="Times New Roman"/>
          <w:sz w:val="24"/>
          <w:szCs w:val="24"/>
        </w:rPr>
        <w:t xml:space="preserve">). Field experiment was laid out in </w:t>
      </w:r>
      <w:r w:rsidR="00ED5D2C" w:rsidRPr="004F3AD0">
        <w:rPr>
          <w:rFonts w:ascii="Times New Roman" w:eastAsia="Times New Roman" w:hAnsi="Times New Roman" w:cs="Times New Roman"/>
          <w:sz w:val="24"/>
          <w:szCs w:val="24"/>
        </w:rPr>
        <w:t xml:space="preserve">factorial </w:t>
      </w:r>
      <w:r w:rsidRPr="004F3AD0">
        <w:rPr>
          <w:rFonts w:ascii="Times New Roman" w:eastAsia="Times New Roman" w:hAnsi="Times New Roman" w:cs="Times New Roman"/>
          <w:sz w:val="24"/>
          <w:szCs w:val="24"/>
        </w:rPr>
        <w:t>randomized block design (</w:t>
      </w:r>
      <w:r w:rsidR="000755F0" w:rsidRPr="004F3AD0">
        <w:rPr>
          <w:rFonts w:ascii="Times New Roman" w:eastAsia="Times New Roman" w:hAnsi="Times New Roman" w:cs="Times New Roman"/>
          <w:sz w:val="24"/>
          <w:szCs w:val="24"/>
        </w:rPr>
        <w:t>FRBD) with 12</w:t>
      </w:r>
      <w:r w:rsidRPr="004F3AD0">
        <w:rPr>
          <w:rFonts w:ascii="Times New Roman" w:eastAsia="Times New Roman" w:hAnsi="Times New Roman" w:cs="Times New Roman"/>
          <w:sz w:val="24"/>
          <w:szCs w:val="24"/>
        </w:rPr>
        <w:t xml:space="preserve"> treat</w:t>
      </w:r>
      <w:r w:rsidR="00ED5D2C" w:rsidRPr="004F3AD0">
        <w:rPr>
          <w:rFonts w:ascii="Times New Roman" w:eastAsia="Times New Roman" w:hAnsi="Times New Roman" w:cs="Times New Roman"/>
          <w:sz w:val="24"/>
          <w:szCs w:val="24"/>
        </w:rPr>
        <w:t xml:space="preserve">ments and replicated thrice. </w:t>
      </w:r>
      <w:r w:rsidR="000755F0" w:rsidRPr="004F3AD0">
        <w:rPr>
          <w:rFonts w:ascii="Times New Roman" w:eastAsia="Times New Roman" w:hAnsi="Times New Roman" w:cs="Times New Roman"/>
          <w:sz w:val="24"/>
          <w:szCs w:val="24"/>
        </w:rPr>
        <w:t xml:space="preserve">Two varieties </w:t>
      </w:r>
      <w:proofErr w:type="spellStart"/>
      <w:r w:rsidR="000755F0" w:rsidRPr="004F3AD0">
        <w:rPr>
          <w:rFonts w:ascii="Times New Roman" w:eastAsia="Times New Roman" w:hAnsi="Times New Roman" w:cs="Times New Roman"/>
          <w:i/>
          <w:sz w:val="24"/>
          <w:szCs w:val="24"/>
        </w:rPr>
        <w:t>i.e</w:t>
      </w:r>
      <w:proofErr w:type="spellEnd"/>
      <w:r w:rsidR="000755F0" w:rsidRPr="004F3AD0">
        <w:rPr>
          <w:rFonts w:ascii="Times New Roman" w:eastAsia="Times New Roman" w:hAnsi="Times New Roman" w:cs="Times New Roman"/>
          <w:sz w:val="24"/>
          <w:szCs w:val="24"/>
        </w:rPr>
        <w:t xml:space="preserve"> RMO-435 (V1) and CAZRI Moth-5 (V2), three plant to plant spacing </w:t>
      </w:r>
      <w:proofErr w:type="spellStart"/>
      <w:r w:rsidR="000755F0" w:rsidRPr="004F3AD0">
        <w:rPr>
          <w:rFonts w:ascii="Times New Roman" w:eastAsia="Times New Roman" w:hAnsi="Times New Roman" w:cs="Times New Roman"/>
          <w:i/>
          <w:sz w:val="24"/>
          <w:szCs w:val="24"/>
        </w:rPr>
        <w:t>i.e</w:t>
      </w:r>
      <w:proofErr w:type="spellEnd"/>
      <w:r w:rsidR="000755F0" w:rsidRPr="004F3AD0">
        <w:rPr>
          <w:rFonts w:ascii="Times New Roman" w:eastAsia="Times New Roman" w:hAnsi="Times New Roman" w:cs="Times New Roman"/>
          <w:sz w:val="24"/>
          <w:szCs w:val="24"/>
        </w:rPr>
        <w:t xml:space="preserve"> 10cm (P1),</w:t>
      </w:r>
      <w:r w:rsidR="0071741A">
        <w:rPr>
          <w:rFonts w:ascii="Times New Roman" w:eastAsia="Times New Roman" w:hAnsi="Times New Roman" w:cs="Times New Roman"/>
          <w:sz w:val="24"/>
          <w:szCs w:val="24"/>
        </w:rPr>
        <w:t xml:space="preserve"> 15cm (P2) and 20 cm (P3</w:t>
      </w:r>
      <w:r w:rsidR="000755F0" w:rsidRPr="004F3AD0">
        <w:rPr>
          <w:rFonts w:ascii="Times New Roman" w:eastAsia="Times New Roman" w:hAnsi="Times New Roman" w:cs="Times New Roman"/>
          <w:sz w:val="24"/>
          <w:szCs w:val="24"/>
        </w:rPr>
        <w:t xml:space="preserve">) and two </w:t>
      </w:r>
      <w:proofErr w:type="gramStart"/>
      <w:r w:rsidR="000755F0" w:rsidRPr="004F3AD0">
        <w:rPr>
          <w:rFonts w:ascii="Times New Roman" w:eastAsia="Times New Roman" w:hAnsi="Times New Roman" w:cs="Times New Roman"/>
          <w:sz w:val="24"/>
          <w:szCs w:val="24"/>
        </w:rPr>
        <w:t>row</w:t>
      </w:r>
      <w:proofErr w:type="gramEnd"/>
      <w:r w:rsidR="000755F0" w:rsidRPr="004F3AD0">
        <w:rPr>
          <w:rFonts w:ascii="Times New Roman" w:eastAsia="Times New Roman" w:hAnsi="Times New Roman" w:cs="Times New Roman"/>
          <w:sz w:val="24"/>
          <w:szCs w:val="24"/>
        </w:rPr>
        <w:t xml:space="preserve"> to row spac</w:t>
      </w:r>
      <w:r w:rsidR="00D979F4" w:rsidRPr="004F3AD0">
        <w:rPr>
          <w:rFonts w:ascii="Times New Roman" w:eastAsia="Times New Roman" w:hAnsi="Times New Roman" w:cs="Times New Roman"/>
          <w:sz w:val="24"/>
          <w:szCs w:val="24"/>
        </w:rPr>
        <w:t>ing 30 cm (R1) and 45 cm (R2)</w:t>
      </w:r>
      <w:r w:rsidR="000755F0" w:rsidRPr="004F3AD0">
        <w:rPr>
          <w:rFonts w:ascii="Times New Roman" w:eastAsia="Times New Roman" w:hAnsi="Times New Roman" w:cs="Times New Roman"/>
          <w:sz w:val="24"/>
          <w:szCs w:val="24"/>
        </w:rPr>
        <w:t>.</w:t>
      </w:r>
      <w:r w:rsidR="00D0678D">
        <w:rPr>
          <w:rFonts w:ascii="Times New Roman" w:eastAsia="Times New Roman" w:hAnsi="Times New Roman" w:cs="Times New Roman"/>
          <w:sz w:val="24"/>
          <w:szCs w:val="24"/>
        </w:rPr>
        <w:t xml:space="preserve"> </w:t>
      </w:r>
      <w:r w:rsidR="007E50EE">
        <w:rPr>
          <w:rFonts w:ascii="Times New Roman" w:eastAsia="Times New Roman" w:hAnsi="Times New Roman" w:cs="Times New Roman"/>
          <w:sz w:val="24"/>
          <w:szCs w:val="24"/>
        </w:rPr>
        <w:t>For evaluating yield</w:t>
      </w:r>
      <w:r w:rsidR="002F4B6D" w:rsidRPr="004F3AD0">
        <w:rPr>
          <w:rFonts w:ascii="Times New Roman" w:eastAsia="Times New Roman" w:hAnsi="Times New Roman" w:cs="Times New Roman"/>
          <w:sz w:val="24"/>
          <w:szCs w:val="24"/>
        </w:rPr>
        <w:t xml:space="preserve"> characters, five plants were randomly selected in each plot from the sampling rows and tagged permanently. At maturity, experimental crop was harvested from the net plot. The boarder rows were harvested separately. Threshing was done manually by beating and trampling the pods of each plot separately and grains were collected in numbered bags. After winnowing, cleaned seeds were weighted to record </w:t>
      </w:r>
      <w:r w:rsidR="000B3927">
        <w:rPr>
          <w:rFonts w:ascii="Times New Roman" w:eastAsia="Times New Roman" w:hAnsi="Times New Roman" w:cs="Times New Roman"/>
          <w:sz w:val="24"/>
          <w:szCs w:val="24"/>
        </w:rPr>
        <w:t>grain yield and expressed as kg/</w:t>
      </w:r>
      <w:r w:rsidR="002F4B6D" w:rsidRPr="004F3AD0">
        <w:rPr>
          <w:rFonts w:ascii="Times New Roman" w:eastAsia="Times New Roman" w:hAnsi="Times New Roman" w:cs="Times New Roman"/>
          <w:sz w:val="24"/>
          <w:szCs w:val="24"/>
        </w:rPr>
        <w:t>ha.</w:t>
      </w:r>
      <w:r w:rsidR="000B3927">
        <w:rPr>
          <w:rFonts w:ascii="Times New Roman" w:eastAsia="Times New Roman" w:hAnsi="Times New Roman" w:cs="Times New Roman"/>
          <w:sz w:val="24"/>
          <w:szCs w:val="24"/>
        </w:rPr>
        <w:t xml:space="preserve"> </w:t>
      </w:r>
      <w:r w:rsidR="00C817CF" w:rsidRPr="004F3AD0">
        <w:rPr>
          <w:rFonts w:ascii="Times New Roman" w:hAnsi="Times New Roman" w:cs="Times New Roman"/>
          <w:sz w:val="24"/>
          <w:szCs w:val="24"/>
        </w:rPr>
        <w:lastRenderedPageBreak/>
        <w:t xml:space="preserve">Protein content in seed was calculated by multiplying the per cent nitrogen content in </w:t>
      </w:r>
      <w:r w:rsidR="00D70EEF" w:rsidRPr="004F3AD0">
        <w:rPr>
          <w:rFonts w:ascii="Times New Roman" w:hAnsi="Times New Roman" w:cs="Times New Roman"/>
          <w:sz w:val="24"/>
          <w:szCs w:val="24"/>
        </w:rPr>
        <w:t>grain with 6.25</w:t>
      </w:r>
      <w:r w:rsidR="00C817CF" w:rsidRPr="004F3AD0">
        <w:rPr>
          <w:rFonts w:ascii="Times New Roman" w:hAnsi="Times New Roman" w:cs="Times New Roman"/>
          <w:sz w:val="24"/>
          <w:szCs w:val="24"/>
        </w:rPr>
        <w:t>. The results were expressed as per cent protein content on dry weight basis.</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52"/>
      </w:tblGrid>
      <w:tr w:rsidR="004F3AD0" w:rsidRPr="004F3AD0" w:rsidTr="003B5B1F">
        <w:tc>
          <w:tcPr>
            <w:tcW w:w="2977" w:type="dxa"/>
            <w:vMerge w:val="restart"/>
            <w:vAlign w:val="center"/>
          </w:tcPr>
          <w:p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Protein yield (kg/ha) =</w:t>
            </w:r>
          </w:p>
        </w:tc>
        <w:tc>
          <w:tcPr>
            <w:tcW w:w="4252" w:type="dxa"/>
            <w:tcBorders>
              <w:bottom w:val="single" w:sz="8" w:space="0" w:color="auto"/>
            </w:tcBorders>
            <w:vAlign w:val="center"/>
          </w:tcPr>
          <w:p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Protein content (%) × Seed yield (kg/ha)</w:t>
            </w:r>
          </w:p>
        </w:tc>
      </w:tr>
      <w:tr w:rsidR="004F3AD0" w:rsidRPr="004F3AD0" w:rsidTr="003B5B1F">
        <w:tc>
          <w:tcPr>
            <w:tcW w:w="2977" w:type="dxa"/>
            <w:vMerge/>
            <w:vAlign w:val="center"/>
          </w:tcPr>
          <w:p w:rsidR="00C817CF" w:rsidRPr="004F3AD0" w:rsidRDefault="00C817CF" w:rsidP="003B5B1F">
            <w:pPr>
              <w:spacing w:after="120" w:line="360" w:lineRule="auto"/>
              <w:jc w:val="center"/>
              <w:rPr>
                <w:rFonts w:ascii="Times New Roman" w:hAnsi="Times New Roman" w:cs="Times New Roman"/>
                <w:sz w:val="24"/>
                <w:szCs w:val="24"/>
              </w:rPr>
            </w:pPr>
          </w:p>
        </w:tc>
        <w:tc>
          <w:tcPr>
            <w:tcW w:w="4252" w:type="dxa"/>
            <w:tcBorders>
              <w:top w:val="single" w:sz="8" w:space="0" w:color="auto"/>
            </w:tcBorders>
            <w:vAlign w:val="center"/>
          </w:tcPr>
          <w:p w:rsidR="00C817CF" w:rsidRPr="004F3AD0" w:rsidRDefault="00C817CF" w:rsidP="003B5B1F">
            <w:pPr>
              <w:spacing w:before="120" w:after="120" w:line="360" w:lineRule="auto"/>
              <w:jc w:val="center"/>
              <w:rPr>
                <w:rFonts w:ascii="Times New Roman" w:hAnsi="Times New Roman" w:cs="Times New Roman"/>
                <w:sz w:val="24"/>
                <w:szCs w:val="24"/>
              </w:rPr>
            </w:pPr>
            <w:r w:rsidRPr="004F3AD0">
              <w:rPr>
                <w:rFonts w:ascii="Times New Roman" w:hAnsi="Times New Roman" w:cs="Times New Roman"/>
                <w:sz w:val="24"/>
                <w:szCs w:val="24"/>
              </w:rPr>
              <w:t>100</w:t>
            </w:r>
          </w:p>
        </w:tc>
      </w:tr>
    </w:tbl>
    <w:p w:rsidR="00C817CF" w:rsidRPr="004F3AD0" w:rsidRDefault="00C817CF" w:rsidP="00037DFD">
      <w:pPr>
        <w:spacing w:after="0" w:line="360" w:lineRule="auto"/>
        <w:rPr>
          <w:rFonts w:ascii="Times New Roman" w:eastAsia="Times New Roman" w:hAnsi="Times New Roman" w:cs="Times New Roman"/>
          <w:b/>
          <w:sz w:val="24"/>
          <w:szCs w:val="24"/>
        </w:rPr>
      </w:pPr>
    </w:p>
    <w:p w:rsidR="00C817CF" w:rsidRPr="004F3AD0" w:rsidRDefault="00C817CF" w:rsidP="00037DFD">
      <w:pPr>
        <w:spacing w:after="0" w:line="360" w:lineRule="auto"/>
        <w:rPr>
          <w:rFonts w:ascii="Times New Roman" w:eastAsia="Times New Roman" w:hAnsi="Times New Roman" w:cs="Times New Roman"/>
          <w:b/>
          <w:sz w:val="24"/>
          <w:szCs w:val="24"/>
        </w:rPr>
      </w:pPr>
    </w:p>
    <w:p w:rsidR="000244CE" w:rsidRPr="004F3AD0" w:rsidRDefault="000244CE" w:rsidP="00037DFD">
      <w:pPr>
        <w:spacing w:after="0" w:line="360" w:lineRule="auto"/>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t>RESULT</w:t>
      </w:r>
      <w:r w:rsidR="00164422" w:rsidRPr="004F3AD0">
        <w:rPr>
          <w:rFonts w:ascii="Times New Roman" w:eastAsia="Times New Roman" w:hAnsi="Times New Roman" w:cs="Times New Roman"/>
          <w:b/>
          <w:sz w:val="24"/>
          <w:szCs w:val="24"/>
        </w:rPr>
        <w:t xml:space="preserve"> AND DISCUSSION</w:t>
      </w:r>
    </w:p>
    <w:p w:rsidR="00390BF7" w:rsidRPr="004F3AD0" w:rsidRDefault="00390BF7" w:rsidP="00390BF7">
      <w:pPr>
        <w:spacing w:after="0" w:line="360" w:lineRule="auto"/>
        <w:jc w:val="both"/>
        <w:rPr>
          <w:rFonts w:ascii="Times New Roman" w:eastAsia="Times New Roman" w:hAnsi="Times New Roman" w:cs="Times New Roman"/>
          <w:sz w:val="24"/>
          <w:szCs w:val="24"/>
        </w:rPr>
      </w:pPr>
      <w:r w:rsidRPr="004F3AD0">
        <w:rPr>
          <w:rFonts w:ascii="Times New Roman" w:eastAsia="Times New Roman" w:hAnsi="Times New Roman" w:cs="Times New Roman"/>
          <w:sz w:val="24"/>
          <w:szCs w:val="24"/>
        </w:rPr>
        <w:t>The present investigation was undertaken to evaluate the response of different planting geometries and va</w:t>
      </w:r>
      <w:r w:rsidR="00C817CF" w:rsidRPr="004F3AD0">
        <w:rPr>
          <w:rFonts w:ascii="Times New Roman" w:eastAsia="Times New Roman" w:hAnsi="Times New Roman" w:cs="Times New Roman"/>
          <w:sz w:val="24"/>
          <w:szCs w:val="24"/>
        </w:rPr>
        <w:t xml:space="preserve">rieties of moth bean on yield </w:t>
      </w:r>
      <w:r w:rsidRPr="004F3AD0">
        <w:rPr>
          <w:rFonts w:ascii="Times New Roman" w:eastAsia="Times New Roman" w:hAnsi="Times New Roman" w:cs="Times New Roman"/>
          <w:sz w:val="24"/>
          <w:szCs w:val="24"/>
        </w:rPr>
        <w:t>and</w:t>
      </w:r>
      <w:r w:rsidR="00D94963" w:rsidRPr="004F3AD0">
        <w:rPr>
          <w:rFonts w:ascii="Times New Roman" w:eastAsia="Times New Roman" w:hAnsi="Times New Roman" w:cs="Times New Roman"/>
          <w:sz w:val="24"/>
          <w:szCs w:val="24"/>
        </w:rPr>
        <w:t xml:space="preserve"> quality </w:t>
      </w:r>
      <w:r w:rsidRPr="004F3AD0">
        <w:rPr>
          <w:rFonts w:ascii="Times New Roman" w:eastAsia="Times New Roman" w:hAnsi="Times New Roman" w:cs="Times New Roman"/>
          <w:sz w:val="24"/>
          <w:szCs w:val="24"/>
        </w:rPr>
        <w:t xml:space="preserve">under arid conditions of </w:t>
      </w:r>
      <w:proofErr w:type="spellStart"/>
      <w:r w:rsidRPr="004F3AD0">
        <w:rPr>
          <w:rFonts w:ascii="Times New Roman" w:eastAsia="Times New Roman" w:hAnsi="Times New Roman" w:cs="Times New Roman"/>
          <w:sz w:val="24"/>
          <w:szCs w:val="24"/>
        </w:rPr>
        <w:t>Samdari</w:t>
      </w:r>
      <w:proofErr w:type="spellEnd"/>
      <w:r w:rsidRPr="004F3AD0">
        <w:rPr>
          <w:rFonts w:ascii="Times New Roman" w:eastAsia="Times New Roman" w:hAnsi="Times New Roman" w:cs="Times New Roman"/>
          <w:sz w:val="24"/>
          <w:szCs w:val="24"/>
        </w:rPr>
        <w:t xml:space="preserve">, </w:t>
      </w:r>
      <w:proofErr w:type="spellStart"/>
      <w:r w:rsidRPr="004F3AD0">
        <w:rPr>
          <w:rFonts w:ascii="Times New Roman" w:eastAsia="Times New Roman" w:hAnsi="Times New Roman" w:cs="Times New Roman"/>
          <w:sz w:val="24"/>
          <w:szCs w:val="24"/>
        </w:rPr>
        <w:t>Balotra</w:t>
      </w:r>
      <w:proofErr w:type="spellEnd"/>
      <w:r w:rsidRPr="004F3AD0">
        <w:rPr>
          <w:rFonts w:ascii="Times New Roman" w:eastAsia="Times New Roman" w:hAnsi="Times New Roman" w:cs="Times New Roman"/>
          <w:sz w:val="24"/>
          <w:szCs w:val="24"/>
        </w:rPr>
        <w:t xml:space="preserve"> during </w:t>
      </w:r>
      <w:proofErr w:type="gramStart"/>
      <w:r w:rsidR="00C817CF" w:rsidRPr="004F3AD0">
        <w:rPr>
          <w:rFonts w:ascii="Times New Roman" w:eastAsia="Times New Roman" w:hAnsi="Times New Roman" w:cs="Times New Roman"/>
          <w:i/>
          <w:iCs/>
          <w:sz w:val="24"/>
          <w:szCs w:val="24"/>
        </w:rPr>
        <w:t>K</w:t>
      </w:r>
      <w:r w:rsidRPr="004F3AD0">
        <w:rPr>
          <w:rFonts w:ascii="Times New Roman" w:eastAsia="Times New Roman" w:hAnsi="Times New Roman" w:cs="Times New Roman"/>
          <w:i/>
          <w:iCs/>
          <w:sz w:val="24"/>
          <w:szCs w:val="24"/>
        </w:rPr>
        <w:t xml:space="preserve">harif </w:t>
      </w:r>
      <w:r w:rsidR="0071741A">
        <w:rPr>
          <w:rFonts w:ascii="Times New Roman" w:eastAsia="Times New Roman" w:hAnsi="Times New Roman" w:cs="Times New Roman"/>
          <w:i/>
          <w:iCs/>
          <w:sz w:val="24"/>
          <w:szCs w:val="24"/>
        </w:rPr>
        <w:t xml:space="preserve"> </w:t>
      </w:r>
      <w:r w:rsidRPr="004F3AD0">
        <w:rPr>
          <w:rFonts w:ascii="Times New Roman" w:eastAsia="Times New Roman" w:hAnsi="Times New Roman" w:cs="Times New Roman"/>
          <w:sz w:val="24"/>
          <w:szCs w:val="24"/>
        </w:rPr>
        <w:t>2024</w:t>
      </w:r>
      <w:proofErr w:type="gramEnd"/>
      <w:r w:rsidRPr="004F3AD0">
        <w:rPr>
          <w:rFonts w:ascii="Times New Roman" w:eastAsia="Times New Roman" w:hAnsi="Times New Roman" w:cs="Times New Roman"/>
          <w:i/>
          <w:iCs/>
          <w:sz w:val="24"/>
          <w:szCs w:val="24"/>
        </w:rPr>
        <w:t>.</w:t>
      </w:r>
      <w:r w:rsidRPr="004F3AD0">
        <w:rPr>
          <w:rFonts w:ascii="Times New Roman" w:eastAsia="Times New Roman" w:hAnsi="Times New Roman" w:cs="Times New Roman"/>
          <w:sz w:val="24"/>
          <w:szCs w:val="24"/>
        </w:rPr>
        <w:t xml:space="preserve"> The findings are presented under the following sub-heads.</w:t>
      </w:r>
    </w:p>
    <w:p w:rsidR="004150D0" w:rsidRDefault="00D94963" w:rsidP="00C04704">
      <w:pPr>
        <w:pStyle w:val="ListParagraph"/>
        <w:numPr>
          <w:ilvl w:val="0"/>
          <w:numId w:val="1"/>
        </w:numPr>
        <w:spacing w:after="120" w:line="360" w:lineRule="auto"/>
        <w:jc w:val="both"/>
        <w:rPr>
          <w:b/>
          <w:bCs/>
        </w:rPr>
      </w:pPr>
      <w:r w:rsidRPr="004F3AD0">
        <w:rPr>
          <w:b/>
          <w:bCs/>
        </w:rPr>
        <w:t>Yield</w:t>
      </w:r>
      <w:r w:rsidR="004150D0">
        <w:rPr>
          <w:b/>
          <w:bCs/>
        </w:rPr>
        <w:t xml:space="preserve"> attributes </w:t>
      </w:r>
    </w:p>
    <w:p w:rsidR="004150D0" w:rsidRPr="004150D0" w:rsidRDefault="004150D0" w:rsidP="004150D0">
      <w:pPr>
        <w:pStyle w:val="ListParagraph"/>
        <w:spacing w:after="120" w:line="360" w:lineRule="auto"/>
        <w:jc w:val="both"/>
      </w:pPr>
      <w:r>
        <w:rPr>
          <w:b/>
          <w:bCs/>
        </w:rPr>
        <w:t>1</w:t>
      </w:r>
      <w:r w:rsidRPr="004150D0">
        <w:rPr>
          <w:b/>
          <w:bCs/>
        </w:rPr>
        <w:t xml:space="preserve">.1 Effect of Variety </w:t>
      </w:r>
    </w:p>
    <w:p w:rsidR="004150D0" w:rsidRPr="003B5B1F" w:rsidRDefault="003B5B1F" w:rsidP="004150D0">
      <w:pPr>
        <w:spacing w:after="120" w:line="360" w:lineRule="auto"/>
        <w:jc w:val="both"/>
        <w:rPr>
          <w:rFonts w:ascii="Times New Roman" w:hAnsi="Times New Roman" w:cs="Times New Roman"/>
          <w:sz w:val="24"/>
          <w:szCs w:val="24"/>
        </w:rPr>
      </w:pPr>
      <w:r w:rsidRPr="004F3AD0">
        <w:rPr>
          <w:rFonts w:ascii="Times New Roman" w:hAnsi="Times New Roman" w:cs="Times New Roman"/>
          <w:sz w:val="24"/>
          <w:szCs w:val="24"/>
        </w:rPr>
        <w:t>The data on yield</w:t>
      </w:r>
      <w:r>
        <w:rPr>
          <w:rFonts w:ascii="Times New Roman" w:hAnsi="Times New Roman" w:cs="Times New Roman"/>
          <w:sz w:val="24"/>
          <w:szCs w:val="24"/>
        </w:rPr>
        <w:t xml:space="preserve"> attributes</w:t>
      </w:r>
      <w:r w:rsidRPr="004F3AD0">
        <w:rPr>
          <w:rFonts w:ascii="Times New Roman" w:hAnsi="Times New Roman" w:cs="Times New Roman"/>
          <w:sz w:val="24"/>
          <w:szCs w:val="24"/>
        </w:rPr>
        <w:t xml:space="preserve"> </w:t>
      </w:r>
      <w:r>
        <w:rPr>
          <w:rFonts w:ascii="Times New Roman" w:hAnsi="Times New Roman" w:cs="Times New Roman"/>
          <w:sz w:val="24"/>
          <w:szCs w:val="24"/>
        </w:rPr>
        <w:t>have been presented in Table 1</w:t>
      </w:r>
      <w:r w:rsidRPr="004F3AD0">
        <w:rPr>
          <w:rFonts w:ascii="Times New Roman" w:hAnsi="Times New Roman" w:cs="Times New Roman"/>
          <w:sz w:val="24"/>
          <w:szCs w:val="24"/>
        </w:rPr>
        <w:t xml:space="preserve"> revealed that</w:t>
      </w:r>
      <w:r w:rsidRPr="003B5B1F">
        <w:rPr>
          <w:rFonts w:ascii="Times New Roman" w:hAnsi="Times New Roman" w:cs="Times New Roman"/>
          <w:sz w:val="24"/>
          <w:szCs w:val="24"/>
        </w:rPr>
        <w:t xml:space="preserve"> </w:t>
      </w:r>
      <w:r>
        <w:rPr>
          <w:rFonts w:ascii="Times New Roman" w:hAnsi="Times New Roman" w:cs="Times New Roman"/>
          <w:sz w:val="24"/>
          <w:szCs w:val="24"/>
        </w:rPr>
        <w:t>t</w:t>
      </w:r>
      <w:r w:rsidR="004150D0" w:rsidRPr="003B5B1F">
        <w:rPr>
          <w:rFonts w:ascii="Times New Roman" w:hAnsi="Times New Roman" w:cs="Times New Roman"/>
          <w:sz w:val="24"/>
          <w:szCs w:val="24"/>
        </w:rPr>
        <w:t>he yield attributes of moth bean were significantly influenced by varieties and planting geometry during the experiment. Among the varieties, CAZRI Moth-5 recorded superior yield attributes with higher pod length (5.42 cm), number of pods per plant (43.09), number of grains per pod (7.16) and 1000-grain weight (28.37 g) compared to RMO-435.</w:t>
      </w:r>
      <w:r>
        <w:rPr>
          <w:rFonts w:ascii="Times New Roman" w:hAnsi="Times New Roman" w:cs="Times New Roman"/>
          <w:sz w:val="24"/>
          <w:szCs w:val="24"/>
        </w:rPr>
        <w:t xml:space="preserve"> </w:t>
      </w:r>
      <w:r w:rsidRPr="003B5B1F">
        <w:rPr>
          <w:rFonts w:ascii="Times New Roman" w:hAnsi="Times New Roman" w:cs="Times New Roman"/>
          <w:sz w:val="24"/>
          <w:szCs w:val="24"/>
        </w:rPr>
        <w:t>might be due to the characteristics of this variety that reflected in increased vegetative growth plant height, number of branches, which ultimately resulted in accumulation of increased</w:t>
      </w:r>
      <w:r>
        <w:rPr>
          <w:rFonts w:ascii="Times New Roman" w:hAnsi="Times New Roman" w:cs="Times New Roman"/>
          <w:sz w:val="24"/>
          <w:szCs w:val="24"/>
        </w:rPr>
        <w:t xml:space="preserve"> in amount of dry matter with</w:t>
      </w:r>
      <w:r w:rsidRPr="003B5B1F">
        <w:rPr>
          <w:rFonts w:ascii="Times New Roman" w:hAnsi="Times New Roman" w:cs="Times New Roman"/>
          <w:sz w:val="24"/>
          <w:szCs w:val="24"/>
        </w:rPr>
        <w:t xml:space="preserve"> extended work of plant. These characters play a vital role in various metabolic processes that result in increased flowering and fruiting thereby improving pods per plant. These finding confirmed the result of Meena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xml:space="preserve"> (2007), </w:t>
      </w:r>
      <w:proofErr w:type="spellStart"/>
      <w:r w:rsidRPr="003B5B1F">
        <w:rPr>
          <w:rFonts w:ascii="Times New Roman" w:hAnsi="Times New Roman" w:cs="Times New Roman"/>
          <w:sz w:val="24"/>
          <w:szCs w:val="24"/>
        </w:rPr>
        <w:t>Rajora</w:t>
      </w:r>
      <w:proofErr w:type="spellEnd"/>
      <w:r w:rsidRPr="003B5B1F">
        <w:rPr>
          <w:rFonts w:ascii="Times New Roman" w:hAnsi="Times New Roman" w:cs="Times New Roman"/>
          <w:sz w:val="24"/>
          <w:szCs w:val="24"/>
        </w:rPr>
        <w:t xml:space="preserve">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xml:space="preserve"> (2012), </w:t>
      </w:r>
      <w:proofErr w:type="spellStart"/>
      <w:r w:rsidRPr="003B5B1F">
        <w:rPr>
          <w:rFonts w:ascii="Times New Roman" w:hAnsi="Times New Roman" w:cs="Times New Roman"/>
          <w:sz w:val="24"/>
          <w:szCs w:val="24"/>
        </w:rPr>
        <w:t>Kumawat</w:t>
      </w:r>
      <w:proofErr w:type="spellEnd"/>
      <w:r w:rsidRPr="003B5B1F">
        <w:rPr>
          <w:rFonts w:ascii="Times New Roman" w:hAnsi="Times New Roman" w:cs="Times New Roman"/>
          <w:sz w:val="24"/>
          <w:szCs w:val="24"/>
        </w:rPr>
        <w:t xml:space="preserve"> </w:t>
      </w:r>
      <w:r w:rsidRPr="003B5B1F">
        <w:rPr>
          <w:rFonts w:ascii="Times New Roman" w:hAnsi="Times New Roman" w:cs="Times New Roman"/>
          <w:i/>
          <w:iCs/>
          <w:sz w:val="24"/>
          <w:szCs w:val="24"/>
        </w:rPr>
        <w:t>et al.</w:t>
      </w:r>
      <w:r w:rsidRPr="003B5B1F">
        <w:rPr>
          <w:rFonts w:ascii="Times New Roman" w:hAnsi="Times New Roman" w:cs="Times New Roman"/>
          <w:sz w:val="24"/>
          <w:szCs w:val="24"/>
        </w:rPr>
        <w:t>, (2013) and Singh</w:t>
      </w:r>
      <w:r w:rsidRPr="003B5B1F">
        <w:rPr>
          <w:rFonts w:ascii="Times New Roman" w:hAnsi="Times New Roman" w:cs="Times New Roman"/>
          <w:i/>
          <w:iCs/>
          <w:sz w:val="24"/>
          <w:szCs w:val="24"/>
        </w:rPr>
        <w:t xml:space="preserve"> et al., </w:t>
      </w:r>
      <w:r w:rsidRPr="003B5B1F">
        <w:rPr>
          <w:rFonts w:ascii="Times New Roman" w:hAnsi="Times New Roman" w:cs="Times New Roman"/>
          <w:sz w:val="24"/>
          <w:szCs w:val="24"/>
        </w:rPr>
        <w:t>(2017).</w:t>
      </w:r>
    </w:p>
    <w:p w:rsidR="004150D0" w:rsidRPr="003B5B1F" w:rsidRDefault="004150D0" w:rsidP="004150D0">
      <w:pPr>
        <w:spacing w:after="120" w:line="360" w:lineRule="auto"/>
        <w:jc w:val="both"/>
        <w:rPr>
          <w:rFonts w:ascii="Times New Roman" w:hAnsi="Times New Roman" w:cs="Times New Roman"/>
          <w:sz w:val="24"/>
          <w:szCs w:val="24"/>
        </w:rPr>
      </w:pPr>
      <w:r w:rsidRPr="003B5B1F">
        <w:rPr>
          <w:rFonts w:ascii="Times New Roman" w:hAnsi="Times New Roman" w:cs="Times New Roman"/>
          <w:sz w:val="24"/>
          <w:szCs w:val="24"/>
        </w:rPr>
        <w:t xml:space="preserve">            </w:t>
      </w:r>
      <w:r w:rsidRPr="003B5B1F">
        <w:rPr>
          <w:rFonts w:ascii="Times New Roman" w:hAnsi="Times New Roman" w:cs="Times New Roman"/>
          <w:b/>
          <w:bCs/>
          <w:sz w:val="24"/>
          <w:szCs w:val="24"/>
        </w:rPr>
        <w:t>1.2 Effect planting geometry</w:t>
      </w:r>
      <w:r w:rsidRPr="003B5B1F">
        <w:rPr>
          <w:rFonts w:ascii="Times New Roman" w:hAnsi="Times New Roman" w:cs="Times New Roman"/>
          <w:sz w:val="24"/>
          <w:szCs w:val="24"/>
        </w:rPr>
        <w:t xml:space="preserve"> </w:t>
      </w:r>
    </w:p>
    <w:p w:rsidR="003B5B1F" w:rsidRPr="003B5B1F" w:rsidRDefault="003B5B1F" w:rsidP="004150D0">
      <w:pPr>
        <w:spacing w:after="120" w:line="360" w:lineRule="auto"/>
        <w:jc w:val="both"/>
        <w:rPr>
          <w:rFonts w:ascii="Times New Roman" w:hAnsi="Times New Roman" w:cs="Times New Roman"/>
          <w:b/>
          <w:bCs/>
          <w:sz w:val="24"/>
          <w:szCs w:val="24"/>
        </w:rPr>
      </w:pPr>
      <w:r w:rsidRPr="004F3AD0">
        <w:t xml:space="preserve">The data on </w:t>
      </w:r>
      <w:r>
        <w:t>yield</w:t>
      </w:r>
      <w:r w:rsidRPr="004F3AD0">
        <w:t xml:space="preserve"> attribute</w:t>
      </w:r>
      <w:r>
        <w:t>s have been presented in Table 1</w:t>
      </w:r>
      <w:r w:rsidRPr="004F3AD0">
        <w:t xml:space="preserve"> revealed that </w:t>
      </w:r>
      <w:r>
        <w:rPr>
          <w:rFonts w:ascii="Times New Roman" w:hAnsi="Times New Roman" w:cs="Times New Roman"/>
          <w:sz w:val="24"/>
          <w:szCs w:val="24"/>
        </w:rPr>
        <w:t>p</w:t>
      </w:r>
      <w:r w:rsidR="004150D0" w:rsidRPr="003B5B1F">
        <w:rPr>
          <w:rFonts w:ascii="Times New Roman" w:hAnsi="Times New Roman" w:cs="Times New Roman"/>
          <w:sz w:val="24"/>
          <w:szCs w:val="24"/>
        </w:rPr>
        <w:t xml:space="preserve">od length was significantly higher under 15 cm plant-to-plant spacing (5.57 cm) than 10 cm and 20 cm spacing. Similarly, the maximum number of pods per plant (44.03) was observed at 15 cm plant spacing. Wider row spacing of 45 cm resulted in longer pods (5.27 cm) and more pods per plant (42.91) compared to 30 cm row spacing. The number of grains per pod was also higher with 15 cm plant spacing (7.08) and 45 cm row spacing (6.91). Varietal differences significantly affected 1000-grain weight, whereas plant and row spacing had no significant </w:t>
      </w:r>
      <w:r w:rsidR="004150D0" w:rsidRPr="003B5B1F">
        <w:rPr>
          <w:rFonts w:ascii="Times New Roman" w:hAnsi="Times New Roman" w:cs="Times New Roman"/>
          <w:sz w:val="24"/>
          <w:szCs w:val="24"/>
        </w:rPr>
        <w:lastRenderedPageBreak/>
        <w:t>effect on this trait. Overall, CAZRI Moth-5 combined with 15 cm × 45 cm spacing proved most effective for improving yield attributes of moth bean under arid conditions</w:t>
      </w:r>
      <w:r>
        <w:rPr>
          <w:rFonts w:ascii="Times New Roman" w:hAnsi="Times New Roman" w:cs="Times New Roman"/>
          <w:sz w:val="24"/>
          <w:szCs w:val="24"/>
        </w:rPr>
        <w:t>.</w:t>
      </w:r>
    </w:p>
    <w:p w:rsidR="002F4B6D" w:rsidRPr="004F3AD0" w:rsidRDefault="003B5B1F" w:rsidP="00C04704">
      <w:pPr>
        <w:pStyle w:val="ListParagraph"/>
        <w:numPr>
          <w:ilvl w:val="0"/>
          <w:numId w:val="1"/>
        </w:numPr>
        <w:spacing w:after="120" w:line="360" w:lineRule="auto"/>
        <w:jc w:val="both"/>
        <w:rPr>
          <w:b/>
          <w:bCs/>
        </w:rPr>
      </w:pPr>
      <w:r>
        <w:rPr>
          <w:b/>
          <w:bCs/>
        </w:rPr>
        <w:t xml:space="preserve"> Y</w:t>
      </w:r>
      <w:r w:rsidR="004150D0">
        <w:rPr>
          <w:b/>
          <w:bCs/>
        </w:rPr>
        <w:t xml:space="preserve">ield </w:t>
      </w:r>
    </w:p>
    <w:p w:rsidR="00653D24" w:rsidRPr="004F3AD0" w:rsidRDefault="004150D0" w:rsidP="00653D24">
      <w:pPr>
        <w:spacing w:after="12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2</w:t>
      </w:r>
      <w:r w:rsidR="00D979F4" w:rsidRPr="004F3AD0">
        <w:rPr>
          <w:rFonts w:ascii="Times New Roman" w:hAnsi="Times New Roman" w:cs="Times New Roman"/>
          <w:b/>
          <w:bCs/>
          <w:sz w:val="24"/>
          <w:szCs w:val="24"/>
        </w:rPr>
        <w:t xml:space="preserve">.1 </w:t>
      </w:r>
      <w:r w:rsidR="00653D24" w:rsidRPr="004F3AD0">
        <w:rPr>
          <w:rFonts w:ascii="Times New Roman" w:hAnsi="Times New Roman" w:cs="Times New Roman"/>
          <w:b/>
          <w:bCs/>
          <w:sz w:val="24"/>
          <w:szCs w:val="24"/>
        </w:rPr>
        <w:t xml:space="preserve">Effect of Variety </w:t>
      </w:r>
    </w:p>
    <w:p w:rsidR="00D94963" w:rsidRPr="004F3AD0" w:rsidRDefault="00D94963" w:rsidP="00D94963">
      <w:pPr>
        <w:spacing w:after="120" w:line="360" w:lineRule="auto"/>
        <w:ind w:firstLine="794"/>
        <w:jc w:val="both"/>
        <w:rPr>
          <w:rFonts w:ascii="Times New Roman" w:hAnsi="Times New Roman" w:cs="Times New Roman"/>
          <w:sz w:val="24"/>
          <w:szCs w:val="24"/>
        </w:rPr>
      </w:pPr>
      <w:r w:rsidRPr="004F3AD0">
        <w:rPr>
          <w:rFonts w:ascii="Times New Roman" w:hAnsi="Times New Roman" w:cs="Times New Roman"/>
          <w:sz w:val="24"/>
          <w:szCs w:val="24"/>
        </w:rPr>
        <w:t xml:space="preserve">The data on yield </w:t>
      </w:r>
      <w:r w:rsidR="004150D0">
        <w:rPr>
          <w:rFonts w:ascii="Times New Roman" w:hAnsi="Times New Roman" w:cs="Times New Roman"/>
          <w:sz w:val="24"/>
          <w:szCs w:val="24"/>
        </w:rPr>
        <w:t>have been presented in Table 2</w:t>
      </w:r>
      <w:r w:rsidR="00BE0A46" w:rsidRPr="004F3AD0">
        <w:rPr>
          <w:rFonts w:ascii="Times New Roman" w:hAnsi="Times New Roman" w:cs="Times New Roman"/>
          <w:sz w:val="24"/>
          <w:szCs w:val="24"/>
        </w:rPr>
        <w:t xml:space="preserve"> revealed that </w:t>
      </w:r>
      <w:r w:rsidRPr="004F3AD0">
        <w:rPr>
          <w:rFonts w:ascii="Times New Roman" w:hAnsi="Times New Roman" w:cs="Times New Roman"/>
          <w:sz w:val="24"/>
          <w:szCs w:val="24"/>
        </w:rPr>
        <w:t>variety CAZRI Moth-5 (V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recorded significantly higher seed yield (642 kg/ha), straw yield (</w:t>
      </w:r>
      <w:r w:rsidRPr="004F3AD0">
        <w:rPr>
          <w:rFonts w:ascii="Times New Roman" w:eastAsia="Times New Roman" w:hAnsi="Times New Roman" w:cs="Times New Roman"/>
          <w:sz w:val="24"/>
          <w:szCs w:val="24"/>
        </w:rPr>
        <w:t>2531 kg/ha</w:t>
      </w:r>
      <w:r w:rsidRPr="004F3AD0">
        <w:rPr>
          <w:rFonts w:ascii="Times New Roman" w:hAnsi="Times New Roman" w:cs="Times New Roman"/>
          <w:sz w:val="24"/>
          <w:szCs w:val="24"/>
        </w:rPr>
        <w:t>) and biological yield (</w:t>
      </w:r>
      <w:r w:rsidRPr="004F3AD0">
        <w:rPr>
          <w:rFonts w:ascii="Times New Roman" w:eastAsia="Times New Roman" w:hAnsi="Times New Roman" w:cs="Times New Roman"/>
          <w:sz w:val="24"/>
          <w:szCs w:val="24"/>
        </w:rPr>
        <w:t>3173</w:t>
      </w:r>
      <w:r w:rsidRPr="004F3AD0">
        <w:rPr>
          <w:rFonts w:ascii="Times New Roman" w:hAnsi="Times New Roman" w:cs="Times New Roman"/>
          <w:sz w:val="24"/>
          <w:szCs w:val="24"/>
        </w:rPr>
        <w:t xml:space="preserve"> kg/ha) over the RMO-435 (V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xml:space="preserve">) variety. It might be due to genetic characteristics of the variety that might have more formation of yield attributes resulting in producing more grain. The differential behaviour among the genotypes may be explained primarily based on variation in their genetic makeup and secondly their differential </w:t>
      </w:r>
      <w:proofErr w:type="spellStart"/>
      <w:r w:rsidRPr="004F3AD0">
        <w:rPr>
          <w:rFonts w:ascii="Times New Roman" w:hAnsi="Times New Roman" w:cs="Times New Roman"/>
          <w:sz w:val="24"/>
          <w:szCs w:val="24"/>
        </w:rPr>
        <w:t>behavior</w:t>
      </w:r>
      <w:proofErr w:type="spellEnd"/>
      <w:r w:rsidRPr="004F3AD0">
        <w:rPr>
          <w:rFonts w:ascii="Times New Roman" w:hAnsi="Times New Roman" w:cs="Times New Roman"/>
          <w:sz w:val="24"/>
          <w:szCs w:val="24"/>
        </w:rPr>
        <w:t xml:space="preserve"> in different agroclimatic conditions. Similar results were reported by </w:t>
      </w:r>
      <w:proofErr w:type="spellStart"/>
      <w:r w:rsidRPr="004F3AD0">
        <w:rPr>
          <w:rFonts w:ascii="Times New Roman" w:hAnsi="Times New Roman" w:cs="Times New Roman"/>
          <w:sz w:val="24"/>
          <w:szCs w:val="24"/>
        </w:rPr>
        <w:t>Rajora</w:t>
      </w:r>
      <w:proofErr w:type="spellEnd"/>
      <w:r w:rsidRPr="004F3AD0">
        <w:rPr>
          <w:rFonts w:ascii="Times New Roman" w:hAnsi="Times New Roman" w:cs="Times New Roman"/>
          <w:sz w:val="24"/>
          <w:szCs w:val="24"/>
        </w:rPr>
        <w:t xml:space="preserve">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(2012), Sharma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(2015) and Singh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(2017).</w:t>
      </w:r>
    </w:p>
    <w:p w:rsidR="00653D24" w:rsidRPr="004F3AD0" w:rsidRDefault="004150D0" w:rsidP="00653D24">
      <w:pPr>
        <w:spacing w:after="12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2</w:t>
      </w:r>
      <w:r w:rsidR="00F00C93" w:rsidRPr="004F3AD0">
        <w:rPr>
          <w:rFonts w:ascii="Times New Roman" w:hAnsi="Times New Roman" w:cs="Times New Roman"/>
          <w:b/>
          <w:bCs/>
          <w:sz w:val="24"/>
          <w:szCs w:val="24"/>
        </w:rPr>
        <w:t>.2</w:t>
      </w:r>
      <w:r w:rsidR="0071741A">
        <w:rPr>
          <w:rFonts w:ascii="Times New Roman" w:hAnsi="Times New Roman" w:cs="Times New Roman"/>
          <w:b/>
          <w:bCs/>
          <w:sz w:val="24"/>
          <w:szCs w:val="24"/>
        </w:rPr>
        <w:t xml:space="preserve"> </w:t>
      </w:r>
      <w:r w:rsidR="00653D24" w:rsidRPr="004F3AD0">
        <w:rPr>
          <w:rFonts w:ascii="Times New Roman" w:hAnsi="Times New Roman" w:cs="Times New Roman"/>
          <w:b/>
          <w:bCs/>
          <w:sz w:val="24"/>
          <w:szCs w:val="24"/>
        </w:rPr>
        <w:t>Effect planting geometry</w:t>
      </w:r>
    </w:p>
    <w:p w:rsidR="00D94963" w:rsidRDefault="003B5B1F" w:rsidP="00040930">
      <w:pPr>
        <w:spacing w:after="12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 on yield have been presented in Table 2</w:t>
      </w:r>
      <w:r w:rsidR="00F00C93" w:rsidRPr="004F3AD0">
        <w:rPr>
          <w:rFonts w:ascii="Times New Roman" w:hAnsi="Times New Roman" w:cs="Times New Roman"/>
          <w:sz w:val="24"/>
          <w:szCs w:val="24"/>
        </w:rPr>
        <w:t xml:space="preserve"> revealed that </w:t>
      </w:r>
      <w:r w:rsidR="00D94963" w:rsidRPr="004F3AD0">
        <w:rPr>
          <w:rFonts w:ascii="Times New Roman" w:hAnsi="Times New Roman" w:cs="Times New Roman"/>
          <w:sz w:val="24"/>
          <w:szCs w:val="24"/>
        </w:rPr>
        <w:t>15 cm plant to plant spacing (P</w:t>
      </w:r>
      <w:r w:rsidR="00D94963" w:rsidRPr="004F3AD0">
        <w:rPr>
          <w:rFonts w:ascii="Times New Roman" w:hAnsi="Times New Roman" w:cs="Times New Roman"/>
          <w:sz w:val="24"/>
          <w:szCs w:val="24"/>
          <w:vertAlign w:val="subscript"/>
        </w:rPr>
        <w:t>2</w:t>
      </w:r>
      <w:r w:rsidR="00D94963" w:rsidRPr="004F3AD0">
        <w:rPr>
          <w:rFonts w:ascii="Times New Roman" w:hAnsi="Times New Roman" w:cs="Times New Roman"/>
          <w:sz w:val="24"/>
          <w:szCs w:val="24"/>
        </w:rPr>
        <w:t>) in moth bean significantly harvest huge plant spacing significantly tonnage of seed yield (656 kg/ha), straw (2582 kg/ha) and biological yield (</w:t>
      </w:r>
      <w:r w:rsidR="00D94963" w:rsidRPr="004F3AD0">
        <w:rPr>
          <w:rFonts w:ascii="Times New Roman" w:eastAsia="Times New Roman" w:hAnsi="Times New Roman" w:cs="Times New Roman"/>
          <w:sz w:val="24"/>
          <w:szCs w:val="24"/>
        </w:rPr>
        <w:t>3239</w:t>
      </w:r>
      <w:r w:rsidR="00D94963" w:rsidRPr="004F3AD0">
        <w:rPr>
          <w:rFonts w:ascii="Times New Roman" w:hAnsi="Times New Roman" w:cs="Times New Roman"/>
          <w:sz w:val="24"/>
          <w:szCs w:val="24"/>
        </w:rPr>
        <w:t xml:space="preserve"> kg/ha) followed by 10 cm (P</w:t>
      </w:r>
      <w:r w:rsidR="00D94963" w:rsidRPr="004F3AD0">
        <w:rPr>
          <w:rFonts w:ascii="Times New Roman" w:hAnsi="Times New Roman" w:cs="Times New Roman"/>
          <w:sz w:val="24"/>
          <w:szCs w:val="24"/>
          <w:vertAlign w:val="subscript"/>
        </w:rPr>
        <w:t>1</w:t>
      </w:r>
      <w:r w:rsidR="00D94963" w:rsidRPr="004F3AD0">
        <w:rPr>
          <w:rFonts w:ascii="Times New Roman" w:hAnsi="Times New Roman" w:cs="Times New Roman"/>
          <w:sz w:val="24"/>
          <w:szCs w:val="24"/>
        </w:rPr>
        <w:t>) and 20 cm (P</w:t>
      </w:r>
      <w:r w:rsidR="00D94963" w:rsidRPr="004F3AD0">
        <w:rPr>
          <w:rFonts w:ascii="Times New Roman" w:hAnsi="Times New Roman" w:cs="Times New Roman"/>
          <w:sz w:val="24"/>
          <w:szCs w:val="24"/>
          <w:vertAlign w:val="subscript"/>
        </w:rPr>
        <w:t>3</w:t>
      </w:r>
      <w:r w:rsidR="00D94963" w:rsidRPr="004F3AD0">
        <w:rPr>
          <w:rFonts w:ascii="Times New Roman" w:hAnsi="Times New Roman" w:cs="Times New Roman"/>
          <w:sz w:val="24"/>
          <w:szCs w:val="24"/>
        </w:rPr>
        <w:t>) plant to plant spacing. 45 cm plant to plant spacing (R</w:t>
      </w:r>
      <w:r w:rsidR="00D94963" w:rsidRPr="004F3AD0">
        <w:rPr>
          <w:rFonts w:ascii="Times New Roman" w:hAnsi="Times New Roman" w:cs="Times New Roman"/>
          <w:sz w:val="24"/>
          <w:szCs w:val="24"/>
          <w:vertAlign w:val="subscript"/>
        </w:rPr>
        <w:t>2</w:t>
      </w:r>
      <w:r w:rsidR="00D94963" w:rsidRPr="004F3AD0">
        <w:rPr>
          <w:rFonts w:ascii="Times New Roman" w:hAnsi="Times New Roman" w:cs="Times New Roman"/>
          <w:sz w:val="24"/>
          <w:szCs w:val="24"/>
        </w:rPr>
        <w:t>) in moth bean significantly harvest huge tonnage of seed yield (</w:t>
      </w:r>
      <w:r w:rsidR="00D94963" w:rsidRPr="004F3AD0">
        <w:rPr>
          <w:rFonts w:ascii="Times New Roman" w:eastAsia="Times New Roman" w:hAnsi="Times New Roman" w:cs="Times New Roman"/>
          <w:sz w:val="24"/>
          <w:szCs w:val="24"/>
        </w:rPr>
        <w:t>637</w:t>
      </w:r>
      <w:r w:rsidR="00D94963" w:rsidRPr="004F3AD0">
        <w:rPr>
          <w:rFonts w:ascii="Times New Roman" w:hAnsi="Times New Roman" w:cs="Times New Roman"/>
          <w:sz w:val="24"/>
          <w:szCs w:val="24"/>
        </w:rPr>
        <w:t xml:space="preserve"> kg/ha), straw yield (</w:t>
      </w:r>
      <w:r w:rsidR="00D94963" w:rsidRPr="004F3AD0">
        <w:rPr>
          <w:rFonts w:ascii="Times New Roman" w:eastAsia="Times New Roman" w:hAnsi="Times New Roman" w:cs="Times New Roman"/>
          <w:sz w:val="24"/>
          <w:szCs w:val="24"/>
        </w:rPr>
        <w:t>2582</w:t>
      </w:r>
      <w:r w:rsidR="00D94963" w:rsidRPr="004F3AD0">
        <w:rPr>
          <w:rFonts w:ascii="Times New Roman" w:hAnsi="Times New Roman" w:cs="Times New Roman"/>
          <w:sz w:val="24"/>
          <w:szCs w:val="24"/>
        </w:rPr>
        <w:t xml:space="preserve"> kg/ha) and biological yield (</w:t>
      </w:r>
      <w:r w:rsidR="00D94963" w:rsidRPr="004F3AD0">
        <w:rPr>
          <w:rFonts w:ascii="Times New Roman" w:eastAsia="Times New Roman" w:hAnsi="Times New Roman" w:cs="Times New Roman"/>
          <w:sz w:val="24"/>
          <w:szCs w:val="24"/>
        </w:rPr>
        <w:t>3239</w:t>
      </w:r>
      <w:r w:rsidR="00D94963" w:rsidRPr="004F3AD0">
        <w:rPr>
          <w:rFonts w:ascii="Times New Roman" w:hAnsi="Times New Roman" w:cs="Times New Roman"/>
          <w:sz w:val="24"/>
          <w:szCs w:val="24"/>
        </w:rPr>
        <w:t xml:space="preserve"> kg/ha) proved their significant superiority over the rest of the treatments including 30 cm row spacing (R</w:t>
      </w:r>
      <w:r w:rsidR="00D94963" w:rsidRPr="004F3AD0">
        <w:rPr>
          <w:rFonts w:ascii="Times New Roman" w:hAnsi="Times New Roman" w:cs="Times New Roman"/>
          <w:sz w:val="24"/>
          <w:szCs w:val="24"/>
          <w:vertAlign w:val="subscript"/>
        </w:rPr>
        <w:t>1</w:t>
      </w:r>
      <w:r w:rsidR="00D94963" w:rsidRPr="004F3AD0">
        <w:rPr>
          <w:rFonts w:ascii="Times New Roman" w:hAnsi="Times New Roman" w:cs="Times New Roman"/>
          <w:sz w:val="24"/>
          <w:szCs w:val="24"/>
        </w:rPr>
        <w:t xml:space="preserve">). Similar results were also reported by Ram </w:t>
      </w:r>
      <w:r w:rsidR="00D94963" w:rsidRPr="004F3AD0">
        <w:rPr>
          <w:rFonts w:ascii="Times New Roman" w:hAnsi="Times New Roman" w:cs="Times New Roman"/>
          <w:i/>
          <w:iCs/>
          <w:sz w:val="24"/>
          <w:szCs w:val="24"/>
        </w:rPr>
        <w:t>et al.</w:t>
      </w:r>
      <w:r w:rsidR="00D94963" w:rsidRPr="004F3AD0">
        <w:rPr>
          <w:rFonts w:ascii="Times New Roman" w:hAnsi="Times New Roman" w:cs="Times New Roman"/>
          <w:sz w:val="24"/>
          <w:szCs w:val="24"/>
        </w:rPr>
        <w:t xml:space="preserve">, (2008), </w:t>
      </w:r>
      <w:proofErr w:type="spellStart"/>
      <w:r w:rsidR="00D94963" w:rsidRPr="004F3AD0">
        <w:rPr>
          <w:rFonts w:ascii="Times New Roman" w:hAnsi="Times New Roman" w:cs="Times New Roman"/>
          <w:sz w:val="24"/>
          <w:szCs w:val="24"/>
        </w:rPr>
        <w:t>Sadashivangowda</w:t>
      </w:r>
      <w:r w:rsidR="00D94963" w:rsidRPr="004F3AD0">
        <w:rPr>
          <w:rFonts w:ascii="Times New Roman" w:hAnsi="Times New Roman" w:cs="Times New Roman"/>
          <w:i/>
          <w:iCs/>
          <w:sz w:val="24"/>
          <w:szCs w:val="24"/>
        </w:rPr>
        <w:t>et</w:t>
      </w:r>
      <w:proofErr w:type="spellEnd"/>
      <w:r w:rsidR="00D94963" w:rsidRPr="004F3AD0">
        <w:rPr>
          <w:rFonts w:ascii="Times New Roman" w:hAnsi="Times New Roman" w:cs="Times New Roman"/>
          <w:i/>
          <w:iCs/>
          <w:sz w:val="24"/>
          <w:szCs w:val="24"/>
        </w:rPr>
        <w:t xml:space="preserve"> al.,</w:t>
      </w:r>
      <w:r w:rsidR="00D94963" w:rsidRPr="004F3AD0">
        <w:rPr>
          <w:rFonts w:ascii="Times New Roman" w:hAnsi="Times New Roman" w:cs="Times New Roman"/>
          <w:sz w:val="24"/>
          <w:szCs w:val="24"/>
        </w:rPr>
        <w:t xml:space="preserve"> (2019) Patel </w:t>
      </w:r>
      <w:r w:rsidR="00D94963" w:rsidRPr="004F3AD0">
        <w:rPr>
          <w:rFonts w:ascii="Times New Roman" w:hAnsi="Times New Roman" w:cs="Times New Roman"/>
          <w:i/>
          <w:iCs/>
          <w:sz w:val="24"/>
          <w:szCs w:val="24"/>
        </w:rPr>
        <w:t>et al.,</w:t>
      </w:r>
      <w:r w:rsidR="00D0678D">
        <w:rPr>
          <w:rFonts w:ascii="Times New Roman" w:hAnsi="Times New Roman" w:cs="Times New Roman"/>
          <w:i/>
          <w:iCs/>
          <w:sz w:val="24"/>
          <w:szCs w:val="24"/>
        </w:rPr>
        <w:t xml:space="preserve"> </w:t>
      </w:r>
      <w:r w:rsidR="00D94963" w:rsidRPr="004F3AD0">
        <w:rPr>
          <w:rFonts w:ascii="Times New Roman" w:hAnsi="Times New Roman" w:cs="Times New Roman"/>
          <w:sz w:val="24"/>
          <w:szCs w:val="24"/>
        </w:rPr>
        <w:t xml:space="preserve">(2019) and </w:t>
      </w:r>
      <w:r w:rsidR="00D94963" w:rsidRPr="004F3AD0">
        <w:rPr>
          <w:rFonts w:ascii="Times New Roman" w:eastAsia="Times New Roman" w:hAnsi="Times New Roman" w:cs="Times New Roman"/>
          <w:sz w:val="24"/>
          <w:szCs w:val="24"/>
        </w:rPr>
        <w:t xml:space="preserve">Swain </w:t>
      </w:r>
      <w:r w:rsidR="00D94963" w:rsidRPr="004F3AD0">
        <w:rPr>
          <w:rFonts w:ascii="Times New Roman" w:hAnsi="Times New Roman" w:cs="Times New Roman"/>
          <w:i/>
          <w:iCs/>
          <w:sz w:val="24"/>
          <w:szCs w:val="24"/>
        </w:rPr>
        <w:t>et al.</w:t>
      </w:r>
      <w:r w:rsidR="00D94963" w:rsidRPr="004F3AD0">
        <w:rPr>
          <w:rFonts w:ascii="Times New Roman" w:hAnsi="Times New Roman" w:cs="Times New Roman"/>
          <w:sz w:val="24"/>
          <w:szCs w:val="24"/>
        </w:rPr>
        <w:t>, (2023).</w:t>
      </w:r>
    </w:p>
    <w:p w:rsidR="007859F1" w:rsidRPr="004F3AD0" w:rsidRDefault="007859F1" w:rsidP="007859F1">
      <w:pPr>
        <w:spacing w:after="120" w:line="360" w:lineRule="auto"/>
        <w:jc w:val="both"/>
        <w:rPr>
          <w:rFonts w:ascii="Times New Roman" w:hAnsi="Times New Roman" w:cs="Times New Roman"/>
          <w:sz w:val="24"/>
          <w:szCs w:val="24"/>
        </w:rPr>
      </w:pPr>
      <w:r w:rsidRPr="007859F1">
        <w:rPr>
          <w:rFonts w:ascii="Times New Roman" w:hAnsi="Times New Roman" w:cs="Times New Roman"/>
          <w:sz w:val="24"/>
          <w:szCs w:val="24"/>
        </w:rPr>
        <w:t xml:space="preserve">The data on the harvest index of moth </w:t>
      </w:r>
      <w:r w:rsidR="003B5B1F">
        <w:rPr>
          <w:rFonts w:ascii="Times New Roman" w:hAnsi="Times New Roman" w:cs="Times New Roman"/>
          <w:sz w:val="24"/>
          <w:szCs w:val="24"/>
        </w:rPr>
        <w:t>bean are summarized in Table 2</w:t>
      </w:r>
      <w:r w:rsidRPr="007859F1">
        <w:rPr>
          <w:rFonts w:ascii="Times New Roman" w:hAnsi="Times New Roman" w:cs="Times New Roman"/>
          <w:sz w:val="24"/>
          <w:szCs w:val="24"/>
        </w:rPr>
        <w:t xml:space="preserve"> showed that significant influence was not observed in harvest index with respect to treatment variables i.e., varieties and planting geometry of moth bean</w:t>
      </w:r>
    </w:p>
    <w:p w:rsidR="00FB5223" w:rsidRPr="004F3AD0" w:rsidRDefault="00C516E8" w:rsidP="00C516E8">
      <w:pPr>
        <w:pStyle w:val="ListParagraph"/>
        <w:numPr>
          <w:ilvl w:val="0"/>
          <w:numId w:val="1"/>
        </w:numPr>
        <w:spacing w:after="120" w:line="360" w:lineRule="auto"/>
        <w:jc w:val="both"/>
        <w:rPr>
          <w:b/>
          <w:bCs/>
        </w:rPr>
      </w:pPr>
      <w:r w:rsidRPr="004F3AD0">
        <w:rPr>
          <w:b/>
          <w:bCs/>
        </w:rPr>
        <w:t>Quality</w:t>
      </w:r>
    </w:p>
    <w:p w:rsidR="00C516E8" w:rsidRPr="004F3AD0" w:rsidRDefault="00C516E8" w:rsidP="00C516E8">
      <w:pPr>
        <w:pStyle w:val="ListParagraph"/>
        <w:numPr>
          <w:ilvl w:val="1"/>
          <w:numId w:val="1"/>
        </w:numPr>
        <w:spacing w:after="120" w:line="360" w:lineRule="auto"/>
        <w:jc w:val="both"/>
      </w:pPr>
      <w:r w:rsidRPr="004F3AD0">
        <w:rPr>
          <w:b/>
          <w:bCs/>
        </w:rPr>
        <w:t xml:space="preserve">Effect of Variety </w:t>
      </w:r>
    </w:p>
    <w:p w:rsidR="00C516E8" w:rsidRPr="004F3AD0" w:rsidRDefault="00C516E8" w:rsidP="00C516E8">
      <w:pPr>
        <w:pStyle w:val="ListParagraph"/>
        <w:spacing w:after="120" w:line="360" w:lineRule="auto"/>
        <w:ind w:left="0" w:firstLine="720"/>
        <w:jc w:val="both"/>
      </w:pPr>
      <w:r w:rsidRPr="004F3AD0">
        <w:t xml:space="preserve">The data on yield </w:t>
      </w:r>
      <w:r w:rsidR="00B726A9" w:rsidRPr="004F3AD0">
        <w:t xml:space="preserve">quality </w:t>
      </w:r>
      <w:r w:rsidR="004F3AD0" w:rsidRPr="004F3AD0">
        <w:t xml:space="preserve">have been </w:t>
      </w:r>
      <w:r w:rsidR="003B5B1F">
        <w:t>presented in Table 3</w:t>
      </w:r>
      <w:r w:rsidRPr="004F3AD0">
        <w:t xml:space="preserve"> revealed that increments in protein content due to variety CAZRI moth-5 (V</w:t>
      </w:r>
      <w:r w:rsidRPr="004F3AD0">
        <w:rPr>
          <w:vertAlign w:val="subscript"/>
        </w:rPr>
        <w:t>2</w:t>
      </w:r>
      <w:r w:rsidRPr="004F3AD0">
        <w:t>) were recorded for protein content and protein yield (23.26% and 149 kg/ha, respectively) as well as their protein content and protein yield (21.67 % and 124 kg/ha) over the treatment with variety RMO- 435 (V</w:t>
      </w:r>
      <w:r w:rsidRPr="004F3AD0">
        <w:rPr>
          <w:vertAlign w:val="subscript"/>
        </w:rPr>
        <w:t>1</w:t>
      </w:r>
      <w:r w:rsidRPr="004F3AD0">
        <w:t xml:space="preserve">), this was due to genetic makeup of the variety and higher content of nitrogen present in seeds of moth bean </w:t>
      </w:r>
      <w:r w:rsidRPr="004F3AD0">
        <w:lastRenderedPageBreak/>
        <w:t xml:space="preserve">respectively. Similar results were also reported by Meena </w:t>
      </w:r>
      <w:r w:rsidRPr="004F3AD0">
        <w:rPr>
          <w:i/>
          <w:iCs/>
        </w:rPr>
        <w:t>et al</w:t>
      </w:r>
      <w:r w:rsidRPr="004F3AD0">
        <w:t xml:space="preserve">., (2007), Singh </w:t>
      </w:r>
      <w:r w:rsidRPr="004F3AD0">
        <w:rPr>
          <w:i/>
          <w:iCs/>
        </w:rPr>
        <w:t>et al.,</w:t>
      </w:r>
      <w:r w:rsidRPr="004F3AD0">
        <w:t xml:space="preserve"> (2017) and </w:t>
      </w:r>
      <w:proofErr w:type="spellStart"/>
      <w:r w:rsidRPr="004F3AD0">
        <w:t>Sadashivangowda</w:t>
      </w:r>
      <w:proofErr w:type="spellEnd"/>
      <w:r w:rsidR="0071741A">
        <w:t xml:space="preserve"> </w:t>
      </w:r>
      <w:r w:rsidRPr="004F3AD0">
        <w:rPr>
          <w:i/>
          <w:iCs/>
        </w:rPr>
        <w:t>et al.,</w:t>
      </w:r>
      <w:r w:rsidRPr="004F3AD0">
        <w:t xml:space="preserve"> (2017).</w:t>
      </w:r>
    </w:p>
    <w:p w:rsidR="00C516E8" w:rsidRPr="004F3AD0" w:rsidRDefault="003B5B1F" w:rsidP="00C516E8">
      <w:pPr>
        <w:pStyle w:val="ListParagraph"/>
        <w:spacing w:after="120" w:line="360" w:lineRule="auto"/>
        <w:ind w:left="0"/>
        <w:jc w:val="both"/>
      </w:pPr>
      <w:r>
        <w:rPr>
          <w:b/>
          <w:bCs/>
        </w:rPr>
        <w:t xml:space="preserve">         3</w:t>
      </w:r>
      <w:r w:rsidR="00C516E8" w:rsidRPr="004F3AD0">
        <w:rPr>
          <w:b/>
          <w:bCs/>
        </w:rPr>
        <w:t>.2 Effect planting geometry</w:t>
      </w:r>
    </w:p>
    <w:p w:rsidR="004F3AD0" w:rsidRPr="004F3AD0" w:rsidRDefault="00C516E8" w:rsidP="004F3AD0">
      <w:pPr>
        <w:pStyle w:val="ListParagraph"/>
        <w:spacing w:after="120" w:line="360" w:lineRule="auto"/>
        <w:ind w:left="0" w:firstLine="720"/>
        <w:jc w:val="both"/>
      </w:pPr>
      <w:r w:rsidRPr="004F3AD0">
        <w:t xml:space="preserve">The data on </w:t>
      </w:r>
      <w:r w:rsidR="004F3AD0" w:rsidRPr="004F3AD0">
        <w:t xml:space="preserve">quality </w:t>
      </w:r>
      <w:r w:rsidRPr="004F3AD0">
        <w:t>attribute</w:t>
      </w:r>
      <w:r w:rsidR="004F3AD0" w:rsidRPr="004F3AD0">
        <w:t>s have been presented in Table 2</w:t>
      </w:r>
      <w:r w:rsidRPr="004F3AD0">
        <w:t xml:space="preserve"> revealed that increments in protein content due to 15 cm plant to plant spacing (P</w:t>
      </w:r>
      <w:r w:rsidRPr="004F3AD0">
        <w:rPr>
          <w:vertAlign w:val="subscript"/>
        </w:rPr>
        <w:t>2</w:t>
      </w:r>
      <w:r w:rsidRPr="004F3AD0">
        <w:t>) were recorded in protein content and protein yield (23.20 % and 152 kg/ha) as well as their protein content and protein yield (22.43 % and 139 kg/ha) over the treatment with 10 cm plant to plant spacing (P</w:t>
      </w:r>
      <w:r w:rsidRPr="004F3AD0">
        <w:rPr>
          <w:vertAlign w:val="subscript"/>
        </w:rPr>
        <w:t>1</w:t>
      </w:r>
      <w:r w:rsidRPr="004F3AD0">
        <w:t>) and 20 cm plant to plant spacing (P</w:t>
      </w:r>
      <w:r w:rsidRPr="004F3AD0">
        <w:rPr>
          <w:vertAlign w:val="subscript"/>
        </w:rPr>
        <w:t>3</w:t>
      </w:r>
      <w:r w:rsidRPr="004F3AD0">
        <w:t>), respectively. Data revealed that increments in protein content due to 45 cm row spacing (R</w:t>
      </w:r>
      <w:r w:rsidRPr="004F3AD0">
        <w:rPr>
          <w:vertAlign w:val="subscript"/>
        </w:rPr>
        <w:t>2</w:t>
      </w:r>
      <w:r w:rsidRPr="004F3AD0">
        <w:t>) were recorded in protein content and protein yield (22.70 and 145 kg/ha) as well as their protein content and protein yield (22.24 % and 129 kg/ha) over the treatment with 30 cm row spacing (R</w:t>
      </w:r>
      <w:r w:rsidRPr="004F3AD0">
        <w:rPr>
          <w:vertAlign w:val="subscript"/>
        </w:rPr>
        <w:t>1</w:t>
      </w:r>
      <w:r w:rsidRPr="004F3AD0">
        <w:t xml:space="preserve">), respectively. Planting geometry plays a crucial role in enhancing protein content and yield in moth bean. Among the evaluated treatments, a combination of 45 cm row to row spacing with 15 cm plant to plant spacing was found to be the most effective in improving seed protein concentration and total protein production per hectare. This was due to the higher content of nitrogen present in seeds of moth bean respectively. Similar results were also reported by </w:t>
      </w:r>
      <w:proofErr w:type="spellStart"/>
      <w:r w:rsidRPr="004F3AD0">
        <w:t>Sadashivangowda</w:t>
      </w:r>
      <w:r w:rsidRPr="004F3AD0">
        <w:rPr>
          <w:i/>
          <w:iCs/>
        </w:rPr>
        <w:t>et</w:t>
      </w:r>
      <w:proofErr w:type="spellEnd"/>
      <w:r w:rsidRPr="004F3AD0">
        <w:rPr>
          <w:i/>
          <w:iCs/>
        </w:rPr>
        <w:t xml:space="preserve"> al.,</w:t>
      </w:r>
      <w:r w:rsidRPr="004F3AD0">
        <w:t xml:space="preserve"> (2017), Patel </w:t>
      </w:r>
      <w:r w:rsidRPr="004F3AD0">
        <w:rPr>
          <w:i/>
          <w:iCs/>
        </w:rPr>
        <w:t xml:space="preserve">et al., </w:t>
      </w:r>
      <w:r w:rsidR="0071741A">
        <w:t>(2019)</w:t>
      </w:r>
      <w:r w:rsidRPr="004F3AD0">
        <w:t xml:space="preserve"> and Yadav </w:t>
      </w:r>
      <w:r w:rsidRPr="004F3AD0">
        <w:rPr>
          <w:i/>
          <w:iCs/>
        </w:rPr>
        <w:t xml:space="preserve">et al., </w:t>
      </w:r>
      <w:r w:rsidRPr="004F3AD0">
        <w:t>(2007).</w:t>
      </w:r>
    </w:p>
    <w:p w:rsidR="00F26802" w:rsidRPr="004F3AD0" w:rsidRDefault="004150D0" w:rsidP="004F3AD0">
      <w:pPr>
        <w:pStyle w:val="ListParagraph"/>
        <w:spacing w:after="120" w:line="360" w:lineRule="auto"/>
        <w:ind w:left="0"/>
        <w:jc w:val="both"/>
      </w:pPr>
      <w:r w:rsidRPr="004150D0">
        <w:rPr>
          <w:b/>
          <w:bCs/>
        </w:rPr>
        <w:t>4</w:t>
      </w:r>
      <w:r w:rsidR="004F3AD0" w:rsidRPr="004F3AD0">
        <w:t xml:space="preserve"> </w:t>
      </w:r>
      <w:r w:rsidR="00F26802" w:rsidRPr="004F3AD0">
        <w:rPr>
          <w:b/>
          <w:bCs/>
        </w:rPr>
        <w:t>Interaction effects of plant to plant and row to row spacing (P x R</w:t>
      </w:r>
      <w:r w:rsidR="004F3AD0" w:rsidRPr="004F3AD0">
        <w:rPr>
          <w:b/>
          <w:bCs/>
        </w:rPr>
        <w:t xml:space="preserve"> cm</w:t>
      </w:r>
      <w:r w:rsidR="00F26802" w:rsidRPr="004F3AD0">
        <w:rPr>
          <w:b/>
          <w:bCs/>
        </w:rPr>
        <w:t>)</w:t>
      </w:r>
    </w:p>
    <w:p w:rsidR="00872516" w:rsidRPr="004F3AD0" w:rsidRDefault="00F26802" w:rsidP="00872516">
      <w:pPr>
        <w:spacing w:after="120" w:line="360" w:lineRule="auto"/>
        <w:ind w:firstLine="794"/>
        <w:jc w:val="both"/>
        <w:rPr>
          <w:rFonts w:ascii="Times New Roman" w:hAnsi="Times New Roman" w:cs="Times New Roman"/>
          <w:sz w:val="24"/>
          <w:szCs w:val="24"/>
        </w:rPr>
      </w:pPr>
      <w:r w:rsidRPr="004F3AD0">
        <w:rPr>
          <w:rFonts w:ascii="Times New Roman" w:hAnsi="Times New Roman" w:cs="Times New Roman"/>
          <w:sz w:val="24"/>
          <w:szCs w:val="24"/>
        </w:rPr>
        <w:t>Interaction effects of plant to plant and row to row spacing on seed yield was found significa</w:t>
      </w:r>
      <w:r w:rsidR="00A8559C" w:rsidRPr="004F3AD0">
        <w:rPr>
          <w:rFonts w:ascii="Times New Roman" w:hAnsi="Times New Roman" w:cs="Times New Roman"/>
          <w:sz w:val="24"/>
          <w:szCs w:val="24"/>
        </w:rPr>
        <w:t>nt (Table. 3</w:t>
      </w:r>
      <w:r w:rsidR="004F3AD0" w:rsidRPr="004F3AD0">
        <w:rPr>
          <w:rFonts w:ascii="Times New Roman" w:hAnsi="Times New Roman" w:cs="Times New Roman"/>
          <w:sz w:val="24"/>
          <w:szCs w:val="24"/>
        </w:rPr>
        <w:t>, 4, 5, 6</w:t>
      </w:r>
      <w:r w:rsidRPr="004F3AD0">
        <w:rPr>
          <w:rFonts w:ascii="Times New Roman" w:hAnsi="Times New Roman" w:cs="Times New Roman"/>
          <w:sz w:val="24"/>
          <w:szCs w:val="24"/>
        </w:rPr>
        <w:t>). It is reflected from the data that 15 cm plant spacing (P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along with 45 cm row spacing (R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recorded significantly higher seed yield (714 kg/ha)</w:t>
      </w:r>
      <w:r w:rsidR="00C516E8" w:rsidRPr="004F3AD0">
        <w:rPr>
          <w:rFonts w:ascii="Times New Roman" w:hAnsi="Times New Roman" w:cs="Times New Roman"/>
          <w:sz w:val="24"/>
          <w:szCs w:val="24"/>
        </w:rPr>
        <w:t xml:space="preserve"> biological yield (</w:t>
      </w:r>
      <w:proofErr w:type="gramStart"/>
      <w:r w:rsidR="00CE46BD" w:rsidRPr="004F3AD0">
        <w:rPr>
          <w:rFonts w:ascii="Times New Roman" w:hAnsi="Times New Roman" w:cs="Times New Roman"/>
          <w:sz w:val="24"/>
          <w:szCs w:val="24"/>
        </w:rPr>
        <w:t>3676</w:t>
      </w:r>
      <w:r w:rsidR="00C516E8" w:rsidRPr="004F3AD0">
        <w:rPr>
          <w:rFonts w:ascii="Times New Roman" w:hAnsi="Times New Roman" w:cs="Times New Roman"/>
          <w:sz w:val="24"/>
          <w:szCs w:val="24"/>
        </w:rPr>
        <w:t>)straw</w:t>
      </w:r>
      <w:proofErr w:type="gramEnd"/>
      <w:r w:rsidR="00C516E8" w:rsidRPr="004F3AD0">
        <w:rPr>
          <w:rFonts w:ascii="Times New Roman" w:hAnsi="Times New Roman" w:cs="Times New Roman"/>
          <w:sz w:val="24"/>
          <w:szCs w:val="24"/>
        </w:rPr>
        <w:t xml:space="preserve"> yield</w:t>
      </w:r>
      <w:r w:rsidR="0071741A">
        <w:rPr>
          <w:rFonts w:ascii="Times New Roman" w:hAnsi="Times New Roman" w:cs="Times New Roman"/>
          <w:sz w:val="24"/>
          <w:szCs w:val="24"/>
        </w:rPr>
        <w:t xml:space="preserve"> </w:t>
      </w:r>
      <w:r w:rsidR="00CE46BD" w:rsidRPr="004F3AD0">
        <w:rPr>
          <w:rFonts w:ascii="Times New Roman" w:hAnsi="Times New Roman" w:cs="Times New Roman"/>
          <w:sz w:val="24"/>
          <w:szCs w:val="24"/>
        </w:rPr>
        <w:softHyphen/>
        <w:t>(2961)</w:t>
      </w:r>
      <w:r w:rsidR="00C516E8" w:rsidRPr="004F3AD0">
        <w:rPr>
          <w:rFonts w:ascii="Times New Roman" w:hAnsi="Times New Roman" w:cs="Times New Roman"/>
          <w:sz w:val="24"/>
          <w:szCs w:val="24"/>
        </w:rPr>
        <w:t xml:space="preserve"> and protein yield(</w:t>
      </w:r>
      <w:r w:rsidR="00CE46BD" w:rsidRPr="004F3AD0">
        <w:rPr>
          <w:rFonts w:ascii="Times New Roman" w:hAnsi="Times New Roman" w:cs="Times New Roman"/>
          <w:sz w:val="24"/>
          <w:szCs w:val="24"/>
        </w:rPr>
        <w:t>166</w:t>
      </w:r>
      <w:r w:rsidR="00C516E8" w:rsidRPr="004F3AD0">
        <w:rPr>
          <w:rFonts w:ascii="Times New Roman" w:hAnsi="Times New Roman" w:cs="Times New Roman"/>
          <w:sz w:val="24"/>
          <w:szCs w:val="24"/>
        </w:rPr>
        <w:t xml:space="preserve">), </w:t>
      </w:r>
      <w:r w:rsidRPr="004F3AD0">
        <w:rPr>
          <w:rFonts w:ascii="Times New Roman" w:hAnsi="Times New Roman" w:cs="Times New Roman"/>
          <w:sz w:val="24"/>
          <w:szCs w:val="24"/>
        </w:rPr>
        <w:t xml:space="preserve">proved significantly superiority over other combinations. Similar results were also reported by </w:t>
      </w:r>
      <w:proofErr w:type="spellStart"/>
      <w:r w:rsidRPr="004F3AD0">
        <w:rPr>
          <w:rFonts w:ascii="Times New Roman" w:hAnsi="Times New Roman" w:cs="Times New Roman"/>
          <w:sz w:val="24"/>
          <w:szCs w:val="24"/>
        </w:rPr>
        <w:t>Sadashivangowda</w:t>
      </w:r>
      <w:proofErr w:type="spellEnd"/>
      <w:r w:rsidR="0071741A">
        <w:rPr>
          <w:rFonts w:ascii="Times New Roman" w:hAnsi="Times New Roman" w:cs="Times New Roman"/>
          <w:sz w:val="24"/>
          <w:szCs w:val="24"/>
        </w:rPr>
        <w:t xml:space="preserve"> </w:t>
      </w:r>
      <w:r w:rsidRPr="004F3AD0">
        <w:rPr>
          <w:rFonts w:ascii="Times New Roman" w:hAnsi="Times New Roman" w:cs="Times New Roman"/>
          <w:i/>
          <w:iCs/>
          <w:sz w:val="24"/>
          <w:szCs w:val="24"/>
        </w:rPr>
        <w:t>et al.,</w:t>
      </w:r>
      <w:r w:rsidRPr="004F3AD0">
        <w:rPr>
          <w:rFonts w:ascii="Times New Roman" w:hAnsi="Times New Roman" w:cs="Times New Roman"/>
          <w:sz w:val="24"/>
          <w:szCs w:val="24"/>
        </w:rPr>
        <w:t xml:space="preserve"> (2017).</w:t>
      </w:r>
    </w:p>
    <w:p w:rsidR="006F34F1" w:rsidRPr="004F3AD0" w:rsidRDefault="006F34F1" w:rsidP="006F34F1">
      <w:pPr>
        <w:spacing w:before="120" w:after="0" w:line="360" w:lineRule="auto"/>
        <w:rPr>
          <w:rFonts w:ascii="Times New Roman" w:eastAsia="Times New Roman" w:hAnsi="Times New Roman" w:cs="Times New Roman"/>
          <w:sz w:val="24"/>
          <w:szCs w:val="24"/>
        </w:rPr>
      </w:pPr>
      <w:r w:rsidRPr="004F3AD0">
        <w:rPr>
          <w:rFonts w:ascii="Times New Roman" w:eastAsia="Times New Roman" w:hAnsi="Times New Roman" w:cs="Times New Roman"/>
          <w:b/>
          <w:sz w:val="24"/>
          <w:szCs w:val="24"/>
        </w:rPr>
        <w:t>CONCLUSION</w:t>
      </w:r>
    </w:p>
    <w:p w:rsidR="00CE46BD" w:rsidRDefault="003177C2" w:rsidP="00A8559C">
      <w:pPr>
        <w:spacing w:before="120" w:after="0" w:line="360" w:lineRule="auto"/>
        <w:jc w:val="both"/>
        <w:rPr>
          <w:rFonts w:ascii="Times New Roman" w:hAnsi="Times New Roman" w:cs="Times New Roman"/>
          <w:sz w:val="24"/>
          <w:szCs w:val="24"/>
        </w:rPr>
      </w:pPr>
      <w:r w:rsidRPr="004F3AD0">
        <w:rPr>
          <w:rFonts w:ascii="Times New Roman" w:hAnsi="Times New Roman" w:cs="Times New Roman"/>
          <w:sz w:val="24"/>
          <w:szCs w:val="24"/>
        </w:rPr>
        <w:t xml:space="preserve">The study demonstrates that moth bean performance is significantly affected by planting geometry. Wider row spacing (45 cm) combined with moderate plant spacing (15 cm) provided a </w:t>
      </w:r>
      <w:proofErr w:type="spellStart"/>
      <w:r w:rsidRPr="004F3AD0">
        <w:rPr>
          <w:rFonts w:ascii="Times New Roman" w:hAnsi="Times New Roman" w:cs="Times New Roman"/>
          <w:sz w:val="24"/>
          <w:szCs w:val="24"/>
        </w:rPr>
        <w:t>favorable</w:t>
      </w:r>
      <w:proofErr w:type="spellEnd"/>
      <w:r w:rsidRPr="004F3AD0">
        <w:rPr>
          <w:rFonts w:ascii="Times New Roman" w:hAnsi="Times New Roman" w:cs="Times New Roman"/>
          <w:sz w:val="24"/>
          <w:szCs w:val="24"/>
        </w:rPr>
        <w:t xml:space="preserve"> micro</w:t>
      </w:r>
      <w:r w:rsidR="00C516E8" w:rsidRPr="004F3AD0">
        <w:rPr>
          <w:rFonts w:ascii="Times New Roman" w:hAnsi="Times New Roman" w:cs="Times New Roman"/>
          <w:sz w:val="24"/>
          <w:szCs w:val="24"/>
        </w:rPr>
        <w:t>-environment for optimum yield and quality</w:t>
      </w:r>
      <w:r w:rsidRPr="004F3AD0">
        <w:rPr>
          <w:rFonts w:ascii="Times New Roman" w:hAnsi="Times New Roman" w:cs="Times New Roman"/>
          <w:sz w:val="24"/>
          <w:szCs w:val="24"/>
        </w:rPr>
        <w:t xml:space="preserve">. The variety CAZRI Moth-5 outperformed RMO-435 across most parameters due to its better genetic potential, particularly under the semi-arid </w:t>
      </w:r>
      <w:proofErr w:type="spellStart"/>
      <w:r w:rsidRPr="004F3AD0">
        <w:rPr>
          <w:rFonts w:ascii="Times New Roman" w:hAnsi="Times New Roman" w:cs="Times New Roman"/>
          <w:sz w:val="24"/>
          <w:szCs w:val="24"/>
        </w:rPr>
        <w:t>agro</w:t>
      </w:r>
      <w:proofErr w:type="spellEnd"/>
      <w:r w:rsidRPr="004F3AD0">
        <w:rPr>
          <w:rFonts w:ascii="Times New Roman" w:hAnsi="Times New Roman" w:cs="Times New Roman"/>
          <w:sz w:val="24"/>
          <w:szCs w:val="24"/>
        </w:rPr>
        <w:t>-ecological conditions of western Rajasthan.</w:t>
      </w:r>
    </w:p>
    <w:p w:rsidR="00872516" w:rsidRPr="00872516" w:rsidRDefault="00872516" w:rsidP="00A8559C">
      <w:pPr>
        <w:spacing w:before="120" w:after="0" w:line="360" w:lineRule="auto"/>
        <w:jc w:val="both"/>
        <w:rPr>
          <w:rFonts w:ascii="Times New Roman" w:hAnsi="Times New Roman" w:cs="Times New Roman"/>
          <w:sz w:val="24"/>
          <w:szCs w:val="24"/>
        </w:rPr>
      </w:pPr>
    </w:p>
    <w:p w:rsidR="00872516" w:rsidRPr="00872516" w:rsidRDefault="00872516" w:rsidP="00872516">
      <w:pPr>
        <w:rPr>
          <w:rFonts w:ascii="Times New Roman" w:hAnsi="Times New Roman" w:cs="Times New Roman"/>
          <w:b/>
          <w:bCs/>
          <w:sz w:val="24"/>
          <w:szCs w:val="24"/>
        </w:rPr>
      </w:pPr>
      <w:r w:rsidRPr="00872516">
        <w:rPr>
          <w:rFonts w:ascii="Times New Roman" w:hAnsi="Times New Roman" w:cs="Times New Roman"/>
          <w:b/>
          <w:bCs/>
          <w:sz w:val="24"/>
          <w:szCs w:val="24"/>
        </w:rPr>
        <w:t>Disclaimer (Artificial intelligence)</w:t>
      </w:r>
    </w:p>
    <w:p w:rsidR="00872516" w:rsidRPr="00872516" w:rsidRDefault="00872516" w:rsidP="00872516">
      <w:pPr>
        <w:rPr>
          <w:rFonts w:ascii="Times New Roman" w:hAnsi="Times New Roman" w:cs="Times New Roman"/>
          <w:sz w:val="24"/>
          <w:szCs w:val="24"/>
          <w:highlight w:val="yellow"/>
        </w:rPr>
      </w:pPr>
      <w:r w:rsidRPr="00872516">
        <w:rPr>
          <w:rFonts w:ascii="Times New Roman" w:hAnsi="Times New Roman" w:cs="Times New Roman"/>
          <w:sz w:val="24"/>
          <w:szCs w:val="24"/>
        </w:rPr>
        <w:lastRenderedPageBreak/>
        <w:t>Author(s) hereby declare that NO generative AI technologies such as Large Language Models (</w:t>
      </w:r>
      <w:proofErr w:type="spellStart"/>
      <w:r w:rsidRPr="00872516">
        <w:rPr>
          <w:rFonts w:ascii="Times New Roman" w:hAnsi="Times New Roman" w:cs="Times New Roman"/>
          <w:sz w:val="24"/>
          <w:szCs w:val="24"/>
        </w:rPr>
        <w:t>ChatGPT</w:t>
      </w:r>
      <w:proofErr w:type="spellEnd"/>
      <w:r w:rsidRPr="00872516">
        <w:rPr>
          <w:rFonts w:ascii="Times New Roman" w:hAnsi="Times New Roman" w:cs="Times New Roman"/>
          <w:sz w:val="24"/>
          <w:szCs w:val="24"/>
        </w:rPr>
        <w:t>, COPILOT, etc.) and text-to-image generators have been used during the writing or editing of this manuscript.</w:t>
      </w:r>
    </w:p>
    <w:p w:rsidR="000B3927" w:rsidRPr="004F3AD0" w:rsidRDefault="000B3927" w:rsidP="00A8559C">
      <w:pPr>
        <w:spacing w:before="120" w:after="0" w:line="360" w:lineRule="auto"/>
        <w:jc w:val="both"/>
        <w:rPr>
          <w:rFonts w:ascii="Times New Roman" w:eastAsia="Times New Roman" w:hAnsi="Times New Roman" w:cs="Times New Roman"/>
          <w:b/>
          <w:sz w:val="24"/>
          <w:szCs w:val="24"/>
        </w:rPr>
      </w:pPr>
    </w:p>
    <w:p w:rsidR="00024887" w:rsidRPr="004F3AD0" w:rsidRDefault="006F34F1" w:rsidP="00A8559C">
      <w:pPr>
        <w:spacing w:before="120" w:after="0" w:line="360" w:lineRule="auto"/>
        <w:jc w:val="both"/>
        <w:rPr>
          <w:rFonts w:ascii="Times New Roman" w:eastAsia="Times New Roman" w:hAnsi="Times New Roman" w:cs="Times New Roman"/>
          <w:b/>
          <w:sz w:val="24"/>
          <w:szCs w:val="24"/>
        </w:rPr>
      </w:pPr>
      <w:r w:rsidRPr="004F3AD0">
        <w:rPr>
          <w:rFonts w:ascii="Times New Roman" w:eastAsia="Times New Roman" w:hAnsi="Times New Roman" w:cs="Times New Roman"/>
          <w:b/>
          <w:sz w:val="24"/>
          <w:szCs w:val="24"/>
        </w:rPr>
        <w:t>REFERENCES</w:t>
      </w:r>
    </w:p>
    <w:p w:rsidR="0071741A" w:rsidRPr="004F3AD0" w:rsidRDefault="0071741A" w:rsidP="000B34D0">
      <w:pPr>
        <w:spacing w:line="360" w:lineRule="auto"/>
        <w:ind w:left="709" w:hanging="709"/>
        <w:jc w:val="both"/>
        <w:rPr>
          <w:rFonts w:ascii="Times New Roman" w:hAnsi="Times New Roman" w:cs="Times New Roman"/>
          <w:sz w:val="24"/>
          <w:szCs w:val="24"/>
        </w:rPr>
      </w:pPr>
      <w:r w:rsidRPr="004F3AD0">
        <w:rPr>
          <w:rFonts w:ascii="Times New Roman" w:hAnsi="Times New Roman" w:cs="Times New Roman"/>
          <w:sz w:val="24"/>
          <w:szCs w:val="24"/>
        </w:rPr>
        <w:t xml:space="preserve">Agricultural Statistics (2021-2022). Directorate of Economics and Statistics, </w:t>
      </w:r>
      <w:proofErr w:type="gramStart"/>
      <w:r w:rsidRPr="004F3AD0">
        <w:rPr>
          <w:rFonts w:ascii="Times New Roman" w:hAnsi="Times New Roman" w:cs="Times New Roman"/>
          <w:sz w:val="24"/>
          <w:szCs w:val="24"/>
        </w:rPr>
        <w:t>Rajasthan.(</w:t>
      </w:r>
      <w:proofErr w:type="gramEnd"/>
      <w:r w:rsidRPr="004F3AD0">
        <w:rPr>
          <w:rFonts w:ascii="Times New Roman" w:hAnsi="Times New Roman" w:cs="Times New Roman"/>
          <w:sz w:val="24"/>
          <w:szCs w:val="24"/>
        </w:rPr>
        <w:t>rajas.rajasthan.gov.in).</w:t>
      </w:r>
    </w:p>
    <w:p w:rsidR="0071741A" w:rsidRDefault="0071741A" w:rsidP="00CE46B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Kumar, D. and Singh, N.</w:t>
      </w:r>
      <w:r w:rsidRPr="004F3AD0">
        <w:rPr>
          <w:rFonts w:ascii="Times New Roman" w:hAnsi="Times New Roman" w:cs="Times New Roman"/>
          <w:sz w:val="24"/>
          <w:szCs w:val="24"/>
        </w:rPr>
        <w:t xml:space="preserve">B. (2001). Agronomy in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xml:space="preserve"> in India.</w:t>
      </w:r>
      <w:r>
        <w:rPr>
          <w:rFonts w:ascii="Times New Roman" w:hAnsi="Times New Roman" w:cs="Times New Roman"/>
          <w:sz w:val="24"/>
          <w:szCs w:val="24"/>
        </w:rPr>
        <w:t xml:space="preserve"> </w:t>
      </w:r>
      <w:r w:rsidRPr="004F3AD0">
        <w:rPr>
          <w:rFonts w:ascii="Times New Roman" w:hAnsi="Times New Roman" w:cs="Times New Roman"/>
          <w:i/>
          <w:iCs/>
          <w:sz w:val="24"/>
          <w:szCs w:val="24"/>
        </w:rPr>
        <w:t>Scientific Publishers,</w:t>
      </w:r>
      <w:r>
        <w:rPr>
          <w:rFonts w:ascii="Times New Roman" w:hAnsi="Times New Roman" w:cs="Times New Roman"/>
          <w:i/>
          <w:iCs/>
          <w:sz w:val="24"/>
          <w:szCs w:val="24"/>
        </w:rPr>
        <w:t xml:space="preserve"> </w:t>
      </w:r>
      <w:r w:rsidRPr="004F3AD0">
        <w:rPr>
          <w:rFonts w:ascii="Times New Roman" w:hAnsi="Times New Roman" w:cs="Times New Roman"/>
          <w:i/>
          <w:iCs/>
          <w:sz w:val="24"/>
          <w:szCs w:val="24"/>
        </w:rPr>
        <w:t>Jodhpur</w:t>
      </w:r>
      <w:r w:rsidRPr="004F3AD0">
        <w:rPr>
          <w:rFonts w:ascii="Times New Roman" w:hAnsi="Times New Roman" w:cs="Times New Roman"/>
          <w:sz w:val="24"/>
          <w:szCs w:val="24"/>
        </w:rPr>
        <w:t>, pp. 73.</w:t>
      </w:r>
    </w:p>
    <w:p w:rsidR="007E50EE" w:rsidRPr="004F3AD0" w:rsidRDefault="007E50EE" w:rsidP="00CE46BD">
      <w:pPr>
        <w:spacing w:line="360" w:lineRule="auto"/>
        <w:ind w:left="720" w:hanging="720"/>
        <w:jc w:val="both"/>
        <w:rPr>
          <w:rFonts w:ascii="Times New Roman" w:hAnsi="Times New Roman" w:cs="Times New Roman"/>
          <w:sz w:val="24"/>
          <w:szCs w:val="24"/>
        </w:rPr>
      </w:pPr>
      <w:proofErr w:type="spellStart"/>
      <w:r w:rsidRPr="007E50EE">
        <w:rPr>
          <w:rFonts w:ascii="Times New Roman" w:hAnsi="Times New Roman" w:cs="Times New Roman"/>
          <w:sz w:val="24"/>
          <w:szCs w:val="24"/>
        </w:rPr>
        <w:t>Kumawat</w:t>
      </w:r>
      <w:proofErr w:type="spellEnd"/>
      <w:r w:rsidRPr="007E50EE">
        <w:rPr>
          <w:rFonts w:ascii="Times New Roman" w:hAnsi="Times New Roman" w:cs="Times New Roman"/>
          <w:sz w:val="24"/>
          <w:szCs w:val="24"/>
        </w:rPr>
        <w:t xml:space="preserve">, A., </w:t>
      </w:r>
      <w:proofErr w:type="spellStart"/>
      <w:r w:rsidRPr="007E50EE">
        <w:rPr>
          <w:rFonts w:ascii="Times New Roman" w:hAnsi="Times New Roman" w:cs="Times New Roman"/>
          <w:sz w:val="24"/>
          <w:szCs w:val="24"/>
        </w:rPr>
        <w:t>Jakhar</w:t>
      </w:r>
      <w:proofErr w:type="spellEnd"/>
      <w:r w:rsidRPr="007E50EE">
        <w:rPr>
          <w:rFonts w:ascii="Times New Roman" w:hAnsi="Times New Roman" w:cs="Times New Roman"/>
          <w:sz w:val="24"/>
          <w:szCs w:val="24"/>
        </w:rPr>
        <w:t xml:space="preserve">, R.K., Rathore, P.S., </w:t>
      </w:r>
      <w:proofErr w:type="spellStart"/>
      <w:r w:rsidRPr="007E50EE">
        <w:rPr>
          <w:rFonts w:ascii="Times New Roman" w:hAnsi="Times New Roman" w:cs="Times New Roman"/>
          <w:sz w:val="24"/>
          <w:szCs w:val="24"/>
        </w:rPr>
        <w:t>Gangopadhyay</w:t>
      </w:r>
      <w:proofErr w:type="spellEnd"/>
      <w:r w:rsidRPr="007E50EE">
        <w:rPr>
          <w:rFonts w:ascii="Times New Roman" w:hAnsi="Times New Roman" w:cs="Times New Roman"/>
          <w:sz w:val="24"/>
          <w:szCs w:val="24"/>
        </w:rPr>
        <w:t xml:space="preserve">, S. and Prasad, M. (2013). Evaluation of </w:t>
      </w:r>
      <w:proofErr w:type="spellStart"/>
      <w:r w:rsidRPr="007E50EE">
        <w:rPr>
          <w:rFonts w:ascii="Times New Roman" w:hAnsi="Times New Roman" w:cs="Times New Roman"/>
          <w:sz w:val="24"/>
          <w:szCs w:val="24"/>
        </w:rPr>
        <w:t>mothbean</w:t>
      </w:r>
      <w:proofErr w:type="spellEnd"/>
      <w:r w:rsidRPr="007E50EE">
        <w:rPr>
          <w:rFonts w:ascii="Times New Roman" w:hAnsi="Times New Roman" w:cs="Times New Roman"/>
          <w:sz w:val="24"/>
          <w:szCs w:val="24"/>
        </w:rPr>
        <w:t xml:space="preserve"> cultivars in arid western Rajasthan. Annals of Agri Bio Research, 18(2): 154-156.</w:t>
      </w:r>
    </w:p>
    <w:p w:rsidR="0071741A" w:rsidRPr="004F3AD0" w:rsidRDefault="0071741A" w:rsidP="00CE46BD">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Meena, B.L. (2007). Studies on the response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cultivars to different levels of phosphorus in arid region of Rajasthan. M.Sc. (Ag.) Thesis, Rajasthan Agricultural University, Bikaner</w:t>
      </w:r>
    </w:p>
    <w:p w:rsidR="0071741A" w:rsidRPr="004F3AD0" w:rsidRDefault="0071741A" w:rsidP="00CE46BD">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 xml:space="preserve">Patel, </w:t>
      </w:r>
      <w:proofErr w:type="gramStart"/>
      <w:r w:rsidRPr="004F3AD0">
        <w:rPr>
          <w:rFonts w:ascii="Times New Roman" w:hAnsi="Times New Roman" w:cs="Times New Roman"/>
          <w:sz w:val="24"/>
          <w:szCs w:val="24"/>
        </w:rPr>
        <w:t>B.J.,,</w:t>
      </w:r>
      <w:proofErr w:type="gramEnd"/>
      <w:r w:rsidRPr="004F3AD0">
        <w:rPr>
          <w:rFonts w:ascii="Times New Roman" w:hAnsi="Times New Roman" w:cs="Times New Roman"/>
          <w:sz w:val="24"/>
          <w:szCs w:val="24"/>
        </w:rPr>
        <w:t xml:space="preserve"> Patel, H.H. and </w:t>
      </w:r>
      <w:proofErr w:type="spellStart"/>
      <w:r w:rsidRPr="004F3AD0">
        <w:rPr>
          <w:rFonts w:ascii="Times New Roman" w:hAnsi="Times New Roman" w:cs="Times New Roman"/>
          <w:sz w:val="24"/>
          <w:szCs w:val="24"/>
        </w:rPr>
        <w:t>Ganvit</w:t>
      </w:r>
      <w:proofErr w:type="spellEnd"/>
      <w:r w:rsidRPr="004F3AD0">
        <w:rPr>
          <w:rFonts w:ascii="Times New Roman" w:hAnsi="Times New Roman" w:cs="Times New Roman"/>
          <w:sz w:val="24"/>
          <w:szCs w:val="24"/>
        </w:rPr>
        <w:t>, V.C. (2019). Effect of spacing and weed management on yield, quality and nutrient uptake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proofErr w:type="gramStart"/>
      <w:r w:rsidRPr="004F3AD0">
        <w:rPr>
          <w:rFonts w:ascii="Times New Roman" w:hAnsi="Times New Roman" w:cs="Times New Roman"/>
          <w:sz w:val="24"/>
          <w:szCs w:val="24"/>
        </w:rPr>
        <w:t>).</w:t>
      </w:r>
      <w:r w:rsidRPr="004F3AD0">
        <w:rPr>
          <w:rFonts w:ascii="Times New Roman" w:hAnsi="Times New Roman" w:cs="Times New Roman"/>
          <w:i/>
          <w:sz w:val="24"/>
          <w:szCs w:val="24"/>
        </w:rPr>
        <w:t>Journal</w:t>
      </w:r>
      <w:proofErr w:type="gramEnd"/>
      <w:r w:rsidRPr="004F3AD0">
        <w:rPr>
          <w:rFonts w:ascii="Times New Roman" w:hAnsi="Times New Roman" w:cs="Times New Roman"/>
          <w:i/>
          <w:sz w:val="24"/>
          <w:szCs w:val="24"/>
        </w:rPr>
        <w:t xml:space="preserve"> of Pharmacognosy and Phytochemistry</w:t>
      </w:r>
      <w:r w:rsidRPr="004F3AD0">
        <w:rPr>
          <w:rFonts w:ascii="Times New Roman" w:hAnsi="Times New Roman" w:cs="Times New Roman"/>
          <w:sz w:val="24"/>
          <w:szCs w:val="24"/>
        </w:rPr>
        <w:t xml:space="preserve">, </w:t>
      </w:r>
      <w:r w:rsidRPr="004F3AD0">
        <w:rPr>
          <w:rFonts w:ascii="Times New Roman" w:hAnsi="Times New Roman" w:cs="Times New Roman"/>
          <w:b/>
          <w:bCs/>
          <w:sz w:val="24"/>
          <w:szCs w:val="24"/>
        </w:rPr>
        <w:t>8(5)</w:t>
      </w:r>
      <w:r w:rsidRPr="004F3AD0">
        <w:rPr>
          <w:rFonts w:ascii="Times New Roman" w:hAnsi="Times New Roman" w:cs="Times New Roman"/>
          <w:sz w:val="24"/>
          <w:szCs w:val="24"/>
        </w:rPr>
        <w:t>: 948-952.</w:t>
      </w:r>
    </w:p>
    <w:p w:rsidR="0071741A" w:rsidRPr="004F3AD0" w:rsidRDefault="0071741A" w:rsidP="00CE46BD">
      <w:pPr>
        <w:spacing w:line="360" w:lineRule="auto"/>
        <w:ind w:left="709" w:hanging="709"/>
        <w:jc w:val="both"/>
        <w:rPr>
          <w:rFonts w:ascii="Times New Roman" w:hAnsi="Times New Roman" w:cs="Times New Roman"/>
          <w:bCs/>
          <w:sz w:val="24"/>
          <w:szCs w:val="24"/>
        </w:rPr>
      </w:pPr>
      <w:proofErr w:type="spellStart"/>
      <w:r w:rsidRPr="004F3AD0">
        <w:rPr>
          <w:rFonts w:ascii="Times New Roman" w:hAnsi="Times New Roman" w:cs="Times New Roman"/>
          <w:sz w:val="24"/>
          <w:szCs w:val="24"/>
        </w:rPr>
        <w:t>Rajora</w:t>
      </w:r>
      <w:proofErr w:type="spellEnd"/>
      <w:r w:rsidRPr="004F3AD0">
        <w:rPr>
          <w:rFonts w:ascii="Times New Roman" w:hAnsi="Times New Roman" w:cs="Times New Roman"/>
          <w:sz w:val="24"/>
          <w:szCs w:val="24"/>
        </w:rPr>
        <w:t>, M.P., Bhatt, R.K. and Ram, R. (2012</w:t>
      </w:r>
      <w:proofErr w:type="gramStart"/>
      <w:r w:rsidRPr="004F3AD0">
        <w:rPr>
          <w:rFonts w:ascii="Times New Roman" w:hAnsi="Times New Roman" w:cs="Times New Roman"/>
          <w:sz w:val="24"/>
          <w:szCs w:val="24"/>
        </w:rPr>
        <w:t>).Analysis</w:t>
      </w:r>
      <w:proofErr w:type="gramEnd"/>
      <w:r w:rsidRPr="004F3AD0">
        <w:rPr>
          <w:rFonts w:ascii="Times New Roman" w:hAnsi="Times New Roman" w:cs="Times New Roman"/>
          <w:sz w:val="24"/>
          <w:szCs w:val="24"/>
        </w:rPr>
        <w:t xml:space="preserve"> for Seed Yield and its Components in Moth-bean (</w:t>
      </w:r>
      <w:r w:rsidRPr="004F3AD0">
        <w:rPr>
          <w:rFonts w:ascii="Times New Roman" w:hAnsi="Times New Roman" w:cs="Times New Roman"/>
          <w:i/>
          <w:sz w:val="24"/>
          <w:szCs w:val="24"/>
        </w:rPr>
        <w:t xml:space="preserve">Vigna </w:t>
      </w:r>
      <w:proofErr w:type="spellStart"/>
      <w:r w:rsidRPr="004F3AD0">
        <w:rPr>
          <w:rFonts w:ascii="Times New Roman" w:hAnsi="Times New Roman" w:cs="Times New Roman"/>
          <w:i/>
          <w:sz w:val="24"/>
          <w:szCs w:val="24"/>
        </w:rPr>
        <w:t>aconitifolia</w:t>
      </w:r>
      <w:proofErr w:type="spellEnd"/>
      <w:r w:rsidRPr="004F3AD0">
        <w:rPr>
          <w:rFonts w:ascii="Times New Roman" w:hAnsi="Times New Roman" w:cs="Times New Roman"/>
          <w:sz w:val="24"/>
          <w:szCs w:val="24"/>
        </w:rPr>
        <w:t xml:space="preserve">) under Hot Arid </w:t>
      </w:r>
      <w:proofErr w:type="spellStart"/>
      <w:r w:rsidRPr="004F3AD0">
        <w:rPr>
          <w:rFonts w:ascii="Times New Roman" w:hAnsi="Times New Roman" w:cs="Times New Roman"/>
          <w:sz w:val="24"/>
          <w:szCs w:val="24"/>
        </w:rPr>
        <w:t>Conditions.</w:t>
      </w:r>
      <w:r w:rsidRPr="004F3AD0">
        <w:rPr>
          <w:rFonts w:ascii="Times New Roman" w:hAnsi="Times New Roman" w:cs="Times New Roman"/>
          <w:i/>
          <w:sz w:val="24"/>
          <w:szCs w:val="24"/>
        </w:rPr>
        <w:t>Madras</w:t>
      </w:r>
      <w:proofErr w:type="spellEnd"/>
      <w:r w:rsidRPr="004F3AD0">
        <w:rPr>
          <w:rFonts w:ascii="Times New Roman" w:hAnsi="Times New Roman" w:cs="Times New Roman"/>
          <w:i/>
          <w:sz w:val="24"/>
          <w:szCs w:val="24"/>
        </w:rPr>
        <w:t xml:space="preserve"> Agricultural Journal,</w:t>
      </w:r>
      <w:r w:rsidR="00E65A66">
        <w:rPr>
          <w:rFonts w:ascii="Times New Roman" w:hAnsi="Times New Roman" w:cs="Times New Roman"/>
          <w:i/>
          <w:sz w:val="24"/>
          <w:szCs w:val="24"/>
        </w:rPr>
        <w:t xml:space="preserve"> </w:t>
      </w:r>
      <w:r w:rsidRPr="004F3AD0">
        <w:rPr>
          <w:rFonts w:ascii="Times New Roman" w:hAnsi="Times New Roman" w:cs="Times New Roman"/>
          <w:b/>
          <w:bCs/>
          <w:sz w:val="24"/>
          <w:szCs w:val="24"/>
        </w:rPr>
        <w:t>99(1-3):</w:t>
      </w:r>
      <w:r w:rsidRPr="004F3AD0">
        <w:rPr>
          <w:rFonts w:ascii="Times New Roman" w:hAnsi="Times New Roman" w:cs="Times New Roman"/>
          <w:sz w:val="24"/>
          <w:szCs w:val="24"/>
        </w:rPr>
        <w:t xml:space="preserve"> 21-25.</w:t>
      </w:r>
    </w:p>
    <w:p w:rsidR="0071741A" w:rsidRPr="004F3AD0" w:rsidRDefault="0071741A" w:rsidP="000B34D0">
      <w:pPr>
        <w:spacing w:line="360" w:lineRule="auto"/>
        <w:ind w:left="709" w:hanging="709"/>
        <w:jc w:val="both"/>
        <w:rPr>
          <w:rFonts w:ascii="Times New Roman" w:hAnsi="Times New Roman" w:cs="Times New Roman"/>
          <w:sz w:val="24"/>
          <w:szCs w:val="24"/>
        </w:rPr>
      </w:pPr>
      <w:r w:rsidRPr="004F3AD0">
        <w:rPr>
          <w:rFonts w:ascii="Times New Roman" w:hAnsi="Times New Roman" w:cs="Times New Roman"/>
          <w:sz w:val="24"/>
          <w:szCs w:val="24"/>
        </w:rPr>
        <w:t xml:space="preserve">Ram, B. (2007). Studies on row spacing, seed rate and N –P fertilization in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Ph.D. thesis of Agronomy, CCS Haryana Agricultural University Hisar.</w:t>
      </w:r>
    </w:p>
    <w:p w:rsidR="00E65A66" w:rsidRPr="00E65A66" w:rsidRDefault="00E65A66" w:rsidP="00024887">
      <w:pPr>
        <w:spacing w:line="360" w:lineRule="auto"/>
        <w:ind w:left="720" w:hanging="720"/>
        <w:jc w:val="both"/>
        <w:rPr>
          <w:rFonts w:ascii="Times New Roman" w:hAnsi="Times New Roman" w:cs="Times New Roman"/>
          <w:sz w:val="24"/>
          <w:szCs w:val="24"/>
        </w:rPr>
      </w:pPr>
      <w:r w:rsidRPr="00E65A66">
        <w:rPr>
          <w:rFonts w:ascii="Times New Roman" w:hAnsi="Times New Roman" w:cs="Times New Roman"/>
          <w:sz w:val="24"/>
          <w:szCs w:val="24"/>
        </w:rPr>
        <w:t xml:space="preserve">Ram, B., </w:t>
      </w:r>
      <w:proofErr w:type="spellStart"/>
      <w:r w:rsidRPr="00E65A66">
        <w:rPr>
          <w:rFonts w:ascii="Times New Roman" w:hAnsi="Times New Roman" w:cs="Times New Roman"/>
          <w:sz w:val="24"/>
          <w:szCs w:val="24"/>
        </w:rPr>
        <w:t>Nanwal</w:t>
      </w:r>
      <w:proofErr w:type="spellEnd"/>
      <w:r w:rsidRPr="00E65A66">
        <w:rPr>
          <w:rFonts w:ascii="Times New Roman" w:hAnsi="Times New Roman" w:cs="Times New Roman"/>
          <w:sz w:val="24"/>
          <w:szCs w:val="24"/>
        </w:rPr>
        <w:t xml:space="preserve">, R. K., Yadav, B. D., &amp; </w:t>
      </w:r>
      <w:proofErr w:type="spellStart"/>
      <w:r w:rsidRPr="00E65A66">
        <w:rPr>
          <w:rFonts w:ascii="Times New Roman" w:hAnsi="Times New Roman" w:cs="Times New Roman"/>
          <w:sz w:val="24"/>
          <w:szCs w:val="24"/>
        </w:rPr>
        <w:t>Satyajeet</w:t>
      </w:r>
      <w:proofErr w:type="spellEnd"/>
      <w:r w:rsidRPr="00E65A66">
        <w:rPr>
          <w:rFonts w:ascii="Times New Roman" w:hAnsi="Times New Roman" w:cs="Times New Roman"/>
          <w:sz w:val="24"/>
          <w:szCs w:val="24"/>
        </w:rPr>
        <w:t xml:space="preserve">. (2007). Biological studies in </w:t>
      </w:r>
      <w:proofErr w:type="spellStart"/>
      <w:r w:rsidRPr="00E65A66">
        <w:rPr>
          <w:rFonts w:ascii="Times New Roman" w:hAnsi="Times New Roman" w:cs="Times New Roman"/>
          <w:sz w:val="24"/>
          <w:szCs w:val="24"/>
        </w:rPr>
        <w:t>mothbean</w:t>
      </w:r>
      <w:proofErr w:type="spellEnd"/>
      <w:r w:rsidRPr="00E65A66">
        <w:rPr>
          <w:rFonts w:ascii="Times New Roman" w:hAnsi="Times New Roman" w:cs="Times New Roman"/>
          <w:sz w:val="24"/>
          <w:szCs w:val="24"/>
        </w:rPr>
        <w:t xml:space="preserve"> (</w:t>
      </w:r>
      <w:r w:rsidRPr="00E65A66">
        <w:rPr>
          <w:rStyle w:val="Emphasis"/>
          <w:rFonts w:ascii="Times New Roman" w:hAnsi="Times New Roman" w:cs="Times New Roman"/>
          <w:sz w:val="24"/>
          <w:szCs w:val="24"/>
        </w:rPr>
        <w:t xml:space="preserve">Vigna </w:t>
      </w:r>
      <w:proofErr w:type="spellStart"/>
      <w:r w:rsidRPr="00E65A66">
        <w:rPr>
          <w:rStyle w:val="Emphasis"/>
          <w:rFonts w:ascii="Times New Roman" w:hAnsi="Times New Roman" w:cs="Times New Roman"/>
          <w:sz w:val="24"/>
          <w:szCs w:val="24"/>
        </w:rPr>
        <w:t>aconitifolia</w:t>
      </w:r>
      <w:proofErr w:type="spellEnd"/>
      <w:r w:rsidRPr="00E65A66">
        <w:rPr>
          <w:rFonts w:ascii="Times New Roman" w:hAnsi="Times New Roman" w:cs="Times New Roman"/>
          <w:sz w:val="24"/>
          <w:szCs w:val="24"/>
        </w:rPr>
        <w:t xml:space="preserve">) as influenced by varieties, row spacing and seed rate under rainfed conditions in semi-arid environment. </w:t>
      </w:r>
      <w:r w:rsidRPr="00E65A66">
        <w:rPr>
          <w:rStyle w:val="Emphasis"/>
          <w:rFonts w:ascii="Times New Roman" w:hAnsi="Times New Roman" w:cs="Times New Roman"/>
          <w:sz w:val="24"/>
          <w:szCs w:val="24"/>
        </w:rPr>
        <w:t>Haryana Agricultural University Journal, 37</w:t>
      </w:r>
      <w:r w:rsidRPr="00E65A66">
        <w:rPr>
          <w:rFonts w:ascii="Times New Roman" w:hAnsi="Times New Roman" w:cs="Times New Roman"/>
          <w:sz w:val="24"/>
          <w:szCs w:val="24"/>
        </w:rPr>
        <w:t>(3–4), 207–210.</w:t>
      </w:r>
    </w:p>
    <w:p w:rsidR="0071741A" w:rsidRPr="004F3AD0" w:rsidRDefault="0071741A" w:rsidP="00024887">
      <w:pPr>
        <w:spacing w:line="360" w:lineRule="auto"/>
        <w:ind w:left="720" w:hanging="720"/>
        <w:jc w:val="both"/>
        <w:rPr>
          <w:rFonts w:ascii="Times New Roman" w:hAnsi="Times New Roman" w:cs="Times New Roman"/>
          <w:sz w:val="24"/>
          <w:szCs w:val="24"/>
        </w:rPr>
      </w:pPr>
      <w:proofErr w:type="spellStart"/>
      <w:r w:rsidRPr="004F3AD0">
        <w:rPr>
          <w:rFonts w:ascii="Times New Roman" w:hAnsi="Times New Roman" w:cs="Times New Roman"/>
          <w:sz w:val="24"/>
          <w:szCs w:val="24"/>
        </w:rPr>
        <w:t>Sadashivanagowda</w:t>
      </w:r>
      <w:proofErr w:type="spellEnd"/>
      <w:r w:rsidRPr="004F3AD0">
        <w:rPr>
          <w:rFonts w:ascii="Times New Roman" w:hAnsi="Times New Roman" w:cs="Times New Roman"/>
          <w:sz w:val="24"/>
          <w:szCs w:val="24"/>
        </w:rPr>
        <w:t>, S.N.O. (2014). Response of moth bean [</w:t>
      </w:r>
      <w:proofErr w:type="spellStart"/>
      <w:r w:rsidRPr="004F3AD0">
        <w:rPr>
          <w:rFonts w:ascii="Times New Roman" w:hAnsi="Times New Roman" w:cs="Times New Roman"/>
          <w:i/>
          <w:iCs/>
          <w:sz w:val="24"/>
          <w:szCs w:val="24"/>
        </w:rPr>
        <w:t>vigna</w:t>
      </w:r>
      <w:proofErr w:type="spellEnd"/>
      <w:r w:rsidRPr="004F3AD0">
        <w:rPr>
          <w:rFonts w:ascii="Times New Roman" w:hAnsi="Times New Roman" w:cs="Times New Roman"/>
          <w:i/>
          <w:iCs/>
          <w:sz w:val="24"/>
          <w:szCs w:val="24"/>
        </w:rPr>
        <w:t xml:space="preserve"> </w:t>
      </w:r>
      <w:proofErr w:type="spellStart"/>
      <w:proofErr w:type="gram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i/>
          <w:iCs/>
          <w:sz w:val="24"/>
          <w:szCs w:val="24"/>
        </w:rPr>
        <w:t>(</w:t>
      </w:r>
      <w:proofErr w:type="gramEnd"/>
      <w:r>
        <w:rPr>
          <w:rFonts w:ascii="Times New Roman" w:hAnsi="Times New Roman" w:cs="Times New Roman"/>
          <w:sz w:val="24"/>
          <w:szCs w:val="24"/>
        </w:rPr>
        <w:t>J</w:t>
      </w:r>
      <w:r w:rsidRPr="004F3AD0">
        <w:rPr>
          <w:rFonts w:ascii="Times New Roman" w:hAnsi="Times New Roman" w:cs="Times New Roman"/>
          <w:sz w:val="24"/>
          <w:szCs w:val="24"/>
        </w:rPr>
        <w:t xml:space="preserve">acq.) </w:t>
      </w:r>
      <w:r>
        <w:rPr>
          <w:rFonts w:ascii="Times New Roman" w:hAnsi="Times New Roman" w:cs="Times New Roman"/>
          <w:sz w:val="24"/>
          <w:szCs w:val="24"/>
        </w:rPr>
        <w:t>M</w:t>
      </w:r>
      <w:r w:rsidRPr="004F3AD0">
        <w:rPr>
          <w:rFonts w:ascii="Times New Roman" w:hAnsi="Times New Roman" w:cs="Times New Roman"/>
          <w:sz w:val="24"/>
          <w:szCs w:val="24"/>
        </w:rPr>
        <w:t xml:space="preserve">arechal] genotypes to spacing and organics under dry land </w:t>
      </w:r>
      <w:proofErr w:type="spellStart"/>
      <w:r w:rsidRPr="004F3AD0">
        <w:rPr>
          <w:rFonts w:ascii="Times New Roman" w:hAnsi="Times New Roman" w:cs="Times New Roman"/>
          <w:sz w:val="24"/>
          <w:szCs w:val="24"/>
        </w:rPr>
        <w:t>situation.M.Sc</w:t>
      </w:r>
      <w:proofErr w:type="spellEnd"/>
      <w:r w:rsidRPr="004F3AD0">
        <w:rPr>
          <w:rFonts w:ascii="Times New Roman" w:hAnsi="Times New Roman" w:cs="Times New Roman"/>
          <w:sz w:val="24"/>
          <w:szCs w:val="24"/>
        </w:rPr>
        <w:t>. thesis of Agronomy, University of Agricultural Sciences, Dharwad.</w:t>
      </w:r>
    </w:p>
    <w:p w:rsidR="0071741A" w:rsidRPr="004F3AD0" w:rsidRDefault="0071741A" w:rsidP="00024887">
      <w:pPr>
        <w:spacing w:line="360" w:lineRule="auto"/>
        <w:ind w:left="720" w:hanging="720"/>
        <w:jc w:val="both"/>
        <w:rPr>
          <w:rFonts w:ascii="Times New Roman" w:hAnsi="Times New Roman" w:cs="Times New Roman"/>
          <w:sz w:val="24"/>
          <w:szCs w:val="24"/>
        </w:rPr>
      </w:pPr>
      <w:proofErr w:type="spellStart"/>
      <w:r w:rsidRPr="004F3AD0">
        <w:rPr>
          <w:rFonts w:ascii="Times New Roman" w:hAnsi="Times New Roman" w:cs="Times New Roman"/>
          <w:sz w:val="24"/>
          <w:szCs w:val="24"/>
        </w:rPr>
        <w:lastRenderedPageBreak/>
        <w:t>Sadashivanagowda</w:t>
      </w:r>
      <w:proofErr w:type="spellEnd"/>
      <w:r w:rsidRPr="004F3AD0">
        <w:rPr>
          <w:rFonts w:ascii="Times New Roman" w:hAnsi="Times New Roman" w:cs="Times New Roman"/>
          <w:sz w:val="24"/>
          <w:szCs w:val="24"/>
        </w:rPr>
        <w:t xml:space="preserve">, S.N.O., </w:t>
      </w:r>
      <w:proofErr w:type="spellStart"/>
      <w:r w:rsidRPr="004F3AD0">
        <w:rPr>
          <w:rFonts w:ascii="Times New Roman" w:hAnsi="Times New Roman" w:cs="Times New Roman"/>
          <w:sz w:val="24"/>
          <w:szCs w:val="24"/>
        </w:rPr>
        <w:t>Alagundagi</w:t>
      </w:r>
      <w:proofErr w:type="spellEnd"/>
      <w:r w:rsidRPr="004F3AD0">
        <w:rPr>
          <w:rFonts w:ascii="Times New Roman" w:hAnsi="Times New Roman" w:cs="Times New Roman"/>
          <w:sz w:val="24"/>
          <w:szCs w:val="24"/>
        </w:rPr>
        <w:t xml:space="preserve">, S.C., </w:t>
      </w:r>
      <w:proofErr w:type="spellStart"/>
      <w:r w:rsidRPr="004F3AD0">
        <w:rPr>
          <w:rFonts w:ascii="Times New Roman" w:hAnsi="Times New Roman" w:cs="Times New Roman"/>
          <w:sz w:val="24"/>
          <w:szCs w:val="24"/>
        </w:rPr>
        <w:t>Bagali</w:t>
      </w:r>
      <w:proofErr w:type="spellEnd"/>
      <w:r w:rsidRPr="004F3AD0">
        <w:rPr>
          <w:rFonts w:ascii="Times New Roman" w:hAnsi="Times New Roman" w:cs="Times New Roman"/>
          <w:sz w:val="24"/>
          <w:szCs w:val="24"/>
        </w:rPr>
        <w:t xml:space="preserve">, A.N. and </w:t>
      </w:r>
      <w:proofErr w:type="spellStart"/>
      <w:r w:rsidRPr="004F3AD0">
        <w:rPr>
          <w:rFonts w:ascii="Times New Roman" w:hAnsi="Times New Roman" w:cs="Times New Roman"/>
          <w:sz w:val="24"/>
          <w:szCs w:val="24"/>
        </w:rPr>
        <w:t>Nadagouda</w:t>
      </w:r>
      <w:proofErr w:type="spellEnd"/>
      <w:r w:rsidRPr="004F3AD0">
        <w:rPr>
          <w:rFonts w:ascii="Times New Roman" w:hAnsi="Times New Roman" w:cs="Times New Roman"/>
          <w:sz w:val="24"/>
          <w:szCs w:val="24"/>
        </w:rPr>
        <w:t>, B.T. (2017). Influence of spacing and organics on growth, yield and quality of arid legume moth bean [</w:t>
      </w:r>
      <w:r w:rsidRPr="004F3AD0">
        <w:rPr>
          <w:rFonts w:ascii="Times New Roman" w:hAnsi="Times New Roman" w:cs="Times New Roman"/>
          <w:i/>
          <w:sz w:val="24"/>
          <w:szCs w:val="24"/>
        </w:rPr>
        <w:t xml:space="preserve">Vigna </w:t>
      </w:r>
      <w:proofErr w:type="spellStart"/>
      <w:r w:rsidRPr="004F3AD0">
        <w:rPr>
          <w:rFonts w:ascii="Times New Roman" w:hAnsi="Times New Roman" w:cs="Times New Roman"/>
          <w:i/>
          <w:sz w:val="24"/>
          <w:szCs w:val="24"/>
        </w:rPr>
        <w:t>aconitifolia</w:t>
      </w:r>
      <w:proofErr w:type="spellEnd"/>
      <w:r w:rsidRPr="004F3AD0">
        <w:rPr>
          <w:rFonts w:ascii="Times New Roman" w:hAnsi="Times New Roman" w:cs="Times New Roman"/>
          <w:sz w:val="24"/>
          <w:szCs w:val="24"/>
        </w:rPr>
        <w:t xml:space="preserve"> (Jacq.) Marechal</w:t>
      </w:r>
      <w:proofErr w:type="gramStart"/>
      <w:r w:rsidRPr="004F3AD0">
        <w:rPr>
          <w:rFonts w:ascii="Times New Roman" w:hAnsi="Times New Roman" w:cs="Times New Roman"/>
          <w:sz w:val="24"/>
          <w:szCs w:val="24"/>
        </w:rPr>
        <w:t>].</w:t>
      </w:r>
      <w:r w:rsidRPr="004F3AD0">
        <w:rPr>
          <w:rFonts w:ascii="Times New Roman" w:hAnsi="Times New Roman" w:cs="Times New Roman"/>
          <w:i/>
          <w:sz w:val="24"/>
          <w:szCs w:val="24"/>
        </w:rPr>
        <w:t>Research</w:t>
      </w:r>
      <w:proofErr w:type="gramEnd"/>
      <w:r w:rsidRPr="004F3AD0">
        <w:rPr>
          <w:rFonts w:ascii="Times New Roman" w:hAnsi="Times New Roman" w:cs="Times New Roman"/>
          <w:i/>
          <w:sz w:val="24"/>
          <w:szCs w:val="24"/>
        </w:rPr>
        <w:t xml:space="preserve"> in Environment and Life Sciences,</w:t>
      </w:r>
      <w:r w:rsidRPr="004F3AD0">
        <w:rPr>
          <w:rFonts w:ascii="Times New Roman" w:hAnsi="Times New Roman" w:cs="Times New Roman"/>
          <w:b/>
          <w:bCs/>
          <w:sz w:val="24"/>
          <w:szCs w:val="24"/>
        </w:rPr>
        <w:t>10(6)</w:t>
      </w:r>
      <w:r w:rsidRPr="004F3AD0">
        <w:rPr>
          <w:rFonts w:ascii="Times New Roman" w:hAnsi="Times New Roman" w:cs="Times New Roman"/>
          <w:sz w:val="24"/>
          <w:szCs w:val="24"/>
        </w:rPr>
        <w:t>: 546-549.</w:t>
      </w:r>
    </w:p>
    <w:p w:rsidR="0071741A" w:rsidRPr="004F3AD0" w:rsidRDefault="0071741A" w:rsidP="006F34F1">
      <w:pPr>
        <w:spacing w:line="360" w:lineRule="auto"/>
        <w:ind w:left="720" w:hanging="720"/>
        <w:jc w:val="both"/>
        <w:rPr>
          <w:rFonts w:ascii="Times New Roman" w:eastAsiaTheme="minorHAnsi" w:hAnsi="Times New Roman" w:cs="Times New Roman"/>
          <w:sz w:val="24"/>
          <w:szCs w:val="24"/>
          <w:lang w:val="en-US" w:eastAsia="en-US"/>
        </w:rPr>
      </w:pPr>
      <w:r w:rsidRPr="004F3AD0">
        <w:rPr>
          <w:rFonts w:ascii="Times New Roman" w:hAnsi="Times New Roman" w:cs="Times New Roman"/>
          <w:sz w:val="24"/>
          <w:szCs w:val="24"/>
          <w:lang w:bidi="hi-IN"/>
        </w:rPr>
        <w:t xml:space="preserve">Sharma N. K. and </w:t>
      </w:r>
      <w:proofErr w:type="spellStart"/>
      <w:r w:rsidRPr="004F3AD0">
        <w:rPr>
          <w:rFonts w:ascii="Times New Roman" w:hAnsi="Times New Roman" w:cs="Times New Roman"/>
          <w:sz w:val="24"/>
          <w:szCs w:val="24"/>
          <w:lang w:bidi="hi-IN"/>
        </w:rPr>
        <w:t>Ratnoo</w:t>
      </w:r>
      <w:proofErr w:type="spellEnd"/>
      <w:r w:rsidRPr="004F3AD0">
        <w:rPr>
          <w:rFonts w:ascii="Times New Roman" w:hAnsi="Times New Roman" w:cs="Times New Roman"/>
          <w:sz w:val="24"/>
          <w:szCs w:val="24"/>
          <w:lang w:bidi="hi-IN"/>
        </w:rPr>
        <w:t xml:space="preserve"> S.D. (2014). Evaluation of INM and IPM practices for enhancing moth bean productivity in transitional plain of </w:t>
      </w:r>
      <w:proofErr w:type="spellStart"/>
      <w:r w:rsidRPr="004F3AD0">
        <w:rPr>
          <w:rFonts w:ascii="Times New Roman" w:hAnsi="Times New Roman" w:cs="Times New Roman"/>
          <w:sz w:val="24"/>
          <w:szCs w:val="24"/>
          <w:lang w:bidi="hi-IN"/>
        </w:rPr>
        <w:t>luni</w:t>
      </w:r>
      <w:proofErr w:type="spellEnd"/>
      <w:r w:rsidRPr="004F3AD0">
        <w:rPr>
          <w:rFonts w:ascii="Times New Roman" w:hAnsi="Times New Roman" w:cs="Times New Roman"/>
          <w:sz w:val="24"/>
          <w:szCs w:val="24"/>
          <w:lang w:bidi="hi-IN"/>
        </w:rPr>
        <w:t xml:space="preserve"> basin of Rajasthan. </w:t>
      </w:r>
      <w:r w:rsidRPr="004F3AD0">
        <w:rPr>
          <w:rFonts w:ascii="Times New Roman" w:hAnsi="Times New Roman" w:cs="Times New Roman"/>
          <w:i/>
          <w:iCs/>
          <w:sz w:val="24"/>
          <w:szCs w:val="24"/>
          <w:lang w:bidi="hi-IN"/>
        </w:rPr>
        <w:t xml:space="preserve">Ind. J. </w:t>
      </w:r>
      <w:proofErr w:type="spellStart"/>
      <w:r w:rsidRPr="004F3AD0">
        <w:rPr>
          <w:rFonts w:ascii="Times New Roman" w:hAnsi="Times New Roman" w:cs="Times New Roman"/>
          <w:i/>
          <w:iCs/>
          <w:sz w:val="24"/>
          <w:szCs w:val="24"/>
          <w:lang w:bidi="hi-IN"/>
        </w:rPr>
        <w:t>Dry.Agril</w:t>
      </w:r>
      <w:proofErr w:type="spellEnd"/>
      <w:r w:rsidRPr="004F3AD0">
        <w:rPr>
          <w:rFonts w:ascii="Times New Roman" w:hAnsi="Times New Roman" w:cs="Times New Roman"/>
          <w:i/>
          <w:iCs/>
          <w:sz w:val="24"/>
          <w:szCs w:val="24"/>
          <w:lang w:bidi="hi-IN"/>
        </w:rPr>
        <w:t>. Res. Dev.</w:t>
      </w:r>
      <w:r w:rsidRPr="004F3AD0">
        <w:rPr>
          <w:rFonts w:ascii="Times New Roman" w:hAnsi="Times New Roman" w:cs="Times New Roman"/>
          <w:b/>
          <w:bCs/>
          <w:sz w:val="24"/>
          <w:szCs w:val="24"/>
          <w:lang w:bidi="hi-IN"/>
        </w:rPr>
        <w:t>29(1):</w:t>
      </w:r>
      <w:r w:rsidRPr="004F3AD0">
        <w:rPr>
          <w:rFonts w:ascii="Times New Roman" w:hAnsi="Times New Roman" w:cs="Times New Roman"/>
          <w:sz w:val="24"/>
          <w:szCs w:val="24"/>
          <w:lang w:bidi="hi-IN"/>
        </w:rPr>
        <w:t>110-111.</w:t>
      </w:r>
    </w:p>
    <w:p w:rsidR="0071741A" w:rsidRPr="004F3AD0" w:rsidRDefault="0071741A" w:rsidP="00CE46BD">
      <w:pPr>
        <w:spacing w:line="360" w:lineRule="auto"/>
        <w:ind w:left="709" w:hanging="709"/>
        <w:jc w:val="both"/>
        <w:rPr>
          <w:rFonts w:ascii="Times New Roman" w:hAnsi="Times New Roman" w:cs="Times New Roman"/>
          <w:bCs/>
          <w:sz w:val="24"/>
          <w:szCs w:val="24"/>
        </w:rPr>
      </w:pPr>
      <w:r>
        <w:rPr>
          <w:rFonts w:ascii="Times New Roman" w:hAnsi="Times New Roman" w:cs="Times New Roman"/>
          <w:sz w:val="24"/>
          <w:szCs w:val="24"/>
        </w:rPr>
        <w:t>Sharma, S.</w:t>
      </w:r>
      <w:r w:rsidRPr="004F3AD0">
        <w:rPr>
          <w:rFonts w:ascii="Times New Roman" w:hAnsi="Times New Roman" w:cs="Times New Roman"/>
          <w:sz w:val="24"/>
          <w:szCs w:val="24"/>
        </w:rPr>
        <w:t>K., Purohit, G. R.,</w:t>
      </w:r>
      <w:r>
        <w:rPr>
          <w:rFonts w:ascii="Times New Roman" w:hAnsi="Times New Roman" w:cs="Times New Roman"/>
          <w:sz w:val="24"/>
          <w:szCs w:val="24"/>
        </w:rPr>
        <w:t xml:space="preserve"> Choudhary, S.R. and </w:t>
      </w:r>
      <w:proofErr w:type="spellStart"/>
      <w:r>
        <w:rPr>
          <w:rFonts w:ascii="Times New Roman" w:hAnsi="Times New Roman" w:cs="Times New Roman"/>
          <w:sz w:val="24"/>
          <w:szCs w:val="24"/>
        </w:rPr>
        <w:t>Soni</w:t>
      </w:r>
      <w:proofErr w:type="spellEnd"/>
      <w:r>
        <w:rPr>
          <w:rFonts w:ascii="Times New Roman" w:hAnsi="Times New Roman" w:cs="Times New Roman"/>
          <w:sz w:val="24"/>
          <w:szCs w:val="24"/>
        </w:rPr>
        <w:t>, M.</w:t>
      </w:r>
      <w:r w:rsidRPr="004F3AD0">
        <w:rPr>
          <w:rFonts w:ascii="Times New Roman" w:hAnsi="Times New Roman" w:cs="Times New Roman"/>
          <w:sz w:val="24"/>
          <w:szCs w:val="24"/>
        </w:rPr>
        <w:t xml:space="preserve"> L. (2016). Performance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xml:space="preserve">) varieties under irrigated and rainfed conditions in western Rajasthan. </w:t>
      </w:r>
      <w:r w:rsidRPr="004F3AD0">
        <w:rPr>
          <w:rFonts w:ascii="Times New Roman" w:hAnsi="Times New Roman" w:cs="Times New Roman"/>
          <w:i/>
          <w:iCs/>
          <w:sz w:val="24"/>
          <w:szCs w:val="24"/>
        </w:rPr>
        <w:t>Annual Report, All India Coordinated Research Project on Arid Legumes (ICAR), CAZRI, Jodhpur</w:t>
      </w:r>
      <w:r w:rsidRPr="004F3AD0">
        <w:rPr>
          <w:rFonts w:ascii="Times New Roman" w:hAnsi="Times New Roman" w:cs="Times New Roman"/>
          <w:sz w:val="24"/>
          <w:szCs w:val="24"/>
        </w:rPr>
        <w:t>, pp. 45–47.</w:t>
      </w:r>
    </w:p>
    <w:p w:rsidR="0071741A" w:rsidRPr="004F3AD0" w:rsidRDefault="0071741A" w:rsidP="00B936A5">
      <w:pPr>
        <w:spacing w:line="360" w:lineRule="auto"/>
        <w:ind w:left="720" w:hanging="720"/>
        <w:jc w:val="both"/>
        <w:rPr>
          <w:rFonts w:ascii="Times New Roman" w:hAnsi="Times New Roman" w:cs="Times New Roman"/>
          <w:sz w:val="24"/>
          <w:szCs w:val="24"/>
          <w:lang w:val="en-US" w:bidi="hi-IN"/>
        </w:rPr>
      </w:pPr>
      <w:r w:rsidRPr="004F3AD0">
        <w:rPr>
          <w:rFonts w:ascii="Times New Roman" w:hAnsi="Times New Roman" w:cs="Times New Roman"/>
          <w:sz w:val="24"/>
          <w:szCs w:val="24"/>
          <w:lang w:val="en-US" w:bidi="hi-IN"/>
        </w:rPr>
        <w:t>Singh, S., Gupta, V., Singh, S.P. and Yadava, N.S. (2017). Growth and productivity of Moth bean [</w:t>
      </w:r>
      <w:r w:rsidRPr="004F3AD0">
        <w:rPr>
          <w:rFonts w:ascii="Times New Roman" w:hAnsi="Times New Roman" w:cs="Times New Roman"/>
          <w:i/>
          <w:iCs/>
          <w:sz w:val="24"/>
          <w:szCs w:val="24"/>
          <w:lang w:val="en-US" w:bidi="hi-IN"/>
        </w:rPr>
        <w:t xml:space="preserve">Vigna </w:t>
      </w:r>
      <w:proofErr w:type="spellStart"/>
      <w:r w:rsidRPr="004F3AD0">
        <w:rPr>
          <w:rFonts w:ascii="Times New Roman" w:hAnsi="Times New Roman" w:cs="Times New Roman"/>
          <w:i/>
          <w:iCs/>
          <w:sz w:val="24"/>
          <w:szCs w:val="24"/>
          <w:lang w:val="en-US" w:bidi="hi-IN"/>
        </w:rPr>
        <w:t>aconitifolia</w:t>
      </w:r>
      <w:proofErr w:type="spellEnd"/>
      <w:r w:rsidRPr="004F3AD0">
        <w:rPr>
          <w:rFonts w:ascii="Times New Roman" w:hAnsi="Times New Roman" w:cs="Times New Roman"/>
          <w:i/>
          <w:iCs/>
          <w:sz w:val="24"/>
          <w:szCs w:val="24"/>
          <w:lang w:val="en-US" w:bidi="hi-IN"/>
        </w:rPr>
        <w:t xml:space="preserve"> (Jacq.) Marechal</w:t>
      </w:r>
      <w:r w:rsidRPr="004F3AD0">
        <w:rPr>
          <w:rFonts w:ascii="Times New Roman" w:hAnsi="Times New Roman" w:cs="Times New Roman"/>
          <w:sz w:val="24"/>
          <w:szCs w:val="24"/>
          <w:lang w:val="en-US" w:bidi="hi-IN"/>
        </w:rPr>
        <w:t>] in response to different varieties and phosphorus levels.</w:t>
      </w:r>
      <w:r w:rsidRPr="004F3AD0">
        <w:rPr>
          <w:rFonts w:ascii="Times New Roman" w:hAnsi="Times New Roman" w:cs="Times New Roman"/>
          <w:i/>
          <w:iCs/>
          <w:sz w:val="24"/>
          <w:szCs w:val="24"/>
          <w:lang w:val="en-US" w:bidi="hi-IN"/>
        </w:rPr>
        <w:t xml:space="preserve"> Journal of Pharmacognosy and Phytochemistry, </w:t>
      </w:r>
      <w:r w:rsidRPr="004F3AD0">
        <w:rPr>
          <w:rFonts w:ascii="Times New Roman" w:hAnsi="Times New Roman" w:cs="Times New Roman"/>
          <w:b/>
          <w:bCs/>
          <w:sz w:val="24"/>
          <w:szCs w:val="24"/>
          <w:lang w:val="en-US" w:bidi="hi-IN"/>
        </w:rPr>
        <w:t>6(3)</w:t>
      </w:r>
      <w:r w:rsidRPr="004F3AD0">
        <w:rPr>
          <w:rFonts w:ascii="Times New Roman" w:hAnsi="Times New Roman" w:cs="Times New Roman"/>
          <w:sz w:val="24"/>
          <w:szCs w:val="24"/>
          <w:lang w:val="en-US" w:bidi="hi-IN"/>
        </w:rPr>
        <w:t>: 811-814.</w:t>
      </w:r>
    </w:p>
    <w:p w:rsidR="0071741A" w:rsidRPr="004F3AD0" w:rsidRDefault="0071741A" w:rsidP="00B936A5">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sz w:val="24"/>
          <w:szCs w:val="24"/>
        </w:rPr>
        <w:t>Swain, P., Dawson, J., Mahapatra, A. and Mahanta, S. (2023). Yield and economics of moth bean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i/>
          <w:iCs/>
          <w:sz w:val="24"/>
          <w:szCs w:val="24"/>
        </w:rPr>
        <w:t xml:space="preserve"> </w:t>
      </w:r>
      <w:r w:rsidRPr="004F3AD0">
        <w:rPr>
          <w:rFonts w:ascii="Times New Roman" w:hAnsi="Times New Roman" w:cs="Times New Roman"/>
          <w:sz w:val="24"/>
          <w:szCs w:val="24"/>
        </w:rPr>
        <w:t xml:space="preserve">(Jacq.) Marechal] as influence by the levels of phosphorus, spacing and </w:t>
      </w:r>
      <w:proofErr w:type="spellStart"/>
      <w:proofErr w:type="gramStart"/>
      <w:r w:rsidRPr="004F3AD0">
        <w:rPr>
          <w:rFonts w:ascii="Times New Roman" w:hAnsi="Times New Roman" w:cs="Times New Roman"/>
          <w:sz w:val="24"/>
          <w:szCs w:val="24"/>
        </w:rPr>
        <w:t>manures.</w:t>
      </w:r>
      <w:r w:rsidRPr="004F3AD0">
        <w:rPr>
          <w:rFonts w:ascii="Times New Roman" w:hAnsi="Times New Roman" w:cs="Times New Roman"/>
          <w:i/>
          <w:iCs/>
          <w:sz w:val="24"/>
          <w:szCs w:val="24"/>
        </w:rPr>
        <w:t>Pharma</w:t>
      </w:r>
      <w:proofErr w:type="spellEnd"/>
      <w:proofErr w:type="gramEnd"/>
      <w:r w:rsidRPr="004F3AD0">
        <w:rPr>
          <w:rFonts w:ascii="Times New Roman" w:hAnsi="Times New Roman" w:cs="Times New Roman"/>
          <w:i/>
          <w:iCs/>
          <w:sz w:val="24"/>
          <w:szCs w:val="24"/>
        </w:rPr>
        <w:t xml:space="preserve"> Innovation J</w:t>
      </w:r>
      <w:r w:rsidRPr="004F3AD0">
        <w:rPr>
          <w:rFonts w:ascii="Times New Roman" w:hAnsi="Times New Roman" w:cs="Times New Roman"/>
          <w:sz w:val="24"/>
          <w:szCs w:val="24"/>
        </w:rPr>
        <w:t xml:space="preserve">, </w:t>
      </w:r>
      <w:r w:rsidRPr="004F3AD0">
        <w:rPr>
          <w:rFonts w:ascii="Times New Roman" w:hAnsi="Times New Roman" w:cs="Times New Roman"/>
          <w:b/>
          <w:bCs/>
          <w:sz w:val="24"/>
          <w:szCs w:val="24"/>
        </w:rPr>
        <w:t>12(4):</w:t>
      </w:r>
      <w:r w:rsidRPr="004F3AD0">
        <w:rPr>
          <w:rFonts w:ascii="Times New Roman" w:hAnsi="Times New Roman" w:cs="Times New Roman"/>
          <w:sz w:val="24"/>
          <w:szCs w:val="24"/>
        </w:rPr>
        <w:t>1522-1526.</w:t>
      </w:r>
    </w:p>
    <w:p w:rsidR="0071741A" w:rsidRPr="004F3AD0" w:rsidRDefault="0071741A" w:rsidP="00D70EEF">
      <w:pPr>
        <w:spacing w:line="360" w:lineRule="auto"/>
        <w:ind w:left="709" w:hanging="709"/>
        <w:jc w:val="both"/>
        <w:rPr>
          <w:rFonts w:ascii="Times New Roman" w:hAnsi="Times New Roman" w:cs="Times New Roman"/>
          <w:bCs/>
          <w:sz w:val="24"/>
          <w:szCs w:val="24"/>
        </w:rPr>
      </w:pPr>
      <w:r w:rsidRPr="004F3AD0">
        <w:rPr>
          <w:rFonts w:ascii="Times New Roman" w:hAnsi="Times New Roman" w:cs="Times New Roman"/>
          <w:sz w:val="24"/>
          <w:szCs w:val="24"/>
        </w:rPr>
        <w:t xml:space="preserve">Yadav, B.R., </w:t>
      </w:r>
      <w:proofErr w:type="spellStart"/>
      <w:r w:rsidRPr="004F3AD0">
        <w:rPr>
          <w:rFonts w:ascii="Times New Roman" w:hAnsi="Times New Roman" w:cs="Times New Roman"/>
          <w:sz w:val="24"/>
          <w:szCs w:val="24"/>
        </w:rPr>
        <w:t>Nanwal</w:t>
      </w:r>
      <w:proofErr w:type="spellEnd"/>
      <w:r w:rsidRPr="004F3AD0">
        <w:rPr>
          <w:rFonts w:ascii="Times New Roman" w:hAnsi="Times New Roman" w:cs="Times New Roman"/>
          <w:sz w:val="24"/>
          <w:szCs w:val="24"/>
        </w:rPr>
        <w:t xml:space="preserve">, B.D. and </w:t>
      </w:r>
      <w:proofErr w:type="spellStart"/>
      <w:r w:rsidRPr="004F3AD0">
        <w:rPr>
          <w:rFonts w:ascii="Times New Roman" w:hAnsi="Times New Roman" w:cs="Times New Roman"/>
          <w:sz w:val="24"/>
          <w:szCs w:val="24"/>
        </w:rPr>
        <w:t>Satyjeet</w:t>
      </w:r>
      <w:proofErr w:type="spellEnd"/>
      <w:r w:rsidRPr="004F3AD0">
        <w:rPr>
          <w:rFonts w:ascii="Times New Roman" w:hAnsi="Times New Roman" w:cs="Times New Roman"/>
          <w:sz w:val="24"/>
          <w:szCs w:val="24"/>
        </w:rPr>
        <w:t xml:space="preserve">, R.K. (2007). Growth and Yield of </w:t>
      </w:r>
      <w:proofErr w:type="spellStart"/>
      <w:r w:rsidRPr="004F3AD0">
        <w:rPr>
          <w:rFonts w:ascii="Times New Roman" w:hAnsi="Times New Roman" w:cs="Times New Roman"/>
          <w:sz w:val="24"/>
          <w:szCs w:val="24"/>
        </w:rPr>
        <w:t>mothbean</w:t>
      </w:r>
      <w:proofErr w:type="spellEnd"/>
      <w:r w:rsidRPr="004F3AD0">
        <w:rPr>
          <w:rFonts w:ascii="Times New Roman" w:hAnsi="Times New Roman" w:cs="Times New Roman"/>
          <w:sz w:val="24"/>
          <w:szCs w:val="24"/>
        </w:rPr>
        <w:t xml:space="preserve"> </w:t>
      </w:r>
      <w:r w:rsidRPr="004F3AD0">
        <w:rPr>
          <w:rFonts w:ascii="Times New Roman" w:hAnsi="Times New Roman" w:cs="Times New Roman"/>
          <w:i/>
          <w:iCs/>
          <w:sz w:val="24"/>
          <w:szCs w:val="24"/>
        </w:rPr>
        <w:t xml:space="preserve">(Vigna </w:t>
      </w:r>
      <w:proofErr w:type="spellStart"/>
      <w:r w:rsidRPr="004F3AD0">
        <w:rPr>
          <w:rFonts w:ascii="Times New Roman" w:hAnsi="Times New Roman" w:cs="Times New Roman"/>
          <w:i/>
          <w:iCs/>
          <w:sz w:val="24"/>
          <w:szCs w:val="24"/>
        </w:rPr>
        <w:t>aconitifolia</w:t>
      </w:r>
      <w:proofErr w:type="spellEnd"/>
      <w:r w:rsidRPr="004F3AD0">
        <w:rPr>
          <w:rFonts w:ascii="Times New Roman" w:hAnsi="Times New Roman" w:cs="Times New Roman"/>
          <w:sz w:val="24"/>
          <w:szCs w:val="24"/>
        </w:rPr>
        <w:t xml:space="preserve">) as influenced by varieties, row spacing and seed rate under rainfed condition, </w:t>
      </w:r>
      <w:r w:rsidRPr="004F3AD0">
        <w:rPr>
          <w:rFonts w:ascii="Times New Roman" w:hAnsi="Times New Roman" w:cs="Times New Roman"/>
          <w:i/>
          <w:iCs/>
          <w:sz w:val="24"/>
          <w:szCs w:val="24"/>
        </w:rPr>
        <w:t xml:space="preserve">Forage Research, </w:t>
      </w:r>
      <w:r w:rsidRPr="004F3AD0">
        <w:rPr>
          <w:rFonts w:ascii="Times New Roman" w:hAnsi="Times New Roman" w:cs="Times New Roman"/>
          <w:b/>
          <w:bCs/>
          <w:sz w:val="24"/>
          <w:szCs w:val="24"/>
        </w:rPr>
        <w:t xml:space="preserve">33(2): </w:t>
      </w:r>
      <w:r w:rsidRPr="004F3AD0">
        <w:rPr>
          <w:rFonts w:ascii="Times New Roman" w:hAnsi="Times New Roman" w:cs="Times New Roman"/>
          <w:sz w:val="24"/>
          <w:szCs w:val="24"/>
        </w:rPr>
        <w:t>95-97.</w:t>
      </w:r>
    </w:p>
    <w:p w:rsidR="00D70EEF" w:rsidRPr="004F3AD0" w:rsidRDefault="00D70EEF"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Default="004F3AD0" w:rsidP="00B936A5">
      <w:pPr>
        <w:spacing w:line="360" w:lineRule="auto"/>
        <w:ind w:left="720" w:hanging="720"/>
        <w:jc w:val="both"/>
        <w:rPr>
          <w:rFonts w:ascii="Times New Roman" w:hAnsi="Times New Roman" w:cs="Times New Roman"/>
          <w:sz w:val="24"/>
          <w:szCs w:val="24"/>
        </w:rPr>
      </w:pPr>
    </w:p>
    <w:p w:rsidR="007E50EE" w:rsidRDefault="007E50EE" w:rsidP="00B936A5">
      <w:pPr>
        <w:spacing w:line="360" w:lineRule="auto"/>
        <w:ind w:left="720" w:hanging="720"/>
        <w:jc w:val="both"/>
        <w:rPr>
          <w:rFonts w:ascii="Times New Roman" w:hAnsi="Times New Roman" w:cs="Times New Roman"/>
          <w:sz w:val="24"/>
          <w:szCs w:val="24"/>
        </w:rPr>
      </w:pPr>
    </w:p>
    <w:p w:rsidR="000B3927" w:rsidRDefault="000B3927" w:rsidP="00872516">
      <w:pPr>
        <w:spacing w:line="360" w:lineRule="auto"/>
        <w:jc w:val="both"/>
        <w:rPr>
          <w:rFonts w:ascii="Times New Roman" w:hAnsi="Times New Roman" w:cs="Times New Roman"/>
          <w:sz w:val="24"/>
          <w:szCs w:val="24"/>
        </w:rPr>
      </w:pPr>
    </w:p>
    <w:p w:rsidR="000B3927" w:rsidRPr="004F3AD0" w:rsidRDefault="000B3927"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Pr="004F3AD0" w:rsidRDefault="00D0678D" w:rsidP="00B936A5">
      <w:pPr>
        <w:spacing w:line="360" w:lineRule="auto"/>
        <w:ind w:left="720" w:hanging="720"/>
        <w:jc w:val="both"/>
        <w:rPr>
          <w:rFonts w:ascii="Times New Roman" w:hAnsi="Times New Roman" w:cs="Times New Roman"/>
          <w:sz w:val="24"/>
          <w:szCs w:val="24"/>
        </w:rPr>
      </w:pPr>
      <w:r w:rsidRPr="004F3AD0">
        <w:rPr>
          <w:rFonts w:ascii="Times New Roman" w:hAnsi="Times New Roman" w:cs="Times New Roman"/>
          <w:b/>
          <w:bCs/>
          <w:sz w:val="24"/>
          <w:szCs w:val="24"/>
        </w:rPr>
        <w:lastRenderedPageBreak/>
        <w:t xml:space="preserve">Tables 1 </w:t>
      </w:r>
      <w:r w:rsidRPr="00D0678D">
        <w:rPr>
          <w:rFonts w:ascii="Times New Roman" w:hAnsi="Times New Roman" w:cs="Times New Roman"/>
          <w:b/>
          <w:bCs/>
          <w:sz w:val="24"/>
          <w:szCs w:val="24"/>
        </w:rPr>
        <w:t xml:space="preserve">Effect of planting geometry on pods length (cm), number of pods per </w:t>
      </w:r>
      <w:proofErr w:type="gramStart"/>
      <w:r w:rsidRPr="00D0678D">
        <w:rPr>
          <w:rFonts w:ascii="Times New Roman" w:hAnsi="Times New Roman" w:cs="Times New Roman"/>
          <w:b/>
          <w:bCs/>
          <w:sz w:val="24"/>
          <w:szCs w:val="24"/>
        </w:rPr>
        <w:t xml:space="preserve">plant, </w:t>
      </w:r>
      <w:r>
        <w:rPr>
          <w:rFonts w:ascii="Times New Roman" w:hAnsi="Times New Roman" w:cs="Times New Roman"/>
          <w:b/>
          <w:bCs/>
          <w:sz w:val="24"/>
          <w:szCs w:val="24"/>
        </w:rPr>
        <w:t xml:space="preserve">  </w:t>
      </w:r>
      <w:proofErr w:type="gramEnd"/>
      <w:r w:rsidRPr="00D0678D">
        <w:rPr>
          <w:rFonts w:ascii="Times New Roman" w:hAnsi="Times New Roman" w:cs="Times New Roman"/>
          <w:b/>
          <w:bCs/>
          <w:sz w:val="24"/>
          <w:szCs w:val="24"/>
        </w:rPr>
        <w:t>number of grains per pod and 1000 grain weight (g) of moth bean varieties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6"/>
        <w:gridCol w:w="1299"/>
        <w:gridCol w:w="1298"/>
        <w:gridCol w:w="1076"/>
        <w:gridCol w:w="1253"/>
      </w:tblGrid>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b/>
                <w:sz w:val="24"/>
                <w:szCs w:val="24"/>
              </w:rPr>
            </w:pPr>
            <w:r w:rsidRPr="004F3AD0">
              <w:rPr>
                <w:rFonts w:ascii="Times New Roman" w:hAnsi="Times New Roman" w:cs="Times New Roman"/>
                <w:b/>
                <w:sz w:val="24"/>
                <w:szCs w:val="24"/>
              </w:rPr>
              <w:t>Treatments</w:t>
            </w:r>
          </w:p>
        </w:tc>
        <w:tc>
          <w:tcPr>
            <w:tcW w:w="703" w:type="pct"/>
            <w:shd w:val="clear" w:color="auto" w:fill="auto"/>
          </w:tcPr>
          <w:p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Pod length (cm)</w:t>
            </w:r>
          </w:p>
        </w:tc>
        <w:tc>
          <w:tcPr>
            <w:tcW w:w="702" w:type="pct"/>
            <w:shd w:val="clear" w:color="auto" w:fill="auto"/>
          </w:tcPr>
          <w:p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 xml:space="preserve">Number of </w:t>
            </w:r>
            <w:proofErr w:type="gramStart"/>
            <w:r w:rsidRPr="008D4DAA">
              <w:rPr>
                <w:rFonts w:ascii="Times New Roman" w:hAnsi="Times New Roman" w:cs="Times New Roman"/>
                <w:b/>
                <w:sz w:val="24"/>
                <w:szCs w:val="24"/>
              </w:rPr>
              <w:t>pods/plant</w:t>
            </w:r>
            <w:proofErr w:type="gramEnd"/>
          </w:p>
        </w:tc>
        <w:tc>
          <w:tcPr>
            <w:tcW w:w="582" w:type="pct"/>
            <w:shd w:val="clear" w:color="auto" w:fill="auto"/>
          </w:tcPr>
          <w:p w:rsidR="00D0678D" w:rsidRPr="004F3AD0" w:rsidRDefault="008D4DAA" w:rsidP="003B5B1F">
            <w:pPr>
              <w:spacing w:after="0"/>
              <w:jc w:val="center"/>
              <w:rPr>
                <w:rFonts w:ascii="Times New Roman" w:hAnsi="Times New Roman" w:cs="Times New Roman"/>
                <w:b/>
                <w:sz w:val="24"/>
                <w:szCs w:val="24"/>
              </w:rPr>
            </w:pPr>
            <w:r w:rsidRPr="008D4DAA">
              <w:rPr>
                <w:rFonts w:ascii="Times New Roman" w:hAnsi="Times New Roman" w:cs="Times New Roman"/>
                <w:b/>
                <w:sz w:val="24"/>
                <w:szCs w:val="24"/>
              </w:rPr>
              <w:t>No. of grains per pod</w:t>
            </w:r>
          </w:p>
        </w:tc>
        <w:tc>
          <w:tcPr>
            <w:tcW w:w="678" w:type="pct"/>
          </w:tcPr>
          <w:p w:rsidR="00D0678D" w:rsidRPr="004F3AD0" w:rsidRDefault="008D4DAA" w:rsidP="003B5B1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1000 grain weight </w:t>
            </w:r>
            <w:r w:rsidRPr="008D4DAA">
              <w:rPr>
                <w:rFonts w:ascii="Times New Roman" w:hAnsi="Times New Roman" w:cs="Times New Roman"/>
                <w:b/>
                <w:sz w:val="24"/>
                <w:szCs w:val="24"/>
              </w:rPr>
              <w:t>(g)</w:t>
            </w:r>
          </w:p>
        </w:tc>
      </w:tr>
      <w:tr w:rsidR="00D0678D" w:rsidRPr="004F3AD0" w:rsidTr="008D4DAA">
        <w:trPr>
          <w:trHeight w:val="283"/>
        </w:trPr>
        <w:tc>
          <w:tcPr>
            <w:tcW w:w="4322" w:type="pct"/>
            <w:gridSpan w:val="4"/>
            <w:shd w:val="clear" w:color="auto" w:fill="auto"/>
          </w:tcPr>
          <w:p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(A)Varieties (V)</w:t>
            </w:r>
          </w:p>
        </w:tc>
        <w:tc>
          <w:tcPr>
            <w:tcW w:w="678" w:type="pct"/>
          </w:tcPr>
          <w:p w:rsidR="00D0678D" w:rsidRPr="004F3AD0" w:rsidRDefault="00D0678D" w:rsidP="003B5B1F">
            <w:pPr>
              <w:spacing w:after="0"/>
              <w:rPr>
                <w:rFonts w:ascii="Times New Roman" w:hAnsi="Times New Roman" w:cs="Times New Roman"/>
                <w:b/>
                <w:bCs/>
                <w:sz w:val="24"/>
                <w:szCs w:val="24"/>
              </w:rPr>
            </w:pP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RMO-435(MARU BAHAR)</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4.58</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40.19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6.16</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26.62</w:t>
            </w: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CAZRI Moth-5</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5.42</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43.09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7.16</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28.37</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0.61</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0.11</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0.47</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0.37</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0.32</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1.39</w:t>
            </w:r>
          </w:p>
        </w:tc>
      </w:tr>
      <w:tr w:rsidR="00D0678D" w:rsidRPr="004F3AD0" w:rsidTr="008D4DAA">
        <w:trPr>
          <w:trHeight w:val="283"/>
        </w:trPr>
        <w:tc>
          <w:tcPr>
            <w:tcW w:w="4322" w:type="pct"/>
            <w:gridSpan w:val="4"/>
            <w:shd w:val="clear" w:color="auto" w:fill="auto"/>
          </w:tcPr>
          <w:p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(B) Plant to plant spacing (P×P) cm</w:t>
            </w:r>
          </w:p>
        </w:tc>
        <w:tc>
          <w:tcPr>
            <w:tcW w:w="678" w:type="pct"/>
          </w:tcPr>
          <w:p w:rsidR="00D0678D" w:rsidRPr="004F3AD0" w:rsidRDefault="00D0678D" w:rsidP="003B5B1F">
            <w:pPr>
              <w:spacing w:after="0"/>
              <w:rPr>
                <w:rFonts w:ascii="Times New Roman" w:hAnsi="Times New Roman" w:cs="Times New Roman"/>
                <w:b/>
                <w:bCs/>
                <w:sz w:val="24"/>
                <w:szCs w:val="24"/>
              </w:rPr>
            </w:pP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10 cm</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4.65</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39.69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6.31</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26.80</w:t>
            </w: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15cm</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5.57</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44.03</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7.08</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28.63</w:t>
            </w: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3</w:t>
            </w:r>
            <w:proofErr w:type="gramStart"/>
            <w:r w:rsidRPr="004F3AD0">
              <w:rPr>
                <w:rFonts w:ascii="Times New Roman" w:hAnsi="Times New Roman" w:cs="Times New Roman"/>
                <w:sz w:val="24"/>
                <w:szCs w:val="24"/>
              </w:rPr>
              <w:t>)  20</w:t>
            </w:r>
            <w:proofErr w:type="gramEnd"/>
            <w:r w:rsidRPr="004F3AD0">
              <w:rPr>
                <w:rFonts w:ascii="Times New Roman" w:hAnsi="Times New Roman" w:cs="Times New Roman"/>
                <w:sz w:val="24"/>
                <w:szCs w:val="24"/>
              </w:rPr>
              <w:t xml:space="preserve"> cm</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4.77</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41.20</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6.58</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27.05</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0.16</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0.75</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0.58</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0.46</w:t>
            </w:r>
          </w:p>
        </w:tc>
        <w:tc>
          <w:tcPr>
            <w:tcW w:w="70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2.19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0.39</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NS</w:t>
            </w:r>
          </w:p>
        </w:tc>
      </w:tr>
      <w:tr w:rsidR="00D0678D" w:rsidRPr="004F3AD0" w:rsidTr="008D4DAA">
        <w:trPr>
          <w:trHeight w:val="283"/>
        </w:trPr>
        <w:tc>
          <w:tcPr>
            <w:tcW w:w="4322" w:type="pct"/>
            <w:gridSpan w:val="4"/>
            <w:shd w:val="clear" w:color="auto" w:fill="auto"/>
          </w:tcPr>
          <w:p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 xml:space="preserve">(C) Row to Row spacing (R × </w:t>
            </w:r>
            <w:proofErr w:type="gramStart"/>
            <w:r w:rsidRPr="004F3AD0">
              <w:rPr>
                <w:rFonts w:ascii="Times New Roman" w:hAnsi="Times New Roman" w:cs="Times New Roman"/>
                <w:b/>
                <w:bCs/>
                <w:sz w:val="24"/>
                <w:szCs w:val="24"/>
              </w:rPr>
              <w:t>R )</w:t>
            </w:r>
            <w:proofErr w:type="gramEnd"/>
            <w:r w:rsidRPr="004F3AD0">
              <w:rPr>
                <w:rFonts w:ascii="Times New Roman" w:hAnsi="Times New Roman" w:cs="Times New Roman"/>
                <w:b/>
                <w:bCs/>
                <w:sz w:val="24"/>
                <w:szCs w:val="24"/>
              </w:rPr>
              <w:t xml:space="preserve"> cm</w:t>
            </w:r>
          </w:p>
        </w:tc>
        <w:tc>
          <w:tcPr>
            <w:tcW w:w="678" w:type="pct"/>
          </w:tcPr>
          <w:p w:rsidR="00D0678D" w:rsidRPr="004F3AD0" w:rsidRDefault="00D0678D" w:rsidP="003B5B1F">
            <w:pPr>
              <w:spacing w:after="0"/>
              <w:rPr>
                <w:rFonts w:ascii="Times New Roman" w:hAnsi="Times New Roman" w:cs="Times New Roman"/>
                <w:b/>
                <w:bCs/>
                <w:sz w:val="24"/>
                <w:szCs w:val="24"/>
              </w:rPr>
            </w:pP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30 cm</w:t>
            </w:r>
          </w:p>
        </w:tc>
        <w:tc>
          <w:tcPr>
            <w:tcW w:w="703"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4.73</w:t>
            </w:r>
          </w:p>
        </w:tc>
        <w:tc>
          <w:tcPr>
            <w:tcW w:w="702"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40.41</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6.41</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26.86</w:t>
            </w:r>
          </w:p>
        </w:tc>
      </w:tr>
      <w:tr w:rsidR="00D0678D" w:rsidRPr="004F3AD0" w:rsidTr="008D4DAA">
        <w:trPr>
          <w:trHeight w:val="283"/>
        </w:trPr>
        <w:tc>
          <w:tcPr>
            <w:tcW w:w="2335"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45cm</w:t>
            </w:r>
          </w:p>
        </w:tc>
        <w:tc>
          <w:tcPr>
            <w:tcW w:w="703"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5.27</w:t>
            </w:r>
          </w:p>
        </w:tc>
        <w:tc>
          <w:tcPr>
            <w:tcW w:w="702"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42.91</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6.91</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28.13</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703"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0.13</w:t>
            </w:r>
          </w:p>
        </w:tc>
        <w:tc>
          <w:tcPr>
            <w:tcW w:w="702"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0.61</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0.11</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0.47</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703"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0.37</w:t>
            </w:r>
          </w:p>
        </w:tc>
        <w:tc>
          <w:tcPr>
            <w:tcW w:w="702"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1.79</w:t>
            </w:r>
          </w:p>
        </w:tc>
        <w:tc>
          <w:tcPr>
            <w:tcW w:w="582" w:type="pct"/>
            <w:shd w:val="clear" w:color="auto" w:fill="auto"/>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0.32</w:t>
            </w:r>
          </w:p>
        </w:tc>
        <w:tc>
          <w:tcPr>
            <w:tcW w:w="678" w:type="pct"/>
          </w:tcPr>
          <w:p w:rsidR="00D0678D" w:rsidRPr="004F3AD0" w:rsidRDefault="007859F1" w:rsidP="003B5B1F">
            <w:pPr>
              <w:spacing w:after="0"/>
              <w:jc w:val="center"/>
              <w:rPr>
                <w:rFonts w:ascii="Times New Roman" w:hAnsi="Times New Roman" w:cs="Times New Roman"/>
                <w:sz w:val="24"/>
                <w:szCs w:val="24"/>
              </w:rPr>
            </w:pPr>
            <w:r>
              <w:rPr>
                <w:rFonts w:ascii="Times New Roman" w:hAnsi="Times New Roman" w:cs="Times New Roman"/>
                <w:sz w:val="24"/>
                <w:szCs w:val="24"/>
              </w:rPr>
              <w:t>NS</w:t>
            </w:r>
          </w:p>
        </w:tc>
      </w:tr>
      <w:tr w:rsidR="00D0678D" w:rsidRPr="004F3AD0" w:rsidTr="008D4DAA">
        <w:trPr>
          <w:trHeight w:val="283"/>
        </w:trPr>
        <w:tc>
          <w:tcPr>
            <w:tcW w:w="4322" w:type="pct"/>
            <w:gridSpan w:val="4"/>
            <w:shd w:val="clear" w:color="auto" w:fill="auto"/>
            <w:vAlign w:val="bottom"/>
          </w:tcPr>
          <w:p w:rsidR="00D0678D" w:rsidRPr="004F3AD0" w:rsidRDefault="00D0678D"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Interaction</w:t>
            </w:r>
          </w:p>
        </w:tc>
        <w:tc>
          <w:tcPr>
            <w:tcW w:w="678" w:type="pct"/>
          </w:tcPr>
          <w:p w:rsidR="00D0678D" w:rsidRPr="004F3AD0" w:rsidRDefault="00D0678D" w:rsidP="003B5B1F">
            <w:pPr>
              <w:spacing w:after="0"/>
              <w:rPr>
                <w:rFonts w:ascii="Times New Roman" w:hAnsi="Times New Roman" w:cs="Times New Roman"/>
                <w:b/>
                <w:bCs/>
                <w:sz w:val="24"/>
                <w:szCs w:val="24"/>
              </w:rPr>
            </w:pPr>
          </w:p>
        </w:tc>
      </w:tr>
      <w:tr w:rsidR="008D4DAA" w:rsidRPr="004F3AD0" w:rsidTr="008D4DAA">
        <w:trPr>
          <w:trHeight w:val="283"/>
        </w:trPr>
        <w:tc>
          <w:tcPr>
            <w:tcW w:w="2335" w:type="pct"/>
            <w:shd w:val="clear" w:color="auto" w:fill="auto"/>
          </w:tcPr>
          <w:p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w:t>
            </w:r>
            <w:proofErr w:type="spellEnd"/>
            <w:r w:rsidRPr="004F3AD0">
              <w:rPr>
                <w:rFonts w:ascii="Times New Roman" w:hAnsi="Times New Roman" w:cs="Times New Roman"/>
                <w:sz w:val="24"/>
                <w:szCs w:val="24"/>
              </w:rPr>
              <w:t>)</w:t>
            </w:r>
          </w:p>
        </w:tc>
        <w:tc>
          <w:tcPr>
            <w:tcW w:w="703"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8D4DAA" w:rsidRPr="004F3AD0" w:rsidTr="008D4DAA">
        <w:trPr>
          <w:trHeight w:val="283"/>
        </w:trPr>
        <w:tc>
          <w:tcPr>
            <w:tcW w:w="2335" w:type="pct"/>
            <w:shd w:val="clear" w:color="auto" w:fill="auto"/>
          </w:tcPr>
          <w:p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VxR</w:t>
            </w:r>
            <w:proofErr w:type="spellEnd"/>
            <w:r w:rsidRPr="004F3AD0">
              <w:rPr>
                <w:rFonts w:ascii="Times New Roman" w:hAnsi="Times New Roman" w:cs="Times New Roman"/>
                <w:sz w:val="24"/>
                <w:szCs w:val="24"/>
              </w:rPr>
              <w:t>)</w:t>
            </w:r>
          </w:p>
        </w:tc>
        <w:tc>
          <w:tcPr>
            <w:tcW w:w="703"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8D4DAA" w:rsidRPr="004F3AD0" w:rsidTr="008D4DAA">
        <w:trPr>
          <w:trHeight w:val="283"/>
        </w:trPr>
        <w:tc>
          <w:tcPr>
            <w:tcW w:w="2335" w:type="pct"/>
            <w:shd w:val="clear" w:color="auto" w:fill="auto"/>
          </w:tcPr>
          <w:p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PxR</w:t>
            </w:r>
            <w:proofErr w:type="spellEnd"/>
            <w:r w:rsidRPr="004F3AD0">
              <w:rPr>
                <w:rFonts w:ascii="Times New Roman" w:hAnsi="Times New Roman" w:cs="Times New Roman"/>
                <w:sz w:val="24"/>
                <w:szCs w:val="24"/>
              </w:rPr>
              <w:t>)</w:t>
            </w:r>
          </w:p>
        </w:tc>
        <w:tc>
          <w:tcPr>
            <w:tcW w:w="703" w:type="pct"/>
            <w:shd w:val="clear" w:color="auto" w:fill="auto"/>
          </w:tcPr>
          <w:p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702" w:type="pct"/>
            <w:shd w:val="clear" w:color="auto" w:fill="auto"/>
          </w:tcPr>
          <w:p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582" w:type="pct"/>
            <w:shd w:val="clear" w:color="auto" w:fill="auto"/>
          </w:tcPr>
          <w:p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c>
          <w:tcPr>
            <w:tcW w:w="678" w:type="pct"/>
          </w:tcPr>
          <w:p w:rsidR="008D4DAA"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N</w:t>
            </w:r>
            <w:r w:rsidRPr="004F3AD0">
              <w:rPr>
                <w:rFonts w:ascii="Times New Roman" w:hAnsi="Times New Roman" w:cs="Times New Roman"/>
                <w:sz w:val="24"/>
                <w:szCs w:val="24"/>
              </w:rPr>
              <w:t>S</w:t>
            </w:r>
          </w:p>
        </w:tc>
      </w:tr>
      <w:tr w:rsidR="008D4DAA" w:rsidRPr="004F3AD0" w:rsidTr="008D4DAA">
        <w:trPr>
          <w:trHeight w:val="283"/>
        </w:trPr>
        <w:tc>
          <w:tcPr>
            <w:tcW w:w="2335" w:type="pct"/>
            <w:shd w:val="clear" w:color="auto" w:fill="auto"/>
          </w:tcPr>
          <w:p w:rsidR="008D4DAA" w:rsidRPr="004F3AD0" w:rsidRDefault="008D4DAA"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VxPxR</w:t>
            </w:r>
            <w:proofErr w:type="spellEnd"/>
            <w:r w:rsidRPr="004F3AD0">
              <w:rPr>
                <w:rFonts w:ascii="Times New Roman" w:hAnsi="Times New Roman" w:cs="Times New Roman"/>
                <w:sz w:val="24"/>
                <w:szCs w:val="24"/>
              </w:rPr>
              <w:t>)</w:t>
            </w:r>
          </w:p>
        </w:tc>
        <w:tc>
          <w:tcPr>
            <w:tcW w:w="703"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0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82" w:type="pct"/>
            <w:shd w:val="clear" w:color="auto" w:fill="auto"/>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78" w:type="pct"/>
          </w:tcPr>
          <w:p w:rsidR="008D4DAA" w:rsidRPr="004F3AD0" w:rsidRDefault="008D4DAA"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rsidTr="008D4DAA">
        <w:trPr>
          <w:trHeight w:val="283"/>
        </w:trPr>
        <w:tc>
          <w:tcPr>
            <w:tcW w:w="2335" w:type="pct"/>
            <w:shd w:val="clear" w:color="auto" w:fill="auto"/>
          </w:tcPr>
          <w:p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CV (%)</w:t>
            </w:r>
          </w:p>
        </w:tc>
        <w:tc>
          <w:tcPr>
            <w:tcW w:w="703"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10.83</w:t>
            </w:r>
          </w:p>
        </w:tc>
        <w:tc>
          <w:tcPr>
            <w:tcW w:w="702"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w:t>
            </w:r>
            <w:r w:rsidR="008D4DAA">
              <w:rPr>
                <w:rFonts w:ascii="Times New Roman" w:hAnsi="Times New Roman" w:cs="Times New Roman"/>
                <w:sz w:val="24"/>
                <w:szCs w:val="24"/>
              </w:rPr>
              <w:t>21</w:t>
            </w:r>
          </w:p>
        </w:tc>
        <w:tc>
          <w:tcPr>
            <w:tcW w:w="582" w:type="pct"/>
            <w:shd w:val="clear" w:color="auto" w:fill="auto"/>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6.91</w:t>
            </w:r>
          </w:p>
        </w:tc>
        <w:tc>
          <w:tcPr>
            <w:tcW w:w="678" w:type="pct"/>
          </w:tcPr>
          <w:p w:rsidR="00D0678D"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7.33</w:t>
            </w:r>
          </w:p>
        </w:tc>
      </w:tr>
    </w:tbl>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Default="004F3AD0" w:rsidP="00B936A5">
      <w:pPr>
        <w:spacing w:line="360" w:lineRule="auto"/>
        <w:ind w:left="720" w:hanging="720"/>
        <w:jc w:val="both"/>
        <w:rPr>
          <w:rFonts w:ascii="Times New Roman" w:hAnsi="Times New Roman" w:cs="Times New Roman"/>
          <w:sz w:val="24"/>
          <w:szCs w:val="24"/>
        </w:rPr>
      </w:pPr>
    </w:p>
    <w:p w:rsidR="0071741A" w:rsidRDefault="0071741A" w:rsidP="00B936A5">
      <w:pPr>
        <w:spacing w:line="360" w:lineRule="auto"/>
        <w:ind w:left="720" w:hanging="720"/>
        <w:jc w:val="both"/>
        <w:rPr>
          <w:rFonts w:ascii="Times New Roman" w:hAnsi="Times New Roman" w:cs="Times New Roman"/>
          <w:sz w:val="24"/>
          <w:szCs w:val="24"/>
        </w:rPr>
      </w:pPr>
    </w:p>
    <w:p w:rsidR="0071741A" w:rsidRDefault="0071741A" w:rsidP="00B936A5">
      <w:pPr>
        <w:spacing w:line="360" w:lineRule="auto"/>
        <w:ind w:left="720" w:hanging="720"/>
        <w:jc w:val="both"/>
        <w:rPr>
          <w:rFonts w:ascii="Times New Roman" w:hAnsi="Times New Roman" w:cs="Times New Roman"/>
          <w:sz w:val="24"/>
          <w:szCs w:val="24"/>
        </w:rPr>
      </w:pPr>
    </w:p>
    <w:p w:rsidR="0071741A" w:rsidRPr="004F3AD0" w:rsidRDefault="0071741A"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Default="004F3AD0" w:rsidP="00B936A5">
      <w:pPr>
        <w:spacing w:line="360" w:lineRule="auto"/>
        <w:ind w:left="720" w:hanging="720"/>
        <w:jc w:val="both"/>
        <w:rPr>
          <w:rFonts w:ascii="Times New Roman" w:hAnsi="Times New Roman" w:cs="Times New Roman"/>
          <w:sz w:val="24"/>
          <w:szCs w:val="24"/>
        </w:rPr>
      </w:pPr>
    </w:p>
    <w:p w:rsidR="00D0678D" w:rsidRPr="004F3AD0" w:rsidRDefault="00D0678D" w:rsidP="00D0678D">
      <w:pPr>
        <w:spacing w:line="360" w:lineRule="auto"/>
        <w:jc w:val="both"/>
        <w:rPr>
          <w:rFonts w:ascii="Times New Roman" w:hAnsi="Times New Roman" w:cs="Times New Roman"/>
          <w:sz w:val="24"/>
          <w:szCs w:val="24"/>
        </w:rPr>
      </w:pPr>
    </w:p>
    <w:p w:rsidR="00E353CC" w:rsidRPr="004F3AD0" w:rsidRDefault="007859F1" w:rsidP="00E353CC">
      <w:pPr>
        <w:spacing w:before="180" w:after="120"/>
        <w:ind w:left="1117" w:hanging="1117"/>
        <w:jc w:val="both"/>
        <w:rPr>
          <w:rFonts w:ascii="Times New Roman" w:hAnsi="Times New Roman" w:cs="Times New Roman"/>
          <w:b/>
          <w:bCs/>
          <w:sz w:val="24"/>
          <w:szCs w:val="24"/>
        </w:rPr>
      </w:pPr>
      <w:r>
        <w:rPr>
          <w:rFonts w:ascii="Times New Roman" w:hAnsi="Times New Roman" w:cs="Times New Roman"/>
          <w:b/>
          <w:bCs/>
          <w:sz w:val="24"/>
          <w:szCs w:val="24"/>
        </w:rPr>
        <w:lastRenderedPageBreak/>
        <w:t>Tables 2</w:t>
      </w:r>
      <w:r w:rsidR="00E353CC" w:rsidRPr="004F3AD0">
        <w:rPr>
          <w:rFonts w:ascii="Times New Roman" w:hAnsi="Times New Roman" w:cs="Times New Roman"/>
          <w:b/>
          <w:bCs/>
          <w:sz w:val="24"/>
          <w:szCs w:val="24"/>
        </w:rPr>
        <w:t xml:space="preserve"> Effect of planting geometry on seed yield, bio</w:t>
      </w:r>
      <w:r w:rsidR="004F3AD0" w:rsidRPr="004F3AD0">
        <w:rPr>
          <w:rFonts w:ascii="Times New Roman" w:hAnsi="Times New Roman" w:cs="Times New Roman"/>
          <w:b/>
          <w:bCs/>
          <w:sz w:val="24"/>
          <w:szCs w:val="24"/>
        </w:rPr>
        <w:t xml:space="preserve">logical yield and straw yield </w:t>
      </w:r>
      <w:r w:rsidR="00E353CC" w:rsidRPr="004F3AD0">
        <w:rPr>
          <w:rFonts w:ascii="Times New Roman" w:hAnsi="Times New Roman" w:cs="Times New Roman"/>
          <w:b/>
          <w:bCs/>
          <w:sz w:val="24"/>
          <w:szCs w:val="24"/>
        </w:rPr>
        <w:t>of moth bean varieties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37"/>
        <w:gridCol w:w="1348"/>
        <w:gridCol w:w="1231"/>
        <w:gridCol w:w="1059"/>
      </w:tblGrid>
      <w:tr w:rsidR="00D0678D" w:rsidRPr="004F3AD0" w:rsidTr="00D0678D">
        <w:trPr>
          <w:trHeight w:val="283"/>
        </w:trPr>
        <w:tc>
          <w:tcPr>
            <w:tcW w:w="2462" w:type="pct"/>
            <w:shd w:val="clear" w:color="auto" w:fill="auto"/>
          </w:tcPr>
          <w:p w:rsidR="00D0678D" w:rsidRPr="004F3AD0" w:rsidRDefault="00D0678D" w:rsidP="003B5B1F">
            <w:pPr>
              <w:spacing w:after="0"/>
              <w:rPr>
                <w:rFonts w:ascii="Times New Roman" w:hAnsi="Times New Roman" w:cs="Times New Roman"/>
                <w:b/>
                <w:sz w:val="24"/>
                <w:szCs w:val="24"/>
              </w:rPr>
            </w:pPr>
            <w:r w:rsidRPr="004F3AD0">
              <w:rPr>
                <w:rFonts w:ascii="Times New Roman" w:hAnsi="Times New Roman" w:cs="Times New Roman"/>
                <w:b/>
                <w:sz w:val="24"/>
                <w:szCs w:val="24"/>
              </w:rPr>
              <w:t>Treatments</w:t>
            </w:r>
          </w:p>
        </w:tc>
        <w:tc>
          <w:tcPr>
            <w:tcW w:w="563" w:type="pct"/>
            <w:shd w:val="clear" w:color="auto" w:fill="auto"/>
          </w:tcPr>
          <w:p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Seed yield (kg/ha)</w:t>
            </w:r>
          </w:p>
        </w:tc>
        <w:tc>
          <w:tcPr>
            <w:tcW w:w="732" w:type="pct"/>
            <w:shd w:val="clear" w:color="auto" w:fill="auto"/>
          </w:tcPr>
          <w:p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Straw</w:t>
            </w:r>
          </w:p>
          <w:p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yield (kg/ha)</w:t>
            </w:r>
          </w:p>
        </w:tc>
        <w:tc>
          <w:tcPr>
            <w:tcW w:w="668" w:type="pct"/>
            <w:shd w:val="clear" w:color="auto" w:fill="auto"/>
          </w:tcPr>
          <w:p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Biological</w:t>
            </w:r>
          </w:p>
          <w:p w:rsidR="00D0678D" w:rsidRPr="004F3AD0" w:rsidRDefault="00D0678D" w:rsidP="003B5B1F">
            <w:pPr>
              <w:spacing w:after="0"/>
              <w:jc w:val="center"/>
              <w:rPr>
                <w:rFonts w:ascii="Times New Roman" w:hAnsi="Times New Roman" w:cs="Times New Roman"/>
                <w:b/>
                <w:sz w:val="24"/>
                <w:szCs w:val="24"/>
              </w:rPr>
            </w:pPr>
            <w:r w:rsidRPr="004F3AD0">
              <w:rPr>
                <w:rFonts w:ascii="Times New Roman" w:hAnsi="Times New Roman" w:cs="Times New Roman"/>
                <w:b/>
                <w:sz w:val="24"/>
                <w:szCs w:val="24"/>
              </w:rPr>
              <w:t>yield (kg/ha)</w:t>
            </w:r>
          </w:p>
        </w:tc>
        <w:tc>
          <w:tcPr>
            <w:tcW w:w="575" w:type="pct"/>
          </w:tcPr>
          <w:p w:rsidR="00D0678D" w:rsidRPr="004F3AD0" w:rsidRDefault="00D0678D" w:rsidP="003B5B1F">
            <w:pPr>
              <w:spacing w:after="0"/>
              <w:jc w:val="center"/>
              <w:rPr>
                <w:rFonts w:ascii="Times New Roman" w:hAnsi="Times New Roman" w:cs="Times New Roman"/>
                <w:b/>
                <w:sz w:val="24"/>
                <w:szCs w:val="24"/>
              </w:rPr>
            </w:pPr>
            <w:r>
              <w:rPr>
                <w:rFonts w:ascii="Times New Roman" w:hAnsi="Times New Roman" w:cs="Times New Roman"/>
                <w:b/>
                <w:sz w:val="24"/>
                <w:szCs w:val="24"/>
              </w:rPr>
              <w:t>Harvest index (%)</w:t>
            </w:r>
          </w:p>
        </w:tc>
      </w:tr>
      <w:tr w:rsidR="003E6CD3" w:rsidRPr="004F3AD0" w:rsidTr="003E6CD3">
        <w:trPr>
          <w:trHeight w:val="283"/>
        </w:trPr>
        <w:tc>
          <w:tcPr>
            <w:tcW w:w="5000" w:type="pct"/>
            <w:gridSpan w:val="5"/>
            <w:shd w:val="clear" w:color="auto" w:fill="auto"/>
          </w:tcPr>
          <w:p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(A)Varieties (V)</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RMO-435(MARU BAHAR)</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574</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2107</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2681</w:t>
            </w:r>
          </w:p>
        </w:tc>
        <w:tc>
          <w:tcPr>
            <w:tcW w:w="575" w:type="pct"/>
          </w:tcPr>
          <w:p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21.53</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(V</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CAZRI Moth-5</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642</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2531</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3173</w:t>
            </w:r>
          </w:p>
        </w:tc>
        <w:tc>
          <w:tcPr>
            <w:tcW w:w="575" w:type="pct"/>
          </w:tcPr>
          <w:p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20.70</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6.00</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43.0</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43.9</w:t>
            </w:r>
          </w:p>
        </w:tc>
        <w:tc>
          <w:tcPr>
            <w:tcW w:w="575" w:type="pct"/>
          </w:tcPr>
          <w:p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0.31</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17.61</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126.3</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128.8</w:t>
            </w:r>
          </w:p>
        </w:tc>
        <w:tc>
          <w:tcPr>
            <w:tcW w:w="575" w:type="pct"/>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rsidTr="003E6CD3">
        <w:trPr>
          <w:trHeight w:val="283"/>
        </w:trPr>
        <w:tc>
          <w:tcPr>
            <w:tcW w:w="5000" w:type="pct"/>
            <w:gridSpan w:val="5"/>
            <w:shd w:val="clear" w:color="auto" w:fill="auto"/>
          </w:tcPr>
          <w:p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(B) Plant to plant spacing (P×P) cm</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10 cm</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618</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2322</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2940</w:t>
            </w:r>
          </w:p>
        </w:tc>
        <w:tc>
          <w:tcPr>
            <w:tcW w:w="575" w:type="pct"/>
          </w:tcPr>
          <w:p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21.11</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15cm</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656</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2582</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3239</w:t>
            </w:r>
          </w:p>
        </w:tc>
        <w:tc>
          <w:tcPr>
            <w:tcW w:w="575" w:type="pct"/>
          </w:tcPr>
          <w:p w:rsidR="003E6CD3"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20.82</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(P</w:t>
            </w:r>
            <w:r w:rsidRPr="004F3AD0">
              <w:rPr>
                <w:rFonts w:ascii="Times New Roman" w:hAnsi="Times New Roman" w:cs="Times New Roman"/>
                <w:sz w:val="24"/>
                <w:szCs w:val="24"/>
                <w:vertAlign w:val="subscript"/>
              </w:rPr>
              <w:t>3</w:t>
            </w:r>
            <w:proofErr w:type="gramStart"/>
            <w:r w:rsidRPr="004F3AD0">
              <w:rPr>
                <w:rFonts w:ascii="Times New Roman" w:hAnsi="Times New Roman" w:cs="Times New Roman"/>
                <w:sz w:val="24"/>
                <w:szCs w:val="24"/>
              </w:rPr>
              <w:t>)  20</w:t>
            </w:r>
            <w:proofErr w:type="gramEnd"/>
            <w:r w:rsidRPr="004F3AD0">
              <w:rPr>
                <w:rFonts w:ascii="Times New Roman" w:hAnsi="Times New Roman" w:cs="Times New Roman"/>
                <w:sz w:val="24"/>
                <w:szCs w:val="24"/>
              </w:rPr>
              <w:t xml:space="preserve"> cm</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549</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2053</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2602</w:t>
            </w:r>
          </w:p>
        </w:tc>
        <w:tc>
          <w:tcPr>
            <w:tcW w:w="575" w:type="pct"/>
          </w:tcPr>
          <w:p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21.42</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7.3</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52.7</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53.8</w:t>
            </w:r>
          </w:p>
        </w:tc>
        <w:tc>
          <w:tcPr>
            <w:tcW w:w="575" w:type="pct"/>
          </w:tcPr>
          <w:p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0.38</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21.5</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154.7</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157.8</w:t>
            </w:r>
          </w:p>
        </w:tc>
        <w:tc>
          <w:tcPr>
            <w:tcW w:w="575" w:type="pct"/>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rsidTr="003E6CD3">
        <w:trPr>
          <w:trHeight w:val="283"/>
        </w:trPr>
        <w:tc>
          <w:tcPr>
            <w:tcW w:w="5000" w:type="pct"/>
            <w:gridSpan w:val="5"/>
            <w:shd w:val="clear" w:color="auto" w:fill="auto"/>
          </w:tcPr>
          <w:p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 xml:space="preserve">(C) Row to Row spacing (R × </w:t>
            </w:r>
            <w:proofErr w:type="gramStart"/>
            <w:r w:rsidRPr="004F3AD0">
              <w:rPr>
                <w:rFonts w:ascii="Times New Roman" w:hAnsi="Times New Roman" w:cs="Times New Roman"/>
                <w:b/>
                <w:bCs/>
                <w:sz w:val="24"/>
                <w:szCs w:val="24"/>
              </w:rPr>
              <w:t>R )</w:t>
            </w:r>
            <w:proofErr w:type="gramEnd"/>
            <w:r w:rsidRPr="004F3AD0">
              <w:rPr>
                <w:rFonts w:ascii="Times New Roman" w:hAnsi="Times New Roman" w:cs="Times New Roman"/>
                <w:b/>
                <w:bCs/>
                <w:sz w:val="24"/>
                <w:szCs w:val="24"/>
              </w:rPr>
              <w:t xml:space="preserve"> cm</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1</w:t>
            </w:r>
            <w:r w:rsidRPr="004F3AD0">
              <w:rPr>
                <w:rFonts w:ascii="Times New Roman" w:hAnsi="Times New Roman" w:cs="Times New Roman"/>
                <w:sz w:val="24"/>
                <w:szCs w:val="24"/>
              </w:rPr>
              <w:t>) 30 cm</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578</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2154</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2732</w:t>
            </w:r>
          </w:p>
        </w:tc>
        <w:tc>
          <w:tcPr>
            <w:tcW w:w="575" w:type="pct"/>
          </w:tcPr>
          <w:p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21.38</w:t>
            </w:r>
          </w:p>
        </w:tc>
      </w:tr>
      <w:tr w:rsidR="003E6CD3" w:rsidRPr="004F3AD0" w:rsidTr="00D0678D">
        <w:trPr>
          <w:trHeight w:val="283"/>
        </w:trPr>
        <w:tc>
          <w:tcPr>
            <w:tcW w:w="2462" w:type="pct"/>
            <w:shd w:val="clear" w:color="auto" w:fill="auto"/>
          </w:tcPr>
          <w:p w:rsidR="003E6CD3" w:rsidRPr="004F3AD0" w:rsidRDefault="003E6CD3"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(R</w:t>
            </w:r>
            <w:r w:rsidRPr="004F3AD0">
              <w:rPr>
                <w:rFonts w:ascii="Times New Roman" w:hAnsi="Times New Roman" w:cs="Times New Roman"/>
                <w:sz w:val="24"/>
                <w:szCs w:val="24"/>
                <w:vertAlign w:val="subscript"/>
              </w:rPr>
              <w:t>2</w:t>
            </w:r>
            <w:r w:rsidRPr="004F3AD0">
              <w:rPr>
                <w:rFonts w:ascii="Times New Roman" w:hAnsi="Times New Roman" w:cs="Times New Roman"/>
                <w:sz w:val="24"/>
                <w:szCs w:val="24"/>
              </w:rPr>
              <w:t>) 45cm</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637</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2485</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3122</w:t>
            </w:r>
          </w:p>
        </w:tc>
        <w:tc>
          <w:tcPr>
            <w:tcW w:w="575" w:type="pct"/>
          </w:tcPr>
          <w:p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20.85</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6.00</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43.0</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43.9</w:t>
            </w:r>
          </w:p>
        </w:tc>
        <w:tc>
          <w:tcPr>
            <w:tcW w:w="575" w:type="pct"/>
          </w:tcPr>
          <w:p w:rsidR="003E6CD3" w:rsidRPr="004F3AD0" w:rsidRDefault="008D4DAA" w:rsidP="003B5B1F">
            <w:pPr>
              <w:spacing w:after="0"/>
              <w:jc w:val="center"/>
              <w:rPr>
                <w:rFonts w:ascii="Times New Roman" w:hAnsi="Times New Roman" w:cs="Times New Roman"/>
                <w:sz w:val="24"/>
                <w:szCs w:val="24"/>
              </w:rPr>
            </w:pPr>
            <w:r>
              <w:rPr>
                <w:rFonts w:ascii="Times New Roman" w:hAnsi="Times New Roman" w:cs="Times New Roman"/>
                <w:sz w:val="24"/>
                <w:szCs w:val="24"/>
              </w:rPr>
              <w:t>0.31</w:t>
            </w:r>
          </w:p>
        </w:tc>
      </w:tr>
      <w:tr w:rsidR="003E6CD3" w:rsidRPr="004F3AD0" w:rsidTr="00D0678D">
        <w:trPr>
          <w:trHeight w:val="283"/>
        </w:trPr>
        <w:tc>
          <w:tcPr>
            <w:tcW w:w="2462" w:type="pct"/>
            <w:shd w:val="clear" w:color="auto" w:fill="auto"/>
          </w:tcPr>
          <w:p w:rsidR="003E6CD3" w:rsidRPr="004F3AD0" w:rsidRDefault="003E6CD3" w:rsidP="003B5B1F">
            <w:pPr>
              <w:spacing w:after="0"/>
              <w:rPr>
                <w:rFonts w:ascii="Times New Roman" w:hAnsi="Times New Roman" w:cs="Times New Roman"/>
                <w:sz w:val="24"/>
                <w:szCs w:val="24"/>
              </w:rPr>
            </w:pPr>
            <w:r w:rsidRPr="004F3AD0">
              <w:rPr>
                <w:rFonts w:ascii="Times New Roman" w:hAnsi="Times New Roman" w:cs="Times New Roman"/>
                <w:sz w:val="24"/>
                <w:szCs w:val="24"/>
              </w:rPr>
              <w:t>CD (p=0.05)</w:t>
            </w:r>
          </w:p>
        </w:tc>
        <w:tc>
          <w:tcPr>
            <w:tcW w:w="563"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17.6</w:t>
            </w:r>
          </w:p>
        </w:tc>
        <w:tc>
          <w:tcPr>
            <w:tcW w:w="732"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126.3</w:t>
            </w:r>
          </w:p>
        </w:tc>
        <w:tc>
          <w:tcPr>
            <w:tcW w:w="668" w:type="pct"/>
            <w:shd w:val="clear" w:color="auto" w:fill="auto"/>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128.8</w:t>
            </w:r>
          </w:p>
        </w:tc>
        <w:tc>
          <w:tcPr>
            <w:tcW w:w="575" w:type="pct"/>
          </w:tcPr>
          <w:p w:rsidR="003E6CD3"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3E6CD3" w:rsidRPr="004F3AD0" w:rsidTr="003E6CD3">
        <w:trPr>
          <w:trHeight w:val="283"/>
        </w:trPr>
        <w:tc>
          <w:tcPr>
            <w:tcW w:w="5000" w:type="pct"/>
            <w:gridSpan w:val="5"/>
            <w:shd w:val="clear" w:color="auto" w:fill="auto"/>
            <w:vAlign w:val="bottom"/>
          </w:tcPr>
          <w:p w:rsidR="003E6CD3" w:rsidRPr="004F3AD0" w:rsidRDefault="003E6CD3" w:rsidP="003B5B1F">
            <w:pPr>
              <w:spacing w:after="0"/>
              <w:rPr>
                <w:rFonts w:ascii="Times New Roman" w:hAnsi="Times New Roman" w:cs="Times New Roman"/>
                <w:b/>
                <w:bCs/>
                <w:sz w:val="24"/>
                <w:szCs w:val="24"/>
              </w:rPr>
            </w:pPr>
            <w:r w:rsidRPr="004F3AD0">
              <w:rPr>
                <w:rFonts w:ascii="Times New Roman" w:hAnsi="Times New Roman" w:cs="Times New Roman"/>
                <w:b/>
                <w:bCs/>
                <w:sz w:val="24"/>
                <w:szCs w:val="24"/>
              </w:rPr>
              <w:t>Interaction</w:t>
            </w:r>
          </w:p>
        </w:tc>
      </w:tr>
      <w:tr w:rsidR="00D0678D" w:rsidRPr="004F3AD0" w:rsidTr="00D0678D">
        <w:trPr>
          <w:trHeight w:val="283"/>
        </w:trPr>
        <w:tc>
          <w:tcPr>
            <w:tcW w:w="2462"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w:t>
            </w:r>
            <w:proofErr w:type="spellEnd"/>
            <w:r w:rsidRPr="004F3AD0">
              <w:rPr>
                <w:rFonts w:ascii="Times New Roman" w:hAnsi="Times New Roman" w:cs="Times New Roman"/>
                <w:sz w:val="24"/>
                <w:szCs w:val="24"/>
              </w:rPr>
              <w:t>)</w:t>
            </w:r>
          </w:p>
        </w:tc>
        <w:tc>
          <w:tcPr>
            <w:tcW w:w="563"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rsidTr="00D0678D">
        <w:trPr>
          <w:trHeight w:val="283"/>
        </w:trPr>
        <w:tc>
          <w:tcPr>
            <w:tcW w:w="2462"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VxR</w:t>
            </w:r>
            <w:proofErr w:type="spellEnd"/>
            <w:r w:rsidRPr="004F3AD0">
              <w:rPr>
                <w:rFonts w:ascii="Times New Roman" w:hAnsi="Times New Roman" w:cs="Times New Roman"/>
                <w:sz w:val="24"/>
                <w:szCs w:val="24"/>
              </w:rPr>
              <w:t>)</w:t>
            </w:r>
          </w:p>
        </w:tc>
        <w:tc>
          <w:tcPr>
            <w:tcW w:w="563"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rsidTr="00D0678D">
        <w:trPr>
          <w:trHeight w:val="283"/>
        </w:trPr>
        <w:tc>
          <w:tcPr>
            <w:tcW w:w="2462"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PxR</w:t>
            </w:r>
            <w:proofErr w:type="spellEnd"/>
            <w:r w:rsidRPr="004F3AD0">
              <w:rPr>
                <w:rFonts w:ascii="Times New Roman" w:hAnsi="Times New Roman" w:cs="Times New Roman"/>
                <w:sz w:val="24"/>
                <w:szCs w:val="24"/>
              </w:rPr>
              <w:t>)</w:t>
            </w:r>
          </w:p>
        </w:tc>
        <w:tc>
          <w:tcPr>
            <w:tcW w:w="563"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732"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668"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S</w:t>
            </w:r>
          </w:p>
        </w:tc>
        <w:tc>
          <w:tcPr>
            <w:tcW w:w="575" w:type="pct"/>
          </w:tcPr>
          <w:p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rsidTr="00D0678D">
        <w:trPr>
          <w:trHeight w:val="283"/>
        </w:trPr>
        <w:tc>
          <w:tcPr>
            <w:tcW w:w="2462" w:type="pct"/>
            <w:shd w:val="clear" w:color="auto" w:fill="auto"/>
          </w:tcPr>
          <w:p w:rsidR="00D0678D" w:rsidRPr="004F3AD0" w:rsidRDefault="00D0678D" w:rsidP="003B5B1F">
            <w:pPr>
              <w:spacing w:after="0"/>
              <w:ind w:left="426"/>
              <w:rPr>
                <w:rFonts w:ascii="Times New Roman" w:hAnsi="Times New Roman" w:cs="Times New Roman"/>
                <w:sz w:val="24"/>
                <w:szCs w:val="24"/>
              </w:rPr>
            </w:pPr>
            <w:r w:rsidRPr="004F3AD0">
              <w:rPr>
                <w:rFonts w:ascii="Times New Roman" w:hAnsi="Times New Roman" w:cs="Times New Roman"/>
                <w:sz w:val="24"/>
                <w:szCs w:val="24"/>
              </w:rPr>
              <w:t>(</w:t>
            </w:r>
            <w:proofErr w:type="spellStart"/>
            <w:r w:rsidRPr="004F3AD0">
              <w:rPr>
                <w:rFonts w:ascii="Times New Roman" w:hAnsi="Times New Roman" w:cs="Times New Roman"/>
                <w:sz w:val="24"/>
                <w:szCs w:val="24"/>
              </w:rPr>
              <w:t>VxPxR</w:t>
            </w:r>
            <w:proofErr w:type="spellEnd"/>
            <w:r w:rsidRPr="004F3AD0">
              <w:rPr>
                <w:rFonts w:ascii="Times New Roman" w:hAnsi="Times New Roman" w:cs="Times New Roman"/>
                <w:sz w:val="24"/>
                <w:szCs w:val="24"/>
              </w:rPr>
              <w:t>)</w:t>
            </w:r>
          </w:p>
        </w:tc>
        <w:tc>
          <w:tcPr>
            <w:tcW w:w="563"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732"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668"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c>
          <w:tcPr>
            <w:tcW w:w="575" w:type="pct"/>
          </w:tcPr>
          <w:p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NS</w:t>
            </w:r>
          </w:p>
        </w:tc>
      </w:tr>
      <w:tr w:rsidR="00D0678D" w:rsidRPr="004F3AD0" w:rsidTr="00D0678D">
        <w:trPr>
          <w:trHeight w:val="283"/>
        </w:trPr>
        <w:tc>
          <w:tcPr>
            <w:tcW w:w="2462" w:type="pct"/>
            <w:shd w:val="clear" w:color="auto" w:fill="auto"/>
          </w:tcPr>
          <w:p w:rsidR="00D0678D" w:rsidRPr="004F3AD0" w:rsidRDefault="00D0678D" w:rsidP="003B5B1F">
            <w:pPr>
              <w:spacing w:after="0"/>
              <w:rPr>
                <w:rFonts w:ascii="Times New Roman" w:hAnsi="Times New Roman" w:cs="Times New Roman"/>
                <w:sz w:val="24"/>
                <w:szCs w:val="24"/>
              </w:rPr>
            </w:pPr>
            <w:r w:rsidRPr="004F3AD0">
              <w:rPr>
                <w:rFonts w:ascii="Times New Roman" w:hAnsi="Times New Roman" w:cs="Times New Roman"/>
                <w:sz w:val="24"/>
                <w:szCs w:val="24"/>
              </w:rPr>
              <w:t>CV (%)</w:t>
            </w:r>
          </w:p>
        </w:tc>
        <w:tc>
          <w:tcPr>
            <w:tcW w:w="563" w:type="pct"/>
            <w:shd w:val="clear" w:color="auto" w:fill="auto"/>
          </w:tcPr>
          <w:p w:rsidR="00D0678D" w:rsidRPr="004F3AD0" w:rsidRDefault="00D0678D"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4.19</w:t>
            </w:r>
          </w:p>
        </w:tc>
        <w:tc>
          <w:tcPr>
            <w:tcW w:w="732" w:type="pct"/>
            <w:shd w:val="clear" w:color="auto" w:fill="auto"/>
          </w:tcPr>
          <w:p w:rsidR="00D0678D" w:rsidRPr="004F3AD0" w:rsidRDefault="003E6CD3" w:rsidP="003B5B1F">
            <w:pPr>
              <w:spacing w:after="0"/>
              <w:jc w:val="center"/>
              <w:rPr>
                <w:rFonts w:ascii="Times New Roman" w:hAnsi="Times New Roman" w:cs="Times New Roman"/>
                <w:sz w:val="24"/>
                <w:szCs w:val="24"/>
              </w:rPr>
            </w:pPr>
            <w:r w:rsidRPr="004F3AD0">
              <w:rPr>
                <w:rFonts w:ascii="Times New Roman" w:hAnsi="Times New Roman" w:cs="Times New Roman"/>
                <w:sz w:val="24"/>
                <w:szCs w:val="24"/>
              </w:rPr>
              <w:t>7.88</w:t>
            </w:r>
          </w:p>
        </w:tc>
        <w:tc>
          <w:tcPr>
            <w:tcW w:w="668" w:type="pct"/>
            <w:shd w:val="clear" w:color="auto" w:fill="auto"/>
          </w:tcPr>
          <w:p w:rsidR="00D0678D"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6.37</w:t>
            </w:r>
          </w:p>
        </w:tc>
        <w:tc>
          <w:tcPr>
            <w:tcW w:w="575" w:type="pct"/>
          </w:tcPr>
          <w:p w:rsidR="00D0678D" w:rsidRPr="004F3AD0" w:rsidRDefault="003E6CD3" w:rsidP="003B5B1F">
            <w:pPr>
              <w:spacing w:after="0"/>
              <w:jc w:val="center"/>
              <w:rPr>
                <w:rFonts w:ascii="Times New Roman" w:hAnsi="Times New Roman" w:cs="Times New Roman"/>
                <w:sz w:val="24"/>
                <w:szCs w:val="24"/>
              </w:rPr>
            </w:pPr>
            <w:r>
              <w:rPr>
                <w:rFonts w:ascii="Times New Roman" w:hAnsi="Times New Roman" w:cs="Times New Roman"/>
                <w:sz w:val="24"/>
                <w:szCs w:val="24"/>
              </w:rPr>
              <w:t>6.23</w:t>
            </w:r>
          </w:p>
        </w:tc>
      </w:tr>
    </w:tbl>
    <w:p w:rsidR="00FB7710" w:rsidRPr="004F3AD0" w:rsidRDefault="00FB7710" w:rsidP="00B936A5">
      <w:pPr>
        <w:spacing w:line="360" w:lineRule="auto"/>
        <w:ind w:left="720" w:hanging="720"/>
        <w:jc w:val="both"/>
        <w:rPr>
          <w:rFonts w:ascii="Times New Roman" w:hAnsi="Times New Roman" w:cs="Times New Roman"/>
          <w:sz w:val="24"/>
          <w:szCs w:val="24"/>
        </w:rPr>
      </w:pPr>
    </w:p>
    <w:p w:rsidR="00E353CC" w:rsidRPr="004F3AD0" w:rsidRDefault="00E353CC" w:rsidP="00E353CC">
      <w:pPr>
        <w:spacing w:line="360" w:lineRule="auto"/>
        <w:jc w:val="both"/>
        <w:rPr>
          <w:rFonts w:ascii="Times New Roman" w:hAnsi="Times New Roman" w:cs="Times New Roman"/>
          <w:sz w:val="24"/>
          <w:szCs w:val="24"/>
        </w:rPr>
      </w:pPr>
    </w:p>
    <w:p w:rsidR="00E353CC" w:rsidRPr="004F3AD0" w:rsidRDefault="00E353CC" w:rsidP="00E353CC">
      <w:pPr>
        <w:spacing w:line="360" w:lineRule="auto"/>
        <w:jc w:val="both"/>
        <w:rPr>
          <w:rFonts w:ascii="Times New Roman" w:hAnsi="Times New Roman" w:cs="Times New Roman"/>
          <w:sz w:val="24"/>
          <w:szCs w:val="24"/>
        </w:rPr>
      </w:pPr>
    </w:p>
    <w:p w:rsidR="00E353CC" w:rsidRPr="004F3AD0" w:rsidRDefault="00E353CC" w:rsidP="00E353CC">
      <w:pPr>
        <w:spacing w:line="360" w:lineRule="auto"/>
        <w:jc w:val="both"/>
        <w:rPr>
          <w:rFonts w:ascii="Times New Roman" w:hAnsi="Times New Roman" w:cs="Times New Roman"/>
          <w:sz w:val="24"/>
          <w:szCs w:val="24"/>
        </w:rPr>
      </w:pPr>
    </w:p>
    <w:p w:rsidR="00FB7710" w:rsidRPr="004F3AD0" w:rsidRDefault="00FB7710"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4F3AD0" w:rsidRPr="004F3AD0" w:rsidRDefault="004F3AD0" w:rsidP="00B936A5">
      <w:pPr>
        <w:spacing w:line="360" w:lineRule="auto"/>
        <w:ind w:left="720" w:hanging="720"/>
        <w:jc w:val="both"/>
        <w:rPr>
          <w:rFonts w:ascii="Times New Roman" w:hAnsi="Times New Roman" w:cs="Times New Roman"/>
          <w:sz w:val="24"/>
          <w:szCs w:val="24"/>
        </w:rPr>
      </w:pPr>
    </w:p>
    <w:p w:rsidR="00C516E8" w:rsidRPr="004F3AD0" w:rsidRDefault="007859F1" w:rsidP="00C516E8">
      <w:pPr>
        <w:tabs>
          <w:tab w:val="center" w:pos="4514"/>
        </w:tabs>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C516E8" w:rsidRPr="004F3AD0">
        <w:rPr>
          <w:rFonts w:ascii="Times New Roman" w:hAnsi="Times New Roman" w:cs="Times New Roman"/>
          <w:b/>
          <w:bCs/>
          <w:sz w:val="24"/>
          <w:szCs w:val="24"/>
        </w:rPr>
        <w:t xml:space="preserve"> Effect of planting geometry on protein content of moth bean varieties</w:t>
      </w:r>
    </w:p>
    <w:tbl>
      <w:tblPr>
        <w:tblW w:w="482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2305"/>
        <w:gridCol w:w="2458"/>
      </w:tblGrid>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Treatments</w:t>
            </w:r>
          </w:p>
        </w:tc>
        <w:tc>
          <w:tcPr>
            <w:tcW w:w="1293" w:type="pct"/>
            <w:shd w:val="clear" w:color="auto" w:fill="auto"/>
            <w:vAlign w:val="center"/>
            <w:hideMark/>
          </w:tcPr>
          <w:p w:rsidR="00C516E8" w:rsidRPr="004F3AD0" w:rsidRDefault="00C516E8" w:rsidP="003B5B1F">
            <w:pPr>
              <w:spacing w:before="80" w:after="80" w:line="240" w:lineRule="auto"/>
              <w:jc w:val="center"/>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Protein content %</w:t>
            </w:r>
          </w:p>
        </w:tc>
        <w:tc>
          <w:tcPr>
            <w:tcW w:w="1379" w:type="pct"/>
            <w:shd w:val="clear" w:color="auto" w:fill="auto"/>
            <w:vAlign w:val="center"/>
            <w:hideMark/>
          </w:tcPr>
          <w:p w:rsidR="00C516E8" w:rsidRPr="004F3AD0" w:rsidRDefault="00C516E8" w:rsidP="003B5B1F">
            <w:pPr>
              <w:spacing w:before="80" w:after="80" w:line="240" w:lineRule="auto"/>
              <w:jc w:val="center"/>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Protein yield (kg/ha)</w:t>
            </w:r>
          </w:p>
        </w:tc>
      </w:tr>
      <w:tr w:rsidR="004F3AD0" w:rsidRPr="004F3AD0" w:rsidTr="00E353CC">
        <w:trPr>
          <w:trHeight w:val="283"/>
        </w:trPr>
        <w:tc>
          <w:tcPr>
            <w:tcW w:w="5000" w:type="pct"/>
            <w:gridSpan w:val="3"/>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(A)Varieties (V)</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(V</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RMO 435(MARUBAHAR)</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21.67</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124</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(V</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CAZRI Moth-5</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23.26</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149</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0.15</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1.83</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0.45</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5.37</w:t>
            </w:r>
          </w:p>
        </w:tc>
      </w:tr>
      <w:tr w:rsidR="004F3AD0" w:rsidRPr="004F3AD0" w:rsidTr="00E353CC">
        <w:trPr>
          <w:trHeight w:val="283"/>
        </w:trPr>
        <w:tc>
          <w:tcPr>
            <w:tcW w:w="5000" w:type="pct"/>
            <w:gridSpan w:val="3"/>
            <w:shd w:val="clear" w:color="auto" w:fill="auto"/>
            <w:vAlign w:val="center"/>
            <w:hideMark/>
          </w:tcPr>
          <w:p w:rsidR="00C516E8" w:rsidRPr="004F3AD0" w:rsidRDefault="00C516E8" w:rsidP="00E353CC">
            <w:pPr>
              <w:spacing w:before="80" w:after="80" w:line="240" w:lineRule="auto"/>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(B) Plant to plant spacing (P×P) cm</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10 cm</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22.43</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139</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15cm</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23.20</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152</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(P</w:t>
            </w:r>
            <w:r w:rsidRPr="004F3AD0">
              <w:rPr>
                <w:rFonts w:ascii="Times New Roman" w:eastAsia="Times New Roman" w:hAnsi="Times New Roman" w:cs="Times New Roman"/>
                <w:sz w:val="24"/>
                <w:szCs w:val="24"/>
                <w:vertAlign w:val="subscript"/>
                <w:lang w:bidi="hi-IN"/>
              </w:rPr>
              <w:t>3</w:t>
            </w:r>
            <w:r w:rsidRPr="004F3AD0">
              <w:rPr>
                <w:rFonts w:ascii="Times New Roman" w:eastAsia="Times New Roman" w:hAnsi="Times New Roman" w:cs="Times New Roman"/>
                <w:sz w:val="24"/>
                <w:szCs w:val="24"/>
                <w:lang w:bidi="hi-IN"/>
              </w:rPr>
              <w:t>) 20 cm</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21.77</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119</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0.19</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2.24</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0.55</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6.58</w:t>
            </w:r>
          </w:p>
        </w:tc>
      </w:tr>
      <w:tr w:rsidR="004F3AD0" w:rsidRPr="004F3AD0" w:rsidTr="00E353CC">
        <w:trPr>
          <w:trHeight w:val="283"/>
        </w:trPr>
        <w:tc>
          <w:tcPr>
            <w:tcW w:w="5000" w:type="pct"/>
            <w:gridSpan w:val="3"/>
            <w:shd w:val="clear" w:color="auto" w:fill="auto"/>
            <w:vAlign w:val="center"/>
            <w:hideMark/>
          </w:tcPr>
          <w:p w:rsidR="00C516E8" w:rsidRPr="004F3AD0" w:rsidRDefault="00C516E8" w:rsidP="00E353CC">
            <w:pPr>
              <w:spacing w:before="80" w:after="80" w:line="240" w:lineRule="auto"/>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(C) Row to Row spacing (R × R) cm</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(R</w:t>
            </w:r>
            <w:r w:rsidRPr="004F3AD0">
              <w:rPr>
                <w:rFonts w:ascii="Times New Roman" w:eastAsia="Times New Roman" w:hAnsi="Times New Roman" w:cs="Times New Roman"/>
                <w:sz w:val="24"/>
                <w:szCs w:val="24"/>
                <w:vertAlign w:val="subscript"/>
                <w:lang w:bidi="hi-IN"/>
              </w:rPr>
              <w:t>1</w:t>
            </w:r>
            <w:r w:rsidRPr="004F3AD0">
              <w:rPr>
                <w:rFonts w:ascii="Times New Roman" w:eastAsia="Times New Roman" w:hAnsi="Times New Roman" w:cs="Times New Roman"/>
                <w:sz w:val="24"/>
                <w:szCs w:val="24"/>
                <w:lang w:bidi="hi-IN"/>
              </w:rPr>
              <w:t>) 30 cm</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22.24</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129</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(R</w:t>
            </w:r>
            <w:r w:rsidRPr="004F3AD0">
              <w:rPr>
                <w:rFonts w:ascii="Times New Roman" w:eastAsia="Times New Roman" w:hAnsi="Times New Roman" w:cs="Times New Roman"/>
                <w:sz w:val="24"/>
                <w:szCs w:val="24"/>
                <w:vertAlign w:val="subscript"/>
                <w:lang w:bidi="hi-IN"/>
              </w:rPr>
              <w:t>2</w:t>
            </w:r>
            <w:r w:rsidRPr="004F3AD0">
              <w:rPr>
                <w:rFonts w:ascii="Times New Roman" w:eastAsia="Times New Roman" w:hAnsi="Times New Roman" w:cs="Times New Roman"/>
                <w:sz w:val="24"/>
                <w:szCs w:val="24"/>
                <w:lang w:bidi="hi-IN"/>
              </w:rPr>
              <w:t>) 45cm</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22.70</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145</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SEm</w:t>
            </w:r>
            <w:proofErr w:type="spellEnd"/>
            <w:r w:rsidRPr="004F3AD0">
              <w:rPr>
                <w:rFonts w:ascii="Times New Roman" w:eastAsia="Times New Roman" w:hAnsi="Times New Roman" w:cs="Times New Roman"/>
                <w:sz w:val="24"/>
                <w:szCs w:val="24"/>
                <w:lang w:bidi="hi-IN"/>
              </w:rPr>
              <w:t>±</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0.15</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1.83</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CD (p=0.05)</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0.45</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5.37</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b/>
                <w:bCs/>
                <w:sz w:val="24"/>
                <w:szCs w:val="24"/>
                <w:lang w:bidi="hi-IN"/>
              </w:rPr>
            </w:pPr>
            <w:r w:rsidRPr="004F3AD0">
              <w:rPr>
                <w:rFonts w:ascii="Times New Roman" w:eastAsia="Times New Roman" w:hAnsi="Times New Roman" w:cs="Times New Roman"/>
                <w:b/>
                <w:bCs/>
                <w:sz w:val="24"/>
                <w:szCs w:val="24"/>
                <w:lang w:bidi="hi-IN"/>
              </w:rPr>
              <w:t xml:space="preserve">Interaction </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VxP</w:t>
            </w:r>
            <w:proofErr w:type="spellEnd"/>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VxR</w:t>
            </w:r>
            <w:proofErr w:type="spellEnd"/>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PxR</w:t>
            </w:r>
            <w:proofErr w:type="spellEnd"/>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S</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ind w:left="318"/>
              <w:jc w:val="both"/>
              <w:rPr>
                <w:rFonts w:ascii="Times New Roman" w:eastAsia="Times New Roman" w:hAnsi="Times New Roman" w:cs="Times New Roman"/>
                <w:sz w:val="24"/>
                <w:szCs w:val="24"/>
                <w:lang w:bidi="hi-IN"/>
              </w:rPr>
            </w:pPr>
            <w:proofErr w:type="spellStart"/>
            <w:r w:rsidRPr="004F3AD0">
              <w:rPr>
                <w:rFonts w:ascii="Times New Roman" w:eastAsia="Times New Roman" w:hAnsi="Times New Roman" w:cs="Times New Roman"/>
                <w:sz w:val="24"/>
                <w:szCs w:val="24"/>
                <w:lang w:bidi="hi-IN"/>
              </w:rPr>
              <w:t>VxPxR</w:t>
            </w:r>
            <w:proofErr w:type="spellEnd"/>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NS</w:t>
            </w:r>
          </w:p>
        </w:tc>
      </w:tr>
      <w:tr w:rsidR="004F3AD0" w:rsidRPr="004F3AD0" w:rsidTr="00E353CC">
        <w:trPr>
          <w:trHeight w:val="283"/>
        </w:trPr>
        <w:tc>
          <w:tcPr>
            <w:tcW w:w="2328" w:type="pct"/>
            <w:shd w:val="clear" w:color="auto" w:fill="auto"/>
            <w:vAlign w:val="center"/>
            <w:hideMark/>
          </w:tcPr>
          <w:p w:rsidR="00C516E8" w:rsidRPr="004F3AD0" w:rsidRDefault="00C516E8" w:rsidP="003B5B1F">
            <w:pPr>
              <w:spacing w:before="80" w:after="80" w:line="240" w:lineRule="auto"/>
              <w:jc w:val="both"/>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CV (%)</w:t>
            </w:r>
          </w:p>
        </w:tc>
        <w:tc>
          <w:tcPr>
            <w:tcW w:w="1293"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2.87</w:t>
            </w:r>
          </w:p>
        </w:tc>
        <w:tc>
          <w:tcPr>
            <w:tcW w:w="1379" w:type="pct"/>
            <w:shd w:val="clear" w:color="auto" w:fill="auto"/>
            <w:vAlign w:val="center"/>
            <w:hideMark/>
          </w:tcPr>
          <w:p w:rsidR="00C516E8" w:rsidRPr="004F3AD0" w:rsidRDefault="00C516E8" w:rsidP="00E353CC">
            <w:pPr>
              <w:spacing w:before="80" w:after="80" w:line="240" w:lineRule="auto"/>
              <w:jc w:val="center"/>
              <w:rPr>
                <w:rFonts w:ascii="Times New Roman" w:eastAsia="Times New Roman" w:hAnsi="Times New Roman" w:cs="Times New Roman"/>
                <w:sz w:val="24"/>
                <w:szCs w:val="24"/>
                <w:lang w:bidi="hi-IN"/>
              </w:rPr>
            </w:pPr>
            <w:r w:rsidRPr="004F3AD0">
              <w:rPr>
                <w:rFonts w:ascii="Times New Roman" w:eastAsia="Times New Roman" w:hAnsi="Times New Roman" w:cs="Times New Roman"/>
                <w:sz w:val="24"/>
                <w:szCs w:val="24"/>
                <w:lang w:bidi="hi-IN"/>
              </w:rPr>
              <w:t>5.66</w:t>
            </w:r>
          </w:p>
        </w:tc>
      </w:tr>
    </w:tbl>
    <w:p w:rsidR="00E353CC" w:rsidRPr="004F3AD0" w:rsidRDefault="00E353CC" w:rsidP="004D39C3">
      <w:pPr>
        <w:spacing w:line="360" w:lineRule="auto"/>
        <w:jc w:val="both"/>
        <w:rPr>
          <w:rFonts w:ascii="Times New Roman" w:hAnsi="Times New Roman" w:cs="Times New Roman"/>
          <w:sz w:val="24"/>
          <w:szCs w:val="24"/>
          <w:lang w:bidi="hi-IN"/>
        </w:rPr>
      </w:pPr>
    </w:p>
    <w:p w:rsidR="00E353CC" w:rsidRDefault="00E353CC" w:rsidP="004D39C3">
      <w:pPr>
        <w:spacing w:line="360" w:lineRule="auto"/>
        <w:jc w:val="both"/>
        <w:rPr>
          <w:rFonts w:ascii="Times New Roman" w:hAnsi="Times New Roman" w:cs="Times New Roman"/>
          <w:sz w:val="24"/>
          <w:szCs w:val="24"/>
          <w:lang w:bidi="hi-IN"/>
        </w:rPr>
      </w:pPr>
    </w:p>
    <w:p w:rsidR="00872516" w:rsidRPr="004F3AD0" w:rsidRDefault="00872516" w:rsidP="004D39C3">
      <w:pPr>
        <w:spacing w:line="360" w:lineRule="auto"/>
        <w:jc w:val="both"/>
        <w:rPr>
          <w:rFonts w:ascii="Times New Roman" w:hAnsi="Times New Roman" w:cs="Times New Roman"/>
          <w:sz w:val="24"/>
          <w:szCs w:val="24"/>
          <w:lang w:bidi="hi-IN"/>
        </w:rPr>
      </w:pPr>
    </w:p>
    <w:p w:rsidR="00E353CC" w:rsidRPr="004F3AD0" w:rsidRDefault="00E353CC" w:rsidP="00E353CC">
      <w:pPr>
        <w:spacing w:after="0"/>
        <w:ind w:left="1066" w:hanging="1066"/>
        <w:jc w:val="both"/>
        <w:rPr>
          <w:rFonts w:ascii="Times New Roman" w:hAnsi="Times New Roman" w:cs="Times New Roman"/>
          <w:sz w:val="24"/>
          <w:szCs w:val="24"/>
        </w:rPr>
      </w:pPr>
      <w:r w:rsidRPr="004F3AD0">
        <w:rPr>
          <w:rFonts w:ascii="Times New Roman" w:hAnsi="Times New Roman" w:cs="Times New Roman"/>
          <w:b/>
          <w:bCs/>
          <w:sz w:val="24"/>
          <w:szCs w:val="24"/>
        </w:rPr>
        <w:t>Table 3 Interaction effects of plant to plant and row to row spacing (cm) on seed yield of moth bean.</w:t>
      </w:r>
    </w:p>
    <w:tbl>
      <w:tblPr>
        <w:tblStyle w:val="TableGrid"/>
        <w:tblpPr w:leftFromText="180" w:rightFromText="180" w:vertAnchor="text" w:horzAnchor="page" w:tblpX="1563" w:tblpY="53"/>
        <w:tblW w:w="8330" w:type="dxa"/>
        <w:tblLook w:val="04A0" w:firstRow="1" w:lastRow="0" w:firstColumn="1" w:lastColumn="0" w:noHBand="0" w:noVBand="1"/>
      </w:tblPr>
      <w:tblGrid>
        <w:gridCol w:w="2241"/>
        <w:gridCol w:w="2109"/>
        <w:gridCol w:w="2111"/>
        <w:gridCol w:w="1869"/>
      </w:tblGrid>
      <w:tr w:rsidR="004F3AD0" w:rsidRPr="004F3AD0" w:rsidTr="004F3AD0">
        <w:trPr>
          <w:trHeight w:val="20"/>
        </w:trPr>
        <w:tc>
          <w:tcPr>
            <w:tcW w:w="8330" w:type="dxa"/>
            <w:gridSpan w:val="4"/>
            <w:vAlign w:val="center"/>
          </w:tcPr>
          <w:p w:rsidR="00E353CC" w:rsidRPr="004F3AD0" w:rsidRDefault="00E353CC" w:rsidP="004F3AD0">
            <w:pPr>
              <w:spacing w:before="60" w:after="60" w:line="276"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Seed yield (kg/ha)</w:t>
            </w:r>
          </w:p>
        </w:tc>
      </w:tr>
      <w:tr w:rsidR="004F3AD0" w:rsidRPr="004F3AD0" w:rsidTr="004F3AD0">
        <w:trPr>
          <w:trHeight w:val="20"/>
        </w:trPr>
        <w:tc>
          <w:tcPr>
            <w:tcW w:w="2241" w:type="dxa"/>
          </w:tcPr>
          <w:p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lastRenderedPageBreak/>
              <w:t>Interaction (P×R)</w:t>
            </w:r>
          </w:p>
        </w:tc>
        <w:tc>
          <w:tcPr>
            <w:tcW w:w="2109" w:type="dxa"/>
          </w:tcPr>
          <w:p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111" w:type="dxa"/>
          </w:tcPr>
          <w:p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869" w:type="dxa"/>
          </w:tcPr>
          <w:p w:rsidR="00E353CC" w:rsidRPr="004F3AD0" w:rsidRDefault="00E353CC" w:rsidP="004F3AD0">
            <w:pPr>
              <w:spacing w:before="60" w:after="60" w:line="276"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rsidTr="004F3AD0">
        <w:trPr>
          <w:trHeight w:val="20"/>
        </w:trPr>
        <w:tc>
          <w:tcPr>
            <w:tcW w:w="2241" w:type="dxa"/>
          </w:tcPr>
          <w:p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109"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585</w:t>
            </w:r>
          </w:p>
        </w:tc>
        <w:tc>
          <w:tcPr>
            <w:tcW w:w="2111"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598</w:t>
            </w:r>
          </w:p>
        </w:tc>
        <w:tc>
          <w:tcPr>
            <w:tcW w:w="1869"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550</w:t>
            </w:r>
          </w:p>
        </w:tc>
      </w:tr>
      <w:tr w:rsidR="004F3AD0" w:rsidRPr="004F3AD0" w:rsidTr="004F3AD0">
        <w:trPr>
          <w:trHeight w:val="20"/>
        </w:trPr>
        <w:tc>
          <w:tcPr>
            <w:tcW w:w="2241" w:type="dxa"/>
          </w:tcPr>
          <w:p w:rsidR="00E353CC" w:rsidRPr="004F3AD0" w:rsidRDefault="00E353CC" w:rsidP="004F3AD0">
            <w:pPr>
              <w:spacing w:before="60" w:after="60" w:line="276"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109"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650</w:t>
            </w:r>
          </w:p>
        </w:tc>
        <w:tc>
          <w:tcPr>
            <w:tcW w:w="2111"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714</w:t>
            </w:r>
          </w:p>
        </w:tc>
        <w:tc>
          <w:tcPr>
            <w:tcW w:w="1869" w:type="dxa"/>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548</w:t>
            </w:r>
          </w:p>
        </w:tc>
      </w:tr>
      <w:tr w:rsidR="004F3AD0" w:rsidRPr="004F3AD0" w:rsidTr="004F3AD0">
        <w:trPr>
          <w:trHeight w:val="270"/>
        </w:trPr>
        <w:tc>
          <w:tcPr>
            <w:tcW w:w="2241" w:type="dxa"/>
          </w:tcPr>
          <w:p w:rsidR="00E353CC" w:rsidRPr="004F3AD0" w:rsidRDefault="00E353CC" w:rsidP="004F3AD0">
            <w:pPr>
              <w:spacing w:before="60" w:after="60" w:line="276" w:lineRule="auto"/>
              <w:jc w:val="both"/>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089" w:type="dxa"/>
            <w:gridSpan w:val="3"/>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10.4</w:t>
            </w:r>
          </w:p>
        </w:tc>
      </w:tr>
      <w:tr w:rsidR="004F3AD0" w:rsidRPr="004F3AD0" w:rsidTr="004F3AD0">
        <w:trPr>
          <w:trHeight w:val="20"/>
        </w:trPr>
        <w:tc>
          <w:tcPr>
            <w:tcW w:w="2241" w:type="dxa"/>
          </w:tcPr>
          <w:p w:rsidR="00E353CC" w:rsidRPr="004F3AD0" w:rsidRDefault="00E353CC" w:rsidP="004F3AD0">
            <w:pPr>
              <w:spacing w:before="60" w:after="60" w:line="276" w:lineRule="auto"/>
              <w:jc w:val="both"/>
              <w:rPr>
                <w:rFonts w:ascii="Times New Roman" w:hAnsi="Times New Roman" w:cs="Times New Roman"/>
                <w:sz w:val="24"/>
                <w:szCs w:val="24"/>
              </w:rPr>
            </w:pPr>
            <w:r w:rsidRPr="004F3AD0">
              <w:rPr>
                <w:rFonts w:ascii="Times New Roman" w:hAnsi="Times New Roman" w:cs="Times New Roman"/>
                <w:sz w:val="24"/>
                <w:szCs w:val="24"/>
              </w:rPr>
              <w:t>CD (p=0.05)</w:t>
            </w:r>
          </w:p>
        </w:tc>
        <w:tc>
          <w:tcPr>
            <w:tcW w:w="6089" w:type="dxa"/>
            <w:gridSpan w:val="3"/>
          </w:tcPr>
          <w:p w:rsidR="00E353CC" w:rsidRPr="004F3AD0" w:rsidRDefault="00E353CC" w:rsidP="004F3AD0">
            <w:pPr>
              <w:spacing w:before="60" w:after="60" w:line="276" w:lineRule="auto"/>
              <w:jc w:val="center"/>
              <w:rPr>
                <w:rFonts w:ascii="Times New Roman" w:hAnsi="Times New Roman" w:cs="Times New Roman"/>
                <w:sz w:val="24"/>
                <w:szCs w:val="24"/>
              </w:rPr>
            </w:pPr>
            <w:r w:rsidRPr="004F3AD0">
              <w:rPr>
                <w:rFonts w:ascii="Times New Roman" w:hAnsi="Times New Roman" w:cs="Times New Roman"/>
                <w:sz w:val="24"/>
                <w:szCs w:val="24"/>
              </w:rPr>
              <w:t>30.5</w:t>
            </w:r>
          </w:p>
        </w:tc>
      </w:tr>
    </w:tbl>
    <w:p w:rsidR="00E353CC" w:rsidRPr="004F3AD0" w:rsidRDefault="00E353CC" w:rsidP="00E353CC">
      <w:pPr>
        <w:spacing w:before="180" w:after="120" w:line="360" w:lineRule="auto"/>
        <w:ind w:left="794" w:hanging="794"/>
        <w:jc w:val="both"/>
        <w:rPr>
          <w:rFonts w:ascii="Times New Roman" w:hAnsi="Times New Roman" w:cs="Times New Roman"/>
          <w:b/>
          <w:bCs/>
          <w:sz w:val="24"/>
          <w:szCs w:val="24"/>
        </w:rPr>
      </w:pPr>
    </w:p>
    <w:p w:rsidR="00E353CC" w:rsidRPr="004F3AD0" w:rsidRDefault="00E353CC" w:rsidP="004D39C3">
      <w:pPr>
        <w:spacing w:line="360" w:lineRule="auto"/>
        <w:jc w:val="both"/>
        <w:rPr>
          <w:rFonts w:ascii="Times New Roman" w:hAnsi="Times New Roman" w:cs="Times New Roman"/>
          <w:sz w:val="24"/>
          <w:szCs w:val="24"/>
          <w:lang w:bidi="hi-IN"/>
        </w:rPr>
      </w:pPr>
    </w:p>
    <w:p w:rsidR="00E353CC" w:rsidRPr="004F3AD0" w:rsidRDefault="00E353CC" w:rsidP="004D39C3">
      <w:pPr>
        <w:spacing w:line="360" w:lineRule="auto"/>
        <w:jc w:val="both"/>
        <w:rPr>
          <w:rFonts w:ascii="Times New Roman" w:hAnsi="Times New Roman" w:cs="Times New Roman"/>
          <w:sz w:val="24"/>
          <w:szCs w:val="24"/>
          <w:lang w:bidi="hi-IN"/>
        </w:rPr>
      </w:pPr>
    </w:p>
    <w:p w:rsidR="00E353CC" w:rsidRPr="004F3AD0" w:rsidRDefault="00E353CC" w:rsidP="004D39C3">
      <w:pPr>
        <w:spacing w:line="360" w:lineRule="auto"/>
        <w:jc w:val="both"/>
        <w:rPr>
          <w:rFonts w:ascii="Times New Roman" w:hAnsi="Times New Roman" w:cs="Times New Roman"/>
          <w:sz w:val="24"/>
          <w:szCs w:val="24"/>
          <w:lang w:bidi="hi-IN"/>
        </w:rPr>
      </w:pPr>
    </w:p>
    <w:p w:rsidR="0071741A" w:rsidRDefault="0071741A" w:rsidP="00E353CC">
      <w:pPr>
        <w:spacing w:after="120"/>
        <w:ind w:left="1072" w:hanging="1072"/>
        <w:jc w:val="both"/>
        <w:rPr>
          <w:rFonts w:ascii="Times New Roman" w:hAnsi="Times New Roman" w:cs="Times New Roman"/>
          <w:sz w:val="24"/>
          <w:szCs w:val="24"/>
          <w:lang w:bidi="hi-IN"/>
        </w:rPr>
      </w:pPr>
    </w:p>
    <w:p w:rsidR="00E353CC" w:rsidRPr="004F3AD0" w:rsidRDefault="0071741A" w:rsidP="00E353CC">
      <w:pPr>
        <w:spacing w:after="120"/>
        <w:ind w:left="1072" w:hanging="1072"/>
        <w:jc w:val="both"/>
        <w:rPr>
          <w:rFonts w:ascii="Times New Roman" w:hAnsi="Times New Roman" w:cs="Times New Roman"/>
          <w:sz w:val="24"/>
          <w:szCs w:val="24"/>
        </w:rPr>
      </w:pPr>
      <w:r>
        <w:rPr>
          <w:rFonts w:ascii="Times New Roman" w:hAnsi="Times New Roman" w:cs="Times New Roman"/>
          <w:b/>
          <w:bCs/>
          <w:sz w:val="24"/>
          <w:szCs w:val="24"/>
        </w:rPr>
        <w:t>Table 4</w:t>
      </w:r>
      <w:r w:rsidR="00E353CC" w:rsidRPr="004F3AD0">
        <w:rPr>
          <w:rFonts w:ascii="Times New Roman" w:hAnsi="Times New Roman" w:cs="Times New Roman"/>
          <w:b/>
          <w:bCs/>
          <w:sz w:val="24"/>
          <w:szCs w:val="24"/>
        </w:rPr>
        <w:t xml:space="preserve"> Interaction effects of plant to plant and row to row spacing (cm) on straw yield of moth bean.</w:t>
      </w:r>
    </w:p>
    <w:tbl>
      <w:tblPr>
        <w:tblStyle w:val="TableGrid"/>
        <w:tblpPr w:leftFromText="180" w:rightFromText="180" w:vertAnchor="text" w:horzAnchor="margin" w:tblpY="126"/>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078"/>
        <w:gridCol w:w="2080"/>
        <w:gridCol w:w="2004"/>
      </w:tblGrid>
      <w:tr w:rsidR="004F3AD0" w:rsidRPr="004F3AD0" w:rsidTr="0071741A">
        <w:trPr>
          <w:trHeight w:val="283"/>
        </w:trPr>
        <w:tc>
          <w:tcPr>
            <w:tcW w:w="8370" w:type="dxa"/>
            <w:gridSpan w:val="4"/>
            <w:tcBorders>
              <w:top w:val="single" w:sz="4" w:space="0" w:color="auto"/>
              <w:left w:val="single" w:sz="4" w:space="0" w:color="auto"/>
              <w:bottom w:val="single" w:sz="4" w:space="0" w:color="auto"/>
              <w:right w:val="single" w:sz="4" w:space="0" w:color="auto"/>
            </w:tcBorders>
          </w:tcPr>
          <w:p w:rsidR="00E353CC" w:rsidRPr="004F3AD0" w:rsidRDefault="00E353CC" w:rsidP="004F3AD0">
            <w:pPr>
              <w:spacing w:line="360"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Straw yield (kg/ha)</w:t>
            </w:r>
          </w:p>
        </w:tc>
      </w:tr>
      <w:tr w:rsidR="004F3AD0" w:rsidRPr="004F3AD0"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2078"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080"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2004"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spacing w:line="360" w:lineRule="auto"/>
              <w:ind w:firstLine="792"/>
              <w:jc w:val="both"/>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078"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2168</w:t>
            </w:r>
          </w:p>
        </w:tc>
        <w:tc>
          <w:tcPr>
            <w:tcW w:w="2080"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2203</w:t>
            </w:r>
          </w:p>
        </w:tc>
        <w:tc>
          <w:tcPr>
            <w:tcW w:w="2004"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2090</w:t>
            </w:r>
          </w:p>
        </w:tc>
      </w:tr>
      <w:tr w:rsidR="004F3AD0" w:rsidRPr="004F3AD0"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spacing w:line="360"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078"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2477</w:t>
            </w:r>
          </w:p>
        </w:tc>
        <w:tc>
          <w:tcPr>
            <w:tcW w:w="2080"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2961</w:t>
            </w:r>
          </w:p>
        </w:tc>
        <w:tc>
          <w:tcPr>
            <w:tcW w:w="2004" w:type="dxa"/>
            <w:tcBorders>
              <w:top w:val="single" w:sz="4" w:space="0" w:color="auto"/>
              <w:left w:val="single" w:sz="4" w:space="0" w:color="auto"/>
              <w:bottom w:val="single" w:sz="4" w:space="0" w:color="auto"/>
              <w:right w:val="single" w:sz="4" w:space="0" w:color="auto"/>
            </w:tcBorders>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2016</w:t>
            </w:r>
          </w:p>
        </w:tc>
      </w:tr>
      <w:tr w:rsidR="004F3AD0" w:rsidRPr="004F3AD0"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spacing w:line="360" w:lineRule="auto"/>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162" w:type="dxa"/>
            <w:gridSpan w:val="3"/>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74.6</w:t>
            </w:r>
          </w:p>
        </w:tc>
      </w:tr>
      <w:tr w:rsidR="004F3AD0" w:rsidRPr="004F3AD0" w:rsidTr="0071741A">
        <w:trPr>
          <w:trHeight w:val="283"/>
        </w:trPr>
        <w:tc>
          <w:tcPr>
            <w:tcW w:w="2208"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spacing w:line="360" w:lineRule="auto"/>
              <w:rPr>
                <w:rFonts w:ascii="Times New Roman" w:hAnsi="Times New Roman" w:cs="Times New Roman"/>
                <w:sz w:val="24"/>
                <w:szCs w:val="24"/>
              </w:rPr>
            </w:pPr>
            <w:r w:rsidRPr="004F3AD0">
              <w:rPr>
                <w:rFonts w:ascii="Times New Roman" w:hAnsi="Times New Roman" w:cs="Times New Roman"/>
                <w:sz w:val="24"/>
                <w:szCs w:val="24"/>
              </w:rPr>
              <w:t>CD (p=0.05)</w:t>
            </w:r>
          </w:p>
        </w:tc>
        <w:tc>
          <w:tcPr>
            <w:tcW w:w="6162" w:type="dxa"/>
            <w:gridSpan w:val="3"/>
            <w:tcBorders>
              <w:top w:val="single" w:sz="4" w:space="0" w:color="auto"/>
              <w:left w:val="single" w:sz="4" w:space="0" w:color="auto"/>
              <w:bottom w:val="single" w:sz="4" w:space="0" w:color="auto"/>
              <w:right w:val="single" w:sz="4" w:space="0" w:color="auto"/>
            </w:tcBorders>
            <w:vAlign w:val="center"/>
          </w:tcPr>
          <w:p w:rsidR="00E353CC" w:rsidRPr="004F3AD0" w:rsidRDefault="00E353CC" w:rsidP="004F3AD0">
            <w:pPr>
              <w:jc w:val="center"/>
              <w:rPr>
                <w:rFonts w:ascii="Times New Roman" w:hAnsi="Times New Roman" w:cs="Times New Roman"/>
                <w:sz w:val="24"/>
                <w:szCs w:val="24"/>
              </w:rPr>
            </w:pPr>
            <w:r w:rsidRPr="004F3AD0">
              <w:rPr>
                <w:rFonts w:ascii="Times New Roman" w:hAnsi="Times New Roman" w:cs="Times New Roman"/>
                <w:sz w:val="24"/>
                <w:szCs w:val="24"/>
              </w:rPr>
              <w:t>218.7</w:t>
            </w:r>
          </w:p>
        </w:tc>
      </w:tr>
    </w:tbl>
    <w:p w:rsidR="006D3AFE" w:rsidRPr="004F3AD0" w:rsidRDefault="006D3AFE" w:rsidP="00830713">
      <w:pPr>
        <w:rPr>
          <w:rFonts w:ascii="Times New Roman" w:hAnsi="Times New Roman" w:cs="Times New Roman"/>
          <w:b/>
          <w:bCs/>
          <w:sz w:val="24"/>
          <w:szCs w:val="24"/>
        </w:rPr>
      </w:pPr>
    </w:p>
    <w:p w:rsidR="00E353CC" w:rsidRPr="004F3AD0" w:rsidRDefault="00E353CC" w:rsidP="00E353CC">
      <w:pPr>
        <w:spacing w:after="120"/>
        <w:ind w:left="1066" w:hanging="1066"/>
        <w:jc w:val="both"/>
        <w:rPr>
          <w:rFonts w:ascii="Times New Roman" w:hAnsi="Times New Roman" w:cs="Times New Roman"/>
          <w:b/>
          <w:bCs/>
          <w:sz w:val="24"/>
          <w:szCs w:val="24"/>
        </w:rPr>
      </w:pPr>
    </w:p>
    <w:p w:rsidR="00E353CC" w:rsidRPr="004F3AD0" w:rsidRDefault="00E353CC" w:rsidP="00E353CC">
      <w:pPr>
        <w:spacing w:after="120"/>
        <w:ind w:left="1066" w:hanging="1066"/>
        <w:jc w:val="both"/>
        <w:rPr>
          <w:rFonts w:ascii="Times New Roman" w:hAnsi="Times New Roman" w:cs="Times New Roman"/>
          <w:b/>
          <w:bCs/>
          <w:sz w:val="24"/>
          <w:szCs w:val="24"/>
        </w:rPr>
      </w:pPr>
    </w:p>
    <w:p w:rsidR="00E353CC" w:rsidRPr="004F3AD0" w:rsidRDefault="00E353CC" w:rsidP="00E353CC">
      <w:pPr>
        <w:spacing w:after="120"/>
        <w:ind w:left="1066" w:hanging="1066"/>
        <w:jc w:val="both"/>
        <w:rPr>
          <w:rFonts w:ascii="Times New Roman" w:hAnsi="Times New Roman" w:cs="Times New Roman"/>
          <w:b/>
          <w:bCs/>
          <w:sz w:val="24"/>
          <w:szCs w:val="24"/>
        </w:rPr>
      </w:pPr>
    </w:p>
    <w:p w:rsidR="00E353CC" w:rsidRPr="004F3AD0" w:rsidRDefault="00E353CC" w:rsidP="00E353CC">
      <w:pPr>
        <w:spacing w:after="120"/>
        <w:ind w:left="1066" w:hanging="1066"/>
        <w:jc w:val="both"/>
        <w:rPr>
          <w:rFonts w:ascii="Times New Roman" w:hAnsi="Times New Roman" w:cs="Times New Roman"/>
          <w:b/>
          <w:bCs/>
          <w:sz w:val="24"/>
          <w:szCs w:val="24"/>
        </w:rPr>
      </w:pPr>
    </w:p>
    <w:p w:rsidR="00E353CC" w:rsidRDefault="00E353CC" w:rsidP="00E353CC">
      <w:pPr>
        <w:spacing w:after="120"/>
        <w:ind w:left="1066" w:hanging="1066"/>
        <w:jc w:val="both"/>
        <w:rPr>
          <w:rFonts w:ascii="Times New Roman" w:hAnsi="Times New Roman" w:cs="Times New Roman"/>
          <w:b/>
          <w:bCs/>
          <w:sz w:val="24"/>
          <w:szCs w:val="24"/>
        </w:rPr>
      </w:pPr>
    </w:p>
    <w:p w:rsidR="0071741A" w:rsidRPr="004F3AD0" w:rsidRDefault="0071741A" w:rsidP="00E353CC">
      <w:pPr>
        <w:spacing w:after="120"/>
        <w:ind w:left="1066" w:hanging="1066"/>
        <w:jc w:val="both"/>
        <w:rPr>
          <w:rFonts w:ascii="Times New Roman" w:hAnsi="Times New Roman" w:cs="Times New Roman"/>
          <w:b/>
          <w:bCs/>
          <w:sz w:val="24"/>
          <w:szCs w:val="24"/>
        </w:rPr>
      </w:pPr>
    </w:p>
    <w:p w:rsidR="00E353CC" w:rsidRPr="004F3AD0" w:rsidRDefault="00E353CC" w:rsidP="00E353CC">
      <w:pPr>
        <w:spacing w:after="120"/>
        <w:ind w:left="1066" w:hanging="1066"/>
        <w:jc w:val="both"/>
        <w:rPr>
          <w:rFonts w:ascii="Times New Roman" w:hAnsi="Times New Roman" w:cs="Times New Roman"/>
          <w:sz w:val="24"/>
          <w:szCs w:val="24"/>
        </w:rPr>
      </w:pPr>
      <w:r w:rsidRPr="004F3AD0">
        <w:rPr>
          <w:rFonts w:ascii="Times New Roman" w:hAnsi="Times New Roman" w:cs="Times New Roman"/>
          <w:b/>
          <w:bCs/>
          <w:sz w:val="24"/>
          <w:szCs w:val="24"/>
        </w:rPr>
        <w:t>Table 5 Interaction effects of plant to plant and row to row spacing (cm) on biological yield of moth bean.</w:t>
      </w:r>
    </w:p>
    <w:tbl>
      <w:tblPr>
        <w:tblStyle w:val="TableGrid"/>
        <w:tblpPr w:leftFromText="180" w:rightFromText="180" w:vertAnchor="text" w:horzAnchor="page" w:tblpX="1481" w:tblpY="53"/>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2340"/>
        <w:gridCol w:w="2250"/>
        <w:gridCol w:w="1890"/>
      </w:tblGrid>
      <w:tr w:rsidR="004F3AD0" w:rsidRPr="004F3AD0" w:rsidTr="0071741A">
        <w:trPr>
          <w:trHeight w:val="306"/>
        </w:trPr>
        <w:tc>
          <w:tcPr>
            <w:tcW w:w="8838" w:type="dxa"/>
            <w:gridSpan w:val="4"/>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ind w:firstLine="792"/>
              <w:jc w:val="center"/>
              <w:rPr>
                <w:rFonts w:ascii="Times New Roman" w:hAnsi="Times New Roman" w:cs="Times New Roman"/>
                <w:b/>
                <w:bCs/>
                <w:sz w:val="24"/>
                <w:szCs w:val="24"/>
              </w:rPr>
            </w:pPr>
            <w:r w:rsidRPr="004F3AD0">
              <w:rPr>
                <w:rFonts w:ascii="Times New Roman" w:hAnsi="Times New Roman" w:cs="Times New Roman"/>
                <w:b/>
                <w:bCs/>
                <w:sz w:val="24"/>
                <w:szCs w:val="24"/>
              </w:rPr>
              <w:t>Biological yield (kg/ha)</w:t>
            </w:r>
          </w:p>
        </w:tc>
      </w:tr>
      <w:tr w:rsidR="004F3AD0" w:rsidRPr="004F3AD0" w:rsidTr="0071741A">
        <w:trPr>
          <w:trHeight w:val="237"/>
        </w:trPr>
        <w:tc>
          <w:tcPr>
            <w:tcW w:w="2358" w:type="dxa"/>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234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225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89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spacing w:after="120" w:line="360"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3</w:t>
            </w:r>
          </w:p>
        </w:tc>
      </w:tr>
      <w:tr w:rsidR="004F3AD0" w:rsidRPr="004F3AD0" w:rsidTr="0071741A">
        <w:trPr>
          <w:trHeight w:val="237"/>
        </w:trPr>
        <w:tc>
          <w:tcPr>
            <w:tcW w:w="2358" w:type="dxa"/>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234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2754</w:t>
            </w:r>
          </w:p>
        </w:tc>
        <w:tc>
          <w:tcPr>
            <w:tcW w:w="225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2802</w:t>
            </w:r>
          </w:p>
        </w:tc>
        <w:tc>
          <w:tcPr>
            <w:tcW w:w="189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2640</w:t>
            </w:r>
          </w:p>
        </w:tc>
      </w:tr>
      <w:tr w:rsidR="004F3AD0" w:rsidRPr="004F3AD0" w:rsidTr="0071741A">
        <w:trPr>
          <w:trHeight w:val="255"/>
        </w:trPr>
        <w:tc>
          <w:tcPr>
            <w:tcW w:w="2358" w:type="dxa"/>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jc w:val="both"/>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234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3127</w:t>
            </w:r>
          </w:p>
        </w:tc>
        <w:tc>
          <w:tcPr>
            <w:tcW w:w="225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3676</w:t>
            </w:r>
          </w:p>
        </w:tc>
        <w:tc>
          <w:tcPr>
            <w:tcW w:w="1890" w:type="dxa"/>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2564</w:t>
            </w:r>
          </w:p>
        </w:tc>
      </w:tr>
      <w:tr w:rsidR="004F3AD0" w:rsidRPr="004F3AD0" w:rsidTr="0071741A">
        <w:trPr>
          <w:trHeight w:val="237"/>
        </w:trPr>
        <w:tc>
          <w:tcPr>
            <w:tcW w:w="2358" w:type="dxa"/>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jc w:val="both"/>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76.1</w:t>
            </w:r>
          </w:p>
        </w:tc>
      </w:tr>
      <w:tr w:rsidR="004F3AD0" w:rsidRPr="004F3AD0" w:rsidTr="0071741A">
        <w:trPr>
          <w:trHeight w:val="255"/>
        </w:trPr>
        <w:tc>
          <w:tcPr>
            <w:tcW w:w="2358" w:type="dxa"/>
            <w:tcBorders>
              <w:top w:val="single" w:sz="4" w:space="0" w:color="auto"/>
              <w:left w:val="single" w:sz="4" w:space="0" w:color="auto"/>
              <w:bottom w:val="single" w:sz="4" w:space="0" w:color="auto"/>
              <w:right w:val="single" w:sz="4" w:space="0" w:color="auto"/>
            </w:tcBorders>
          </w:tcPr>
          <w:p w:rsidR="00E353CC" w:rsidRPr="004F3AD0" w:rsidRDefault="00E353CC" w:rsidP="0071741A">
            <w:pPr>
              <w:spacing w:after="120" w:line="360" w:lineRule="auto"/>
              <w:jc w:val="both"/>
              <w:rPr>
                <w:rFonts w:ascii="Times New Roman" w:hAnsi="Times New Roman" w:cs="Times New Roman"/>
                <w:sz w:val="24"/>
                <w:szCs w:val="24"/>
              </w:rPr>
            </w:pPr>
            <w:r w:rsidRPr="004F3AD0">
              <w:rPr>
                <w:rFonts w:ascii="Times New Roman" w:hAnsi="Times New Roman" w:cs="Times New Roman"/>
                <w:sz w:val="24"/>
                <w:szCs w:val="24"/>
              </w:rPr>
              <w:t>CD (p=0.05)</w:t>
            </w:r>
          </w:p>
        </w:tc>
        <w:tc>
          <w:tcPr>
            <w:tcW w:w="6480" w:type="dxa"/>
            <w:gridSpan w:val="3"/>
            <w:tcBorders>
              <w:top w:val="single" w:sz="4" w:space="0" w:color="auto"/>
              <w:left w:val="single" w:sz="4" w:space="0" w:color="auto"/>
              <w:bottom w:val="single" w:sz="4" w:space="0" w:color="auto"/>
              <w:right w:val="single" w:sz="4" w:space="0" w:color="auto"/>
            </w:tcBorders>
            <w:vAlign w:val="center"/>
          </w:tcPr>
          <w:p w:rsidR="00E353CC" w:rsidRPr="004F3AD0" w:rsidRDefault="00E353CC" w:rsidP="0071741A">
            <w:pPr>
              <w:jc w:val="center"/>
              <w:rPr>
                <w:rFonts w:ascii="Times New Roman" w:hAnsi="Times New Roman" w:cs="Times New Roman"/>
                <w:sz w:val="24"/>
                <w:szCs w:val="24"/>
              </w:rPr>
            </w:pPr>
            <w:r w:rsidRPr="004F3AD0">
              <w:rPr>
                <w:rFonts w:ascii="Times New Roman" w:hAnsi="Times New Roman" w:cs="Times New Roman"/>
                <w:sz w:val="24"/>
                <w:szCs w:val="24"/>
              </w:rPr>
              <w:t>223.2</w:t>
            </w:r>
          </w:p>
        </w:tc>
      </w:tr>
    </w:tbl>
    <w:p w:rsidR="006D3AFE" w:rsidRPr="004F3AD0" w:rsidRDefault="006D3AFE" w:rsidP="00830713">
      <w:pPr>
        <w:rPr>
          <w:rFonts w:ascii="Times New Roman" w:hAnsi="Times New Roman" w:cs="Times New Roman"/>
          <w:sz w:val="24"/>
          <w:szCs w:val="24"/>
        </w:rPr>
      </w:pPr>
    </w:p>
    <w:p w:rsidR="006D3AFE" w:rsidRPr="004F3AD0" w:rsidRDefault="006D3AFE" w:rsidP="00830713">
      <w:pPr>
        <w:rPr>
          <w:rFonts w:ascii="Times New Roman" w:hAnsi="Times New Roman" w:cs="Times New Roman"/>
          <w:sz w:val="24"/>
          <w:szCs w:val="24"/>
        </w:rPr>
      </w:pPr>
    </w:p>
    <w:p w:rsidR="006D3AFE" w:rsidRPr="004F3AD0" w:rsidRDefault="006D3AFE" w:rsidP="00830713">
      <w:pPr>
        <w:rPr>
          <w:rFonts w:ascii="Times New Roman" w:hAnsi="Times New Roman" w:cs="Times New Roman"/>
          <w:sz w:val="24"/>
          <w:szCs w:val="24"/>
        </w:rPr>
      </w:pPr>
    </w:p>
    <w:p w:rsidR="00A8559C" w:rsidRPr="004F3AD0" w:rsidRDefault="00A8559C" w:rsidP="00830713">
      <w:pPr>
        <w:rPr>
          <w:rFonts w:ascii="Times New Roman" w:hAnsi="Times New Roman" w:cs="Times New Roman"/>
          <w:sz w:val="24"/>
          <w:szCs w:val="24"/>
        </w:rPr>
      </w:pPr>
    </w:p>
    <w:p w:rsidR="004F3AD0" w:rsidRPr="004F3AD0" w:rsidRDefault="004F3AD0" w:rsidP="00830713">
      <w:pPr>
        <w:rPr>
          <w:rFonts w:ascii="Times New Roman" w:hAnsi="Times New Roman" w:cs="Times New Roman"/>
          <w:b/>
          <w:bCs/>
          <w:sz w:val="24"/>
          <w:szCs w:val="24"/>
        </w:rPr>
      </w:pPr>
    </w:p>
    <w:p w:rsidR="004F3AD0" w:rsidRPr="004F3AD0" w:rsidRDefault="004F3AD0" w:rsidP="00830713">
      <w:pPr>
        <w:rPr>
          <w:rFonts w:ascii="Times New Roman" w:hAnsi="Times New Roman" w:cs="Times New Roman"/>
          <w:b/>
          <w:bCs/>
          <w:sz w:val="24"/>
          <w:szCs w:val="24"/>
        </w:rPr>
      </w:pPr>
    </w:p>
    <w:p w:rsidR="00E353CC" w:rsidRPr="004F3AD0" w:rsidRDefault="004F3AD0" w:rsidP="00E353CC">
      <w:pPr>
        <w:spacing w:after="120"/>
        <w:ind w:left="1179" w:hanging="1179"/>
        <w:jc w:val="both"/>
        <w:rPr>
          <w:rFonts w:ascii="Times New Roman" w:hAnsi="Times New Roman" w:cs="Times New Roman"/>
          <w:sz w:val="24"/>
          <w:szCs w:val="24"/>
        </w:rPr>
      </w:pPr>
      <w:r w:rsidRPr="004F3AD0">
        <w:rPr>
          <w:rFonts w:ascii="Times New Roman" w:hAnsi="Times New Roman" w:cs="Times New Roman"/>
          <w:b/>
          <w:bCs/>
          <w:sz w:val="24"/>
          <w:szCs w:val="24"/>
        </w:rPr>
        <w:lastRenderedPageBreak/>
        <w:t>Table 6</w:t>
      </w:r>
      <w:r w:rsidR="00E353CC" w:rsidRPr="004F3AD0">
        <w:rPr>
          <w:rFonts w:ascii="Times New Roman" w:hAnsi="Times New Roman" w:cs="Times New Roman"/>
          <w:b/>
          <w:bCs/>
          <w:sz w:val="24"/>
          <w:szCs w:val="24"/>
        </w:rPr>
        <w:t xml:space="preserve"> Interaction effects of plant to plant and row to row spacing (cm) on protein yield of moth bean</w:t>
      </w:r>
    </w:p>
    <w:tbl>
      <w:tblPr>
        <w:tblStyle w:val="TableGrid"/>
        <w:tblpPr w:leftFromText="180" w:rightFromText="180" w:vertAnchor="text" w:horzAnchor="page" w:tblpXSpec="center" w:tblpY="53"/>
        <w:tblW w:w="48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098"/>
        <w:gridCol w:w="2294"/>
        <w:gridCol w:w="2308"/>
      </w:tblGrid>
      <w:tr w:rsidR="004F3AD0" w:rsidRPr="004F3AD0" w:rsidTr="0071741A">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b/>
                <w:bCs/>
                <w:sz w:val="24"/>
                <w:szCs w:val="24"/>
              </w:rPr>
            </w:pPr>
            <w:r w:rsidRPr="004F3AD0">
              <w:rPr>
                <w:rFonts w:ascii="Times New Roman" w:hAnsi="Times New Roman" w:cs="Times New Roman"/>
                <w:b/>
                <w:bCs/>
                <w:sz w:val="24"/>
                <w:szCs w:val="24"/>
              </w:rPr>
              <w:t>Protein yield (kg/ha)</w:t>
            </w:r>
          </w:p>
        </w:tc>
      </w:tr>
      <w:tr w:rsidR="004F3AD0" w:rsidRPr="004F3AD0"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Interaction (P×R)</w:t>
            </w:r>
          </w:p>
        </w:tc>
        <w:tc>
          <w:tcPr>
            <w:tcW w:w="117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1</w:t>
            </w:r>
          </w:p>
        </w:tc>
        <w:tc>
          <w:tcPr>
            <w:tcW w:w="128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w:t>
            </w:r>
            <w:r w:rsidRPr="004F3AD0">
              <w:rPr>
                <w:rFonts w:ascii="Times New Roman" w:hAnsi="Times New Roman" w:cs="Times New Roman"/>
                <w:b/>
                <w:bCs/>
                <w:sz w:val="24"/>
                <w:szCs w:val="24"/>
                <w:vertAlign w:val="subscript"/>
              </w:rPr>
              <w:t>2</w:t>
            </w:r>
          </w:p>
        </w:tc>
        <w:tc>
          <w:tcPr>
            <w:tcW w:w="1295"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ind w:firstLine="792"/>
              <w:rPr>
                <w:rFonts w:ascii="Times New Roman" w:hAnsi="Times New Roman" w:cs="Times New Roman"/>
                <w:b/>
                <w:bCs/>
                <w:sz w:val="24"/>
                <w:szCs w:val="24"/>
              </w:rPr>
            </w:pPr>
            <w:r w:rsidRPr="004F3AD0">
              <w:rPr>
                <w:rFonts w:ascii="Times New Roman" w:hAnsi="Times New Roman" w:cs="Times New Roman"/>
                <w:b/>
                <w:bCs/>
                <w:sz w:val="24"/>
                <w:szCs w:val="24"/>
              </w:rPr>
              <w:t>P3</w:t>
            </w:r>
          </w:p>
        </w:tc>
      </w:tr>
      <w:tr w:rsidR="004F3AD0" w:rsidRPr="004F3AD0"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1</w:t>
            </w:r>
          </w:p>
        </w:tc>
        <w:tc>
          <w:tcPr>
            <w:tcW w:w="117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129</w:t>
            </w:r>
          </w:p>
        </w:tc>
        <w:tc>
          <w:tcPr>
            <w:tcW w:w="128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138</w:t>
            </w:r>
          </w:p>
        </w:tc>
        <w:tc>
          <w:tcPr>
            <w:tcW w:w="1295"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118</w:t>
            </w:r>
          </w:p>
        </w:tc>
      </w:tr>
      <w:tr w:rsidR="004F3AD0" w:rsidRPr="004F3AD0"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rPr>
                <w:rFonts w:ascii="Times New Roman" w:hAnsi="Times New Roman" w:cs="Times New Roman"/>
                <w:b/>
                <w:bCs/>
                <w:sz w:val="24"/>
                <w:szCs w:val="24"/>
              </w:rPr>
            </w:pPr>
            <w:r w:rsidRPr="004F3AD0">
              <w:rPr>
                <w:rFonts w:ascii="Times New Roman" w:hAnsi="Times New Roman" w:cs="Times New Roman"/>
                <w:b/>
                <w:bCs/>
                <w:sz w:val="24"/>
                <w:szCs w:val="24"/>
              </w:rPr>
              <w:t>R</w:t>
            </w:r>
            <w:r w:rsidRPr="004F3AD0">
              <w:rPr>
                <w:rFonts w:ascii="Times New Roman" w:hAnsi="Times New Roman" w:cs="Times New Roman"/>
                <w:b/>
                <w:bCs/>
                <w:sz w:val="24"/>
                <w:szCs w:val="24"/>
                <w:vertAlign w:val="subscript"/>
              </w:rPr>
              <w:t>2</w:t>
            </w:r>
          </w:p>
        </w:tc>
        <w:tc>
          <w:tcPr>
            <w:tcW w:w="117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148</w:t>
            </w:r>
          </w:p>
        </w:tc>
        <w:tc>
          <w:tcPr>
            <w:tcW w:w="1287"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166</w:t>
            </w:r>
          </w:p>
        </w:tc>
        <w:tc>
          <w:tcPr>
            <w:tcW w:w="1295"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120</w:t>
            </w:r>
          </w:p>
        </w:tc>
      </w:tr>
      <w:tr w:rsidR="004F3AD0" w:rsidRPr="004F3AD0"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rPr>
                <w:rFonts w:ascii="Times New Roman" w:hAnsi="Times New Roman" w:cs="Times New Roman"/>
                <w:sz w:val="24"/>
                <w:szCs w:val="24"/>
              </w:rPr>
            </w:pPr>
            <w:proofErr w:type="spellStart"/>
            <w:r w:rsidRPr="004F3AD0">
              <w:rPr>
                <w:rFonts w:ascii="Times New Roman" w:hAnsi="Times New Roman" w:cs="Times New Roman"/>
                <w:sz w:val="24"/>
                <w:szCs w:val="24"/>
              </w:rPr>
              <w:t>SEm</w:t>
            </w:r>
            <w:proofErr w:type="spellEnd"/>
            <w:r w:rsidRPr="004F3AD0">
              <w:rPr>
                <w:rFonts w:ascii="Times New Roman" w:hAnsi="Times New Roman" w:cs="Times New Roman"/>
                <w:sz w:val="24"/>
                <w:szCs w:val="24"/>
              </w:rPr>
              <w:t>±</w:t>
            </w:r>
          </w:p>
        </w:tc>
        <w:tc>
          <w:tcPr>
            <w:tcW w:w="3759" w:type="pct"/>
            <w:gridSpan w:val="3"/>
            <w:tcBorders>
              <w:top w:val="single" w:sz="4" w:space="0" w:color="auto"/>
              <w:left w:val="single" w:sz="4" w:space="0" w:color="auto"/>
              <w:bottom w:val="single" w:sz="4" w:space="0" w:color="auto"/>
              <w:right w:val="single" w:sz="4" w:space="0" w:color="auto"/>
            </w:tcBorders>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3.1</w:t>
            </w:r>
          </w:p>
        </w:tc>
      </w:tr>
      <w:tr w:rsidR="004F3AD0" w:rsidRPr="004F3AD0" w:rsidTr="0071741A">
        <w:trPr>
          <w:trHeight w:val="283"/>
        </w:trPr>
        <w:tc>
          <w:tcPr>
            <w:tcW w:w="1241" w:type="pct"/>
            <w:tcBorders>
              <w:top w:val="single" w:sz="4" w:space="0" w:color="auto"/>
              <w:left w:val="single" w:sz="4" w:space="0" w:color="auto"/>
              <w:bottom w:val="single" w:sz="4" w:space="0" w:color="auto"/>
              <w:right w:val="single" w:sz="4" w:space="0" w:color="auto"/>
            </w:tcBorders>
            <w:vAlign w:val="center"/>
          </w:tcPr>
          <w:p w:rsidR="00E353CC" w:rsidRPr="004F3AD0" w:rsidRDefault="00E353CC" w:rsidP="003B5B1F">
            <w:pPr>
              <w:spacing w:before="50" w:after="50" w:line="276" w:lineRule="auto"/>
              <w:rPr>
                <w:rFonts w:ascii="Times New Roman" w:hAnsi="Times New Roman" w:cs="Times New Roman"/>
                <w:sz w:val="24"/>
                <w:szCs w:val="24"/>
              </w:rPr>
            </w:pPr>
            <w:r w:rsidRPr="004F3AD0">
              <w:rPr>
                <w:rFonts w:ascii="Times New Roman" w:hAnsi="Times New Roman" w:cs="Times New Roman"/>
                <w:sz w:val="24"/>
                <w:szCs w:val="24"/>
              </w:rPr>
              <w:t>CD (p=0.05)</w:t>
            </w:r>
          </w:p>
        </w:tc>
        <w:tc>
          <w:tcPr>
            <w:tcW w:w="3759" w:type="pct"/>
            <w:gridSpan w:val="3"/>
            <w:tcBorders>
              <w:top w:val="single" w:sz="4" w:space="0" w:color="auto"/>
              <w:left w:val="single" w:sz="4" w:space="0" w:color="auto"/>
              <w:bottom w:val="single" w:sz="4" w:space="0" w:color="auto"/>
              <w:right w:val="single" w:sz="4" w:space="0" w:color="auto"/>
            </w:tcBorders>
          </w:tcPr>
          <w:p w:rsidR="00E353CC" w:rsidRPr="004F3AD0" w:rsidRDefault="00E353CC" w:rsidP="003B5B1F">
            <w:pPr>
              <w:spacing w:before="50" w:after="50" w:line="276" w:lineRule="auto"/>
              <w:jc w:val="center"/>
              <w:rPr>
                <w:rFonts w:ascii="Times New Roman" w:hAnsi="Times New Roman" w:cs="Times New Roman"/>
                <w:sz w:val="24"/>
                <w:szCs w:val="24"/>
              </w:rPr>
            </w:pPr>
            <w:r w:rsidRPr="004F3AD0">
              <w:rPr>
                <w:rFonts w:ascii="Times New Roman" w:hAnsi="Times New Roman" w:cs="Times New Roman"/>
                <w:sz w:val="24"/>
                <w:szCs w:val="24"/>
              </w:rPr>
              <w:t>9.3</w:t>
            </w:r>
          </w:p>
        </w:tc>
      </w:tr>
    </w:tbl>
    <w:p w:rsidR="00E353CC" w:rsidRPr="004F3AD0" w:rsidRDefault="00E353CC" w:rsidP="00830713">
      <w:pPr>
        <w:rPr>
          <w:rFonts w:ascii="Times New Roman" w:hAnsi="Times New Roman" w:cs="Times New Roman"/>
          <w:b/>
          <w:bCs/>
          <w:sz w:val="24"/>
          <w:szCs w:val="24"/>
        </w:rPr>
      </w:pPr>
    </w:p>
    <w:sectPr w:rsidR="00E353CC" w:rsidRPr="004F3AD0" w:rsidSect="00871B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90B" w:rsidRDefault="00AD090B" w:rsidP="00BE0A46">
      <w:pPr>
        <w:spacing w:after="0" w:line="240" w:lineRule="auto"/>
      </w:pPr>
      <w:r>
        <w:separator/>
      </w:r>
    </w:p>
  </w:endnote>
  <w:endnote w:type="continuationSeparator" w:id="0">
    <w:p w:rsidR="00AD090B" w:rsidRDefault="00AD090B" w:rsidP="00BE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90B" w:rsidRDefault="00AD090B" w:rsidP="00BE0A46">
      <w:pPr>
        <w:spacing w:after="0" w:line="240" w:lineRule="auto"/>
      </w:pPr>
      <w:r>
        <w:separator/>
      </w:r>
    </w:p>
  </w:footnote>
  <w:footnote w:type="continuationSeparator" w:id="0">
    <w:p w:rsidR="00AD090B" w:rsidRDefault="00AD090B" w:rsidP="00BE0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5603D"/>
    <w:multiLevelType w:val="multilevel"/>
    <w:tmpl w:val="614ADB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58A448D4"/>
    <w:multiLevelType w:val="hybridMultilevel"/>
    <w:tmpl w:val="974CBC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44CE"/>
    <w:rsid w:val="00001AD6"/>
    <w:rsid w:val="000036FE"/>
    <w:rsid w:val="00005359"/>
    <w:rsid w:val="0001158F"/>
    <w:rsid w:val="00023881"/>
    <w:rsid w:val="000244CE"/>
    <w:rsid w:val="00024887"/>
    <w:rsid w:val="000375A6"/>
    <w:rsid w:val="00037DFD"/>
    <w:rsid w:val="00040930"/>
    <w:rsid w:val="000755F0"/>
    <w:rsid w:val="000B34D0"/>
    <w:rsid w:val="000B3927"/>
    <w:rsid w:val="000C199A"/>
    <w:rsid w:val="000C458A"/>
    <w:rsid w:val="000D1E34"/>
    <w:rsid w:val="00111385"/>
    <w:rsid w:val="00143124"/>
    <w:rsid w:val="001468F1"/>
    <w:rsid w:val="00164422"/>
    <w:rsid w:val="001739FC"/>
    <w:rsid w:val="001926D4"/>
    <w:rsid w:val="0019363D"/>
    <w:rsid w:val="00194737"/>
    <w:rsid w:val="001E5022"/>
    <w:rsid w:val="001F0830"/>
    <w:rsid w:val="002365F4"/>
    <w:rsid w:val="002367C4"/>
    <w:rsid w:val="002755DC"/>
    <w:rsid w:val="002831B0"/>
    <w:rsid w:val="00283508"/>
    <w:rsid w:val="002A7DA6"/>
    <w:rsid w:val="002C6922"/>
    <w:rsid w:val="002F4B6D"/>
    <w:rsid w:val="003132A0"/>
    <w:rsid w:val="003177C2"/>
    <w:rsid w:val="003362A4"/>
    <w:rsid w:val="00350132"/>
    <w:rsid w:val="003542F7"/>
    <w:rsid w:val="00387E69"/>
    <w:rsid w:val="00390BF7"/>
    <w:rsid w:val="003B5B1F"/>
    <w:rsid w:val="003C5461"/>
    <w:rsid w:val="003E6CD3"/>
    <w:rsid w:val="00402830"/>
    <w:rsid w:val="004150D0"/>
    <w:rsid w:val="0048501B"/>
    <w:rsid w:val="004950A2"/>
    <w:rsid w:val="004C789D"/>
    <w:rsid w:val="004D39C3"/>
    <w:rsid w:val="004F2146"/>
    <w:rsid w:val="004F3AD0"/>
    <w:rsid w:val="00503C22"/>
    <w:rsid w:val="00516B82"/>
    <w:rsid w:val="005469F7"/>
    <w:rsid w:val="005733A6"/>
    <w:rsid w:val="00574600"/>
    <w:rsid w:val="005769E6"/>
    <w:rsid w:val="005835A4"/>
    <w:rsid w:val="005D5714"/>
    <w:rsid w:val="005E3A00"/>
    <w:rsid w:val="005F30FF"/>
    <w:rsid w:val="00622284"/>
    <w:rsid w:val="00653D24"/>
    <w:rsid w:val="00665EAD"/>
    <w:rsid w:val="00673836"/>
    <w:rsid w:val="00692C14"/>
    <w:rsid w:val="006D3AFE"/>
    <w:rsid w:val="006E42F4"/>
    <w:rsid w:val="006F34F1"/>
    <w:rsid w:val="0071741A"/>
    <w:rsid w:val="00743B71"/>
    <w:rsid w:val="007461D2"/>
    <w:rsid w:val="00747BF4"/>
    <w:rsid w:val="0075223C"/>
    <w:rsid w:val="00760394"/>
    <w:rsid w:val="00774024"/>
    <w:rsid w:val="007859F1"/>
    <w:rsid w:val="007E50EE"/>
    <w:rsid w:val="00820FA5"/>
    <w:rsid w:val="0082275D"/>
    <w:rsid w:val="00830713"/>
    <w:rsid w:val="00871B1A"/>
    <w:rsid w:val="00872516"/>
    <w:rsid w:val="00892BC3"/>
    <w:rsid w:val="008C58CB"/>
    <w:rsid w:val="008D4DAA"/>
    <w:rsid w:val="00925488"/>
    <w:rsid w:val="009723D6"/>
    <w:rsid w:val="009951FB"/>
    <w:rsid w:val="009B4C86"/>
    <w:rsid w:val="009F0A5E"/>
    <w:rsid w:val="00A433E0"/>
    <w:rsid w:val="00A54801"/>
    <w:rsid w:val="00A559B7"/>
    <w:rsid w:val="00A5689F"/>
    <w:rsid w:val="00A62865"/>
    <w:rsid w:val="00A73D0B"/>
    <w:rsid w:val="00A8559C"/>
    <w:rsid w:val="00A96CE8"/>
    <w:rsid w:val="00AB4C53"/>
    <w:rsid w:val="00AD090B"/>
    <w:rsid w:val="00AD2472"/>
    <w:rsid w:val="00B05C1F"/>
    <w:rsid w:val="00B06ADB"/>
    <w:rsid w:val="00B726A9"/>
    <w:rsid w:val="00B84501"/>
    <w:rsid w:val="00B936A5"/>
    <w:rsid w:val="00BA4A9D"/>
    <w:rsid w:val="00BD2AB2"/>
    <w:rsid w:val="00BD3F06"/>
    <w:rsid w:val="00BE0A46"/>
    <w:rsid w:val="00C04704"/>
    <w:rsid w:val="00C516E8"/>
    <w:rsid w:val="00C544A6"/>
    <w:rsid w:val="00C74DD0"/>
    <w:rsid w:val="00C817CF"/>
    <w:rsid w:val="00CA3F29"/>
    <w:rsid w:val="00CE46BD"/>
    <w:rsid w:val="00D05BA3"/>
    <w:rsid w:val="00D0678D"/>
    <w:rsid w:val="00D70EEF"/>
    <w:rsid w:val="00D94963"/>
    <w:rsid w:val="00D979F4"/>
    <w:rsid w:val="00DB65E2"/>
    <w:rsid w:val="00DF0252"/>
    <w:rsid w:val="00E1664C"/>
    <w:rsid w:val="00E20560"/>
    <w:rsid w:val="00E25065"/>
    <w:rsid w:val="00E353CC"/>
    <w:rsid w:val="00E43878"/>
    <w:rsid w:val="00E65A66"/>
    <w:rsid w:val="00E757E2"/>
    <w:rsid w:val="00EA0AC1"/>
    <w:rsid w:val="00ED5D2C"/>
    <w:rsid w:val="00EE5964"/>
    <w:rsid w:val="00F00C93"/>
    <w:rsid w:val="00F03335"/>
    <w:rsid w:val="00F26802"/>
    <w:rsid w:val="00F37332"/>
    <w:rsid w:val="00F40130"/>
    <w:rsid w:val="00F42C58"/>
    <w:rsid w:val="00F645D7"/>
    <w:rsid w:val="00FA05C1"/>
    <w:rsid w:val="00FA485F"/>
    <w:rsid w:val="00FB5223"/>
    <w:rsid w:val="00FB7710"/>
    <w:rsid w:val="00FC1E02"/>
    <w:rsid w:val="00FD34F7"/>
    <w:rsid w:val="00FE2E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50964-2B19-4520-B349-71B3D7A9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244CE"/>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44CE"/>
    <w:pP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0244CE"/>
    <w:rPr>
      <w:b/>
      <w:bCs/>
    </w:rPr>
  </w:style>
  <w:style w:type="paragraph" w:styleId="BalloonText">
    <w:name w:val="Balloon Text"/>
    <w:basedOn w:val="Normal"/>
    <w:link w:val="BalloonTextChar"/>
    <w:uiPriority w:val="99"/>
    <w:semiHidden/>
    <w:unhideWhenUsed/>
    <w:rsid w:val="002C6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922"/>
    <w:rPr>
      <w:rFonts w:ascii="Tahoma" w:eastAsia="Calibri" w:hAnsi="Tahoma" w:cs="Tahoma"/>
      <w:sz w:val="16"/>
      <w:szCs w:val="16"/>
      <w:lang w:eastAsia="en-IN"/>
    </w:rPr>
  </w:style>
  <w:style w:type="paragraph" w:styleId="ListParagraph">
    <w:name w:val="List Paragraph"/>
    <w:basedOn w:val="Normal"/>
    <w:link w:val="ListParagraphChar"/>
    <w:qFormat/>
    <w:rsid w:val="00350132"/>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link w:val="ListParagraph"/>
    <w:locked/>
    <w:rsid w:val="00350132"/>
    <w:rPr>
      <w:rFonts w:ascii="Times New Roman" w:eastAsia="Times New Roman" w:hAnsi="Times New Roman" w:cs="Times New Roman"/>
      <w:sz w:val="24"/>
      <w:szCs w:val="24"/>
      <w:lang w:val="en-US"/>
    </w:rPr>
  </w:style>
  <w:style w:type="table" w:styleId="TableGrid">
    <w:name w:val="Table Grid"/>
    <w:basedOn w:val="TableNormal"/>
    <w:uiPriority w:val="39"/>
    <w:rsid w:val="00C0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365F4"/>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2365F4"/>
    <w:rPr>
      <w:lang w:val="en-US"/>
    </w:rPr>
  </w:style>
  <w:style w:type="paragraph" w:styleId="Header">
    <w:name w:val="header"/>
    <w:basedOn w:val="Normal"/>
    <w:link w:val="HeaderChar"/>
    <w:uiPriority w:val="99"/>
    <w:unhideWhenUsed/>
    <w:rsid w:val="00BE0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46"/>
    <w:rPr>
      <w:rFonts w:ascii="Calibri" w:eastAsia="Calibri" w:hAnsi="Calibri" w:cs="Calibri"/>
      <w:lang w:eastAsia="en-IN"/>
    </w:rPr>
  </w:style>
  <w:style w:type="character" w:styleId="Hyperlink">
    <w:name w:val="Hyperlink"/>
    <w:basedOn w:val="DefaultParagraphFont"/>
    <w:uiPriority w:val="99"/>
    <w:unhideWhenUsed/>
    <w:rsid w:val="00C544A6"/>
    <w:rPr>
      <w:color w:val="0000FF" w:themeColor="hyperlink"/>
      <w:u w:val="single"/>
    </w:rPr>
  </w:style>
  <w:style w:type="character" w:styleId="Emphasis">
    <w:name w:val="Emphasis"/>
    <w:basedOn w:val="DefaultParagraphFont"/>
    <w:uiPriority w:val="20"/>
    <w:qFormat/>
    <w:rsid w:val="00E65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27088">
      <w:bodyDiv w:val="1"/>
      <w:marLeft w:val="0"/>
      <w:marRight w:val="0"/>
      <w:marTop w:val="0"/>
      <w:marBottom w:val="0"/>
      <w:divBdr>
        <w:top w:val="none" w:sz="0" w:space="0" w:color="auto"/>
        <w:left w:val="none" w:sz="0" w:space="0" w:color="auto"/>
        <w:bottom w:val="none" w:sz="0" w:space="0" w:color="auto"/>
        <w:right w:val="none" w:sz="0" w:space="0" w:color="auto"/>
      </w:divBdr>
    </w:div>
    <w:div w:id="171262763">
      <w:bodyDiv w:val="1"/>
      <w:marLeft w:val="0"/>
      <w:marRight w:val="0"/>
      <w:marTop w:val="0"/>
      <w:marBottom w:val="0"/>
      <w:divBdr>
        <w:top w:val="none" w:sz="0" w:space="0" w:color="auto"/>
        <w:left w:val="none" w:sz="0" w:space="0" w:color="auto"/>
        <w:bottom w:val="none" w:sz="0" w:space="0" w:color="auto"/>
        <w:right w:val="none" w:sz="0" w:space="0" w:color="auto"/>
      </w:divBdr>
      <w:divsChild>
        <w:div w:id="49889658">
          <w:marLeft w:val="547"/>
          <w:marRight w:val="0"/>
          <w:marTop w:val="0"/>
          <w:marBottom w:val="0"/>
          <w:divBdr>
            <w:top w:val="none" w:sz="0" w:space="0" w:color="auto"/>
            <w:left w:val="none" w:sz="0" w:space="0" w:color="auto"/>
            <w:bottom w:val="none" w:sz="0" w:space="0" w:color="auto"/>
            <w:right w:val="none" w:sz="0" w:space="0" w:color="auto"/>
          </w:divBdr>
        </w:div>
      </w:divsChild>
    </w:div>
    <w:div w:id="777797977">
      <w:bodyDiv w:val="1"/>
      <w:marLeft w:val="0"/>
      <w:marRight w:val="0"/>
      <w:marTop w:val="0"/>
      <w:marBottom w:val="0"/>
      <w:divBdr>
        <w:top w:val="none" w:sz="0" w:space="0" w:color="auto"/>
        <w:left w:val="none" w:sz="0" w:space="0" w:color="auto"/>
        <w:bottom w:val="none" w:sz="0" w:space="0" w:color="auto"/>
        <w:right w:val="none" w:sz="0" w:space="0" w:color="auto"/>
      </w:divBdr>
      <w:divsChild>
        <w:div w:id="1814979972">
          <w:marLeft w:val="547"/>
          <w:marRight w:val="0"/>
          <w:marTop w:val="0"/>
          <w:marBottom w:val="0"/>
          <w:divBdr>
            <w:top w:val="none" w:sz="0" w:space="0" w:color="auto"/>
            <w:left w:val="none" w:sz="0" w:space="0" w:color="auto"/>
            <w:bottom w:val="none" w:sz="0" w:space="0" w:color="auto"/>
            <w:right w:val="none" w:sz="0" w:space="0" w:color="auto"/>
          </w:divBdr>
        </w:div>
      </w:divsChild>
    </w:div>
    <w:div w:id="788015820">
      <w:bodyDiv w:val="1"/>
      <w:marLeft w:val="0"/>
      <w:marRight w:val="0"/>
      <w:marTop w:val="0"/>
      <w:marBottom w:val="0"/>
      <w:divBdr>
        <w:top w:val="none" w:sz="0" w:space="0" w:color="auto"/>
        <w:left w:val="none" w:sz="0" w:space="0" w:color="auto"/>
        <w:bottom w:val="none" w:sz="0" w:space="0" w:color="auto"/>
        <w:right w:val="none" w:sz="0" w:space="0" w:color="auto"/>
      </w:divBdr>
      <w:divsChild>
        <w:div w:id="468136648">
          <w:marLeft w:val="547"/>
          <w:marRight w:val="0"/>
          <w:marTop w:val="0"/>
          <w:marBottom w:val="0"/>
          <w:divBdr>
            <w:top w:val="none" w:sz="0" w:space="0" w:color="auto"/>
            <w:left w:val="none" w:sz="0" w:space="0" w:color="auto"/>
            <w:bottom w:val="none" w:sz="0" w:space="0" w:color="auto"/>
            <w:right w:val="none" w:sz="0" w:space="0" w:color="auto"/>
          </w:divBdr>
        </w:div>
      </w:divsChild>
    </w:div>
    <w:div w:id="840582258">
      <w:bodyDiv w:val="1"/>
      <w:marLeft w:val="0"/>
      <w:marRight w:val="0"/>
      <w:marTop w:val="0"/>
      <w:marBottom w:val="0"/>
      <w:divBdr>
        <w:top w:val="none" w:sz="0" w:space="0" w:color="auto"/>
        <w:left w:val="none" w:sz="0" w:space="0" w:color="auto"/>
        <w:bottom w:val="none" w:sz="0" w:space="0" w:color="auto"/>
        <w:right w:val="none" w:sz="0" w:space="0" w:color="auto"/>
      </w:divBdr>
    </w:div>
    <w:div w:id="1201936175">
      <w:bodyDiv w:val="1"/>
      <w:marLeft w:val="0"/>
      <w:marRight w:val="0"/>
      <w:marTop w:val="0"/>
      <w:marBottom w:val="0"/>
      <w:divBdr>
        <w:top w:val="none" w:sz="0" w:space="0" w:color="auto"/>
        <w:left w:val="none" w:sz="0" w:space="0" w:color="auto"/>
        <w:bottom w:val="none" w:sz="0" w:space="0" w:color="auto"/>
        <w:right w:val="none" w:sz="0" w:space="0" w:color="auto"/>
      </w:divBdr>
      <w:divsChild>
        <w:div w:id="1209488903">
          <w:marLeft w:val="547"/>
          <w:marRight w:val="0"/>
          <w:marTop w:val="0"/>
          <w:marBottom w:val="0"/>
          <w:divBdr>
            <w:top w:val="none" w:sz="0" w:space="0" w:color="auto"/>
            <w:left w:val="none" w:sz="0" w:space="0" w:color="auto"/>
            <w:bottom w:val="none" w:sz="0" w:space="0" w:color="auto"/>
            <w:right w:val="none" w:sz="0" w:space="0" w:color="auto"/>
          </w:divBdr>
        </w:div>
        <w:div w:id="788166109">
          <w:marLeft w:val="547"/>
          <w:marRight w:val="0"/>
          <w:marTop w:val="0"/>
          <w:marBottom w:val="0"/>
          <w:divBdr>
            <w:top w:val="none" w:sz="0" w:space="0" w:color="auto"/>
            <w:left w:val="none" w:sz="0" w:space="0" w:color="auto"/>
            <w:bottom w:val="none" w:sz="0" w:space="0" w:color="auto"/>
            <w:right w:val="none" w:sz="0" w:space="0" w:color="auto"/>
          </w:divBdr>
        </w:div>
      </w:divsChild>
    </w:div>
    <w:div w:id="1699042205">
      <w:bodyDiv w:val="1"/>
      <w:marLeft w:val="0"/>
      <w:marRight w:val="0"/>
      <w:marTop w:val="0"/>
      <w:marBottom w:val="0"/>
      <w:divBdr>
        <w:top w:val="none" w:sz="0" w:space="0" w:color="auto"/>
        <w:left w:val="none" w:sz="0" w:space="0" w:color="auto"/>
        <w:bottom w:val="none" w:sz="0" w:space="0" w:color="auto"/>
        <w:right w:val="none" w:sz="0" w:space="0" w:color="auto"/>
      </w:divBdr>
    </w:div>
    <w:div w:id="1799756929">
      <w:bodyDiv w:val="1"/>
      <w:marLeft w:val="0"/>
      <w:marRight w:val="0"/>
      <w:marTop w:val="0"/>
      <w:marBottom w:val="0"/>
      <w:divBdr>
        <w:top w:val="none" w:sz="0" w:space="0" w:color="auto"/>
        <w:left w:val="none" w:sz="0" w:space="0" w:color="auto"/>
        <w:bottom w:val="none" w:sz="0" w:space="0" w:color="auto"/>
        <w:right w:val="none" w:sz="0" w:space="0" w:color="auto"/>
      </w:divBdr>
    </w:div>
    <w:div w:id="1802573367">
      <w:bodyDiv w:val="1"/>
      <w:marLeft w:val="0"/>
      <w:marRight w:val="0"/>
      <w:marTop w:val="0"/>
      <w:marBottom w:val="0"/>
      <w:divBdr>
        <w:top w:val="none" w:sz="0" w:space="0" w:color="auto"/>
        <w:left w:val="none" w:sz="0" w:space="0" w:color="auto"/>
        <w:bottom w:val="none" w:sz="0" w:space="0" w:color="auto"/>
        <w:right w:val="none" w:sz="0" w:space="0" w:color="auto"/>
      </w:divBdr>
      <w:divsChild>
        <w:div w:id="350956277">
          <w:marLeft w:val="0"/>
          <w:marRight w:val="0"/>
          <w:marTop w:val="0"/>
          <w:marBottom w:val="0"/>
          <w:divBdr>
            <w:top w:val="none" w:sz="0" w:space="0" w:color="auto"/>
            <w:left w:val="none" w:sz="0" w:space="0" w:color="auto"/>
            <w:bottom w:val="none" w:sz="0" w:space="0" w:color="auto"/>
            <w:right w:val="none" w:sz="0" w:space="0" w:color="auto"/>
          </w:divBdr>
          <w:divsChild>
            <w:div w:id="523792672">
              <w:marLeft w:val="0"/>
              <w:marRight w:val="0"/>
              <w:marTop w:val="0"/>
              <w:marBottom w:val="0"/>
              <w:divBdr>
                <w:top w:val="none" w:sz="0" w:space="0" w:color="auto"/>
                <w:left w:val="none" w:sz="0" w:space="0" w:color="auto"/>
                <w:bottom w:val="none" w:sz="0" w:space="0" w:color="auto"/>
                <w:right w:val="none" w:sz="0" w:space="0" w:color="auto"/>
              </w:divBdr>
              <w:divsChild>
                <w:div w:id="1019041595">
                  <w:marLeft w:val="0"/>
                  <w:marRight w:val="0"/>
                  <w:marTop w:val="0"/>
                  <w:marBottom w:val="0"/>
                  <w:divBdr>
                    <w:top w:val="none" w:sz="0" w:space="0" w:color="auto"/>
                    <w:left w:val="none" w:sz="0" w:space="0" w:color="auto"/>
                    <w:bottom w:val="none" w:sz="0" w:space="0" w:color="auto"/>
                    <w:right w:val="none" w:sz="0" w:space="0" w:color="auto"/>
                  </w:divBdr>
                  <w:divsChild>
                    <w:div w:id="660738931">
                      <w:marLeft w:val="0"/>
                      <w:marRight w:val="0"/>
                      <w:marTop w:val="0"/>
                      <w:marBottom w:val="0"/>
                      <w:divBdr>
                        <w:top w:val="none" w:sz="0" w:space="0" w:color="auto"/>
                        <w:left w:val="none" w:sz="0" w:space="0" w:color="auto"/>
                        <w:bottom w:val="none" w:sz="0" w:space="0" w:color="auto"/>
                        <w:right w:val="none" w:sz="0" w:space="0" w:color="auto"/>
                      </w:divBdr>
                      <w:divsChild>
                        <w:div w:id="1898081996">
                          <w:marLeft w:val="0"/>
                          <w:marRight w:val="0"/>
                          <w:marTop w:val="0"/>
                          <w:marBottom w:val="0"/>
                          <w:divBdr>
                            <w:top w:val="none" w:sz="0" w:space="0" w:color="auto"/>
                            <w:left w:val="none" w:sz="0" w:space="0" w:color="auto"/>
                            <w:bottom w:val="none" w:sz="0" w:space="0" w:color="auto"/>
                            <w:right w:val="none" w:sz="0" w:space="0" w:color="auto"/>
                          </w:divBdr>
                          <w:divsChild>
                            <w:div w:id="1215461434">
                              <w:marLeft w:val="0"/>
                              <w:marRight w:val="0"/>
                              <w:marTop w:val="0"/>
                              <w:marBottom w:val="0"/>
                              <w:divBdr>
                                <w:top w:val="none" w:sz="0" w:space="0" w:color="auto"/>
                                <w:left w:val="none" w:sz="0" w:space="0" w:color="auto"/>
                                <w:bottom w:val="none" w:sz="0" w:space="0" w:color="auto"/>
                                <w:right w:val="none" w:sz="0" w:space="0" w:color="auto"/>
                              </w:divBdr>
                              <w:divsChild>
                                <w:div w:id="288558895">
                                  <w:marLeft w:val="0"/>
                                  <w:marRight w:val="0"/>
                                  <w:marTop w:val="0"/>
                                  <w:marBottom w:val="0"/>
                                  <w:divBdr>
                                    <w:top w:val="none" w:sz="0" w:space="0" w:color="auto"/>
                                    <w:left w:val="none" w:sz="0" w:space="0" w:color="auto"/>
                                    <w:bottom w:val="none" w:sz="0" w:space="0" w:color="auto"/>
                                    <w:right w:val="none" w:sz="0" w:space="0" w:color="auto"/>
                                  </w:divBdr>
                                  <w:divsChild>
                                    <w:div w:id="583884196">
                                      <w:marLeft w:val="0"/>
                                      <w:marRight w:val="0"/>
                                      <w:marTop w:val="0"/>
                                      <w:marBottom w:val="0"/>
                                      <w:divBdr>
                                        <w:top w:val="none" w:sz="0" w:space="0" w:color="auto"/>
                                        <w:left w:val="none" w:sz="0" w:space="0" w:color="auto"/>
                                        <w:bottom w:val="none" w:sz="0" w:space="0" w:color="auto"/>
                                        <w:right w:val="none" w:sz="0" w:space="0" w:color="auto"/>
                                      </w:divBdr>
                                      <w:divsChild>
                                        <w:div w:id="1662583642">
                                          <w:marLeft w:val="0"/>
                                          <w:marRight w:val="0"/>
                                          <w:marTop w:val="0"/>
                                          <w:marBottom w:val="0"/>
                                          <w:divBdr>
                                            <w:top w:val="none" w:sz="0" w:space="0" w:color="auto"/>
                                            <w:left w:val="none" w:sz="0" w:space="0" w:color="auto"/>
                                            <w:bottom w:val="none" w:sz="0" w:space="0" w:color="auto"/>
                                            <w:right w:val="none" w:sz="0" w:space="0" w:color="auto"/>
                                          </w:divBdr>
                                          <w:divsChild>
                                            <w:div w:id="187568258">
                                              <w:marLeft w:val="0"/>
                                              <w:marRight w:val="0"/>
                                              <w:marTop w:val="0"/>
                                              <w:marBottom w:val="0"/>
                                              <w:divBdr>
                                                <w:top w:val="none" w:sz="0" w:space="0" w:color="auto"/>
                                                <w:left w:val="none" w:sz="0" w:space="0" w:color="auto"/>
                                                <w:bottom w:val="none" w:sz="0" w:space="0" w:color="auto"/>
                                                <w:right w:val="none" w:sz="0" w:space="0" w:color="auto"/>
                                              </w:divBdr>
                                              <w:divsChild>
                                                <w:div w:id="646127687">
                                                  <w:marLeft w:val="0"/>
                                                  <w:marRight w:val="0"/>
                                                  <w:marTop w:val="0"/>
                                                  <w:marBottom w:val="0"/>
                                                  <w:divBdr>
                                                    <w:top w:val="none" w:sz="0" w:space="0" w:color="auto"/>
                                                    <w:left w:val="none" w:sz="0" w:space="0" w:color="auto"/>
                                                    <w:bottom w:val="none" w:sz="0" w:space="0" w:color="auto"/>
                                                    <w:right w:val="none" w:sz="0" w:space="0" w:color="auto"/>
                                                  </w:divBdr>
                                                  <w:divsChild>
                                                    <w:div w:id="1473674720">
                                                      <w:marLeft w:val="0"/>
                                                      <w:marRight w:val="0"/>
                                                      <w:marTop w:val="0"/>
                                                      <w:marBottom w:val="0"/>
                                                      <w:divBdr>
                                                        <w:top w:val="none" w:sz="0" w:space="0" w:color="auto"/>
                                                        <w:left w:val="none" w:sz="0" w:space="0" w:color="auto"/>
                                                        <w:bottom w:val="none" w:sz="0" w:space="0" w:color="auto"/>
                                                        <w:right w:val="none" w:sz="0" w:space="0" w:color="auto"/>
                                                      </w:divBdr>
                                                    </w:div>
                                                  </w:divsChild>
                                                </w:div>
                                                <w:div w:id="64183300">
                                                  <w:marLeft w:val="0"/>
                                                  <w:marRight w:val="0"/>
                                                  <w:marTop w:val="0"/>
                                                  <w:marBottom w:val="0"/>
                                                  <w:divBdr>
                                                    <w:top w:val="none" w:sz="0" w:space="0" w:color="auto"/>
                                                    <w:left w:val="none" w:sz="0" w:space="0" w:color="auto"/>
                                                    <w:bottom w:val="none" w:sz="0" w:space="0" w:color="auto"/>
                                                    <w:right w:val="none" w:sz="0" w:space="0" w:color="auto"/>
                                                  </w:divBdr>
                                                  <w:divsChild>
                                                    <w:div w:id="1691418824">
                                                      <w:marLeft w:val="0"/>
                                                      <w:marRight w:val="0"/>
                                                      <w:marTop w:val="0"/>
                                                      <w:marBottom w:val="0"/>
                                                      <w:divBdr>
                                                        <w:top w:val="none" w:sz="0" w:space="0" w:color="auto"/>
                                                        <w:left w:val="none" w:sz="0" w:space="0" w:color="auto"/>
                                                        <w:bottom w:val="none" w:sz="0" w:space="0" w:color="auto"/>
                                                        <w:right w:val="none" w:sz="0" w:space="0" w:color="auto"/>
                                                      </w:divBdr>
                                                    </w:div>
                                                  </w:divsChild>
                                                </w:div>
                                                <w:div w:id="1202590348">
                                                  <w:marLeft w:val="0"/>
                                                  <w:marRight w:val="0"/>
                                                  <w:marTop w:val="0"/>
                                                  <w:marBottom w:val="0"/>
                                                  <w:divBdr>
                                                    <w:top w:val="none" w:sz="0" w:space="0" w:color="auto"/>
                                                    <w:left w:val="none" w:sz="0" w:space="0" w:color="auto"/>
                                                    <w:bottom w:val="none" w:sz="0" w:space="0" w:color="auto"/>
                                                    <w:right w:val="none" w:sz="0" w:space="0" w:color="auto"/>
                                                  </w:divBdr>
                                                  <w:divsChild>
                                                    <w:div w:id="16419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251601">
                                  <w:marLeft w:val="0"/>
                                  <w:marRight w:val="0"/>
                                  <w:marTop w:val="0"/>
                                  <w:marBottom w:val="0"/>
                                  <w:divBdr>
                                    <w:top w:val="none" w:sz="0" w:space="0" w:color="auto"/>
                                    <w:left w:val="none" w:sz="0" w:space="0" w:color="auto"/>
                                    <w:bottom w:val="none" w:sz="0" w:space="0" w:color="auto"/>
                                    <w:right w:val="none" w:sz="0" w:space="0" w:color="auto"/>
                                  </w:divBdr>
                                  <w:divsChild>
                                    <w:div w:id="14197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795970">
          <w:marLeft w:val="0"/>
          <w:marRight w:val="0"/>
          <w:marTop w:val="0"/>
          <w:marBottom w:val="0"/>
          <w:divBdr>
            <w:top w:val="none" w:sz="0" w:space="0" w:color="auto"/>
            <w:left w:val="none" w:sz="0" w:space="0" w:color="auto"/>
            <w:bottom w:val="none" w:sz="0" w:space="0" w:color="auto"/>
            <w:right w:val="none" w:sz="0" w:space="0" w:color="auto"/>
          </w:divBdr>
          <w:divsChild>
            <w:div w:id="876116145">
              <w:marLeft w:val="0"/>
              <w:marRight w:val="0"/>
              <w:marTop w:val="0"/>
              <w:marBottom w:val="0"/>
              <w:divBdr>
                <w:top w:val="none" w:sz="0" w:space="0" w:color="auto"/>
                <w:left w:val="none" w:sz="0" w:space="0" w:color="auto"/>
                <w:bottom w:val="none" w:sz="0" w:space="0" w:color="auto"/>
                <w:right w:val="none" w:sz="0" w:space="0" w:color="auto"/>
              </w:divBdr>
              <w:divsChild>
                <w:div w:id="1209218593">
                  <w:marLeft w:val="0"/>
                  <w:marRight w:val="0"/>
                  <w:marTop w:val="0"/>
                  <w:marBottom w:val="0"/>
                  <w:divBdr>
                    <w:top w:val="none" w:sz="0" w:space="0" w:color="auto"/>
                    <w:left w:val="none" w:sz="0" w:space="0" w:color="auto"/>
                    <w:bottom w:val="none" w:sz="0" w:space="0" w:color="auto"/>
                    <w:right w:val="none" w:sz="0" w:space="0" w:color="auto"/>
                  </w:divBdr>
                  <w:divsChild>
                    <w:div w:id="1615744881">
                      <w:marLeft w:val="0"/>
                      <w:marRight w:val="0"/>
                      <w:marTop w:val="0"/>
                      <w:marBottom w:val="0"/>
                      <w:divBdr>
                        <w:top w:val="none" w:sz="0" w:space="0" w:color="auto"/>
                        <w:left w:val="none" w:sz="0" w:space="0" w:color="auto"/>
                        <w:bottom w:val="none" w:sz="0" w:space="0" w:color="auto"/>
                        <w:right w:val="none" w:sz="0" w:space="0" w:color="auto"/>
                      </w:divBdr>
                      <w:divsChild>
                        <w:div w:id="754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77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918</TotalTime>
  <Pages>12</Pages>
  <Words>2800</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Editor-11</cp:lastModifiedBy>
  <cp:revision>64</cp:revision>
  <dcterms:created xsi:type="dcterms:W3CDTF">2025-06-30T09:22:00Z</dcterms:created>
  <dcterms:modified xsi:type="dcterms:W3CDTF">2026-02-25T08:44:00Z</dcterms:modified>
</cp:coreProperties>
</file>