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3AF37E" w14:textId="409EFCFA" w:rsidR="001665B8" w:rsidRDefault="001665B8" w:rsidP="001665B8">
      <w:pPr>
        <w:jc w:val="center"/>
        <w:rPr>
          <w:rFonts w:ascii="Times New Roman" w:hAnsi="Times New Roman" w:cs="Times New Roman"/>
          <w:b/>
          <w:bCs/>
          <w:sz w:val="28"/>
          <w:szCs w:val="28"/>
        </w:rPr>
      </w:pPr>
      <w:r w:rsidRPr="008A6480">
        <w:rPr>
          <w:rFonts w:ascii="Times New Roman" w:hAnsi="Times New Roman" w:cs="Times New Roman"/>
          <w:b/>
          <w:bCs/>
          <w:sz w:val="28"/>
          <w:szCs w:val="28"/>
        </w:rPr>
        <w:t>Socio-</w:t>
      </w:r>
      <w:r w:rsidR="00001776" w:rsidRPr="00001776">
        <w:rPr>
          <w:rFonts w:ascii="Times New Roman" w:hAnsi="Times New Roman" w:cs="Times New Roman"/>
          <w:b/>
          <w:bCs/>
          <w:sz w:val="28"/>
          <w:szCs w:val="28"/>
        </w:rPr>
        <w:t>Profile Analysis of Buffalo (</w:t>
      </w:r>
      <w:r w:rsidR="00001776" w:rsidRPr="00001776">
        <w:rPr>
          <w:rFonts w:ascii="Times New Roman" w:hAnsi="Times New Roman" w:cs="Times New Roman"/>
          <w:b/>
          <w:bCs/>
          <w:i/>
          <w:iCs/>
          <w:sz w:val="28"/>
          <w:szCs w:val="28"/>
        </w:rPr>
        <w:t xml:space="preserve">Bubalus </w:t>
      </w:r>
      <w:proofErr w:type="spellStart"/>
      <w:r w:rsidR="00001776" w:rsidRPr="00001776">
        <w:rPr>
          <w:rFonts w:ascii="Times New Roman" w:hAnsi="Times New Roman" w:cs="Times New Roman"/>
          <w:b/>
          <w:bCs/>
          <w:i/>
          <w:iCs/>
          <w:sz w:val="28"/>
          <w:szCs w:val="28"/>
        </w:rPr>
        <w:t>bubalis</w:t>
      </w:r>
      <w:proofErr w:type="spellEnd"/>
      <w:r w:rsidR="00001776" w:rsidRPr="00001776">
        <w:rPr>
          <w:rFonts w:ascii="Times New Roman" w:hAnsi="Times New Roman" w:cs="Times New Roman"/>
          <w:b/>
          <w:bCs/>
          <w:sz w:val="28"/>
          <w:szCs w:val="28"/>
        </w:rPr>
        <w:t xml:space="preserve">) Farmers in </w:t>
      </w:r>
      <w:r w:rsidR="00AE30EB" w:rsidRPr="00001776">
        <w:rPr>
          <w:rFonts w:ascii="Times New Roman" w:hAnsi="Times New Roman" w:cs="Times New Roman"/>
          <w:b/>
          <w:bCs/>
          <w:sz w:val="28"/>
          <w:szCs w:val="28"/>
        </w:rPr>
        <w:t xml:space="preserve">Sri Ganganagar and </w:t>
      </w:r>
      <w:proofErr w:type="spellStart"/>
      <w:r w:rsidR="00AE30EB" w:rsidRPr="00001776">
        <w:rPr>
          <w:rFonts w:ascii="Times New Roman" w:hAnsi="Times New Roman" w:cs="Times New Roman"/>
          <w:b/>
          <w:bCs/>
          <w:sz w:val="28"/>
          <w:szCs w:val="28"/>
        </w:rPr>
        <w:t>Hanumangarh</w:t>
      </w:r>
      <w:proofErr w:type="spellEnd"/>
      <w:r w:rsidR="00AE30EB" w:rsidRPr="00001776">
        <w:rPr>
          <w:rFonts w:ascii="Times New Roman" w:hAnsi="Times New Roman" w:cs="Times New Roman"/>
          <w:b/>
          <w:bCs/>
          <w:sz w:val="28"/>
          <w:szCs w:val="28"/>
        </w:rPr>
        <w:t xml:space="preserve"> Districts</w:t>
      </w:r>
      <w:r w:rsidR="00AE30EB">
        <w:rPr>
          <w:rFonts w:ascii="Times New Roman" w:hAnsi="Times New Roman" w:cs="Times New Roman"/>
          <w:b/>
          <w:bCs/>
          <w:sz w:val="28"/>
          <w:szCs w:val="28"/>
        </w:rPr>
        <w:t xml:space="preserve">, </w:t>
      </w:r>
      <w:r w:rsidR="00001776" w:rsidRPr="00001776">
        <w:rPr>
          <w:rFonts w:ascii="Times New Roman" w:hAnsi="Times New Roman" w:cs="Times New Roman"/>
          <w:b/>
          <w:bCs/>
          <w:sz w:val="28"/>
          <w:szCs w:val="28"/>
        </w:rPr>
        <w:t>Northern Rajasthan</w:t>
      </w:r>
      <w:r w:rsidR="00AE30EB">
        <w:rPr>
          <w:rFonts w:ascii="Times New Roman" w:hAnsi="Times New Roman" w:cs="Times New Roman"/>
          <w:b/>
          <w:bCs/>
          <w:sz w:val="28"/>
          <w:szCs w:val="28"/>
        </w:rPr>
        <w:t>, India</w:t>
      </w:r>
      <w:bookmarkStart w:id="0" w:name="_GoBack"/>
      <w:bookmarkEnd w:id="0"/>
    </w:p>
    <w:p w14:paraId="22EBD87F" w14:textId="1C821004" w:rsidR="009D4A7A" w:rsidRPr="009D4A7A" w:rsidRDefault="009D4A7A" w:rsidP="009D4A7A">
      <w:pPr>
        <w:tabs>
          <w:tab w:val="left" w:pos="3660"/>
        </w:tabs>
        <w:spacing w:after="84"/>
        <w:ind w:left="142"/>
      </w:pPr>
      <w:r w:rsidRPr="009D4A7A">
        <w:rPr>
          <w:b/>
          <w:bCs/>
        </w:rPr>
        <w:t>ABSTRACT</w:t>
      </w:r>
    </w:p>
    <w:p w14:paraId="4CDD4E5D" w14:textId="13F6F982" w:rsidR="009D4A7A" w:rsidRPr="009D4A7A" w:rsidRDefault="009D4A7A" w:rsidP="00883EFA">
      <w:pPr>
        <w:tabs>
          <w:tab w:val="left" w:pos="3660"/>
        </w:tabs>
        <w:spacing w:after="84" w:line="360" w:lineRule="auto"/>
        <w:ind w:left="142"/>
        <w:jc w:val="both"/>
        <w:rPr>
          <w:rFonts w:ascii="Times New Roman" w:hAnsi="Times New Roman" w:cs="Times New Roman"/>
        </w:rPr>
      </w:pPr>
      <w:r w:rsidRPr="009D4A7A">
        <w:rPr>
          <w:rFonts w:ascii="Times New Roman" w:hAnsi="Times New Roman" w:cs="Times New Roman"/>
        </w:rPr>
        <w:t xml:space="preserve">This study aims to </w:t>
      </w:r>
      <w:proofErr w:type="spellStart"/>
      <w:r w:rsidRPr="009D4A7A">
        <w:rPr>
          <w:rFonts w:ascii="Times New Roman" w:hAnsi="Times New Roman" w:cs="Times New Roman"/>
        </w:rPr>
        <w:t>analy</w:t>
      </w:r>
      <w:r w:rsidR="00883EFA">
        <w:rPr>
          <w:rFonts w:ascii="Times New Roman" w:hAnsi="Times New Roman" w:cs="Times New Roman"/>
        </w:rPr>
        <w:t>z</w:t>
      </w:r>
      <w:r w:rsidRPr="009D4A7A">
        <w:rPr>
          <w:rFonts w:ascii="Times New Roman" w:hAnsi="Times New Roman" w:cs="Times New Roman"/>
        </w:rPr>
        <w:t>e</w:t>
      </w:r>
      <w:proofErr w:type="spellEnd"/>
      <w:r w:rsidRPr="009D4A7A">
        <w:rPr>
          <w:rFonts w:ascii="Times New Roman" w:hAnsi="Times New Roman" w:cs="Times New Roman"/>
        </w:rPr>
        <w:t xml:space="preserve"> the socio-economic characteristics of buffalo farmers and assess the livelihood security associated with buffalo rearing in Sri Ganganagar and Hanumangarh districts of Rajasthan, India. The objectives of the study were to examine the socio-economic profile, existing management practices, growth, productive and reproductive performance of buffaloes, constraints faced by farmers, and the livelihood security of buffalo farmers in Agro-climatic Zone-1B of Rajasthan. Altogether, 120 buffalo farmers (60 each from Sri Ganganagar and Hanumangarh districts) were included as respondents. Socio-economic variables, buffalo management practices (feeding, breeding, housing, health care, milking and calf rearing), performance traits, constraints and seven dimensions of livelihood security (food, economic, health, educational, social, institutional and infrastructural) were assessed. A relationship was established between socio-economic characteristics and livelihood security.</w:t>
      </w:r>
    </w:p>
    <w:p w14:paraId="6114288A" w14:textId="77777777" w:rsidR="009D4A7A" w:rsidRPr="009D4A7A" w:rsidRDefault="009D4A7A" w:rsidP="00883EFA">
      <w:pPr>
        <w:tabs>
          <w:tab w:val="left" w:pos="3660"/>
        </w:tabs>
        <w:spacing w:after="84" w:line="360" w:lineRule="auto"/>
        <w:ind w:left="142"/>
        <w:jc w:val="both"/>
        <w:rPr>
          <w:rFonts w:ascii="Times New Roman" w:hAnsi="Times New Roman" w:cs="Times New Roman"/>
        </w:rPr>
      </w:pPr>
      <w:r w:rsidRPr="009D4A7A">
        <w:rPr>
          <w:rFonts w:ascii="Times New Roman" w:hAnsi="Times New Roman" w:cs="Times New Roman"/>
        </w:rPr>
        <w:t>The study revealed that buffalo farming is the primary livelihood component for the majority of respondents. Most farmers were middle-aged to older males with low to moderate education, medium family size, marginal to small landholdings and small to medium herd sizes. Buffalo rearing contributed the largest share to annual household income, followed by crop farming. It played a dominant role in meeting household expenditure, particularly on food and education. Despite modest income levels and identified constraints (fodder conservation, mineral supplementation and knowledge gaps), the overall livelihood security of buffalo farmers was found to be medium to high in most dimensions.</w:t>
      </w:r>
    </w:p>
    <w:p w14:paraId="10D15ADB" w14:textId="059AEB4F" w:rsidR="009D4A7A" w:rsidRDefault="009D4A7A" w:rsidP="00883EFA">
      <w:pPr>
        <w:tabs>
          <w:tab w:val="left" w:pos="3660"/>
        </w:tabs>
        <w:spacing w:after="84" w:line="360" w:lineRule="auto"/>
        <w:ind w:left="142"/>
        <w:jc w:val="both"/>
        <w:rPr>
          <w:rFonts w:ascii="Times New Roman" w:hAnsi="Times New Roman" w:cs="Times New Roman"/>
        </w:rPr>
      </w:pPr>
      <w:r w:rsidRPr="009D4A7A">
        <w:rPr>
          <w:rFonts w:ascii="Times New Roman" w:hAnsi="Times New Roman" w:cs="Times New Roman"/>
        </w:rPr>
        <w:t>Thus, buffalo farming is a sustainable and resilient livelihood component in the Irrigated North Western Plain Zone of Rajasthan. The study adopted a comprehensive framework (socio-economic profiling combined with livelihood security index) that can be applied to assess similar livestock-based systems under comparable or different agro-ecological conditions. The policy process should emphasize higher productivity, better management practices, market linkages and targeted support for small and marginal buffalo farmers to augment income and bring all-round socio-economic development in the region.</w:t>
      </w:r>
    </w:p>
    <w:p w14:paraId="2109D7DB" w14:textId="001DF80D" w:rsidR="009B7289" w:rsidRPr="009D4A7A" w:rsidRDefault="009B7289" w:rsidP="00883EFA">
      <w:pPr>
        <w:tabs>
          <w:tab w:val="left" w:pos="3660"/>
        </w:tabs>
        <w:spacing w:after="84" w:line="360" w:lineRule="auto"/>
        <w:ind w:left="142"/>
        <w:jc w:val="both"/>
        <w:rPr>
          <w:rFonts w:ascii="Times New Roman" w:hAnsi="Times New Roman" w:cs="Times New Roman"/>
        </w:rPr>
      </w:pPr>
      <w:r>
        <w:rPr>
          <w:rFonts w:ascii="Times New Roman" w:hAnsi="Times New Roman" w:cs="Times New Roman"/>
        </w:rPr>
        <w:t xml:space="preserve">Keywords- </w:t>
      </w:r>
      <w:r w:rsidRPr="009B7289">
        <w:rPr>
          <w:rFonts w:ascii="Times New Roman" w:hAnsi="Times New Roman" w:cs="Times New Roman"/>
        </w:rPr>
        <w:t>Buffalo farming, livelihood security, socio-economic characteristics, management practices, productive performance, reproductive performance, constraints</w:t>
      </w:r>
    </w:p>
    <w:p w14:paraId="5C513460" w14:textId="6606BE62" w:rsidR="009D4A7A" w:rsidRPr="009D4A7A" w:rsidRDefault="002F2578" w:rsidP="009D4A7A">
      <w:pPr>
        <w:pStyle w:val="Heading1"/>
        <w:numPr>
          <w:ilvl w:val="0"/>
          <w:numId w:val="1"/>
        </w:numPr>
        <w:spacing w:after="84"/>
        <w:rPr>
          <w:rFonts w:ascii="Times New Roman" w:hAnsi="Times New Roman" w:cs="Times New Roman"/>
          <w:sz w:val="32"/>
          <w:szCs w:val="32"/>
        </w:rPr>
      </w:pPr>
      <w:r w:rsidRPr="009D4A7A">
        <w:rPr>
          <w:rFonts w:ascii="Times New Roman" w:hAnsi="Times New Roman" w:cs="Times New Roman"/>
          <w:sz w:val="32"/>
          <w:szCs w:val="32"/>
        </w:rPr>
        <w:lastRenderedPageBreak/>
        <w:t>Introduction</w:t>
      </w:r>
    </w:p>
    <w:p w14:paraId="27402DF2" w14:textId="00FDFEE0" w:rsidR="00F80839" w:rsidRPr="009D4A7A" w:rsidRDefault="00F80839" w:rsidP="00883EFA">
      <w:pPr>
        <w:spacing w:line="360" w:lineRule="auto"/>
        <w:jc w:val="both"/>
        <w:rPr>
          <w:rFonts w:ascii="Times New Roman" w:hAnsi="Times New Roman" w:cs="Times New Roman"/>
        </w:rPr>
      </w:pPr>
      <w:r w:rsidRPr="009D4A7A">
        <w:rPr>
          <w:rFonts w:ascii="Times New Roman" w:hAnsi="Times New Roman" w:cs="Times New Roman"/>
        </w:rPr>
        <w:t xml:space="preserve">The dairy sector in India is a cornerstone of the agricultural economy, providing nutritional security, employment, and stable income to millions of rural households. Livestock production, particularly dairying, is deeply intertwined with crop agriculture, offering resilience against climatic uncertainties and seasonal crop failures. In India, the livestock sector contributes significantly to gross value added in agriculture, with milk being one of the largest agricultural commodities. India leads global milk production, with buffaloes playing a pivotal role by contributing over half of the country's milk output due to their high fat content and adaptability to diverse </w:t>
      </w:r>
      <w:proofErr w:type="spellStart"/>
      <w:r w:rsidRPr="009D4A7A">
        <w:rPr>
          <w:rFonts w:ascii="Times New Roman" w:hAnsi="Times New Roman" w:cs="Times New Roman"/>
        </w:rPr>
        <w:t>agro</w:t>
      </w:r>
      <w:proofErr w:type="spellEnd"/>
      <w:r w:rsidRPr="009D4A7A">
        <w:rPr>
          <w:rFonts w:ascii="Times New Roman" w:hAnsi="Times New Roman" w:cs="Times New Roman"/>
        </w:rPr>
        <w:t>-climatic conditions</w:t>
      </w:r>
      <w:r w:rsidR="00FF2505">
        <w:rPr>
          <w:rFonts w:ascii="Times New Roman" w:hAnsi="Times New Roman" w:cs="Times New Roman"/>
        </w:rPr>
        <w:t xml:space="preserve"> </w:t>
      </w:r>
      <w:r w:rsidR="00FF2505" w:rsidRPr="00FF2505">
        <w:rPr>
          <w:rFonts w:ascii="Times New Roman" w:hAnsi="Times New Roman" w:cs="Times New Roman"/>
        </w:rPr>
        <w:t>(</w:t>
      </w:r>
      <w:proofErr w:type="spellStart"/>
      <w:r w:rsidR="009C4725" w:rsidRPr="00E3009F">
        <w:rPr>
          <w:rFonts w:ascii="Times New Roman" w:hAnsi="Times New Roman" w:cs="Times New Roman"/>
        </w:rPr>
        <w:t>Midhun</w:t>
      </w:r>
      <w:proofErr w:type="spellEnd"/>
      <w:r w:rsidR="00163E42">
        <w:rPr>
          <w:rFonts w:ascii="Times New Roman" w:hAnsi="Times New Roman" w:cs="Times New Roman"/>
        </w:rPr>
        <w:t xml:space="preserve"> et al.</w:t>
      </w:r>
      <w:r w:rsidR="00FF2505" w:rsidRPr="00FF2505">
        <w:rPr>
          <w:rFonts w:ascii="Times New Roman" w:hAnsi="Times New Roman" w:cs="Times New Roman"/>
        </w:rPr>
        <w:t>, 2026)</w:t>
      </w:r>
      <w:r w:rsidRPr="009D4A7A">
        <w:rPr>
          <w:rFonts w:ascii="Times New Roman" w:hAnsi="Times New Roman" w:cs="Times New Roman"/>
        </w:rPr>
        <w:t>.</w:t>
      </w:r>
    </w:p>
    <w:p w14:paraId="0BC63D78" w14:textId="6D78BCBE" w:rsidR="00F80839" w:rsidRPr="009D4A7A" w:rsidRDefault="00F80839" w:rsidP="00883EFA">
      <w:pPr>
        <w:spacing w:line="360" w:lineRule="auto"/>
        <w:jc w:val="both"/>
        <w:rPr>
          <w:rFonts w:ascii="Times New Roman" w:hAnsi="Times New Roman" w:cs="Times New Roman"/>
        </w:rPr>
      </w:pPr>
      <w:r w:rsidRPr="009D4A7A">
        <w:rPr>
          <w:rFonts w:ascii="Times New Roman" w:hAnsi="Times New Roman" w:cs="Times New Roman"/>
        </w:rPr>
        <w:t>Rajasthan, an arid and semi-arid state, exemplifies the importance of buffalo farming in sustaining rural livelihoods. The state ranks among the top milk producers nationally, with buffaloes forming a substantial portion of its livestock population. In the northern irrigated districts of Sri Ganganagar and Hanumangarh, agriculture benefits from canal irrigation (Indira Gandhi Canal system), enabling intensive cropping alongside dairy farming. These districts are known for high buffalo milk production, supported by fertile soils, access to green fodder like berseem and maize, and proximity to markets. Shri Ganganagar and Hanumangarh contribute notably to Rajasthan's buffalo milk output, with significant buffalo populations and production levels that bolster household economies in these regions.</w:t>
      </w:r>
    </w:p>
    <w:p w14:paraId="221442BC" w14:textId="56A2F515" w:rsidR="00F80839" w:rsidRPr="009D4A7A" w:rsidRDefault="00F80839" w:rsidP="00883EFA">
      <w:pPr>
        <w:spacing w:line="360" w:lineRule="auto"/>
        <w:jc w:val="both"/>
        <w:rPr>
          <w:rFonts w:ascii="Times New Roman" w:hAnsi="Times New Roman" w:cs="Times New Roman"/>
        </w:rPr>
      </w:pPr>
      <w:r w:rsidRPr="009D4A7A">
        <w:rPr>
          <w:rFonts w:ascii="Times New Roman" w:hAnsi="Times New Roman" w:cs="Times New Roman"/>
        </w:rPr>
        <w:t>Buffalo farming serves as a vital source of livelihood for small and marginal farmers, landless laborers, and women in rural Rajasthan. It generates daily cash flow through milk sales, provides draught power, manure for soil fertility, and acts as a financial asset during emergencies. High-yielding breeds like Murrah thrive in these areas, offering economic stability amid variable crop yields. However, buffalo farmers often face challenges such as seasonal fodder shortages, nutritional deficiencies, reproductive inefficiencies, disease prevalence, limited access to veterinary services, and market fluctuations, which constrain productivity and profitability</w:t>
      </w:r>
      <w:r w:rsidR="005F40C4" w:rsidRPr="005F40C4">
        <w:t xml:space="preserve"> </w:t>
      </w:r>
      <w:r w:rsidR="005F40C4">
        <w:t>(</w:t>
      </w:r>
      <w:r w:rsidR="005F40C4" w:rsidRPr="005F40C4">
        <w:rPr>
          <w:rFonts w:ascii="Times New Roman" w:hAnsi="Times New Roman" w:cs="Times New Roman"/>
        </w:rPr>
        <w:t>Verma, 2025; Kumar et al., 2019)</w:t>
      </w:r>
      <w:r w:rsidRPr="009D4A7A">
        <w:rPr>
          <w:rFonts w:ascii="Times New Roman" w:hAnsi="Times New Roman" w:cs="Times New Roman"/>
        </w:rPr>
        <w:t>.</w:t>
      </w:r>
    </w:p>
    <w:p w14:paraId="037F3BE7" w14:textId="1AF25F1E" w:rsidR="00F80839" w:rsidRPr="009D4A7A" w:rsidRDefault="00F80839" w:rsidP="00883EFA">
      <w:pPr>
        <w:spacing w:line="360" w:lineRule="auto"/>
        <w:jc w:val="both"/>
        <w:rPr>
          <w:rFonts w:ascii="Times New Roman" w:hAnsi="Times New Roman" w:cs="Times New Roman"/>
        </w:rPr>
      </w:pPr>
      <w:r w:rsidRPr="009D4A7A">
        <w:rPr>
          <w:rFonts w:ascii="Times New Roman" w:hAnsi="Times New Roman" w:cs="Times New Roman"/>
        </w:rPr>
        <w:t>Despite these hurdles, buffalo farming holds immense potential for poverty alleviation, nutritional enhancement, and rural development in Rajasthan. Understanding the socio-economic profile of buffalo farmers</w:t>
      </w:r>
      <w:r w:rsidR="00F26AD1">
        <w:rPr>
          <w:rFonts w:ascii="Times New Roman" w:hAnsi="Times New Roman" w:cs="Times New Roman"/>
        </w:rPr>
        <w:t>-</w:t>
      </w:r>
      <w:r w:rsidRPr="009D4A7A">
        <w:rPr>
          <w:rFonts w:ascii="Times New Roman" w:hAnsi="Times New Roman" w:cs="Times New Roman"/>
        </w:rPr>
        <w:t>including aspects like age, education, landholding, family size, income sources, herd size, and access to resources</w:t>
      </w:r>
      <w:r w:rsidR="00F26AD1">
        <w:rPr>
          <w:rFonts w:ascii="Times New Roman" w:hAnsi="Times New Roman" w:cs="Times New Roman"/>
        </w:rPr>
        <w:t>-</w:t>
      </w:r>
      <w:r w:rsidRPr="009D4A7A">
        <w:rPr>
          <w:rFonts w:ascii="Times New Roman" w:hAnsi="Times New Roman" w:cs="Times New Roman"/>
        </w:rPr>
        <w:t>is essential for designing targeted interventions, extension programs, and policies to promote sustainable practices and improve farm efficiency.</w:t>
      </w:r>
    </w:p>
    <w:p w14:paraId="030D3E96" w14:textId="04CEBBFC" w:rsidR="00F80839" w:rsidRPr="009D4A7A" w:rsidRDefault="00F80839" w:rsidP="00883EFA">
      <w:pPr>
        <w:spacing w:line="360" w:lineRule="auto"/>
        <w:jc w:val="both"/>
        <w:rPr>
          <w:rFonts w:ascii="Times New Roman" w:hAnsi="Times New Roman" w:cs="Times New Roman"/>
        </w:rPr>
      </w:pPr>
      <w:r w:rsidRPr="009D4A7A">
        <w:rPr>
          <w:rFonts w:ascii="Times New Roman" w:hAnsi="Times New Roman" w:cs="Times New Roman"/>
        </w:rPr>
        <w:lastRenderedPageBreak/>
        <w:t>The present study focuses on the socio-economic characteristics of buffalo farmers in Sri Ganganagar and Hanumangarh districts of Rajasthan, India. These districts represent a unique blend of irrigated agriculture and dairy-dominated livestock systems, making them ideal for examining how socio-economic factors influence buffalo management, productivity, and livelihood outcomes. By profiling these farmers, the research aims to identify opportunities for enhancing dairy-based rural economies, bridging gaps in management practices, and supporting evidence-based strategies for the sustainable development of buffalo farming in the region.</w:t>
      </w:r>
    </w:p>
    <w:p w14:paraId="093BB7E2" w14:textId="2AA48AEF" w:rsidR="002F2578" w:rsidRPr="00121751" w:rsidRDefault="00F80839" w:rsidP="002F2578">
      <w:pPr>
        <w:pStyle w:val="Heading1"/>
        <w:numPr>
          <w:ilvl w:val="0"/>
          <w:numId w:val="1"/>
        </w:numPr>
        <w:spacing w:after="84"/>
        <w:rPr>
          <w:rFonts w:ascii="Times New Roman" w:hAnsi="Times New Roman" w:cs="Times New Roman"/>
          <w:sz w:val="32"/>
          <w:szCs w:val="32"/>
        </w:rPr>
      </w:pPr>
      <w:r w:rsidRPr="00121751">
        <w:rPr>
          <w:rFonts w:ascii="Times New Roman" w:hAnsi="Times New Roman" w:cs="Times New Roman"/>
          <w:sz w:val="32"/>
          <w:szCs w:val="32"/>
        </w:rPr>
        <w:t>Methodology</w:t>
      </w:r>
    </w:p>
    <w:p w14:paraId="4603FF3F" w14:textId="496ED4F4" w:rsidR="002F2578" w:rsidRPr="009D4A7A" w:rsidRDefault="002F2578" w:rsidP="009D4A7A">
      <w:pPr>
        <w:jc w:val="both"/>
        <w:rPr>
          <w:rFonts w:ascii="Times New Roman" w:hAnsi="Times New Roman" w:cs="Times New Roman"/>
        </w:rPr>
      </w:pPr>
      <w:r w:rsidRPr="009D4A7A">
        <w:rPr>
          <w:rFonts w:ascii="Times New Roman" w:hAnsi="Times New Roman" w:cs="Times New Roman"/>
        </w:rPr>
        <w:t>This section deals with the description of the study area and research methods adopted to complete the research.</w:t>
      </w:r>
    </w:p>
    <w:p w14:paraId="2263DD3E" w14:textId="5AB9CFAC" w:rsidR="002F2578" w:rsidRPr="009D4A7A" w:rsidRDefault="002F2578" w:rsidP="009D4A7A">
      <w:pPr>
        <w:pStyle w:val="ListParagraph"/>
        <w:numPr>
          <w:ilvl w:val="1"/>
          <w:numId w:val="1"/>
        </w:numPr>
        <w:jc w:val="both"/>
        <w:rPr>
          <w:rFonts w:ascii="Times New Roman" w:hAnsi="Times New Roman" w:cs="Times New Roman"/>
        </w:rPr>
      </w:pPr>
      <w:r w:rsidRPr="009D4A7A">
        <w:rPr>
          <w:rFonts w:ascii="Times New Roman" w:hAnsi="Times New Roman" w:cs="Times New Roman"/>
        </w:rPr>
        <w:t xml:space="preserve">Profile of the study area  </w:t>
      </w:r>
    </w:p>
    <w:p w14:paraId="0AE01E01" w14:textId="2B23F877" w:rsidR="002F2578" w:rsidRPr="009D4A7A" w:rsidRDefault="002F2578" w:rsidP="000A11CD">
      <w:pPr>
        <w:spacing w:line="360" w:lineRule="auto"/>
        <w:jc w:val="both"/>
        <w:rPr>
          <w:rFonts w:ascii="Times New Roman" w:hAnsi="Times New Roman" w:cs="Times New Roman"/>
        </w:rPr>
      </w:pPr>
      <w:r w:rsidRPr="009D4A7A">
        <w:rPr>
          <w:rFonts w:ascii="Times New Roman" w:hAnsi="Times New Roman" w:cs="Times New Roman"/>
        </w:rPr>
        <w:t xml:space="preserve">The research was purposively conducted in Agro-climatic Zone-1B of Rajasthan, known as the Irrigated </w:t>
      </w:r>
      <w:r w:rsidR="009B7289" w:rsidRPr="009D4A7A">
        <w:rPr>
          <w:rFonts w:ascii="Times New Roman" w:hAnsi="Times New Roman" w:cs="Times New Roman"/>
        </w:rPr>
        <w:t>Northwestern</w:t>
      </w:r>
      <w:r w:rsidRPr="009D4A7A">
        <w:rPr>
          <w:rFonts w:ascii="Times New Roman" w:hAnsi="Times New Roman" w:cs="Times New Roman"/>
        </w:rPr>
        <w:t xml:space="preserve"> Plain Zone. This zone is situated between 20°N to 30°N latitude and 74° to 75.3°E longitude. It is bordered by Punjab to the north and Bikaner and Churu to the south. It forms part of the north-western Thar Desert and features arid to semi-arid conditions distinct from neighbouring Haryana and Punjab.</w:t>
      </w:r>
    </w:p>
    <w:p w14:paraId="3A99043E" w14:textId="52EBBF63" w:rsidR="002F2578" w:rsidRPr="009D4A7A" w:rsidRDefault="002F2578" w:rsidP="000A11CD">
      <w:pPr>
        <w:spacing w:line="360" w:lineRule="auto"/>
        <w:jc w:val="both"/>
        <w:rPr>
          <w:rFonts w:ascii="Times New Roman" w:hAnsi="Times New Roman" w:cs="Times New Roman"/>
        </w:rPr>
      </w:pPr>
      <w:r w:rsidRPr="009D4A7A">
        <w:rPr>
          <w:rFonts w:ascii="Times New Roman" w:hAnsi="Times New Roman" w:cs="Times New Roman"/>
        </w:rPr>
        <w:t xml:space="preserve">This region experiences extreme climatic conditions, with temperatures ranging from 0°C in winter to 49°C in summer. The average annual rainfall is 32.6 cm, with 75% occurring between July and September.  </w:t>
      </w:r>
    </w:p>
    <w:p w14:paraId="1B448CAD" w14:textId="77777777" w:rsidR="002F2578" w:rsidRPr="009D4A7A" w:rsidRDefault="002F2578" w:rsidP="000A11CD">
      <w:pPr>
        <w:spacing w:line="360" w:lineRule="auto"/>
        <w:jc w:val="both"/>
        <w:rPr>
          <w:rFonts w:ascii="Times New Roman" w:hAnsi="Times New Roman" w:cs="Times New Roman"/>
        </w:rPr>
      </w:pPr>
      <w:r w:rsidRPr="009D4A7A">
        <w:rPr>
          <w:rFonts w:ascii="Times New Roman" w:hAnsi="Times New Roman" w:cs="Times New Roman"/>
        </w:rPr>
        <w:t xml:space="preserve">The zone was selected based on the following criteria:  </w:t>
      </w:r>
    </w:p>
    <w:p w14:paraId="2FD58DA2" w14:textId="77777777" w:rsidR="002F2578" w:rsidRPr="009D4A7A" w:rsidRDefault="002F2578" w:rsidP="000A11CD">
      <w:pPr>
        <w:spacing w:line="360" w:lineRule="auto"/>
        <w:jc w:val="both"/>
        <w:rPr>
          <w:rFonts w:ascii="Times New Roman" w:hAnsi="Times New Roman" w:cs="Times New Roman"/>
        </w:rPr>
      </w:pPr>
      <w:r w:rsidRPr="009D4A7A">
        <w:rPr>
          <w:rFonts w:ascii="Times New Roman" w:hAnsi="Times New Roman" w:cs="Times New Roman"/>
        </w:rPr>
        <w:t xml:space="preserve">• Rajasthan has a significant buffalo farming population.  </w:t>
      </w:r>
    </w:p>
    <w:p w14:paraId="2EA74FF4" w14:textId="77777777" w:rsidR="002F2578" w:rsidRPr="009D4A7A" w:rsidRDefault="002F2578" w:rsidP="000A11CD">
      <w:pPr>
        <w:spacing w:line="360" w:lineRule="auto"/>
        <w:jc w:val="both"/>
        <w:rPr>
          <w:rFonts w:ascii="Times New Roman" w:hAnsi="Times New Roman" w:cs="Times New Roman"/>
        </w:rPr>
      </w:pPr>
      <w:r w:rsidRPr="009D4A7A">
        <w:rPr>
          <w:rFonts w:ascii="Times New Roman" w:hAnsi="Times New Roman" w:cs="Times New Roman"/>
        </w:rPr>
        <w:t xml:space="preserve">• Swami Keshwanand Rajasthan Agricultural University (SKRAU), Bikaner, oversees agricultural research in the region.  </w:t>
      </w:r>
    </w:p>
    <w:p w14:paraId="63B2FDC8" w14:textId="77777777" w:rsidR="002F2578" w:rsidRPr="009D4A7A" w:rsidRDefault="002F2578" w:rsidP="000A11CD">
      <w:pPr>
        <w:spacing w:line="360" w:lineRule="auto"/>
        <w:jc w:val="both"/>
        <w:rPr>
          <w:rFonts w:ascii="Times New Roman" w:hAnsi="Times New Roman" w:cs="Times New Roman"/>
        </w:rPr>
      </w:pPr>
      <w:r w:rsidRPr="009D4A7A">
        <w:rPr>
          <w:rFonts w:ascii="Times New Roman" w:hAnsi="Times New Roman" w:cs="Times New Roman"/>
        </w:rPr>
        <w:t xml:space="preserve">• The researcher is pursuing a master’s degree at SKRAU, making this location relevant and accessible.  </w:t>
      </w:r>
    </w:p>
    <w:p w14:paraId="09A689B4" w14:textId="391A2D8E" w:rsidR="002F2578" w:rsidRPr="009D4A7A" w:rsidRDefault="002F2578" w:rsidP="000A11CD">
      <w:pPr>
        <w:spacing w:line="360" w:lineRule="auto"/>
        <w:jc w:val="both"/>
        <w:rPr>
          <w:rFonts w:ascii="Times New Roman" w:hAnsi="Times New Roman" w:cs="Times New Roman"/>
        </w:rPr>
      </w:pPr>
      <w:r w:rsidRPr="009D4A7A">
        <w:rPr>
          <w:rFonts w:ascii="Times New Roman" w:hAnsi="Times New Roman" w:cs="Times New Roman"/>
        </w:rPr>
        <w:t xml:space="preserve">• Limited previous research has been conducted in this agro-climatic zone on buffalo management practices.  </w:t>
      </w:r>
    </w:p>
    <w:p w14:paraId="17880009" w14:textId="26BD7001" w:rsidR="002F2578" w:rsidRPr="009D4A7A" w:rsidRDefault="002F2578" w:rsidP="000A11CD">
      <w:pPr>
        <w:spacing w:line="360" w:lineRule="auto"/>
        <w:jc w:val="both"/>
        <w:rPr>
          <w:rFonts w:ascii="Times New Roman" w:hAnsi="Times New Roman" w:cs="Times New Roman"/>
        </w:rPr>
      </w:pPr>
      <w:r w:rsidRPr="009D4A7A">
        <w:rPr>
          <w:rFonts w:ascii="Times New Roman" w:hAnsi="Times New Roman" w:cs="Times New Roman"/>
        </w:rPr>
        <w:t xml:space="preserve">The study was conducted in Hanumangarh and Sri Ganganagar districts, which have the highest buffalo populations under SKRAU’s jurisdiction. These districts have well established dairy </w:t>
      </w:r>
      <w:r w:rsidRPr="009D4A7A">
        <w:rPr>
          <w:rFonts w:ascii="Times New Roman" w:hAnsi="Times New Roman" w:cs="Times New Roman"/>
        </w:rPr>
        <w:lastRenderedPageBreak/>
        <w:t xml:space="preserve">farming communities and provide a suitable sample for analysing buffalo management practices.  </w:t>
      </w:r>
    </w:p>
    <w:p w14:paraId="57760673" w14:textId="7F9C3580" w:rsidR="002F2578" w:rsidRPr="009D4A7A" w:rsidRDefault="002F2578" w:rsidP="009D4A7A">
      <w:pPr>
        <w:jc w:val="both"/>
        <w:rPr>
          <w:rFonts w:ascii="Times New Roman" w:hAnsi="Times New Roman" w:cs="Times New Roman"/>
        </w:rPr>
      </w:pPr>
      <w:r w:rsidRPr="009D4A7A">
        <w:rPr>
          <w:rFonts w:ascii="Times New Roman" w:hAnsi="Times New Roman" w:cs="Times New Roman"/>
        </w:rPr>
        <w:t xml:space="preserve">Hanumangarh District  </w:t>
      </w:r>
    </w:p>
    <w:p w14:paraId="65E257EC" w14:textId="77777777" w:rsidR="002F2578" w:rsidRPr="009D4A7A" w:rsidRDefault="002F2578" w:rsidP="009D4A7A">
      <w:pPr>
        <w:jc w:val="both"/>
        <w:rPr>
          <w:rFonts w:ascii="Times New Roman" w:hAnsi="Times New Roman" w:cs="Times New Roman"/>
        </w:rPr>
      </w:pPr>
      <w:r w:rsidRPr="009D4A7A">
        <w:rPr>
          <w:rFonts w:ascii="Times New Roman" w:hAnsi="Times New Roman" w:cs="Times New Roman"/>
        </w:rPr>
        <w:t xml:space="preserve">• Area: 9,656 km²  </w:t>
      </w:r>
    </w:p>
    <w:p w14:paraId="3753D306" w14:textId="7B1EC967" w:rsidR="002F2578" w:rsidRPr="009D4A7A" w:rsidRDefault="002F2578" w:rsidP="009D4A7A">
      <w:pPr>
        <w:jc w:val="both"/>
        <w:rPr>
          <w:rFonts w:ascii="Times New Roman" w:hAnsi="Times New Roman" w:cs="Times New Roman"/>
        </w:rPr>
      </w:pPr>
      <w:r w:rsidRPr="009D4A7A">
        <w:rPr>
          <w:rFonts w:ascii="Times New Roman" w:hAnsi="Times New Roman" w:cs="Times New Roman"/>
        </w:rPr>
        <w:t>• Geographic Location: 28°39'</w:t>
      </w:r>
      <w:r w:rsidR="00C86B93">
        <w:rPr>
          <w:rFonts w:ascii="Times New Roman" w:hAnsi="Times New Roman" w:cs="Times New Roman"/>
        </w:rPr>
        <w:t>-</w:t>
      </w:r>
      <w:r w:rsidRPr="009D4A7A">
        <w:rPr>
          <w:rFonts w:ascii="Times New Roman" w:hAnsi="Times New Roman" w:cs="Times New Roman"/>
        </w:rPr>
        <w:t>30°6'N latitude and 74°29'</w:t>
      </w:r>
      <w:r w:rsidR="00C86B93">
        <w:rPr>
          <w:rFonts w:ascii="Times New Roman" w:hAnsi="Times New Roman" w:cs="Times New Roman"/>
        </w:rPr>
        <w:t>-</w:t>
      </w:r>
      <w:r w:rsidRPr="009D4A7A">
        <w:rPr>
          <w:rFonts w:ascii="Times New Roman" w:hAnsi="Times New Roman" w:cs="Times New Roman"/>
        </w:rPr>
        <w:t xml:space="preserve">75°18'E longitude  </w:t>
      </w:r>
    </w:p>
    <w:p w14:paraId="25D3624D" w14:textId="77777777" w:rsidR="002F2578" w:rsidRPr="009D4A7A" w:rsidRDefault="002F2578" w:rsidP="009D4A7A">
      <w:pPr>
        <w:jc w:val="both"/>
        <w:rPr>
          <w:rFonts w:ascii="Times New Roman" w:hAnsi="Times New Roman" w:cs="Times New Roman"/>
        </w:rPr>
      </w:pPr>
      <w:r w:rsidRPr="009D4A7A">
        <w:rPr>
          <w:rFonts w:ascii="Times New Roman" w:hAnsi="Times New Roman" w:cs="Times New Roman"/>
        </w:rPr>
        <w:t xml:space="preserve">• Notable Feature: Traversed by the Ghaggar River  </w:t>
      </w:r>
    </w:p>
    <w:p w14:paraId="6E4611AF" w14:textId="4C7E9D9F" w:rsidR="002F2578" w:rsidRPr="009D4A7A" w:rsidRDefault="002F2578" w:rsidP="009D4A7A">
      <w:pPr>
        <w:jc w:val="both"/>
        <w:rPr>
          <w:rFonts w:ascii="Times New Roman" w:hAnsi="Times New Roman" w:cs="Times New Roman"/>
        </w:rPr>
      </w:pPr>
      <w:r w:rsidRPr="009D4A7A">
        <w:rPr>
          <w:rFonts w:ascii="Times New Roman" w:hAnsi="Times New Roman" w:cs="Times New Roman"/>
        </w:rPr>
        <w:t xml:space="preserve">• Buffalo Population: 302,203 (20th Livestock Census, 2019)  </w:t>
      </w:r>
    </w:p>
    <w:p w14:paraId="112169ED" w14:textId="52465704" w:rsidR="002F2578" w:rsidRPr="009D4A7A" w:rsidRDefault="002F2578" w:rsidP="009D4A7A">
      <w:pPr>
        <w:jc w:val="both"/>
        <w:rPr>
          <w:rFonts w:ascii="Times New Roman" w:hAnsi="Times New Roman" w:cs="Times New Roman"/>
        </w:rPr>
      </w:pPr>
      <w:r w:rsidRPr="009D4A7A">
        <w:rPr>
          <w:rFonts w:ascii="Times New Roman" w:hAnsi="Times New Roman" w:cs="Times New Roman"/>
        </w:rPr>
        <w:t>Sri Ganganagar District</w:t>
      </w:r>
    </w:p>
    <w:p w14:paraId="03363B1E" w14:textId="77777777" w:rsidR="002076A4" w:rsidRDefault="002F2578" w:rsidP="00C56524">
      <w:pPr>
        <w:jc w:val="both"/>
        <w:rPr>
          <w:rFonts w:ascii="Times New Roman" w:hAnsi="Times New Roman" w:cs="Times New Roman"/>
        </w:rPr>
      </w:pPr>
      <w:r w:rsidRPr="009D4A7A">
        <w:rPr>
          <w:rFonts w:ascii="Times New Roman" w:hAnsi="Times New Roman" w:cs="Times New Roman"/>
        </w:rPr>
        <w:t xml:space="preserve">• Area: 11,154.66 km² </w:t>
      </w:r>
    </w:p>
    <w:p w14:paraId="78A20D73" w14:textId="77777777" w:rsidR="002076A4" w:rsidRPr="009D4A7A" w:rsidRDefault="002F2578" w:rsidP="002076A4">
      <w:pPr>
        <w:jc w:val="both"/>
        <w:rPr>
          <w:rFonts w:ascii="Times New Roman" w:hAnsi="Times New Roman" w:cs="Times New Roman"/>
        </w:rPr>
      </w:pPr>
      <w:r w:rsidRPr="009D4A7A">
        <w:rPr>
          <w:rFonts w:ascii="Times New Roman" w:hAnsi="Times New Roman" w:cs="Times New Roman"/>
        </w:rPr>
        <w:t xml:space="preserve"> </w:t>
      </w:r>
      <w:r w:rsidR="002076A4" w:rsidRPr="009D4A7A">
        <w:rPr>
          <w:rFonts w:ascii="Times New Roman" w:hAnsi="Times New Roman" w:cs="Times New Roman"/>
        </w:rPr>
        <w:t>Geographic Location: 28°4'</w:t>
      </w:r>
      <w:r w:rsidR="002076A4">
        <w:rPr>
          <w:rFonts w:ascii="Times New Roman" w:hAnsi="Times New Roman" w:cs="Times New Roman"/>
        </w:rPr>
        <w:t>-</w:t>
      </w:r>
      <w:r w:rsidR="002076A4" w:rsidRPr="009D4A7A">
        <w:rPr>
          <w:rFonts w:ascii="Times New Roman" w:hAnsi="Times New Roman" w:cs="Times New Roman"/>
        </w:rPr>
        <w:t>30°6'N latitude and 73°15'</w:t>
      </w:r>
      <w:r w:rsidR="002076A4">
        <w:rPr>
          <w:rFonts w:ascii="Times New Roman" w:hAnsi="Times New Roman" w:cs="Times New Roman"/>
        </w:rPr>
        <w:t>-</w:t>
      </w:r>
      <w:r w:rsidR="002076A4" w:rsidRPr="009D4A7A">
        <w:rPr>
          <w:rFonts w:ascii="Times New Roman" w:hAnsi="Times New Roman" w:cs="Times New Roman"/>
        </w:rPr>
        <w:t xml:space="preserve">75°18'E longitude  </w:t>
      </w:r>
    </w:p>
    <w:p w14:paraId="7BEAF5A7" w14:textId="77777777" w:rsidR="002076A4" w:rsidRPr="009D4A7A" w:rsidRDefault="002076A4" w:rsidP="002076A4">
      <w:pPr>
        <w:jc w:val="both"/>
        <w:rPr>
          <w:rFonts w:ascii="Times New Roman" w:hAnsi="Times New Roman" w:cs="Times New Roman"/>
        </w:rPr>
      </w:pPr>
      <w:r w:rsidRPr="009D4A7A">
        <w:rPr>
          <w:rFonts w:ascii="Times New Roman" w:hAnsi="Times New Roman" w:cs="Times New Roman"/>
        </w:rPr>
        <w:t xml:space="preserve">• Buffalo Population: 200,125 (20th Livestock Census, 2019)  </w:t>
      </w:r>
    </w:p>
    <w:p w14:paraId="7FDEF1B0" w14:textId="77777777" w:rsidR="002076A4" w:rsidRPr="009D4A7A" w:rsidRDefault="002076A4" w:rsidP="002076A4">
      <w:pPr>
        <w:jc w:val="both"/>
        <w:rPr>
          <w:rFonts w:ascii="Times New Roman" w:hAnsi="Times New Roman" w:cs="Times New Roman"/>
        </w:rPr>
      </w:pPr>
      <w:r w:rsidRPr="009D4A7A">
        <w:rPr>
          <w:rFonts w:ascii="Times New Roman" w:hAnsi="Times New Roman" w:cs="Times New Roman"/>
        </w:rPr>
        <w:t xml:space="preserve">Tehsils were selected on the basis of their buffalo populations:  </w:t>
      </w:r>
    </w:p>
    <w:p w14:paraId="26EAEE0A" w14:textId="77777777" w:rsidR="002076A4" w:rsidRDefault="002076A4" w:rsidP="002076A4">
      <w:pPr>
        <w:jc w:val="both"/>
        <w:rPr>
          <w:rFonts w:ascii="Times New Roman" w:hAnsi="Times New Roman" w:cs="Times New Roman"/>
        </w:rPr>
      </w:pPr>
      <w:r w:rsidRPr="009D4A7A">
        <w:rPr>
          <w:rFonts w:ascii="Times New Roman" w:hAnsi="Times New Roman" w:cs="Times New Roman"/>
        </w:rPr>
        <w:t xml:space="preserve">Hanumangarh District </w:t>
      </w:r>
      <w:r>
        <w:rPr>
          <w:rFonts w:ascii="Times New Roman" w:hAnsi="Times New Roman" w:cs="Times New Roman"/>
        </w:rPr>
        <w:t>-</w:t>
      </w:r>
      <w:r w:rsidRPr="009D4A7A">
        <w:rPr>
          <w:rFonts w:ascii="Times New Roman" w:hAnsi="Times New Roman" w:cs="Times New Roman"/>
        </w:rPr>
        <w:t xml:space="preserve"> Bhadra (72,354 buffaloes) and </w:t>
      </w:r>
      <w:proofErr w:type="spellStart"/>
      <w:r w:rsidRPr="009D4A7A">
        <w:rPr>
          <w:rFonts w:ascii="Times New Roman" w:hAnsi="Times New Roman" w:cs="Times New Roman"/>
        </w:rPr>
        <w:t>Nohar</w:t>
      </w:r>
      <w:proofErr w:type="spellEnd"/>
      <w:r w:rsidRPr="009D4A7A">
        <w:rPr>
          <w:rFonts w:ascii="Times New Roman" w:hAnsi="Times New Roman" w:cs="Times New Roman"/>
        </w:rPr>
        <w:t xml:space="preserve"> (54,436 buffaloes)  </w:t>
      </w:r>
    </w:p>
    <w:p w14:paraId="1C149388" w14:textId="77777777" w:rsidR="002076A4" w:rsidRPr="009D4A7A" w:rsidRDefault="002076A4" w:rsidP="002076A4">
      <w:pPr>
        <w:jc w:val="both"/>
        <w:rPr>
          <w:rFonts w:ascii="Times New Roman" w:hAnsi="Times New Roman" w:cs="Times New Roman"/>
        </w:rPr>
      </w:pPr>
      <w:r w:rsidRPr="009D4A7A">
        <w:rPr>
          <w:rFonts w:ascii="Times New Roman" w:hAnsi="Times New Roman" w:cs="Times New Roman"/>
        </w:rPr>
        <w:t>Sri Ganganagar District</w:t>
      </w:r>
      <w:r>
        <w:rPr>
          <w:rFonts w:ascii="Times New Roman" w:hAnsi="Times New Roman" w:cs="Times New Roman"/>
        </w:rPr>
        <w:t>-</w:t>
      </w:r>
      <w:r w:rsidRPr="009D4A7A">
        <w:rPr>
          <w:rFonts w:ascii="Times New Roman" w:hAnsi="Times New Roman" w:cs="Times New Roman"/>
        </w:rPr>
        <w:t xml:space="preserve"> </w:t>
      </w:r>
      <w:proofErr w:type="spellStart"/>
      <w:r w:rsidRPr="009D4A7A">
        <w:rPr>
          <w:rFonts w:ascii="Times New Roman" w:hAnsi="Times New Roman" w:cs="Times New Roman"/>
        </w:rPr>
        <w:t>Suratgarh</w:t>
      </w:r>
      <w:proofErr w:type="spellEnd"/>
      <w:r w:rsidRPr="009D4A7A">
        <w:rPr>
          <w:rFonts w:ascii="Times New Roman" w:hAnsi="Times New Roman" w:cs="Times New Roman"/>
        </w:rPr>
        <w:t xml:space="preserve"> (43,988 buffaloes) and Ganganagar (28,226 buffaloes)  </w:t>
      </w:r>
    </w:p>
    <w:p w14:paraId="5C6C7A3B" w14:textId="77777777" w:rsidR="002076A4" w:rsidRPr="009D4A7A" w:rsidRDefault="002076A4" w:rsidP="002076A4">
      <w:pPr>
        <w:jc w:val="both"/>
        <w:rPr>
          <w:rFonts w:ascii="Times New Roman" w:hAnsi="Times New Roman" w:cs="Times New Roman"/>
        </w:rPr>
      </w:pPr>
      <w:r w:rsidRPr="009D4A7A">
        <w:rPr>
          <w:rFonts w:ascii="Times New Roman" w:hAnsi="Times New Roman" w:cs="Times New Roman"/>
        </w:rPr>
        <w:t xml:space="preserve">From each selected tehsil, six villages were chosen randomly and five farmers from each village were selected. In total, 120 buffalo farmers participated in the study.  </w:t>
      </w:r>
    </w:p>
    <w:p w14:paraId="5EA286A7" w14:textId="77777777" w:rsidR="002076A4" w:rsidRPr="009D4A7A" w:rsidRDefault="002076A4" w:rsidP="002076A4">
      <w:pPr>
        <w:jc w:val="both"/>
        <w:rPr>
          <w:rFonts w:ascii="Times New Roman" w:hAnsi="Times New Roman" w:cs="Times New Roman"/>
        </w:rPr>
      </w:pPr>
    </w:p>
    <w:p w14:paraId="01176A08" w14:textId="1DBACE47" w:rsidR="00C56524" w:rsidRDefault="00C56524" w:rsidP="00C56524">
      <w:pPr>
        <w:jc w:val="both"/>
        <w:rPr>
          <w:rFonts w:ascii="Times New Roman" w:hAnsi="Times New Roman" w:cs="Times New Roman"/>
        </w:rPr>
      </w:pPr>
      <w:r>
        <w:rPr>
          <w:rFonts w:ascii="Times New Roman" w:hAnsi="Times New Roman" w:cs="Times New Roman"/>
        </w:rPr>
        <w:br w:type="page"/>
      </w:r>
    </w:p>
    <w:p w14:paraId="3C9D435E" w14:textId="40C86097" w:rsidR="00C56524" w:rsidRDefault="00C56524">
      <w:pPr>
        <w:rPr>
          <w:rFonts w:ascii="Times New Roman" w:hAnsi="Times New Roman" w:cs="Times New Roman"/>
        </w:rPr>
      </w:pPr>
      <w:r>
        <w:rPr>
          <w:rFonts w:ascii="Times New Roman" w:hAnsi="Times New Roman" w:cs="Times New Roman"/>
          <w:noProof/>
          <w:lang w:val="en-US"/>
        </w:rPr>
        <w:lastRenderedPageBreak/>
        <w:drawing>
          <wp:inline distT="0" distB="0" distL="0" distR="0" wp14:anchorId="17B8E889" wp14:editId="53168714">
            <wp:extent cx="5705113" cy="2530385"/>
            <wp:effectExtent l="0" t="0" r="0" b="3810"/>
            <wp:docPr id="14289916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991650" name="Picture 1428991650"/>
                    <pic:cNvPicPr/>
                  </pic:nvPicPr>
                  <pic:blipFill>
                    <a:blip r:embed="rId5">
                      <a:extLst>
                        <a:ext uri="{28A0092B-C50C-407E-A947-70E740481C1C}">
                          <a14:useLocalDpi xmlns:a14="http://schemas.microsoft.com/office/drawing/2010/main" val="0"/>
                        </a:ext>
                      </a:extLst>
                    </a:blip>
                    <a:stretch>
                      <a:fillRect/>
                    </a:stretch>
                  </pic:blipFill>
                  <pic:spPr>
                    <a:xfrm>
                      <a:off x="0" y="0"/>
                      <a:ext cx="5721492" cy="2537650"/>
                    </a:xfrm>
                    <a:prstGeom prst="rect">
                      <a:avLst/>
                    </a:prstGeom>
                  </pic:spPr>
                </pic:pic>
              </a:graphicData>
            </a:graphic>
          </wp:inline>
        </w:drawing>
      </w:r>
    </w:p>
    <w:p w14:paraId="05763052" w14:textId="690D5CDC" w:rsidR="00393D98" w:rsidRDefault="00393D98">
      <w:pPr>
        <w:rPr>
          <w:rFonts w:ascii="Times New Roman" w:hAnsi="Times New Roman" w:cs="Times New Roman"/>
        </w:rPr>
      </w:pPr>
      <w:r>
        <w:rPr>
          <w:rFonts w:ascii="Times New Roman" w:hAnsi="Times New Roman" w:cs="Times New Roman"/>
        </w:rPr>
        <w:t>FIG 1 A</w:t>
      </w:r>
    </w:p>
    <w:p w14:paraId="0395BFA6" w14:textId="7376758B" w:rsidR="00393D98" w:rsidRDefault="00393D98">
      <w:pPr>
        <w:rPr>
          <w:rFonts w:ascii="Times New Roman" w:hAnsi="Times New Roman" w:cs="Times New Roman"/>
        </w:rPr>
      </w:pPr>
    </w:p>
    <w:p w14:paraId="708D9B23" w14:textId="203E36E8" w:rsidR="00393D98" w:rsidRDefault="00393D98">
      <w:pPr>
        <w:rPr>
          <w:rFonts w:ascii="Times New Roman" w:hAnsi="Times New Roman" w:cs="Times New Roman"/>
        </w:rPr>
      </w:pPr>
    </w:p>
    <w:p w14:paraId="32AB6443" w14:textId="6C3642CB" w:rsidR="00393D98" w:rsidRDefault="00393D98">
      <w:pPr>
        <w:rPr>
          <w:rFonts w:ascii="Times New Roman" w:hAnsi="Times New Roman" w:cs="Times New Roman"/>
        </w:rPr>
      </w:pPr>
    </w:p>
    <w:p w14:paraId="20F91A02" w14:textId="0F96CDE1" w:rsidR="00C56524" w:rsidRDefault="00C56524">
      <w:pPr>
        <w:rPr>
          <w:rFonts w:ascii="Times New Roman" w:hAnsi="Times New Roman" w:cs="Times New Roman"/>
        </w:rPr>
      </w:pPr>
    </w:p>
    <w:p w14:paraId="12385CAA" w14:textId="4CF1A6DA" w:rsidR="00C56524" w:rsidRDefault="00C56524">
      <w:pPr>
        <w:rPr>
          <w:rFonts w:ascii="Times New Roman" w:hAnsi="Times New Roman" w:cs="Times New Roman"/>
        </w:rPr>
      </w:pPr>
    </w:p>
    <w:p w14:paraId="31DC9850" w14:textId="026C321B" w:rsidR="00C56524" w:rsidRDefault="00C56524">
      <w:pPr>
        <w:rPr>
          <w:rFonts w:ascii="Times New Roman" w:hAnsi="Times New Roman" w:cs="Times New Roman"/>
        </w:rPr>
      </w:pPr>
    </w:p>
    <w:p w14:paraId="0CC38CD6" w14:textId="6D33DB09" w:rsidR="00C56524" w:rsidRDefault="00C56524">
      <w:pPr>
        <w:rPr>
          <w:rFonts w:ascii="Times New Roman" w:hAnsi="Times New Roman" w:cs="Times New Roman"/>
        </w:rPr>
      </w:pPr>
    </w:p>
    <w:p w14:paraId="7787327F" w14:textId="4C364893" w:rsidR="00C56524" w:rsidRDefault="00C56524">
      <w:pPr>
        <w:rPr>
          <w:rFonts w:ascii="Times New Roman" w:hAnsi="Times New Roman" w:cs="Times New Roman"/>
        </w:rPr>
      </w:pPr>
    </w:p>
    <w:p w14:paraId="2B736295" w14:textId="18C113BA" w:rsidR="00C56524" w:rsidRDefault="00C56524">
      <w:pPr>
        <w:rPr>
          <w:rFonts w:ascii="Times New Roman" w:hAnsi="Times New Roman" w:cs="Times New Roman"/>
        </w:rPr>
      </w:pPr>
    </w:p>
    <w:p w14:paraId="176BCB5E" w14:textId="78AD6199" w:rsidR="00C56524" w:rsidRDefault="00393D98">
      <w:pPr>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58240" behindDoc="0" locked="0" layoutInCell="1" allowOverlap="1" wp14:anchorId="7E9D55D8" wp14:editId="41878B5E">
            <wp:simplePos x="0" y="0"/>
            <wp:positionH relativeFrom="margin">
              <wp:posOffset>447675</wp:posOffset>
            </wp:positionH>
            <wp:positionV relativeFrom="margin">
              <wp:posOffset>5715000</wp:posOffset>
            </wp:positionV>
            <wp:extent cx="4772025" cy="2362200"/>
            <wp:effectExtent l="0" t="0" r="9525" b="0"/>
            <wp:wrapSquare wrapText="bothSides"/>
            <wp:docPr id="616785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8526" name="Picture 61678526"/>
                    <pic:cNvPicPr/>
                  </pic:nvPicPr>
                  <pic:blipFill>
                    <a:blip r:embed="rId6" cstate="print">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772025" cy="2362200"/>
                    </a:xfrm>
                    <a:prstGeom prst="rect">
                      <a:avLst/>
                    </a:prstGeom>
                  </pic:spPr>
                </pic:pic>
              </a:graphicData>
            </a:graphic>
            <wp14:sizeRelH relativeFrom="margin">
              <wp14:pctWidth>0</wp14:pctWidth>
            </wp14:sizeRelH>
            <wp14:sizeRelV relativeFrom="margin">
              <wp14:pctHeight>0</wp14:pctHeight>
            </wp14:sizeRelV>
          </wp:anchor>
        </w:drawing>
      </w:r>
    </w:p>
    <w:p w14:paraId="5D733A0F" w14:textId="560A1959" w:rsidR="00C56524" w:rsidRDefault="00C56524">
      <w:pPr>
        <w:rPr>
          <w:rFonts w:ascii="Times New Roman" w:hAnsi="Times New Roman" w:cs="Times New Roman"/>
        </w:rPr>
      </w:pPr>
    </w:p>
    <w:p w14:paraId="68183F13" w14:textId="09C970B1" w:rsidR="00C56524" w:rsidRDefault="00C56524">
      <w:pPr>
        <w:rPr>
          <w:rFonts w:ascii="Times New Roman" w:hAnsi="Times New Roman" w:cs="Times New Roman"/>
        </w:rPr>
      </w:pPr>
    </w:p>
    <w:p w14:paraId="68EEF382" w14:textId="03B0FFBA" w:rsidR="00C56524" w:rsidRDefault="00C56524">
      <w:pPr>
        <w:rPr>
          <w:rFonts w:ascii="Times New Roman" w:hAnsi="Times New Roman" w:cs="Times New Roman"/>
        </w:rPr>
      </w:pPr>
    </w:p>
    <w:p w14:paraId="619D2E3A" w14:textId="47471C66" w:rsidR="00C56524" w:rsidRDefault="00C56524">
      <w:pPr>
        <w:rPr>
          <w:rFonts w:ascii="Times New Roman" w:hAnsi="Times New Roman" w:cs="Times New Roman"/>
        </w:rPr>
      </w:pPr>
    </w:p>
    <w:p w14:paraId="288CFD69" w14:textId="12FED19C" w:rsidR="00C56524" w:rsidRDefault="00C56524">
      <w:pPr>
        <w:rPr>
          <w:rFonts w:ascii="Times New Roman" w:hAnsi="Times New Roman" w:cs="Times New Roman"/>
        </w:rPr>
      </w:pPr>
    </w:p>
    <w:p w14:paraId="5F3D689C" w14:textId="288D6188" w:rsidR="00C56524" w:rsidRDefault="00C56524">
      <w:pPr>
        <w:rPr>
          <w:rFonts w:ascii="Times New Roman" w:hAnsi="Times New Roman" w:cs="Times New Roman"/>
        </w:rPr>
      </w:pPr>
    </w:p>
    <w:p w14:paraId="10E09F5B" w14:textId="282C3C24" w:rsidR="00C56524" w:rsidRDefault="00C56524">
      <w:pPr>
        <w:rPr>
          <w:rFonts w:ascii="Times New Roman" w:hAnsi="Times New Roman" w:cs="Times New Roman"/>
        </w:rPr>
      </w:pPr>
    </w:p>
    <w:p w14:paraId="125ED825" w14:textId="77777777" w:rsidR="00C56524" w:rsidRDefault="00C56524">
      <w:pPr>
        <w:rPr>
          <w:rFonts w:ascii="Times New Roman" w:hAnsi="Times New Roman" w:cs="Times New Roman"/>
        </w:rPr>
      </w:pPr>
    </w:p>
    <w:p w14:paraId="40364412" w14:textId="36FAF82E" w:rsidR="00C56524" w:rsidRDefault="00393D98">
      <w:pPr>
        <w:rPr>
          <w:rFonts w:ascii="Times New Roman" w:hAnsi="Times New Roman" w:cs="Times New Roman"/>
        </w:rPr>
      </w:pPr>
      <w:r w:rsidRPr="00393D98">
        <w:rPr>
          <w:rFonts w:ascii="Times New Roman" w:hAnsi="Times New Roman" w:cs="Times New Roman"/>
        </w:rPr>
        <w:t xml:space="preserve">FIG 1 </w:t>
      </w:r>
      <w:r>
        <w:rPr>
          <w:rFonts w:ascii="Times New Roman" w:hAnsi="Times New Roman" w:cs="Times New Roman"/>
        </w:rPr>
        <w:t>B</w:t>
      </w:r>
    </w:p>
    <w:p w14:paraId="72929ADA" w14:textId="3943C537" w:rsidR="00C56524" w:rsidRDefault="00393D98">
      <w:pPr>
        <w:rPr>
          <w:rFonts w:ascii="Times New Roman" w:hAnsi="Times New Roman" w:cs="Times New Roman"/>
        </w:rPr>
      </w:pPr>
      <w:r>
        <w:rPr>
          <w:rFonts w:ascii="Times New Roman" w:hAnsi="Times New Roman" w:cs="Times New Roman"/>
          <w:noProof/>
          <w:lang w:val="en-US"/>
        </w:rPr>
        <w:lastRenderedPageBreak/>
        <w:drawing>
          <wp:anchor distT="0" distB="0" distL="114300" distR="114300" simplePos="0" relativeHeight="251659264" behindDoc="0" locked="0" layoutInCell="1" allowOverlap="1" wp14:anchorId="609C7EEA" wp14:editId="3F796B04">
            <wp:simplePos x="0" y="0"/>
            <wp:positionH relativeFrom="margin">
              <wp:posOffset>36830</wp:posOffset>
            </wp:positionH>
            <wp:positionV relativeFrom="margin">
              <wp:posOffset>142875</wp:posOffset>
            </wp:positionV>
            <wp:extent cx="4772025" cy="2790825"/>
            <wp:effectExtent l="0" t="0" r="9525" b="9525"/>
            <wp:wrapSquare wrapText="bothSides"/>
            <wp:docPr id="21225598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559809" name="Picture 2122559809"/>
                    <pic:cNvPicPr/>
                  </pic:nvPicPr>
                  <pic:blipFill>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772025" cy="2790825"/>
                    </a:xfrm>
                    <a:prstGeom prst="rect">
                      <a:avLst/>
                    </a:prstGeom>
                  </pic:spPr>
                </pic:pic>
              </a:graphicData>
            </a:graphic>
            <wp14:sizeRelH relativeFrom="margin">
              <wp14:pctWidth>0</wp14:pctWidth>
            </wp14:sizeRelH>
            <wp14:sizeRelV relativeFrom="margin">
              <wp14:pctHeight>0</wp14:pctHeight>
            </wp14:sizeRelV>
          </wp:anchor>
        </w:drawing>
      </w:r>
    </w:p>
    <w:p w14:paraId="5624C35B" w14:textId="10DE3FD7" w:rsidR="00C56524" w:rsidRDefault="00C56524">
      <w:pPr>
        <w:rPr>
          <w:rFonts w:ascii="Times New Roman" w:hAnsi="Times New Roman" w:cs="Times New Roman"/>
        </w:rPr>
      </w:pPr>
    </w:p>
    <w:p w14:paraId="283DD6E1" w14:textId="77777777" w:rsidR="00C56524" w:rsidRDefault="00C56524">
      <w:pPr>
        <w:rPr>
          <w:rFonts w:ascii="Times New Roman" w:hAnsi="Times New Roman" w:cs="Times New Roman"/>
        </w:rPr>
      </w:pPr>
    </w:p>
    <w:p w14:paraId="6FD4AC1E" w14:textId="77777777" w:rsidR="00393D98" w:rsidRDefault="00393D98" w:rsidP="00D712AF">
      <w:pPr>
        <w:rPr>
          <w:rFonts w:ascii="Times New Roman" w:hAnsi="Times New Roman" w:cs="Times New Roman"/>
        </w:rPr>
      </w:pPr>
    </w:p>
    <w:p w14:paraId="2DE3CA21" w14:textId="77777777" w:rsidR="00393D98" w:rsidRDefault="00393D98" w:rsidP="00D712AF">
      <w:pPr>
        <w:rPr>
          <w:rFonts w:ascii="Times New Roman" w:hAnsi="Times New Roman" w:cs="Times New Roman"/>
        </w:rPr>
      </w:pPr>
    </w:p>
    <w:p w14:paraId="7AD5BCD2" w14:textId="77777777" w:rsidR="00393D98" w:rsidRDefault="00393D98" w:rsidP="00D712AF">
      <w:pPr>
        <w:rPr>
          <w:rFonts w:ascii="Times New Roman" w:hAnsi="Times New Roman" w:cs="Times New Roman"/>
        </w:rPr>
      </w:pPr>
    </w:p>
    <w:p w14:paraId="12B469FA" w14:textId="77777777" w:rsidR="00393D98" w:rsidRDefault="00393D98" w:rsidP="00D712AF">
      <w:pPr>
        <w:rPr>
          <w:rFonts w:ascii="Times New Roman" w:hAnsi="Times New Roman" w:cs="Times New Roman"/>
        </w:rPr>
      </w:pPr>
    </w:p>
    <w:p w14:paraId="2A95BBCB" w14:textId="77777777" w:rsidR="00393D98" w:rsidRDefault="00393D98" w:rsidP="00D712AF">
      <w:pPr>
        <w:rPr>
          <w:rFonts w:ascii="Times New Roman" w:hAnsi="Times New Roman" w:cs="Times New Roman"/>
        </w:rPr>
      </w:pPr>
    </w:p>
    <w:p w14:paraId="65EBEDD6" w14:textId="77777777" w:rsidR="00393D98" w:rsidRDefault="00393D98" w:rsidP="00D712AF">
      <w:pPr>
        <w:rPr>
          <w:rFonts w:ascii="Times New Roman" w:hAnsi="Times New Roman" w:cs="Times New Roman"/>
        </w:rPr>
      </w:pPr>
    </w:p>
    <w:p w14:paraId="2CDD162E" w14:textId="77777777" w:rsidR="00393D98" w:rsidRDefault="00393D98" w:rsidP="00D712AF">
      <w:pPr>
        <w:rPr>
          <w:rFonts w:ascii="Times New Roman" w:hAnsi="Times New Roman" w:cs="Times New Roman"/>
        </w:rPr>
      </w:pPr>
    </w:p>
    <w:p w14:paraId="77C58598" w14:textId="77777777" w:rsidR="00CB1616" w:rsidRDefault="005F6CE5" w:rsidP="00D712AF">
      <w:pPr>
        <w:rPr>
          <w:rFonts w:ascii="Times New Roman" w:hAnsi="Times New Roman" w:cs="Times New Roman"/>
        </w:rPr>
      </w:pPr>
      <w:r w:rsidRPr="005F6CE5">
        <w:rPr>
          <w:rFonts w:ascii="Times New Roman" w:hAnsi="Times New Roman" w:cs="Times New Roman"/>
        </w:rPr>
        <w:t>Figure 1.</w:t>
      </w:r>
      <w:r w:rsidR="00D0109B">
        <w:rPr>
          <w:rFonts w:ascii="Times New Roman" w:hAnsi="Times New Roman" w:cs="Times New Roman"/>
        </w:rPr>
        <w:t>C</w:t>
      </w:r>
      <w:r w:rsidR="001744D8">
        <w:rPr>
          <w:rFonts w:ascii="Times New Roman" w:hAnsi="Times New Roman" w:cs="Times New Roman"/>
        </w:rPr>
        <w:t>.</w:t>
      </w:r>
      <w:r w:rsidRPr="005F6CE5">
        <w:rPr>
          <w:rFonts w:ascii="Times New Roman" w:hAnsi="Times New Roman" w:cs="Times New Roman"/>
        </w:rPr>
        <w:t xml:space="preserve"> </w:t>
      </w:r>
    </w:p>
    <w:p w14:paraId="6EC88B12" w14:textId="4BF19102" w:rsidR="002F2578" w:rsidRPr="009D4A7A" w:rsidRDefault="00CB1616" w:rsidP="00D712AF">
      <w:pPr>
        <w:rPr>
          <w:rFonts w:ascii="Times New Roman" w:hAnsi="Times New Roman" w:cs="Times New Roman"/>
        </w:rPr>
      </w:pPr>
      <w:r w:rsidRPr="00CB1616">
        <w:rPr>
          <w:rFonts w:ascii="Times New Roman" w:hAnsi="Times New Roman" w:cs="Times New Roman"/>
        </w:rPr>
        <w:t>Figure 1(</w:t>
      </w:r>
      <w:proofErr w:type="gramStart"/>
      <w:r w:rsidRPr="00CB1616">
        <w:rPr>
          <w:rFonts w:ascii="Times New Roman" w:hAnsi="Times New Roman" w:cs="Times New Roman"/>
        </w:rPr>
        <w:t>A,B</w:t>
      </w:r>
      <w:proofErr w:type="gramEnd"/>
      <w:r w:rsidRPr="00CB1616">
        <w:rPr>
          <w:rFonts w:ascii="Times New Roman" w:hAnsi="Times New Roman" w:cs="Times New Roman"/>
        </w:rPr>
        <w:t>,C)</w:t>
      </w:r>
      <w:r>
        <w:rPr>
          <w:rFonts w:ascii="Times New Roman" w:hAnsi="Times New Roman" w:cs="Times New Roman"/>
        </w:rPr>
        <w:t>:</w:t>
      </w:r>
      <w:r w:rsidR="005F6CE5" w:rsidRPr="005F6CE5">
        <w:rPr>
          <w:rFonts w:ascii="Times New Roman" w:hAnsi="Times New Roman" w:cs="Times New Roman"/>
        </w:rPr>
        <w:t>Location map of the study</w:t>
      </w:r>
      <w:r w:rsidR="00C56524">
        <w:rPr>
          <w:rFonts w:ascii="Times New Roman" w:hAnsi="Times New Roman" w:cs="Times New Roman"/>
        </w:rPr>
        <w:br w:type="page"/>
      </w:r>
    </w:p>
    <w:p w14:paraId="04BA8F27" w14:textId="3DEB138B" w:rsidR="002F2578" w:rsidRPr="009D4A7A" w:rsidRDefault="002F2578" w:rsidP="009D4A7A">
      <w:pPr>
        <w:jc w:val="both"/>
        <w:rPr>
          <w:rFonts w:ascii="Times New Roman" w:hAnsi="Times New Roman" w:cs="Times New Roman"/>
        </w:rPr>
      </w:pPr>
      <w:r w:rsidRPr="009D4A7A">
        <w:rPr>
          <w:rFonts w:ascii="Times New Roman" w:hAnsi="Times New Roman" w:cs="Times New Roman"/>
        </w:rPr>
        <w:lastRenderedPageBreak/>
        <w:t xml:space="preserve">Table </w:t>
      </w:r>
      <w:r w:rsidR="00730507">
        <w:rPr>
          <w:rFonts w:ascii="Times New Roman" w:hAnsi="Times New Roman" w:cs="Times New Roman"/>
        </w:rPr>
        <w:t>1</w:t>
      </w:r>
      <w:r w:rsidRPr="009D4A7A">
        <w:rPr>
          <w:rFonts w:ascii="Times New Roman" w:hAnsi="Times New Roman" w:cs="Times New Roman"/>
        </w:rPr>
        <w:t xml:space="preserve"> Selection of Villages and Respondent Farmers</w:t>
      </w:r>
    </w:p>
    <w:tbl>
      <w:tblPr>
        <w:tblStyle w:val="TableGridLight"/>
        <w:tblW w:w="0" w:type="auto"/>
        <w:jc w:val="center"/>
        <w:tblLook w:val="04A0" w:firstRow="1" w:lastRow="0" w:firstColumn="1" w:lastColumn="0" w:noHBand="0" w:noVBand="1"/>
      </w:tblPr>
      <w:tblGrid>
        <w:gridCol w:w="1625"/>
        <w:gridCol w:w="1376"/>
        <w:gridCol w:w="3751"/>
        <w:gridCol w:w="1523"/>
        <w:gridCol w:w="741"/>
      </w:tblGrid>
      <w:tr w:rsidR="00126B5B" w:rsidRPr="009D4A7A" w14:paraId="71E12E3E" w14:textId="77777777" w:rsidTr="00705AD8">
        <w:trPr>
          <w:jc w:val="center"/>
        </w:trPr>
        <w:tc>
          <w:tcPr>
            <w:tcW w:w="0" w:type="auto"/>
            <w:vAlign w:val="center"/>
            <w:hideMark/>
          </w:tcPr>
          <w:p w14:paraId="3FFF06A2" w14:textId="77777777" w:rsidR="00126B5B" w:rsidRPr="009D4A7A" w:rsidRDefault="00126B5B" w:rsidP="00705AD8">
            <w:pPr>
              <w:spacing w:after="160" w:line="278" w:lineRule="auto"/>
              <w:jc w:val="center"/>
              <w:rPr>
                <w:rFonts w:ascii="Times New Roman" w:hAnsi="Times New Roman" w:cs="Times New Roman"/>
                <w:b/>
                <w:bCs/>
              </w:rPr>
            </w:pPr>
            <w:r w:rsidRPr="009D4A7A">
              <w:rPr>
                <w:rFonts w:ascii="Times New Roman" w:hAnsi="Times New Roman" w:cs="Times New Roman"/>
                <w:b/>
                <w:bCs/>
              </w:rPr>
              <w:t>Districts</w:t>
            </w:r>
          </w:p>
        </w:tc>
        <w:tc>
          <w:tcPr>
            <w:tcW w:w="0" w:type="auto"/>
            <w:vAlign w:val="center"/>
            <w:hideMark/>
          </w:tcPr>
          <w:p w14:paraId="35AE4D7E" w14:textId="77777777" w:rsidR="00126B5B" w:rsidRPr="009D4A7A" w:rsidRDefault="00126B5B" w:rsidP="00705AD8">
            <w:pPr>
              <w:spacing w:after="160" w:line="278" w:lineRule="auto"/>
              <w:jc w:val="center"/>
              <w:rPr>
                <w:rFonts w:ascii="Times New Roman" w:hAnsi="Times New Roman" w:cs="Times New Roman"/>
                <w:b/>
                <w:bCs/>
              </w:rPr>
            </w:pPr>
            <w:r w:rsidRPr="009D4A7A">
              <w:rPr>
                <w:rFonts w:ascii="Times New Roman" w:hAnsi="Times New Roman" w:cs="Times New Roman"/>
                <w:b/>
                <w:bCs/>
              </w:rPr>
              <w:t>Tehsils</w:t>
            </w:r>
          </w:p>
        </w:tc>
        <w:tc>
          <w:tcPr>
            <w:tcW w:w="0" w:type="auto"/>
            <w:vAlign w:val="center"/>
            <w:hideMark/>
          </w:tcPr>
          <w:p w14:paraId="7ADFB00A" w14:textId="77777777" w:rsidR="00126B5B" w:rsidRPr="009D4A7A" w:rsidRDefault="00126B5B" w:rsidP="00705AD8">
            <w:pPr>
              <w:spacing w:after="160" w:line="278" w:lineRule="auto"/>
              <w:jc w:val="center"/>
              <w:rPr>
                <w:rFonts w:ascii="Times New Roman" w:hAnsi="Times New Roman" w:cs="Times New Roman"/>
                <w:b/>
                <w:bCs/>
              </w:rPr>
            </w:pPr>
            <w:r w:rsidRPr="009D4A7A">
              <w:rPr>
                <w:rFonts w:ascii="Times New Roman" w:hAnsi="Times New Roman" w:cs="Times New Roman"/>
                <w:b/>
                <w:bCs/>
              </w:rPr>
              <w:t>Villages</w:t>
            </w:r>
          </w:p>
        </w:tc>
        <w:tc>
          <w:tcPr>
            <w:tcW w:w="0" w:type="auto"/>
            <w:vAlign w:val="center"/>
            <w:hideMark/>
          </w:tcPr>
          <w:p w14:paraId="72716498" w14:textId="77777777" w:rsidR="00126B5B" w:rsidRPr="009D4A7A" w:rsidRDefault="00126B5B" w:rsidP="00705AD8">
            <w:pPr>
              <w:spacing w:after="160" w:line="278" w:lineRule="auto"/>
              <w:jc w:val="center"/>
              <w:rPr>
                <w:rFonts w:ascii="Times New Roman" w:hAnsi="Times New Roman" w:cs="Times New Roman"/>
                <w:b/>
                <w:bCs/>
              </w:rPr>
            </w:pPr>
            <w:r w:rsidRPr="009D4A7A">
              <w:rPr>
                <w:rFonts w:ascii="Times New Roman" w:hAnsi="Times New Roman" w:cs="Times New Roman"/>
                <w:b/>
                <w:bCs/>
              </w:rPr>
              <w:t>Respondents</w:t>
            </w:r>
          </w:p>
        </w:tc>
        <w:tc>
          <w:tcPr>
            <w:tcW w:w="0" w:type="auto"/>
            <w:vAlign w:val="center"/>
            <w:hideMark/>
          </w:tcPr>
          <w:p w14:paraId="032D09E4" w14:textId="77777777" w:rsidR="00126B5B" w:rsidRPr="009D4A7A" w:rsidRDefault="00126B5B" w:rsidP="00705AD8">
            <w:pPr>
              <w:spacing w:after="160" w:line="278" w:lineRule="auto"/>
              <w:jc w:val="center"/>
              <w:rPr>
                <w:rFonts w:ascii="Times New Roman" w:hAnsi="Times New Roman" w:cs="Times New Roman"/>
                <w:b/>
                <w:bCs/>
              </w:rPr>
            </w:pPr>
            <w:r w:rsidRPr="009D4A7A">
              <w:rPr>
                <w:rFonts w:ascii="Times New Roman" w:hAnsi="Times New Roman" w:cs="Times New Roman"/>
                <w:b/>
                <w:bCs/>
              </w:rPr>
              <w:t>Total</w:t>
            </w:r>
          </w:p>
        </w:tc>
      </w:tr>
      <w:tr w:rsidR="00705AD8" w:rsidRPr="009D4A7A" w14:paraId="625D8F10" w14:textId="77777777" w:rsidTr="00705AD8">
        <w:trPr>
          <w:jc w:val="center"/>
        </w:trPr>
        <w:tc>
          <w:tcPr>
            <w:tcW w:w="0" w:type="auto"/>
            <w:vMerge w:val="restart"/>
            <w:vAlign w:val="center"/>
            <w:hideMark/>
          </w:tcPr>
          <w:p w14:paraId="66B7E620" w14:textId="77777777" w:rsidR="00705AD8" w:rsidRPr="009D4A7A" w:rsidRDefault="00705AD8" w:rsidP="00705AD8">
            <w:pPr>
              <w:spacing w:after="160" w:line="278" w:lineRule="auto"/>
              <w:jc w:val="center"/>
              <w:rPr>
                <w:rFonts w:ascii="Times New Roman" w:hAnsi="Times New Roman" w:cs="Times New Roman"/>
              </w:rPr>
            </w:pPr>
            <w:r w:rsidRPr="009D4A7A">
              <w:rPr>
                <w:rFonts w:ascii="Times New Roman" w:hAnsi="Times New Roman" w:cs="Times New Roman"/>
              </w:rPr>
              <w:t>Hanumangarh</w:t>
            </w:r>
          </w:p>
        </w:tc>
        <w:tc>
          <w:tcPr>
            <w:tcW w:w="0" w:type="auto"/>
            <w:vAlign w:val="center"/>
            <w:hideMark/>
          </w:tcPr>
          <w:p w14:paraId="3804563B" w14:textId="77777777" w:rsidR="00705AD8" w:rsidRPr="009D4A7A" w:rsidRDefault="00705AD8" w:rsidP="00705AD8">
            <w:pPr>
              <w:spacing w:after="160" w:line="278" w:lineRule="auto"/>
              <w:jc w:val="center"/>
              <w:rPr>
                <w:rFonts w:ascii="Times New Roman" w:hAnsi="Times New Roman" w:cs="Times New Roman"/>
              </w:rPr>
            </w:pPr>
            <w:r w:rsidRPr="009D4A7A">
              <w:rPr>
                <w:rFonts w:ascii="Times New Roman" w:hAnsi="Times New Roman" w:cs="Times New Roman"/>
              </w:rPr>
              <w:t>Bhadra</w:t>
            </w:r>
          </w:p>
        </w:tc>
        <w:tc>
          <w:tcPr>
            <w:tcW w:w="0" w:type="auto"/>
            <w:vAlign w:val="center"/>
            <w:hideMark/>
          </w:tcPr>
          <w:p w14:paraId="196CF1E6" w14:textId="77777777" w:rsidR="00705AD8" w:rsidRPr="009D4A7A" w:rsidRDefault="00705AD8" w:rsidP="00705AD8">
            <w:pPr>
              <w:spacing w:after="160" w:line="278" w:lineRule="auto"/>
              <w:jc w:val="center"/>
              <w:rPr>
                <w:rFonts w:ascii="Times New Roman" w:hAnsi="Times New Roman" w:cs="Times New Roman"/>
              </w:rPr>
            </w:pPr>
            <w:proofErr w:type="spellStart"/>
            <w:r w:rsidRPr="009D4A7A">
              <w:rPr>
                <w:rFonts w:ascii="Times New Roman" w:hAnsi="Times New Roman" w:cs="Times New Roman"/>
              </w:rPr>
              <w:t>Munsari</w:t>
            </w:r>
            <w:proofErr w:type="spellEnd"/>
            <w:r w:rsidRPr="009D4A7A">
              <w:rPr>
                <w:rFonts w:ascii="Times New Roman" w:hAnsi="Times New Roman" w:cs="Times New Roman"/>
              </w:rPr>
              <w:t xml:space="preserve">, </w:t>
            </w:r>
            <w:proofErr w:type="spellStart"/>
            <w:r w:rsidRPr="009D4A7A">
              <w:rPr>
                <w:rFonts w:ascii="Times New Roman" w:hAnsi="Times New Roman" w:cs="Times New Roman"/>
              </w:rPr>
              <w:t>Karanpura</w:t>
            </w:r>
            <w:proofErr w:type="spellEnd"/>
            <w:r w:rsidRPr="009D4A7A">
              <w:rPr>
                <w:rFonts w:ascii="Times New Roman" w:hAnsi="Times New Roman" w:cs="Times New Roman"/>
              </w:rPr>
              <w:t xml:space="preserve">, 8 </w:t>
            </w:r>
            <w:proofErr w:type="spellStart"/>
            <w:r w:rsidRPr="009D4A7A">
              <w:rPr>
                <w:rFonts w:ascii="Times New Roman" w:hAnsi="Times New Roman" w:cs="Times New Roman"/>
              </w:rPr>
              <w:t>Barani</w:t>
            </w:r>
            <w:proofErr w:type="spellEnd"/>
            <w:r w:rsidRPr="009D4A7A">
              <w:rPr>
                <w:rFonts w:ascii="Times New Roman" w:hAnsi="Times New Roman" w:cs="Times New Roman"/>
              </w:rPr>
              <w:t xml:space="preserve">, </w:t>
            </w:r>
            <w:proofErr w:type="spellStart"/>
            <w:r w:rsidRPr="009D4A7A">
              <w:rPr>
                <w:rFonts w:ascii="Times New Roman" w:hAnsi="Times New Roman" w:cs="Times New Roman"/>
              </w:rPr>
              <w:t>Ramgadiya</w:t>
            </w:r>
            <w:proofErr w:type="spellEnd"/>
            <w:r w:rsidRPr="009D4A7A">
              <w:rPr>
                <w:rFonts w:ascii="Times New Roman" w:hAnsi="Times New Roman" w:cs="Times New Roman"/>
              </w:rPr>
              <w:t xml:space="preserve">, Nangal, </w:t>
            </w:r>
            <w:proofErr w:type="spellStart"/>
            <w:r w:rsidRPr="009D4A7A">
              <w:rPr>
                <w:rFonts w:ascii="Times New Roman" w:hAnsi="Times New Roman" w:cs="Times New Roman"/>
              </w:rPr>
              <w:t>Ratanpura</w:t>
            </w:r>
            <w:proofErr w:type="spellEnd"/>
          </w:p>
        </w:tc>
        <w:tc>
          <w:tcPr>
            <w:tcW w:w="0" w:type="auto"/>
            <w:vAlign w:val="center"/>
            <w:hideMark/>
          </w:tcPr>
          <w:p w14:paraId="0388BD94" w14:textId="77777777" w:rsidR="00705AD8" w:rsidRPr="009D4A7A" w:rsidRDefault="00705AD8" w:rsidP="00705AD8">
            <w:pPr>
              <w:spacing w:after="160" w:line="278" w:lineRule="auto"/>
              <w:jc w:val="center"/>
              <w:rPr>
                <w:rFonts w:ascii="Times New Roman" w:hAnsi="Times New Roman" w:cs="Times New Roman"/>
              </w:rPr>
            </w:pPr>
            <w:r w:rsidRPr="009D4A7A">
              <w:rPr>
                <w:rFonts w:ascii="Times New Roman" w:hAnsi="Times New Roman" w:cs="Times New Roman"/>
              </w:rPr>
              <w:t>5 each</w:t>
            </w:r>
          </w:p>
        </w:tc>
        <w:tc>
          <w:tcPr>
            <w:tcW w:w="0" w:type="auto"/>
            <w:vAlign w:val="center"/>
            <w:hideMark/>
          </w:tcPr>
          <w:p w14:paraId="2FDD9302" w14:textId="77777777" w:rsidR="00705AD8" w:rsidRPr="009D4A7A" w:rsidRDefault="00705AD8" w:rsidP="00705AD8">
            <w:pPr>
              <w:spacing w:after="160" w:line="278" w:lineRule="auto"/>
              <w:jc w:val="center"/>
              <w:rPr>
                <w:rFonts w:ascii="Times New Roman" w:hAnsi="Times New Roman" w:cs="Times New Roman"/>
              </w:rPr>
            </w:pPr>
            <w:r w:rsidRPr="009D4A7A">
              <w:rPr>
                <w:rFonts w:ascii="Times New Roman" w:hAnsi="Times New Roman" w:cs="Times New Roman"/>
              </w:rPr>
              <w:t>30</w:t>
            </w:r>
          </w:p>
        </w:tc>
      </w:tr>
      <w:tr w:rsidR="00705AD8" w:rsidRPr="009D4A7A" w14:paraId="7FEFAE7E" w14:textId="77777777" w:rsidTr="00705AD8">
        <w:trPr>
          <w:jc w:val="center"/>
        </w:trPr>
        <w:tc>
          <w:tcPr>
            <w:tcW w:w="0" w:type="auto"/>
            <w:vMerge/>
            <w:vAlign w:val="center"/>
            <w:hideMark/>
          </w:tcPr>
          <w:p w14:paraId="3A4642C3" w14:textId="77777777" w:rsidR="00705AD8" w:rsidRPr="009D4A7A" w:rsidRDefault="00705AD8" w:rsidP="00705AD8">
            <w:pPr>
              <w:spacing w:after="160" w:line="278" w:lineRule="auto"/>
              <w:jc w:val="center"/>
              <w:rPr>
                <w:rFonts w:ascii="Times New Roman" w:hAnsi="Times New Roman" w:cs="Times New Roman"/>
              </w:rPr>
            </w:pPr>
          </w:p>
        </w:tc>
        <w:tc>
          <w:tcPr>
            <w:tcW w:w="0" w:type="auto"/>
            <w:vAlign w:val="center"/>
            <w:hideMark/>
          </w:tcPr>
          <w:p w14:paraId="347C0689" w14:textId="77777777" w:rsidR="00705AD8" w:rsidRPr="009D4A7A" w:rsidRDefault="00705AD8" w:rsidP="00705AD8">
            <w:pPr>
              <w:spacing w:after="160" w:line="278" w:lineRule="auto"/>
              <w:jc w:val="center"/>
              <w:rPr>
                <w:rFonts w:ascii="Times New Roman" w:hAnsi="Times New Roman" w:cs="Times New Roman"/>
              </w:rPr>
            </w:pPr>
            <w:proofErr w:type="spellStart"/>
            <w:r w:rsidRPr="009D4A7A">
              <w:rPr>
                <w:rFonts w:ascii="Times New Roman" w:hAnsi="Times New Roman" w:cs="Times New Roman"/>
              </w:rPr>
              <w:t>Nohar</w:t>
            </w:r>
            <w:proofErr w:type="spellEnd"/>
          </w:p>
        </w:tc>
        <w:tc>
          <w:tcPr>
            <w:tcW w:w="0" w:type="auto"/>
            <w:vAlign w:val="center"/>
            <w:hideMark/>
          </w:tcPr>
          <w:p w14:paraId="15138B7E" w14:textId="77777777" w:rsidR="00705AD8" w:rsidRPr="009D4A7A" w:rsidRDefault="00705AD8" w:rsidP="00705AD8">
            <w:pPr>
              <w:spacing w:after="160" w:line="278" w:lineRule="auto"/>
              <w:jc w:val="center"/>
              <w:rPr>
                <w:rFonts w:ascii="Times New Roman" w:hAnsi="Times New Roman" w:cs="Times New Roman"/>
              </w:rPr>
            </w:pPr>
            <w:proofErr w:type="spellStart"/>
            <w:r w:rsidRPr="009D4A7A">
              <w:rPr>
                <w:rFonts w:ascii="Times New Roman" w:hAnsi="Times New Roman" w:cs="Times New Roman"/>
              </w:rPr>
              <w:t>Topriya</w:t>
            </w:r>
            <w:proofErr w:type="spellEnd"/>
            <w:r w:rsidRPr="009D4A7A">
              <w:rPr>
                <w:rFonts w:ascii="Times New Roman" w:hAnsi="Times New Roman" w:cs="Times New Roman"/>
              </w:rPr>
              <w:t xml:space="preserve">, </w:t>
            </w:r>
            <w:proofErr w:type="spellStart"/>
            <w:r w:rsidRPr="009D4A7A">
              <w:rPr>
                <w:rFonts w:ascii="Times New Roman" w:hAnsi="Times New Roman" w:cs="Times New Roman"/>
              </w:rPr>
              <w:t>Dhandhela</w:t>
            </w:r>
            <w:proofErr w:type="spellEnd"/>
            <w:r w:rsidRPr="009D4A7A">
              <w:rPr>
                <w:rFonts w:ascii="Times New Roman" w:hAnsi="Times New Roman" w:cs="Times New Roman"/>
              </w:rPr>
              <w:t xml:space="preserve">, </w:t>
            </w:r>
            <w:proofErr w:type="spellStart"/>
            <w:r w:rsidRPr="009D4A7A">
              <w:rPr>
                <w:rFonts w:ascii="Times New Roman" w:hAnsi="Times New Roman" w:cs="Times New Roman"/>
              </w:rPr>
              <w:t>Bhagvan</w:t>
            </w:r>
            <w:proofErr w:type="spellEnd"/>
            <w:r w:rsidRPr="009D4A7A">
              <w:rPr>
                <w:rFonts w:ascii="Times New Roman" w:hAnsi="Times New Roman" w:cs="Times New Roman"/>
              </w:rPr>
              <w:t xml:space="preserve">, </w:t>
            </w:r>
            <w:proofErr w:type="spellStart"/>
            <w:r w:rsidRPr="009D4A7A">
              <w:rPr>
                <w:rFonts w:ascii="Times New Roman" w:hAnsi="Times New Roman" w:cs="Times New Roman"/>
              </w:rPr>
              <w:t>Dhani</w:t>
            </w:r>
            <w:proofErr w:type="spellEnd"/>
            <w:r w:rsidRPr="009D4A7A">
              <w:rPr>
                <w:rFonts w:ascii="Times New Roman" w:hAnsi="Times New Roman" w:cs="Times New Roman"/>
              </w:rPr>
              <w:t xml:space="preserve"> </w:t>
            </w:r>
            <w:proofErr w:type="spellStart"/>
            <w:r w:rsidRPr="009D4A7A">
              <w:rPr>
                <w:rFonts w:ascii="Times New Roman" w:hAnsi="Times New Roman" w:cs="Times New Roman"/>
              </w:rPr>
              <w:t>Lalkhan</w:t>
            </w:r>
            <w:proofErr w:type="spellEnd"/>
            <w:r w:rsidRPr="009D4A7A">
              <w:rPr>
                <w:rFonts w:ascii="Times New Roman" w:hAnsi="Times New Roman" w:cs="Times New Roman"/>
              </w:rPr>
              <w:t xml:space="preserve">, </w:t>
            </w:r>
            <w:proofErr w:type="spellStart"/>
            <w:r w:rsidRPr="009D4A7A">
              <w:rPr>
                <w:rFonts w:ascii="Times New Roman" w:hAnsi="Times New Roman" w:cs="Times New Roman"/>
              </w:rPr>
              <w:t>Bhukarka</w:t>
            </w:r>
            <w:proofErr w:type="spellEnd"/>
            <w:r w:rsidRPr="009D4A7A">
              <w:rPr>
                <w:rFonts w:ascii="Times New Roman" w:hAnsi="Times New Roman" w:cs="Times New Roman"/>
              </w:rPr>
              <w:t xml:space="preserve">, </w:t>
            </w:r>
            <w:proofErr w:type="spellStart"/>
            <w:r w:rsidRPr="009D4A7A">
              <w:rPr>
                <w:rFonts w:ascii="Times New Roman" w:hAnsi="Times New Roman" w:cs="Times New Roman"/>
              </w:rPr>
              <w:t>Dhilki</w:t>
            </w:r>
            <w:proofErr w:type="spellEnd"/>
            <w:r w:rsidRPr="009D4A7A">
              <w:rPr>
                <w:rFonts w:ascii="Times New Roman" w:hAnsi="Times New Roman" w:cs="Times New Roman"/>
              </w:rPr>
              <w:t xml:space="preserve"> </w:t>
            </w:r>
            <w:proofErr w:type="spellStart"/>
            <w:r w:rsidRPr="009D4A7A">
              <w:rPr>
                <w:rFonts w:ascii="Times New Roman" w:hAnsi="Times New Roman" w:cs="Times New Roman"/>
              </w:rPr>
              <w:t>Jatan</w:t>
            </w:r>
            <w:proofErr w:type="spellEnd"/>
          </w:p>
        </w:tc>
        <w:tc>
          <w:tcPr>
            <w:tcW w:w="0" w:type="auto"/>
            <w:vAlign w:val="center"/>
            <w:hideMark/>
          </w:tcPr>
          <w:p w14:paraId="29DB0C75" w14:textId="77777777" w:rsidR="00705AD8" w:rsidRPr="009D4A7A" w:rsidRDefault="00705AD8" w:rsidP="00705AD8">
            <w:pPr>
              <w:spacing w:after="160" w:line="278" w:lineRule="auto"/>
              <w:jc w:val="center"/>
              <w:rPr>
                <w:rFonts w:ascii="Times New Roman" w:hAnsi="Times New Roman" w:cs="Times New Roman"/>
              </w:rPr>
            </w:pPr>
            <w:r w:rsidRPr="009D4A7A">
              <w:rPr>
                <w:rFonts w:ascii="Times New Roman" w:hAnsi="Times New Roman" w:cs="Times New Roman"/>
              </w:rPr>
              <w:t>5 each</w:t>
            </w:r>
          </w:p>
        </w:tc>
        <w:tc>
          <w:tcPr>
            <w:tcW w:w="0" w:type="auto"/>
            <w:vAlign w:val="center"/>
            <w:hideMark/>
          </w:tcPr>
          <w:p w14:paraId="5379BA5F" w14:textId="77777777" w:rsidR="00705AD8" w:rsidRPr="009D4A7A" w:rsidRDefault="00705AD8" w:rsidP="00705AD8">
            <w:pPr>
              <w:spacing w:after="160" w:line="278" w:lineRule="auto"/>
              <w:jc w:val="center"/>
              <w:rPr>
                <w:rFonts w:ascii="Times New Roman" w:hAnsi="Times New Roman" w:cs="Times New Roman"/>
              </w:rPr>
            </w:pPr>
            <w:r w:rsidRPr="009D4A7A">
              <w:rPr>
                <w:rFonts w:ascii="Times New Roman" w:hAnsi="Times New Roman" w:cs="Times New Roman"/>
              </w:rPr>
              <w:t>30</w:t>
            </w:r>
          </w:p>
        </w:tc>
      </w:tr>
      <w:tr w:rsidR="00705AD8" w:rsidRPr="009D4A7A" w14:paraId="7E6B25B2" w14:textId="77777777" w:rsidTr="00705AD8">
        <w:trPr>
          <w:jc w:val="center"/>
        </w:trPr>
        <w:tc>
          <w:tcPr>
            <w:tcW w:w="0" w:type="auto"/>
            <w:vMerge w:val="restart"/>
            <w:vAlign w:val="center"/>
            <w:hideMark/>
          </w:tcPr>
          <w:p w14:paraId="29060BC4" w14:textId="77777777" w:rsidR="00705AD8" w:rsidRPr="009D4A7A" w:rsidRDefault="00705AD8" w:rsidP="00705AD8">
            <w:pPr>
              <w:spacing w:after="160" w:line="278" w:lineRule="auto"/>
              <w:jc w:val="center"/>
              <w:rPr>
                <w:rFonts w:ascii="Times New Roman" w:hAnsi="Times New Roman" w:cs="Times New Roman"/>
              </w:rPr>
            </w:pPr>
            <w:r w:rsidRPr="009D4A7A">
              <w:rPr>
                <w:rFonts w:ascii="Times New Roman" w:hAnsi="Times New Roman" w:cs="Times New Roman"/>
              </w:rPr>
              <w:t>Sri Ganganagar</w:t>
            </w:r>
          </w:p>
        </w:tc>
        <w:tc>
          <w:tcPr>
            <w:tcW w:w="0" w:type="auto"/>
            <w:vAlign w:val="center"/>
            <w:hideMark/>
          </w:tcPr>
          <w:p w14:paraId="67FE1892" w14:textId="77777777" w:rsidR="00705AD8" w:rsidRPr="009D4A7A" w:rsidRDefault="00705AD8" w:rsidP="00705AD8">
            <w:pPr>
              <w:spacing w:after="160" w:line="278" w:lineRule="auto"/>
              <w:jc w:val="center"/>
              <w:rPr>
                <w:rFonts w:ascii="Times New Roman" w:hAnsi="Times New Roman" w:cs="Times New Roman"/>
              </w:rPr>
            </w:pPr>
            <w:proofErr w:type="spellStart"/>
            <w:r w:rsidRPr="009D4A7A">
              <w:rPr>
                <w:rFonts w:ascii="Times New Roman" w:hAnsi="Times New Roman" w:cs="Times New Roman"/>
              </w:rPr>
              <w:t>Suratgarh</w:t>
            </w:r>
            <w:proofErr w:type="spellEnd"/>
          </w:p>
        </w:tc>
        <w:tc>
          <w:tcPr>
            <w:tcW w:w="0" w:type="auto"/>
            <w:vAlign w:val="center"/>
            <w:hideMark/>
          </w:tcPr>
          <w:p w14:paraId="1A0185FD" w14:textId="77777777" w:rsidR="00705AD8" w:rsidRPr="009D4A7A" w:rsidRDefault="00705AD8" w:rsidP="00705AD8">
            <w:pPr>
              <w:spacing w:after="160" w:line="278" w:lineRule="auto"/>
              <w:jc w:val="center"/>
              <w:rPr>
                <w:rFonts w:ascii="Times New Roman" w:hAnsi="Times New Roman" w:cs="Times New Roman"/>
              </w:rPr>
            </w:pPr>
            <w:proofErr w:type="spellStart"/>
            <w:r w:rsidRPr="009D4A7A">
              <w:rPr>
                <w:rFonts w:ascii="Times New Roman" w:hAnsi="Times New Roman" w:cs="Times New Roman"/>
              </w:rPr>
              <w:t>Manaksar</w:t>
            </w:r>
            <w:proofErr w:type="spellEnd"/>
            <w:r w:rsidRPr="009D4A7A">
              <w:rPr>
                <w:rFonts w:ascii="Times New Roman" w:hAnsi="Times New Roman" w:cs="Times New Roman"/>
              </w:rPr>
              <w:t xml:space="preserve">, </w:t>
            </w:r>
            <w:proofErr w:type="spellStart"/>
            <w:r w:rsidRPr="009D4A7A">
              <w:rPr>
                <w:rFonts w:ascii="Times New Roman" w:hAnsi="Times New Roman" w:cs="Times New Roman"/>
              </w:rPr>
              <w:t>Amarpura</w:t>
            </w:r>
            <w:proofErr w:type="spellEnd"/>
            <w:r w:rsidRPr="009D4A7A">
              <w:rPr>
                <w:rFonts w:ascii="Times New Roman" w:hAnsi="Times New Roman" w:cs="Times New Roman"/>
              </w:rPr>
              <w:t xml:space="preserve">, </w:t>
            </w:r>
            <w:proofErr w:type="spellStart"/>
            <w:r w:rsidRPr="009D4A7A">
              <w:rPr>
                <w:rFonts w:ascii="Times New Roman" w:hAnsi="Times New Roman" w:cs="Times New Roman"/>
              </w:rPr>
              <w:t>Silvani</w:t>
            </w:r>
            <w:proofErr w:type="spellEnd"/>
            <w:r w:rsidRPr="009D4A7A">
              <w:rPr>
                <w:rFonts w:ascii="Times New Roman" w:hAnsi="Times New Roman" w:cs="Times New Roman"/>
              </w:rPr>
              <w:t>, 50Pbn (</w:t>
            </w:r>
            <w:proofErr w:type="spellStart"/>
            <w:r w:rsidRPr="009D4A7A">
              <w:rPr>
                <w:rFonts w:ascii="Times New Roman" w:hAnsi="Times New Roman" w:cs="Times New Roman"/>
              </w:rPr>
              <w:t>Karamly</w:t>
            </w:r>
            <w:proofErr w:type="spellEnd"/>
            <w:r w:rsidRPr="009D4A7A">
              <w:rPr>
                <w:rFonts w:ascii="Times New Roman" w:hAnsi="Times New Roman" w:cs="Times New Roman"/>
              </w:rPr>
              <w:t xml:space="preserve">), </w:t>
            </w:r>
            <w:proofErr w:type="spellStart"/>
            <w:r w:rsidRPr="009D4A7A">
              <w:rPr>
                <w:rFonts w:ascii="Times New Roman" w:hAnsi="Times New Roman" w:cs="Times New Roman"/>
              </w:rPr>
              <w:t>Jankidash</w:t>
            </w:r>
            <w:proofErr w:type="spellEnd"/>
            <w:r w:rsidRPr="009D4A7A">
              <w:rPr>
                <w:rFonts w:ascii="Times New Roman" w:hAnsi="Times New Roman" w:cs="Times New Roman"/>
              </w:rPr>
              <w:t xml:space="preserve"> Wala, </w:t>
            </w:r>
            <w:proofErr w:type="spellStart"/>
            <w:r w:rsidRPr="009D4A7A">
              <w:rPr>
                <w:rFonts w:ascii="Times New Roman" w:hAnsi="Times New Roman" w:cs="Times New Roman"/>
              </w:rPr>
              <w:t>Bhagvangarh</w:t>
            </w:r>
            <w:proofErr w:type="spellEnd"/>
          </w:p>
        </w:tc>
        <w:tc>
          <w:tcPr>
            <w:tcW w:w="0" w:type="auto"/>
            <w:vAlign w:val="center"/>
            <w:hideMark/>
          </w:tcPr>
          <w:p w14:paraId="477DF26F" w14:textId="77777777" w:rsidR="00705AD8" w:rsidRPr="009D4A7A" w:rsidRDefault="00705AD8" w:rsidP="00705AD8">
            <w:pPr>
              <w:spacing w:after="160" w:line="278" w:lineRule="auto"/>
              <w:jc w:val="center"/>
              <w:rPr>
                <w:rFonts w:ascii="Times New Roman" w:hAnsi="Times New Roman" w:cs="Times New Roman"/>
              </w:rPr>
            </w:pPr>
            <w:r w:rsidRPr="009D4A7A">
              <w:rPr>
                <w:rFonts w:ascii="Times New Roman" w:hAnsi="Times New Roman" w:cs="Times New Roman"/>
              </w:rPr>
              <w:t>5 each</w:t>
            </w:r>
          </w:p>
        </w:tc>
        <w:tc>
          <w:tcPr>
            <w:tcW w:w="0" w:type="auto"/>
            <w:vAlign w:val="center"/>
            <w:hideMark/>
          </w:tcPr>
          <w:p w14:paraId="45CA56A7" w14:textId="77777777" w:rsidR="00705AD8" w:rsidRPr="009D4A7A" w:rsidRDefault="00705AD8" w:rsidP="00705AD8">
            <w:pPr>
              <w:spacing w:after="160" w:line="278" w:lineRule="auto"/>
              <w:jc w:val="center"/>
              <w:rPr>
                <w:rFonts w:ascii="Times New Roman" w:hAnsi="Times New Roman" w:cs="Times New Roman"/>
              </w:rPr>
            </w:pPr>
            <w:r w:rsidRPr="009D4A7A">
              <w:rPr>
                <w:rFonts w:ascii="Times New Roman" w:hAnsi="Times New Roman" w:cs="Times New Roman"/>
              </w:rPr>
              <w:t>30</w:t>
            </w:r>
          </w:p>
        </w:tc>
      </w:tr>
      <w:tr w:rsidR="00705AD8" w:rsidRPr="009D4A7A" w14:paraId="36F87074" w14:textId="77777777" w:rsidTr="00705AD8">
        <w:trPr>
          <w:jc w:val="center"/>
        </w:trPr>
        <w:tc>
          <w:tcPr>
            <w:tcW w:w="0" w:type="auto"/>
            <w:vMerge/>
            <w:vAlign w:val="center"/>
            <w:hideMark/>
          </w:tcPr>
          <w:p w14:paraId="6F92267B" w14:textId="77777777" w:rsidR="00705AD8" w:rsidRPr="009D4A7A" w:rsidRDefault="00705AD8" w:rsidP="00705AD8">
            <w:pPr>
              <w:spacing w:after="160" w:line="278" w:lineRule="auto"/>
              <w:jc w:val="center"/>
              <w:rPr>
                <w:rFonts w:ascii="Times New Roman" w:hAnsi="Times New Roman" w:cs="Times New Roman"/>
              </w:rPr>
            </w:pPr>
          </w:p>
        </w:tc>
        <w:tc>
          <w:tcPr>
            <w:tcW w:w="0" w:type="auto"/>
            <w:vAlign w:val="center"/>
            <w:hideMark/>
          </w:tcPr>
          <w:p w14:paraId="54DB3099" w14:textId="77777777" w:rsidR="00705AD8" w:rsidRPr="009D4A7A" w:rsidRDefault="00705AD8" w:rsidP="00705AD8">
            <w:pPr>
              <w:spacing w:after="160" w:line="278" w:lineRule="auto"/>
              <w:jc w:val="center"/>
              <w:rPr>
                <w:rFonts w:ascii="Times New Roman" w:hAnsi="Times New Roman" w:cs="Times New Roman"/>
              </w:rPr>
            </w:pPr>
            <w:r w:rsidRPr="009D4A7A">
              <w:rPr>
                <w:rFonts w:ascii="Times New Roman" w:hAnsi="Times New Roman" w:cs="Times New Roman"/>
              </w:rPr>
              <w:t>Ganganagar</w:t>
            </w:r>
          </w:p>
        </w:tc>
        <w:tc>
          <w:tcPr>
            <w:tcW w:w="0" w:type="auto"/>
            <w:vAlign w:val="center"/>
            <w:hideMark/>
          </w:tcPr>
          <w:p w14:paraId="77E4376B" w14:textId="77777777" w:rsidR="00705AD8" w:rsidRPr="009D4A7A" w:rsidRDefault="00705AD8" w:rsidP="00705AD8">
            <w:pPr>
              <w:spacing w:after="160" w:line="278" w:lineRule="auto"/>
              <w:jc w:val="center"/>
              <w:rPr>
                <w:rFonts w:ascii="Times New Roman" w:hAnsi="Times New Roman" w:cs="Times New Roman"/>
              </w:rPr>
            </w:pPr>
            <w:proofErr w:type="spellStart"/>
            <w:r w:rsidRPr="009D4A7A">
              <w:rPr>
                <w:rFonts w:ascii="Times New Roman" w:hAnsi="Times New Roman" w:cs="Times New Roman"/>
              </w:rPr>
              <w:t>Chak</w:t>
            </w:r>
            <w:proofErr w:type="spellEnd"/>
            <w:r w:rsidRPr="009D4A7A">
              <w:rPr>
                <w:rFonts w:ascii="Times New Roman" w:hAnsi="Times New Roman" w:cs="Times New Roman"/>
              </w:rPr>
              <w:t xml:space="preserve"> 7F, Chak6F bara, </w:t>
            </w:r>
            <w:proofErr w:type="spellStart"/>
            <w:r w:rsidRPr="009D4A7A">
              <w:rPr>
                <w:rFonts w:ascii="Times New Roman" w:hAnsi="Times New Roman" w:cs="Times New Roman"/>
              </w:rPr>
              <w:t>Netewala</w:t>
            </w:r>
            <w:proofErr w:type="spellEnd"/>
            <w:r w:rsidRPr="009D4A7A">
              <w:rPr>
                <w:rFonts w:ascii="Times New Roman" w:hAnsi="Times New Roman" w:cs="Times New Roman"/>
              </w:rPr>
              <w:t xml:space="preserve">, </w:t>
            </w:r>
            <w:proofErr w:type="spellStart"/>
            <w:r w:rsidRPr="009D4A7A">
              <w:rPr>
                <w:rFonts w:ascii="Times New Roman" w:hAnsi="Times New Roman" w:cs="Times New Roman"/>
              </w:rPr>
              <w:t>Mahiyanwali</w:t>
            </w:r>
            <w:proofErr w:type="spellEnd"/>
            <w:r w:rsidRPr="009D4A7A">
              <w:rPr>
                <w:rFonts w:ascii="Times New Roman" w:hAnsi="Times New Roman" w:cs="Times New Roman"/>
              </w:rPr>
              <w:t xml:space="preserve">, 23Ml, </w:t>
            </w:r>
            <w:proofErr w:type="spellStart"/>
            <w:r w:rsidRPr="009D4A7A">
              <w:rPr>
                <w:rFonts w:ascii="Times New Roman" w:hAnsi="Times New Roman" w:cs="Times New Roman"/>
              </w:rPr>
              <w:t>Ganeshgarh</w:t>
            </w:r>
            <w:proofErr w:type="spellEnd"/>
          </w:p>
        </w:tc>
        <w:tc>
          <w:tcPr>
            <w:tcW w:w="0" w:type="auto"/>
            <w:vAlign w:val="center"/>
            <w:hideMark/>
          </w:tcPr>
          <w:p w14:paraId="092EFBE9" w14:textId="77777777" w:rsidR="00705AD8" w:rsidRPr="009D4A7A" w:rsidRDefault="00705AD8" w:rsidP="00705AD8">
            <w:pPr>
              <w:spacing w:after="160" w:line="278" w:lineRule="auto"/>
              <w:jc w:val="center"/>
              <w:rPr>
                <w:rFonts w:ascii="Times New Roman" w:hAnsi="Times New Roman" w:cs="Times New Roman"/>
              </w:rPr>
            </w:pPr>
            <w:r w:rsidRPr="009D4A7A">
              <w:rPr>
                <w:rFonts w:ascii="Times New Roman" w:hAnsi="Times New Roman" w:cs="Times New Roman"/>
              </w:rPr>
              <w:t>5 each</w:t>
            </w:r>
          </w:p>
        </w:tc>
        <w:tc>
          <w:tcPr>
            <w:tcW w:w="0" w:type="auto"/>
            <w:vAlign w:val="center"/>
            <w:hideMark/>
          </w:tcPr>
          <w:p w14:paraId="6A82CCD1" w14:textId="77777777" w:rsidR="00705AD8" w:rsidRPr="009D4A7A" w:rsidRDefault="00705AD8" w:rsidP="00705AD8">
            <w:pPr>
              <w:spacing w:after="160" w:line="278" w:lineRule="auto"/>
              <w:jc w:val="center"/>
              <w:rPr>
                <w:rFonts w:ascii="Times New Roman" w:hAnsi="Times New Roman" w:cs="Times New Roman"/>
              </w:rPr>
            </w:pPr>
            <w:r w:rsidRPr="009D4A7A">
              <w:rPr>
                <w:rFonts w:ascii="Times New Roman" w:hAnsi="Times New Roman" w:cs="Times New Roman"/>
              </w:rPr>
              <w:t>30</w:t>
            </w:r>
          </w:p>
        </w:tc>
      </w:tr>
      <w:tr w:rsidR="00126B5B" w:rsidRPr="009D4A7A" w14:paraId="4E38DE41" w14:textId="77777777" w:rsidTr="00705AD8">
        <w:trPr>
          <w:jc w:val="center"/>
        </w:trPr>
        <w:tc>
          <w:tcPr>
            <w:tcW w:w="0" w:type="auto"/>
            <w:vAlign w:val="center"/>
            <w:hideMark/>
          </w:tcPr>
          <w:p w14:paraId="73FED5A6" w14:textId="77777777" w:rsidR="00126B5B" w:rsidRPr="009D4A7A" w:rsidRDefault="00126B5B" w:rsidP="00705AD8">
            <w:pPr>
              <w:spacing w:after="160" w:line="278" w:lineRule="auto"/>
              <w:jc w:val="center"/>
              <w:rPr>
                <w:rFonts w:ascii="Times New Roman" w:hAnsi="Times New Roman" w:cs="Times New Roman"/>
              </w:rPr>
            </w:pPr>
            <w:r w:rsidRPr="009D4A7A">
              <w:rPr>
                <w:rFonts w:ascii="Times New Roman" w:hAnsi="Times New Roman" w:cs="Times New Roman"/>
                <w:b/>
                <w:bCs/>
              </w:rPr>
              <w:t>Total</w:t>
            </w:r>
          </w:p>
        </w:tc>
        <w:tc>
          <w:tcPr>
            <w:tcW w:w="0" w:type="auto"/>
            <w:vAlign w:val="center"/>
            <w:hideMark/>
          </w:tcPr>
          <w:p w14:paraId="12573466" w14:textId="77777777" w:rsidR="00126B5B" w:rsidRPr="009D4A7A" w:rsidRDefault="00126B5B" w:rsidP="00705AD8">
            <w:pPr>
              <w:spacing w:after="160" w:line="278" w:lineRule="auto"/>
              <w:jc w:val="center"/>
              <w:rPr>
                <w:rFonts w:ascii="Times New Roman" w:hAnsi="Times New Roman" w:cs="Times New Roman"/>
              </w:rPr>
            </w:pPr>
          </w:p>
        </w:tc>
        <w:tc>
          <w:tcPr>
            <w:tcW w:w="0" w:type="auto"/>
            <w:vAlign w:val="center"/>
            <w:hideMark/>
          </w:tcPr>
          <w:p w14:paraId="3681E088" w14:textId="77777777" w:rsidR="00126B5B" w:rsidRPr="009D4A7A" w:rsidRDefault="00126B5B" w:rsidP="00705AD8">
            <w:pPr>
              <w:spacing w:after="160" w:line="278" w:lineRule="auto"/>
              <w:jc w:val="center"/>
              <w:rPr>
                <w:rFonts w:ascii="Times New Roman" w:hAnsi="Times New Roman" w:cs="Times New Roman"/>
              </w:rPr>
            </w:pPr>
          </w:p>
        </w:tc>
        <w:tc>
          <w:tcPr>
            <w:tcW w:w="0" w:type="auto"/>
            <w:vAlign w:val="center"/>
            <w:hideMark/>
          </w:tcPr>
          <w:p w14:paraId="2F8F9314" w14:textId="77777777" w:rsidR="00126B5B" w:rsidRPr="009D4A7A" w:rsidRDefault="00126B5B" w:rsidP="00705AD8">
            <w:pPr>
              <w:spacing w:after="160" w:line="278" w:lineRule="auto"/>
              <w:jc w:val="center"/>
              <w:rPr>
                <w:rFonts w:ascii="Times New Roman" w:hAnsi="Times New Roman" w:cs="Times New Roman"/>
              </w:rPr>
            </w:pPr>
          </w:p>
        </w:tc>
        <w:tc>
          <w:tcPr>
            <w:tcW w:w="0" w:type="auto"/>
            <w:vAlign w:val="center"/>
            <w:hideMark/>
          </w:tcPr>
          <w:p w14:paraId="320A3FA8" w14:textId="77777777" w:rsidR="00126B5B" w:rsidRPr="009D4A7A" w:rsidRDefault="00126B5B" w:rsidP="00705AD8">
            <w:pPr>
              <w:spacing w:after="160" w:line="278" w:lineRule="auto"/>
              <w:jc w:val="center"/>
              <w:rPr>
                <w:rFonts w:ascii="Times New Roman" w:hAnsi="Times New Roman" w:cs="Times New Roman"/>
              </w:rPr>
            </w:pPr>
            <w:r w:rsidRPr="009D4A7A">
              <w:rPr>
                <w:rFonts w:ascii="Times New Roman" w:hAnsi="Times New Roman" w:cs="Times New Roman"/>
                <w:b/>
                <w:bCs/>
              </w:rPr>
              <w:t>120</w:t>
            </w:r>
          </w:p>
        </w:tc>
      </w:tr>
    </w:tbl>
    <w:p w14:paraId="711CA619" w14:textId="77777777" w:rsidR="002F2578" w:rsidRPr="009D4A7A" w:rsidRDefault="002F2578" w:rsidP="002F2578">
      <w:pPr>
        <w:rPr>
          <w:rFonts w:ascii="Times New Roman" w:hAnsi="Times New Roman" w:cs="Times New Roman"/>
        </w:rPr>
      </w:pPr>
    </w:p>
    <w:p w14:paraId="731CFFF2" w14:textId="15E3FAD8" w:rsidR="002F2578" w:rsidRPr="009D4A7A" w:rsidRDefault="002F2578" w:rsidP="009D4A7A">
      <w:pPr>
        <w:pStyle w:val="ListParagraph"/>
        <w:numPr>
          <w:ilvl w:val="1"/>
          <w:numId w:val="1"/>
        </w:numPr>
        <w:jc w:val="both"/>
        <w:rPr>
          <w:rFonts w:ascii="Times New Roman" w:hAnsi="Times New Roman" w:cs="Times New Roman"/>
          <w:b/>
          <w:bCs/>
        </w:rPr>
      </w:pPr>
      <w:r w:rsidRPr="009D4A7A">
        <w:rPr>
          <w:rFonts w:ascii="Times New Roman" w:hAnsi="Times New Roman" w:cs="Times New Roman"/>
          <w:b/>
          <w:bCs/>
        </w:rPr>
        <w:t xml:space="preserve"> Selection of respondent</w:t>
      </w:r>
    </w:p>
    <w:p w14:paraId="53F71F99" w14:textId="3B9A19C5" w:rsidR="002F2578" w:rsidRPr="009D4A7A" w:rsidRDefault="002F2578" w:rsidP="009D4A7A">
      <w:pPr>
        <w:jc w:val="both"/>
        <w:rPr>
          <w:rFonts w:ascii="Times New Roman" w:hAnsi="Times New Roman" w:cs="Times New Roman"/>
        </w:rPr>
      </w:pPr>
      <w:r w:rsidRPr="009D4A7A">
        <w:rPr>
          <w:rFonts w:ascii="Times New Roman" w:hAnsi="Times New Roman" w:cs="Times New Roman"/>
        </w:rPr>
        <w:t>Respondents were selected following a combination of random and purposive sampling. From each of the four selected tehsils, six villages were chosen randomly. Five buffalo farmers were selected from each village who were actively engaged in buffalo rearing. In total, 120 buffalo farmers participated in the study.</w:t>
      </w:r>
    </w:p>
    <w:p w14:paraId="4A840BB2" w14:textId="012B3952" w:rsidR="002F2578" w:rsidRPr="009D4A7A" w:rsidRDefault="002F2578" w:rsidP="009D4A7A">
      <w:pPr>
        <w:pStyle w:val="ListParagraph"/>
        <w:numPr>
          <w:ilvl w:val="1"/>
          <w:numId w:val="1"/>
        </w:numPr>
        <w:jc w:val="both"/>
        <w:rPr>
          <w:rFonts w:ascii="Times New Roman" w:hAnsi="Times New Roman" w:cs="Times New Roman"/>
          <w:b/>
          <w:bCs/>
        </w:rPr>
      </w:pPr>
      <w:r w:rsidRPr="009D4A7A">
        <w:rPr>
          <w:rFonts w:ascii="Times New Roman" w:hAnsi="Times New Roman" w:cs="Times New Roman"/>
          <w:b/>
          <w:bCs/>
        </w:rPr>
        <w:t xml:space="preserve"> Development of interview schedule </w:t>
      </w:r>
    </w:p>
    <w:p w14:paraId="08737FD1" w14:textId="21DB80C5" w:rsidR="002F2578" w:rsidRPr="009D4A7A" w:rsidRDefault="002F2578" w:rsidP="009D4A7A">
      <w:pPr>
        <w:jc w:val="both"/>
        <w:rPr>
          <w:rFonts w:ascii="Times New Roman" w:hAnsi="Times New Roman" w:cs="Times New Roman"/>
        </w:rPr>
      </w:pPr>
      <w:r w:rsidRPr="009D4A7A">
        <w:rPr>
          <w:rFonts w:ascii="Times New Roman" w:hAnsi="Times New Roman" w:cs="Times New Roman"/>
        </w:rPr>
        <w:t>A structured interview schedule was designed to collect data on socio-economic characteristics, buffalo herd management practices, growth, productive and reproductive performance, constraints faced by farmers, and livelihood security. The schedule was validated by experts and pre-tested in non-sample villages to ensure accuracy and reliability.</w:t>
      </w:r>
    </w:p>
    <w:p w14:paraId="51FB2328" w14:textId="5D58C626" w:rsidR="002F2578" w:rsidRPr="009D4A7A" w:rsidRDefault="002F2578" w:rsidP="009D4A7A">
      <w:pPr>
        <w:pStyle w:val="ListParagraph"/>
        <w:numPr>
          <w:ilvl w:val="1"/>
          <w:numId w:val="1"/>
        </w:numPr>
        <w:jc w:val="both"/>
        <w:rPr>
          <w:rFonts w:ascii="Times New Roman" w:hAnsi="Times New Roman" w:cs="Times New Roman"/>
          <w:b/>
          <w:bCs/>
        </w:rPr>
      </w:pPr>
      <w:r w:rsidRPr="009D4A7A">
        <w:rPr>
          <w:rFonts w:ascii="Times New Roman" w:hAnsi="Times New Roman" w:cs="Times New Roman"/>
          <w:b/>
          <w:bCs/>
        </w:rPr>
        <w:t xml:space="preserve"> Measurement of variables  </w:t>
      </w:r>
    </w:p>
    <w:p w14:paraId="21735C67" w14:textId="7AA1563E" w:rsidR="002F2578" w:rsidRPr="009D4A7A" w:rsidRDefault="002F2578" w:rsidP="009D4A7A">
      <w:pPr>
        <w:jc w:val="both"/>
        <w:rPr>
          <w:rFonts w:ascii="Times New Roman" w:hAnsi="Times New Roman" w:cs="Times New Roman"/>
        </w:rPr>
      </w:pPr>
      <w:r w:rsidRPr="009D4A7A">
        <w:rPr>
          <w:rFonts w:ascii="Times New Roman" w:hAnsi="Times New Roman" w:cs="Times New Roman"/>
        </w:rPr>
        <w:t>To conduct a comprehensive study, both independent and dependent variables were measured.</w:t>
      </w:r>
    </w:p>
    <w:p w14:paraId="61AC8F6B" w14:textId="414B017B" w:rsidR="002F2578" w:rsidRPr="009D4A7A" w:rsidRDefault="002F2578" w:rsidP="009D4A7A">
      <w:pPr>
        <w:pStyle w:val="ListParagraph"/>
        <w:numPr>
          <w:ilvl w:val="2"/>
          <w:numId w:val="1"/>
        </w:numPr>
        <w:jc w:val="both"/>
        <w:rPr>
          <w:rFonts w:ascii="Times New Roman" w:hAnsi="Times New Roman" w:cs="Times New Roman"/>
          <w:b/>
          <w:bCs/>
        </w:rPr>
      </w:pPr>
      <w:r w:rsidRPr="009D4A7A">
        <w:rPr>
          <w:rFonts w:ascii="Times New Roman" w:hAnsi="Times New Roman" w:cs="Times New Roman"/>
          <w:b/>
          <w:bCs/>
        </w:rPr>
        <w:t xml:space="preserve"> Independent variables</w:t>
      </w:r>
    </w:p>
    <w:p w14:paraId="3406D7F6" w14:textId="56EC5DE5" w:rsidR="002F2578" w:rsidRPr="009D4A7A" w:rsidRDefault="002F2578" w:rsidP="009D4A7A">
      <w:pPr>
        <w:jc w:val="both"/>
        <w:rPr>
          <w:rFonts w:ascii="Times New Roman" w:hAnsi="Times New Roman" w:cs="Times New Roman"/>
        </w:rPr>
      </w:pPr>
      <w:r w:rsidRPr="009D4A7A">
        <w:rPr>
          <w:rFonts w:ascii="Times New Roman" w:hAnsi="Times New Roman" w:cs="Times New Roman"/>
        </w:rPr>
        <w:t xml:space="preserve">• Age (direct questioning) </w:t>
      </w:r>
      <w:r w:rsidR="00C86B93">
        <w:rPr>
          <w:rFonts w:ascii="Times New Roman" w:hAnsi="Times New Roman" w:cs="Times New Roman"/>
        </w:rPr>
        <w:t>-</w:t>
      </w:r>
      <w:r w:rsidRPr="009D4A7A">
        <w:rPr>
          <w:rFonts w:ascii="Times New Roman" w:hAnsi="Times New Roman" w:cs="Times New Roman"/>
        </w:rPr>
        <w:t xml:space="preserve"> categorised as Young (up to 27 years), Middle-aged (27</w:t>
      </w:r>
      <w:r w:rsidR="00C86B93">
        <w:rPr>
          <w:rFonts w:ascii="Times New Roman" w:hAnsi="Times New Roman" w:cs="Times New Roman"/>
        </w:rPr>
        <w:t>-</w:t>
      </w:r>
      <w:r w:rsidRPr="009D4A7A">
        <w:rPr>
          <w:rFonts w:ascii="Times New Roman" w:hAnsi="Times New Roman" w:cs="Times New Roman"/>
        </w:rPr>
        <w:t xml:space="preserve">57 years), Old (above 57 years)  </w:t>
      </w:r>
    </w:p>
    <w:p w14:paraId="0597B4EA" w14:textId="77777777" w:rsidR="002F2578" w:rsidRPr="009D4A7A" w:rsidRDefault="002F2578" w:rsidP="009D4A7A">
      <w:pPr>
        <w:jc w:val="both"/>
        <w:rPr>
          <w:rFonts w:ascii="Times New Roman" w:hAnsi="Times New Roman" w:cs="Times New Roman"/>
        </w:rPr>
      </w:pPr>
      <w:r w:rsidRPr="009D4A7A">
        <w:rPr>
          <w:rFonts w:ascii="Times New Roman" w:hAnsi="Times New Roman" w:cs="Times New Roman"/>
        </w:rPr>
        <w:t xml:space="preserve">• Gender (observation)  </w:t>
      </w:r>
    </w:p>
    <w:p w14:paraId="28041F7E" w14:textId="7C8EEE36" w:rsidR="002F2578" w:rsidRPr="009D4A7A" w:rsidRDefault="002F2578" w:rsidP="009D4A7A">
      <w:pPr>
        <w:jc w:val="both"/>
        <w:rPr>
          <w:rFonts w:ascii="Times New Roman" w:hAnsi="Times New Roman" w:cs="Times New Roman"/>
        </w:rPr>
      </w:pPr>
      <w:r w:rsidRPr="009D4A7A">
        <w:rPr>
          <w:rFonts w:ascii="Times New Roman" w:hAnsi="Times New Roman" w:cs="Times New Roman"/>
        </w:rPr>
        <w:t xml:space="preserve">• Family size and type (direct questioning) </w:t>
      </w:r>
      <w:r w:rsidR="00C86B93">
        <w:rPr>
          <w:rFonts w:ascii="Times New Roman" w:hAnsi="Times New Roman" w:cs="Times New Roman"/>
        </w:rPr>
        <w:t>-</w:t>
      </w:r>
      <w:r w:rsidRPr="009D4A7A">
        <w:rPr>
          <w:rFonts w:ascii="Times New Roman" w:hAnsi="Times New Roman" w:cs="Times New Roman"/>
        </w:rPr>
        <w:t xml:space="preserve"> Small (1</w:t>
      </w:r>
      <w:r w:rsidR="00C86B93">
        <w:rPr>
          <w:rFonts w:ascii="Times New Roman" w:hAnsi="Times New Roman" w:cs="Times New Roman"/>
        </w:rPr>
        <w:t>-</w:t>
      </w:r>
      <w:r w:rsidRPr="009D4A7A">
        <w:rPr>
          <w:rFonts w:ascii="Times New Roman" w:hAnsi="Times New Roman" w:cs="Times New Roman"/>
        </w:rPr>
        <w:t>4 members), Medium (4</w:t>
      </w:r>
      <w:r w:rsidR="00C86B93">
        <w:rPr>
          <w:rFonts w:ascii="Times New Roman" w:hAnsi="Times New Roman" w:cs="Times New Roman"/>
        </w:rPr>
        <w:t>-</w:t>
      </w:r>
      <w:r w:rsidRPr="009D4A7A">
        <w:rPr>
          <w:rFonts w:ascii="Times New Roman" w:hAnsi="Times New Roman" w:cs="Times New Roman"/>
        </w:rPr>
        <w:t xml:space="preserve">10 members), Large (&gt;10 members)  </w:t>
      </w:r>
    </w:p>
    <w:p w14:paraId="4138FE3D" w14:textId="765F8C58" w:rsidR="002F2578" w:rsidRPr="009D4A7A" w:rsidRDefault="002F2578" w:rsidP="009D4A7A">
      <w:pPr>
        <w:jc w:val="both"/>
        <w:rPr>
          <w:rFonts w:ascii="Times New Roman" w:hAnsi="Times New Roman" w:cs="Times New Roman"/>
        </w:rPr>
      </w:pPr>
      <w:r w:rsidRPr="009D4A7A">
        <w:rPr>
          <w:rFonts w:ascii="Times New Roman" w:hAnsi="Times New Roman" w:cs="Times New Roman"/>
        </w:rPr>
        <w:t xml:space="preserve">• Education level (as per Parmanand, 2012) </w:t>
      </w:r>
      <w:r w:rsidR="00C86B93">
        <w:rPr>
          <w:rFonts w:ascii="Times New Roman" w:hAnsi="Times New Roman" w:cs="Times New Roman"/>
        </w:rPr>
        <w:t>-</w:t>
      </w:r>
      <w:r w:rsidRPr="009D4A7A">
        <w:rPr>
          <w:rFonts w:ascii="Times New Roman" w:hAnsi="Times New Roman" w:cs="Times New Roman"/>
        </w:rPr>
        <w:t xml:space="preserve"> categorised into seven groups: Illiterate, </w:t>
      </w:r>
      <w:r w:rsidR="00B24D62" w:rsidRPr="009D4A7A">
        <w:rPr>
          <w:rFonts w:ascii="Times New Roman" w:hAnsi="Times New Roman" w:cs="Times New Roman"/>
        </w:rPr>
        <w:t>functionally</w:t>
      </w:r>
      <w:r w:rsidRPr="009D4A7A">
        <w:rPr>
          <w:rFonts w:ascii="Times New Roman" w:hAnsi="Times New Roman" w:cs="Times New Roman"/>
        </w:rPr>
        <w:t xml:space="preserve"> literate, Primary, Middle, High school, Higher Secondary, Graduate or Above  </w:t>
      </w:r>
    </w:p>
    <w:p w14:paraId="427E3F5B" w14:textId="38A949EF" w:rsidR="002F2578" w:rsidRPr="009D4A7A" w:rsidRDefault="002F2578" w:rsidP="009D4A7A">
      <w:pPr>
        <w:jc w:val="both"/>
        <w:rPr>
          <w:rFonts w:ascii="Times New Roman" w:hAnsi="Times New Roman" w:cs="Times New Roman"/>
        </w:rPr>
      </w:pPr>
      <w:r w:rsidRPr="009D4A7A">
        <w:rPr>
          <w:rFonts w:ascii="Times New Roman" w:hAnsi="Times New Roman" w:cs="Times New Roman"/>
        </w:rPr>
        <w:lastRenderedPageBreak/>
        <w:t xml:space="preserve">• Buffalo herd size (custom schedule) </w:t>
      </w:r>
      <w:r w:rsidR="00C86B93">
        <w:rPr>
          <w:rFonts w:ascii="Times New Roman" w:hAnsi="Times New Roman" w:cs="Times New Roman"/>
        </w:rPr>
        <w:t>-</w:t>
      </w:r>
      <w:r w:rsidRPr="009D4A7A">
        <w:rPr>
          <w:rFonts w:ascii="Times New Roman" w:hAnsi="Times New Roman" w:cs="Times New Roman"/>
        </w:rPr>
        <w:t xml:space="preserve"> Small (1</w:t>
      </w:r>
      <w:r w:rsidR="00C86B93">
        <w:rPr>
          <w:rFonts w:ascii="Times New Roman" w:hAnsi="Times New Roman" w:cs="Times New Roman"/>
        </w:rPr>
        <w:t>-</w:t>
      </w:r>
      <w:r w:rsidRPr="009D4A7A">
        <w:rPr>
          <w:rFonts w:ascii="Times New Roman" w:hAnsi="Times New Roman" w:cs="Times New Roman"/>
        </w:rPr>
        <w:t>4), Medium (4</w:t>
      </w:r>
      <w:r w:rsidR="00C86B93">
        <w:rPr>
          <w:rFonts w:ascii="Times New Roman" w:hAnsi="Times New Roman" w:cs="Times New Roman"/>
        </w:rPr>
        <w:t>-</w:t>
      </w:r>
      <w:r w:rsidRPr="009D4A7A">
        <w:rPr>
          <w:rFonts w:ascii="Times New Roman" w:hAnsi="Times New Roman" w:cs="Times New Roman"/>
        </w:rPr>
        <w:t xml:space="preserve">10), Large (&gt;10)  </w:t>
      </w:r>
    </w:p>
    <w:p w14:paraId="00514DB2" w14:textId="4BAEDD9F" w:rsidR="002F2578" w:rsidRPr="009D4A7A" w:rsidRDefault="002F2578" w:rsidP="009D4A7A">
      <w:pPr>
        <w:jc w:val="both"/>
        <w:rPr>
          <w:rFonts w:ascii="Times New Roman" w:hAnsi="Times New Roman" w:cs="Times New Roman"/>
        </w:rPr>
      </w:pPr>
      <w:r w:rsidRPr="009D4A7A">
        <w:rPr>
          <w:rFonts w:ascii="Times New Roman" w:hAnsi="Times New Roman" w:cs="Times New Roman"/>
        </w:rPr>
        <w:t xml:space="preserve">• Landholding size (as per Palaniswamy, 1978 and Pushpa, 1996) </w:t>
      </w:r>
      <w:r w:rsidR="00C86B93">
        <w:rPr>
          <w:rFonts w:ascii="Times New Roman" w:hAnsi="Times New Roman" w:cs="Times New Roman"/>
        </w:rPr>
        <w:t>-</w:t>
      </w:r>
      <w:r w:rsidRPr="009D4A7A">
        <w:rPr>
          <w:rFonts w:ascii="Times New Roman" w:hAnsi="Times New Roman" w:cs="Times New Roman"/>
        </w:rPr>
        <w:t xml:space="preserve"> Landless, Marginal (up to 1 ha), Small (1</w:t>
      </w:r>
      <w:r w:rsidR="00C86B93">
        <w:rPr>
          <w:rFonts w:ascii="Times New Roman" w:hAnsi="Times New Roman" w:cs="Times New Roman"/>
        </w:rPr>
        <w:t>-</w:t>
      </w:r>
      <w:r w:rsidRPr="009D4A7A">
        <w:rPr>
          <w:rFonts w:ascii="Times New Roman" w:hAnsi="Times New Roman" w:cs="Times New Roman"/>
        </w:rPr>
        <w:t>2 ha), Semi-medium (2</w:t>
      </w:r>
      <w:r w:rsidR="00C86B93">
        <w:rPr>
          <w:rFonts w:ascii="Times New Roman" w:hAnsi="Times New Roman" w:cs="Times New Roman"/>
        </w:rPr>
        <w:t>-</w:t>
      </w:r>
      <w:r w:rsidRPr="009D4A7A">
        <w:rPr>
          <w:rFonts w:ascii="Times New Roman" w:hAnsi="Times New Roman" w:cs="Times New Roman"/>
        </w:rPr>
        <w:t>4 ha), Medium (4</w:t>
      </w:r>
      <w:r w:rsidR="00C86B93">
        <w:rPr>
          <w:rFonts w:ascii="Times New Roman" w:hAnsi="Times New Roman" w:cs="Times New Roman"/>
        </w:rPr>
        <w:t>-</w:t>
      </w:r>
      <w:r w:rsidRPr="009D4A7A">
        <w:rPr>
          <w:rFonts w:ascii="Times New Roman" w:hAnsi="Times New Roman" w:cs="Times New Roman"/>
        </w:rPr>
        <w:t xml:space="preserve">10 ha), Large (&gt;10 ha)  </w:t>
      </w:r>
    </w:p>
    <w:p w14:paraId="07492309" w14:textId="54576C1B" w:rsidR="002F2578" w:rsidRPr="009D4A7A" w:rsidRDefault="002F2578" w:rsidP="009D4A7A">
      <w:pPr>
        <w:jc w:val="both"/>
        <w:rPr>
          <w:rFonts w:ascii="Times New Roman" w:hAnsi="Times New Roman" w:cs="Times New Roman"/>
        </w:rPr>
      </w:pPr>
      <w:r w:rsidRPr="009D4A7A">
        <w:rPr>
          <w:rFonts w:ascii="Times New Roman" w:hAnsi="Times New Roman" w:cs="Times New Roman"/>
        </w:rPr>
        <w:t>• Occupation, farming experience, annual income and social participation (custom schedules)</w:t>
      </w:r>
    </w:p>
    <w:p w14:paraId="1BD1B835" w14:textId="102D1C07" w:rsidR="002F2578" w:rsidRPr="009D4A7A" w:rsidRDefault="002F2578" w:rsidP="009D4A7A">
      <w:pPr>
        <w:pStyle w:val="ListParagraph"/>
        <w:numPr>
          <w:ilvl w:val="2"/>
          <w:numId w:val="1"/>
        </w:numPr>
        <w:jc w:val="both"/>
        <w:rPr>
          <w:rFonts w:ascii="Times New Roman" w:hAnsi="Times New Roman" w:cs="Times New Roman"/>
          <w:b/>
          <w:bCs/>
        </w:rPr>
      </w:pPr>
      <w:r w:rsidRPr="009D4A7A">
        <w:rPr>
          <w:rFonts w:ascii="Times New Roman" w:hAnsi="Times New Roman" w:cs="Times New Roman"/>
          <w:b/>
          <w:bCs/>
        </w:rPr>
        <w:t xml:space="preserve"> Dependent variables</w:t>
      </w:r>
    </w:p>
    <w:p w14:paraId="57949BF9" w14:textId="77777777" w:rsidR="002F2578" w:rsidRPr="009D4A7A" w:rsidRDefault="002F2578" w:rsidP="009D4A7A">
      <w:pPr>
        <w:jc w:val="both"/>
        <w:rPr>
          <w:rFonts w:ascii="Times New Roman" w:hAnsi="Times New Roman" w:cs="Times New Roman"/>
        </w:rPr>
      </w:pPr>
      <w:r w:rsidRPr="009D4A7A">
        <w:rPr>
          <w:rFonts w:ascii="Times New Roman" w:hAnsi="Times New Roman" w:cs="Times New Roman"/>
        </w:rPr>
        <w:t xml:space="preserve">• Buffalo management practices (custom schedule)  </w:t>
      </w:r>
    </w:p>
    <w:p w14:paraId="7B308DAC" w14:textId="77777777" w:rsidR="002F2578" w:rsidRPr="009D4A7A" w:rsidRDefault="002F2578" w:rsidP="009D4A7A">
      <w:pPr>
        <w:jc w:val="both"/>
        <w:rPr>
          <w:rFonts w:ascii="Times New Roman" w:hAnsi="Times New Roman" w:cs="Times New Roman"/>
        </w:rPr>
      </w:pPr>
      <w:r w:rsidRPr="009D4A7A">
        <w:rPr>
          <w:rFonts w:ascii="Times New Roman" w:hAnsi="Times New Roman" w:cs="Times New Roman"/>
        </w:rPr>
        <w:t xml:space="preserve">• Growth, productive, reproductive performance and constraints faced by farmers (custom schedule)  </w:t>
      </w:r>
    </w:p>
    <w:p w14:paraId="7EF567F4" w14:textId="1A768522" w:rsidR="002F2578" w:rsidRPr="009D4A7A" w:rsidRDefault="002F2578" w:rsidP="009D4A7A">
      <w:pPr>
        <w:jc w:val="both"/>
        <w:rPr>
          <w:rFonts w:ascii="Times New Roman" w:hAnsi="Times New Roman" w:cs="Times New Roman"/>
        </w:rPr>
      </w:pPr>
      <w:r w:rsidRPr="009D4A7A">
        <w:rPr>
          <w:rFonts w:ascii="Times New Roman" w:hAnsi="Times New Roman" w:cs="Times New Roman"/>
        </w:rPr>
        <w:t>• Livelihood security (index developed for the study)</w:t>
      </w:r>
    </w:p>
    <w:p w14:paraId="27A1F0FB" w14:textId="12A62DFA" w:rsidR="002F2578" w:rsidRPr="009D4A7A" w:rsidRDefault="002F2578" w:rsidP="009D4A7A">
      <w:pPr>
        <w:jc w:val="both"/>
        <w:rPr>
          <w:rFonts w:ascii="Times New Roman" w:hAnsi="Times New Roman" w:cs="Times New Roman"/>
          <w:b/>
          <w:bCs/>
        </w:rPr>
      </w:pPr>
      <w:r w:rsidRPr="009D4A7A">
        <w:rPr>
          <w:rFonts w:ascii="Times New Roman" w:hAnsi="Times New Roman" w:cs="Times New Roman"/>
          <w:b/>
          <w:bCs/>
        </w:rPr>
        <w:t xml:space="preserve">Buffalo Management Practices included:  </w:t>
      </w:r>
    </w:p>
    <w:p w14:paraId="0AA6920C" w14:textId="51A7A2F8" w:rsidR="002F2578" w:rsidRPr="009D4A7A" w:rsidRDefault="002F2578" w:rsidP="009D4A7A">
      <w:pPr>
        <w:jc w:val="both"/>
        <w:rPr>
          <w:rFonts w:ascii="Times New Roman" w:hAnsi="Times New Roman" w:cs="Times New Roman"/>
        </w:rPr>
      </w:pPr>
      <w:r w:rsidRPr="009D4A7A">
        <w:rPr>
          <w:rFonts w:ascii="Times New Roman" w:hAnsi="Times New Roman" w:cs="Times New Roman"/>
        </w:rPr>
        <w:t xml:space="preserve">(a) Feeding practices </w:t>
      </w:r>
      <w:r w:rsidR="00C86B93">
        <w:rPr>
          <w:rFonts w:ascii="Times New Roman" w:hAnsi="Times New Roman" w:cs="Times New Roman"/>
        </w:rPr>
        <w:t>-</w:t>
      </w:r>
      <w:r w:rsidRPr="009D4A7A">
        <w:rPr>
          <w:rFonts w:ascii="Times New Roman" w:hAnsi="Times New Roman" w:cs="Times New Roman"/>
        </w:rPr>
        <w:t xml:space="preserve"> system of feeding, method of feeding milch animals, type of dry fodder, chaffing of dry/green fodder, types of green fodder, preparation of hay/silage, types of concentrates, pre-treatment, extra concentrate to calf, quantity of concentrate to lactating buffalo, mineral mixture, common salt, time of feeding, colostrum feeding.  </w:t>
      </w:r>
    </w:p>
    <w:p w14:paraId="333D8710" w14:textId="289DEDA0" w:rsidR="002F2578" w:rsidRPr="009D4A7A" w:rsidRDefault="002F2578" w:rsidP="009D4A7A">
      <w:pPr>
        <w:jc w:val="both"/>
        <w:rPr>
          <w:rFonts w:ascii="Times New Roman" w:hAnsi="Times New Roman" w:cs="Times New Roman"/>
        </w:rPr>
      </w:pPr>
      <w:r w:rsidRPr="009D4A7A">
        <w:rPr>
          <w:rFonts w:ascii="Times New Roman" w:hAnsi="Times New Roman" w:cs="Times New Roman"/>
        </w:rPr>
        <w:t xml:space="preserve">(b) Breeding practices </w:t>
      </w:r>
      <w:r w:rsidR="00C86B93">
        <w:rPr>
          <w:rFonts w:ascii="Times New Roman" w:hAnsi="Times New Roman" w:cs="Times New Roman"/>
        </w:rPr>
        <w:t>-</w:t>
      </w:r>
      <w:r w:rsidRPr="009D4A7A">
        <w:rPr>
          <w:rFonts w:ascii="Times New Roman" w:hAnsi="Times New Roman" w:cs="Times New Roman"/>
        </w:rPr>
        <w:t xml:space="preserve"> heat detection, symptoms, method of mating, stage of heat, season of heat, service period, calving interval, treatment of anoestrus/repeaters, knowledge about transition management.  </w:t>
      </w:r>
    </w:p>
    <w:p w14:paraId="5A734D33" w14:textId="391CA81C" w:rsidR="002F2578" w:rsidRPr="009D4A7A" w:rsidRDefault="002F2578" w:rsidP="009D4A7A">
      <w:pPr>
        <w:jc w:val="both"/>
        <w:rPr>
          <w:rFonts w:ascii="Times New Roman" w:hAnsi="Times New Roman" w:cs="Times New Roman"/>
        </w:rPr>
      </w:pPr>
      <w:r w:rsidRPr="009D4A7A">
        <w:rPr>
          <w:rFonts w:ascii="Times New Roman" w:hAnsi="Times New Roman" w:cs="Times New Roman"/>
        </w:rPr>
        <w:t xml:space="preserve">(c) Housing management practices </w:t>
      </w:r>
      <w:r w:rsidR="00C86B93">
        <w:rPr>
          <w:rFonts w:ascii="Times New Roman" w:hAnsi="Times New Roman" w:cs="Times New Roman"/>
        </w:rPr>
        <w:t>-</w:t>
      </w:r>
      <w:r w:rsidRPr="009D4A7A">
        <w:rPr>
          <w:rFonts w:ascii="Times New Roman" w:hAnsi="Times New Roman" w:cs="Times New Roman"/>
        </w:rPr>
        <w:t xml:space="preserve"> site, type of housing, shed and floor, slope of drainage, type of roof, water trough, feeding manger, ventilation, bedding for pregnant buffalo, summer/winter management.  </w:t>
      </w:r>
    </w:p>
    <w:p w14:paraId="146575F2" w14:textId="4C444EA7" w:rsidR="002F2578" w:rsidRPr="009D4A7A" w:rsidRDefault="002F2578" w:rsidP="009D4A7A">
      <w:pPr>
        <w:jc w:val="both"/>
        <w:rPr>
          <w:rFonts w:ascii="Times New Roman" w:hAnsi="Times New Roman" w:cs="Times New Roman"/>
        </w:rPr>
      </w:pPr>
      <w:r w:rsidRPr="009D4A7A">
        <w:rPr>
          <w:rFonts w:ascii="Times New Roman" w:hAnsi="Times New Roman" w:cs="Times New Roman"/>
        </w:rPr>
        <w:t>(d) Milking management practices</w:t>
      </w:r>
      <w:r w:rsidR="00EE026D" w:rsidRPr="009D4A7A">
        <w:rPr>
          <w:rFonts w:ascii="Times New Roman" w:hAnsi="Times New Roman" w:cs="Times New Roman"/>
        </w:rPr>
        <w:t xml:space="preserve"> </w:t>
      </w:r>
      <w:r w:rsidR="00C86B93">
        <w:rPr>
          <w:rFonts w:ascii="Times New Roman" w:hAnsi="Times New Roman" w:cs="Times New Roman"/>
        </w:rPr>
        <w:t>-</w:t>
      </w:r>
      <w:r w:rsidRPr="009D4A7A">
        <w:rPr>
          <w:rFonts w:ascii="Times New Roman" w:hAnsi="Times New Roman" w:cs="Times New Roman"/>
        </w:rPr>
        <w:t xml:space="preserve"> method, place, frequency, cleaning udder/teats, change of milker, drying off, practice after calf death, dry hand milking, CMT test.  </w:t>
      </w:r>
    </w:p>
    <w:p w14:paraId="136A8548" w14:textId="1B032C40" w:rsidR="002F2578" w:rsidRPr="009D4A7A" w:rsidRDefault="002F2578" w:rsidP="009D4A7A">
      <w:pPr>
        <w:jc w:val="both"/>
        <w:rPr>
          <w:rFonts w:ascii="Times New Roman" w:hAnsi="Times New Roman" w:cs="Times New Roman"/>
        </w:rPr>
      </w:pPr>
      <w:r w:rsidRPr="009D4A7A">
        <w:rPr>
          <w:rFonts w:ascii="Times New Roman" w:hAnsi="Times New Roman" w:cs="Times New Roman"/>
        </w:rPr>
        <w:t xml:space="preserve">(e) Health care management practices </w:t>
      </w:r>
      <w:r w:rsidR="00C86B93">
        <w:rPr>
          <w:rFonts w:ascii="Times New Roman" w:hAnsi="Times New Roman" w:cs="Times New Roman"/>
        </w:rPr>
        <w:t>-</w:t>
      </w:r>
      <w:r w:rsidRPr="009D4A7A">
        <w:rPr>
          <w:rFonts w:ascii="Times New Roman" w:hAnsi="Times New Roman" w:cs="Times New Roman"/>
        </w:rPr>
        <w:t xml:space="preserve"> isolation of sick animals, consultation, cleaning troughs/mangers, vaccination, deworming, navel disinfection, ectoparasite control, sanitary condition, knowledge about mastitis.  </w:t>
      </w:r>
    </w:p>
    <w:p w14:paraId="0D3A0C96" w14:textId="2544FC11" w:rsidR="002F2578" w:rsidRPr="009D4A7A" w:rsidRDefault="002F2578" w:rsidP="009D4A7A">
      <w:pPr>
        <w:jc w:val="both"/>
        <w:rPr>
          <w:rFonts w:ascii="Times New Roman" w:hAnsi="Times New Roman" w:cs="Times New Roman"/>
        </w:rPr>
      </w:pPr>
      <w:r w:rsidRPr="009D4A7A">
        <w:rPr>
          <w:rFonts w:ascii="Times New Roman" w:hAnsi="Times New Roman" w:cs="Times New Roman"/>
        </w:rPr>
        <w:t xml:space="preserve">(f) Calf rearing and general management </w:t>
      </w:r>
      <w:r w:rsidR="00C86B93">
        <w:rPr>
          <w:rFonts w:ascii="Times New Roman" w:hAnsi="Times New Roman" w:cs="Times New Roman"/>
        </w:rPr>
        <w:t>-</w:t>
      </w:r>
      <w:r w:rsidRPr="009D4A7A">
        <w:rPr>
          <w:rFonts w:ascii="Times New Roman" w:hAnsi="Times New Roman" w:cs="Times New Roman"/>
        </w:rPr>
        <w:t xml:space="preserve"> cleaning calf, duration of suckling, solid feeding, deworming, housing, identification/record keeping, animal insurance.</w:t>
      </w:r>
    </w:p>
    <w:p w14:paraId="634467AD" w14:textId="19C068B2" w:rsidR="002F2578" w:rsidRPr="009D4A7A" w:rsidRDefault="002F2578" w:rsidP="009D4A7A">
      <w:pPr>
        <w:jc w:val="both"/>
        <w:rPr>
          <w:rFonts w:ascii="Times New Roman" w:hAnsi="Times New Roman" w:cs="Times New Roman"/>
        </w:rPr>
      </w:pPr>
      <w:r w:rsidRPr="009D4A7A">
        <w:rPr>
          <w:rFonts w:ascii="Times New Roman" w:hAnsi="Times New Roman" w:cs="Times New Roman"/>
        </w:rPr>
        <w:t>Growth Traits</w:t>
      </w:r>
      <w:r w:rsidR="00EE026D" w:rsidRPr="009D4A7A">
        <w:rPr>
          <w:rFonts w:ascii="Times New Roman" w:hAnsi="Times New Roman" w:cs="Times New Roman"/>
        </w:rPr>
        <w:t xml:space="preserve"> - </w:t>
      </w:r>
      <w:r w:rsidRPr="009D4A7A">
        <w:rPr>
          <w:rFonts w:ascii="Times New Roman" w:hAnsi="Times New Roman" w:cs="Times New Roman"/>
        </w:rPr>
        <w:t xml:space="preserve">(measured at birth, 3, 6, 12 and 18 months): Body weight (kg), body length (cm), wither height (cm), heart girth circumference (cm).  </w:t>
      </w:r>
    </w:p>
    <w:p w14:paraId="524A3761" w14:textId="084D3B80" w:rsidR="002F2578" w:rsidRPr="009D4A7A" w:rsidRDefault="002F2578" w:rsidP="009D4A7A">
      <w:pPr>
        <w:jc w:val="both"/>
        <w:rPr>
          <w:rFonts w:ascii="Times New Roman" w:hAnsi="Times New Roman" w:cs="Times New Roman"/>
          <w:b/>
          <w:bCs/>
        </w:rPr>
      </w:pPr>
      <w:r w:rsidRPr="009D4A7A">
        <w:rPr>
          <w:rFonts w:ascii="Times New Roman" w:hAnsi="Times New Roman" w:cs="Times New Roman"/>
          <w:b/>
          <w:bCs/>
        </w:rPr>
        <w:t xml:space="preserve">Productive Traits  </w:t>
      </w:r>
    </w:p>
    <w:p w14:paraId="043B74C9" w14:textId="77777777" w:rsidR="002F2578" w:rsidRPr="009D4A7A" w:rsidRDefault="002F2578" w:rsidP="000A11CD">
      <w:pPr>
        <w:spacing w:line="360" w:lineRule="auto"/>
        <w:jc w:val="both"/>
        <w:rPr>
          <w:rFonts w:ascii="Times New Roman" w:hAnsi="Times New Roman" w:cs="Times New Roman"/>
        </w:rPr>
      </w:pPr>
      <w:r w:rsidRPr="009D4A7A">
        <w:rPr>
          <w:rFonts w:ascii="Times New Roman" w:hAnsi="Times New Roman" w:cs="Times New Roman"/>
        </w:rPr>
        <w:t xml:space="preserve">Total Lactation Milk Yield (TLMY) = Daily milk yield × Number of days in lactation period  </w:t>
      </w:r>
    </w:p>
    <w:p w14:paraId="77FBEFC0" w14:textId="77777777" w:rsidR="002F2578" w:rsidRPr="009D4A7A" w:rsidRDefault="002F2578" w:rsidP="000A11CD">
      <w:pPr>
        <w:spacing w:line="360" w:lineRule="auto"/>
        <w:jc w:val="both"/>
        <w:rPr>
          <w:rFonts w:ascii="Times New Roman" w:hAnsi="Times New Roman" w:cs="Times New Roman"/>
        </w:rPr>
      </w:pPr>
      <w:r w:rsidRPr="009D4A7A">
        <w:rPr>
          <w:rFonts w:ascii="Times New Roman" w:hAnsi="Times New Roman" w:cs="Times New Roman"/>
        </w:rPr>
        <w:t xml:space="preserve">Lactation Length (LL), Lactation Milk Yield (LMY), Peak Milk Yield (PMY), Days to Peak Milk Yield (DPMY), Wet Average = Total Milk Yield per Day / Number of Lactating Animals, </w:t>
      </w:r>
      <w:r w:rsidRPr="009D4A7A">
        <w:rPr>
          <w:rFonts w:ascii="Times New Roman" w:hAnsi="Times New Roman" w:cs="Times New Roman"/>
        </w:rPr>
        <w:lastRenderedPageBreak/>
        <w:t>Herd Average = Total Milk Yield per Day / Total Animals in Herd, Average SNF (%) and Average Fat (%).</w:t>
      </w:r>
    </w:p>
    <w:p w14:paraId="2EA49F6E" w14:textId="04D038E6" w:rsidR="002F2578" w:rsidRPr="009D4A7A" w:rsidRDefault="002F2578" w:rsidP="000A11CD">
      <w:pPr>
        <w:spacing w:line="360" w:lineRule="auto"/>
        <w:rPr>
          <w:rFonts w:ascii="Times New Roman" w:hAnsi="Times New Roman" w:cs="Times New Roman"/>
        </w:rPr>
      </w:pPr>
      <w:r w:rsidRPr="009D4A7A">
        <w:rPr>
          <w:rFonts w:ascii="Times New Roman" w:hAnsi="Times New Roman" w:cs="Times New Roman"/>
          <w:b/>
          <w:bCs/>
        </w:rPr>
        <w:t>Reproductive Traits</w:t>
      </w:r>
      <w:r w:rsidRPr="009D4A7A">
        <w:rPr>
          <w:rFonts w:ascii="Times New Roman" w:hAnsi="Times New Roman" w:cs="Times New Roman"/>
        </w:rPr>
        <w:t xml:space="preserve"> </w:t>
      </w:r>
    </w:p>
    <w:p w14:paraId="1809EE2D" w14:textId="26C01E6C" w:rsidR="002F2578" w:rsidRPr="009D4A7A" w:rsidRDefault="002F2578" w:rsidP="000A11CD">
      <w:pPr>
        <w:spacing w:line="360" w:lineRule="auto"/>
        <w:jc w:val="both"/>
        <w:rPr>
          <w:rFonts w:ascii="Times New Roman" w:hAnsi="Times New Roman" w:cs="Times New Roman"/>
        </w:rPr>
      </w:pPr>
      <w:r w:rsidRPr="009D4A7A">
        <w:rPr>
          <w:rFonts w:ascii="Times New Roman" w:hAnsi="Times New Roman" w:cs="Times New Roman"/>
        </w:rPr>
        <w:t>Age at Puberty (AP), Age at First Calving (AFC), Service Period (SP), Dry Period (DP), Calving Interval (CI).</w:t>
      </w:r>
    </w:p>
    <w:p w14:paraId="1A679C9F" w14:textId="6CAC2462" w:rsidR="002F2578" w:rsidRPr="009D4A7A" w:rsidRDefault="002F2578" w:rsidP="000A11CD">
      <w:pPr>
        <w:spacing w:line="360" w:lineRule="auto"/>
        <w:jc w:val="both"/>
        <w:rPr>
          <w:rFonts w:ascii="Times New Roman" w:hAnsi="Times New Roman" w:cs="Times New Roman"/>
        </w:rPr>
      </w:pPr>
      <w:r w:rsidRPr="009D4A7A">
        <w:rPr>
          <w:rFonts w:ascii="Times New Roman" w:hAnsi="Times New Roman" w:cs="Times New Roman"/>
        </w:rPr>
        <w:t>Livelihood Security in Buffalo Farming (index developed for the study) was assessed through seven dimensions: Food Security, Economic Security, Health Security, Educational Security, Social Security, Institutional Security, and Infrastructural Security. Each dimension used 3</w:t>
      </w:r>
      <w:r w:rsidR="00C86B93">
        <w:rPr>
          <w:rFonts w:ascii="Times New Roman" w:hAnsi="Times New Roman" w:cs="Times New Roman"/>
        </w:rPr>
        <w:t>-</w:t>
      </w:r>
      <w:r w:rsidRPr="009D4A7A">
        <w:rPr>
          <w:rFonts w:ascii="Times New Roman" w:hAnsi="Times New Roman" w:cs="Times New Roman"/>
        </w:rPr>
        <w:t>8 key indicators; respondents were categorised into low, medium and high levels based on scores.</w:t>
      </w:r>
    </w:p>
    <w:p w14:paraId="13F035A3" w14:textId="7C3220BC" w:rsidR="002F2578" w:rsidRPr="009D4A7A" w:rsidRDefault="002F2578" w:rsidP="000A11CD">
      <w:pPr>
        <w:pStyle w:val="ListParagraph"/>
        <w:numPr>
          <w:ilvl w:val="1"/>
          <w:numId w:val="1"/>
        </w:numPr>
        <w:spacing w:line="360" w:lineRule="auto"/>
        <w:rPr>
          <w:rFonts w:ascii="Times New Roman" w:hAnsi="Times New Roman" w:cs="Times New Roman"/>
          <w:b/>
          <w:bCs/>
        </w:rPr>
      </w:pPr>
      <w:r w:rsidRPr="009D4A7A">
        <w:rPr>
          <w:rFonts w:ascii="Times New Roman" w:hAnsi="Times New Roman" w:cs="Times New Roman"/>
          <w:b/>
          <w:bCs/>
        </w:rPr>
        <w:t xml:space="preserve"> Data collection procedure</w:t>
      </w:r>
    </w:p>
    <w:p w14:paraId="07910D46" w14:textId="23A3D8CB" w:rsidR="002F2578" w:rsidRPr="009D4A7A" w:rsidRDefault="002F2578" w:rsidP="000A11CD">
      <w:pPr>
        <w:spacing w:line="360" w:lineRule="auto"/>
        <w:rPr>
          <w:rFonts w:ascii="Times New Roman" w:hAnsi="Times New Roman" w:cs="Times New Roman"/>
        </w:rPr>
      </w:pPr>
      <w:r w:rsidRPr="009D4A7A">
        <w:rPr>
          <w:rFonts w:ascii="Times New Roman" w:hAnsi="Times New Roman" w:cs="Times New Roman"/>
        </w:rPr>
        <w:t>Data were collected through personal interviews with 120 respondent farmers from 24 villages. Local leaders (Sarpanch, ward members and livestock assistants) assisted in the process. The interview schedule was administered in a structured format at farmers’ homes, community spaces or farms. The researcher explained the objectives before starting each interview to encourage candid participation. Every effort was made to record responses accurately and minimise bias.</w:t>
      </w:r>
    </w:p>
    <w:p w14:paraId="62B6EA48" w14:textId="2F02CCA7" w:rsidR="002F2578" w:rsidRPr="009D4A7A" w:rsidRDefault="002F2578" w:rsidP="000A11CD">
      <w:pPr>
        <w:pStyle w:val="ListParagraph"/>
        <w:numPr>
          <w:ilvl w:val="1"/>
          <w:numId w:val="1"/>
        </w:numPr>
        <w:spacing w:line="360" w:lineRule="auto"/>
        <w:rPr>
          <w:rFonts w:ascii="Times New Roman" w:hAnsi="Times New Roman" w:cs="Times New Roman"/>
          <w:b/>
          <w:bCs/>
        </w:rPr>
      </w:pPr>
      <w:r w:rsidRPr="009D4A7A">
        <w:rPr>
          <w:rFonts w:ascii="Times New Roman" w:hAnsi="Times New Roman" w:cs="Times New Roman"/>
          <w:b/>
          <w:bCs/>
        </w:rPr>
        <w:t xml:space="preserve"> Data analysis</w:t>
      </w:r>
    </w:p>
    <w:p w14:paraId="1E46A5CF" w14:textId="77777777" w:rsidR="002F2578" w:rsidRPr="009D4A7A" w:rsidRDefault="002F2578" w:rsidP="000A11CD">
      <w:pPr>
        <w:spacing w:after="0" w:line="360" w:lineRule="auto"/>
        <w:jc w:val="both"/>
        <w:rPr>
          <w:rFonts w:ascii="Times New Roman" w:hAnsi="Times New Roman" w:cs="Times New Roman"/>
        </w:rPr>
      </w:pPr>
      <w:r w:rsidRPr="009D4A7A">
        <w:rPr>
          <w:rFonts w:ascii="Times New Roman" w:hAnsi="Times New Roman" w:cs="Times New Roman"/>
        </w:rPr>
        <w:t xml:space="preserve">Collected data were coded, tabulated and analysed using appropriate statistical tools:  </w:t>
      </w:r>
    </w:p>
    <w:p w14:paraId="1753C9AC" w14:textId="77777777" w:rsidR="002F2578" w:rsidRPr="009D4A7A" w:rsidRDefault="002F2578" w:rsidP="000A11CD">
      <w:pPr>
        <w:spacing w:after="0" w:line="360" w:lineRule="auto"/>
        <w:jc w:val="both"/>
        <w:rPr>
          <w:rFonts w:ascii="Times New Roman" w:hAnsi="Times New Roman" w:cs="Times New Roman"/>
        </w:rPr>
      </w:pPr>
      <w:r w:rsidRPr="009D4A7A">
        <w:rPr>
          <w:rFonts w:ascii="Times New Roman" w:hAnsi="Times New Roman" w:cs="Times New Roman"/>
        </w:rPr>
        <w:t>• Frequency and percentage (for distribution analysis). The calculation was done by dividing the frequency of a particular cell by the total number of buffalo farmers belonging to the category and multiplied by 100.</w:t>
      </w:r>
    </w:p>
    <w:p w14:paraId="046C8C4D" w14:textId="77777777" w:rsidR="002F2578" w:rsidRPr="009D4A7A" w:rsidRDefault="002F2578" w:rsidP="000A11CD">
      <w:pPr>
        <w:spacing w:line="360" w:lineRule="auto"/>
        <w:rPr>
          <w:rFonts w:ascii="Times New Roman" w:hAnsi="Times New Roman" w:cs="Times New Roman"/>
        </w:rPr>
      </w:pPr>
    </w:p>
    <w:p w14:paraId="534F1E05" w14:textId="228A24C7" w:rsidR="002F2578" w:rsidRPr="009D4A7A" w:rsidRDefault="002F2578" w:rsidP="000A11CD">
      <w:pPr>
        <w:pStyle w:val="ListParagraph"/>
        <w:numPr>
          <w:ilvl w:val="1"/>
          <w:numId w:val="1"/>
        </w:numPr>
        <w:spacing w:line="360" w:lineRule="auto"/>
        <w:rPr>
          <w:rFonts w:ascii="Times New Roman" w:hAnsi="Times New Roman" w:cs="Times New Roman"/>
          <w:b/>
          <w:bCs/>
        </w:rPr>
      </w:pPr>
      <w:r w:rsidRPr="009D4A7A">
        <w:rPr>
          <w:rFonts w:ascii="Times New Roman" w:hAnsi="Times New Roman" w:cs="Times New Roman"/>
          <w:b/>
          <w:bCs/>
        </w:rPr>
        <w:t xml:space="preserve"> Existing facilities and resources</w:t>
      </w:r>
    </w:p>
    <w:p w14:paraId="0153F608" w14:textId="1D3F7A90" w:rsidR="00F80839" w:rsidRPr="009D4A7A" w:rsidRDefault="002F2578" w:rsidP="000A11CD">
      <w:pPr>
        <w:spacing w:line="360" w:lineRule="auto"/>
        <w:rPr>
          <w:rFonts w:ascii="Times New Roman" w:hAnsi="Times New Roman" w:cs="Times New Roman"/>
        </w:rPr>
      </w:pPr>
      <w:r w:rsidRPr="009D4A7A">
        <w:rPr>
          <w:rFonts w:ascii="Times New Roman" w:hAnsi="Times New Roman" w:cs="Times New Roman"/>
        </w:rPr>
        <w:t>The Department of Livestock Production and Management at SKRAU, Bikaner, provided literature, guidance and statistical analysis support. The study was conducted with personal financial resources, ensuring independent data collection and analysis.</w:t>
      </w:r>
    </w:p>
    <w:p w14:paraId="1DE1DA85" w14:textId="5E96A4A6" w:rsidR="00BC1189" w:rsidRPr="009D4A7A" w:rsidRDefault="00BC1189" w:rsidP="00083DE5">
      <w:pPr>
        <w:pStyle w:val="ListParagraph"/>
        <w:numPr>
          <w:ilvl w:val="0"/>
          <w:numId w:val="1"/>
        </w:numPr>
        <w:jc w:val="both"/>
        <w:rPr>
          <w:rFonts w:ascii="Times New Roman" w:hAnsi="Times New Roman" w:cs="Times New Roman"/>
          <w:b/>
          <w:bCs/>
        </w:rPr>
      </w:pPr>
      <w:r w:rsidRPr="009D4A7A">
        <w:rPr>
          <w:rFonts w:ascii="Times New Roman" w:hAnsi="Times New Roman" w:cs="Times New Roman"/>
          <w:b/>
          <w:bCs/>
        </w:rPr>
        <w:t>RESULTS AND DISCUSSION</w:t>
      </w:r>
    </w:p>
    <w:p w14:paraId="2A1D6E4E" w14:textId="11D80604" w:rsidR="00BC1189" w:rsidRPr="009D4A7A" w:rsidRDefault="00BC1189" w:rsidP="00BC1189">
      <w:pPr>
        <w:jc w:val="both"/>
        <w:rPr>
          <w:rFonts w:ascii="Times New Roman" w:hAnsi="Times New Roman" w:cs="Times New Roman"/>
        </w:rPr>
      </w:pPr>
      <w:r w:rsidRPr="009D4A7A">
        <w:rPr>
          <w:rFonts w:ascii="Times New Roman" w:hAnsi="Times New Roman" w:cs="Times New Roman"/>
        </w:rPr>
        <w:t>This chapter presents the findings of the current investigation which has been organized according to the objectives of the study.</w:t>
      </w:r>
    </w:p>
    <w:p w14:paraId="729D691B" w14:textId="2DE7A97D" w:rsidR="00BC1189" w:rsidRPr="009D4A7A" w:rsidRDefault="00083DE5" w:rsidP="00BC1189">
      <w:pPr>
        <w:jc w:val="both"/>
        <w:rPr>
          <w:rFonts w:ascii="Times New Roman" w:hAnsi="Times New Roman" w:cs="Times New Roman"/>
          <w:b/>
          <w:bCs/>
        </w:rPr>
      </w:pPr>
      <w:r w:rsidRPr="009D4A7A">
        <w:rPr>
          <w:rFonts w:ascii="Times New Roman" w:hAnsi="Times New Roman" w:cs="Times New Roman"/>
          <w:b/>
          <w:bCs/>
        </w:rPr>
        <w:t>3</w:t>
      </w:r>
      <w:r w:rsidR="00BC1189" w:rsidRPr="009D4A7A">
        <w:rPr>
          <w:rFonts w:ascii="Times New Roman" w:hAnsi="Times New Roman" w:cs="Times New Roman"/>
          <w:b/>
          <w:bCs/>
        </w:rPr>
        <w:t>.1 Profile of the respondents based on socio-economic characters</w:t>
      </w:r>
    </w:p>
    <w:p w14:paraId="02261D39" w14:textId="2B5DE067" w:rsidR="00BC1189" w:rsidRPr="009D4A7A" w:rsidRDefault="00BC1189" w:rsidP="00A4424B">
      <w:pPr>
        <w:spacing w:line="360" w:lineRule="auto"/>
        <w:jc w:val="both"/>
        <w:rPr>
          <w:rFonts w:ascii="Times New Roman" w:hAnsi="Times New Roman" w:cs="Times New Roman"/>
        </w:rPr>
      </w:pPr>
      <w:r w:rsidRPr="009D4A7A">
        <w:rPr>
          <w:rFonts w:ascii="Times New Roman" w:hAnsi="Times New Roman" w:cs="Times New Roman"/>
        </w:rPr>
        <w:lastRenderedPageBreak/>
        <w:t>A comprehensive survey of 120 buffalo farmers (60 each from Sri Ganganagar and Hanumangarh districts) provides a detailed socio-economic profile, offering critical insights into their demographic and economic characteristics. Socio-economic variables viz. age, gender, educational qualification, family size, landholding size, occupation, herd size, experience in buffalo farming and annual income were included and analysed to understand the profile of the respondents.</w:t>
      </w:r>
    </w:p>
    <w:p w14:paraId="0D2A60B6" w14:textId="54021DD3" w:rsidR="00BC1189" w:rsidRPr="009D4A7A" w:rsidRDefault="00BC1189" w:rsidP="00A4424B">
      <w:pPr>
        <w:spacing w:line="360" w:lineRule="auto"/>
        <w:jc w:val="both"/>
        <w:rPr>
          <w:rFonts w:ascii="Times New Roman" w:hAnsi="Times New Roman" w:cs="Times New Roman"/>
        </w:rPr>
      </w:pPr>
      <w:r w:rsidRPr="009D4A7A">
        <w:rPr>
          <w:rFonts w:ascii="Times New Roman" w:hAnsi="Times New Roman" w:cs="Times New Roman"/>
        </w:rPr>
        <w:t>The analysis of the age of the respondents revealed that in Sri Ganganagar older farmers (&gt;57 years) constituted the largest group at 36.67% (22 respondents), followed by middle-aged (27</w:t>
      </w:r>
      <w:r w:rsidR="00C86B93">
        <w:rPr>
          <w:rFonts w:ascii="Times New Roman" w:hAnsi="Times New Roman" w:cs="Times New Roman"/>
        </w:rPr>
        <w:t>-</w:t>
      </w:r>
      <w:r w:rsidRPr="009D4A7A">
        <w:rPr>
          <w:rFonts w:ascii="Times New Roman" w:hAnsi="Times New Roman" w:cs="Times New Roman"/>
        </w:rPr>
        <w:t>57 years) at 33.33% (20) and young (up to 27 years) at 30% (18). In Hanumangarh, middle-aged farmers dominated at 36.67% (22), with young farmers at 35% (21) and older at 28.33% (17), indicating a relatively youthful farming community in Hanumangarh compared to the more experienced cohort in Sri Ganganagar.</w:t>
      </w:r>
    </w:p>
    <w:p w14:paraId="289B7CB3" w14:textId="1D3A94D9" w:rsidR="00BC1189" w:rsidRPr="009D4A7A" w:rsidRDefault="00BC1189" w:rsidP="00A4424B">
      <w:pPr>
        <w:spacing w:line="360" w:lineRule="auto"/>
        <w:jc w:val="both"/>
        <w:rPr>
          <w:rFonts w:ascii="Times New Roman" w:hAnsi="Times New Roman" w:cs="Times New Roman"/>
        </w:rPr>
      </w:pPr>
      <w:r w:rsidRPr="009D4A7A">
        <w:rPr>
          <w:rFonts w:ascii="Times New Roman" w:hAnsi="Times New Roman" w:cs="Times New Roman"/>
        </w:rPr>
        <w:t>Buffalo farming is predominantly male-driven. In Sri Ganganagar 93.33% (56 respondents) were male and 6.67% (4) female. Hanumangarh reported 90% (54) male and 10% (6) female, suggesting a marginally higher female participation that hints at a gradual shift toward gender inclusivity in this traditionally male-centric occupation.</w:t>
      </w:r>
    </w:p>
    <w:p w14:paraId="09EE6EC9" w14:textId="56E4D763" w:rsidR="00BC1189" w:rsidRPr="009D4A7A" w:rsidRDefault="00BC1189" w:rsidP="00A4424B">
      <w:pPr>
        <w:spacing w:line="360" w:lineRule="auto"/>
        <w:jc w:val="both"/>
        <w:rPr>
          <w:rFonts w:ascii="Times New Roman" w:hAnsi="Times New Roman" w:cs="Times New Roman"/>
        </w:rPr>
      </w:pPr>
      <w:r w:rsidRPr="009D4A7A">
        <w:rPr>
          <w:rFonts w:ascii="Times New Roman" w:hAnsi="Times New Roman" w:cs="Times New Roman"/>
        </w:rPr>
        <w:t>Educational levels vary significantly. In Sri Ganganagar the largest group had primary education 30% (18 respondents), followed by functionally literate 20% (12) and high school 16.67% (10). Illiteracy stood at 8.33% (5), with higher secondary and graduate levels each at 8.33% (5). In Hanumangarh primary education at 26.67% (16), followed by high school 20% (12) and functionally literate 18.33% (11). Illiteracy was lower at 5% (3), with higher secondary at 11.67% (7) and graduates at 10% (6), reflecting slightly better educational access.</w:t>
      </w:r>
    </w:p>
    <w:p w14:paraId="1B1CC6B3" w14:textId="271B460D" w:rsidR="00BC1189" w:rsidRPr="009D4A7A" w:rsidRDefault="00BC1189" w:rsidP="00A4424B">
      <w:pPr>
        <w:spacing w:line="360" w:lineRule="auto"/>
        <w:jc w:val="both"/>
        <w:rPr>
          <w:rFonts w:ascii="Times New Roman" w:hAnsi="Times New Roman" w:cs="Times New Roman"/>
        </w:rPr>
      </w:pPr>
      <w:r w:rsidRPr="009D4A7A">
        <w:rPr>
          <w:rFonts w:ascii="Times New Roman" w:hAnsi="Times New Roman" w:cs="Times New Roman"/>
        </w:rPr>
        <w:t>With an average family size of 5.74 (range: 2</w:t>
      </w:r>
      <w:r w:rsidR="00C86B93">
        <w:rPr>
          <w:rFonts w:ascii="Times New Roman" w:hAnsi="Times New Roman" w:cs="Times New Roman"/>
        </w:rPr>
        <w:t>-</w:t>
      </w:r>
      <w:r w:rsidRPr="009D4A7A">
        <w:rPr>
          <w:rFonts w:ascii="Times New Roman" w:hAnsi="Times New Roman" w:cs="Times New Roman"/>
        </w:rPr>
        <w:t>13), medium-sized families (4</w:t>
      </w:r>
      <w:r w:rsidR="00C86B93">
        <w:rPr>
          <w:rFonts w:ascii="Times New Roman" w:hAnsi="Times New Roman" w:cs="Times New Roman"/>
        </w:rPr>
        <w:t>-</w:t>
      </w:r>
      <w:r w:rsidRPr="009D4A7A">
        <w:rPr>
          <w:rFonts w:ascii="Times New Roman" w:hAnsi="Times New Roman" w:cs="Times New Roman"/>
        </w:rPr>
        <w:t>10 members) were predominant, comprising 55% (33 respondents) in Sri Ganganagar and 48.33% (29) in Hanumangarh. Small families (up to 4 members) accounted for 25% (15) in Sri Ganganagar and 28.33% (17) in Hanumangarh, while large families (&gt;10 members) represented 20% (12) and 23.33% (14) respectively, balancing labour availability and resource demands.</w:t>
      </w:r>
    </w:p>
    <w:p w14:paraId="39FF84EA" w14:textId="77777777" w:rsidR="00BC1189" w:rsidRPr="009D4A7A" w:rsidRDefault="00BC1189" w:rsidP="00A4424B">
      <w:pPr>
        <w:spacing w:line="360" w:lineRule="auto"/>
        <w:jc w:val="both"/>
        <w:rPr>
          <w:rFonts w:ascii="Times New Roman" w:hAnsi="Times New Roman" w:cs="Times New Roman"/>
        </w:rPr>
      </w:pPr>
    </w:p>
    <w:p w14:paraId="3FE5D937" w14:textId="50FB1EA5" w:rsidR="00BC1189" w:rsidRPr="009D4A7A" w:rsidRDefault="00BC1189" w:rsidP="00A4424B">
      <w:pPr>
        <w:spacing w:line="360" w:lineRule="auto"/>
        <w:jc w:val="both"/>
        <w:rPr>
          <w:rFonts w:ascii="Times New Roman" w:hAnsi="Times New Roman" w:cs="Times New Roman"/>
        </w:rPr>
      </w:pPr>
      <w:r w:rsidRPr="009D4A7A">
        <w:rPr>
          <w:rFonts w:ascii="Times New Roman" w:hAnsi="Times New Roman" w:cs="Times New Roman"/>
        </w:rPr>
        <w:t xml:space="preserve">The distribution of landholding size varied across the two districts. In Sri Ganganagar a significant portion were marginal (31.67%) and small (21.67%) landholders followed by semi-medium (20%). Only a small number were landless (8.33%) or held large landholdings (5%). </w:t>
      </w:r>
      <w:r w:rsidRPr="009D4A7A">
        <w:rPr>
          <w:rFonts w:ascii="Times New Roman" w:hAnsi="Times New Roman" w:cs="Times New Roman"/>
        </w:rPr>
        <w:lastRenderedPageBreak/>
        <w:t>Similarly in Hanumangarh the highest proportion fell under small (26.67%) and marginal (25%) categories with semi-medium also at 25%. The presence of landless farmers was slightly lower in Hanumangarh (3.33%) compared to Sri Ganganagar. Medium and large landowners made up a relatively small segment in both districts. This distribution suggests that most dairy farmers operate on small-scale holdings which may influence their access to resources and investment capacity in dairy practices.</w:t>
      </w:r>
    </w:p>
    <w:p w14:paraId="55FA90D3" w14:textId="4CD377AF" w:rsidR="00BC1189" w:rsidRPr="009D4A7A" w:rsidRDefault="00BC1189" w:rsidP="00A4424B">
      <w:pPr>
        <w:spacing w:line="360" w:lineRule="auto"/>
        <w:jc w:val="both"/>
        <w:rPr>
          <w:rFonts w:ascii="Times New Roman" w:hAnsi="Times New Roman" w:cs="Times New Roman"/>
        </w:rPr>
      </w:pPr>
      <w:r w:rsidRPr="009D4A7A">
        <w:rPr>
          <w:rFonts w:ascii="Times New Roman" w:hAnsi="Times New Roman" w:cs="Times New Roman"/>
        </w:rPr>
        <w:t>Buffalo farming is often paired with other activities. In Sri Ganganagar 61.67% (37 respondents) engaged in buffalo + crop farming, 30% (18) combined buffalo with business, and 11.67% (7) focused solely on buffalo. In Hanumangarh buffalo-crop farming was more prevalent at 68.33% (41), followed by buffalo-business at 26.67% (16) and buffalo-only at 5% (3), highlighting diversified income strategies to mitigate risks.</w:t>
      </w:r>
    </w:p>
    <w:p w14:paraId="02395A6A" w14:textId="433C0732" w:rsidR="00BC1189" w:rsidRPr="009D4A7A" w:rsidRDefault="00BC1189" w:rsidP="00A4424B">
      <w:pPr>
        <w:spacing w:line="360" w:lineRule="auto"/>
        <w:jc w:val="both"/>
        <w:rPr>
          <w:rFonts w:ascii="Times New Roman" w:hAnsi="Times New Roman" w:cs="Times New Roman"/>
        </w:rPr>
      </w:pPr>
      <w:r w:rsidRPr="009D4A7A">
        <w:rPr>
          <w:rFonts w:ascii="Times New Roman" w:hAnsi="Times New Roman" w:cs="Times New Roman"/>
        </w:rPr>
        <w:t>Herd sizes vary, with smaller herds more common in Sri Ganganagar where 65% (39) had small herds (1</w:t>
      </w:r>
      <w:r w:rsidR="00C86B93">
        <w:rPr>
          <w:rFonts w:ascii="Times New Roman" w:hAnsi="Times New Roman" w:cs="Times New Roman"/>
        </w:rPr>
        <w:t>-</w:t>
      </w:r>
      <w:r w:rsidRPr="009D4A7A">
        <w:rPr>
          <w:rFonts w:ascii="Times New Roman" w:hAnsi="Times New Roman" w:cs="Times New Roman"/>
        </w:rPr>
        <w:t>4 animals), 25% (15) medium (4</w:t>
      </w:r>
      <w:r w:rsidR="00C86B93">
        <w:rPr>
          <w:rFonts w:ascii="Times New Roman" w:hAnsi="Times New Roman" w:cs="Times New Roman"/>
        </w:rPr>
        <w:t>-</w:t>
      </w:r>
      <w:r w:rsidRPr="009D4A7A">
        <w:rPr>
          <w:rFonts w:ascii="Times New Roman" w:hAnsi="Times New Roman" w:cs="Times New Roman"/>
        </w:rPr>
        <w:t>10) and 10% (6) large (&gt;10). Hanumangarh reported 43.33% (26) small, 36.67% (22) medium and 20% (12) large, reflecting greater investment in buffalo farming.</w:t>
      </w:r>
    </w:p>
    <w:p w14:paraId="6FEA17AF" w14:textId="4AEFED7C" w:rsidR="00BC1189" w:rsidRPr="009D4A7A" w:rsidRDefault="00BC1189" w:rsidP="00A4424B">
      <w:pPr>
        <w:spacing w:line="360" w:lineRule="auto"/>
        <w:jc w:val="both"/>
        <w:rPr>
          <w:rFonts w:ascii="Times New Roman" w:hAnsi="Times New Roman" w:cs="Times New Roman"/>
        </w:rPr>
      </w:pPr>
      <w:r w:rsidRPr="009D4A7A">
        <w:rPr>
          <w:rFonts w:ascii="Times New Roman" w:hAnsi="Times New Roman" w:cs="Times New Roman"/>
        </w:rPr>
        <w:t>Experience levels underscore expertise. In Sri Ganganagar 16.67% (10) had low experience (up to 11.19 years), 38.33% (23) medium (11.20</w:t>
      </w:r>
      <w:r w:rsidR="00C86B93">
        <w:rPr>
          <w:rFonts w:ascii="Times New Roman" w:hAnsi="Times New Roman" w:cs="Times New Roman"/>
        </w:rPr>
        <w:t>-</w:t>
      </w:r>
      <w:r w:rsidRPr="009D4A7A">
        <w:rPr>
          <w:rFonts w:ascii="Times New Roman" w:hAnsi="Times New Roman" w:cs="Times New Roman"/>
        </w:rPr>
        <w:t>20.69 years) and 45% (27) high (&gt;20.69 years). Hanumangarh led with 51.67% (31) high experience, 33.33% (20) medium and 15% (9) low, suggesting more refined farming practices.</w:t>
      </w:r>
    </w:p>
    <w:p w14:paraId="029B8199" w14:textId="6992F4CB" w:rsidR="00BC1189" w:rsidRPr="009D4A7A" w:rsidRDefault="00BC1189" w:rsidP="00A4424B">
      <w:pPr>
        <w:spacing w:line="360" w:lineRule="auto"/>
        <w:jc w:val="both"/>
        <w:rPr>
          <w:rFonts w:ascii="Times New Roman" w:hAnsi="Times New Roman" w:cs="Times New Roman"/>
        </w:rPr>
      </w:pPr>
      <w:r w:rsidRPr="009D4A7A">
        <w:rPr>
          <w:rFonts w:ascii="Times New Roman" w:hAnsi="Times New Roman" w:cs="Times New Roman"/>
        </w:rPr>
        <w:t>Income levels reflect economic diversity. In Sri Ganganagar 48.33% (29) earned low incomes (up to ₹1.16 lakh), 33.33% (20) medium (₹1.16</w:t>
      </w:r>
      <w:r w:rsidR="00C86B93">
        <w:rPr>
          <w:rFonts w:ascii="Times New Roman" w:hAnsi="Times New Roman" w:cs="Times New Roman"/>
        </w:rPr>
        <w:t>-</w:t>
      </w:r>
      <w:r w:rsidRPr="009D4A7A">
        <w:rPr>
          <w:rFonts w:ascii="Times New Roman" w:hAnsi="Times New Roman" w:cs="Times New Roman"/>
        </w:rPr>
        <w:t>2.26 lakh) and 18.33% (11) high (&gt;₹2.26 lakh). Hanumangarh reported 38.33% (23) low, 40% (24) medium and 21.67% (13) high, indicating slightly better economic outcomes.</w:t>
      </w:r>
    </w:p>
    <w:p w14:paraId="22C78926" w14:textId="77777777" w:rsidR="00BC1189" w:rsidRPr="009D4A7A" w:rsidRDefault="00BC1189" w:rsidP="00BC1189">
      <w:pPr>
        <w:jc w:val="both"/>
        <w:rPr>
          <w:rFonts w:ascii="Times New Roman" w:hAnsi="Times New Roman" w:cs="Times New Roman"/>
        </w:rPr>
      </w:pPr>
    </w:p>
    <w:p w14:paraId="056DE87A" w14:textId="4E2A5142" w:rsidR="00BC1189" w:rsidRPr="009D4A7A" w:rsidRDefault="00BC1189" w:rsidP="00BC1189">
      <w:pPr>
        <w:jc w:val="both"/>
        <w:rPr>
          <w:rFonts w:ascii="Times New Roman" w:hAnsi="Times New Roman" w:cs="Times New Roman"/>
        </w:rPr>
      </w:pPr>
      <w:r w:rsidRPr="009D4A7A">
        <w:rPr>
          <w:rFonts w:ascii="Times New Roman" w:hAnsi="Times New Roman" w:cs="Times New Roman"/>
        </w:rPr>
        <w:t xml:space="preserve">Table </w:t>
      </w:r>
      <w:r w:rsidR="00730507">
        <w:rPr>
          <w:rFonts w:ascii="Times New Roman" w:hAnsi="Times New Roman" w:cs="Times New Roman"/>
        </w:rPr>
        <w:t>2</w:t>
      </w:r>
      <w:r w:rsidRPr="009D4A7A">
        <w:rPr>
          <w:rFonts w:ascii="Times New Roman" w:hAnsi="Times New Roman" w:cs="Times New Roman"/>
        </w:rPr>
        <w:t xml:space="preserve"> Profile of the respondents based on socio-economic characters</w:t>
      </w:r>
    </w:p>
    <w:tbl>
      <w:tblPr>
        <w:tblStyle w:val="TableGrid"/>
        <w:tblW w:w="5000" w:type="pct"/>
        <w:tblLook w:val="04A0" w:firstRow="1" w:lastRow="0" w:firstColumn="1" w:lastColumn="0" w:noHBand="0" w:noVBand="1"/>
      </w:tblPr>
      <w:tblGrid>
        <w:gridCol w:w="830"/>
        <w:gridCol w:w="1937"/>
        <w:gridCol w:w="2260"/>
        <w:gridCol w:w="734"/>
        <w:gridCol w:w="1230"/>
        <w:gridCol w:w="758"/>
        <w:gridCol w:w="1267"/>
      </w:tblGrid>
      <w:tr w:rsidR="00F96EE6" w:rsidRPr="009D4A7A" w14:paraId="04822BE5" w14:textId="77777777" w:rsidTr="00F96EE6">
        <w:trPr>
          <w:trHeight w:val="20"/>
        </w:trPr>
        <w:tc>
          <w:tcPr>
            <w:tcW w:w="408" w:type="pct"/>
            <w:vMerge w:val="restart"/>
            <w:hideMark/>
          </w:tcPr>
          <w:p w14:paraId="000E068B" w14:textId="5324CA78" w:rsidR="00F96EE6" w:rsidRPr="009D4A7A" w:rsidRDefault="00F96EE6" w:rsidP="00BC1189">
            <w:pPr>
              <w:jc w:val="center"/>
              <w:rPr>
                <w:rFonts w:ascii="Times New Roman" w:eastAsia="Times New Roman" w:hAnsi="Times New Roman" w:cs="Times New Roman"/>
                <w:b/>
                <w:bCs/>
                <w:kern w:val="0"/>
                <w:lang w:eastAsia="en-IN" w:bidi="hi-IN"/>
                <w14:ligatures w14:val="none"/>
              </w:rPr>
            </w:pPr>
            <w:r w:rsidRPr="009D4A7A">
              <w:rPr>
                <w:rFonts w:ascii="Times New Roman" w:eastAsia="Times New Roman" w:hAnsi="Times New Roman" w:cs="Times New Roman"/>
                <w:b/>
                <w:bCs/>
                <w:kern w:val="0"/>
                <w:lang w:eastAsia="en-IN" w:bidi="hi-IN"/>
                <w14:ligatures w14:val="none"/>
              </w:rPr>
              <w:t>Sr.</w:t>
            </w:r>
            <w:r>
              <w:rPr>
                <w:rFonts w:ascii="Times New Roman" w:eastAsia="Times New Roman" w:hAnsi="Times New Roman" w:cs="Times New Roman"/>
                <w:b/>
                <w:bCs/>
                <w:kern w:val="0"/>
                <w:lang w:eastAsia="en-IN" w:bidi="hi-IN"/>
                <w14:ligatures w14:val="none"/>
              </w:rPr>
              <w:t>n</w:t>
            </w:r>
            <w:r w:rsidRPr="009D4A7A">
              <w:rPr>
                <w:rFonts w:ascii="Times New Roman" w:eastAsia="Times New Roman" w:hAnsi="Times New Roman" w:cs="Times New Roman"/>
                <w:b/>
                <w:bCs/>
                <w:kern w:val="0"/>
                <w:lang w:eastAsia="en-IN" w:bidi="hi-IN"/>
                <w14:ligatures w14:val="none"/>
              </w:rPr>
              <w:t>o.</w:t>
            </w:r>
          </w:p>
        </w:tc>
        <w:tc>
          <w:tcPr>
            <w:tcW w:w="1083" w:type="pct"/>
            <w:vMerge w:val="restart"/>
            <w:hideMark/>
          </w:tcPr>
          <w:p w14:paraId="351DAEC8" w14:textId="77777777" w:rsidR="00F96EE6" w:rsidRPr="009D4A7A" w:rsidRDefault="00F96EE6" w:rsidP="00BC1189">
            <w:pPr>
              <w:jc w:val="center"/>
              <w:rPr>
                <w:rFonts w:ascii="Times New Roman" w:eastAsia="Times New Roman" w:hAnsi="Times New Roman" w:cs="Times New Roman"/>
                <w:b/>
                <w:bCs/>
                <w:kern w:val="0"/>
                <w:lang w:eastAsia="en-IN" w:bidi="hi-IN"/>
                <w14:ligatures w14:val="none"/>
              </w:rPr>
            </w:pPr>
            <w:r w:rsidRPr="009D4A7A">
              <w:rPr>
                <w:rFonts w:ascii="Times New Roman" w:eastAsia="Times New Roman" w:hAnsi="Times New Roman" w:cs="Times New Roman"/>
                <w:b/>
                <w:bCs/>
                <w:kern w:val="0"/>
                <w:lang w:eastAsia="en-IN" w:bidi="hi-IN"/>
                <w14:ligatures w14:val="none"/>
              </w:rPr>
              <w:t>Variables</w:t>
            </w:r>
          </w:p>
        </w:tc>
        <w:tc>
          <w:tcPr>
            <w:tcW w:w="1262" w:type="pct"/>
            <w:vMerge w:val="restart"/>
            <w:hideMark/>
          </w:tcPr>
          <w:p w14:paraId="4EC6EF8C" w14:textId="77777777" w:rsidR="00F96EE6" w:rsidRPr="009D4A7A" w:rsidRDefault="00F96EE6" w:rsidP="00BC1189">
            <w:pPr>
              <w:jc w:val="center"/>
              <w:rPr>
                <w:rFonts w:ascii="Times New Roman" w:eastAsia="Times New Roman" w:hAnsi="Times New Roman" w:cs="Times New Roman"/>
                <w:b/>
                <w:bCs/>
                <w:kern w:val="0"/>
                <w:lang w:eastAsia="en-IN" w:bidi="hi-IN"/>
                <w14:ligatures w14:val="none"/>
              </w:rPr>
            </w:pPr>
            <w:r w:rsidRPr="009D4A7A">
              <w:rPr>
                <w:rFonts w:ascii="Times New Roman" w:eastAsia="Times New Roman" w:hAnsi="Times New Roman" w:cs="Times New Roman"/>
                <w:b/>
                <w:bCs/>
                <w:kern w:val="0"/>
                <w:lang w:eastAsia="en-IN" w:bidi="hi-IN"/>
                <w14:ligatures w14:val="none"/>
              </w:rPr>
              <w:t>Categories</w:t>
            </w:r>
          </w:p>
        </w:tc>
        <w:tc>
          <w:tcPr>
            <w:tcW w:w="1107" w:type="pct"/>
            <w:gridSpan w:val="2"/>
            <w:hideMark/>
          </w:tcPr>
          <w:p w14:paraId="03946677" w14:textId="251086E2" w:rsidR="00F96EE6" w:rsidRPr="009D4A7A" w:rsidRDefault="00F96EE6" w:rsidP="00BC1189">
            <w:pPr>
              <w:jc w:val="center"/>
              <w:rPr>
                <w:rFonts w:ascii="Times New Roman" w:eastAsia="Times New Roman" w:hAnsi="Times New Roman" w:cs="Times New Roman"/>
                <w:b/>
                <w:bCs/>
                <w:kern w:val="0"/>
                <w:lang w:eastAsia="en-IN" w:bidi="hi-IN"/>
                <w14:ligatures w14:val="none"/>
              </w:rPr>
            </w:pPr>
            <w:r w:rsidRPr="009D4A7A">
              <w:rPr>
                <w:rFonts w:ascii="Times New Roman" w:eastAsia="Times New Roman" w:hAnsi="Times New Roman" w:cs="Times New Roman"/>
                <w:b/>
                <w:bCs/>
                <w:kern w:val="0"/>
                <w:lang w:eastAsia="en-IN" w:bidi="hi-IN"/>
                <w14:ligatures w14:val="none"/>
              </w:rPr>
              <w:t>Sri Ganganagar (n=60)</w:t>
            </w:r>
          </w:p>
        </w:tc>
        <w:tc>
          <w:tcPr>
            <w:tcW w:w="1140" w:type="pct"/>
            <w:gridSpan w:val="2"/>
            <w:hideMark/>
          </w:tcPr>
          <w:p w14:paraId="75A63668" w14:textId="610BE980" w:rsidR="00F96EE6" w:rsidRPr="009D4A7A" w:rsidRDefault="00F96EE6" w:rsidP="00BC1189">
            <w:pPr>
              <w:jc w:val="center"/>
              <w:rPr>
                <w:rFonts w:ascii="Times New Roman" w:eastAsia="Times New Roman" w:hAnsi="Times New Roman" w:cs="Times New Roman"/>
                <w:b/>
                <w:bCs/>
                <w:kern w:val="0"/>
                <w:lang w:eastAsia="en-IN" w:bidi="hi-IN"/>
                <w14:ligatures w14:val="none"/>
              </w:rPr>
            </w:pPr>
            <w:r w:rsidRPr="009D4A7A">
              <w:rPr>
                <w:rFonts w:ascii="Times New Roman" w:eastAsia="Times New Roman" w:hAnsi="Times New Roman" w:cs="Times New Roman"/>
                <w:b/>
                <w:bCs/>
                <w:kern w:val="0"/>
                <w:lang w:eastAsia="en-IN" w:bidi="hi-IN"/>
                <w14:ligatures w14:val="none"/>
              </w:rPr>
              <w:t>Hanumangarh (n=60)</w:t>
            </w:r>
          </w:p>
        </w:tc>
      </w:tr>
      <w:tr w:rsidR="00F96EE6" w:rsidRPr="009D4A7A" w14:paraId="3A4A9069" w14:textId="77777777" w:rsidTr="00F96EE6">
        <w:trPr>
          <w:trHeight w:val="20"/>
        </w:trPr>
        <w:tc>
          <w:tcPr>
            <w:tcW w:w="408" w:type="pct"/>
            <w:vMerge/>
            <w:hideMark/>
          </w:tcPr>
          <w:p w14:paraId="10DAAA44" w14:textId="77777777" w:rsidR="00F96EE6" w:rsidRPr="009D4A7A" w:rsidRDefault="00F96EE6" w:rsidP="00BC1189">
            <w:pPr>
              <w:jc w:val="center"/>
              <w:rPr>
                <w:rFonts w:ascii="Times New Roman" w:eastAsia="Times New Roman" w:hAnsi="Times New Roman" w:cs="Times New Roman"/>
                <w:kern w:val="0"/>
                <w:sz w:val="20"/>
                <w:szCs w:val="20"/>
                <w:lang w:eastAsia="en-IN" w:bidi="hi-IN"/>
                <w14:ligatures w14:val="none"/>
              </w:rPr>
            </w:pPr>
          </w:p>
        </w:tc>
        <w:tc>
          <w:tcPr>
            <w:tcW w:w="1083" w:type="pct"/>
            <w:vMerge/>
            <w:hideMark/>
          </w:tcPr>
          <w:p w14:paraId="2FC29D6A" w14:textId="77777777" w:rsidR="00F96EE6" w:rsidRPr="009D4A7A" w:rsidRDefault="00F96EE6" w:rsidP="00BC1189">
            <w:pPr>
              <w:rPr>
                <w:rFonts w:ascii="Times New Roman" w:eastAsia="Times New Roman" w:hAnsi="Times New Roman" w:cs="Times New Roman"/>
                <w:kern w:val="0"/>
                <w:sz w:val="20"/>
                <w:szCs w:val="20"/>
                <w:lang w:eastAsia="en-IN" w:bidi="hi-IN"/>
                <w14:ligatures w14:val="none"/>
              </w:rPr>
            </w:pPr>
          </w:p>
        </w:tc>
        <w:tc>
          <w:tcPr>
            <w:tcW w:w="1262" w:type="pct"/>
            <w:vMerge/>
            <w:hideMark/>
          </w:tcPr>
          <w:p w14:paraId="581DB383" w14:textId="77777777" w:rsidR="00F96EE6" w:rsidRPr="009D4A7A" w:rsidRDefault="00F96EE6" w:rsidP="00BC1189">
            <w:pPr>
              <w:rPr>
                <w:rFonts w:ascii="Times New Roman" w:eastAsia="Times New Roman" w:hAnsi="Times New Roman" w:cs="Times New Roman"/>
                <w:kern w:val="0"/>
                <w:sz w:val="20"/>
                <w:szCs w:val="20"/>
                <w:lang w:eastAsia="en-IN" w:bidi="hi-IN"/>
                <w14:ligatures w14:val="none"/>
              </w:rPr>
            </w:pPr>
          </w:p>
        </w:tc>
        <w:tc>
          <w:tcPr>
            <w:tcW w:w="416" w:type="pct"/>
            <w:hideMark/>
          </w:tcPr>
          <w:p w14:paraId="067C97CA" w14:textId="66AEFBAE" w:rsidR="00F96EE6" w:rsidRPr="009D4A7A" w:rsidRDefault="00F96EE6" w:rsidP="00BC1189">
            <w:pPr>
              <w:rPr>
                <w:rFonts w:ascii="Times New Roman" w:eastAsia="Times New Roman" w:hAnsi="Times New Roman" w:cs="Times New Roman"/>
                <w:kern w:val="0"/>
                <w:lang w:eastAsia="en-IN" w:bidi="hi-IN"/>
                <w14:ligatures w14:val="none"/>
              </w:rPr>
            </w:pPr>
            <w:r>
              <w:rPr>
                <w:rFonts w:ascii="Times New Roman" w:eastAsia="Times New Roman" w:hAnsi="Times New Roman" w:cs="Times New Roman"/>
                <w:kern w:val="0"/>
                <w:lang w:eastAsia="en-IN" w:bidi="hi-IN"/>
                <w14:ligatures w14:val="none"/>
              </w:rPr>
              <w:t>F</w:t>
            </w:r>
          </w:p>
        </w:tc>
        <w:tc>
          <w:tcPr>
            <w:tcW w:w="691" w:type="pct"/>
            <w:hideMark/>
          </w:tcPr>
          <w:p w14:paraId="74D7C2C6"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w:t>
            </w:r>
          </w:p>
        </w:tc>
        <w:tc>
          <w:tcPr>
            <w:tcW w:w="429" w:type="pct"/>
            <w:hideMark/>
          </w:tcPr>
          <w:p w14:paraId="14580E15"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F</w:t>
            </w:r>
          </w:p>
        </w:tc>
        <w:tc>
          <w:tcPr>
            <w:tcW w:w="711" w:type="pct"/>
            <w:hideMark/>
          </w:tcPr>
          <w:p w14:paraId="112101B1"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w:t>
            </w:r>
          </w:p>
        </w:tc>
      </w:tr>
      <w:tr w:rsidR="006048C3" w:rsidRPr="009D4A7A" w14:paraId="56AFDE0F" w14:textId="77777777" w:rsidTr="00F96EE6">
        <w:trPr>
          <w:trHeight w:val="20"/>
        </w:trPr>
        <w:tc>
          <w:tcPr>
            <w:tcW w:w="408" w:type="pct"/>
            <w:vMerge w:val="restart"/>
            <w:hideMark/>
          </w:tcPr>
          <w:p w14:paraId="5992CCF5"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w:t>
            </w:r>
          </w:p>
        </w:tc>
        <w:tc>
          <w:tcPr>
            <w:tcW w:w="1083" w:type="pct"/>
            <w:vMerge w:val="restart"/>
            <w:hideMark/>
          </w:tcPr>
          <w:p w14:paraId="6FCDB169"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Age (in years)</w:t>
            </w:r>
          </w:p>
        </w:tc>
        <w:tc>
          <w:tcPr>
            <w:tcW w:w="1262" w:type="pct"/>
            <w:hideMark/>
          </w:tcPr>
          <w:p w14:paraId="411C0441" w14:textId="57CFF9D1"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Young (up to</w:t>
            </w:r>
            <w:r w:rsidR="00F96EE6">
              <w:rPr>
                <w:rFonts w:ascii="Times New Roman" w:eastAsia="Times New Roman" w:hAnsi="Times New Roman" w:cs="Times New Roman"/>
                <w:kern w:val="0"/>
                <w:lang w:eastAsia="en-IN" w:bidi="hi-IN"/>
                <w14:ligatures w14:val="none"/>
              </w:rPr>
              <w:t xml:space="preserve"> </w:t>
            </w:r>
            <w:r w:rsidRPr="009D4A7A">
              <w:rPr>
                <w:rFonts w:ascii="Times New Roman" w:eastAsia="Times New Roman" w:hAnsi="Times New Roman" w:cs="Times New Roman"/>
                <w:kern w:val="0"/>
                <w:lang w:eastAsia="en-IN" w:bidi="hi-IN"/>
                <w14:ligatures w14:val="none"/>
              </w:rPr>
              <w:t>27)</w:t>
            </w:r>
          </w:p>
        </w:tc>
        <w:tc>
          <w:tcPr>
            <w:tcW w:w="416" w:type="pct"/>
            <w:hideMark/>
          </w:tcPr>
          <w:p w14:paraId="6ADBF5DF"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18</w:t>
            </w:r>
          </w:p>
        </w:tc>
        <w:tc>
          <w:tcPr>
            <w:tcW w:w="691" w:type="pct"/>
            <w:hideMark/>
          </w:tcPr>
          <w:p w14:paraId="13745810"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30.00</w:t>
            </w:r>
          </w:p>
        </w:tc>
        <w:tc>
          <w:tcPr>
            <w:tcW w:w="429" w:type="pct"/>
            <w:hideMark/>
          </w:tcPr>
          <w:p w14:paraId="71630E97"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21</w:t>
            </w:r>
          </w:p>
        </w:tc>
        <w:tc>
          <w:tcPr>
            <w:tcW w:w="711" w:type="pct"/>
            <w:hideMark/>
          </w:tcPr>
          <w:p w14:paraId="00339A37"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35.00</w:t>
            </w:r>
          </w:p>
        </w:tc>
      </w:tr>
      <w:tr w:rsidR="006048C3" w:rsidRPr="009D4A7A" w14:paraId="11FC556D" w14:textId="77777777" w:rsidTr="00F96EE6">
        <w:trPr>
          <w:trHeight w:val="20"/>
        </w:trPr>
        <w:tc>
          <w:tcPr>
            <w:tcW w:w="408" w:type="pct"/>
            <w:vMerge/>
            <w:hideMark/>
          </w:tcPr>
          <w:p w14:paraId="33E6DA7D" w14:textId="77777777" w:rsidR="006048C3" w:rsidRPr="009D4A7A" w:rsidRDefault="006048C3" w:rsidP="00BC1189">
            <w:pPr>
              <w:rPr>
                <w:rFonts w:ascii="Times New Roman" w:eastAsia="Times New Roman" w:hAnsi="Times New Roman" w:cs="Times New Roman"/>
                <w:kern w:val="0"/>
                <w:lang w:eastAsia="en-IN" w:bidi="hi-IN"/>
                <w14:ligatures w14:val="none"/>
              </w:rPr>
            </w:pPr>
          </w:p>
        </w:tc>
        <w:tc>
          <w:tcPr>
            <w:tcW w:w="1083" w:type="pct"/>
            <w:vMerge/>
            <w:hideMark/>
          </w:tcPr>
          <w:p w14:paraId="3A58CAFF" w14:textId="77777777" w:rsidR="006048C3" w:rsidRPr="009D4A7A" w:rsidRDefault="006048C3"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7B706D74"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Middle (27 to 57)</w:t>
            </w:r>
          </w:p>
        </w:tc>
        <w:tc>
          <w:tcPr>
            <w:tcW w:w="416" w:type="pct"/>
            <w:hideMark/>
          </w:tcPr>
          <w:p w14:paraId="2323ECA9"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20</w:t>
            </w:r>
          </w:p>
        </w:tc>
        <w:tc>
          <w:tcPr>
            <w:tcW w:w="691" w:type="pct"/>
            <w:hideMark/>
          </w:tcPr>
          <w:p w14:paraId="343ACA10"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33.33</w:t>
            </w:r>
          </w:p>
        </w:tc>
        <w:tc>
          <w:tcPr>
            <w:tcW w:w="429" w:type="pct"/>
            <w:hideMark/>
          </w:tcPr>
          <w:p w14:paraId="4E66AA45"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22</w:t>
            </w:r>
          </w:p>
        </w:tc>
        <w:tc>
          <w:tcPr>
            <w:tcW w:w="711" w:type="pct"/>
            <w:hideMark/>
          </w:tcPr>
          <w:p w14:paraId="539EE677"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36.67</w:t>
            </w:r>
          </w:p>
        </w:tc>
      </w:tr>
      <w:tr w:rsidR="006048C3" w:rsidRPr="009D4A7A" w14:paraId="68661909" w14:textId="77777777" w:rsidTr="00F96EE6">
        <w:trPr>
          <w:trHeight w:val="20"/>
        </w:trPr>
        <w:tc>
          <w:tcPr>
            <w:tcW w:w="408" w:type="pct"/>
            <w:vMerge/>
            <w:hideMark/>
          </w:tcPr>
          <w:p w14:paraId="1865E32F" w14:textId="77777777" w:rsidR="006048C3" w:rsidRPr="009D4A7A" w:rsidRDefault="006048C3" w:rsidP="00BC1189">
            <w:pPr>
              <w:rPr>
                <w:rFonts w:ascii="Times New Roman" w:eastAsia="Times New Roman" w:hAnsi="Times New Roman" w:cs="Times New Roman"/>
                <w:kern w:val="0"/>
                <w:lang w:eastAsia="en-IN" w:bidi="hi-IN"/>
                <w14:ligatures w14:val="none"/>
              </w:rPr>
            </w:pPr>
          </w:p>
        </w:tc>
        <w:tc>
          <w:tcPr>
            <w:tcW w:w="1083" w:type="pct"/>
            <w:vMerge/>
            <w:hideMark/>
          </w:tcPr>
          <w:p w14:paraId="17C9387A" w14:textId="77777777" w:rsidR="006048C3" w:rsidRPr="009D4A7A" w:rsidRDefault="006048C3"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1D884EDA"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Old (&gt;57)</w:t>
            </w:r>
          </w:p>
        </w:tc>
        <w:tc>
          <w:tcPr>
            <w:tcW w:w="416" w:type="pct"/>
            <w:hideMark/>
          </w:tcPr>
          <w:p w14:paraId="1145D352"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22</w:t>
            </w:r>
          </w:p>
        </w:tc>
        <w:tc>
          <w:tcPr>
            <w:tcW w:w="691" w:type="pct"/>
            <w:hideMark/>
          </w:tcPr>
          <w:p w14:paraId="3EC8A743"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36.67</w:t>
            </w:r>
          </w:p>
        </w:tc>
        <w:tc>
          <w:tcPr>
            <w:tcW w:w="429" w:type="pct"/>
            <w:hideMark/>
          </w:tcPr>
          <w:p w14:paraId="32C59134"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17</w:t>
            </w:r>
          </w:p>
        </w:tc>
        <w:tc>
          <w:tcPr>
            <w:tcW w:w="711" w:type="pct"/>
            <w:hideMark/>
          </w:tcPr>
          <w:p w14:paraId="606045E4"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28.33</w:t>
            </w:r>
          </w:p>
        </w:tc>
      </w:tr>
      <w:tr w:rsidR="006048C3" w:rsidRPr="009D4A7A" w14:paraId="3E4E11F2" w14:textId="77777777" w:rsidTr="00F96EE6">
        <w:trPr>
          <w:trHeight w:val="20"/>
        </w:trPr>
        <w:tc>
          <w:tcPr>
            <w:tcW w:w="408" w:type="pct"/>
            <w:vMerge w:val="restart"/>
            <w:hideMark/>
          </w:tcPr>
          <w:p w14:paraId="2FDB6CF9"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w:t>
            </w:r>
          </w:p>
        </w:tc>
        <w:tc>
          <w:tcPr>
            <w:tcW w:w="1083" w:type="pct"/>
            <w:vMerge w:val="restart"/>
            <w:hideMark/>
          </w:tcPr>
          <w:p w14:paraId="0FF06C38"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Gender</w:t>
            </w:r>
          </w:p>
        </w:tc>
        <w:tc>
          <w:tcPr>
            <w:tcW w:w="1262" w:type="pct"/>
            <w:hideMark/>
          </w:tcPr>
          <w:p w14:paraId="15745911"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Male</w:t>
            </w:r>
          </w:p>
        </w:tc>
        <w:tc>
          <w:tcPr>
            <w:tcW w:w="416" w:type="pct"/>
            <w:hideMark/>
          </w:tcPr>
          <w:p w14:paraId="2B89A7E9"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56</w:t>
            </w:r>
          </w:p>
        </w:tc>
        <w:tc>
          <w:tcPr>
            <w:tcW w:w="691" w:type="pct"/>
            <w:hideMark/>
          </w:tcPr>
          <w:p w14:paraId="5AFB5B1A"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93.33</w:t>
            </w:r>
          </w:p>
        </w:tc>
        <w:tc>
          <w:tcPr>
            <w:tcW w:w="429" w:type="pct"/>
            <w:hideMark/>
          </w:tcPr>
          <w:p w14:paraId="77E2DCE4"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54</w:t>
            </w:r>
          </w:p>
        </w:tc>
        <w:tc>
          <w:tcPr>
            <w:tcW w:w="711" w:type="pct"/>
            <w:hideMark/>
          </w:tcPr>
          <w:p w14:paraId="55411EF9"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90.00</w:t>
            </w:r>
          </w:p>
        </w:tc>
      </w:tr>
      <w:tr w:rsidR="006048C3" w:rsidRPr="009D4A7A" w14:paraId="65D4D1C3" w14:textId="77777777" w:rsidTr="00F96EE6">
        <w:trPr>
          <w:trHeight w:val="20"/>
        </w:trPr>
        <w:tc>
          <w:tcPr>
            <w:tcW w:w="408" w:type="pct"/>
            <w:vMerge/>
            <w:hideMark/>
          </w:tcPr>
          <w:p w14:paraId="5413426F" w14:textId="77777777" w:rsidR="006048C3" w:rsidRPr="009D4A7A" w:rsidRDefault="006048C3" w:rsidP="00BC1189">
            <w:pPr>
              <w:rPr>
                <w:rFonts w:ascii="Times New Roman" w:eastAsia="Times New Roman" w:hAnsi="Times New Roman" w:cs="Times New Roman"/>
                <w:kern w:val="0"/>
                <w:lang w:eastAsia="en-IN" w:bidi="hi-IN"/>
                <w14:ligatures w14:val="none"/>
              </w:rPr>
            </w:pPr>
          </w:p>
        </w:tc>
        <w:tc>
          <w:tcPr>
            <w:tcW w:w="1083" w:type="pct"/>
            <w:vMerge/>
            <w:hideMark/>
          </w:tcPr>
          <w:p w14:paraId="01E88E25" w14:textId="77777777" w:rsidR="006048C3" w:rsidRPr="009D4A7A" w:rsidRDefault="006048C3"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51A1D18B"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Female</w:t>
            </w:r>
          </w:p>
        </w:tc>
        <w:tc>
          <w:tcPr>
            <w:tcW w:w="416" w:type="pct"/>
            <w:hideMark/>
          </w:tcPr>
          <w:p w14:paraId="47F0B2DD"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4</w:t>
            </w:r>
          </w:p>
        </w:tc>
        <w:tc>
          <w:tcPr>
            <w:tcW w:w="691" w:type="pct"/>
            <w:hideMark/>
          </w:tcPr>
          <w:p w14:paraId="780AB24E"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6.67</w:t>
            </w:r>
          </w:p>
        </w:tc>
        <w:tc>
          <w:tcPr>
            <w:tcW w:w="429" w:type="pct"/>
            <w:hideMark/>
          </w:tcPr>
          <w:p w14:paraId="4D675B5D"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6</w:t>
            </w:r>
          </w:p>
        </w:tc>
        <w:tc>
          <w:tcPr>
            <w:tcW w:w="711" w:type="pct"/>
            <w:hideMark/>
          </w:tcPr>
          <w:p w14:paraId="1128D089"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10.00</w:t>
            </w:r>
          </w:p>
        </w:tc>
      </w:tr>
      <w:tr w:rsidR="006048C3" w:rsidRPr="009D4A7A" w14:paraId="15D4D776" w14:textId="77777777" w:rsidTr="00F96EE6">
        <w:trPr>
          <w:trHeight w:val="20"/>
        </w:trPr>
        <w:tc>
          <w:tcPr>
            <w:tcW w:w="408" w:type="pct"/>
            <w:vMerge w:val="restart"/>
            <w:hideMark/>
          </w:tcPr>
          <w:p w14:paraId="3080164F"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3</w:t>
            </w:r>
          </w:p>
        </w:tc>
        <w:tc>
          <w:tcPr>
            <w:tcW w:w="1083" w:type="pct"/>
            <w:vMerge w:val="restart"/>
            <w:hideMark/>
          </w:tcPr>
          <w:p w14:paraId="3CE4A0D4"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Education</w:t>
            </w:r>
          </w:p>
        </w:tc>
        <w:tc>
          <w:tcPr>
            <w:tcW w:w="1262" w:type="pct"/>
            <w:hideMark/>
          </w:tcPr>
          <w:p w14:paraId="29FAAD79"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Illiterate</w:t>
            </w:r>
          </w:p>
        </w:tc>
        <w:tc>
          <w:tcPr>
            <w:tcW w:w="416" w:type="pct"/>
            <w:hideMark/>
          </w:tcPr>
          <w:p w14:paraId="10DDC73D"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5</w:t>
            </w:r>
          </w:p>
        </w:tc>
        <w:tc>
          <w:tcPr>
            <w:tcW w:w="691" w:type="pct"/>
            <w:hideMark/>
          </w:tcPr>
          <w:p w14:paraId="27311F31"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8.33</w:t>
            </w:r>
          </w:p>
        </w:tc>
        <w:tc>
          <w:tcPr>
            <w:tcW w:w="429" w:type="pct"/>
            <w:hideMark/>
          </w:tcPr>
          <w:p w14:paraId="22865ED6"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3</w:t>
            </w:r>
          </w:p>
        </w:tc>
        <w:tc>
          <w:tcPr>
            <w:tcW w:w="711" w:type="pct"/>
            <w:hideMark/>
          </w:tcPr>
          <w:p w14:paraId="17F10EE3"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5.00</w:t>
            </w:r>
          </w:p>
        </w:tc>
      </w:tr>
      <w:tr w:rsidR="006048C3" w:rsidRPr="009D4A7A" w14:paraId="1482A151" w14:textId="77777777" w:rsidTr="00F96EE6">
        <w:trPr>
          <w:trHeight w:val="20"/>
        </w:trPr>
        <w:tc>
          <w:tcPr>
            <w:tcW w:w="408" w:type="pct"/>
            <w:vMerge/>
            <w:hideMark/>
          </w:tcPr>
          <w:p w14:paraId="215A77CD" w14:textId="77777777" w:rsidR="006048C3" w:rsidRPr="009D4A7A" w:rsidRDefault="006048C3" w:rsidP="00BC1189">
            <w:pPr>
              <w:rPr>
                <w:rFonts w:ascii="Times New Roman" w:eastAsia="Times New Roman" w:hAnsi="Times New Roman" w:cs="Times New Roman"/>
                <w:kern w:val="0"/>
                <w:lang w:eastAsia="en-IN" w:bidi="hi-IN"/>
                <w14:ligatures w14:val="none"/>
              </w:rPr>
            </w:pPr>
          </w:p>
        </w:tc>
        <w:tc>
          <w:tcPr>
            <w:tcW w:w="1083" w:type="pct"/>
            <w:vMerge/>
            <w:hideMark/>
          </w:tcPr>
          <w:p w14:paraId="26B2B436" w14:textId="77777777" w:rsidR="006048C3" w:rsidRPr="009D4A7A" w:rsidRDefault="006048C3"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30B8530F"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Functionally literate</w:t>
            </w:r>
          </w:p>
        </w:tc>
        <w:tc>
          <w:tcPr>
            <w:tcW w:w="416" w:type="pct"/>
            <w:hideMark/>
          </w:tcPr>
          <w:p w14:paraId="2A573F51"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12</w:t>
            </w:r>
          </w:p>
        </w:tc>
        <w:tc>
          <w:tcPr>
            <w:tcW w:w="691" w:type="pct"/>
            <w:hideMark/>
          </w:tcPr>
          <w:p w14:paraId="7024CA3C"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20.00</w:t>
            </w:r>
          </w:p>
        </w:tc>
        <w:tc>
          <w:tcPr>
            <w:tcW w:w="429" w:type="pct"/>
            <w:hideMark/>
          </w:tcPr>
          <w:p w14:paraId="4E6F4865"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11</w:t>
            </w:r>
          </w:p>
        </w:tc>
        <w:tc>
          <w:tcPr>
            <w:tcW w:w="711" w:type="pct"/>
            <w:hideMark/>
          </w:tcPr>
          <w:p w14:paraId="1E393A69"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18.33</w:t>
            </w:r>
          </w:p>
        </w:tc>
      </w:tr>
      <w:tr w:rsidR="006048C3" w:rsidRPr="009D4A7A" w14:paraId="0ADBC650" w14:textId="77777777" w:rsidTr="00F96EE6">
        <w:trPr>
          <w:trHeight w:val="20"/>
        </w:trPr>
        <w:tc>
          <w:tcPr>
            <w:tcW w:w="408" w:type="pct"/>
            <w:vMerge/>
            <w:hideMark/>
          </w:tcPr>
          <w:p w14:paraId="72736BBA" w14:textId="77777777" w:rsidR="006048C3" w:rsidRPr="009D4A7A" w:rsidRDefault="006048C3" w:rsidP="00BC1189">
            <w:pPr>
              <w:rPr>
                <w:rFonts w:ascii="Times New Roman" w:eastAsia="Times New Roman" w:hAnsi="Times New Roman" w:cs="Times New Roman"/>
                <w:kern w:val="0"/>
                <w:lang w:eastAsia="en-IN" w:bidi="hi-IN"/>
                <w14:ligatures w14:val="none"/>
              </w:rPr>
            </w:pPr>
          </w:p>
        </w:tc>
        <w:tc>
          <w:tcPr>
            <w:tcW w:w="1083" w:type="pct"/>
            <w:vMerge/>
            <w:hideMark/>
          </w:tcPr>
          <w:p w14:paraId="50F8AD77" w14:textId="77777777" w:rsidR="006048C3" w:rsidRPr="009D4A7A" w:rsidRDefault="006048C3"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6F238179"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Primary</w:t>
            </w:r>
          </w:p>
        </w:tc>
        <w:tc>
          <w:tcPr>
            <w:tcW w:w="416" w:type="pct"/>
            <w:hideMark/>
          </w:tcPr>
          <w:p w14:paraId="402AF798"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18</w:t>
            </w:r>
          </w:p>
        </w:tc>
        <w:tc>
          <w:tcPr>
            <w:tcW w:w="691" w:type="pct"/>
            <w:hideMark/>
          </w:tcPr>
          <w:p w14:paraId="4B6946C7"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30.00</w:t>
            </w:r>
          </w:p>
        </w:tc>
        <w:tc>
          <w:tcPr>
            <w:tcW w:w="429" w:type="pct"/>
            <w:hideMark/>
          </w:tcPr>
          <w:p w14:paraId="20CD21DA"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16</w:t>
            </w:r>
          </w:p>
        </w:tc>
        <w:tc>
          <w:tcPr>
            <w:tcW w:w="711" w:type="pct"/>
            <w:hideMark/>
          </w:tcPr>
          <w:p w14:paraId="78986EB3"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26.67</w:t>
            </w:r>
          </w:p>
        </w:tc>
      </w:tr>
      <w:tr w:rsidR="006048C3" w:rsidRPr="009D4A7A" w14:paraId="186A186B" w14:textId="77777777" w:rsidTr="00F96EE6">
        <w:trPr>
          <w:trHeight w:val="20"/>
        </w:trPr>
        <w:tc>
          <w:tcPr>
            <w:tcW w:w="408" w:type="pct"/>
            <w:vMerge/>
            <w:hideMark/>
          </w:tcPr>
          <w:p w14:paraId="2C539327" w14:textId="77777777" w:rsidR="006048C3" w:rsidRPr="009D4A7A" w:rsidRDefault="006048C3" w:rsidP="00BC1189">
            <w:pPr>
              <w:rPr>
                <w:rFonts w:ascii="Times New Roman" w:eastAsia="Times New Roman" w:hAnsi="Times New Roman" w:cs="Times New Roman"/>
                <w:kern w:val="0"/>
                <w:lang w:eastAsia="en-IN" w:bidi="hi-IN"/>
                <w14:ligatures w14:val="none"/>
              </w:rPr>
            </w:pPr>
          </w:p>
        </w:tc>
        <w:tc>
          <w:tcPr>
            <w:tcW w:w="1083" w:type="pct"/>
            <w:vMerge/>
            <w:hideMark/>
          </w:tcPr>
          <w:p w14:paraId="1D40F977" w14:textId="77777777" w:rsidR="006048C3" w:rsidRPr="009D4A7A" w:rsidRDefault="006048C3"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60AF09D8"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Middle</w:t>
            </w:r>
          </w:p>
        </w:tc>
        <w:tc>
          <w:tcPr>
            <w:tcW w:w="416" w:type="pct"/>
            <w:hideMark/>
          </w:tcPr>
          <w:p w14:paraId="3619857A"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5</w:t>
            </w:r>
          </w:p>
        </w:tc>
        <w:tc>
          <w:tcPr>
            <w:tcW w:w="691" w:type="pct"/>
            <w:hideMark/>
          </w:tcPr>
          <w:p w14:paraId="0C226347"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8.33</w:t>
            </w:r>
          </w:p>
        </w:tc>
        <w:tc>
          <w:tcPr>
            <w:tcW w:w="429" w:type="pct"/>
            <w:hideMark/>
          </w:tcPr>
          <w:p w14:paraId="1E4758FC"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5</w:t>
            </w:r>
          </w:p>
        </w:tc>
        <w:tc>
          <w:tcPr>
            <w:tcW w:w="711" w:type="pct"/>
            <w:hideMark/>
          </w:tcPr>
          <w:p w14:paraId="322D8C3F"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8.33</w:t>
            </w:r>
          </w:p>
        </w:tc>
      </w:tr>
      <w:tr w:rsidR="006048C3" w:rsidRPr="009D4A7A" w14:paraId="171DE5C8" w14:textId="77777777" w:rsidTr="00F96EE6">
        <w:trPr>
          <w:trHeight w:val="20"/>
        </w:trPr>
        <w:tc>
          <w:tcPr>
            <w:tcW w:w="408" w:type="pct"/>
            <w:vMerge/>
            <w:hideMark/>
          </w:tcPr>
          <w:p w14:paraId="393777F2" w14:textId="77777777" w:rsidR="006048C3" w:rsidRPr="009D4A7A" w:rsidRDefault="006048C3" w:rsidP="00BC1189">
            <w:pPr>
              <w:rPr>
                <w:rFonts w:ascii="Times New Roman" w:eastAsia="Times New Roman" w:hAnsi="Times New Roman" w:cs="Times New Roman"/>
                <w:kern w:val="0"/>
                <w:lang w:eastAsia="en-IN" w:bidi="hi-IN"/>
                <w14:ligatures w14:val="none"/>
              </w:rPr>
            </w:pPr>
          </w:p>
        </w:tc>
        <w:tc>
          <w:tcPr>
            <w:tcW w:w="1083" w:type="pct"/>
            <w:vMerge/>
            <w:hideMark/>
          </w:tcPr>
          <w:p w14:paraId="200145CC" w14:textId="77777777" w:rsidR="006048C3" w:rsidRPr="009D4A7A" w:rsidRDefault="006048C3"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6BDF7681"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High school</w:t>
            </w:r>
          </w:p>
        </w:tc>
        <w:tc>
          <w:tcPr>
            <w:tcW w:w="416" w:type="pct"/>
            <w:hideMark/>
          </w:tcPr>
          <w:p w14:paraId="76D21311"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10</w:t>
            </w:r>
          </w:p>
        </w:tc>
        <w:tc>
          <w:tcPr>
            <w:tcW w:w="691" w:type="pct"/>
            <w:hideMark/>
          </w:tcPr>
          <w:p w14:paraId="74327C11"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16.67</w:t>
            </w:r>
          </w:p>
        </w:tc>
        <w:tc>
          <w:tcPr>
            <w:tcW w:w="429" w:type="pct"/>
            <w:hideMark/>
          </w:tcPr>
          <w:p w14:paraId="4FCE92FC"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12</w:t>
            </w:r>
          </w:p>
        </w:tc>
        <w:tc>
          <w:tcPr>
            <w:tcW w:w="711" w:type="pct"/>
            <w:hideMark/>
          </w:tcPr>
          <w:p w14:paraId="42E99C4C"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20.00</w:t>
            </w:r>
          </w:p>
        </w:tc>
      </w:tr>
      <w:tr w:rsidR="006048C3" w:rsidRPr="009D4A7A" w14:paraId="0F4D0B8D" w14:textId="77777777" w:rsidTr="00F96EE6">
        <w:trPr>
          <w:trHeight w:val="20"/>
        </w:trPr>
        <w:tc>
          <w:tcPr>
            <w:tcW w:w="408" w:type="pct"/>
            <w:vMerge/>
            <w:hideMark/>
          </w:tcPr>
          <w:p w14:paraId="7104D8C9" w14:textId="77777777" w:rsidR="006048C3" w:rsidRPr="009D4A7A" w:rsidRDefault="006048C3" w:rsidP="00BC1189">
            <w:pPr>
              <w:rPr>
                <w:rFonts w:ascii="Times New Roman" w:eastAsia="Times New Roman" w:hAnsi="Times New Roman" w:cs="Times New Roman"/>
                <w:kern w:val="0"/>
                <w:lang w:eastAsia="en-IN" w:bidi="hi-IN"/>
                <w14:ligatures w14:val="none"/>
              </w:rPr>
            </w:pPr>
          </w:p>
        </w:tc>
        <w:tc>
          <w:tcPr>
            <w:tcW w:w="1083" w:type="pct"/>
            <w:vMerge/>
            <w:hideMark/>
          </w:tcPr>
          <w:p w14:paraId="61FD7A86" w14:textId="77777777" w:rsidR="006048C3" w:rsidRPr="009D4A7A" w:rsidRDefault="006048C3"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545248E9"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Higher Secondary</w:t>
            </w:r>
          </w:p>
        </w:tc>
        <w:tc>
          <w:tcPr>
            <w:tcW w:w="416" w:type="pct"/>
            <w:hideMark/>
          </w:tcPr>
          <w:p w14:paraId="73C3F180"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5</w:t>
            </w:r>
          </w:p>
        </w:tc>
        <w:tc>
          <w:tcPr>
            <w:tcW w:w="691" w:type="pct"/>
            <w:hideMark/>
          </w:tcPr>
          <w:p w14:paraId="3F14BA0E"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8.33</w:t>
            </w:r>
          </w:p>
        </w:tc>
        <w:tc>
          <w:tcPr>
            <w:tcW w:w="429" w:type="pct"/>
            <w:hideMark/>
          </w:tcPr>
          <w:p w14:paraId="19327CFC"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7</w:t>
            </w:r>
          </w:p>
        </w:tc>
        <w:tc>
          <w:tcPr>
            <w:tcW w:w="711" w:type="pct"/>
            <w:hideMark/>
          </w:tcPr>
          <w:p w14:paraId="40F1977A"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11.67</w:t>
            </w:r>
          </w:p>
        </w:tc>
      </w:tr>
      <w:tr w:rsidR="006048C3" w:rsidRPr="009D4A7A" w14:paraId="42FDEC65" w14:textId="77777777" w:rsidTr="00F96EE6">
        <w:trPr>
          <w:trHeight w:val="20"/>
        </w:trPr>
        <w:tc>
          <w:tcPr>
            <w:tcW w:w="408" w:type="pct"/>
            <w:vMerge/>
            <w:hideMark/>
          </w:tcPr>
          <w:p w14:paraId="19C0C6BD" w14:textId="77777777" w:rsidR="006048C3" w:rsidRPr="009D4A7A" w:rsidRDefault="006048C3" w:rsidP="00BC1189">
            <w:pPr>
              <w:rPr>
                <w:rFonts w:ascii="Times New Roman" w:eastAsia="Times New Roman" w:hAnsi="Times New Roman" w:cs="Times New Roman"/>
                <w:kern w:val="0"/>
                <w:lang w:eastAsia="en-IN" w:bidi="hi-IN"/>
                <w14:ligatures w14:val="none"/>
              </w:rPr>
            </w:pPr>
          </w:p>
        </w:tc>
        <w:tc>
          <w:tcPr>
            <w:tcW w:w="1083" w:type="pct"/>
            <w:vMerge/>
            <w:hideMark/>
          </w:tcPr>
          <w:p w14:paraId="13950213" w14:textId="77777777" w:rsidR="006048C3" w:rsidRPr="009D4A7A" w:rsidRDefault="006048C3"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567D5C55"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Graduate and above</w:t>
            </w:r>
          </w:p>
        </w:tc>
        <w:tc>
          <w:tcPr>
            <w:tcW w:w="416" w:type="pct"/>
            <w:hideMark/>
          </w:tcPr>
          <w:p w14:paraId="224C0305"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5</w:t>
            </w:r>
          </w:p>
        </w:tc>
        <w:tc>
          <w:tcPr>
            <w:tcW w:w="691" w:type="pct"/>
            <w:hideMark/>
          </w:tcPr>
          <w:p w14:paraId="591C9DFF"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8.33</w:t>
            </w:r>
          </w:p>
        </w:tc>
        <w:tc>
          <w:tcPr>
            <w:tcW w:w="429" w:type="pct"/>
            <w:hideMark/>
          </w:tcPr>
          <w:p w14:paraId="39E62EE8"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6</w:t>
            </w:r>
          </w:p>
        </w:tc>
        <w:tc>
          <w:tcPr>
            <w:tcW w:w="711" w:type="pct"/>
            <w:hideMark/>
          </w:tcPr>
          <w:p w14:paraId="4EA24A01" w14:textId="77777777" w:rsidR="006048C3" w:rsidRPr="009D4A7A" w:rsidRDefault="006048C3"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10.00</w:t>
            </w:r>
          </w:p>
        </w:tc>
      </w:tr>
      <w:tr w:rsidR="00F96EE6" w:rsidRPr="009D4A7A" w14:paraId="27FFFBA2" w14:textId="77777777" w:rsidTr="00F96EE6">
        <w:trPr>
          <w:trHeight w:val="20"/>
        </w:trPr>
        <w:tc>
          <w:tcPr>
            <w:tcW w:w="408" w:type="pct"/>
            <w:vMerge w:val="restart"/>
            <w:hideMark/>
          </w:tcPr>
          <w:p w14:paraId="2262A4FA"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4</w:t>
            </w:r>
          </w:p>
        </w:tc>
        <w:tc>
          <w:tcPr>
            <w:tcW w:w="1083" w:type="pct"/>
            <w:vMerge w:val="restart"/>
            <w:hideMark/>
          </w:tcPr>
          <w:p w14:paraId="3D5FCCD5"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Family Size</w:t>
            </w:r>
          </w:p>
        </w:tc>
        <w:tc>
          <w:tcPr>
            <w:tcW w:w="1262" w:type="pct"/>
            <w:hideMark/>
          </w:tcPr>
          <w:p w14:paraId="1F41E232"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Small (Up to 4)</w:t>
            </w:r>
          </w:p>
        </w:tc>
        <w:tc>
          <w:tcPr>
            <w:tcW w:w="416" w:type="pct"/>
            <w:hideMark/>
          </w:tcPr>
          <w:p w14:paraId="3D8F5156"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15</w:t>
            </w:r>
          </w:p>
        </w:tc>
        <w:tc>
          <w:tcPr>
            <w:tcW w:w="691" w:type="pct"/>
            <w:hideMark/>
          </w:tcPr>
          <w:p w14:paraId="3E301A6C"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25.00</w:t>
            </w:r>
          </w:p>
        </w:tc>
        <w:tc>
          <w:tcPr>
            <w:tcW w:w="429" w:type="pct"/>
            <w:hideMark/>
          </w:tcPr>
          <w:p w14:paraId="56727454"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17</w:t>
            </w:r>
          </w:p>
        </w:tc>
        <w:tc>
          <w:tcPr>
            <w:tcW w:w="711" w:type="pct"/>
            <w:hideMark/>
          </w:tcPr>
          <w:p w14:paraId="7FE5A536"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28.33</w:t>
            </w:r>
          </w:p>
        </w:tc>
      </w:tr>
      <w:tr w:rsidR="00F96EE6" w:rsidRPr="009D4A7A" w14:paraId="15FE7AC4" w14:textId="77777777" w:rsidTr="00F96EE6">
        <w:trPr>
          <w:trHeight w:val="20"/>
        </w:trPr>
        <w:tc>
          <w:tcPr>
            <w:tcW w:w="408" w:type="pct"/>
            <w:vMerge/>
            <w:hideMark/>
          </w:tcPr>
          <w:p w14:paraId="226548CD" w14:textId="77777777" w:rsidR="00F96EE6" w:rsidRPr="009D4A7A" w:rsidRDefault="00F96EE6" w:rsidP="00BC1189">
            <w:pPr>
              <w:rPr>
                <w:rFonts w:ascii="Times New Roman" w:eastAsia="Times New Roman" w:hAnsi="Times New Roman" w:cs="Times New Roman"/>
                <w:kern w:val="0"/>
                <w:lang w:eastAsia="en-IN" w:bidi="hi-IN"/>
                <w14:ligatures w14:val="none"/>
              </w:rPr>
            </w:pPr>
          </w:p>
        </w:tc>
        <w:tc>
          <w:tcPr>
            <w:tcW w:w="1083" w:type="pct"/>
            <w:vMerge/>
            <w:hideMark/>
          </w:tcPr>
          <w:p w14:paraId="22A696DF" w14:textId="77777777" w:rsidR="00F96EE6" w:rsidRPr="009D4A7A" w:rsidRDefault="00F96EE6"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6BF6BDE7"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Medium (4 to 10)</w:t>
            </w:r>
          </w:p>
        </w:tc>
        <w:tc>
          <w:tcPr>
            <w:tcW w:w="416" w:type="pct"/>
            <w:hideMark/>
          </w:tcPr>
          <w:p w14:paraId="73E03F66"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33</w:t>
            </w:r>
          </w:p>
        </w:tc>
        <w:tc>
          <w:tcPr>
            <w:tcW w:w="691" w:type="pct"/>
            <w:hideMark/>
          </w:tcPr>
          <w:p w14:paraId="7CED2F40"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55.00</w:t>
            </w:r>
          </w:p>
        </w:tc>
        <w:tc>
          <w:tcPr>
            <w:tcW w:w="429" w:type="pct"/>
            <w:hideMark/>
          </w:tcPr>
          <w:p w14:paraId="323AAC8D"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29</w:t>
            </w:r>
          </w:p>
        </w:tc>
        <w:tc>
          <w:tcPr>
            <w:tcW w:w="711" w:type="pct"/>
            <w:hideMark/>
          </w:tcPr>
          <w:p w14:paraId="0FFA7245"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48.33</w:t>
            </w:r>
          </w:p>
        </w:tc>
      </w:tr>
      <w:tr w:rsidR="00F96EE6" w:rsidRPr="009D4A7A" w14:paraId="231F42F4" w14:textId="77777777" w:rsidTr="00F96EE6">
        <w:trPr>
          <w:trHeight w:val="20"/>
        </w:trPr>
        <w:tc>
          <w:tcPr>
            <w:tcW w:w="408" w:type="pct"/>
            <w:vMerge/>
            <w:hideMark/>
          </w:tcPr>
          <w:p w14:paraId="5EB85F6F" w14:textId="77777777" w:rsidR="00F96EE6" w:rsidRPr="009D4A7A" w:rsidRDefault="00F96EE6" w:rsidP="00BC1189">
            <w:pPr>
              <w:rPr>
                <w:rFonts w:ascii="Times New Roman" w:eastAsia="Times New Roman" w:hAnsi="Times New Roman" w:cs="Times New Roman"/>
                <w:kern w:val="0"/>
                <w:lang w:eastAsia="en-IN" w:bidi="hi-IN"/>
                <w14:ligatures w14:val="none"/>
              </w:rPr>
            </w:pPr>
          </w:p>
        </w:tc>
        <w:tc>
          <w:tcPr>
            <w:tcW w:w="1083" w:type="pct"/>
            <w:vMerge/>
            <w:hideMark/>
          </w:tcPr>
          <w:p w14:paraId="623201EF" w14:textId="77777777" w:rsidR="00F96EE6" w:rsidRPr="009D4A7A" w:rsidRDefault="00F96EE6"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33811B25"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Large (&gt;10)</w:t>
            </w:r>
          </w:p>
        </w:tc>
        <w:tc>
          <w:tcPr>
            <w:tcW w:w="416" w:type="pct"/>
            <w:hideMark/>
          </w:tcPr>
          <w:p w14:paraId="7AFB34CD"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12</w:t>
            </w:r>
          </w:p>
        </w:tc>
        <w:tc>
          <w:tcPr>
            <w:tcW w:w="691" w:type="pct"/>
            <w:hideMark/>
          </w:tcPr>
          <w:p w14:paraId="12259EED"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20.00</w:t>
            </w:r>
          </w:p>
        </w:tc>
        <w:tc>
          <w:tcPr>
            <w:tcW w:w="429" w:type="pct"/>
            <w:hideMark/>
          </w:tcPr>
          <w:p w14:paraId="484EA6B7"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14</w:t>
            </w:r>
          </w:p>
        </w:tc>
        <w:tc>
          <w:tcPr>
            <w:tcW w:w="711" w:type="pct"/>
            <w:hideMark/>
          </w:tcPr>
          <w:p w14:paraId="0C5E924D"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23.33</w:t>
            </w:r>
          </w:p>
        </w:tc>
      </w:tr>
      <w:tr w:rsidR="00F96EE6" w:rsidRPr="009D4A7A" w14:paraId="6D559755" w14:textId="77777777" w:rsidTr="00F96EE6">
        <w:trPr>
          <w:trHeight w:val="20"/>
        </w:trPr>
        <w:tc>
          <w:tcPr>
            <w:tcW w:w="408" w:type="pct"/>
            <w:vMerge w:val="restart"/>
            <w:hideMark/>
          </w:tcPr>
          <w:p w14:paraId="01586036"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5</w:t>
            </w:r>
          </w:p>
        </w:tc>
        <w:tc>
          <w:tcPr>
            <w:tcW w:w="1083" w:type="pct"/>
            <w:vMerge w:val="restart"/>
            <w:hideMark/>
          </w:tcPr>
          <w:p w14:paraId="366FBBBA"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Landholding (ha.)</w:t>
            </w:r>
          </w:p>
        </w:tc>
        <w:tc>
          <w:tcPr>
            <w:tcW w:w="1262" w:type="pct"/>
            <w:hideMark/>
          </w:tcPr>
          <w:p w14:paraId="7781ACAE"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Landless (0 ha.)</w:t>
            </w:r>
          </w:p>
        </w:tc>
        <w:tc>
          <w:tcPr>
            <w:tcW w:w="416" w:type="pct"/>
            <w:hideMark/>
          </w:tcPr>
          <w:p w14:paraId="44CA79E9"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5</w:t>
            </w:r>
          </w:p>
        </w:tc>
        <w:tc>
          <w:tcPr>
            <w:tcW w:w="691" w:type="pct"/>
            <w:hideMark/>
          </w:tcPr>
          <w:p w14:paraId="26B3AC4C"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8.33</w:t>
            </w:r>
          </w:p>
        </w:tc>
        <w:tc>
          <w:tcPr>
            <w:tcW w:w="429" w:type="pct"/>
            <w:hideMark/>
          </w:tcPr>
          <w:p w14:paraId="55E5B27B"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w:t>
            </w:r>
          </w:p>
        </w:tc>
        <w:tc>
          <w:tcPr>
            <w:tcW w:w="711" w:type="pct"/>
            <w:hideMark/>
          </w:tcPr>
          <w:p w14:paraId="67FCEE79"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3.33</w:t>
            </w:r>
          </w:p>
        </w:tc>
      </w:tr>
      <w:tr w:rsidR="00F96EE6" w:rsidRPr="009D4A7A" w14:paraId="42DB9D53" w14:textId="77777777" w:rsidTr="00F96EE6">
        <w:trPr>
          <w:trHeight w:val="20"/>
        </w:trPr>
        <w:tc>
          <w:tcPr>
            <w:tcW w:w="408" w:type="pct"/>
            <w:vMerge/>
            <w:hideMark/>
          </w:tcPr>
          <w:p w14:paraId="079B8FFE" w14:textId="77777777" w:rsidR="00F96EE6" w:rsidRPr="009D4A7A" w:rsidRDefault="00F96EE6" w:rsidP="00BC1189">
            <w:pPr>
              <w:rPr>
                <w:rFonts w:ascii="Times New Roman" w:eastAsia="Times New Roman" w:hAnsi="Times New Roman" w:cs="Times New Roman"/>
                <w:kern w:val="0"/>
                <w:lang w:eastAsia="en-IN" w:bidi="hi-IN"/>
                <w14:ligatures w14:val="none"/>
              </w:rPr>
            </w:pPr>
          </w:p>
        </w:tc>
        <w:tc>
          <w:tcPr>
            <w:tcW w:w="1083" w:type="pct"/>
            <w:vMerge/>
            <w:hideMark/>
          </w:tcPr>
          <w:p w14:paraId="75EFBD57" w14:textId="77777777" w:rsidR="00F96EE6" w:rsidRPr="009D4A7A" w:rsidRDefault="00F96EE6"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093FAA0B"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Marginal (&lt;1 ha.)</w:t>
            </w:r>
          </w:p>
        </w:tc>
        <w:tc>
          <w:tcPr>
            <w:tcW w:w="416" w:type="pct"/>
            <w:hideMark/>
          </w:tcPr>
          <w:p w14:paraId="6A6B3026"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19</w:t>
            </w:r>
          </w:p>
        </w:tc>
        <w:tc>
          <w:tcPr>
            <w:tcW w:w="691" w:type="pct"/>
            <w:hideMark/>
          </w:tcPr>
          <w:p w14:paraId="2D231EF0"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31.67</w:t>
            </w:r>
          </w:p>
        </w:tc>
        <w:tc>
          <w:tcPr>
            <w:tcW w:w="429" w:type="pct"/>
            <w:hideMark/>
          </w:tcPr>
          <w:p w14:paraId="37669DB4"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15</w:t>
            </w:r>
          </w:p>
        </w:tc>
        <w:tc>
          <w:tcPr>
            <w:tcW w:w="711" w:type="pct"/>
            <w:hideMark/>
          </w:tcPr>
          <w:p w14:paraId="76BCC4ED"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25.00</w:t>
            </w:r>
          </w:p>
        </w:tc>
      </w:tr>
      <w:tr w:rsidR="00F96EE6" w:rsidRPr="009D4A7A" w14:paraId="63599ED0" w14:textId="77777777" w:rsidTr="00F96EE6">
        <w:trPr>
          <w:trHeight w:val="20"/>
        </w:trPr>
        <w:tc>
          <w:tcPr>
            <w:tcW w:w="408" w:type="pct"/>
            <w:vMerge/>
            <w:hideMark/>
          </w:tcPr>
          <w:p w14:paraId="7E2F6246" w14:textId="77777777" w:rsidR="00F96EE6" w:rsidRPr="009D4A7A" w:rsidRDefault="00F96EE6" w:rsidP="00BC1189">
            <w:pPr>
              <w:rPr>
                <w:rFonts w:ascii="Times New Roman" w:eastAsia="Times New Roman" w:hAnsi="Times New Roman" w:cs="Times New Roman"/>
                <w:kern w:val="0"/>
                <w:lang w:eastAsia="en-IN" w:bidi="hi-IN"/>
                <w14:ligatures w14:val="none"/>
              </w:rPr>
            </w:pPr>
          </w:p>
        </w:tc>
        <w:tc>
          <w:tcPr>
            <w:tcW w:w="1083" w:type="pct"/>
            <w:vMerge/>
            <w:hideMark/>
          </w:tcPr>
          <w:p w14:paraId="7ADA118F" w14:textId="77777777" w:rsidR="00F96EE6" w:rsidRPr="009D4A7A" w:rsidRDefault="00F96EE6"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1AE09E27"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Small (1-2 ha.)</w:t>
            </w:r>
          </w:p>
        </w:tc>
        <w:tc>
          <w:tcPr>
            <w:tcW w:w="416" w:type="pct"/>
            <w:hideMark/>
          </w:tcPr>
          <w:p w14:paraId="361FF3BE"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13</w:t>
            </w:r>
          </w:p>
        </w:tc>
        <w:tc>
          <w:tcPr>
            <w:tcW w:w="691" w:type="pct"/>
            <w:hideMark/>
          </w:tcPr>
          <w:p w14:paraId="02D694FF"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21.67</w:t>
            </w:r>
          </w:p>
        </w:tc>
        <w:tc>
          <w:tcPr>
            <w:tcW w:w="429" w:type="pct"/>
            <w:hideMark/>
          </w:tcPr>
          <w:p w14:paraId="7D1EAD5C"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16</w:t>
            </w:r>
          </w:p>
        </w:tc>
        <w:tc>
          <w:tcPr>
            <w:tcW w:w="711" w:type="pct"/>
            <w:hideMark/>
          </w:tcPr>
          <w:p w14:paraId="1CEDA181"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26.67</w:t>
            </w:r>
          </w:p>
        </w:tc>
      </w:tr>
      <w:tr w:rsidR="00F96EE6" w:rsidRPr="009D4A7A" w14:paraId="6873445F" w14:textId="77777777" w:rsidTr="00F96EE6">
        <w:trPr>
          <w:trHeight w:val="20"/>
        </w:trPr>
        <w:tc>
          <w:tcPr>
            <w:tcW w:w="408" w:type="pct"/>
            <w:vMerge/>
            <w:hideMark/>
          </w:tcPr>
          <w:p w14:paraId="002E8050" w14:textId="77777777" w:rsidR="00F96EE6" w:rsidRPr="009D4A7A" w:rsidRDefault="00F96EE6" w:rsidP="00BC1189">
            <w:pPr>
              <w:rPr>
                <w:rFonts w:ascii="Times New Roman" w:eastAsia="Times New Roman" w:hAnsi="Times New Roman" w:cs="Times New Roman"/>
                <w:kern w:val="0"/>
                <w:lang w:eastAsia="en-IN" w:bidi="hi-IN"/>
                <w14:ligatures w14:val="none"/>
              </w:rPr>
            </w:pPr>
          </w:p>
        </w:tc>
        <w:tc>
          <w:tcPr>
            <w:tcW w:w="1083" w:type="pct"/>
            <w:vMerge/>
            <w:hideMark/>
          </w:tcPr>
          <w:p w14:paraId="12FD1C03" w14:textId="77777777" w:rsidR="00F96EE6" w:rsidRPr="009D4A7A" w:rsidRDefault="00F96EE6"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1328533F"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Semi-medium (2-4 ha.)</w:t>
            </w:r>
          </w:p>
        </w:tc>
        <w:tc>
          <w:tcPr>
            <w:tcW w:w="416" w:type="pct"/>
            <w:hideMark/>
          </w:tcPr>
          <w:p w14:paraId="0D0E438E"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12</w:t>
            </w:r>
          </w:p>
        </w:tc>
        <w:tc>
          <w:tcPr>
            <w:tcW w:w="691" w:type="pct"/>
            <w:hideMark/>
          </w:tcPr>
          <w:p w14:paraId="774255F0"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20.00</w:t>
            </w:r>
          </w:p>
        </w:tc>
        <w:tc>
          <w:tcPr>
            <w:tcW w:w="429" w:type="pct"/>
            <w:hideMark/>
          </w:tcPr>
          <w:p w14:paraId="46E7C2CB"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15</w:t>
            </w:r>
          </w:p>
        </w:tc>
        <w:tc>
          <w:tcPr>
            <w:tcW w:w="711" w:type="pct"/>
            <w:hideMark/>
          </w:tcPr>
          <w:p w14:paraId="4428B34C"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25.00</w:t>
            </w:r>
          </w:p>
        </w:tc>
      </w:tr>
      <w:tr w:rsidR="00F96EE6" w:rsidRPr="009D4A7A" w14:paraId="00E7F2F4" w14:textId="77777777" w:rsidTr="00F96EE6">
        <w:trPr>
          <w:trHeight w:val="20"/>
        </w:trPr>
        <w:tc>
          <w:tcPr>
            <w:tcW w:w="408" w:type="pct"/>
            <w:vMerge/>
            <w:hideMark/>
          </w:tcPr>
          <w:p w14:paraId="2912E195" w14:textId="77777777" w:rsidR="00F96EE6" w:rsidRPr="009D4A7A" w:rsidRDefault="00F96EE6" w:rsidP="00BC1189">
            <w:pPr>
              <w:rPr>
                <w:rFonts w:ascii="Times New Roman" w:eastAsia="Times New Roman" w:hAnsi="Times New Roman" w:cs="Times New Roman"/>
                <w:kern w:val="0"/>
                <w:lang w:eastAsia="en-IN" w:bidi="hi-IN"/>
                <w14:ligatures w14:val="none"/>
              </w:rPr>
            </w:pPr>
          </w:p>
        </w:tc>
        <w:tc>
          <w:tcPr>
            <w:tcW w:w="1083" w:type="pct"/>
            <w:vMerge/>
            <w:hideMark/>
          </w:tcPr>
          <w:p w14:paraId="5464C846" w14:textId="77777777" w:rsidR="00F96EE6" w:rsidRPr="009D4A7A" w:rsidRDefault="00F96EE6"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396419A5"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Medium (4-10 ha.)</w:t>
            </w:r>
          </w:p>
        </w:tc>
        <w:tc>
          <w:tcPr>
            <w:tcW w:w="416" w:type="pct"/>
            <w:hideMark/>
          </w:tcPr>
          <w:p w14:paraId="50389E37"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8</w:t>
            </w:r>
          </w:p>
        </w:tc>
        <w:tc>
          <w:tcPr>
            <w:tcW w:w="691" w:type="pct"/>
            <w:hideMark/>
          </w:tcPr>
          <w:p w14:paraId="271A8491"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13.33</w:t>
            </w:r>
          </w:p>
        </w:tc>
        <w:tc>
          <w:tcPr>
            <w:tcW w:w="429" w:type="pct"/>
            <w:hideMark/>
          </w:tcPr>
          <w:p w14:paraId="3F5C6752"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7</w:t>
            </w:r>
          </w:p>
        </w:tc>
        <w:tc>
          <w:tcPr>
            <w:tcW w:w="711" w:type="pct"/>
            <w:hideMark/>
          </w:tcPr>
          <w:p w14:paraId="56F49AEA"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11.67</w:t>
            </w:r>
          </w:p>
        </w:tc>
      </w:tr>
      <w:tr w:rsidR="00F96EE6" w:rsidRPr="009D4A7A" w14:paraId="0C1BDC26" w14:textId="77777777" w:rsidTr="00F96EE6">
        <w:trPr>
          <w:trHeight w:val="20"/>
        </w:trPr>
        <w:tc>
          <w:tcPr>
            <w:tcW w:w="408" w:type="pct"/>
            <w:vMerge/>
            <w:hideMark/>
          </w:tcPr>
          <w:p w14:paraId="5D603C5A" w14:textId="77777777" w:rsidR="00F96EE6" w:rsidRPr="009D4A7A" w:rsidRDefault="00F96EE6" w:rsidP="00BC1189">
            <w:pPr>
              <w:rPr>
                <w:rFonts w:ascii="Times New Roman" w:eastAsia="Times New Roman" w:hAnsi="Times New Roman" w:cs="Times New Roman"/>
                <w:kern w:val="0"/>
                <w:lang w:eastAsia="en-IN" w:bidi="hi-IN"/>
                <w14:ligatures w14:val="none"/>
              </w:rPr>
            </w:pPr>
          </w:p>
        </w:tc>
        <w:tc>
          <w:tcPr>
            <w:tcW w:w="1083" w:type="pct"/>
            <w:vMerge/>
            <w:hideMark/>
          </w:tcPr>
          <w:p w14:paraId="4FF82E00" w14:textId="77777777" w:rsidR="00F96EE6" w:rsidRPr="009D4A7A" w:rsidRDefault="00F96EE6"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7F098B1D"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Large (&gt;10 ha.)</w:t>
            </w:r>
          </w:p>
        </w:tc>
        <w:tc>
          <w:tcPr>
            <w:tcW w:w="416" w:type="pct"/>
            <w:hideMark/>
          </w:tcPr>
          <w:p w14:paraId="2C2AE4ED"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3</w:t>
            </w:r>
          </w:p>
        </w:tc>
        <w:tc>
          <w:tcPr>
            <w:tcW w:w="691" w:type="pct"/>
            <w:hideMark/>
          </w:tcPr>
          <w:p w14:paraId="049D28A6"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5.00</w:t>
            </w:r>
          </w:p>
        </w:tc>
        <w:tc>
          <w:tcPr>
            <w:tcW w:w="429" w:type="pct"/>
            <w:hideMark/>
          </w:tcPr>
          <w:p w14:paraId="1C2D25E6"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5</w:t>
            </w:r>
          </w:p>
        </w:tc>
        <w:tc>
          <w:tcPr>
            <w:tcW w:w="711" w:type="pct"/>
            <w:hideMark/>
          </w:tcPr>
          <w:p w14:paraId="0B13A7DF"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8.33</w:t>
            </w:r>
          </w:p>
        </w:tc>
      </w:tr>
      <w:tr w:rsidR="00F96EE6" w:rsidRPr="009D4A7A" w14:paraId="5F5677C5" w14:textId="77777777" w:rsidTr="00F96EE6">
        <w:trPr>
          <w:trHeight w:val="20"/>
        </w:trPr>
        <w:tc>
          <w:tcPr>
            <w:tcW w:w="408" w:type="pct"/>
            <w:vMerge w:val="restart"/>
            <w:hideMark/>
          </w:tcPr>
          <w:p w14:paraId="23D951E2"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6</w:t>
            </w:r>
          </w:p>
        </w:tc>
        <w:tc>
          <w:tcPr>
            <w:tcW w:w="1083" w:type="pct"/>
            <w:vMerge w:val="restart"/>
            <w:hideMark/>
          </w:tcPr>
          <w:p w14:paraId="632707CB"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Occupation</w:t>
            </w:r>
          </w:p>
        </w:tc>
        <w:tc>
          <w:tcPr>
            <w:tcW w:w="1262" w:type="pct"/>
            <w:hideMark/>
          </w:tcPr>
          <w:p w14:paraId="6B62D587"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Buffalo</w:t>
            </w:r>
          </w:p>
        </w:tc>
        <w:tc>
          <w:tcPr>
            <w:tcW w:w="416" w:type="pct"/>
            <w:hideMark/>
          </w:tcPr>
          <w:p w14:paraId="49A693A1"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5</w:t>
            </w:r>
          </w:p>
        </w:tc>
        <w:tc>
          <w:tcPr>
            <w:tcW w:w="691" w:type="pct"/>
            <w:hideMark/>
          </w:tcPr>
          <w:p w14:paraId="167A5D6F"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8.33</w:t>
            </w:r>
          </w:p>
        </w:tc>
        <w:tc>
          <w:tcPr>
            <w:tcW w:w="429" w:type="pct"/>
            <w:hideMark/>
          </w:tcPr>
          <w:p w14:paraId="6F5F2BE9"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3</w:t>
            </w:r>
          </w:p>
        </w:tc>
        <w:tc>
          <w:tcPr>
            <w:tcW w:w="711" w:type="pct"/>
            <w:hideMark/>
          </w:tcPr>
          <w:p w14:paraId="31247984"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5.00</w:t>
            </w:r>
          </w:p>
        </w:tc>
      </w:tr>
      <w:tr w:rsidR="00F96EE6" w:rsidRPr="009D4A7A" w14:paraId="0E1241CB" w14:textId="77777777" w:rsidTr="00F96EE6">
        <w:trPr>
          <w:trHeight w:val="20"/>
        </w:trPr>
        <w:tc>
          <w:tcPr>
            <w:tcW w:w="408" w:type="pct"/>
            <w:vMerge/>
            <w:hideMark/>
          </w:tcPr>
          <w:p w14:paraId="133DB0F6" w14:textId="77777777" w:rsidR="00F96EE6" w:rsidRPr="009D4A7A" w:rsidRDefault="00F96EE6" w:rsidP="00BC1189">
            <w:pPr>
              <w:rPr>
                <w:rFonts w:ascii="Times New Roman" w:eastAsia="Times New Roman" w:hAnsi="Times New Roman" w:cs="Times New Roman"/>
                <w:kern w:val="0"/>
                <w:lang w:eastAsia="en-IN" w:bidi="hi-IN"/>
                <w14:ligatures w14:val="none"/>
              </w:rPr>
            </w:pPr>
          </w:p>
        </w:tc>
        <w:tc>
          <w:tcPr>
            <w:tcW w:w="1083" w:type="pct"/>
            <w:vMerge/>
            <w:hideMark/>
          </w:tcPr>
          <w:p w14:paraId="40BA9287" w14:textId="77777777" w:rsidR="00F96EE6" w:rsidRPr="009D4A7A" w:rsidRDefault="00F96EE6"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5094119E"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Buffalo + crop</w:t>
            </w:r>
          </w:p>
        </w:tc>
        <w:tc>
          <w:tcPr>
            <w:tcW w:w="416" w:type="pct"/>
            <w:hideMark/>
          </w:tcPr>
          <w:p w14:paraId="5B74CCAA"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37</w:t>
            </w:r>
          </w:p>
        </w:tc>
        <w:tc>
          <w:tcPr>
            <w:tcW w:w="691" w:type="pct"/>
            <w:hideMark/>
          </w:tcPr>
          <w:p w14:paraId="2ADC6FAC"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61.67</w:t>
            </w:r>
          </w:p>
        </w:tc>
        <w:tc>
          <w:tcPr>
            <w:tcW w:w="429" w:type="pct"/>
            <w:hideMark/>
          </w:tcPr>
          <w:p w14:paraId="65B4F21F"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41</w:t>
            </w:r>
          </w:p>
        </w:tc>
        <w:tc>
          <w:tcPr>
            <w:tcW w:w="711" w:type="pct"/>
            <w:hideMark/>
          </w:tcPr>
          <w:p w14:paraId="69B98AE4"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68.33</w:t>
            </w:r>
          </w:p>
        </w:tc>
      </w:tr>
      <w:tr w:rsidR="00F96EE6" w:rsidRPr="009D4A7A" w14:paraId="6891FD94" w14:textId="77777777" w:rsidTr="00F96EE6">
        <w:trPr>
          <w:trHeight w:val="20"/>
        </w:trPr>
        <w:tc>
          <w:tcPr>
            <w:tcW w:w="408" w:type="pct"/>
            <w:vMerge/>
            <w:hideMark/>
          </w:tcPr>
          <w:p w14:paraId="6D72D0F9" w14:textId="77777777" w:rsidR="00F96EE6" w:rsidRPr="009D4A7A" w:rsidRDefault="00F96EE6" w:rsidP="00BC1189">
            <w:pPr>
              <w:rPr>
                <w:rFonts w:ascii="Times New Roman" w:eastAsia="Times New Roman" w:hAnsi="Times New Roman" w:cs="Times New Roman"/>
                <w:kern w:val="0"/>
                <w:lang w:eastAsia="en-IN" w:bidi="hi-IN"/>
                <w14:ligatures w14:val="none"/>
              </w:rPr>
            </w:pPr>
          </w:p>
        </w:tc>
        <w:tc>
          <w:tcPr>
            <w:tcW w:w="1083" w:type="pct"/>
            <w:vMerge/>
            <w:hideMark/>
          </w:tcPr>
          <w:p w14:paraId="68C7E48E" w14:textId="77777777" w:rsidR="00F96EE6" w:rsidRPr="009D4A7A" w:rsidRDefault="00F96EE6"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5797FE6A"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Buffalo + other (business)</w:t>
            </w:r>
          </w:p>
        </w:tc>
        <w:tc>
          <w:tcPr>
            <w:tcW w:w="416" w:type="pct"/>
            <w:hideMark/>
          </w:tcPr>
          <w:p w14:paraId="7D0818BF"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18</w:t>
            </w:r>
          </w:p>
        </w:tc>
        <w:tc>
          <w:tcPr>
            <w:tcW w:w="691" w:type="pct"/>
            <w:hideMark/>
          </w:tcPr>
          <w:p w14:paraId="3AAA5B56"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30.00</w:t>
            </w:r>
          </w:p>
        </w:tc>
        <w:tc>
          <w:tcPr>
            <w:tcW w:w="429" w:type="pct"/>
            <w:hideMark/>
          </w:tcPr>
          <w:p w14:paraId="347EC723"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16</w:t>
            </w:r>
          </w:p>
        </w:tc>
        <w:tc>
          <w:tcPr>
            <w:tcW w:w="711" w:type="pct"/>
            <w:hideMark/>
          </w:tcPr>
          <w:p w14:paraId="7EAA5BD5"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26.67</w:t>
            </w:r>
          </w:p>
        </w:tc>
      </w:tr>
      <w:tr w:rsidR="00F96EE6" w:rsidRPr="009D4A7A" w14:paraId="1FA7A90B" w14:textId="77777777" w:rsidTr="00F96EE6">
        <w:trPr>
          <w:trHeight w:val="20"/>
        </w:trPr>
        <w:tc>
          <w:tcPr>
            <w:tcW w:w="408" w:type="pct"/>
            <w:vMerge w:val="restart"/>
            <w:hideMark/>
          </w:tcPr>
          <w:p w14:paraId="43B9F2B4"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7</w:t>
            </w:r>
          </w:p>
        </w:tc>
        <w:tc>
          <w:tcPr>
            <w:tcW w:w="1083" w:type="pct"/>
            <w:vMerge w:val="restart"/>
            <w:hideMark/>
          </w:tcPr>
          <w:p w14:paraId="4FA0B85C"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Herd Size</w:t>
            </w:r>
          </w:p>
        </w:tc>
        <w:tc>
          <w:tcPr>
            <w:tcW w:w="1262" w:type="pct"/>
            <w:hideMark/>
          </w:tcPr>
          <w:p w14:paraId="63CD7A82"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Small (1 to 4)</w:t>
            </w:r>
          </w:p>
        </w:tc>
        <w:tc>
          <w:tcPr>
            <w:tcW w:w="416" w:type="pct"/>
            <w:hideMark/>
          </w:tcPr>
          <w:p w14:paraId="5CE1CC4E"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39</w:t>
            </w:r>
          </w:p>
        </w:tc>
        <w:tc>
          <w:tcPr>
            <w:tcW w:w="691" w:type="pct"/>
            <w:hideMark/>
          </w:tcPr>
          <w:p w14:paraId="5D67A892"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65.00</w:t>
            </w:r>
          </w:p>
        </w:tc>
        <w:tc>
          <w:tcPr>
            <w:tcW w:w="429" w:type="pct"/>
            <w:hideMark/>
          </w:tcPr>
          <w:p w14:paraId="6CBAD9E1"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26</w:t>
            </w:r>
          </w:p>
        </w:tc>
        <w:tc>
          <w:tcPr>
            <w:tcW w:w="711" w:type="pct"/>
            <w:hideMark/>
          </w:tcPr>
          <w:p w14:paraId="57457BB5"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43.33</w:t>
            </w:r>
          </w:p>
        </w:tc>
      </w:tr>
      <w:tr w:rsidR="00F96EE6" w:rsidRPr="009D4A7A" w14:paraId="2C27B1B7" w14:textId="77777777" w:rsidTr="00F96EE6">
        <w:trPr>
          <w:trHeight w:val="20"/>
        </w:trPr>
        <w:tc>
          <w:tcPr>
            <w:tcW w:w="408" w:type="pct"/>
            <w:vMerge/>
            <w:hideMark/>
          </w:tcPr>
          <w:p w14:paraId="7E0CE01C" w14:textId="77777777" w:rsidR="00F96EE6" w:rsidRPr="009D4A7A" w:rsidRDefault="00F96EE6" w:rsidP="00BC1189">
            <w:pPr>
              <w:rPr>
                <w:rFonts w:ascii="Times New Roman" w:eastAsia="Times New Roman" w:hAnsi="Times New Roman" w:cs="Times New Roman"/>
                <w:kern w:val="0"/>
                <w:lang w:eastAsia="en-IN" w:bidi="hi-IN"/>
                <w14:ligatures w14:val="none"/>
              </w:rPr>
            </w:pPr>
          </w:p>
        </w:tc>
        <w:tc>
          <w:tcPr>
            <w:tcW w:w="1083" w:type="pct"/>
            <w:vMerge/>
            <w:hideMark/>
          </w:tcPr>
          <w:p w14:paraId="4EFE9F90" w14:textId="77777777" w:rsidR="00F96EE6" w:rsidRPr="009D4A7A" w:rsidRDefault="00F96EE6"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193C27DD"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Medium (4 to 10)</w:t>
            </w:r>
          </w:p>
        </w:tc>
        <w:tc>
          <w:tcPr>
            <w:tcW w:w="416" w:type="pct"/>
            <w:hideMark/>
          </w:tcPr>
          <w:p w14:paraId="33D206E1"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15</w:t>
            </w:r>
          </w:p>
        </w:tc>
        <w:tc>
          <w:tcPr>
            <w:tcW w:w="691" w:type="pct"/>
            <w:hideMark/>
          </w:tcPr>
          <w:p w14:paraId="1B5EA50E"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25.00</w:t>
            </w:r>
          </w:p>
        </w:tc>
        <w:tc>
          <w:tcPr>
            <w:tcW w:w="429" w:type="pct"/>
            <w:hideMark/>
          </w:tcPr>
          <w:p w14:paraId="18EED039"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22</w:t>
            </w:r>
          </w:p>
        </w:tc>
        <w:tc>
          <w:tcPr>
            <w:tcW w:w="711" w:type="pct"/>
            <w:hideMark/>
          </w:tcPr>
          <w:p w14:paraId="1CB6CEC9"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36.67</w:t>
            </w:r>
          </w:p>
        </w:tc>
      </w:tr>
      <w:tr w:rsidR="00F96EE6" w:rsidRPr="009D4A7A" w14:paraId="599404AB" w14:textId="77777777" w:rsidTr="00F96EE6">
        <w:trPr>
          <w:trHeight w:val="20"/>
        </w:trPr>
        <w:tc>
          <w:tcPr>
            <w:tcW w:w="408" w:type="pct"/>
            <w:vMerge/>
            <w:hideMark/>
          </w:tcPr>
          <w:p w14:paraId="09D971E8" w14:textId="77777777" w:rsidR="00F96EE6" w:rsidRPr="009D4A7A" w:rsidRDefault="00F96EE6" w:rsidP="00BC1189">
            <w:pPr>
              <w:rPr>
                <w:rFonts w:ascii="Times New Roman" w:eastAsia="Times New Roman" w:hAnsi="Times New Roman" w:cs="Times New Roman"/>
                <w:kern w:val="0"/>
                <w:lang w:eastAsia="en-IN" w:bidi="hi-IN"/>
                <w14:ligatures w14:val="none"/>
              </w:rPr>
            </w:pPr>
          </w:p>
        </w:tc>
        <w:tc>
          <w:tcPr>
            <w:tcW w:w="1083" w:type="pct"/>
            <w:vMerge/>
            <w:hideMark/>
          </w:tcPr>
          <w:p w14:paraId="75F37C23" w14:textId="77777777" w:rsidR="00F96EE6" w:rsidRPr="009D4A7A" w:rsidRDefault="00F96EE6"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18EE4706"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Large (&gt;10)</w:t>
            </w:r>
          </w:p>
        </w:tc>
        <w:tc>
          <w:tcPr>
            <w:tcW w:w="416" w:type="pct"/>
            <w:hideMark/>
          </w:tcPr>
          <w:p w14:paraId="082771D9"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6</w:t>
            </w:r>
          </w:p>
        </w:tc>
        <w:tc>
          <w:tcPr>
            <w:tcW w:w="691" w:type="pct"/>
            <w:hideMark/>
          </w:tcPr>
          <w:p w14:paraId="6C473BF0"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10.00</w:t>
            </w:r>
          </w:p>
        </w:tc>
        <w:tc>
          <w:tcPr>
            <w:tcW w:w="429" w:type="pct"/>
            <w:hideMark/>
          </w:tcPr>
          <w:p w14:paraId="03D3698A"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12</w:t>
            </w:r>
          </w:p>
        </w:tc>
        <w:tc>
          <w:tcPr>
            <w:tcW w:w="711" w:type="pct"/>
            <w:hideMark/>
          </w:tcPr>
          <w:p w14:paraId="608496A4"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20.00</w:t>
            </w:r>
          </w:p>
        </w:tc>
      </w:tr>
      <w:tr w:rsidR="00F96EE6" w:rsidRPr="009D4A7A" w14:paraId="72319C95" w14:textId="77777777" w:rsidTr="00F96EE6">
        <w:trPr>
          <w:trHeight w:val="20"/>
        </w:trPr>
        <w:tc>
          <w:tcPr>
            <w:tcW w:w="408" w:type="pct"/>
            <w:vMerge w:val="restart"/>
            <w:hideMark/>
          </w:tcPr>
          <w:p w14:paraId="1E83EDF6"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8</w:t>
            </w:r>
          </w:p>
        </w:tc>
        <w:tc>
          <w:tcPr>
            <w:tcW w:w="1083" w:type="pct"/>
            <w:vMerge w:val="restart"/>
            <w:hideMark/>
          </w:tcPr>
          <w:p w14:paraId="464CC80A"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Experience in buffalo farming</w:t>
            </w:r>
          </w:p>
        </w:tc>
        <w:tc>
          <w:tcPr>
            <w:tcW w:w="1262" w:type="pct"/>
            <w:hideMark/>
          </w:tcPr>
          <w:p w14:paraId="0AA30107"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Low (Up to 11.19)</w:t>
            </w:r>
          </w:p>
        </w:tc>
        <w:tc>
          <w:tcPr>
            <w:tcW w:w="416" w:type="pct"/>
            <w:hideMark/>
          </w:tcPr>
          <w:p w14:paraId="2A6B1168"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10</w:t>
            </w:r>
          </w:p>
        </w:tc>
        <w:tc>
          <w:tcPr>
            <w:tcW w:w="691" w:type="pct"/>
            <w:hideMark/>
          </w:tcPr>
          <w:p w14:paraId="68878E88"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16.67</w:t>
            </w:r>
          </w:p>
        </w:tc>
        <w:tc>
          <w:tcPr>
            <w:tcW w:w="429" w:type="pct"/>
            <w:hideMark/>
          </w:tcPr>
          <w:p w14:paraId="3373E9BF"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9</w:t>
            </w:r>
          </w:p>
        </w:tc>
        <w:tc>
          <w:tcPr>
            <w:tcW w:w="711" w:type="pct"/>
            <w:hideMark/>
          </w:tcPr>
          <w:p w14:paraId="00DB2546"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15.00</w:t>
            </w:r>
          </w:p>
        </w:tc>
      </w:tr>
      <w:tr w:rsidR="00F96EE6" w:rsidRPr="009D4A7A" w14:paraId="0DB83689" w14:textId="77777777" w:rsidTr="00F96EE6">
        <w:trPr>
          <w:trHeight w:val="20"/>
        </w:trPr>
        <w:tc>
          <w:tcPr>
            <w:tcW w:w="408" w:type="pct"/>
            <w:vMerge/>
            <w:hideMark/>
          </w:tcPr>
          <w:p w14:paraId="7450FC22" w14:textId="77777777" w:rsidR="00F96EE6" w:rsidRPr="009D4A7A" w:rsidRDefault="00F96EE6" w:rsidP="00BC1189">
            <w:pPr>
              <w:rPr>
                <w:rFonts w:ascii="Times New Roman" w:eastAsia="Times New Roman" w:hAnsi="Times New Roman" w:cs="Times New Roman"/>
                <w:kern w:val="0"/>
                <w:lang w:eastAsia="en-IN" w:bidi="hi-IN"/>
                <w14:ligatures w14:val="none"/>
              </w:rPr>
            </w:pPr>
          </w:p>
        </w:tc>
        <w:tc>
          <w:tcPr>
            <w:tcW w:w="1083" w:type="pct"/>
            <w:vMerge/>
            <w:hideMark/>
          </w:tcPr>
          <w:p w14:paraId="61E5A168" w14:textId="77777777" w:rsidR="00F96EE6" w:rsidRPr="009D4A7A" w:rsidRDefault="00F96EE6"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416DF2C4"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Medium (11.20 to 20.69)</w:t>
            </w:r>
          </w:p>
        </w:tc>
        <w:tc>
          <w:tcPr>
            <w:tcW w:w="416" w:type="pct"/>
            <w:hideMark/>
          </w:tcPr>
          <w:p w14:paraId="320716D4"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23</w:t>
            </w:r>
          </w:p>
        </w:tc>
        <w:tc>
          <w:tcPr>
            <w:tcW w:w="691" w:type="pct"/>
            <w:hideMark/>
          </w:tcPr>
          <w:p w14:paraId="5503A3BF"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38.33</w:t>
            </w:r>
          </w:p>
        </w:tc>
        <w:tc>
          <w:tcPr>
            <w:tcW w:w="429" w:type="pct"/>
            <w:hideMark/>
          </w:tcPr>
          <w:p w14:paraId="07ADC356"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20</w:t>
            </w:r>
          </w:p>
        </w:tc>
        <w:tc>
          <w:tcPr>
            <w:tcW w:w="711" w:type="pct"/>
            <w:hideMark/>
          </w:tcPr>
          <w:p w14:paraId="302B71C4"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33.33</w:t>
            </w:r>
          </w:p>
        </w:tc>
      </w:tr>
      <w:tr w:rsidR="00F96EE6" w:rsidRPr="009D4A7A" w14:paraId="79B77A27" w14:textId="77777777" w:rsidTr="00F96EE6">
        <w:trPr>
          <w:trHeight w:val="20"/>
        </w:trPr>
        <w:tc>
          <w:tcPr>
            <w:tcW w:w="408" w:type="pct"/>
            <w:vMerge/>
            <w:hideMark/>
          </w:tcPr>
          <w:p w14:paraId="6F10E070" w14:textId="77777777" w:rsidR="00F96EE6" w:rsidRPr="009D4A7A" w:rsidRDefault="00F96EE6" w:rsidP="00BC1189">
            <w:pPr>
              <w:rPr>
                <w:rFonts w:ascii="Times New Roman" w:eastAsia="Times New Roman" w:hAnsi="Times New Roman" w:cs="Times New Roman"/>
                <w:kern w:val="0"/>
                <w:lang w:eastAsia="en-IN" w:bidi="hi-IN"/>
                <w14:ligatures w14:val="none"/>
              </w:rPr>
            </w:pPr>
          </w:p>
        </w:tc>
        <w:tc>
          <w:tcPr>
            <w:tcW w:w="1083" w:type="pct"/>
            <w:vMerge/>
            <w:hideMark/>
          </w:tcPr>
          <w:p w14:paraId="757F0B24" w14:textId="77777777" w:rsidR="00F96EE6" w:rsidRPr="009D4A7A" w:rsidRDefault="00F96EE6"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25DB57FE"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High (&gt;20.69)</w:t>
            </w:r>
          </w:p>
        </w:tc>
        <w:tc>
          <w:tcPr>
            <w:tcW w:w="416" w:type="pct"/>
            <w:hideMark/>
          </w:tcPr>
          <w:p w14:paraId="6ACB851C"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27</w:t>
            </w:r>
          </w:p>
        </w:tc>
        <w:tc>
          <w:tcPr>
            <w:tcW w:w="691" w:type="pct"/>
            <w:hideMark/>
          </w:tcPr>
          <w:p w14:paraId="1CBE7B36"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45.00</w:t>
            </w:r>
          </w:p>
        </w:tc>
        <w:tc>
          <w:tcPr>
            <w:tcW w:w="429" w:type="pct"/>
            <w:hideMark/>
          </w:tcPr>
          <w:p w14:paraId="528979CB"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31</w:t>
            </w:r>
          </w:p>
        </w:tc>
        <w:tc>
          <w:tcPr>
            <w:tcW w:w="711" w:type="pct"/>
            <w:hideMark/>
          </w:tcPr>
          <w:p w14:paraId="7F123CE8"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51.67</w:t>
            </w:r>
          </w:p>
        </w:tc>
      </w:tr>
      <w:tr w:rsidR="00F96EE6" w:rsidRPr="009D4A7A" w14:paraId="08F4A809" w14:textId="77777777" w:rsidTr="00F96EE6">
        <w:trPr>
          <w:trHeight w:val="20"/>
        </w:trPr>
        <w:tc>
          <w:tcPr>
            <w:tcW w:w="408" w:type="pct"/>
            <w:vMerge w:val="restart"/>
            <w:hideMark/>
          </w:tcPr>
          <w:p w14:paraId="0ED61D56"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9</w:t>
            </w:r>
          </w:p>
        </w:tc>
        <w:tc>
          <w:tcPr>
            <w:tcW w:w="1083" w:type="pct"/>
            <w:vMerge w:val="restart"/>
            <w:hideMark/>
          </w:tcPr>
          <w:p w14:paraId="473026C3"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Annual income (in rupees)</w:t>
            </w:r>
          </w:p>
        </w:tc>
        <w:tc>
          <w:tcPr>
            <w:tcW w:w="1262" w:type="pct"/>
            <w:hideMark/>
          </w:tcPr>
          <w:p w14:paraId="1D4BDB5D"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Low (Up to 1.16 lakh)</w:t>
            </w:r>
          </w:p>
        </w:tc>
        <w:tc>
          <w:tcPr>
            <w:tcW w:w="416" w:type="pct"/>
            <w:hideMark/>
          </w:tcPr>
          <w:p w14:paraId="022B2E12"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29</w:t>
            </w:r>
          </w:p>
        </w:tc>
        <w:tc>
          <w:tcPr>
            <w:tcW w:w="691" w:type="pct"/>
            <w:hideMark/>
          </w:tcPr>
          <w:p w14:paraId="4D930D41"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48.33</w:t>
            </w:r>
          </w:p>
        </w:tc>
        <w:tc>
          <w:tcPr>
            <w:tcW w:w="429" w:type="pct"/>
            <w:hideMark/>
          </w:tcPr>
          <w:p w14:paraId="1D70509B"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23</w:t>
            </w:r>
          </w:p>
        </w:tc>
        <w:tc>
          <w:tcPr>
            <w:tcW w:w="711" w:type="pct"/>
            <w:hideMark/>
          </w:tcPr>
          <w:p w14:paraId="78D11A8E"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38.33</w:t>
            </w:r>
          </w:p>
        </w:tc>
      </w:tr>
      <w:tr w:rsidR="00F96EE6" w:rsidRPr="009D4A7A" w14:paraId="2214680B" w14:textId="77777777" w:rsidTr="00F96EE6">
        <w:trPr>
          <w:trHeight w:val="20"/>
        </w:trPr>
        <w:tc>
          <w:tcPr>
            <w:tcW w:w="408" w:type="pct"/>
            <w:vMerge/>
            <w:hideMark/>
          </w:tcPr>
          <w:p w14:paraId="2CDF0ADB" w14:textId="77777777" w:rsidR="00F96EE6" w:rsidRPr="009D4A7A" w:rsidRDefault="00F96EE6" w:rsidP="00BC1189">
            <w:pPr>
              <w:rPr>
                <w:rFonts w:ascii="Times New Roman" w:eastAsia="Times New Roman" w:hAnsi="Times New Roman" w:cs="Times New Roman"/>
                <w:kern w:val="0"/>
                <w:lang w:eastAsia="en-IN" w:bidi="hi-IN"/>
                <w14:ligatures w14:val="none"/>
              </w:rPr>
            </w:pPr>
          </w:p>
        </w:tc>
        <w:tc>
          <w:tcPr>
            <w:tcW w:w="1083" w:type="pct"/>
            <w:vMerge/>
            <w:hideMark/>
          </w:tcPr>
          <w:p w14:paraId="03B04622" w14:textId="77777777" w:rsidR="00F96EE6" w:rsidRPr="009D4A7A" w:rsidRDefault="00F96EE6"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1C7F4046" w14:textId="56765BF4"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Medium (1.16</w:t>
            </w:r>
            <w:r w:rsidR="00C86B93">
              <w:rPr>
                <w:rFonts w:ascii="Times New Roman" w:eastAsia="Times New Roman" w:hAnsi="Times New Roman" w:cs="Times New Roman"/>
                <w:kern w:val="0"/>
                <w:lang w:eastAsia="en-IN" w:bidi="hi-IN"/>
                <w14:ligatures w14:val="none"/>
              </w:rPr>
              <w:t>-</w:t>
            </w:r>
            <w:r w:rsidRPr="009D4A7A">
              <w:rPr>
                <w:rFonts w:ascii="Times New Roman" w:eastAsia="Times New Roman" w:hAnsi="Times New Roman" w:cs="Times New Roman"/>
                <w:kern w:val="0"/>
                <w:lang w:eastAsia="en-IN" w:bidi="hi-IN"/>
                <w14:ligatures w14:val="none"/>
              </w:rPr>
              <w:t>2.26 lakh)</w:t>
            </w:r>
          </w:p>
        </w:tc>
        <w:tc>
          <w:tcPr>
            <w:tcW w:w="416" w:type="pct"/>
            <w:hideMark/>
          </w:tcPr>
          <w:p w14:paraId="58D18090"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20</w:t>
            </w:r>
          </w:p>
        </w:tc>
        <w:tc>
          <w:tcPr>
            <w:tcW w:w="691" w:type="pct"/>
            <w:hideMark/>
          </w:tcPr>
          <w:p w14:paraId="783E0AEC"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33.33</w:t>
            </w:r>
          </w:p>
        </w:tc>
        <w:tc>
          <w:tcPr>
            <w:tcW w:w="429" w:type="pct"/>
            <w:hideMark/>
          </w:tcPr>
          <w:p w14:paraId="7F35EE2D"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24</w:t>
            </w:r>
          </w:p>
        </w:tc>
        <w:tc>
          <w:tcPr>
            <w:tcW w:w="711" w:type="pct"/>
            <w:hideMark/>
          </w:tcPr>
          <w:p w14:paraId="52FF2AA9"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40.00</w:t>
            </w:r>
          </w:p>
        </w:tc>
      </w:tr>
      <w:tr w:rsidR="00F96EE6" w:rsidRPr="009D4A7A" w14:paraId="67C52C91" w14:textId="77777777" w:rsidTr="00F96EE6">
        <w:trPr>
          <w:trHeight w:val="20"/>
        </w:trPr>
        <w:tc>
          <w:tcPr>
            <w:tcW w:w="408" w:type="pct"/>
            <w:vMerge/>
            <w:hideMark/>
          </w:tcPr>
          <w:p w14:paraId="03E82EE3" w14:textId="77777777" w:rsidR="00F96EE6" w:rsidRPr="009D4A7A" w:rsidRDefault="00F96EE6" w:rsidP="00BC1189">
            <w:pPr>
              <w:rPr>
                <w:rFonts w:ascii="Times New Roman" w:eastAsia="Times New Roman" w:hAnsi="Times New Roman" w:cs="Times New Roman"/>
                <w:kern w:val="0"/>
                <w:lang w:eastAsia="en-IN" w:bidi="hi-IN"/>
                <w14:ligatures w14:val="none"/>
              </w:rPr>
            </w:pPr>
          </w:p>
        </w:tc>
        <w:tc>
          <w:tcPr>
            <w:tcW w:w="1083" w:type="pct"/>
            <w:vMerge/>
            <w:hideMark/>
          </w:tcPr>
          <w:p w14:paraId="7D5B797A" w14:textId="77777777" w:rsidR="00F96EE6" w:rsidRPr="009D4A7A" w:rsidRDefault="00F96EE6" w:rsidP="00BC1189">
            <w:pPr>
              <w:rPr>
                <w:rFonts w:ascii="Times New Roman" w:eastAsia="Times New Roman" w:hAnsi="Times New Roman" w:cs="Times New Roman"/>
                <w:kern w:val="0"/>
                <w:sz w:val="20"/>
                <w:szCs w:val="20"/>
                <w:lang w:eastAsia="en-IN" w:bidi="hi-IN"/>
                <w14:ligatures w14:val="none"/>
              </w:rPr>
            </w:pPr>
          </w:p>
        </w:tc>
        <w:tc>
          <w:tcPr>
            <w:tcW w:w="1262" w:type="pct"/>
            <w:hideMark/>
          </w:tcPr>
          <w:p w14:paraId="3950344F"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High (&gt;2.26 lakh)</w:t>
            </w:r>
          </w:p>
        </w:tc>
        <w:tc>
          <w:tcPr>
            <w:tcW w:w="416" w:type="pct"/>
            <w:hideMark/>
          </w:tcPr>
          <w:p w14:paraId="54F37F42"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11</w:t>
            </w:r>
          </w:p>
        </w:tc>
        <w:tc>
          <w:tcPr>
            <w:tcW w:w="691" w:type="pct"/>
            <w:hideMark/>
          </w:tcPr>
          <w:p w14:paraId="1C65E889"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18.33</w:t>
            </w:r>
          </w:p>
        </w:tc>
        <w:tc>
          <w:tcPr>
            <w:tcW w:w="429" w:type="pct"/>
            <w:hideMark/>
          </w:tcPr>
          <w:p w14:paraId="0C969648"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13</w:t>
            </w:r>
          </w:p>
        </w:tc>
        <w:tc>
          <w:tcPr>
            <w:tcW w:w="711" w:type="pct"/>
            <w:hideMark/>
          </w:tcPr>
          <w:p w14:paraId="080FF8B7" w14:textId="77777777" w:rsidR="00F96EE6" w:rsidRPr="009D4A7A" w:rsidRDefault="00F96EE6" w:rsidP="00BC1189">
            <w:pPr>
              <w:rPr>
                <w:rFonts w:ascii="Times New Roman" w:eastAsia="Times New Roman" w:hAnsi="Times New Roman" w:cs="Times New Roman"/>
                <w:kern w:val="0"/>
                <w:lang w:eastAsia="en-IN" w:bidi="hi-IN"/>
                <w14:ligatures w14:val="none"/>
              </w:rPr>
            </w:pPr>
            <w:r w:rsidRPr="009D4A7A">
              <w:rPr>
                <w:rFonts w:ascii="Times New Roman" w:eastAsia="Times New Roman" w:hAnsi="Times New Roman" w:cs="Times New Roman"/>
                <w:kern w:val="0"/>
                <w:lang w:eastAsia="en-IN" w:bidi="hi-IN"/>
                <w14:ligatures w14:val="none"/>
              </w:rPr>
              <w:t>21.67</w:t>
            </w:r>
          </w:p>
        </w:tc>
      </w:tr>
    </w:tbl>
    <w:p w14:paraId="483902C8" w14:textId="77777777" w:rsidR="00BC1189" w:rsidRPr="009D4A7A" w:rsidRDefault="00BC1189" w:rsidP="00BC1189">
      <w:pPr>
        <w:jc w:val="both"/>
        <w:rPr>
          <w:rFonts w:ascii="Times New Roman" w:hAnsi="Times New Roman" w:cs="Times New Roman"/>
        </w:rPr>
      </w:pPr>
    </w:p>
    <w:p w14:paraId="1EAC2F16" w14:textId="2B5FAF25" w:rsidR="00BC1189" w:rsidRPr="009D4A7A" w:rsidRDefault="00083DE5" w:rsidP="00BC1189">
      <w:pPr>
        <w:jc w:val="both"/>
        <w:rPr>
          <w:rFonts w:ascii="Times New Roman" w:hAnsi="Times New Roman" w:cs="Times New Roman"/>
        </w:rPr>
      </w:pPr>
      <w:r w:rsidRPr="009D4A7A">
        <w:rPr>
          <w:rFonts w:ascii="Times New Roman" w:hAnsi="Times New Roman" w:cs="Times New Roman"/>
        </w:rPr>
        <w:t>3</w:t>
      </w:r>
      <w:r w:rsidR="00BC1189" w:rsidRPr="009D4A7A">
        <w:rPr>
          <w:rFonts w:ascii="Times New Roman" w:hAnsi="Times New Roman" w:cs="Times New Roman"/>
        </w:rPr>
        <w:t>.2 Existing buffalo practices</w:t>
      </w:r>
    </w:p>
    <w:p w14:paraId="16FC7CA1" w14:textId="10CEDA17" w:rsidR="00BC1189" w:rsidRPr="009D4A7A" w:rsidRDefault="00083DE5" w:rsidP="00BC1189">
      <w:pPr>
        <w:jc w:val="both"/>
        <w:rPr>
          <w:rFonts w:ascii="Times New Roman" w:hAnsi="Times New Roman" w:cs="Times New Roman"/>
        </w:rPr>
      </w:pPr>
      <w:r w:rsidRPr="009D4A7A">
        <w:rPr>
          <w:rFonts w:ascii="Times New Roman" w:hAnsi="Times New Roman" w:cs="Times New Roman"/>
        </w:rPr>
        <w:t>3</w:t>
      </w:r>
      <w:r w:rsidR="00BC1189" w:rsidRPr="009D4A7A">
        <w:rPr>
          <w:rFonts w:ascii="Times New Roman" w:hAnsi="Times New Roman" w:cs="Times New Roman"/>
        </w:rPr>
        <w:t>.2.1 Existing Buffalo Feeding Practices</w:t>
      </w:r>
    </w:p>
    <w:p w14:paraId="65DEE1B6" w14:textId="6A915EF2" w:rsidR="00BC1189" w:rsidRPr="009D4A7A" w:rsidRDefault="00BC1189" w:rsidP="00A4424B">
      <w:pPr>
        <w:spacing w:line="360" w:lineRule="auto"/>
        <w:jc w:val="both"/>
        <w:rPr>
          <w:rFonts w:ascii="Times New Roman" w:hAnsi="Times New Roman" w:cs="Times New Roman"/>
        </w:rPr>
      </w:pPr>
      <w:r w:rsidRPr="009D4A7A">
        <w:rPr>
          <w:rFonts w:ascii="Times New Roman" w:hAnsi="Times New Roman" w:cs="Times New Roman"/>
        </w:rPr>
        <w:t>The feeding practices followed by buffalo farmers in Sri Ganganagar and Hanumangarh reflect the region’s agro-climatic conditions, resource availability and traditional knowledge. The results are organized under key sub-headings highlighting variations across herd sizes and districts.</w:t>
      </w:r>
    </w:p>
    <w:p w14:paraId="58A7C491" w14:textId="492472B4" w:rsidR="00BC1189" w:rsidRPr="009D4A7A" w:rsidRDefault="00BC1189" w:rsidP="00A4424B">
      <w:pPr>
        <w:spacing w:line="360" w:lineRule="auto"/>
        <w:jc w:val="both"/>
        <w:rPr>
          <w:rFonts w:ascii="Times New Roman" w:hAnsi="Times New Roman" w:cs="Times New Roman"/>
        </w:rPr>
      </w:pPr>
      <w:r w:rsidRPr="009D4A7A">
        <w:rPr>
          <w:rFonts w:ascii="Times New Roman" w:hAnsi="Times New Roman" w:cs="Times New Roman"/>
        </w:rPr>
        <w:t>In Sri Ganganagar among the small farmers (n</w:t>
      </w:r>
      <w:r w:rsidR="00C86B93">
        <w:rPr>
          <w:rFonts w:ascii="Times New Roman" w:hAnsi="Times New Roman" w:cs="Times New Roman"/>
        </w:rPr>
        <w:t>-</w:t>
      </w:r>
      <w:r w:rsidRPr="009D4A7A">
        <w:rPr>
          <w:rFonts w:ascii="Times New Roman" w:hAnsi="Times New Roman" w:cs="Times New Roman"/>
        </w:rPr>
        <w:t>39) the majority (71.79%) practiced complete stall feeding while 25.64% followed a semi-stall feeding system and only 2.56% depended solely on grazing. Among medium (n</w:t>
      </w:r>
      <w:r w:rsidR="00C86B93">
        <w:rPr>
          <w:rFonts w:ascii="Times New Roman" w:hAnsi="Times New Roman" w:cs="Times New Roman"/>
        </w:rPr>
        <w:t>-</w:t>
      </w:r>
      <w:r w:rsidRPr="009D4A7A">
        <w:rPr>
          <w:rFonts w:ascii="Times New Roman" w:hAnsi="Times New Roman" w:cs="Times New Roman"/>
        </w:rPr>
        <w:t>15) 73.33% adopted complete stall feeding, 20% semi-stall and 6.67% only grazing. All large farmers (n</w:t>
      </w:r>
      <w:r w:rsidR="00C86B93">
        <w:rPr>
          <w:rFonts w:ascii="Times New Roman" w:hAnsi="Times New Roman" w:cs="Times New Roman"/>
        </w:rPr>
        <w:t>-</w:t>
      </w:r>
      <w:r w:rsidRPr="009D4A7A">
        <w:rPr>
          <w:rFonts w:ascii="Times New Roman" w:hAnsi="Times New Roman" w:cs="Times New Roman"/>
        </w:rPr>
        <w:t xml:space="preserve">6) practiced complete stall feeding. In </w:t>
      </w:r>
      <w:r w:rsidRPr="009D4A7A">
        <w:rPr>
          <w:rFonts w:ascii="Times New Roman" w:hAnsi="Times New Roman" w:cs="Times New Roman"/>
        </w:rPr>
        <w:lastRenderedPageBreak/>
        <w:t>Hanumangarh the trend was similar with even higher preference for complete stall feeding. Among small farmers (n</w:t>
      </w:r>
      <w:r w:rsidR="00C86B93">
        <w:rPr>
          <w:rFonts w:ascii="Times New Roman" w:hAnsi="Times New Roman" w:cs="Times New Roman"/>
        </w:rPr>
        <w:t>-</w:t>
      </w:r>
      <w:r w:rsidRPr="009D4A7A">
        <w:rPr>
          <w:rFonts w:ascii="Times New Roman" w:hAnsi="Times New Roman" w:cs="Times New Roman"/>
        </w:rPr>
        <w:t>26) 73.08% used complete stall feeding and 26.92% semi-stall; none relied solely on grazing. Medium (n</w:t>
      </w:r>
      <w:r w:rsidR="00C86B93">
        <w:rPr>
          <w:rFonts w:ascii="Times New Roman" w:hAnsi="Times New Roman" w:cs="Times New Roman"/>
        </w:rPr>
        <w:t>-</w:t>
      </w:r>
      <w:r w:rsidRPr="009D4A7A">
        <w:rPr>
          <w:rFonts w:ascii="Times New Roman" w:hAnsi="Times New Roman" w:cs="Times New Roman"/>
        </w:rPr>
        <w:t>22) and large (n</w:t>
      </w:r>
      <w:r w:rsidR="00C86B93">
        <w:rPr>
          <w:rFonts w:ascii="Times New Roman" w:hAnsi="Times New Roman" w:cs="Times New Roman"/>
        </w:rPr>
        <w:t>-</w:t>
      </w:r>
      <w:r w:rsidRPr="009D4A7A">
        <w:rPr>
          <w:rFonts w:ascii="Times New Roman" w:hAnsi="Times New Roman" w:cs="Times New Roman"/>
        </w:rPr>
        <w:t xml:space="preserve">12) farmers reported 100% complete stall feeding. The preference for stall feeding especially among large herds aligns with </w:t>
      </w:r>
      <w:proofErr w:type="spellStart"/>
      <w:r w:rsidRPr="009D4A7A">
        <w:rPr>
          <w:rFonts w:ascii="Times New Roman" w:hAnsi="Times New Roman" w:cs="Times New Roman"/>
        </w:rPr>
        <w:t>Vranda</w:t>
      </w:r>
      <w:proofErr w:type="spellEnd"/>
      <w:r w:rsidRPr="009D4A7A">
        <w:rPr>
          <w:rFonts w:ascii="Times New Roman" w:hAnsi="Times New Roman" w:cs="Times New Roman"/>
        </w:rPr>
        <w:t xml:space="preserve"> et al. (2016).</w:t>
      </w:r>
    </w:p>
    <w:p w14:paraId="4C3D7FD0" w14:textId="0896399B" w:rsidR="00BC1189" w:rsidRPr="009D4A7A" w:rsidRDefault="00BC1189" w:rsidP="00A4424B">
      <w:pPr>
        <w:spacing w:line="360" w:lineRule="auto"/>
        <w:jc w:val="both"/>
        <w:rPr>
          <w:rFonts w:ascii="Times New Roman" w:hAnsi="Times New Roman" w:cs="Times New Roman"/>
        </w:rPr>
      </w:pPr>
      <w:r w:rsidRPr="009D4A7A">
        <w:rPr>
          <w:rFonts w:ascii="Times New Roman" w:hAnsi="Times New Roman" w:cs="Times New Roman"/>
        </w:rPr>
        <w:t xml:space="preserve">Individual feeding was dominant in both districts (94.87% small in Sri Ganganagar to 58.33% large in Hanumangarh), ensuring tailored nutrition and higher milk yield as noted by </w:t>
      </w:r>
      <w:proofErr w:type="spellStart"/>
      <w:r w:rsidRPr="009D4A7A">
        <w:rPr>
          <w:rFonts w:ascii="Times New Roman" w:hAnsi="Times New Roman" w:cs="Times New Roman"/>
        </w:rPr>
        <w:t>Nagrale</w:t>
      </w:r>
      <w:proofErr w:type="spellEnd"/>
      <w:r w:rsidRPr="009D4A7A">
        <w:rPr>
          <w:rFonts w:ascii="Times New Roman" w:hAnsi="Times New Roman" w:cs="Times New Roman"/>
        </w:rPr>
        <w:t xml:space="preserve"> S.G. (2016). Wheat straw was the most common dry fodder (50</w:t>
      </w:r>
      <w:r w:rsidR="00C86B93">
        <w:rPr>
          <w:rFonts w:ascii="Times New Roman" w:hAnsi="Times New Roman" w:cs="Times New Roman"/>
        </w:rPr>
        <w:t>-</w:t>
      </w:r>
      <w:r w:rsidRPr="009D4A7A">
        <w:rPr>
          <w:rFonts w:ascii="Times New Roman" w:hAnsi="Times New Roman" w:cs="Times New Roman"/>
        </w:rPr>
        <w:t>66.67% across categories), followed by rice straw and bajra-</w:t>
      </w:r>
      <w:proofErr w:type="spellStart"/>
      <w:r w:rsidRPr="009D4A7A">
        <w:rPr>
          <w:rFonts w:ascii="Times New Roman" w:hAnsi="Times New Roman" w:cs="Times New Roman"/>
        </w:rPr>
        <w:t>kadbi</w:t>
      </w:r>
      <w:proofErr w:type="spellEnd"/>
      <w:r w:rsidRPr="009D4A7A">
        <w:rPr>
          <w:rFonts w:ascii="Times New Roman" w:hAnsi="Times New Roman" w:cs="Times New Roman"/>
        </w:rPr>
        <w:t>. Chaffing of dry fodder was widely practiced (80</w:t>
      </w:r>
      <w:r w:rsidR="00C86B93">
        <w:rPr>
          <w:rFonts w:ascii="Times New Roman" w:hAnsi="Times New Roman" w:cs="Times New Roman"/>
        </w:rPr>
        <w:t>-</w:t>
      </w:r>
      <w:r w:rsidRPr="009D4A7A">
        <w:rPr>
          <w:rFonts w:ascii="Times New Roman" w:hAnsi="Times New Roman" w:cs="Times New Roman"/>
        </w:rPr>
        <w:t>100%) and chaffing of green fodder was common (76.92</w:t>
      </w:r>
      <w:r w:rsidR="00C86B93">
        <w:rPr>
          <w:rFonts w:ascii="Times New Roman" w:hAnsi="Times New Roman" w:cs="Times New Roman"/>
        </w:rPr>
        <w:t>-</w:t>
      </w:r>
      <w:r w:rsidRPr="009D4A7A">
        <w:rPr>
          <w:rFonts w:ascii="Times New Roman" w:hAnsi="Times New Roman" w:cs="Times New Roman"/>
        </w:rPr>
        <w:t>100%), improving digestibility and reducing wastage.</w:t>
      </w:r>
    </w:p>
    <w:p w14:paraId="09ACA905" w14:textId="76FE96C6" w:rsidR="00BC1189" w:rsidRPr="009D4A7A" w:rsidRDefault="00BC1189" w:rsidP="00A4424B">
      <w:pPr>
        <w:spacing w:line="360" w:lineRule="auto"/>
        <w:jc w:val="both"/>
        <w:rPr>
          <w:rFonts w:ascii="Times New Roman" w:hAnsi="Times New Roman" w:cs="Times New Roman"/>
        </w:rPr>
      </w:pPr>
      <w:r w:rsidRPr="009D4A7A">
        <w:rPr>
          <w:rFonts w:ascii="Times New Roman" w:hAnsi="Times New Roman" w:cs="Times New Roman"/>
        </w:rPr>
        <w:t>Non-leguminous green fodder (oats, maize) was preferred (61.54</w:t>
      </w:r>
      <w:r w:rsidR="00C86B93">
        <w:rPr>
          <w:rFonts w:ascii="Times New Roman" w:hAnsi="Times New Roman" w:cs="Times New Roman"/>
        </w:rPr>
        <w:t>-</w:t>
      </w:r>
      <w:r w:rsidRPr="009D4A7A">
        <w:rPr>
          <w:rFonts w:ascii="Times New Roman" w:hAnsi="Times New Roman" w:cs="Times New Roman"/>
        </w:rPr>
        <w:t>71.79%) over legumes. Green fodder was primarily fed to the whole herd (59.09</w:t>
      </w:r>
      <w:r w:rsidR="00C86B93">
        <w:rPr>
          <w:rFonts w:ascii="Times New Roman" w:hAnsi="Times New Roman" w:cs="Times New Roman"/>
        </w:rPr>
        <w:t>-</w:t>
      </w:r>
      <w:r w:rsidRPr="009D4A7A">
        <w:rPr>
          <w:rFonts w:ascii="Times New Roman" w:hAnsi="Times New Roman" w:cs="Times New Roman"/>
        </w:rPr>
        <w:t>83.33%). Preparation of hay and silage was completely absent in both districts regardless of herd size, indicating a gap in fodder conservation knowledge consistent with Kumar et al. (2020).</w:t>
      </w:r>
    </w:p>
    <w:p w14:paraId="3FDCE5C8" w14:textId="276BAD2E" w:rsidR="00BC1189" w:rsidRPr="009D4A7A" w:rsidRDefault="00BC1189" w:rsidP="00A4424B">
      <w:pPr>
        <w:spacing w:line="360" w:lineRule="auto"/>
        <w:jc w:val="both"/>
        <w:rPr>
          <w:rFonts w:ascii="Times New Roman" w:hAnsi="Times New Roman" w:cs="Times New Roman"/>
        </w:rPr>
      </w:pPr>
      <w:r w:rsidRPr="009D4A7A">
        <w:rPr>
          <w:rFonts w:ascii="Times New Roman" w:hAnsi="Times New Roman" w:cs="Times New Roman"/>
        </w:rPr>
        <w:t>Readymade market concentrates were most common (25</w:t>
      </w:r>
      <w:r w:rsidR="00C86B93">
        <w:rPr>
          <w:rFonts w:ascii="Times New Roman" w:hAnsi="Times New Roman" w:cs="Times New Roman"/>
        </w:rPr>
        <w:t>-</w:t>
      </w:r>
      <w:r w:rsidRPr="009D4A7A">
        <w:rPr>
          <w:rFonts w:ascii="Times New Roman" w:hAnsi="Times New Roman" w:cs="Times New Roman"/>
        </w:rPr>
        <w:t>54.55%), followed by home-prepared. Boiling was the preferred pre-treatment (43.59</w:t>
      </w:r>
      <w:r w:rsidR="00C86B93">
        <w:rPr>
          <w:rFonts w:ascii="Times New Roman" w:hAnsi="Times New Roman" w:cs="Times New Roman"/>
        </w:rPr>
        <w:t>-</w:t>
      </w:r>
      <w:r w:rsidRPr="009D4A7A">
        <w:rPr>
          <w:rFonts w:ascii="Times New Roman" w:hAnsi="Times New Roman" w:cs="Times New Roman"/>
        </w:rPr>
        <w:t>53.85%). Extra concentrate to calves was uncommon (13.64</w:t>
      </w:r>
      <w:r w:rsidR="00C86B93">
        <w:rPr>
          <w:rFonts w:ascii="Times New Roman" w:hAnsi="Times New Roman" w:cs="Times New Roman"/>
        </w:rPr>
        <w:t>-</w:t>
      </w:r>
      <w:r w:rsidRPr="009D4A7A">
        <w:rPr>
          <w:rFonts w:ascii="Times New Roman" w:hAnsi="Times New Roman" w:cs="Times New Roman"/>
        </w:rPr>
        <w:t>50%). Most farmers fed 2</w:t>
      </w:r>
      <w:r w:rsidR="00C86B93">
        <w:rPr>
          <w:rFonts w:ascii="Times New Roman" w:hAnsi="Times New Roman" w:cs="Times New Roman"/>
        </w:rPr>
        <w:t>-</w:t>
      </w:r>
      <w:r w:rsidRPr="009D4A7A">
        <w:rPr>
          <w:rFonts w:ascii="Times New Roman" w:hAnsi="Times New Roman" w:cs="Times New Roman"/>
        </w:rPr>
        <w:t>3 kg concentrate per day to lactating buffaloes (45.45</w:t>
      </w:r>
      <w:r w:rsidR="00C86B93">
        <w:rPr>
          <w:rFonts w:ascii="Times New Roman" w:hAnsi="Times New Roman" w:cs="Times New Roman"/>
        </w:rPr>
        <w:t>-</w:t>
      </w:r>
      <w:r w:rsidRPr="009D4A7A">
        <w:rPr>
          <w:rFonts w:ascii="Times New Roman" w:hAnsi="Times New Roman" w:cs="Times New Roman"/>
        </w:rPr>
        <w:t>66.67%). Mineral mixture and common salt use was low (15.38</w:t>
      </w:r>
      <w:r w:rsidR="00C86B93">
        <w:rPr>
          <w:rFonts w:ascii="Times New Roman" w:hAnsi="Times New Roman" w:cs="Times New Roman"/>
        </w:rPr>
        <w:t>-</w:t>
      </w:r>
      <w:r w:rsidRPr="009D4A7A">
        <w:rPr>
          <w:rFonts w:ascii="Times New Roman" w:hAnsi="Times New Roman" w:cs="Times New Roman"/>
        </w:rPr>
        <w:t>66.67%), higher in large herds. Concentrate was most commonly fed at milking time (46.15</w:t>
      </w:r>
      <w:r w:rsidR="00C86B93">
        <w:rPr>
          <w:rFonts w:ascii="Times New Roman" w:hAnsi="Times New Roman" w:cs="Times New Roman"/>
        </w:rPr>
        <w:t>-</w:t>
      </w:r>
      <w:r w:rsidRPr="009D4A7A">
        <w:rPr>
          <w:rFonts w:ascii="Times New Roman" w:hAnsi="Times New Roman" w:cs="Times New Roman"/>
        </w:rPr>
        <w:t>58.33%). Colostrum feeding to calves was practiced by 100% of farmers in both districts across all herd sizes, reflecting widespread recognition of its importance.</w:t>
      </w:r>
    </w:p>
    <w:p w14:paraId="1B9D52C4" w14:textId="07F1C93A" w:rsidR="00F22D22" w:rsidRPr="00F22D22" w:rsidRDefault="00F22D22" w:rsidP="00A4424B">
      <w:pPr>
        <w:spacing w:line="360" w:lineRule="auto"/>
        <w:jc w:val="both"/>
        <w:rPr>
          <w:rFonts w:ascii="Times New Roman" w:hAnsi="Times New Roman" w:cs="Times New Roman"/>
        </w:rPr>
      </w:pPr>
      <w:r w:rsidRPr="00F22D22">
        <w:rPr>
          <w:rFonts w:ascii="Times New Roman" w:hAnsi="Times New Roman" w:cs="Times New Roman"/>
          <w:b/>
          <w:bCs/>
        </w:rPr>
        <w:t xml:space="preserve">4. </w:t>
      </w:r>
      <w:r w:rsidR="00167DB7">
        <w:rPr>
          <w:rFonts w:ascii="Times New Roman" w:hAnsi="Times New Roman" w:cs="Times New Roman"/>
          <w:b/>
          <w:bCs/>
        </w:rPr>
        <w:t>Conclusion</w:t>
      </w:r>
    </w:p>
    <w:p w14:paraId="7D7CDEA0" w14:textId="77777777" w:rsidR="00F22D22" w:rsidRPr="00121751" w:rsidRDefault="00F22D22" w:rsidP="00A4424B">
      <w:pPr>
        <w:spacing w:line="360" w:lineRule="auto"/>
        <w:jc w:val="both"/>
        <w:rPr>
          <w:rFonts w:ascii="Times New Roman" w:hAnsi="Times New Roman" w:cs="Times New Roman"/>
        </w:rPr>
      </w:pPr>
      <w:r w:rsidRPr="00121751">
        <w:rPr>
          <w:rFonts w:ascii="Times New Roman" w:hAnsi="Times New Roman" w:cs="Times New Roman"/>
        </w:rPr>
        <w:t>To achieve the Sustainable Development Goals and ensure resilient rural livelihoods in the arid and semi-arid regions of Rajasthan, the socio-economic characteristics of buffalo farmers must be thoroughly understood and appreciated. Buffalo farming remains one of the primary livelihood alternatives for rural households in Sri Ganganagar and Hanumangarh districts, supporting a large proportion of the workforce in the dairy sector. Although the contribution of the livestock sector to India’s national GDP is significant through milk production, smallholder buffalo farmers in these districts continue to operate under modest economic conditions.</w:t>
      </w:r>
    </w:p>
    <w:p w14:paraId="3A758D85" w14:textId="744EE685" w:rsidR="00F22D22" w:rsidRPr="00121751" w:rsidRDefault="00F22D22" w:rsidP="00A4424B">
      <w:pPr>
        <w:spacing w:line="360" w:lineRule="auto"/>
        <w:jc w:val="both"/>
        <w:rPr>
          <w:rFonts w:ascii="Times New Roman" w:hAnsi="Times New Roman" w:cs="Times New Roman"/>
        </w:rPr>
      </w:pPr>
      <w:r w:rsidRPr="00121751">
        <w:rPr>
          <w:rFonts w:ascii="Times New Roman" w:hAnsi="Times New Roman" w:cs="Times New Roman"/>
        </w:rPr>
        <w:lastRenderedPageBreak/>
        <w:t>The present study on socio-economic characteristics of 120 buffalo farmers (60 each from Sri Ganganagar and Hanumangarh districts) revealed that the majority of respondents belonged to the middle to older age group, with farming being predominantly male-driven (90</w:t>
      </w:r>
      <w:r w:rsidR="00C86B93" w:rsidRPr="00121751">
        <w:rPr>
          <w:rFonts w:ascii="Times New Roman" w:hAnsi="Times New Roman" w:cs="Times New Roman"/>
        </w:rPr>
        <w:t>-</w:t>
      </w:r>
      <w:r w:rsidRPr="00121751">
        <w:rPr>
          <w:rFonts w:ascii="Times New Roman" w:hAnsi="Times New Roman" w:cs="Times New Roman"/>
        </w:rPr>
        <w:t>93.33 %). Educational levels were generally low to moderate, with primary education being the largest category in both districts. Medium-sized families (4</w:t>
      </w:r>
      <w:r w:rsidR="00C86B93" w:rsidRPr="00121751">
        <w:rPr>
          <w:rFonts w:ascii="Times New Roman" w:hAnsi="Times New Roman" w:cs="Times New Roman"/>
        </w:rPr>
        <w:t>-</w:t>
      </w:r>
      <w:r w:rsidRPr="00121751">
        <w:rPr>
          <w:rFonts w:ascii="Times New Roman" w:hAnsi="Times New Roman" w:cs="Times New Roman"/>
        </w:rPr>
        <w:t>10 members) were predominant (average family size 5.74), providing the necessary family labour for buffalo rearing. Most farmers were marginal to small landholders (majority operating less than 2 ha), and buffalo farming was commonly integrated with crop cultivation (61.67</w:t>
      </w:r>
      <w:r w:rsidR="00C86B93" w:rsidRPr="00121751">
        <w:rPr>
          <w:rFonts w:ascii="Times New Roman" w:hAnsi="Times New Roman" w:cs="Times New Roman"/>
        </w:rPr>
        <w:t>-</w:t>
      </w:r>
      <w:r w:rsidRPr="00121751">
        <w:rPr>
          <w:rFonts w:ascii="Times New Roman" w:hAnsi="Times New Roman" w:cs="Times New Roman"/>
        </w:rPr>
        <w:t>68.33 %) or business activities, reflecting diversified yet risk-mitigating livelihood strategies.</w:t>
      </w:r>
    </w:p>
    <w:p w14:paraId="4AC308A6" w14:textId="71EAA639" w:rsidR="00F22D22" w:rsidRPr="00121751" w:rsidRDefault="00F22D22" w:rsidP="00A4424B">
      <w:pPr>
        <w:spacing w:line="360" w:lineRule="auto"/>
        <w:jc w:val="both"/>
        <w:rPr>
          <w:rFonts w:ascii="Times New Roman" w:hAnsi="Times New Roman" w:cs="Times New Roman"/>
        </w:rPr>
      </w:pPr>
      <w:r w:rsidRPr="00121751">
        <w:rPr>
          <w:rFonts w:ascii="Times New Roman" w:hAnsi="Times New Roman" w:cs="Times New Roman"/>
        </w:rPr>
        <w:t>Herd size was predominantly small to medium (1</w:t>
      </w:r>
      <w:r w:rsidR="00C86B93" w:rsidRPr="00121751">
        <w:rPr>
          <w:rFonts w:ascii="Times New Roman" w:hAnsi="Times New Roman" w:cs="Times New Roman"/>
        </w:rPr>
        <w:t>-</w:t>
      </w:r>
      <w:r w:rsidRPr="00121751">
        <w:rPr>
          <w:rFonts w:ascii="Times New Roman" w:hAnsi="Times New Roman" w:cs="Times New Roman"/>
        </w:rPr>
        <w:t>10 animals), with larger herds more common in Hanumangarh. Experience in buffalo farming was notably high (45</w:t>
      </w:r>
      <w:r w:rsidR="00C86B93" w:rsidRPr="00121751">
        <w:rPr>
          <w:rFonts w:ascii="Times New Roman" w:hAnsi="Times New Roman" w:cs="Times New Roman"/>
        </w:rPr>
        <w:t>-</w:t>
      </w:r>
      <w:r w:rsidRPr="00121751">
        <w:rPr>
          <w:rFonts w:ascii="Times New Roman" w:hAnsi="Times New Roman" w:cs="Times New Roman"/>
        </w:rPr>
        <w:t>51.67 % having more than 20.69 years), indicating accumulated traditional knowledge. However, annual income levels remained modest, with the majority falling in the low to medium category (up to ₹2.26 lakh), and buffalo rearing contributing the largest share to household income. This income played a vital role in meeting major household expenditures, particularly on food and education.</w:t>
      </w:r>
    </w:p>
    <w:p w14:paraId="372FA045" w14:textId="74E71913" w:rsidR="00F22D22" w:rsidRPr="00121751" w:rsidRDefault="00F22D22" w:rsidP="00A4424B">
      <w:pPr>
        <w:spacing w:line="360" w:lineRule="auto"/>
        <w:jc w:val="both"/>
        <w:rPr>
          <w:rFonts w:ascii="Times New Roman" w:hAnsi="Times New Roman" w:cs="Times New Roman"/>
        </w:rPr>
      </w:pPr>
      <w:r w:rsidRPr="00121751">
        <w:rPr>
          <w:rFonts w:ascii="Times New Roman" w:hAnsi="Times New Roman" w:cs="Times New Roman"/>
        </w:rPr>
        <w:t xml:space="preserve">Out of the nine socio-economic variables examined, several (herd size, farming experience, landholding, and education) showed positive </w:t>
      </w:r>
      <w:r w:rsidR="00406E21">
        <w:rPr>
          <w:rFonts w:ascii="Times New Roman" w:hAnsi="Times New Roman" w:cs="Times New Roman"/>
        </w:rPr>
        <w:t>relation</w:t>
      </w:r>
      <w:r w:rsidRPr="00121751">
        <w:rPr>
          <w:rFonts w:ascii="Times New Roman" w:hAnsi="Times New Roman" w:cs="Times New Roman"/>
        </w:rPr>
        <w:t xml:space="preserve"> with higher income and better livelihood outcomes. The study also highlighted that buffalo farming provides substantial support to household livelihood security across food, economic, and social dimensions.</w:t>
      </w:r>
    </w:p>
    <w:p w14:paraId="1867EFA4" w14:textId="555C481A" w:rsidR="00BC1189" w:rsidRDefault="00F22D22" w:rsidP="00A4424B">
      <w:pPr>
        <w:spacing w:line="360" w:lineRule="auto"/>
        <w:jc w:val="both"/>
        <w:rPr>
          <w:rFonts w:ascii="Times New Roman" w:hAnsi="Times New Roman" w:cs="Times New Roman"/>
        </w:rPr>
      </w:pPr>
      <w:r w:rsidRPr="00121751">
        <w:rPr>
          <w:rFonts w:ascii="Times New Roman" w:hAnsi="Times New Roman" w:cs="Times New Roman"/>
        </w:rPr>
        <w:t>Therefore, it can be concluded that buffalo farming is a significant, resilient, and sustainable livelihood alternative for farmers in Sri Ganganagar and Hanumangarh districts of Rajasthan. Despite modest income levels and small-scale operations, it contributes substantially to household income, nutritional security through milk, and overall rural economy. The socio-economic profile of these farmers clearly indicates that buffalo rearing is deeply integrated with their social and economic fabric.</w:t>
      </w:r>
    </w:p>
    <w:p w14:paraId="5046F260" w14:textId="4CCD1A0D" w:rsidR="00EC3734" w:rsidRDefault="00EC3734" w:rsidP="00A4424B">
      <w:pPr>
        <w:spacing w:line="360" w:lineRule="auto"/>
        <w:jc w:val="both"/>
        <w:rPr>
          <w:rFonts w:ascii="Times New Roman" w:hAnsi="Times New Roman" w:cs="Times New Roman"/>
        </w:rPr>
      </w:pPr>
    </w:p>
    <w:p w14:paraId="418A2609" w14:textId="77777777" w:rsidR="00EC3734" w:rsidRPr="00005ED1" w:rsidRDefault="00EC3734" w:rsidP="00EC3734">
      <w:pPr>
        <w:pStyle w:val="NoSpacing"/>
        <w:rPr>
          <w:rFonts w:ascii="Arial" w:hAnsi="Arial" w:cs="Arial"/>
          <w:highlight w:val="yellow"/>
        </w:rPr>
      </w:pPr>
      <w:bookmarkStart w:id="1" w:name="_Hlk198031404"/>
      <w:r w:rsidRPr="00005ED1">
        <w:rPr>
          <w:rFonts w:ascii="Arial" w:hAnsi="Arial" w:cs="Arial"/>
          <w:highlight w:val="yellow"/>
        </w:rPr>
        <w:t>Disclaimer (Artificial intelligence)</w:t>
      </w:r>
    </w:p>
    <w:p w14:paraId="6BE202E8" w14:textId="77777777" w:rsidR="00EC3734" w:rsidRPr="00005ED1" w:rsidRDefault="00EC3734" w:rsidP="00EC3734">
      <w:pPr>
        <w:pStyle w:val="NoSpacing"/>
        <w:rPr>
          <w:rFonts w:ascii="Arial" w:hAnsi="Arial" w:cs="Arial"/>
          <w:highlight w:val="yellow"/>
        </w:rPr>
      </w:pPr>
    </w:p>
    <w:p w14:paraId="58965DBD" w14:textId="77777777" w:rsidR="00EC3734" w:rsidRPr="00005ED1" w:rsidRDefault="00EC3734" w:rsidP="00EC3734">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1"/>
    <w:p w14:paraId="1B970563" w14:textId="77777777" w:rsidR="00EC3734" w:rsidRDefault="00EC3734" w:rsidP="00EC3734">
      <w:pPr>
        <w:pStyle w:val="NoSpacing"/>
        <w:rPr>
          <w:rFonts w:ascii="Arial" w:hAnsi="Arial" w:cs="Arial"/>
        </w:rPr>
      </w:pPr>
    </w:p>
    <w:p w14:paraId="0BB665C2" w14:textId="77777777" w:rsidR="00EC3734" w:rsidRDefault="00EC3734" w:rsidP="00EC3734">
      <w:pPr>
        <w:pStyle w:val="NoSpacing"/>
        <w:rPr>
          <w:rFonts w:ascii="Arial" w:hAnsi="Arial" w:cs="Arial"/>
        </w:rPr>
      </w:pPr>
    </w:p>
    <w:p w14:paraId="6F6A7F31" w14:textId="77777777" w:rsidR="00EC3734" w:rsidRPr="00005ED1" w:rsidRDefault="00EC3734" w:rsidP="00EC3734">
      <w:pPr>
        <w:pStyle w:val="NoSpacing"/>
        <w:rPr>
          <w:rFonts w:ascii="Arial" w:hAnsi="Arial" w:cs="Arial"/>
        </w:rPr>
      </w:pPr>
    </w:p>
    <w:p w14:paraId="736D4201" w14:textId="77777777" w:rsidR="00EC3734" w:rsidRPr="00121751" w:rsidRDefault="00EC3734" w:rsidP="00A4424B">
      <w:pPr>
        <w:spacing w:line="360" w:lineRule="auto"/>
        <w:jc w:val="both"/>
        <w:rPr>
          <w:rFonts w:ascii="Times New Roman" w:hAnsi="Times New Roman" w:cs="Times New Roman"/>
        </w:rPr>
      </w:pPr>
    </w:p>
    <w:p w14:paraId="7EDD3D84" w14:textId="46A570EE" w:rsidR="00121751" w:rsidRPr="00121751" w:rsidRDefault="00121751" w:rsidP="00121751">
      <w:pPr>
        <w:jc w:val="both"/>
        <w:rPr>
          <w:rFonts w:ascii="Times New Roman" w:hAnsi="Times New Roman" w:cs="Times New Roman"/>
          <w:b/>
          <w:bCs/>
          <w:sz w:val="28"/>
          <w:szCs w:val="28"/>
        </w:rPr>
      </w:pPr>
      <w:r w:rsidRPr="00121751">
        <w:rPr>
          <w:rFonts w:ascii="Times New Roman" w:hAnsi="Times New Roman" w:cs="Times New Roman"/>
          <w:b/>
          <w:bCs/>
          <w:sz w:val="28"/>
          <w:szCs w:val="28"/>
        </w:rPr>
        <w:t>References</w:t>
      </w:r>
    </w:p>
    <w:p w14:paraId="088DF967" w14:textId="77777777" w:rsidR="00121751" w:rsidRPr="00C06F5E" w:rsidRDefault="00121751" w:rsidP="00C06F5E">
      <w:pPr>
        <w:pStyle w:val="ListParagraph"/>
        <w:numPr>
          <w:ilvl w:val="0"/>
          <w:numId w:val="4"/>
        </w:numPr>
        <w:spacing w:line="259" w:lineRule="auto"/>
        <w:jc w:val="both"/>
        <w:rPr>
          <w:rFonts w:ascii="Times New Roman" w:hAnsi="Times New Roman" w:cs="Times New Roman"/>
          <w:shd w:val="clear" w:color="auto" w:fill="FFFFFF"/>
        </w:rPr>
      </w:pPr>
      <w:r w:rsidRPr="00C06F5E">
        <w:rPr>
          <w:rFonts w:ascii="Times New Roman" w:hAnsi="Times New Roman" w:cs="Times New Roman"/>
          <w:shd w:val="clear" w:color="auto" w:fill="FFFFFF"/>
        </w:rPr>
        <w:t>Ahirwar, A. A., Ashok Singh, A. S. and Qureshi, M. I. (2010). A study of managemental practices in water buffalo (</w:t>
      </w:r>
      <w:r w:rsidRPr="00C06F5E">
        <w:rPr>
          <w:rFonts w:ascii="Times New Roman" w:hAnsi="Times New Roman" w:cs="Times New Roman"/>
          <w:i/>
          <w:iCs/>
          <w:shd w:val="clear" w:color="auto" w:fill="FFFFFF"/>
        </w:rPr>
        <w:t>Bubalus bubalis</w:t>
      </w:r>
      <w:r w:rsidRPr="00C06F5E">
        <w:rPr>
          <w:rFonts w:ascii="Times New Roman" w:hAnsi="Times New Roman" w:cs="Times New Roman"/>
          <w:shd w:val="clear" w:color="auto" w:fill="FFFFFF"/>
        </w:rPr>
        <w:t xml:space="preserve">) in </w:t>
      </w:r>
      <w:r w:rsidRPr="00C06F5E">
        <w:rPr>
          <w:rFonts w:ascii="Times New Roman" w:hAnsi="Times New Roman" w:cs="Times New Roman"/>
          <w:i/>
          <w:iCs/>
          <w:shd w:val="clear" w:color="auto" w:fill="FFFFFF"/>
        </w:rPr>
        <w:t>Buffalo Bulletin India</w:t>
      </w:r>
      <w:r w:rsidRPr="00C06F5E">
        <w:rPr>
          <w:rFonts w:ascii="Times New Roman" w:hAnsi="Times New Roman" w:cs="Times New Roman"/>
          <w:shd w:val="clear" w:color="auto" w:fill="FFFFFF"/>
        </w:rPr>
        <w:t xml:space="preserve">, </w:t>
      </w:r>
      <w:r w:rsidRPr="00C06F5E">
        <w:rPr>
          <w:rFonts w:ascii="Times New Roman" w:hAnsi="Times New Roman" w:cs="Times New Roman"/>
          <w:b/>
          <w:bCs/>
          <w:shd w:val="clear" w:color="auto" w:fill="FFFFFF"/>
        </w:rPr>
        <w:t>29</w:t>
      </w:r>
      <w:r w:rsidRPr="00C06F5E">
        <w:rPr>
          <w:rFonts w:ascii="Times New Roman" w:hAnsi="Times New Roman" w:cs="Times New Roman"/>
          <w:shd w:val="clear" w:color="auto" w:fill="FFFFFF"/>
        </w:rPr>
        <w:t>(1): 43-51</w:t>
      </w:r>
      <w:r w:rsidRPr="00C06F5E">
        <w:rPr>
          <w:rFonts w:ascii="Times New Roman" w:hAnsi="Times New Roman" w:cs="Times New Roman"/>
        </w:rPr>
        <w:t xml:space="preserve"> </w:t>
      </w:r>
    </w:p>
    <w:p w14:paraId="49A58F0D" w14:textId="77777777" w:rsidR="00121751" w:rsidRPr="00C06F5E" w:rsidRDefault="00121751" w:rsidP="00C06F5E">
      <w:pPr>
        <w:pStyle w:val="ListParagraph"/>
        <w:numPr>
          <w:ilvl w:val="0"/>
          <w:numId w:val="4"/>
        </w:numPr>
        <w:tabs>
          <w:tab w:val="left" w:pos="2811"/>
        </w:tabs>
        <w:spacing w:before="120" w:after="0" w:line="360" w:lineRule="auto"/>
        <w:ind w:right="-166"/>
        <w:jc w:val="both"/>
        <w:rPr>
          <w:rFonts w:ascii="Times New Roman" w:hAnsi="Times New Roman" w:cs="Times New Roman"/>
        </w:rPr>
      </w:pPr>
      <w:r w:rsidRPr="00C06F5E">
        <w:rPr>
          <w:rFonts w:ascii="Times New Roman" w:hAnsi="Times New Roman" w:cs="Times New Roman"/>
        </w:rPr>
        <w:t>Alkoyak, K. and Oz, S. (2022). The effect of nongenetic factors on calf birth weight and growth performance in Anatolian buffaloes. </w:t>
      </w:r>
      <w:r w:rsidRPr="00C06F5E">
        <w:rPr>
          <w:rFonts w:ascii="Times New Roman" w:hAnsi="Times New Roman" w:cs="Times New Roman"/>
          <w:i/>
          <w:iCs/>
        </w:rPr>
        <w:t>Turkish Journal of Veterinary and Animal Sciences,</w:t>
      </w:r>
      <w:r w:rsidRPr="00C06F5E">
        <w:rPr>
          <w:rFonts w:ascii="Times New Roman" w:hAnsi="Times New Roman" w:cs="Times New Roman"/>
        </w:rPr>
        <w:t> </w:t>
      </w:r>
      <w:r w:rsidRPr="00C06F5E">
        <w:rPr>
          <w:rFonts w:ascii="Times New Roman" w:hAnsi="Times New Roman" w:cs="Times New Roman"/>
          <w:b/>
          <w:bCs/>
        </w:rPr>
        <w:t>46</w:t>
      </w:r>
      <w:r w:rsidRPr="00C06F5E">
        <w:rPr>
          <w:rFonts w:ascii="Times New Roman" w:hAnsi="Times New Roman" w:cs="Times New Roman"/>
        </w:rPr>
        <w:t>(4): 609-616.</w:t>
      </w:r>
    </w:p>
    <w:p w14:paraId="62631193" w14:textId="77777777" w:rsidR="00121751" w:rsidRPr="00C06F5E" w:rsidRDefault="00121751" w:rsidP="00C06F5E">
      <w:pPr>
        <w:pStyle w:val="ListParagraph"/>
        <w:numPr>
          <w:ilvl w:val="0"/>
          <w:numId w:val="4"/>
        </w:numPr>
        <w:tabs>
          <w:tab w:val="left" w:pos="2811"/>
        </w:tabs>
        <w:spacing w:before="120" w:after="0" w:line="360" w:lineRule="auto"/>
        <w:ind w:right="-166"/>
        <w:jc w:val="both"/>
        <w:rPr>
          <w:rFonts w:ascii="Times New Roman" w:hAnsi="Times New Roman" w:cs="Times New Roman"/>
        </w:rPr>
      </w:pPr>
      <w:r w:rsidRPr="00C06F5E">
        <w:rPr>
          <w:rFonts w:ascii="Times New Roman" w:hAnsi="Times New Roman" w:cs="Times New Roman"/>
        </w:rPr>
        <w:t xml:space="preserve">Anshida, Beevi. C. N. (2013) An analytical study of changing livelihood systems in coral islands of Lakshadweep. M. S. thesis, </w:t>
      </w:r>
      <w:r w:rsidRPr="00C06F5E">
        <w:rPr>
          <w:rFonts w:ascii="Times New Roman" w:hAnsi="Times New Roman" w:cs="Times New Roman"/>
          <w:i/>
          <w:iCs/>
        </w:rPr>
        <w:t>Indian Agricultural Research Institute, New Delhi</w:t>
      </w:r>
      <w:r w:rsidRPr="00C06F5E">
        <w:rPr>
          <w:rFonts w:ascii="Times New Roman" w:hAnsi="Times New Roman" w:cs="Times New Roman"/>
        </w:rPr>
        <w:t>.</w:t>
      </w:r>
    </w:p>
    <w:p w14:paraId="18FF52F1" w14:textId="77777777" w:rsidR="00121751" w:rsidRPr="00C06F5E" w:rsidRDefault="00121751" w:rsidP="00C06F5E">
      <w:pPr>
        <w:pStyle w:val="ListParagraph"/>
        <w:numPr>
          <w:ilvl w:val="0"/>
          <w:numId w:val="4"/>
        </w:numPr>
        <w:tabs>
          <w:tab w:val="left" w:pos="2811"/>
        </w:tabs>
        <w:spacing w:before="120" w:after="0" w:line="360" w:lineRule="auto"/>
        <w:ind w:right="-166"/>
        <w:jc w:val="both"/>
        <w:rPr>
          <w:rFonts w:ascii="Times New Roman" w:hAnsi="Times New Roman" w:cs="Times New Roman"/>
        </w:rPr>
      </w:pPr>
      <w:r w:rsidRPr="00C06F5E">
        <w:rPr>
          <w:rFonts w:ascii="Times New Roman" w:hAnsi="Times New Roman" w:cs="Times New Roman"/>
        </w:rPr>
        <w:t>Aulakh, G. S. and Singh, R. (2015). Socio-economic characteristics of farmers and status of buffalo health care practices. </w:t>
      </w:r>
      <w:r w:rsidRPr="00C06F5E">
        <w:rPr>
          <w:rFonts w:ascii="Times New Roman" w:hAnsi="Times New Roman" w:cs="Times New Roman"/>
          <w:i/>
          <w:iCs/>
        </w:rPr>
        <w:t>The Indian Journal of Animal Sciences</w:t>
      </w:r>
      <w:r w:rsidRPr="00C06F5E">
        <w:rPr>
          <w:rFonts w:ascii="Times New Roman" w:hAnsi="Times New Roman" w:cs="Times New Roman"/>
        </w:rPr>
        <w:t>, </w:t>
      </w:r>
      <w:r w:rsidRPr="00C06F5E">
        <w:rPr>
          <w:rFonts w:ascii="Times New Roman" w:hAnsi="Times New Roman" w:cs="Times New Roman"/>
          <w:b/>
          <w:bCs/>
        </w:rPr>
        <w:t>85</w:t>
      </w:r>
      <w:r w:rsidRPr="00C06F5E">
        <w:rPr>
          <w:rFonts w:ascii="Times New Roman" w:hAnsi="Times New Roman" w:cs="Times New Roman"/>
        </w:rPr>
        <w:t>(12): 1396-1398.</w:t>
      </w:r>
    </w:p>
    <w:p w14:paraId="161DAB97" w14:textId="77777777" w:rsidR="00121751" w:rsidRPr="00C06F5E" w:rsidRDefault="00121751" w:rsidP="00C06F5E">
      <w:pPr>
        <w:pStyle w:val="ListParagraph"/>
        <w:numPr>
          <w:ilvl w:val="0"/>
          <w:numId w:val="4"/>
        </w:numPr>
        <w:tabs>
          <w:tab w:val="left" w:pos="2811"/>
        </w:tabs>
        <w:spacing w:before="120" w:after="0" w:line="360" w:lineRule="auto"/>
        <w:ind w:right="-166"/>
        <w:jc w:val="both"/>
        <w:rPr>
          <w:rFonts w:ascii="Times New Roman" w:hAnsi="Times New Roman" w:cs="Times New Roman"/>
        </w:rPr>
      </w:pPr>
      <w:proofErr w:type="spellStart"/>
      <w:r w:rsidRPr="00C06F5E">
        <w:rPr>
          <w:rFonts w:ascii="Times New Roman" w:hAnsi="Times New Roman" w:cs="Times New Roman"/>
        </w:rPr>
        <w:t>Awate</w:t>
      </w:r>
      <w:proofErr w:type="spellEnd"/>
      <w:r w:rsidRPr="00C06F5E">
        <w:rPr>
          <w:rFonts w:ascii="Times New Roman" w:hAnsi="Times New Roman" w:cs="Times New Roman"/>
        </w:rPr>
        <w:t xml:space="preserve">, S., Biradar, S.C., Waghmare, P., Vivek., M. P., Prakash, K. R., Ananth, R. D., Shrikanth, D. and Ashwini, K., (2022) Constraints of buffalo owners in adoption of good management practices in North Karnataka region of India. </w:t>
      </w:r>
      <w:r w:rsidRPr="00C06F5E">
        <w:rPr>
          <w:rFonts w:ascii="Times New Roman" w:hAnsi="Times New Roman" w:cs="Times New Roman"/>
          <w:i/>
          <w:iCs/>
        </w:rPr>
        <w:t>The Pharma Innovation Journal.</w:t>
      </w:r>
      <w:r w:rsidRPr="00C06F5E">
        <w:rPr>
          <w:rFonts w:ascii="Times New Roman" w:hAnsi="Times New Roman" w:cs="Times New Roman"/>
        </w:rPr>
        <w:t xml:space="preserve"> </w:t>
      </w:r>
      <w:r w:rsidRPr="00C06F5E">
        <w:rPr>
          <w:rFonts w:ascii="Times New Roman" w:hAnsi="Times New Roman" w:cs="Times New Roman"/>
          <w:b/>
          <w:bCs/>
        </w:rPr>
        <w:t>11</w:t>
      </w:r>
      <w:r w:rsidRPr="00C06F5E">
        <w:rPr>
          <w:rFonts w:ascii="Times New Roman" w:hAnsi="Times New Roman" w:cs="Times New Roman"/>
        </w:rPr>
        <w:t>(4): 1584-1586</w:t>
      </w:r>
    </w:p>
    <w:p w14:paraId="0B4C70A3" w14:textId="77777777" w:rsidR="00121751" w:rsidRPr="00C06F5E" w:rsidRDefault="00121751" w:rsidP="00C06F5E">
      <w:pPr>
        <w:pStyle w:val="ListParagraph"/>
        <w:numPr>
          <w:ilvl w:val="0"/>
          <w:numId w:val="4"/>
        </w:numPr>
        <w:tabs>
          <w:tab w:val="left" w:pos="2811"/>
        </w:tabs>
        <w:spacing w:before="120" w:after="0" w:line="360" w:lineRule="auto"/>
        <w:ind w:right="-166"/>
        <w:jc w:val="both"/>
        <w:rPr>
          <w:rFonts w:ascii="Times New Roman" w:hAnsi="Times New Roman" w:cs="Times New Roman"/>
        </w:rPr>
      </w:pPr>
      <w:r w:rsidRPr="00C06F5E">
        <w:rPr>
          <w:rFonts w:ascii="Times New Roman" w:hAnsi="Times New Roman" w:cs="Times New Roman"/>
        </w:rPr>
        <w:t xml:space="preserve">Barela, H. R. (2017). Livelihood security through dairying among </w:t>
      </w:r>
      <w:proofErr w:type="spellStart"/>
      <w:r w:rsidRPr="00C06F5E">
        <w:rPr>
          <w:rFonts w:ascii="Times New Roman" w:hAnsi="Times New Roman" w:cs="Times New Roman"/>
        </w:rPr>
        <w:t>bhil</w:t>
      </w:r>
      <w:proofErr w:type="spellEnd"/>
      <w:r w:rsidRPr="00C06F5E">
        <w:rPr>
          <w:rFonts w:ascii="Times New Roman" w:hAnsi="Times New Roman" w:cs="Times New Roman"/>
        </w:rPr>
        <w:t xml:space="preserve"> tribe of </w:t>
      </w:r>
      <w:proofErr w:type="spellStart"/>
      <w:r w:rsidRPr="00C06F5E">
        <w:rPr>
          <w:rFonts w:ascii="Times New Roman" w:hAnsi="Times New Roman" w:cs="Times New Roman"/>
        </w:rPr>
        <w:t>madhya</w:t>
      </w:r>
      <w:proofErr w:type="spellEnd"/>
      <w:r w:rsidRPr="00C06F5E">
        <w:rPr>
          <w:rFonts w:ascii="Times New Roman" w:hAnsi="Times New Roman" w:cs="Times New Roman"/>
        </w:rPr>
        <w:t xml:space="preserve"> </w:t>
      </w:r>
      <w:proofErr w:type="spellStart"/>
      <w:r w:rsidRPr="00C06F5E">
        <w:rPr>
          <w:rFonts w:ascii="Times New Roman" w:hAnsi="Times New Roman" w:cs="Times New Roman"/>
        </w:rPr>
        <w:t>pradesh</w:t>
      </w:r>
      <w:proofErr w:type="spellEnd"/>
      <w:r w:rsidRPr="00C06F5E">
        <w:rPr>
          <w:rFonts w:ascii="Times New Roman" w:hAnsi="Times New Roman" w:cs="Times New Roman"/>
        </w:rPr>
        <w:t xml:space="preserve"> exploratory study (Doctoral dissertation, NDRI). </w:t>
      </w:r>
    </w:p>
    <w:p w14:paraId="5D199CF6" w14:textId="77777777" w:rsidR="00121751" w:rsidRPr="00C06F5E" w:rsidRDefault="00121751" w:rsidP="00C06F5E">
      <w:pPr>
        <w:pStyle w:val="ListParagraph"/>
        <w:numPr>
          <w:ilvl w:val="0"/>
          <w:numId w:val="4"/>
        </w:numPr>
        <w:spacing w:after="0" w:line="360" w:lineRule="auto"/>
        <w:jc w:val="both"/>
        <w:rPr>
          <w:rFonts w:ascii="Times New Roman" w:eastAsia="Times New Roman" w:hAnsi="Times New Roman" w:cs="Times New Roman"/>
          <w:lang w:val="de-DE" w:eastAsia="en-IN" w:bidi="hi-IN"/>
        </w:rPr>
      </w:pPr>
      <w:r w:rsidRPr="00C06F5E">
        <w:rPr>
          <w:rFonts w:ascii="Times New Roman" w:eastAsia="Times New Roman" w:hAnsi="Times New Roman" w:cs="Times New Roman"/>
          <w:lang w:eastAsia="en-IN" w:bidi="hi-IN"/>
        </w:rPr>
        <w:t xml:space="preserve">Jat, R., Kumar, P. and Sharma, N. (2021). Constraints faced by smallholder buffalo farmers in India. </w:t>
      </w:r>
      <w:r w:rsidRPr="00C06F5E">
        <w:rPr>
          <w:rFonts w:ascii="Times New Roman" w:eastAsia="Times New Roman" w:hAnsi="Times New Roman" w:cs="Times New Roman"/>
          <w:i/>
          <w:iCs/>
          <w:lang w:val="de-DE" w:eastAsia="en-IN" w:bidi="hi-IN"/>
        </w:rPr>
        <w:t xml:space="preserve">Buffalo Bulletin, </w:t>
      </w:r>
      <w:r w:rsidRPr="00C06F5E">
        <w:rPr>
          <w:rFonts w:ascii="Times New Roman" w:eastAsia="Times New Roman" w:hAnsi="Times New Roman" w:cs="Times New Roman"/>
          <w:b/>
          <w:bCs/>
          <w:lang w:val="de-DE" w:eastAsia="en-IN" w:bidi="hi-IN"/>
        </w:rPr>
        <w:t>40</w:t>
      </w:r>
      <w:r w:rsidRPr="00C06F5E">
        <w:rPr>
          <w:rFonts w:ascii="Times New Roman" w:eastAsia="Times New Roman" w:hAnsi="Times New Roman" w:cs="Times New Roman"/>
          <w:lang w:val="de-DE" w:eastAsia="en-IN" w:bidi="hi-IN"/>
        </w:rPr>
        <w:t>(1): 55-67.</w:t>
      </w:r>
    </w:p>
    <w:p w14:paraId="3AA760CF" w14:textId="77777777" w:rsidR="00121751" w:rsidRPr="00C06F5E" w:rsidRDefault="00121751" w:rsidP="00C06F5E">
      <w:pPr>
        <w:pStyle w:val="ListParagraph"/>
        <w:numPr>
          <w:ilvl w:val="0"/>
          <w:numId w:val="4"/>
        </w:numPr>
        <w:jc w:val="both"/>
        <w:rPr>
          <w:rFonts w:ascii="Times New Roman" w:hAnsi="Times New Roman" w:cs="Times New Roman"/>
        </w:rPr>
      </w:pPr>
      <w:r w:rsidRPr="00C06F5E">
        <w:rPr>
          <w:rFonts w:ascii="Times New Roman" w:hAnsi="Times New Roman" w:cs="Times New Roman"/>
          <w:lang w:val="de-DE"/>
        </w:rPr>
        <w:t xml:space="preserve">Kumar, M., Dahiya, S. P., Ratwan, P., Kumar, S., &amp; Chitra, A. (2019). </w:t>
      </w:r>
      <w:r w:rsidRPr="00C06F5E">
        <w:rPr>
          <w:rFonts w:ascii="Times New Roman" w:hAnsi="Times New Roman" w:cs="Times New Roman"/>
        </w:rPr>
        <w:t xml:space="preserve">Status, constraints and future prospects of Murrah buffaloes in India. </w:t>
      </w:r>
      <w:r w:rsidRPr="00C06F5E">
        <w:rPr>
          <w:rFonts w:ascii="Times New Roman" w:hAnsi="Times New Roman" w:cs="Times New Roman"/>
          <w:i/>
          <w:iCs/>
        </w:rPr>
        <w:t>Indian Journal of Animal Sciences</w:t>
      </w:r>
      <w:r w:rsidRPr="00C06F5E">
        <w:rPr>
          <w:rFonts w:ascii="Times New Roman" w:hAnsi="Times New Roman" w:cs="Times New Roman"/>
        </w:rPr>
        <w:t xml:space="preserve">, </w:t>
      </w:r>
      <w:r w:rsidRPr="00C06F5E">
        <w:rPr>
          <w:rFonts w:ascii="Times New Roman" w:hAnsi="Times New Roman" w:cs="Times New Roman"/>
          <w:b/>
          <w:bCs/>
        </w:rPr>
        <w:t>89</w:t>
      </w:r>
      <w:r w:rsidRPr="00C06F5E">
        <w:rPr>
          <w:rFonts w:ascii="Times New Roman" w:hAnsi="Times New Roman" w:cs="Times New Roman"/>
        </w:rPr>
        <w:t xml:space="preserve">(12), 1291–1302. </w:t>
      </w:r>
      <w:hyperlink r:id="rId10" w:history="1">
        <w:r w:rsidRPr="00C06F5E">
          <w:rPr>
            <w:rStyle w:val="Hyperlink"/>
            <w:rFonts w:ascii="Times New Roman" w:hAnsi="Times New Roman" w:cs="Times New Roman"/>
          </w:rPr>
          <w:t>https://doi.org/10.56093/ijans.v89i12.96616</w:t>
        </w:r>
      </w:hyperlink>
    </w:p>
    <w:p w14:paraId="4239BE10" w14:textId="77777777" w:rsidR="00121751" w:rsidRPr="00C06F5E" w:rsidRDefault="00121751" w:rsidP="00C06F5E">
      <w:pPr>
        <w:pStyle w:val="ListParagraph"/>
        <w:numPr>
          <w:ilvl w:val="0"/>
          <w:numId w:val="4"/>
        </w:numPr>
        <w:tabs>
          <w:tab w:val="left" w:pos="2811"/>
        </w:tabs>
        <w:spacing w:before="120" w:after="0" w:line="360" w:lineRule="auto"/>
        <w:ind w:right="-166"/>
        <w:jc w:val="both"/>
        <w:rPr>
          <w:rFonts w:ascii="Times New Roman" w:hAnsi="Times New Roman" w:cs="Times New Roman"/>
          <w:color w:val="222222"/>
          <w:shd w:val="clear" w:color="auto" w:fill="FFFFFF"/>
        </w:rPr>
      </w:pPr>
      <w:r w:rsidRPr="00C06F5E">
        <w:rPr>
          <w:rFonts w:ascii="Times New Roman" w:hAnsi="Times New Roman" w:cs="Times New Roman"/>
          <w:color w:val="222222"/>
          <w:shd w:val="clear" w:color="auto" w:fill="FFFFFF"/>
        </w:rPr>
        <w:t>Kumar, S., Desai, B. G., Pal, R. V., Mayekar, A. J., Prasade, N. N., and Joshi, A. V. (2020) Feeding Management Practices Adopted by Dairy Buffalo Respondents in Saharanpur District of Western Uttar Pradesh. </w:t>
      </w:r>
      <w:r w:rsidRPr="00C06F5E">
        <w:rPr>
          <w:rFonts w:ascii="Times New Roman" w:hAnsi="Times New Roman" w:cs="Times New Roman"/>
          <w:i/>
          <w:iCs/>
          <w:color w:val="222222"/>
          <w:shd w:val="clear" w:color="auto" w:fill="FFFFFF"/>
        </w:rPr>
        <w:t>European Journal of Molecular and Clinical Medicine</w:t>
      </w:r>
      <w:r w:rsidRPr="00C06F5E">
        <w:rPr>
          <w:rFonts w:ascii="Times New Roman" w:hAnsi="Times New Roman" w:cs="Times New Roman"/>
          <w:color w:val="222222"/>
          <w:shd w:val="clear" w:color="auto" w:fill="FFFFFF"/>
        </w:rPr>
        <w:t>, </w:t>
      </w:r>
      <w:r w:rsidRPr="00C06F5E">
        <w:rPr>
          <w:rFonts w:ascii="Times New Roman" w:hAnsi="Times New Roman" w:cs="Times New Roman"/>
          <w:b/>
          <w:bCs/>
          <w:color w:val="222222"/>
          <w:shd w:val="clear" w:color="auto" w:fill="FFFFFF"/>
        </w:rPr>
        <w:t>7</w:t>
      </w:r>
      <w:r w:rsidRPr="00C06F5E">
        <w:rPr>
          <w:rFonts w:ascii="Times New Roman" w:hAnsi="Times New Roman" w:cs="Times New Roman"/>
          <w:color w:val="222222"/>
          <w:shd w:val="clear" w:color="auto" w:fill="FFFFFF"/>
        </w:rPr>
        <w:t>(07): 2789-2795.</w:t>
      </w:r>
    </w:p>
    <w:p w14:paraId="3C3D55FD" w14:textId="77777777" w:rsidR="00121751" w:rsidRPr="005A255F" w:rsidRDefault="00121751" w:rsidP="00C06F5E">
      <w:pPr>
        <w:pStyle w:val="NormalWeb"/>
        <w:numPr>
          <w:ilvl w:val="0"/>
          <w:numId w:val="4"/>
        </w:numPr>
        <w:spacing w:after="0" w:line="360" w:lineRule="auto"/>
        <w:jc w:val="both"/>
      </w:pPr>
      <w:r w:rsidRPr="005A255F">
        <w:rPr>
          <w:shd w:val="clear" w:color="auto" w:fill="FFFFFF"/>
        </w:rPr>
        <w:t>Mohd Azmi, A. F., Ahmad, H., Mohd Nor, N., Goh, Y. M., Zamri-Saad, M., Abu Bakar, M. Z. and Abu Hassim, H. (2021). The impact of feed supplementations on Asian buffaloes: A review. </w:t>
      </w:r>
      <w:r w:rsidRPr="005A255F">
        <w:rPr>
          <w:i/>
          <w:iCs/>
          <w:shd w:val="clear" w:color="auto" w:fill="FFFFFF"/>
        </w:rPr>
        <w:t>Animals</w:t>
      </w:r>
      <w:r w:rsidRPr="005A255F">
        <w:rPr>
          <w:shd w:val="clear" w:color="auto" w:fill="FFFFFF"/>
        </w:rPr>
        <w:t>, </w:t>
      </w:r>
      <w:r w:rsidRPr="005A255F">
        <w:rPr>
          <w:b/>
          <w:iCs/>
          <w:shd w:val="clear" w:color="auto" w:fill="FFFFFF"/>
        </w:rPr>
        <w:t>11</w:t>
      </w:r>
      <w:r w:rsidRPr="005A255F">
        <w:rPr>
          <w:shd w:val="clear" w:color="auto" w:fill="FFFFFF"/>
        </w:rPr>
        <w:t>(7): 2033.</w:t>
      </w:r>
    </w:p>
    <w:p w14:paraId="18188D26" w14:textId="77777777" w:rsidR="00121751" w:rsidRPr="00C06F5E" w:rsidRDefault="00121751" w:rsidP="00C06F5E">
      <w:pPr>
        <w:pStyle w:val="ListParagraph"/>
        <w:numPr>
          <w:ilvl w:val="0"/>
          <w:numId w:val="4"/>
        </w:numPr>
        <w:spacing w:after="0" w:line="360" w:lineRule="auto"/>
        <w:jc w:val="both"/>
        <w:rPr>
          <w:rFonts w:ascii="Times New Roman" w:eastAsia="Times New Roman" w:hAnsi="Times New Roman" w:cs="Times New Roman"/>
          <w:lang w:eastAsia="en-IN" w:bidi="hi-IN"/>
        </w:rPr>
      </w:pPr>
      <w:r w:rsidRPr="00C06F5E">
        <w:rPr>
          <w:rFonts w:ascii="Times New Roman" w:eastAsia="Times New Roman" w:hAnsi="Times New Roman" w:cs="Times New Roman"/>
          <w:lang w:eastAsia="en-IN" w:bidi="hi-IN"/>
        </w:rPr>
        <w:t xml:space="preserve">Mudgal, V., Verma, S., and Rathi, M. (2019). Importance of </w:t>
      </w:r>
      <w:proofErr w:type="spellStart"/>
      <w:r w:rsidRPr="00C06F5E">
        <w:rPr>
          <w:rFonts w:ascii="Times New Roman" w:eastAsia="Times New Roman" w:hAnsi="Times New Roman" w:cs="Times New Roman"/>
          <w:lang w:eastAsia="en-IN" w:bidi="hi-IN"/>
        </w:rPr>
        <w:t>fiber</w:t>
      </w:r>
      <w:proofErr w:type="spellEnd"/>
      <w:r w:rsidRPr="00C06F5E">
        <w:rPr>
          <w:rFonts w:ascii="Times New Roman" w:eastAsia="Times New Roman" w:hAnsi="Times New Roman" w:cs="Times New Roman"/>
          <w:lang w:eastAsia="en-IN" w:bidi="hi-IN"/>
        </w:rPr>
        <w:t xml:space="preserve"> and protein balance in buffalo diets. </w:t>
      </w:r>
      <w:r w:rsidRPr="00C06F5E">
        <w:rPr>
          <w:rFonts w:ascii="Times New Roman" w:eastAsia="Times New Roman" w:hAnsi="Times New Roman" w:cs="Times New Roman"/>
          <w:i/>
          <w:iCs/>
          <w:lang w:eastAsia="en-IN" w:bidi="hi-IN"/>
        </w:rPr>
        <w:t xml:space="preserve">Asian Journal of Dairy Science, </w:t>
      </w:r>
      <w:r w:rsidRPr="00C06F5E">
        <w:rPr>
          <w:rFonts w:ascii="Times New Roman" w:eastAsia="Times New Roman" w:hAnsi="Times New Roman" w:cs="Times New Roman"/>
          <w:b/>
          <w:bCs/>
          <w:lang w:eastAsia="en-IN" w:bidi="hi-IN"/>
        </w:rPr>
        <w:t>12</w:t>
      </w:r>
      <w:r w:rsidRPr="00C06F5E">
        <w:rPr>
          <w:rFonts w:ascii="Times New Roman" w:eastAsia="Times New Roman" w:hAnsi="Times New Roman" w:cs="Times New Roman"/>
          <w:lang w:eastAsia="en-IN" w:bidi="hi-IN"/>
        </w:rPr>
        <w:t>(2): 67-78.</w:t>
      </w:r>
    </w:p>
    <w:p w14:paraId="00EBB42A" w14:textId="77777777" w:rsidR="00121751" w:rsidRPr="00C06F5E" w:rsidRDefault="00121751" w:rsidP="00C06F5E">
      <w:pPr>
        <w:pStyle w:val="ListParagraph"/>
        <w:numPr>
          <w:ilvl w:val="0"/>
          <w:numId w:val="4"/>
        </w:numPr>
        <w:tabs>
          <w:tab w:val="left" w:pos="2811"/>
        </w:tabs>
        <w:spacing w:before="120" w:after="0" w:line="360" w:lineRule="auto"/>
        <w:ind w:right="-166"/>
        <w:jc w:val="both"/>
        <w:rPr>
          <w:rFonts w:ascii="Times New Roman" w:hAnsi="Times New Roman" w:cs="Times New Roman"/>
        </w:rPr>
      </w:pPr>
      <w:proofErr w:type="spellStart"/>
      <w:r w:rsidRPr="00C06F5E">
        <w:rPr>
          <w:rFonts w:ascii="Times New Roman" w:hAnsi="Times New Roman" w:cs="Times New Roman"/>
        </w:rPr>
        <w:lastRenderedPageBreak/>
        <w:t>Nagrale</w:t>
      </w:r>
      <w:proofErr w:type="spellEnd"/>
      <w:r w:rsidRPr="00C06F5E">
        <w:rPr>
          <w:rFonts w:ascii="Times New Roman" w:hAnsi="Times New Roman" w:cs="Times New Roman"/>
        </w:rPr>
        <w:t xml:space="preserve">, S. G. (2016) Studies on feeding and management practices adopted in livestock fodder camps during drought in </w:t>
      </w:r>
      <w:proofErr w:type="spellStart"/>
      <w:r w:rsidRPr="00C06F5E">
        <w:rPr>
          <w:rFonts w:ascii="Times New Roman" w:hAnsi="Times New Roman" w:cs="Times New Roman"/>
        </w:rPr>
        <w:t>Kaij</w:t>
      </w:r>
      <w:proofErr w:type="spellEnd"/>
      <w:r w:rsidRPr="00C06F5E">
        <w:rPr>
          <w:rFonts w:ascii="Times New Roman" w:hAnsi="Times New Roman" w:cs="Times New Roman"/>
        </w:rPr>
        <w:t xml:space="preserve"> tahsil of Beed district. M.Sc. (Agri.) thesis submitted to VNMKV, </w:t>
      </w:r>
      <w:proofErr w:type="spellStart"/>
      <w:r w:rsidRPr="00C06F5E">
        <w:rPr>
          <w:rFonts w:ascii="Times New Roman" w:hAnsi="Times New Roman" w:cs="Times New Roman"/>
        </w:rPr>
        <w:t>Parbhani</w:t>
      </w:r>
      <w:proofErr w:type="spellEnd"/>
      <w:r w:rsidRPr="00C06F5E">
        <w:rPr>
          <w:rFonts w:ascii="Times New Roman" w:hAnsi="Times New Roman" w:cs="Times New Roman"/>
        </w:rPr>
        <w:t xml:space="preserve">. </w:t>
      </w:r>
    </w:p>
    <w:p w14:paraId="6D6B5C10" w14:textId="77777777" w:rsidR="00121751" w:rsidRPr="00C06F5E" w:rsidRDefault="00121751" w:rsidP="00C06F5E">
      <w:pPr>
        <w:pStyle w:val="ListParagraph"/>
        <w:numPr>
          <w:ilvl w:val="0"/>
          <w:numId w:val="4"/>
        </w:numPr>
        <w:tabs>
          <w:tab w:val="left" w:pos="2811"/>
        </w:tabs>
        <w:spacing w:before="120" w:after="0" w:line="360" w:lineRule="auto"/>
        <w:ind w:right="-166"/>
        <w:jc w:val="both"/>
        <w:rPr>
          <w:rFonts w:ascii="Times New Roman" w:hAnsi="Times New Roman" w:cs="Times New Roman"/>
        </w:rPr>
      </w:pPr>
      <w:proofErr w:type="spellStart"/>
      <w:r w:rsidRPr="00C06F5E">
        <w:rPr>
          <w:rFonts w:ascii="Times New Roman" w:hAnsi="Times New Roman" w:cs="Times New Roman"/>
        </w:rPr>
        <w:t>Nagrale</w:t>
      </w:r>
      <w:proofErr w:type="spellEnd"/>
      <w:r w:rsidRPr="00C06F5E">
        <w:rPr>
          <w:rFonts w:ascii="Times New Roman" w:hAnsi="Times New Roman" w:cs="Times New Roman"/>
        </w:rPr>
        <w:t xml:space="preserve">, S. G. (2016) Studies on feeding and management practices adopted in livestock fodder camps during drought in </w:t>
      </w:r>
      <w:proofErr w:type="spellStart"/>
      <w:r w:rsidRPr="00C06F5E">
        <w:rPr>
          <w:rFonts w:ascii="Times New Roman" w:hAnsi="Times New Roman" w:cs="Times New Roman"/>
        </w:rPr>
        <w:t>Kaij</w:t>
      </w:r>
      <w:proofErr w:type="spellEnd"/>
      <w:r w:rsidRPr="00C06F5E">
        <w:rPr>
          <w:rFonts w:ascii="Times New Roman" w:hAnsi="Times New Roman" w:cs="Times New Roman"/>
        </w:rPr>
        <w:t xml:space="preserve"> tahsil of Beed district. M.Sc. (Agri.) thesis submitted to VNMKV, </w:t>
      </w:r>
      <w:proofErr w:type="spellStart"/>
      <w:r w:rsidRPr="00C06F5E">
        <w:rPr>
          <w:rFonts w:ascii="Times New Roman" w:hAnsi="Times New Roman" w:cs="Times New Roman"/>
        </w:rPr>
        <w:t>Parbhani</w:t>
      </w:r>
      <w:proofErr w:type="spellEnd"/>
      <w:r w:rsidRPr="00C06F5E">
        <w:rPr>
          <w:rFonts w:ascii="Times New Roman" w:hAnsi="Times New Roman" w:cs="Times New Roman"/>
        </w:rPr>
        <w:t xml:space="preserve">. </w:t>
      </w:r>
    </w:p>
    <w:p w14:paraId="4AB7C37B" w14:textId="77777777" w:rsidR="00121751" w:rsidRPr="00C06F5E" w:rsidRDefault="00121751" w:rsidP="00C06F5E">
      <w:pPr>
        <w:pStyle w:val="ListParagraph"/>
        <w:numPr>
          <w:ilvl w:val="0"/>
          <w:numId w:val="4"/>
        </w:numPr>
        <w:spacing w:line="360" w:lineRule="auto"/>
        <w:jc w:val="both"/>
        <w:rPr>
          <w:rFonts w:ascii="Times New Roman" w:eastAsia="Times New Roman" w:hAnsi="Times New Roman" w:cs="Times New Roman"/>
          <w:lang w:eastAsia="en-IN" w:bidi="hi-IN"/>
        </w:rPr>
      </w:pPr>
      <w:proofErr w:type="spellStart"/>
      <w:r w:rsidRPr="00C06F5E">
        <w:rPr>
          <w:rFonts w:ascii="Times New Roman" w:hAnsi="Times New Roman" w:cs="Times New Roman"/>
        </w:rPr>
        <w:t>Naliyapara</w:t>
      </w:r>
      <w:proofErr w:type="spellEnd"/>
      <w:r w:rsidRPr="00C06F5E">
        <w:rPr>
          <w:rFonts w:ascii="Times New Roman" w:hAnsi="Times New Roman" w:cs="Times New Roman"/>
        </w:rPr>
        <w:t xml:space="preserve">, K., Chavda, M. R., Chavda, J. A., and </w:t>
      </w:r>
      <w:proofErr w:type="spellStart"/>
      <w:r w:rsidRPr="00C06F5E">
        <w:rPr>
          <w:rFonts w:ascii="Times New Roman" w:hAnsi="Times New Roman" w:cs="Times New Roman"/>
        </w:rPr>
        <w:t>Savsani</w:t>
      </w:r>
      <w:proofErr w:type="spellEnd"/>
      <w:r w:rsidRPr="00C06F5E">
        <w:rPr>
          <w:rFonts w:ascii="Times New Roman" w:hAnsi="Times New Roman" w:cs="Times New Roman"/>
        </w:rPr>
        <w:t xml:space="preserve">, H. H. (2021). Evaluation of feeding practices of lactating </w:t>
      </w:r>
      <w:proofErr w:type="spellStart"/>
      <w:r w:rsidRPr="00C06F5E">
        <w:rPr>
          <w:rFonts w:ascii="Times New Roman" w:hAnsi="Times New Roman" w:cs="Times New Roman"/>
        </w:rPr>
        <w:t>Jaffrabadi</w:t>
      </w:r>
      <w:proofErr w:type="spellEnd"/>
      <w:r w:rsidRPr="00C06F5E">
        <w:rPr>
          <w:rFonts w:ascii="Times New Roman" w:hAnsi="Times New Roman" w:cs="Times New Roman"/>
        </w:rPr>
        <w:t xml:space="preserve"> buffaloes in their home tract. </w:t>
      </w:r>
      <w:r w:rsidRPr="00C06F5E">
        <w:rPr>
          <w:rStyle w:val="Emphasis"/>
          <w:rFonts w:ascii="Times New Roman" w:hAnsi="Times New Roman" w:cs="Times New Roman"/>
        </w:rPr>
        <w:t xml:space="preserve">International Journal of Livestock Research, </w:t>
      </w:r>
      <w:r w:rsidRPr="00C06F5E">
        <w:rPr>
          <w:rStyle w:val="Emphasis"/>
          <w:rFonts w:ascii="Times New Roman" w:hAnsi="Times New Roman" w:cs="Times New Roman"/>
          <w:b/>
        </w:rPr>
        <w:t>11</w:t>
      </w:r>
      <w:r w:rsidRPr="00C06F5E">
        <w:rPr>
          <w:rFonts w:ascii="Times New Roman" w:hAnsi="Times New Roman" w:cs="Times New Roman"/>
        </w:rPr>
        <w:t>(7): 1-9.</w:t>
      </w:r>
      <w:r w:rsidRPr="00C06F5E">
        <w:rPr>
          <w:rFonts w:ascii="Times New Roman" w:eastAsia="Times New Roman" w:hAnsi="Times New Roman" w:cs="Times New Roman"/>
          <w:lang w:eastAsia="en-IN" w:bidi="hi-IN"/>
        </w:rPr>
        <w:t xml:space="preserve"> </w:t>
      </w:r>
    </w:p>
    <w:p w14:paraId="60434864" w14:textId="3BA9AF21" w:rsidR="009C4725" w:rsidRPr="00C06F5E" w:rsidRDefault="009C4725" w:rsidP="00C06F5E">
      <w:pPr>
        <w:pStyle w:val="ListParagraph"/>
        <w:numPr>
          <w:ilvl w:val="0"/>
          <w:numId w:val="4"/>
        </w:numPr>
        <w:jc w:val="both"/>
        <w:rPr>
          <w:rFonts w:ascii="Times New Roman" w:hAnsi="Times New Roman" w:cs="Times New Roman"/>
        </w:rPr>
      </w:pPr>
      <w:r w:rsidRPr="00C06F5E">
        <w:rPr>
          <w:rFonts w:ascii="Times New Roman" w:hAnsi="Times New Roman" w:cs="Times New Roman"/>
        </w:rPr>
        <w:t xml:space="preserve">Midhun, V. M., Ahmed, S. T., Patil, D., </w:t>
      </w:r>
      <w:proofErr w:type="spellStart"/>
      <w:r w:rsidRPr="00C06F5E">
        <w:rPr>
          <w:rFonts w:ascii="Times New Roman" w:hAnsi="Times New Roman" w:cs="Times New Roman"/>
        </w:rPr>
        <w:t>Sasitharshan</w:t>
      </w:r>
      <w:proofErr w:type="spellEnd"/>
      <w:r w:rsidRPr="00C06F5E">
        <w:rPr>
          <w:rFonts w:ascii="Times New Roman" w:hAnsi="Times New Roman" w:cs="Times New Roman"/>
        </w:rPr>
        <w:t xml:space="preserve">, V. V., Yazhini, S. P., &amp; Mukherjee, S. (2026). Non-bovine Dairy Revolution: Emerging Contributions to the Indian Milk Economy. </w:t>
      </w:r>
      <w:r w:rsidRPr="00C06F5E">
        <w:rPr>
          <w:rFonts w:ascii="Times New Roman" w:hAnsi="Times New Roman" w:cs="Times New Roman"/>
          <w:i/>
          <w:iCs/>
        </w:rPr>
        <w:t>Journal of Scientific Research and Reports</w:t>
      </w:r>
      <w:r w:rsidRPr="00C06F5E">
        <w:rPr>
          <w:rFonts w:ascii="Times New Roman" w:hAnsi="Times New Roman" w:cs="Times New Roman"/>
        </w:rPr>
        <w:t xml:space="preserve">, </w:t>
      </w:r>
      <w:r w:rsidRPr="00C06F5E">
        <w:rPr>
          <w:rFonts w:ascii="Times New Roman" w:hAnsi="Times New Roman" w:cs="Times New Roman"/>
          <w:b/>
          <w:bCs/>
        </w:rPr>
        <w:t>32</w:t>
      </w:r>
      <w:r w:rsidRPr="00C06F5E">
        <w:rPr>
          <w:rFonts w:ascii="Times New Roman" w:hAnsi="Times New Roman" w:cs="Times New Roman"/>
        </w:rPr>
        <w:t>(4), 1–20.  https://doi.org/10.9734/jsrr/2026/v32i44070</w:t>
      </w:r>
    </w:p>
    <w:p w14:paraId="06D319D5" w14:textId="77777777" w:rsidR="00121751" w:rsidRPr="00C06F5E" w:rsidRDefault="00121751" w:rsidP="00C06F5E">
      <w:pPr>
        <w:pStyle w:val="ListParagraph"/>
        <w:numPr>
          <w:ilvl w:val="0"/>
          <w:numId w:val="4"/>
        </w:numPr>
        <w:jc w:val="both"/>
        <w:rPr>
          <w:rFonts w:ascii="Times New Roman" w:hAnsi="Times New Roman" w:cs="Times New Roman"/>
        </w:rPr>
      </w:pPr>
      <w:r w:rsidRPr="00C06F5E">
        <w:rPr>
          <w:rFonts w:ascii="Times New Roman" w:hAnsi="Times New Roman" w:cs="Times New Roman"/>
        </w:rPr>
        <w:t xml:space="preserve">Parmanand. (2012). </w:t>
      </w:r>
      <w:r w:rsidRPr="00C06F5E">
        <w:rPr>
          <w:rFonts w:ascii="Times New Roman" w:hAnsi="Times New Roman" w:cs="Times New Roman"/>
          <w:i/>
          <w:iCs/>
        </w:rPr>
        <w:t>Socio-economic factors influencing buffalo rearing practices</w:t>
      </w:r>
      <w:r w:rsidRPr="00C06F5E">
        <w:rPr>
          <w:rFonts w:ascii="Times New Roman" w:hAnsi="Times New Roman" w:cs="Times New Roman"/>
        </w:rPr>
        <w:t>. [Unpublished doctoral dissertation]. Rajasthan Agricultural University.</w:t>
      </w:r>
    </w:p>
    <w:p w14:paraId="6B92B32E" w14:textId="77777777" w:rsidR="00121751" w:rsidRPr="00C06F5E" w:rsidRDefault="00121751" w:rsidP="00C06F5E">
      <w:pPr>
        <w:pStyle w:val="ListParagraph"/>
        <w:numPr>
          <w:ilvl w:val="0"/>
          <w:numId w:val="4"/>
        </w:numPr>
        <w:tabs>
          <w:tab w:val="left" w:pos="2811"/>
        </w:tabs>
        <w:spacing w:before="120" w:after="0" w:line="360" w:lineRule="auto"/>
        <w:ind w:right="-166"/>
        <w:jc w:val="both"/>
        <w:rPr>
          <w:rFonts w:ascii="Times New Roman" w:hAnsi="Times New Roman" w:cs="Times New Roman"/>
          <w:color w:val="222222"/>
          <w:shd w:val="clear" w:color="auto" w:fill="FFFFFF"/>
        </w:rPr>
      </w:pPr>
      <w:r w:rsidRPr="00C06F5E">
        <w:rPr>
          <w:rFonts w:ascii="Times New Roman" w:hAnsi="Times New Roman" w:cs="Times New Roman"/>
          <w:color w:val="222222"/>
          <w:shd w:val="clear" w:color="auto" w:fill="FFFFFF"/>
        </w:rPr>
        <w:t xml:space="preserve">Pata, B. A., Odedra, M. D., Ahlawat, A. R., </w:t>
      </w:r>
      <w:proofErr w:type="spellStart"/>
      <w:r w:rsidRPr="00C06F5E">
        <w:rPr>
          <w:rFonts w:ascii="Times New Roman" w:hAnsi="Times New Roman" w:cs="Times New Roman"/>
          <w:color w:val="222222"/>
          <w:shd w:val="clear" w:color="auto" w:fill="FFFFFF"/>
        </w:rPr>
        <w:t>Savsani</w:t>
      </w:r>
      <w:proofErr w:type="spellEnd"/>
      <w:r w:rsidRPr="00C06F5E">
        <w:rPr>
          <w:rFonts w:ascii="Times New Roman" w:hAnsi="Times New Roman" w:cs="Times New Roman"/>
          <w:color w:val="222222"/>
          <w:shd w:val="clear" w:color="auto" w:fill="FFFFFF"/>
        </w:rPr>
        <w:t xml:space="preserve">, H. H. and Patbandha, T. K. (2018a). Survey on Housing and Feeding practices of buffalo owners in Junagadh and Porbandar district of Gujrat. India. </w:t>
      </w:r>
      <w:r w:rsidRPr="00C06F5E">
        <w:rPr>
          <w:rFonts w:ascii="Times New Roman" w:hAnsi="Times New Roman" w:cs="Times New Roman"/>
          <w:i/>
          <w:iCs/>
          <w:color w:val="222222"/>
          <w:shd w:val="clear" w:color="auto" w:fill="FFFFFF"/>
        </w:rPr>
        <w:t>International Journal of Current Microbiology and Applied Sciences.</w:t>
      </w:r>
      <w:r w:rsidRPr="00C06F5E">
        <w:rPr>
          <w:rFonts w:ascii="Times New Roman" w:hAnsi="Times New Roman" w:cs="Times New Roman"/>
          <w:color w:val="222222"/>
          <w:shd w:val="clear" w:color="auto" w:fill="FFFFFF"/>
        </w:rPr>
        <w:t xml:space="preserve"> </w:t>
      </w:r>
      <w:r w:rsidRPr="00C06F5E">
        <w:rPr>
          <w:rFonts w:ascii="Times New Roman" w:hAnsi="Times New Roman" w:cs="Times New Roman"/>
          <w:b/>
          <w:bCs/>
          <w:color w:val="222222"/>
          <w:shd w:val="clear" w:color="auto" w:fill="FFFFFF"/>
        </w:rPr>
        <w:t>7</w:t>
      </w:r>
      <w:r w:rsidRPr="00C06F5E">
        <w:rPr>
          <w:rFonts w:ascii="Times New Roman" w:hAnsi="Times New Roman" w:cs="Times New Roman"/>
          <w:color w:val="222222"/>
          <w:shd w:val="clear" w:color="auto" w:fill="FFFFFF"/>
        </w:rPr>
        <w:t xml:space="preserve">(8): 1195-1202. </w:t>
      </w:r>
    </w:p>
    <w:p w14:paraId="75F0CB64" w14:textId="77777777" w:rsidR="00121751" w:rsidRPr="00C06F5E" w:rsidRDefault="00121751" w:rsidP="00C06F5E">
      <w:pPr>
        <w:pStyle w:val="ListParagraph"/>
        <w:numPr>
          <w:ilvl w:val="0"/>
          <w:numId w:val="4"/>
        </w:numPr>
        <w:tabs>
          <w:tab w:val="left" w:pos="2811"/>
        </w:tabs>
        <w:spacing w:before="120" w:after="0" w:line="360" w:lineRule="auto"/>
        <w:ind w:right="-166"/>
        <w:jc w:val="both"/>
        <w:rPr>
          <w:rFonts w:ascii="Times New Roman" w:hAnsi="Times New Roman" w:cs="Times New Roman"/>
          <w:color w:val="222222"/>
          <w:shd w:val="clear" w:color="auto" w:fill="FFFFFF"/>
        </w:rPr>
      </w:pPr>
      <w:r w:rsidRPr="00C06F5E">
        <w:rPr>
          <w:rFonts w:ascii="Times New Roman" w:hAnsi="Times New Roman" w:cs="Times New Roman"/>
          <w:color w:val="222222"/>
          <w:shd w:val="clear" w:color="auto" w:fill="FFFFFF"/>
        </w:rPr>
        <w:t xml:space="preserve">Pata, B. A., Odedra, M. D., Ahlawat, A. R., </w:t>
      </w:r>
      <w:proofErr w:type="spellStart"/>
      <w:r w:rsidRPr="00C06F5E">
        <w:rPr>
          <w:rFonts w:ascii="Times New Roman" w:hAnsi="Times New Roman" w:cs="Times New Roman"/>
          <w:color w:val="222222"/>
          <w:shd w:val="clear" w:color="auto" w:fill="FFFFFF"/>
        </w:rPr>
        <w:t>Savsani</w:t>
      </w:r>
      <w:proofErr w:type="spellEnd"/>
      <w:r w:rsidRPr="00C06F5E">
        <w:rPr>
          <w:rFonts w:ascii="Times New Roman" w:hAnsi="Times New Roman" w:cs="Times New Roman"/>
          <w:color w:val="222222"/>
          <w:shd w:val="clear" w:color="auto" w:fill="FFFFFF"/>
        </w:rPr>
        <w:t xml:space="preserve">, H. H. and Patbandha, T. K. (2018a). Survey on Housing and Feeding practices of buffalo owners in Junagadh and Porbandar district of Gujrat. India. </w:t>
      </w:r>
      <w:r w:rsidRPr="00C06F5E">
        <w:rPr>
          <w:rFonts w:ascii="Times New Roman" w:hAnsi="Times New Roman" w:cs="Times New Roman"/>
          <w:i/>
          <w:iCs/>
          <w:color w:val="222222"/>
          <w:shd w:val="clear" w:color="auto" w:fill="FFFFFF"/>
        </w:rPr>
        <w:t>International Journal of Current Microbiology and Applied Sciences.</w:t>
      </w:r>
      <w:r w:rsidRPr="00C06F5E">
        <w:rPr>
          <w:rFonts w:ascii="Times New Roman" w:hAnsi="Times New Roman" w:cs="Times New Roman"/>
          <w:color w:val="222222"/>
          <w:shd w:val="clear" w:color="auto" w:fill="FFFFFF"/>
        </w:rPr>
        <w:t xml:space="preserve"> </w:t>
      </w:r>
      <w:r w:rsidRPr="00C06F5E">
        <w:rPr>
          <w:rFonts w:ascii="Times New Roman" w:hAnsi="Times New Roman" w:cs="Times New Roman"/>
          <w:b/>
          <w:bCs/>
          <w:color w:val="222222"/>
          <w:shd w:val="clear" w:color="auto" w:fill="FFFFFF"/>
        </w:rPr>
        <w:t>7</w:t>
      </w:r>
      <w:r w:rsidRPr="00C06F5E">
        <w:rPr>
          <w:rFonts w:ascii="Times New Roman" w:hAnsi="Times New Roman" w:cs="Times New Roman"/>
          <w:color w:val="222222"/>
          <w:shd w:val="clear" w:color="auto" w:fill="FFFFFF"/>
        </w:rPr>
        <w:t xml:space="preserve">(8): 1195-1202. </w:t>
      </w:r>
    </w:p>
    <w:p w14:paraId="31B7B9E2" w14:textId="77777777" w:rsidR="00121751" w:rsidRPr="00C06F5E" w:rsidRDefault="00121751" w:rsidP="00C06F5E">
      <w:pPr>
        <w:pStyle w:val="ListParagraph"/>
        <w:numPr>
          <w:ilvl w:val="0"/>
          <w:numId w:val="4"/>
        </w:numPr>
        <w:tabs>
          <w:tab w:val="left" w:pos="2811"/>
        </w:tabs>
        <w:spacing w:before="120" w:after="0" w:line="360" w:lineRule="auto"/>
        <w:ind w:right="-166"/>
        <w:jc w:val="both"/>
        <w:rPr>
          <w:rFonts w:ascii="Times New Roman" w:hAnsi="Times New Roman" w:cs="Times New Roman"/>
        </w:rPr>
      </w:pPr>
      <w:r w:rsidRPr="00C06F5E">
        <w:rPr>
          <w:rFonts w:ascii="Times New Roman" w:hAnsi="Times New Roman" w:cs="Times New Roman"/>
          <w:color w:val="222222"/>
          <w:shd w:val="clear" w:color="auto" w:fill="FFFFFF"/>
        </w:rPr>
        <w:t xml:space="preserve">Pata, B. A., Odedra, M. D., </w:t>
      </w:r>
      <w:proofErr w:type="spellStart"/>
      <w:r w:rsidRPr="00C06F5E">
        <w:rPr>
          <w:rFonts w:ascii="Times New Roman" w:hAnsi="Times New Roman" w:cs="Times New Roman"/>
          <w:color w:val="222222"/>
          <w:shd w:val="clear" w:color="auto" w:fill="FFFFFF"/>
        </w:rPr>
        <w:t>Savsani</w:t>
      </w:r>
      <w:proofErr w:type="spellEnd"/>
      <w:r w:rsidRPr="00C06F5E">
        <w:rPr>
          <w:rFonts w:ascii="Times New Roman" w:hAnsi="Times New Roman" w:cs="Times New Roman"/>
          <w:color w:val="222222"/>
          <w:shd w:val="clear" w:color="auto" w:fill="FFFFFF"/>
        </w:rPr>
        <w:t>, H. H., Ahlawat, A. R., Patbandha, T. K. and Marandi, S. (2018b). Constraints faced by buffalo owners in Junagadh and Porbandar Districts of Gujarat. </w:t>
      </w:r>
      <w:r w:rsidRPr="00C06F5E">
        <w:rPr>
          <w:rFonts w:ascii="Times New Roman" w:hAnsi="Times New Roman" w:cs="Times New Roman"/>
          <w:i/>
          <w:iCs/>
          <w:color w:val="222222"/>
          <w:shd w:val="clear" w:color="auto" w:fill="FFFFFF"/>
        </w:rPr>
        <w:t>Journal of Animal Research</w:t>
      </w:r>
      <w:r w:rsidRPr="00C06F5E">
        <w:rPr>
          <w:rFonts w:ascii="Times New Roman" w:hAnsi="Times New Roman" w:cs="Times New Roman"/>
          <w:color w:val="222222"/>
          <w:shd w:val="clear" w:color="auto" w:fill="FFFFFF"/>
        </w:rPr>
        <w:t>, </w:t>
      </w:r>
      <w:r w:rsidRPr="00C06F5E">
        <w:rPr>
          <w:rFonts w:ascii="Times New Roman" w:hAnsi="Times New Roman" w:cs="Times New Roman"/>
          <w:b/>
          <w:bCs/>
          <w:color w:val="222222"/>
          <w:shd w:val="clear" w:color="auto" w:fill="FFFFFF"/>
        </w:rPr>
        <w:t>8</w:t>
      </w:r>
      <w:r w:rsidRPr="00C06F5E">
        <w:rPr>
          <w:rFonts w:ascii="Times New Roman" w:hAnsi="Times New Roman" w:cs="Times New Roman"/>
          <w:color w:val="222222"/>
          <w:shd w:val="clear" w:color="auto" w:fill="FFFFFF"/>
        </w:rPr>
        <w:t>(6): 1081-1085.</w:t>
      </w:r>
      <w:r w:rsidRPr="00C06F5E">
        <w:rPr>
          <w:rFonts w:ascii="Times New Roman" w:hAnsi="Times New Roman" w:cs="Times New Roman"/>
        </w:rPr>
        <w:t xml:space="preserve"> </w:t>
      </w:r>
    </w:p>
    <w:p w14:paraId="7062E4FF" w14:textId="77777777" w:rsidR="00121751" w:rsidRPr="00C06F5E" w:rsidRDefault="00121751" w:rsidP="00C06F5E">
      <w:pPr>
        <w:pStyle w:val="ListParagraph"/>
        <w:numPr>
          <w:ilvl w:val="0"/>
          <w:numId w:val="4"/>
        </w:numPr>
        <w:tabs>
          <w:tab w:val="left" w:pos="2811"/>
        </w:tabs>
        <w:spacing w:before="120" w:after="0" w:line="360" w:lineRule="auto"/>
        <w:ind w:right="-166"/>
        <w:jc w:val="both"/>
        <w:rPr>
          <w:rFonts w:ascii="Times New Roman" w:hAnsi="Times New Roman" w:cs="Times New Roman"/>
        </w:rPr>
      </w:pPr>
      <w:r w:rsidRPr="00C06F5E">
        <w:rPr>
          <w:rFonts w:ascii="Times New Roman" w:hAnsi="Times New Roman" w:cs="Times New Roman"/>
          <w:color w:val="222222"/>
          <w:shd w:val="clear" w:color="auto" w:fill="FFFFFF"/>
        </w:rPr>
        <w:t xml:space="preserve">Pata, B. A., Odedra, M. D., </w:t>
      </w:r>
      <w:proofErr w:type="spellStart"/>
      <w:r w:rsidRPr="00C06F5E">
        <w:rPr>
          <w:rFonts w:ascii="Times New Roman" w:hAnsi="Times New Roman" w:cs="Times New Roman"/>
          <w:color w:val="222222"/>
          <w:shd w:val="clear" w:color="auto" w:fill="FFFFFF"/>
        </w:rPr>
        <w:t>Savsani</w:t>
      </w:r>
      <w:proofErr w:type="spellEnd"/>
      <w:r w:rsidRPr="00C06F5E">
        <w:rPr>
          <w:rFonts w:ascii="Times New Roman" w:hAnsi="Times New Roman" w:cs="Times New Roman"/>
          <w:color w:val="222222"/>
          <w:shd w:val="clear" w:color="auto" w:fill="FFFFFF"/>
        </w:rPr>
        <w:t>, H. H., Ahlawat, A. R., Patbandha, T. K. and Marandi, S. (2018b). Constraints faced by buffalo owners in Junagadh and Porbandar Districts of Gujarat. </w:t>
      </w:r>
      <w:r w:rsidRPr="00C06F5E">
        <w:rPr>
          <w:rFonts w:ascii="Times New Roman" w:hAnsi="Times New Roman" w:cs="Times New Roman"/>
          <w:i/>
          <w:iCs/>
          <w:color w:val="222222"/>
          <w:shd w:val="clear" w:color="auto" w:fill="FFFFFF"/>
        </w:rPr>
        <w:t>Journal of Animal Research</w:t>
      </w:r>
      <w:r w:rsidRPr="00C06F5E">
        <w:rPr>
          <w:rFonts w:ascii="Times New Roman" w:hAnsi="Times New Roman" w:cs="Times New Roman"/>
          <w:color w:val="222222"/>
          <w:shd w:val="clear" w:color="auto" w:fill="FFFFFF"/>
        </w:rPr>
        <w:t>, </w:t>
      </w:r>
      <w:r w:rsidRPr="00C06F5E">
        <w:rPr>
          <w:rFonts w:ascii="Times New Roman" w:hAnsi="Times New Roman" w:cs="Times New Roman"/>
          <w:b/>
          <w:bCs/>
          <w:color w:val="222222"/>
          <w:shd w:val="clear" w:color="auto" w:fill="FFFFFF"/>
        </w:rPr>
        <w:t>8</w:t>
      </w:r>
      <w:r w:rsidRPr="00C06F5E">
        <w:rPr>
          <w:rFonts w:ascii="Times New Roman" w:hAnsi="Times New Roman" w:cs="Times New Roman"/>
          <w:color w:val="222222"/>
          <w:shd w:val="clear" w:color="auto" w:fill="FFFFFF"/>
        </w:rPr>
        <w:t>(6): 1081-1085.</w:t>
      </w:r>
      <w:r w:rsidRPr="00C06F5E">
        <w:rPr>
          <w:rFonts w:ascii="Times New Roman" w:hAnsi="Times New Roman" w:cs="Times New Roman"/>
        </w:rPr>
        <w:t xml:space="preserve"> </w:t>
      </w:r>
    </w:p>
    <w:p w14:paraId="1CF7F8EF" w14:textId="77777777" w:rsidR="00121751" w:rsidRPr="00C06F5E" w:rsidRDefault="00121751" w:rsidP="00C06F5E">
      <w:pPr>
        <w:pStyle w:val="ListParagraph"/>
        <w:numPr>
          <w:ilvl w:val="0"/>
          <w:numId w:val="4"/>
        </w:numPr>
        <w:spacing w:after="0" w:line="360" w:lineRule="auto"/>
        <w:jc w:val="both"/>
        <w:rPr>
          <w:rFonts w:ascii="Times New Roman" w:eastAsia="Times New Roman" w:hAnsi="Times New Roman" w:cs="Times New Roman"/>
          <w:lang w:eastAsia="en-IN" w:bidi="hi-IN"/>
        </w:rPr>
      </w:pPr>
      <w:r w:rsidRPr="00C06F5E">
        <w:rPr>
          <w:rFonts w:ascii="Times New Roman" w:eastAsia="Times New Roman" w:hAnsi="Times New Roman" w:cs="Times New Roman"/>
          <w:lang w:eastAsia="en-IN" w:bidi="hi-IN"/>
        </w:rPr>
        <w:t xml:space="preserve">Patel, A., Sharma, K. and Mehta, R. (2021). Economic significance of buffalo farming in developing countries. </w:t>
      </w:r>
      <w:r w:rsidRPr="00C06F5E">
        <w:rPr>
          <w:rFonts w:ascii="Times New Roman" w:eastAsia="Times New Roman" w:hAnsi="Times New Roman" w:cs="Times New Roman"/>
          <w:i/>
          <w:iCs/>
          <w:lang w:eastAsia="en-IN" w:bidi="hi-IN"/>
        </w:rPr>
        <w:t xml:space="preserve">Veterinary Science Review, </w:t>
      </w:r>
      <w:r w:rsidRPr="00C06F5E">
        <w:rPr>
          <w:rFonts w:ascii="Times New Roman" w:eastAsia="Times New Roman" w:hAnsi="Times New Roman" w:cs="Times New Roman"/>
          <w:b/>
          <w:bCs/>
          <w:iCs/>
          <w:lang w:eastAsia="en-IN" w:bidi="hi-IN"/>
        </w:rPr>
        <w:t>29</w:t>
      </w:r>
      <w:r w:rsidRPr="00C06F5E">
        <w:rPr>
          <w:rFonts w:ascii="Times New Roman" w:eastAsia="Times New Roman" w:hAnsi="Times New Roman" w:cs="Times New Roman"/>
          <w:lang w:eastAsia="en-IN" w:bidi="hi-IN"/>
        </w:rPr>
        <w:t>(1): 88-102.</w:t>
      </w:r>
    </w:p>
    <w:p w14:paraId="7015AAAF" w14:textId="77777777" w:rsidR="00121751" w:rsidRPr="00C06F5E" w:rsidRDefault="00121751" w:rsidP="00C06F5E">
      <w:pPr>
        <w:pStyle w:val="ListParagraph"/>
        <w:numPr>
          <w:ilvl w:val="0"/>
          <w:numId w:val="4"/>
        </w:numPr>
        <w:tabs>
          <w:tab w:val="left" w:pos="2811"/>
        </w:tabs>
        <w:spacing w:before="120" w:after="0" w:line="360" w:lineRule="auto"/>
        <w:ind w:right="-166"/>
        <w:jc w:val="both"/>
        <w:rPr>
          <w:rFonts w:ascii="Times New Roman" w:hAnsi="Times New Roman" w:cs="Times New Roman"/>
          <w:color w:val="222222"/>
          <w:shd w:val="clear" w:color="auto" w:fill="FFFFFF"/>
        </w:rPr>
      </w:pPr>
      <w:r w:rsidRPr="00C06F5E">
        <w:rPr>
          <w:rFonts w:ascii="Times New Roman" w:hAnsi="Times New Roman" w:cs="Times New Roman"/>
          <w:color w:val="222222"/>
          <w:shd w:val="clear" w:color="auto" w:fill="FFFFFF"/>
        </w:rPr>
        <w:t>Patel, D., Ponnusamy, K. and Verma, A. P. (2020). Reproductive Efficiency of Dairy Animals in Different Dairy Production Systems under Field Conditions. </w:t>
      </w:r>
      <w:r w:rsidRPr="00C06F5E">
        <w:rPr>
          <w:rFonts w:ascii="Times New Roman" w:hAnsi="Times New Roman" w:cs="Times New Roman"/>
          <w:i/>
          <w:iCs/>
          <w:color w:val="222222"/>
          <w:shd w:val="clear" w:color="auto" w:fill="FFFFFF"/>
        </w:rPr>
        <w:t>International Journal of Livestock Research</w:t>
      </w:r>
      <w:r w:rsidRPr="00C06F5E">
        <w:rPr>
          <w:rFonts w:ascii="Times New Roman" w:hAnsi="Times New Roman" w:cs="Times New Roman"/>
          <w:color w:val="222222"/>
          <w:shd w:val="clear" w:color="auto" w:fill="FFFFFF"/>
        </w:rPr>
        <w:t>, </w:t>
      </w:r>
      <w:r w:rsidRPr="00C06F5E">
        <w:rPr>
          <w:rFonts w:ascii="Times New Roman" w:hAnsi="Times New Roman" w:cs="Times New Roman"/>
          <w:b/>
          <w:bCs/>
          <w:color w:val="222222"/>
          <w:shd w:val="clear" w:color="auto" w:fill="FFFFFF"/>
        </w:rPr>
        <w:t>10</w:t>
      </w:r>
      <w:r w:rsidRPr="00C06F5E">
        <w:rPr>
          <w:rFonts w:ascii="Times New Roman" w:hAnsi="Times New Roman" w:cs="Times New Roman"/>
          <w:color w:val="222222"/>
          <w:shd w:val="clear" w:color="auto" w:fill="FFFFFF"/>
        </w:rPr>
        <w:t>(5): 89-96.</w:t>
      </w:r>
    </w:p>
    <w:p w14:paraId="0A41EED1" w14:textId="77777777" w:rsidR="00121751" w:rsidRPr="00C06F5E" w:rsidRDefault="00121751" w:rsidP="00C06F5E">
      <w:pPr>
        <w:pStyle w:val="ListParagraph"/>
        <w:numPr>
          <w:ilvl w:val="0"/>
          <w:numId w:val="4"/>
        </w:numPr>
        <w:tabs>
          <w:tab w:val="left" w:pos="2811"/>
        </w:tabs>
        <w:spacing w:before="120" w:after="0" w:line="360" w:lineRule="auto"/>
        <w:ind w:right="-166"/>
        <w:jc w:val="both"/>
        <w:rPr>
          <w:rFonts w:ascii="Times New Roman" w:hAnsi="Times New Roman" w:cs="Times New Roman"/>
        </w:rPr>
      </w:pPr>
      <w:r w:rsidRPr="00C06F5E">
        <w:rPr>
          <w:rFonts w:ascii="Times New Roman" w:hAnsi="Times New Roman" w:cs="Times New Roman"/>
        </w:rPr>
        <w:lastRenderedPageBreak/>
        <w:t xml:space="preserve">Potdar, V. V., Khadse, J. R., Joshi, S. A., Swaminathan, M., Phadke, N. L., and </w:t>
      </w:r>
      <w:proofErr w:type="spellStart"/>
      <w:r w:rsidRPr="00C06F5E">
        <w:rPr>
          <w:rFonts w:ascii="Times New Roman" w:hAnsi="Times New Roman" w:cs="Times New Roman"/>
        </w:rPr>
        <w:t>Gaundare</w:t>
      </w:r>
      <w:proofErr w:type="spellEnd"/>
      <w:r w:rsidRPr="00C06F5E">
        <w:rPr>
          <w:rFonts w:ascii="Times New Roman" w:hAnsi="Times New Roman" w:cs="Times New Roman"/>
        </w:rPr>
        <w:t>, Y. S. (2019). Socioeconomic status and livestock study of Bihar, India. </w:t>
      </w:r>
      <w:r w:rsidRPr="00C06F5E">
        <w:rPr>
          <w:rFonts w:ascii="Times New Roman" w:hAnsi="Times New Roman" w:cs="Times New Roman"/>
          <w:i/>
          <w:iCs/>
          <w:color w:val="222222"/>
          <w:shd w:val="clear" w:color="auto" w:fill="FFFFFF"/>
        </w:rPr>
        <w:t>International Journal of Current Microbiology and Applied Sciences</w:t>
      </w:r>
      <w:r w:rsidRPr="00C06F5E">
        <w:rPr>
          <w:rFonts w:ascii="Times New Roman" w:hAnsi="Times New Roman" w:cs="Times New Roman"/>
        </w:rPr>
        <w:t>,</w:t>
      </w:r>
      <w:r w:rsidRPr="00C06F5E">
        <w:rPr>
          <w:rFonts w:ascii="Times New Roman" w:hAnsi="Times New Roman" w:cs="Times New Roman"/>
          <w:b/>
          <w:bCs/>
        </w:rPr>
        <w:t> 8</w:t>
      </w:r>
      <w:r w:rsidRPr="00C06F5E">
        <w:rPr>
          <w:rFonts w:ascii="Times New Roman" w:hAnsi="Times New Roman" w:cs="Times New Roman"/>
        </w:rPr>
        <w:t>(5): 1240-1248.</w:t>
      </w:r>
    </w:p>
    <w:p w14:paraId="1E73897E" w14:textId="77777777" w:rsidR="00121751" w:rsidRPr="00C06F5E" w:rsidRDefault="00121751" w:rsidP="00C06F5E">
      <w:pPr>
        <w:pStyle w:val="ListParagraph"/>
        <w:numPr>
          <w:ilvl w:val="0"/>
          <w:numId w:val="4"/>
        </w:numPr>
        <w:tabs>
          <w:tab w:val="left" w:pos="2811"/>
        </w:tabs>
        <w:spacing w:before="120" w:after="0" w:line="360" w:lineRule="auto"/>
        <w:ind w:right="-166"/>
        <w:jc w:val="both"/>
        <w:rPr>
          <w:rFonts w:ascii="Times New Roman" w:hAnsi="Times New Roman" w:cs="Times New Roman"/>
        </w:rPr>
      </w:pPr>
      <w:r w:rsidRPr="00C06F5E">
        <w:rPr>
          <w:rFonts w:ascii="Times New Roman" w:hAnsi="Times New Roman" w:cs="Times New Roman"/>
        </w:rPr>
        <w:t xml:space="preserve">Poulose, M. and </w:t>
      </w:r>
      <w:proofErr w:type="spellStart"/>
      <w:r w:rsidRPr="00C06F5E">
        <w:rPr>
          <w:rFonts w:ascii="Times New Roman" w:hAnsi="Times New Roman" w:cs="Times New Roman"/>
        </w:rPr>
        <w:t>Veerakumaran</w:t>
      </w:r>
      <w:proofErr w:type="spellEnd"/>
      <w:r w:rsidRPr="00C06F5E">
        <w:rPr>
          <w:rFonts w:ascii="Times New Roman" w:hAnsi="Times New Roman" w:cs="Times New Roman"/>
        </w:rPr>
        <w:t xml:space="preserve">, G. (2022). Problems faced by the dairy farmers in Palakkad District of Kerala, India. </w:t>
      </w:r>
      <w:r w:rsidRPr="00C06F5E">
        <w:rPr>
          <w:rFonts w:ascii="Times New Roman" w:hAnsi="Times New Roman" w:cs="Times New Roman"/>
          <w:i/>
          <w:iCs/>
        </w:rPr>
        <w:t>Asian journal of agricultural extension, economics and Sociology</w:t>
      </w:r>
      <w:r w:rsidRPr="00C06F5E">
        <w:rPr>
          <w:rFonts w:ascii="Times New Roman" w:hAnsi="Times New Roman" w:cs="Times New Roman"/>
        </w:rPr>
        <w:t xml:space="preserve">, </w:t>
      </w:r>
      <w:r w:rsidRPr="00C06F5E">
        <w:rPr>
          <w:rFonts w:ascii="Times New Roman" w:hAnsi="Times New Roman" w:cs="Times New Roman"/>
          <w:b/>
          <w:bCs/>
        </w:rPr>
        <w:t>40</w:t>
      </w:r>
      <w:r w:rsidRPr="00C06F5E">
        <w:rPr>
          <w:rFonts w:ascii="Times New Roman" w:hAnsi="Times New Roman" w:cs="Times New Roman"/>
        </w:rPr>
        <w:t>(5): 98-102.</w:t>
      </w:r>
    </w:p>
    <w:p w14:paraId="516E57C7" w14:textId="77777777" w:rsidR="00121751" w:rsidRPr="00C06F5E" w:rsidRDefault="00121751" w:rsidP="00C06F5E">
      <w:pPr>
        <w:pStyle w:val="ListParagraph"/>
        <w:numPr>
          <w:ilvl w:val="0"/>
          <w:numId w:val="4"/>
        </w:numPr>
        <w:tabs>
          <w:tab w:val="left" w:pos="2811"/>
        </w:tabs>
        <w:spacing w:before="120" w:after="0" w:line="360" w:lineRule="auto"/>
        <w:ind w:right="-166"/>
        <w:jc w:val="both"/>
        <w:rPr>
          <w:rFonts w:ascii="Times New Roman" w:hAnsi="Times New Roman" w:cs="Times New Roman"/>
        </w:rPr>
      </w:pPr>
      <w:r w:rsidRPr="00C06F5E">
        <w:rPr>
          <w:rFonts w:ascii="Times New Roman" w:hAnsi="Times New Roman" w:cs="Times New Roman"/>
        </w:rPr>
        <w:t xml:space="preserve">Pradhan, S. (2019). Assessment of livelihood security of small farmers in </w:t>
      </w:r>
      <w:proofErr w:type="spellStart"/>
      <w:r w:rsidRPr="00C06F5E">
        <w:rPr>
          <w:rFonts w:ascii="Times New Roman" w:hAnsi="Times New Roman" w:cs="Times New Roman"/>
        </w:rPr>
        <w:t>Shahpura</w:t>
      </w:r>
      <w:proofErr w:type="spellEnd"/>
      <w:r w:rsidRPr="00C06F5E">
        <w:rPr>
          <w:rFonts w:ascii="Times New Roman" w:hAnsi="Times New Roman" w:cs="Times New Roman"/>
        </w:rPr>
        <w:t xml:space="preserve"> block of district Jabalpur. M.Sc. thesis, College of Agriculture, Jawaharlal Nehru Krishi Vishwa Vidhyalaya, Jabalpur, Madhya Pradesh.</w:t>
      </w:r>
    </w:p>
    <w:p w14:paraId="1CC702BC" w14:textId="77777777" w:rsidR="00121751" w:rsidRPr="00C06F5E" w:rsidRDefault="00121751" w:rsidP="00C06F5E">
      <w:pPr>
        <w:pStyle w:val="ListParagraph"/>
        <w:numPr>
          <w:ilvl w:val="0"/>
          <w:numId w:val="4"/>
        </w:numPr>
        <w:tabs>
          <w:tab w:val="left" w:pos="2811"/>
        </w:tabs>
        <w:spacing w:before="120" w:after="0" w:line="360" w:lineRule="auto"/>
        <w:ind w:right="-166"/>
        <w:jc w:val="both"/>
        <w:rPr>
          <w:rFonts w:ascii="Times New Roman" w:hAnsi="Times New Roman" w:cs="Times New Roman"/>
        </w:rPr>
      </w:pPr>
      <w:r w:rsidRPr="00C06F5E">
        <w:rPr>
          <w:rFonts w:ascii="Times New Roman" w:hAnsi="Times New Roman" w:cs="Times New Roman"/>
        </w:rPr>
        <w:t xml:space="preserve">Pramod, S., Sahib, L., Becha, B. B., and </w:t>
      </w:r>
      <w:proofErr w:type="spellStart"/>
      <w:r w:rsidRPr="00C06F5E">
        <w:rPr>
          <w:rFonts w:ascii="Times New Roman" w:hAnsi="Times New Roman" w:cs="Times New Roman"/>
        </w:rPr>
        <w:t>Venkatachalapathy</w:t>
      </w:r>
      <w:proofErr w:type="spellEnd"/>
      <w:r w:rsidRPr="00C06F5E">
        <w:rPr>
          <w:rFonts w:ascii="Times New Roman" w:hAnsi="Times New Roman" w:cs="Times New Roman"/>
        </w:rPr>
        <w:t>, R. T. (2018). Growth performance of Murrah buffalo calves under humid tropical conditions of Kerala. </w:t>
      </w:r>
      <w:r w:rsidRPr="00C06F5E">
        <w:rPr>
          <w:rFonts w:ascii="Times New Roman" w:hAnsi="Times New Roman" w:cs="Times New Roman"/>
          <w:i/>
          <w:iCs/>
        </w:rPr>
        <w:t>Journal of Animal Research</w:t>
      </w:r>
      <w:r w:rsidRPr="00C06F5E">
        <w:rPr>
          <w:rFonts w:ascii="Times New Roman" w:hAnsi="Times New Roman" w:cs="Times New Roman"/>
        </w:rPr>
        <w:t>, </w:t>
      </w:r>
      <w:r w:rsidRPr="00C06F5E">
        <w:rPr>
          <w:rFonts w:ascii="Times New Roman" w:hAnsi="Times New Roman" w:cs="Times New Roman"/>
          <w:b/>
          <w:bCs/>
        </w:rPr>
        <w:t>8</w:t>
      </w:r>
      <w:r w:rsidRPr="00C06F5E">
        <w:rPr>
          <w:rFonts w:ascii="Times New Roman" w:hAnsi="Times New Roman" w:cs="Times New Roman"/>
        </w:rPr>
        <w:t>(6): 1125-1128.</w:t>
      </w:r>
    </w:p>
    <w:p w14:paraId="19C0A829" w14:textId="77777777" w:rsidR="00121751" w:rsidRPr="00C06F5E" w:rsidRDefault="00121751" w:rsidP="00C06F5E">
      <w:pPr>
        <w:pStyle w:val="ListParagraph"/>
        <w:numPr>
          <w:ilvl w:val="0"/>
          <w:numId w:val="4"/>
        </w:numPr>
        <w:jc w:val="both"/>
        <w:rPr>
          <w:rFonts w:ascii="Times New Roman" w:hAnsi="Times New Roman" w:cs="Times New Roman"/>
        </w:rPr>
      </w:pPr>
      <w:r w:rsidRPr="00C06F5E">
        <w:rPr>
          <w:rFonts w:ascii="Times New Roman" w:hAnsi="Times New Roman" w:cs="Times New Roman"/>
        </w:rPr>
        <w:t xml:space="preserve">Rahim, M. A., Hossain, M. A., Rahman, M. A., Amin, M. R., Hossain, M. M., &amp; Hashem, M. (2018). Socio-economic status of buffalo farmers and the management practices of buffaloes in plain land of </w:t>
      </w:r>
      <w:proofErr w:type="spellStart"/>
      <w:r w:rsidRPr="00C06F5E">
        <w:rPr>
          <w:rFonts w:ascii="Times New Roman" w:hAnsi="Times New Roman" w:cs="Times New Roman"/>
        </w:rPr>
        <w:t>Subornachar</w:t>
      </w:r>
      <w:proofErr w:type="spellEnd"/>
      <w:r w:rsidRPr="00C06F5E">
        <w:rPr>
          <w:rFonts w:ascii="Times New Roman" w:hAnsi="Times New Roman" w:cs="Times New Roman"/>
        </w:rPr>
        <w:t xml:space="preserve"> </w:t>
      </w:r>
      <w:proofErr w:type="spellStart"/>
      <w:r w:rsidRPr="00C06F5E">
        <w:rPr>
          <w:rFonts w:ascii="Times New Roman" w:hAnsi="Times New Roman" w:cs="Times New Roman"/>
        </w:rPr>
        <w:t>upazila</w:t>
      </w:r>
      <w:proofErr w:type="spellEnd"/>
      <w:r w:rsidRPr="00C06F5E">
        <w:rPr>
          <w:rFonts w:ascii="Times New Roman" w:hAnsi="Times New Roman" w:cs="Times New Roman"/>
        </w:rPr>
        <w:t xml:space="preserve"> in Bangladesh. </w:t>
      </w:r>
      <w:r w:rsidRPr="00C06F5E">
        <w:rPr>
          <w:rFonts w:ascii="Times New Roman" w:hAnsi="Times New Roman" w:cs="Times New Roman"/>
          <w:i/>
          <w:iCs/>
        </w:rPr>
        <w:t>Progressive Agriculture</w:t>
      </w:r>
      <w:r w:rsidRPr="00C06F5E">
        <w:rPr>
          <w:rFonts w:ascii="Times New Roman" w:hAnsi="Times New Roman" w:cs="Times New Roman"/>
        </w:rPr>
        <w:t>, </w:t>
      </w:r>
      <w:r w:rsidRPr="00C06F5E">
        <w:rPr>
          <w:rFonts w:ascii="Times New Roman" w:hAnsi="Times New Roman" w:cs="Times New Roman"/>
          <w:b/>
          <w:bCs/>
          <w:i/>
          <w:iCs/>
        </w:rPr>
        <w:t>29</w:t>
      </w:r>
      <w:r w:rsidRPr="00C06F5E">
        <w:rPr>
          <w:rFonts w:ascii="Times New Roman" w:hAnsi="Times New Roman" w:cs="Times New Roman"/>
        </w:rPr>
        <w:t>(2), 158-167.</w:t>
      </w:r>
    </w:p>
    <w:p w14:paraId="0EFFF9C6" w14:textId="77777777" w:rsidR="00121751" w:rsidRPr="00C06F5E" w:rsidRDefault="00121751" w:rsidP="00C06F5E">
      <w:pPr>
        <w:pStyle w:val="ListParagraph"/>
        <w:numPr>
          <w:ilvl w:val="0"/>
          <w:numId w:val="4"/>
        </w:numPr>
        <w:tabs>
          <w:tab w:val="left" w:pos="2811"/>
        </w:tabs>
        <w:spacing w:before="120" w:after="0" w:line="360" w:lineRule="auto"/>
        <w:ind w:right="-166"/>
        <w:jc w:val="both"/>
        <w:rPr>
          <w:rFonts w:ascii="Times New Roman" w:hAnsi="Times New Roman" w:cs="Times New Roman"/>
        </w:rPr>
      </w:pPr>
      <w:r w:rsidRPr="00C06F5E">
        <w:rPr>
          <w:rFonts w:ascii="Times New Roman" w:hAnsi="Times New Roman" w:cs="Times New Roman"/>
        </w:rPr>
        <w:t xml:space="preserve">Rahim, M. A., Hossain, M. A., Rahman, M. A., Amin, M. R., Hossain, M. M and Hashem, M. (2018). Socio-economic status of buffalo farmers and the management practices of buffaloes in plain land of </w:t>
      </w:r>
      <w:proofErr w:type="spellStart"/>
      <w:r w:rsidRPr="00C06F5E">
        <w:rPr>
          <w:rFonts w:ascii="Times New Roman" w:hAnsi="Times New Roman" w:cs="Times New Roman"/>
        </w:rPr>
        <w:t>Subornachar</w:t>
      </w:r>
      <w:proofErr w:type="spellEnd"/>
      <w:r w:rsidRPr="00C06F5E">
        <w:rPr>
          <w:rFonts w:ascii="Times New Roman" w:hAnsi="Times New Roman" w:cs="Times New Roman"/>
        </w:rPr>
        <w:t xml:space="preserve"> </w:t>
      </w:r>
      <w:proofErr w:type="spellStart"/>
      <w:r w:rsidRPr="00C06F5E">
        <w:rPr>
          <w:rFonts w:ascii="Times New Roman" w:hAnsi="Times New Roman" w:cs="Times New Roman"/>
        </w:rPr>
        <w:t>Upazila</w:t>
      </w:r>
      <w:proofErr w:type="spellEnd"/>
      <w:r w:rsidRPr="00C06F5E">
        <w:rPr>
          <w:rFonts w:ascii="Times New Roman" w:hAnsi="Times New Roman" w:cs="Times New Roman"/>
        </w:rPr>
        <w:t xml:space="preserve"> in Bangladesh. </w:t>
      </w:r>
      <w:r w:rsidRPr="00C06F5E">
        <w:rPr>
          <w:rFonts w:ascii="Times New Roman" w:hAnsi="Times New Roman" w:cs="Times New Roman"/>
          <w:i/>
          <w:iCs/>
        </w:rPr>
        <w:t>Progressive Agriculture</w:t>
      </w:r>
      <w:r w:rsidRPr="00C06F5E">
        <w:rPr>
          <w:rFonts w:ascii="Times New Roman" w:hAnsi="Times New Roman" w:cs="Times New Roman"/>
        </w:rPr>
        <w:t xml:space="preserve">, </w:t>
      </w:r>
      <w:r w:rsidRPr="00C06F5E">
        <w:rPr>
          <w:rFonts w:ascii="Times New Roman" w:hAnsi="Times New Roman" w:cs="Times New Roman"/>
          <w:b/>
          <w:bCs/>
        </w:rPr>
        <w:t>29</w:t>
      </w:r>
      <w:r w:rsidRPr="00C06F5E">
        <w:rPr>
          <w:rFonts w:ascii="Times New Roman" w:hAnsi="Times New Roman" w:cs="Times New Roman"/>
        </w:rPr>
        <w:t xml:space="preserve">(2): 158-167. </w:t>
      </w:r>
    </w:p>
    <w:p w14:paraId="0D1DE258" w14:textId="77777777" w:rsidR="00121751" w:rsidRPr="00C06F5E" w:rsidRDefault="00121751" w:rsidP="00C06F5E">
      <w:pPr>
        <w:pStyle w:val="ListParagraph"/>
        <w:numPr>
          <w:ilvl w:val="0"/>
          <w:numId w:val="4"/>
        </w:numPr>
        <w:tabs>
          <w:tab w:val="left" w:pos="2811"/>
        </w:tabs>
        <w:spacing w:before="120" w:after="0" w:line="360" w:lineRule="auto"/>
        <w:ind w:right="-166"/>
        <w:jc w:val="both"/>
        <w:rPr>
          <w:rFonts w:ascii="Times New Roman" w:hAnsi="Times New Roman" w:cs="Times New Roman"/>
        </w:rPr>
      </w:pPr>
      <w:r w:rsidRPr="00C06F5E">
        <w:rPr>
          <w:rFonts w:ascii="Times New Roman" w:hAnsi="Times New Roman" w:cs="Times New Roman"/>
        </w:rPr>
        <w:t xml:space="preserve">Rajadurai, A., </w:t>
      </w:r>
      <w:proofErr w:type="spellStart"/>
      <w:r w:rsidRPr="00C06F5E">
        <w:rPr>
          <w:rFonts w:ascii="Times New Roman" w:hAnsi="Times New Roman" w:cs="Times New Roman"/>
        </w:rPr>
        <w:t>Alimudeen</w:t>
      </w:r>
      <w:proofErr w:type="spellEnd"/>
      <w:r w:rsidRPr="00C06F5E">
        <w:rPr>
          <w:rFonts w:ascii="Times New Roman" w:hAnsi="Times New Roman" w:cs="Times New Roman"/>
        </w:rPr>
        <w:t xml:space="preserve">, S. and </w:t>
      </w:r>
      <w:proofErr w:type="spellStart"/>
      <w:r w:rsidRPr="00C06F5E">
        <w:rPr>
          <w:rFonts w:ascii="Times New Roman" w:hAnsi="Times New Roman" w:cs="Times New Roman"/>
        </w:rPr>
        <w:t>Kumaravelu</w:t>
      </w:r>
      <w:proofErr w:type="spellEnd"/>
      <w:r w:rsidRPr="00C06F5E">
        <w:rPr>
          <w:rFonts w:ascii="Times New Roman" w:hAnsi="Times New Roman" w:cs="Times New Roman"/>
        </w:rPr>
        <w:t xml:space="preserve">, N. (2022). Constraints of buffalo farming in </w:t>
      </w:r>
      <w:proofErr w:type="spellStart"/>
      <w:r w:rsidRPr="00C06F5E">
        <w:rPr>
          <w:rFonts w:ascii="Times New Roman" w:hAnsi="Times New Roman" w:cs="Times New Roman"/>
        </w:rPr>
        <w:t>Kallakurichi</w:t>
      </w:r>
      <w:proofErr w:type="spellEnd"/>
      <w:r w:rsidRPr="00C06F5E">
        <w:rPr>
          <w:rFonts w:ascii="Times New Roman" w:hAnsi="Times New Roman" w:cs="Times New Roman"/>
        </w:rPr>
        <w:t xml:space="preserve"> district of Tamil Nadu, India. </w:t>
      </w:r>
      <w:r w:rsidRPr="00C06F5E">
        <w:rPr>
          <w:rFonts w:ascii="Times New Roman" w:hAnsi="Times New Roman" w:cs="Times New Roman"/>
          <w:i/>
          <w:iCs/>
        </w:rPr>
        <w:t>Buffalo Bulletin</w:t>
      </w:r>
      <w:r w:rsidRPr="00C06F5E">
        <w:rPr>
          <w:rFonts w:ascii="Times New Roman" w:hAnsi="Times New Roman" w:cs="Times New Roman"/>
        </w:rPr>
        <w:t>, </w:t>
      </w:r>
      <w:r w:rsidRPr="00C06F5E">
        <w:rPr>
          <w:rFonts w:ascii="Times New Roman" w:hAnsi="Times New Roman" w:cs="Times New Roman"/>
          <w:b/>
          <w:bCs/>
        </w:rPr>
        <w:t>41</w:t>
      </w:r>
      <w:r w:rsidRPr="00C06F5E">
        <w:rPr>
          <w:rFonts w:ascii="Times New Roman" w:hAnsi="Times New Roman" w:cs="Times New Roman"/>
        </w:rPr>
        <w:t>(3): 481-485.</w:t>
      </w:r>
    </w:p>
    <w:p w14:paraId="4E811366" w14:textId="77777777" w:rsidR="00121751" w:rsidRPr="00C06F5E" w:rsidRDefault="00121751" w:rsidP="00C06F5E">
      <w:pPr>
        <w:pStyle w:val="ListParagraph"/>
        <w:numPr>
          <w:ilvl w:val="0"/>
          <w:numId w:val="4"/>
        </w:numPr>
        <w:tabs>
          <w:tab w:val="left" w:pos="2811"/>
        </w:tabs>
        <w:spacing w:before="120" w:after="0" w:line="360" w:lineRule="auto"/>
        <w:ind w:right="-166"/>
        <w:jc w:val="both"/>
        <w:rPr>
          <w:rFonts w:ascii="Times New Roman" w:hAnsi="Times New Roman" w:cs="Times New Roman"/>
        </w:rPr>
      </w:pPr>
      <w:r w:rsidRPr="00C06F5E">
        <w:rPr>
          <w:rFonts w:ascii="Times New Roman" w:hAnsi="Times New Roman" w:cs="Times New Roman"/>
        </w:rPr>
        <w:t>Rajeev, R. K., Singh, R., Kumar, N. and Kumar, P. (2016). Level of cattle rearing practices followed by farmers of Indo-Gangetic plain zone. </w:t>
      </w:r>
      <w:r w:rsidRPr="00C06F5E">
        <w:rPr>
          <w:rFonts w:ascii="Times New Roman" w:hAnsi="Times New Roman" w:cs="Times New Roman"/>
          <w:i/>
          <w:iCs/>
        </w:rPr>
        <w:t>Indian Journal of Animal Sciences</w:t>
      </w:r>
      <w:r w:rsidRPr="00C06F5E">
        <w:rPr>
          <w:rFonts w:ascii="Times New Roman" w:hAnsi="Times New Roman" w:cs="Times New Roman"/>
        </w:rPr>
        <w:t>, </w:t>
      </w:r>
      <w:r w:rsidRPr="00C06F5E">
        <w:rPr>
          <w:rFonts w:ascii="Times New Roman" w:hAnsi="Times New Roman" w:cs="Times New Roman"/>
          <w:b/>
          <w:bCs/>
        </w:rPr>
        <w:t>86</w:t>
      </w:r>
      <w:r w:rsidRPr="00C06F5E">
        <w:rPr>
          <w:rFonts w:ascii="Times New Roman" w:hAnsi="Times New Roman" w:cs="Times New Roman"/>
        </w:rPr>
        <w:t>(6): 715-719.</w:t>
      </w:r>
    </w:p>
    <w:p w14:paraId="48D20A31" w14:textId="77777777" w:rsidR="00121751" w:rsidRPr="00C06F5E" w:rsidRDefault="00121751" w:rsidP="00C06F5E">
      <w:pPr>
        <w:pStyle w:val="ListParagraph"/>
        <w:numPr>
          <w:ilvl w:val="0"/>
          <w:numId w:val="4"/>
        </w:numPr>
        <w:tabs>
          <w:tab w:val="left" w:pos="2811"/>
        </w:tabs>
        <w:spacing w:before="120" w:after="0" w:line="360" w:lineRule="auto"/>
        <w:ind w:right="-166"/>
        <w:jc w:val="both"/>
        <w:rPr>
          <w:rFonts w:ascii="Times New Roman" w:hAnsi="Times New Roman" w:cs="Times New Roman"/>
        </w:rPr>
      </w:pPr>
      <w:proofErr w:type="spellStart"/>
      <w:r w:rsidRPr="00C06F5E">
        <w:rPr>
          <w:rFonts w:ascii="Times New Roman" w:hAnsi="Times New Roman" w:cs="Times New Roman"/>
        </w:rPr>
        <w:t>Rangamma</w:t>
      </w:r>
      <w:proofErr w:type="spellEnd"/>
      <w:r w:rsidRPr="00C06F5E">
        <w:rPr>
          <w:rFonts w:ascii="Times New Roman" w:hAnsi="Times New Roman" w:cs="Times New Roman"/>
        </w:rPr>
        <w:t xml:space="preserve">, B., </w:t>
      </w:r>
      <w:proofErr w:type="spellStart"/>
      <w:r w:rsidRPr="00C06F5E">
        <w:rPr>
          <w:rFonts w:ascii="Times New Roman" w:hAnsi="Times New Roman" w:cs="Times New Roman"/>
        </w:rPr>
        <w:t>Jadeswararao</w:t>
      </w:r>
      <w:proofErr w:type="spellEnd"/>
      <w:r w:rsidRPr="00C06F5E">
        <w:rPr>
          <w:rFonts w:ascii="Times New Roman" w:hAnsi="Times New Roman" w:cs="Times New Roman"/>
        </w:rPr>
        <w:t xml:space="preserve">, S., Prasad, R. M. V. and </w:t>
      </w:r>
      <w:proofErr w:type="spellStart"/>
      <w:r w:rsidRPr="00C06F5E">
        <w:rPr>
          <w:rFonts w:ascii="Times New Roman" w:hAnsi="Times New Roman" w:cs="Times New Roman"/>
        </w:rPr>
        <w:t>Ragavarao</w:t>
      </w:r>
      <w:proofErr w:type="spellEnd"/>
      <w:r w:rsidRPr="00C06F5E">
        <w:rPr>
          <w:rFonts w:ascii="Times New Roman" w:hAnsi="Times New Roman" w:cs="Times New Roman"/>
        </w:rPr>
        <w:t xml:space="preserve">, E. (2013). </w:t>
      </w:r>
      <w:proofErr w:type="spellStart"/>
      <w:r w:rsidRPr="00C06F5E">
        <w:rPr>
          <w:rFonts w:ascii="Times New Roman" w:hAnsi="Times New Roman" w:cs="Times New Roman"/>
        </w:rPr>
        <w:t>mangemental</w:t>
      </w:r>
      <w:proofErr w:type="spellEnd"/>
      <w:r w:rsidRPr="00C06F5E">
        <w:rPr>
          <w:rFonts w:ascii="Times New Roman" w:hAnsi="Times New Roman" w:cs="Times New Roman"/>
        </w:rPr>
        <w:t xml:space="preserve"> practices adopted by buffalo milk producers in </w:t>
      </w:r>
      <w:proofErr w:type="spellStart"/>
      <w:r w:rsidRPr="00C06F5E">
        <w:rPr>
          <w:rFonts w:ascii="Times New Roman" w:hAnsi="Times New Roman" w:cs="Times New Roman"/>
        </w:rPr>
        <w:t>krishna</w:t>
      </w:r>
      <w:proofErr w:type="spellEnd"/>
      <w:r w:rsidRPr="00C06F5E">
        <w:rPr>
          <w:rFonts w:ascii="Times New Roman" w:hAnsi="Times New Roman" w:cs="Times New Roman"/>
        </w:rPr>
        <w:t xml:space="preserve"> district of </w:t>
      </w:r>
      <w:proofErr w:type="spellStart"/>
      <w:r w:rsidRPr="00C06F5E">
        <w:rPr>
          <w:rFonts w:ascii="Times New Roman" w:hAnsi="Times New Roman" w:cs="Times New Roman"/>
        </w:rPr>
        <w:t>andhra</w:t>
      </w:r>
      <w:proofErr w:type="spellEnd"/>
      <w:r w:rsidRPr="00C06F5E">
        <w:rPr>
          <w:rFonts w:ascii="Times New Roman" w:hAnsi="Times New Roman" w:cs="Times New Roman"/>
        </w:rPr>
        <w:t xml:space="preserve"> </w:t>
      </w:r>
      <w:proofErr w:type="spellStart"/>
      <w:r w:rsidRPr="00C06F5E">
        <w:rPr>
          <w:rFonts w:ascii="Times New Roman" w:hAnsi="Times New Roman" w:cs="Times New Roman"/>
        </w:rPr>
        <w:t>pradesh</w:t>
      </w:r>
      <w:proofErr w:type="spellEnd"/>
      <w:r w:rsidRPr="00C06F5E">
        <w:rPr>
          <w:rFonts w:ascii="Times New Roman" w:hAnsi="Times New Roman" w:cs="Times New Roman"/>
        </w:rPr>
        <w:t>. </w:t>
      </w:r>
      <w:r w:rsidRPr="00C06F5E">
        <w:rPr>
          <w:rFonts w:ascii="Times New Roman" w:hAnsi="Times New Roman" w:cs="Times New Roman"/>
          <w:i/>
          <w:iCs/>
        </w:rPr>
        <w:t>Indian Journal of Animal Production and Management</w:t>
      </w:r>
      <w:r w:rsidRPr="00C06F5E">
        <w:rPr>
          <w:rFonts w:ascii="Times New Roman" w:hAnsi="Times New Roman" w:cs="Times New Roman"/>
        </w:rPr>
        <w:t>, </w:t>
      </w:r>
      <w:r w:rsidRPr="00C06F5E">
        <w:rPr>
          <w:rFonts w:ascii="Times New Roman" w:hAnsi="Times New Roman" w:cs="Times New Roman"/>
          <w:b/>
          <w:bCs/>
        </w:rPr>
        <w:t>29</w:t>
      </w:r>
      <w:r w:rsidRPr="00C06F5E">
        <w:rPr>
          <w:rFonts w:ascii="Times New Roman" w:hAnsi="Times New Roman" w:cs="Times New Roman"/>
        </w:rPr>
        <w:t>(1-2): 61-68.</w:t>
      </w:r>
    </w:p>
    <w:p w14:paraId="28010A3D" w14:textId="77777777" w:rsidR="00121751" w:rsidRPr="00C06F5E" w:rsidRDefault="00121751" w:rsidP="00C06F5E">
      <w:pPr>
        <w:pStyle w:val="ListParagraph"/>
        <w:numPr>
          <w:ilvl w:val="0"/>
          <w:numId w:val="4"/>
        </w:numPr>
        <w:spacing w:after="0" w:line="360" w:lineRule="auto"/>
        <w:jc w:val="both"/>
        <w:rPr>
          <w:rFonts w:ascii="Times New Roman" w:eastAsia="Times New Roman" w:hAnsi="Times New Roman" w:cs="Times New Roman"/>
          <w:lang w:eastAsia="en-IN" w:bidi="hi-IN"/>
        </w:rPr>
      </w:pPr>
      <w:r w:rsidRPr="00C06F5E">
        <w:rPr>
          <w:rFonts w:ascii="Times New Roman" w:eastAsia="Times New Roman" w:hAnsi="Times New Roman" w:cs="Times New Roman"/>
          <w:lang w:eastAsia="en-IN" w:bidi="hi-IN"/>
        </w:rPr>
        <w:t xml:space="preserve">Sharma, P. and Patel, R. (2020). Common challenges in buffalo farming: Health, reproduction, and productivity. </w:t>
      </w:r>
      <w:r w:rsidRPr="00C06F5E">
        <w:rPr>
          <w:rFonts w:ascii="Times New Roman" w:eastAsia="Times New Roman" w:hAnsi="Times New Roman" w:cs="Times New Roman"/>
          <w:i/>
          <w:iCs/>
          <w:lang w:eastAsia="en-IN" w:bidi="hi-IN"/>
        </w:rPr>
        <w:t xml:space="preserve">Livestock Science, </w:t>
      </w:r>
      <w:r w:rsidRPr="00C06F5E">
        <w:rPr>
          <w:rFonts w:ascii="Times New Roman" w:eastAsia="Times New Roman" w:hAnsi="Times New Roman" w:cs="Times New Roman"/>
          <w:b/>
          <w:bCs/>
          <w:lang w:eastAsia="en-IN" w:bidi="hi-IN"/>
        </w:rPr>
        <w:t>47</w:t>
      </w:r>
      <w:r w:rsidRPr="00C06F5E">
        <w:rPr>
          <w:rFonts w:ascii="Times New Roman" w:eastAsia="Times New Roman" w:hAnsi="Times New Roman" w:cs="Times New Roman"/>
          <w:lang w:eastAsia="en-IN" w:bidi="hi-IN"/>
        </w:rPr>
        <w:t>(2): 76-89.</w:t>
      </w:r>
    </w:p>
    <w:p w14:paraId="4AF295E2" w14:textId="77777777" w:rsidR="00121751" w:rsidRPr="00C06F5E" w:rsidRDefault="00121751" w:rsidP="00C06F5E">
      <w:pPr>
        <w:pStyle w:val="ListParagraph"/>
        <w:numPr>
          <w:ilvl w:val="0"/>
          <w:numId w:val="4"/>
        </w:numPr>
        <w:tabs>
          <w:tab w:val="left" w:pos="2811"/>
        </w:tabs>
        <w:spacing w:before="120" w:after="0" w:line="360" w:lineRule="auto"/>
        <w:ind w:right="-166"/>
        <w:jc w:val="both"/>
        <w:rPr>
          <w:rFonts w:ascii="Times New Roman" w:hAnsi="Times New Roman" w:cs="Times New Roman"/>
          <w:color w:val="222222"/>
          <w:shd w:val="clear" w:color="auto" w:fill="FFFFFF"/>
        </w:rPr>
      </w:pPr>
      <w:r w:rsidRPr="00C06F5E">
        <w:rPr>
          <w:rFonts w:ascii="Times New Roman" w:hAnsi="Times New Roman" w:cs="Times New Roman"/>
          <w:color w:val="222222"/>
          <w:shd w:val="clear" w:color="auto" w:fill="FFFFFF"/>
        </w:rPr>
        <w:lastRenderedPageBreak/>
        <w:t>Varma, C. G., Teja, A., and Praveen, C. S. (2021). Managemental practices of buffalo rearing in north costal region of Andhra Pradesh. </w:t>
      </w:r>
      <w:r w:rsidRPr="00C06F5E">
        <w:rPr>
          <w:rFonts w:ascii="Times New Roman" w:hAnsi="Times New Roman" w:cs="Times New Roman"/>
          <w:i/>
          <w:iCs/>
          <w:color w:val="222222"/>
          <w:shd w:val="clear" w:color="auto" w:fill="FFFFFF"/>
        </w:rPr>
        <w:t>The Pharma Innovation Journal</w:t>
      </w:r>
      <w:r w:rsidRPr="00C06F5E">
        <w:rPr>
          <w:rFonts w:ascii="Times New Roman" w:hAnsi="Times New Roman" w:cs="Times New Roman"/>
          <w:color w:val="222222"/>
          <w:shd w:val="clear" w:color="auto" w:fill="FFFFFF"/>
        </w:rPr>
        <w:t>, </w:t>
      </w:r>
      <w:r w:rsidRPr="00C06F5E">
        <w:rPr>
          <w:rFonts w:ascii="Times New Roman" w:hAnsi="Times New Roman" w:cs="Times New Roman"/>
          <w:b/>
          <w:bCs/>
          <w:color w:val="222222"/>
          <w:shd w:val="clear" w:color="auto" w:fill="FFFFFF"/>
        </w:rPr>
        <w:t>10</w:t>
      </w:r>
      <w:r w:rsidRPr="00C06F5E">
        <w:rPr>
          <w:rFonts w:ascii="Times New Roman" w:hAnsi="Times New Roman" w:cs="Times New Roman"/>
          <w:color w:val="222222"/>
          <w:shd w:val="clear" w:color="auto" w:fill="FFFFFF"/>
        </w:rPr>
        <w:t>(5): 37-40.</w:t>
      </w:r>
    </w:p>
    <w:p w14:paraId="70EBDE0C" w14:textId="73F0BBD2" w:rsidR="00121751" w:rsidRPr="00C06F5E" w:rsidRDefault="00121751" w:rsidP="00C06F5E">
      <w:pPr>
        <w:pStyle w:val="ListParagraph"/>
        <w:numPr>
          <w:ilvl w:val="0"/>
          <w:numId w:val="4"/>
        </w:numPr>
        <w:jc w:val="both"/>
        <w:rPr>
          <w:rFonts w:ascii="Times New Roman" w:hAnsi="Times New Roman" w:cs="Times New Roman"/>
        </w:rPr>
      </w:pPr>
      <w:r w:rsidRPr="00C06F5E">
        <w:rPr>
          <w:rFonts w:ascii="Times New Roman" w:hAnsi="Times New Roman" w:cs="Times New Roman"/>
        </w:rPr>
        <w:t>Verma, L. N. (2025). Assessment of production and reproductive traits of Murrah buffaloes in Jaipur District, Rajasthan, India</w:t>
      </w:r>
      <w:r w:rsidRPr="00C06F5E">
        <w:rPr>
          <w:rFonts w:ascii="Times New Roman" w:hAnsi="Times New Roman" w:cs="Times New Roman"/>
          <w:i/>
          <w:iCs/>
        </w:rPr>
        <w:t>. International Journal of Current Microbiology and Applied Sciences</w:t>
      </w:r>
      <w:r w:rsidRPr="00C06F5E">
        <w:rPr>
          <w:rFonts w:ascii="Times New Roman" w:hAnsi="Times New Roman" w:cs="Times New Roman"/>
        </w:rPr>
        <w:t xml:space="preserve">, </w:t>
      </w:r>
      <w:r w:rsidRPr="00C06F5E">
        <w:rPr>
          <w:rFonts w:ascii="Times New Roman" w:hAnsi="Times New Roman" w:cs="Times New Roman"/>
          <w:b/>
          <w:bCs/>
        </w:rPr>
        <w:t>14</w:t>
      </w:r>
      <w:r w:rsidRPr="00C06F5E">
        <w:rPr>
          <w:rFonts w:ascii="Times New Roman" w:hAnsi="Times New Roman" w:cs="Times New Roman"/>
        </w:rPr>
        <w:t xml:space="preserve">(7), 89–94. </w:t>
      </w:r>
      <w:hyperlink r:id="rId11" w:history="1">
        <w:r w:rsidRPr="00C06F5E">
          <w:rPr>
            <w:rStyle w:val="Hyperlink"/>
            <w:rFonts w:ascii="Times New Roman" w:hAnsi="Times New Roman" w:cs="Times New Roman"/>
          </w:rPr>
          <w:t>https://doi.org/10.20546/ijcmas.2025.1407.011</w:t>
        </w:r>
      </w:hyperlink>
    </w:p>
    <w:sectPr w:rsidR="00121751" w:rsidRPr="00C06F5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21BC1"/>
    <w:multiLevelType w:val="multilevel"/>
    <w:tmpl w:val="3AECFD58"/>
    <w:lvl w:ilvl="0">
      <w:start w:val="1"/>
      <w:numFmt w:val="decimal"/>
      <w:lvlText w:val="%1."/>
      <w:lvlJc w:val="left"/>
      <w:pPr>
        <w:ind w:left="345"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35" w:hanging="720"/>
      </w:pPr>
      <w:rPr>
        <w:rFonts w:hint="default"/>
      </w:rPr>
    </w:lvl>
    <w:lvl w:ilvl="3">
      <w:start w:val="1"/>
      <w:numFmt w:val="decimal"/>
      <w:isLgl/>
      <w:lvlText w:val="%1.%2.%3.%4."/>
      <w:lvlJc w:val="left"/>
      <w:pPr>
        <w:ind w:left="1110" w:hanging="108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500" w:hanging="1440"/>
      </w:pPr>
      <w:rPr>
        <w:rFonts w:hint="default"/>
      </w:rPr>
    </w:lvl>
    <w:lvl w:ilvl="6">
      <w:start w:val="1"/>
      <w:numFmt w:val="decimal"/>
      <w:isLgl/>
      <w:lvlText w:val="%1.%2.%3.%4.%5.%6.%7."/>
      <w:lvlJc w:val="left"/>
      <w:pPr>
        <w:ind w:left="1515" w:hanging="144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1905" w:hanging="1800"/>
      </w:pPr>
      <w:rPr>
        <w:rFonts w:hint="default"/>
      </w:rPr>
    </w:lvl>
  </w:abstractNum>
  <w:abstractNum w:abstractNumId="1" w15:restartNumberingAfterBreak="0">
    <w:nsid w:val="568C7BF3"/>
    <w:multiLevelType w:val="hybridMultilevel"/>
    <w:tmpl w:val="F7D654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A2B5AA6"/>
    <w:multiLevelType w:val="multilevel"/>
    <w:tmpl w:val="AFB40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010B1F"/>
    <w:multiLevelType w:val="hybridMultilevel"/>
    <w:tmpl w:val="C7ACAAAA"/>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SwMAECM1NDUzNLEyUdpeDU4uLM/DyQAsNaAEQY+FgsAAAA"/>
  </w:docVars>
  <w:rsids>
    <w:rsidRoot w:val="00F80839"/>
    <w:rsid w:val="00001776"/>
    <w:rsid w:val="000600ED"/>
    <w:rsid w:val="00083DE5"/>
    <w:rsid w:val="000A11CD"/>
    <w:rsid w:val="000A475C"/>
    <w:rsid w:val="000C04E2"/>
    <w:rsid w:val="00105DE5"/>
    <w:rsid w:val="00121751"/>
    <w:rsid w:val="00126B5B"/>
    <w:rsid w:val="00163E42"/>
    <w:rsid w:val="001665B8"/>
    <w:rsid w:val="00167DB7"/>
    <w:rsid w:val="001744D8"/>
    <w:rsid w:val="001A37BD"/>
    <w:rsid w:val="00205A23"/>
    <w:rsid w:val="002076A4"/>
    <w:rsid w:val="002373BD"/>
    <w:rsid w:val="0025037A"/>
    <w:rsid w:val="002F2578"/>
    <w:rsid w:val="00393D98"/>
    <w:rsid w:val="003F07F7"/>
    <w:rsid w:val="00406E21"/>
    <w:rsid w:val="00415F3C"/>
    <w:rsid w:val="00474EC3"/>
    <w:rsid w:val="004A0D73"/>
    <w:rsid w:val="004E7874"/>
    <w:rsid w:val="00555235"/>
    <w:rsid w:val="005812C5"/>
    <w:rsid w:val="005F40C4"/>
    <w:rsid w:val="005F6CE5"/>
    <w:rsid w:val="00601CE0"/>
    <w:rsid w:val="006048C3"/>
    <w:rsid w:val="00705AD8"/>
    <w:rsid w:val="0071758E"/>
    <w:rsid w:val="00730507"/>
    <w:rsid w:val="007B500C"/>
    <w:rsid w:val="007E3D8B"/>
    <w:rsid w:val="00882AA4"/>
    <w:rsid w:val="00883EFA"/>
    <w:rsid w:val="008A2D07"/>
    <w:rsid w:val="008A6480"/>
    <w:rsid w:val="008F1328"/>
    <w:rsid w:val="00950805"/>
    <w:rsid w:val="00963D5C"/>
    <w:rsid w:val="0097204F"/>
    <w:rsid w:val="009B7289"/>
    <w:rsid w:val="009C4725"/>
    <w:rsid w:val="009D4A7A"/>
    <w:rsid w:val="00A064BE"/>
    <w:rsid w:val="00A4424B"/>
    <w:rsid w:val="00A83155"/>
    <w:rsid w:val="00AA08AE"/>
    <w:rsid w:val="00AE30EB"/>
    <w:rsid w:val="00AE705B"/>
    <w:rsid w:val="00B24D62"/>
    <w:rsid w:val="00B83F1A"/>
    <w:rsid w:val="00BA15A9"/>
    <w:rsid w:val="00BC1189"/>
    <w:rsid w:val="00C06F5E"/>
    <w:rsid w:val="00C237F3"/>
    <w:rsid w:val="00C56524"/>
    <w:rsid w:val="00C84520"/>
    <w:rsid w:val="00C86B93"/>
    <w:rsid w:val="00CA44D2"/>
    <w:rsid w:val="00CB1616"/>
    <w:rsid w:val="00D0109B"/>
    <w:rsid w:val="00D62D2D"/>
    <w:rsid w:val="00D712AF"/>
    <w:rsid w:val="00DF741F"/>
    <w:rsid w:val="00E24007"/>
    <w:rsid w:val="00E8788E"/>
    <w:rsid w:val="00EB02CD"/>
    <w:rsid w:val="00EC3734"/>
    <w:rsid w:val="00EE026D"/>
    <w:rsid w:val="00F01217"/>
    <w:rsid w:val="00F22D22"/>
    <w:rsid w:val="00F26AD1"/>
    <w:rsid w:val="00F5339D"/>
    <w:rsid w:val="00F80839"/>
    <w:rsid w:val="00F920D5"/>
    <w:rsid w:val="00F96EE6"/>
    <w:rsid w:val="00FE5386"/>
    <w:rsid w:val="00FF250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72B25"/>
  <w15:chartTrackingRefBased/>
  <w15:docId w15:val="{64FCB736-5965-4953-A36B-15F8EE61A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1751"/>
    <w:pPr>
      <w:keepNext/>
      <w:keepLines/>
      <w:spacing w:before="360" w:after="80"/>
      <w:outlineLvl w:val="0"/>
    </w:pPr>
    <w:rPr>
      <w:rFonts w:asciiTheme="majorHAnsi" w:eastAsiaTheme="majorEastAsia" w:hAnsiTheme="majorHAnsi" w:cstheme="majorBidi"/>
      <w:color w:val="000000" w:themeColor="text1"/>
      <w:sz w:val="40"/>
      <w:szCs w:val="40"/>
    </w:rPr>
  </w:style>
  <w:style w:type="paragraph" w:styleId="Heading2">
    <w:name w:val="heading 2"/>
    <w:basedOn w:val="Normal"/>
    <w:next w:val="Normal"/>
    <w:link w:val="Heading2Char"/>
    <w:uiPriority w:val="9"/>
    <w:semiHidden/>
    <w:unhideWhenUsed/>
    <w:qFormat/>
    <w:rsid w:val="00F808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8083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8083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8083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808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08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08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08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1751"/>
    <w:rPr>
      <w:rFonts w:asciiTheme="majorHAnsi" w:eastAsiaTheme="majorEastAsia" w:hAnsiTheme="majorHAnsi" w:cstheme="majorBidi"/>
      <w:color w:val="000000" w:themeColor="text1"/>
      <w:sz w:val="40"/>
      <w:szCs w:val="40"/>
    </w:rPr>
  </w:style>
  <w:style w:type="character" w:customStyle="1" w:styleId="Heading2Char">
    <w:name w:val="Heading 2 Char"/>
    <w:basedOn w:val="DefaultParagraphFont"/>
    <w:link w:val="Heading2"/>
    <w:uiPriority w:val="9"/>
    <w:semiHidden/>
    <w:rsid w:val="00F8083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8083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8083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8083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808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08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08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0839"/>
    <w:rPr>
      <w:rFonts w:eastAsiaTheme="majorEastAsia" w:cstheme="majorBidi"/>
      <w:color w:val="272727" w:themeColor="text1" w:themeTint="D8"/>
    </w:rPr>
  </w:style>
  <w:style w:type="paragraph" w:styleId="Title">
    <w:name w:val="Title"/>
    <w:basedOn w:val="Normal"/>
    <w:next w:val="Normal"/>
    <w:link w:val="TitleChar"/>
    <w:uiPriority w:val="10"/>
    <w:qFormat/>
    <w:rsid w:val="00F808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08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08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08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0839"/>
    <w:pPr>
      <w:spacing w:before="160"/>
      <w:jc w:val="center"/>
    </w:pPr>
    <w:rPr>
      <w:i/>
      <w:iCs/>
      <w:color w:val="404040" w:themeColor="text1" w:themeTint="BF"/>
    </w:rPr>
  </w:style>
  <w:style w:type="character" w:customStyle="1" w:styleId="QuoteChar">
    <w:name w:val="Quote Char"/>
    <w:basedOn w:val="DefaultParagraphFont"/>
    <w:link w:val="Quote"/>
    <w:uiPriority w:val="29"/>
    <w:rsid w:val="00F80839"/>
    <w:rPr>
      <w:i/>
      <w:iCs/>
      <w:color w:val="404040" w:themeColor="text1" w:themeTint="BF"/>
    </w:rPr>
  </w:style>
  <w:style w:type="paragraph" w:styleId="ListParagraph">
    <w:name w:val="List Paragraph"/>
    <w:basedOn w:val="Normal"/>
    <w:uiPriority w:val="34"/>
    <w:qFormat/>
    <w:rsid w:val="00F80839"/>
    <w:pPr>
      <w:ind w:left="720"/>
      <w:contextualSpacing/>
    </w:pPr>
  </w:style>
  <w:style w:type="character" w:styleId="IntenseEmphasis">
    <w:name w:val="Intense Emphasis"/>
    <w:basedOn w:val="DefaultParagraphFont"/>
    <w:uiPriority w:val="21"/>
    <w:qFormat/>
    <w:rsid w:val="00F80839"/>
    <w:rPr>
      <w:i/>
      <w:iCs/>
      <w:color w:val="0F4761" w:themeColor="accent1" w:themeShade="BF"/>
    </w:rPr>
  </w:style>
  <w:style w:type="paragraph" w:styleId="IntenseQuote">
    <w:name w:val="Intense Quote"/>
    <w:basedOn w:val="Normal"/>
    <w:next w:val="Normal"/>
    <w:link w:val="IntenseQuoteChar"/>
    <w:uiPriority w:val="30"/>
    <w:qFormat/>
    <w:rsid w:val="00F808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80839"/>
    <w:rPr>
      <w:i/>
      <w:iCs/>
      <w:color w:val="0F4761" w:themeColor="accent1" w:themeShade="BF"/>
    </w:rPr>
  </w:style>
  <w:style w:type="character" w:styleId="IntenseReference">
    <w:name w:val="Intense Reference"/>
    <w:basedOn w:val="DefaultParagraphFont"/>
    <w:uiPriority w:val="32"/>
    <w:qFormat/>
    <w:rsid w:val="00F80839"/>
    <w:rPr>
      <w:b/>
      <w:bCs/>
      <w:smallCaps/>
      <w:color w:val="0F4761" w:themeColor="accent1" w:themeShade="BF"/>
      <w:spacing w:val="5"/>
    </w:rPr>
  </w:style>
  <w:style w:type="table" w:styleId="TableGrid">
    <w:name w:val="Table Grid"/>
    <w:basedOn w:val="TableNormal"/>
    <w:uiPriority w:val="39"/>
    <w:rsid w:val="00BC11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A08A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1665B8"/>
    <w:rPr>
      <w:rFonts w:ascii="Times New Roman" w:hAnsi="Times New Roman" w:cs="Times New Roman"/>
    </w:rPr>
  </w:style>
  <w:style w:type="character" w:styleId="Hyperlink">
    <w:name w:val="Hyperlink"/>
    <w:basedOn w:val="DefaultParagraphFont"/>
    <w:uiPriority w:val="99"/>
    <w:unhideWhenUsed/>
    <w:rsid w:val="00121751"/>
    <w:rPr>
      <w:color w:val="467886" w:themeColor="hyperlink"/>
      <w:u w:val="single"/>
    </w:rPr>
  </w:style>
  <w:style w:type="character" w:styleId="Emphasis">
    <w:name w:val="Emphasis"/>
    <w:basedOn w:val="DefaultParagraphFont"/>
    <w:uiPriority w:val="20"/>
    <w:qFormat/>
    <w:rsid w:val="00121751"/>
    <w:rPr>
      <w:i/>
      <w:iCs/>
    </w:rPr>
  </w:style>
  <w:style w:type="paragraph" w:styleId="NoSpacing">
    <w:name w:val="No Spacing"/>
    <w:uiPriority w:val="1"/>
    <w:qFormat/>
    <w:rsid w:val="00EC3734"/>
    <w:pPr>
      <w:spacing w:after="0" w:line="240" w:lineRule="auto"/>
    </w:pPr>
    <w:rPr>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9733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20546/ijcmas.2025.1407.011" TargetMode="External"/><Relationship Id="rId5" Type="http://schemas.openxmlformats.org/officeDocument/2006/relationships/image" Target="media/image1.png"/><Relationship Id="rId10" Type="http://schemas.openxmlformats.org/officeDocument/2006/relationships/hyperlink" Target="https://doi.org/10.56093/ijans.v89i12.96616" TargetMode="External"/><Relationship Id="rId4" Type="http://schemas.openxmlformats.org/officeDocument/2006/relationships/webSettings" Target="webSettings.xml"/><Relationship Id="rId9"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TotalTime>
  <Pages>18</Pages>
  <Words>4959</Words>
  <Characters>28270</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Pardeep Kumar</dc:creator>
  <cp:keywords/>
  <dc:description/>
  <cp:lastModifiedBy>SDI PC New 16</cp:lastModifiedBy>
  <cp:revision>18</cp:revision>
  <dcterms:created xsi:type="dcterms:W3CDTF">2026-03-25T08:04:00Z</dcterms:created>
  <dcterms:modified xsi:type="dcterms:W3CDTF">2026-03-27T11:27:00Z</dcterms:modified>
</cp:coreProperties>
</file>