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85B61" w14:textId="3E63DD0B" w:rsidR="007B7473" w:rsidRPr="001008CD" w:rsidRDefault="001008CD" w:rsidP="00995C6C">
      <w:pPr>
        <w:spacing w:after="0" w:line="360" w:lineRule="auto"/>
        <w:jc w:val="center"/>
        <w:rPr>
          <w:rFonts w:ascii="Times New Roman" w:hAnsi="Times New Roman" w:cs="Times New Roman"/>
          <w:b/>
          <w:bCs/>
          <w:sz w:val="36"/>
          <w:szCs w:val="28"/>
        </w:rPr>
      </w:pPr>
      <w:proofErr w:type="spellStart"/>
      <w:r w:rsidRPr="001008CD">
        <w:rPr>
          <w:b/>
          <w:bCs/>
          <w:sz w:val="24"/>
          <w:szCs w:val="20"/>
          <w:lang w:val="en-GB"/>
        </w:rPr>
        <w:t>Muga</w:t>
      </w:r>
      <w:proofErr w:type="spellEnd"/>
      <w:r w:rsidRPr="001008CD">
        <w:rPr>
          <w:b/>
          <w:bCs/>
          <w:sz w:val="24"/>
          <w:szCs w:val="20"/>
          <w:lang w:val="en-GB"/>
        </w:rPr>
        <w:t xml:space="preserve"> Silk Production: Challenges, Advances in Rearing Technologies</w:t>
      </w:r>
      <w:r w:rsidR="00032561">
        <w:rPr>
          <w:b/>
          <w:bCs/>
          <w:sz w:val="24"/>
          <w:szCs w:val="20"/>
          <w:lang w:val="en-GB"/>
        </w:rPr>
        <w:t xml:space="preserve"> </w:t>
      </w:r>
      <w:r w:rsidRPr="001008CD">
        <w:rPr>
          <w:b/>
          <w:bCs/>
          <w:sz w:val="24"/>
          <w:szCs w:val="20"/>
          <w:lang w:val="en-GB"/>
        </w:rPr>
        <w:t>and Strategies for Climate Resilience</w:t>
      </w:r>
    </w:p>
    <w:p w14:paraId="4B485805" w14:textId="346A0E4A" w:rsidR="00413E8D" w:rsidRDefault="00413E8D" w:rsidP="00995C6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259EA35" w14:textId="77777777" w:rsidR="00443674" w:rsidRPr="00892369" w:rsidRDefault="00443674" w:rsidP="00995C6C">
      <w:pPr>
        <w:spacing w:after="0" w:line="360" w:lineRule="auto"/>
        <w:jc w:val="center"/>
        <w:rPr>
          <w:rFonts w:ascii="Times New Roman" w:hAnsi="Times New Roman" w:cs="Times New Roman"/>
          <w:sz w:val="24"/>
          <w:szCs w:val="24"/>
        </w:rPr>
      </w:pPr>
    </w:p>
    <w:p w14:paraId="5BF9819C" w14:textId="1B0A692F" w:rsidR="00DA7542" w:rsidRDefault="00CC6F6D" w:rsidP="00B10FEA">
      <w:pPr>
        <w:pStyle w:val="Heading1"/>
        <w:spacing w:before="0"/>
        <w:jc w:val="center"/>
        <w:rPr>
          <w:rFonts w:ascii="Times New Roman" w:hAnsi="Times New Roman" w:cs="Times New Roman"/>
          <w:sz w:val="24"/>
          <w:szCs w:val="24"/>
        </w:rPr>
      </w:pPr>
      <w:r>
        <w:rPr>
          <w:rFonts w:ascii="Times New Roman" w:hAnsi="Times New Roman" w:cs="Times New Roman"/>
          <w:sz w:val="24"/>
          <w:szCs w:val="24"/>
        </w:rPr>
        <w:t>Abstract</w:t>
      </w:r>
    </w:p>
    <w:p w14:paraId="090CE6F5" w14:textId="2FB8CB2C" w:rsidR="00246483" w:rsidRDefault="001008CD" w:rsidP="00B10FEA">
      <w:pPr>
        <w:spacing w:line="360" w:lineRule="auto"/>
        <w:ind w:firstLine="720"/>
        <w:jc w:val="both"/>
        <w:rPr>
          <w:rFonts w:ascii="Times New Roman" w:hAnsi="Times New Roman" w:cs="Times New Roman"/>
          <w:sz w:val="24"/>
          <w:szCs w:val="24"/>
        </w:rPr>
      </w:pPr>
      <w:r w:rsidRPr="00032561">
        <w:rPr>
          <w:highlight w:val="yellow"/>
        </w:rPr>
        <w:t>The significance of sericulture in rural economies is profound, as it not only secures livelihoods but also preserves cultural heritage and biodiversity. Across silk-producing nations, sericulture sustains rural communities by generating employment—particularly for women and marginalized groups—and by supporting cottage-based industries.</w:t>
      </w:r>
      <w:r>
        <w:t xml:space="preserve"> </w:t>
      </w:r>
      <w:proofErr w:type="spellStart"/>
      <w:r w:rsidR="00BE13DC" w:rsidRPr="00BE13DC">
        <w:rPr>
          <w:rFonts w:ascii="Times New Roman" w:hAnsi="Times New Roman" w:cs="Times New Roman"/>
          <w:sz w:val="24"/>
          <w:szCs w:val="24"/>
        </w:rPr>
        <w:t>Muga</w:t>
      </w:r>
      <w:proofErr w:type="spellEnd"/>
      <w:r w:rsidR="00BE13DC" w:rsidRPr="00BE13DC">
        <w:rPr>
          <w:rFonts w:ascii="Times New Roman" w:hAnsi="Times New Roman" w:cs="Times New Roman"/>
          <w:sz w:val="24"/>
          <w:szCs w:val="24"/>
        </w:rPr>
        <w:t xml:space="preserve"> silk</w:t>
      </w:r>
      <w:r w:rsidR="00BE13DC">
        <w:rPr>
          <w:rFonts w:ascii="Times New Roman" w:hAnsi="Times New Roman" w:cs="Times New Roman"/>
          <w:sz w:val="24"/>
          <w:szCs w:val="24"/>
        </w:rPr>
        <w:t xml:space="preserve"> which is</w:t>
      </w:r>
      <w:r w:rsidR="00BE13DC" w:rsidRPr="00BE13DC">
        <w:rPr>
          <w:rFonts w:ascii="Times New Roman" w:hAnsi="Times New Roman" w:cs="Times New Roman"/>
          <w:sz w:val="24"/>
          <w:szCs w:val="24"/>
        </w:rPr>
        <w:t xml:space="preserve"> prized for its natural golden color, is produced </w:t>
      </w:r>
      <w:r w:rsidR="00BE13DC">
        <w:rPr>
          <w:rFonts w:ascii="Times New Roman" w:hAnsi="Times New Roman" w:cs="Times New Roman"/>
          <w:sz w:val="24"/>
          <w:szCs w:val="24"/>
        </w:rPr>
        <w:t xml:space="preserve">mainly </w:t>
      </w:r>
      <w:r w:rsidR="00BE13DC" w:rsidRPr="00BE13DC">
        <w:rPr>
          <w:rFonts w:ascii="Times New Roman" w:hAnsi="Times New Roman" w:cs="Times New Roman"/>
          <w:sz w:val="24"/>
          <w:szCs w:val="24"/>
        </w:rPr>
        <w:t xml:space="preserve">in </w:t>
      </w:r>
      <w:r w:rsidR="00BE13DC">
        <w:rPr>
          <w:rFonts w:ascii="Times New Roman" w:hAnsi="Times New Roman" w:cs="Times New Roman"/>
          <w:sz w:val="24"/>
          <w:szCs w:val="24"/>
        </w:rPr>
        <w:t>the N</w:t>
      </w:r>
      <w:r w:rsidR="00BE13DC" w:rsidRPr="00BE13DC">
        <w:rPr>
          <w:rFonts w:ascii="Times New Roman" w:hAnsi="Times New Roman" w:cs="Times New Roman"/>
          <w:sz w:val="24"/>
          <w:szCs w:val="24"/>
        </w:rPr>
        <w:t xml:space="preserve">ortheastern </w:t>
      </w:r>
      <w:r w:rsidR="00BE13DC">
        <w:rPr>
          <w:rFonts w:ascii="Times New Roman" w:hAnsi="Times New Roman" w:cs="Times New Roman"/>
          <w:sz w:val="24"/>
          <w:szCs w:val="24"/>
        </w:rPr>
        <w:t xml:space="preserve">state of </w:t>
      </w:r>
      <w:r w:rsidR="00BE13DC" w:rsidRPr="00BE13DC">
        <w:rPr>
          <w:rFonts w:ascii="Times New Roman" w:hAnsi="Times New Roman" w:cs="Times New Roman"/>
          <w:sz w:val="24"/>
          <w:szCs w:val="24"/>
        </w:rPr>
        <w:t xml:space="preserve">India. </w:t>
      </w:r>
      <w:r w:rsidR="004B3887">
        <w:rPr>
          <w:rFonts w:ascii="Times New Roman" w:hAnsi="Times New Roman" w:cs="Times New Roman"/>
          <w:sz w:val="24"/>
          <w:szCs w:val="24"/>
        </w:rPr>
        <w:t>The larvae</w:t>
      </w:r>
      <w:r w:rsidR="004B3887" w:rsidRPr="004B3887">
        <w:rPr>
          <w:rFonts w:ascii="Times New Roman" w:hAnsi="Times New Roman" w:cs="Times New Roman"/>
          <w:sz w:val="24"/>
          <w:szCs w:val="24"/>
        </w:rPr>
        <w:t xml:space="preserve"> are </w:t>
      </w:r>
      <w:r w:rsidR="002F6B1C">
        <w:rPr>
          <w:rFonts w:ascii="Times New Roman" w:hAnsi="Times New Roman" w:cs="Times New Roman"/>
          <w:sz w:val="24"/>
          <w:szCs w:val="24"/>
        </w:rPr>
        <w:t xml:space="preserve">usually </w:t>
      </w:r>
      <w:r w:rsidR="004B3887" w:rsidRPr="004B3887">
        <w:rPr>
          <w:rFonts w:ascii="Times New Roman" w:hAnsi="Times New Roman" w:cs="Times New Roman"/>
          <w:sz w:val="24"/>
          <w:szCs w:val="24"/>
        </w:rPr>
        <w:t>reared</w:t>
      </w:r>
      <w:r w:rsidR="00BD266A">
        <w:rPr>
          <w:rFonts w:ascii="Times New Roman" w:hAnsi="Times New Roman" w:cs="Times New Roman"/>
          <w:sz w:val="24"/>
          <w:szCs w:val="24"/>
        </w:rPr>
        <w:t xml:space="preserve"> in the</w:t>
      </w:r>
      <w:r w:rsidR="004B3887" w:rsidRPr="004B3887">
        <w:rPr>
          <w:rFonts w:ascii="Times New Roman" w:hAnsi="Times New Roman" w:cs="Times New Roman"/>
          <w:sz w:val="24"/>
          <w:szCs w:val="24"/>
        </w:rPr>
        <w:t xml:space="preserve"> outdoors on </w:t>
      </w:r>
      <w:r w:rsidR="004B3887">
        <w:rPr>
          <w:rFonts w:ascii="Times New Roman" w:hAnsi="Times New Roman" w:cs="Times New Roman"/>
          <w:sz w:val="24"/>
          <w:szCs w:val="24"/>
        </w:rPr>
        <w:t xml:space="preserve">two primary </w:t>
      </w:r>
      <w:r w:rsidR="004B3887" w:rsidRPr="004B3887">
        <w:rPr>
          <w:rFonts w:ascii="Times New Roman" w:hAnsi="Times New Roman" w:cs="Times New Roman"/>
          <w:sz w:val="24"/>
          <w:szCs w:val="24"/>
        </w:rPr>
        <w:t xml:space="preserve">host plants </w:t>
      </w:r>
      <w:r w:rsidR="002F6B1C">
        <w:rPr>
          <w:rFonts w:ascii="Times New Roman" w:hAnsi="Times New Roman" w:cs="Times New Roman"/>
          <w:sz w:val="24"/>
          <w:szCs w:val="24"/>
        </w:rPr>
        <w:t xml:space="preserve">i.e., </w:t>
      </w:r>
      <w:proofErr w:type="spellStart"/>
      <w:r w:rsidR="004B3887" w:rsidRPr="004B3887">
        <w:rPr>
          <w:rFonts w:ascii="Times New Roman" w:hAnsi="Times New Roman" w:cs="Times New Roman"/>
          <w:sz w:val="24"/>
          <w:szCs w:val="24"/>
        </w:rPr>
        <w:t>som</w:t>
      </w:r>
      <w:proofErr w:type="spellEnd"/>
      <w:r w:rsidR="004B3887" w:rsidRPr="004B3887">
        <w:rPr>
          <w:rFonts w:ascii="Times New Roman" w:hAnsi="Times New Roman" w:cs="Times New Roman"/>
          <w:sz w:val="24"/>
          <w:szCs w:val="24"/>
        </w:rPr>
        <w:t xml:space="preserve"> and </w:t>
      </w:r>
      <w:proofErr w:type="spellStart"/>
      <w:r w:rsidR="004B3887" w:rsidRPr="004B3887">
        <w:rPr>
          <w:rFonts w:ascii="Times New Roman" w:hAnsi="Times New Roman" w:cs="Times New Roman"/>
          <w:sz w:val="24"/>
          <w:szCs w:val="24"/>
        </w:rPr>
        <w:t>soalu</w:t>
      </w:r>
      <w:proofErr w:type="spellEnd"/>
      <w:r w:rsidR="004B3887" w:rsidRPr="004B3887">
        <w:rPr>
          <w:rFonts w:ascii="Times New Roman" w:hAnsi="Times New Roman" w:cs="Times New Roman"/>
          <w:sz w:val="24"/>
          <w:szCs w:val="24"/>
        </w:rPr>
        <w:t xml:space="preserve">, which directly influence the quality and </w:t>
      </w:r>
      <w:r w:rsidR="00A64E8C">
        <w:rPr>
          <w:rFonts w:ascii="Times New Roman" w:hAnsi="Times New Roman" w:cs="Times New Roman"/>
          <w:sz w:val="24"/>
          <w:szCs w:val="24"/>
        </w:rPr>
        <w:t xml:space="preserve">natural </w:t>
      </w:r>
      <w:r w:rsidR="004B3887" w:rsidRPr="004B3887">
        <w:rPr>
          <w:rFonts w:ascii="Times New Roman" w:hAnsi="Times New Roman" w:cs="Times New Roman"/>
          <w:sz w:val="24"/>
          <w:szCs w:val="24"/>
        </w:rPr>
        <w:t xml:space="preserve">golden </w:t>
      </w:r>
      <w:proofErr w:type="spellStart"/>
      <w:r w:rsidR="00BD266A">
        <w:rPr>
          <w:rFonts w:ascii="Times New Roman" w:hAnsi="Times New Roman" w:cs="Times New Roman"/>
          <w:sz w:val="24"/>
          <w:szCs w:val="24"/>
        </w:rPr>
        <w:t>colour</w:t>
      </w:r>
      <w:proofErr w:type="spellEnd"/>
      <w:r w:rsidR="004B3887" w:rsidRPr="004B3887">
        <w:rPr>
          <w:rFonts w:ascii="Times New Roman" w:hAnsi="Times New Roman" w:cs="Times New Roman"/>
          <w:sz w:val="24"/>
          <w:szCs w:val="24"/>
        </w:rPr>
        <w:t xml:space="preserve"> of the </w:t>
      </w:r>
      <w:proofErr w:type="spellStart"/>
      <w:r w:rsidR="004B3887">
        <w:rPr>
          <w:rFonts w:ascii="Times New Roman" w:hAnsi="Times New Roman" w:cs="Times New Roman"/>
          <w:sz w:val="24"/>
          <w:szCs w:val="24"/>
        </w:rPr>
        <w:t>muga</w:t>
      </w:r>
      <w:proofErr w:type="spellEnd"/>
      <w:r w:rsidR="004B3887">
        <w:rPr>
          <w:rFonts w:ascii="Times New Roman" w:hAnsi="Times New Roman" w:cs="Times New Roman"/>
          <w:sz w:val="24"/>
          <w:szCs w:val="24"/>
        </w:rPr>
        <w:t xml:space="preserve"> </w:t>
      </w:r>
      <w:r w:rsidR="004B3887" w:rsidRPr="004B3887">
        <w:rPr>
          <w:rFonts w:ascii="Times New Roman" w:hAnsi="Times New Roman" w:cs="Times New Roman"/>
          <w:sz w:val="24"/>
          <w:szCs w:val="24"/>
        </w:rPr>
        <w:t>silk.</w:t>
      </w:r>
      <w:r w:rsidR="004B3887">
        <w:rPr>
          <w:rFonts w:ascii="Times New Roman" w:hAnsi="Times New Roman" w:cs="Times New Roman"/>
          <w:sz w:val="24"/>
          <w:szCs w:val="24"/>
        </w:rPr>
        <w:t xml:space="preserve"> </w:t>
      </w:r>
      <w:r w:rsidR="004B3887" w:rsidRPr="004B3887">
        <w:rPr>
          <w:rFonts w:ascii="Times New Roman" w:hAnsi="Times New Roman" w:cs="Times New Roman"/>
          <w:sz w:val="24"/>
          <w:szCs w:val="24"/>
        </w:rPr>
        <w:t xml:space="preserve">However, </w:t>
      </w:r>
      <w:proofErr w:type="spellStart"/>
      <w:r w:rsidR="004B3887">
        <w:rPr>
          <w:rFonts w:ascii="Times New Roman" w:hAnsi="Times New Roman" w:cs="Times New Roman"/>
          <w:sz w:val="24"/>
          <w:szCs w:val="24"/>
        </w:rPr>
        <w:t>muga</w:t>
      </w:r>
      <w:proofErr w:type="spellEnd"/>
      <w:r w:rsidR="004B3887" w:rsidRPr="004B3887">
        <w:rPr>
          <w:rFonts w:ascii="Times New Roman" w:hAnsi="Times New Roman" w:cs="Times New Roman"/>
          <w:sz w:val="24"/>
          <w:szCs w:val="24"/>
        </w:rPr>
        <w:t xml:space="preserve"> </w:t>
      </w:r>
      <w:r w:rsidR="002F6B1C">
        <w:rPr>
          <w:rFonts w:ascii="Times New Roman" w:hAnsi="Times New Roman" w:cs="Times New Roman"/>
          <w:sz w:val="24"/>
          <w:szCs w:val="24"/>
        </w:rPr>
        <w:t>farmers</w:t>
      </w:r>
      <w:r w:rsidR="004B3887" w:rsidRPr="004B3887">
        <w:rPr>
          <w:rFonts w:ascii="Times New Roman" w:hAnsi="Times New Roman" w:cs="Times New Roman"/>
          <w:sz w:val="24"/>
          <w:szCs w:val="24"/>
        </w:rPr>
        <w:t xml:space="preserve"> faces major challenges</w:t>
      </w:r>
      <w:r w:rsidR="004B3887">
        <w:rPr>
          <w:rFonts w:ascii="Times New Roman" w:hAnsi="Times New Roman" w:cs="Times New Roman"/>
          <w:sz w:val="24"/>
          <w:szCs w:val="24"/>
        </w:rPr>
        <w:t xml:space="preserve"> </w:t>
      </w:r>
      <w:r w:rsidR="00BD266A">
        <w:rPr>
          <w:rFonts w:ascii="Times New Roman" w:hAnsi="Times New Roman" w:cs="Times New Roman"/>
          <w:sz w:val="24"/>
          <w:szCs w:val="24"/>
        </w:rPr>
        <w:t>such as</w:t>
      </w:r>
      <w:r w:rsidR="004B3887">
        <w:rPr>
          <w:rFonts w:ascii="Times New Roman" w:hAnsi="Times New Roman" w:cs="Times New Roman"/>
          <w:sz w:val="24"/>
          <w:szCs w:val="24"/>
        </w:rPr>
        <w:t xml:space="preserve"> </w:t>
      </w:r>
      <w:r w:rsidR="002F6B1C" w:rsidRPr="00BE13DC">
        <w:rPr>
          <w:rFonts w:ascii="Times New Roman" w:hAnsi="Times New Roman" w:cs="Times New Roman"/>
          <w:sz w:val="24"/>
          <w:szCs w:val="24"/>
        </w:rPr>
        <w:t>host plant</w:t>
      </w:r>
      <w:r w:rsidR="002F6B1C">
        <w:rPr>
          <w:rFonts w:ascii="Times New Roman" w:hAnsi="Times New Roman" w:cs="Times New Roman"/>
          <w:sz w:val="24"/>
          <w:szCs w:val="24"/>
        </w:rPr>
        <w:t>’s</w:t>
      </w:r>
      <w:r w:rsidR="002F6B1C" w:rsidRPr="00BE13DC">
        <w:rPr>
          <w:rFonts w:ascii="Times New Roman" w:hAnsi="Times New Roman" w:cs="Times New Roman"/>
          <w:sz w:val="24"/>
          <w:szCs w:val="24"/>
        </w:rPr>
        <w:t xml:space="preserve"> diseases</w:t>
      </w:r>
      <w:r w:rsidR="002F6B1C">
        <w:rPr>
          <w:rFonts w:ascii="Times New Roman" w:hAnsi="Times New Roman" w:cs="Times New Roman"/>
          <w:sz w:val="24"/>
          <w:szCs w:val="24"/>
        </w:rPr>
        <w:t xml:space="preserve"> and</w:t>
      </w:r>
      <w:r w:rsidR="002F6B1C" w:rsidRPr="00BE13DC">
        <w:rPr>
          <w:rFonts w:ascii="Times New Roman" w:hAnsi="Times New Roman" w:cs="Times New Roman"/>
          <w:sz w:val="24"/>
          <w:szCs w:val="24"/>
        </w:rPr>
        <w:t xml:space="preserve"> pests</w:t>
      </w:r>
      <w:r w:rsidR="002F6B1C">
        <w:rPr>
          <w:rFonts w:ascii="Times New Roman" w:hAnsi="Times New Roman" w:cs="Times New Roman"/>
          <w:sz w:val="24"/>
          <w:szCs w:val="24"/>
        </w:rPr>
        <w:t xml:space="preserve">, </w:t>
      </w:r>
      <w:proofErr w:type="spellStart"/>
      <w:r w:rsidR="002F6B1C">
        <w:rPr>
          <w:rFonts w:ascii="Times New Roman" w:hAnsi="Times New Roman" w:cs="Times New Roman"/>
          <w:sz w:val="24"/>
          <w:szCs w:val="24"/>
        </w:rPr>
        <w:t>muga</w:t>
      </w:r>
      <w:proofErr w:type="spellEnd"/>
      <w:r w:rsidR="002F6B1C">
        <w:rPr>
          <w:rFonts w:ascii="Times New Roman" w:hAnsi="Times New Roman" w:cs="Times New Roman"/>
          <w:sz w:val="24"/>
          <w:szCs w:val="24"/>
        </w:rPr>
        <w:t xml:space="preserve"> larvae’s disease and pest, difficulties in seed production because of increasing effects of climate change and air pollution.</w:t>
      </w:r>
      <w:r w:rsidR="00BD266A">
        <w:rPr>
          <w:rFonts w:ascii="Times New Roman" w:hAnsi="Times New Roman" w:cs="Times New Roman"/>
          <w:sz w:val="24"/>
          <w:szCs w:val="24"/>
        </w:rPr>
        <w:t xml:space="preserve"> In t</w:t>
      </w:r>
      <w:r w:rsidR="00BD266A" w:rsidRPr="004B3887">
        <w:rPr>
          <w:rFonts w:ascii="Times New Roman" w:hAnsi="Times New Roman" w:cs="Times New Roman"/>
          <w:sz w:val="24"/>
          <w:szCs w:val="24"/>
        </w:rPr>
        <w:t xml:space="preserve">his review </w:t>
      </w:r>
      <w:r w:rsidR="00BD266A">
        <w:rPr>
          <w:rFonts w:ascii="Times New Roman" w:hAnsi="Times New Roman" w:cs="Times New Roman"/>
          <w:sz w:val="24"/>
          <w:szCs w:val="24"/>
        </w:rPr>
        <w:t>we have</w:t>
      </w:r>
      <w:r w:rsidR="00BD266A" w:rsidRPr="004B3887">
        <w:rPr>
          <w:rFonts w:ascii="Times New Roman" w:hAnsi="Times New Roman" w:cs="Times New Roman"/>
          <w:sz w:val="24"/>
          <w:szCs w:val="24"/>
        </w:rPr>
        <w:t xml:space="preserve"> </w:t>
      </w:r>
      <w:r w:rsidR="00BD266A">
        <w:rPr>
          <w:rFonts w:ascii="Times New Roman" w:hAnsi="Times New Roman" w:cs="Times New Roman"/>
          <w:sz w:val="24"/>
          <w:szCs w:val="24"/>
        </w:rPr>
        <w:t xml:space="preserve">collected the relevant literature from the various database such as </w:t>
      </w:r>
      <w:r w:rsidR="00BD266A" w:rsidRPr="00BD266A">
        <w:rPr>
          <w:rFonts w:ascii="Times New Roman" w:hAnsi="Times New Roman" w:cs="Times New Roman"/>
          <w:sz w:val="24"/>
          <w:szCs w:val="24"/>
        </w:rPr>
        <w:t>Scopus, ScienceDirect, Research Gate and Google Scholar</w:t>
      </w:r>
      <w:r w:rsidR="00BD266A">
        <w:rPr>
          <w:rFonts w:ascii="Times New Roman" w:hAnsi="Times New Roman" w:cs="Times New Roman"/>
          <w:sz w:val="24"/>
          <w:szCs w:val="24"/>
        </w:rPr>
        <w:t xml:space="preserve"> and reviewed</w:t>
      </w:r>
      <w:r w:rsidR="00BD266A" w:rsidRPr="004B3887">
        <w:rPr>
          <w:rFonts w:ascii="Times New Roman" w:hAnsi="Times New Roman" w:cs="Times New Roman"/>
          <w:sz w:val="24"/>
          <w:szCs w:val="24"/>
        </w:rPr>
        <w:t xml:space="preserve"> the current state and future prospects of the </w:t>
      </w:r>
      <w:proofErr w:type="spellStart"/>
      <w:r w:rsidR="00BD266A" w:rsidRPr="004B3887">
        <w:rPr>
          <w:rFonts w:ascii="Times New Roman" w:hAnsi="Times New Roman" w:cs="Times New Roman"/>
          <w:sz w:val="24"/>
          <w:szCs w:val="24"/>
        </w:rPr>
        <w:t>muga</w:t>
      </w:r>
      <w:proofErr w:type="spellEnd"/>
      <w:r w:rsidR="00BD266A" w:rsidRPr="004B3887">
        <w:rPr>
          <w:rFonts w:ascii="Times New Roman" w:hAnsi="Times New Roman" w:cs="Times New Roman"/>
          <w:sz w:val="24"/>
          <w:szCs w:val="24"/>
        </w:rPr>
        <w:t xml:space="preserve"> silk industry.</w:t>
      </w:r>
      <w:r w:rsidR="00BD266A">
        <w:rPr>
          <w:rFonts w:ascii="Times New Roman" w:hAnsi="Times New Roman" w:cs="Times New Roman"/>
          <w:sz w:val="24"/>
          <w:szCs w:val="24"/>
        </w:rPr>
        <w:t xml:space="preserve"> </w:t>
      </w:r>
      <w:r w:rsidR="006E6CA2">
        <w:rPr>
          <w:rFonts w:ascii="Times New Roman" w:hAnsi="Times New Roman" w:cs="Times New Roman"/>
          <w:sz w:val="24"/>
          <w:szCs w:val="24"/>
        </w:rPr>
        <w:t>Here we</w:t>
      </w:r>
      <w:r w:rsidR="00246483" w:rsidRPr="00246483">
        <w:rPr>
          <w:rFonts w:ascii="Times New Roman" w:hAnsi="Times New Roman" w:cs="Times New Roman"/>
          <w:sz w:val="24"/>
          <w:szCs w:val="24"/>
        </w:rPr>
        <w:t xml:space="preserve"> </w:t>
      </w:r>
      <w:r w:rsidR="006E6CA2" w:rsidRPr="00246483">
        <w:rPr>
          <w:rFonts w:ascii="Times New Roman" w:hAnsi="Times New Roman" w:cs="Times New Roman"/>
          <w:sz w:val="24"/>
          <w:szCs w:val="24"/>
        </w:rPr>
        <w:t>identify</w:t>
      </w:r>
      <w:r w:rsidR="00246483" w:rsidRPr="00246483">
        <w:rPr>
          <w:rFonts w:ascii="Times New Roman" w:hAnsi="Times New Roman" w:cs="Times New Roman"/>
          <w:sz w:val="24"/>
          <w:szCs w:val="24"/>
        </w:rPr>
        <w:t xml:space="preserve"> </w:t>
      </w:r>
      <w:r w:rsidR="006E6CA2">
        <w:rPr>
          <w:rFonts w:ascii="Times New Roman" w:hAnsi="Times New Roman" w:cs="Times New Roman"/>
          <w:sz w:val="24"/>
          <w:szCs w:val="24"/>
        </w:rPr>
        <w:t xml:space="preserve">the </w:t>
      </w:r>
      <w:r w:rsidR="00246483" w:rsidRPr="00246483">
        <w:rPr>
          <w:rFonts w:ascii="Times New Roman" w:hAnsi="Times New Roman" w:cs="Times New Roman"/>
          <w:sz w:val="24"/>
          <w:szCs w:val="24"/>
        </w:rPr>
        <w:t xml:space="preserve">key research gaps and priority areas, </w:t>
      </w:r>
      <w:r w:rsidR="00246483">
        <w:rPr>
          <w:rFonts w:ascii="Times New Roman" w:hAnsi="Times New Roman" w:cs="Times New Roman"/>
          <w:sz w:val="24"/>
          <w:szCs w:val="24"/>
        </w:rPr>
        <w:t>which include</w:t>
      </w:r>
      <w:r w:rsidR="00246483" w:rsidRPr="00246483">
        <w:rPr>
          <w:rFonts w:ascii="Times New Roman" w:hAnsi="Times New Roman" w:cs="Times New Roman"/>
          <w:sz w:val="24"/>
          <w:szCs w:val="24"/>
        </w:rPr>
        <w:t xml:space="preserve"> climate change adaptation strategies</w:t>
      </w:r>
      <w:r w:rsidR="002F6B1C">
        <w:rPr>
          <w:rFonts w:ascii="Times New Roman" w:hAnsi="Times New Roman" w:cs="Times New Roman"/>
          <w:sz w:val="24"/>
          <w:szCs w:val="24"/>
        </w:rPr>
        <w:t xml:space="preserve"> like rescheduling the rearing time</w:t>
      </w:r>
      <w:r w:rsidR="00246483" w:rsidRPr="00246483">
        <w:rPr>
          <w:rFonts w:ascii="Times New Roman" w:hAnsi="Times New Roman" w:cs="Times New Roman"/>
          <w:sz w:val="24"/>
          <w:szCs w:val="24"/>
        </w:rPr>
        <w:t>, host plant breeding programs, the development of disease-resistant biotypes</w:t>
      </w:r>
      <w:r w:rsidR="00BD266A">
        <w:rPr>
          <w:rFonts w:ascii="Times New Roman" w:hAnsi="Times New Roman" w:cs="Times New Roman"/>
          <w:sz w:val="24"/>
          <w:szCs w:val="24"/>
        </w:rPr>
        <w:t xml:space="preserve"> </w:t>
      </w:r>
      <w:r w:rsidR="00246483" w:rsidRPr="00246483">
        <w:rPr>
          <w:rFonts w:ascii="Times New Roman" w:hAnsi="Times New Roman" w:cs="Times New Roman"/>
          <w:sz w:val="24"/>
          <w:szCs w:val="24"/>
        </w:rPr>
        <w:t>and the establishment of effective technology transfer advisory services.</w:t>
      </w:r>
      <w:r w:rsidR="00BD266A">
        <w:rPr>
          <w:rFonts w:ascii="Times New Roman" w:hAnsi="Times New Roman" w:cs="Times New Roman"/>
          <w:sz w:val="24"/>
          <w:szCs w:val="24"/>
        </w:rPr>
        <w:t xml:space="preserve"> </w:t>
      </w:r>
    </w:p>
    <w:p w14:paraId="05198AF6" w14:textId="5902BFC4" w:rsidR="00DA7542" w:rsidRPr="00DA7542" w:rsidRDefault="00DA7542" w:rsidP="00995C6C">
      <w:pPr>
        <w:spacing w:line="360" w:lineRule="auto"/>
        <w:jc w:val="both"/>
        <w:rPr>
          <w:rFonts w:ascii="Times New Roman" w:hAnsi="Times New Roman" w:cs="Times New Roman"/>
          <w:sz w:val="24"/>
          <w:szCs w:val="24"/>
        </w:rPr>
      </w:pPr>
      <w:r w:rsidRPr="00DA7542">
        <w:rPr>
          <w:rFonts w:ascii="Times New Roman" w:hAnsi="Times New Roman" w:cs="Times New Roman"/>
          <w:b/>
          <w:sz w:val="24"/>
          <w:szCs w:val="24"/>
        </w:rPr>
        <w:t>Keywords:</w:t>
      </w:r>
      <w:r w:rsidR="00FA5C25">
        <w:rPr>
          <w:rFonts w:ascii="Times New Roman" w:hAnsi="Times New Roman" w:cs="Times New Roman"/>
          <w:b/>
          <w:sz w:val="24"/>
          <w:szCs w:val="24"/>
        </w:rPr>
        <w:t xml:space="preserve"> </w:t>
      </w:r>
      <w:proofErr w:type="spellStart"/>
      <w:r w:rsidR="002F6B1C" w:rsidRPr="002F6B1C">
        <w:rPr>
          <w:rFonts w:ascii="Times New Roman" w:hAnsi="Times New Roman" w:cs="Times New Roman"/>
          <w:bCs/>
          <w:sz w:val="24"/>
          <w:szCs w:val="24"/>
        </w:rPr>
        <w:t>Muga</w:t>
      </w:r>
      <w:proofErr w:type="spellEnd"/>
      <w:r w:rsidR="002F6B1C" w:rsidRPr="002F6B1C">
        <w:rPr>
          <w:rFonts w:ascii="Times New Roman" w:hAnsi="Times New Roman" w:cs="Times New Roman"/>
          <w:bCs/>
          <w:sz w:val="24"/>
          <w:szCs w:val="24"/>
        </w:rPr>
        <w:t xml:space="preserve"> silk; Host plant</w:t>
      </w:r>
      <w:r w:rsidR="00FA5C25">
        <w:rPr>
          <w:rFonts w:ascii="Times New Roman" w:hAnsi="Times New Roman" w:cs="Times New Roman"/>
          <w:bCs/>
          <w:sz w:val="24"/>
          <w:szCs w:val="24"/>
        </w:rPr>
        <w:t>s</w:t>
      </w:r>
      <w:r w:rsidR="002F6B1C" w:rsidRPr="002F6B1C">
        <w:rPr>
          <w:rFonts w:ascii="Times New Roman" w:hAnsi="Times New Roman" w:cs="Times New Roman"/>
          <w:bCs/>
          <w:sz w:val="24"/>
          <w:szCs w:val="24"/>
        </w:rPr>
        <w:t>; Disease management</w:t>
      </w:r>
      <w:r w:rsidR="00FA5C25">
        <w:rPr>
          <w:rFonts w:ascii="Times New Roman" w:hAnsi="Times New Roman" w:cs="Times New Roman"/>
          <w:bCs/>
          <w:sz w:val="24"/>
          <w:szCs w:val="24"/>
        </w:rPr>
        <w:t>;</w:t>
      </w:r>
      <w:r w:rsidR="00FA5C25" w:rsidRPr="00FA5C25">
        <w:rPr>
          <w:rFonts w:ascii="Times New Roman" w:hAnsi="Times New Roman" w:cs="Times New Roman"/>
          <w:bCs/>
          <w:sz w:val="24"/>
          <w:szCs w:val="24"/>
        </w:rPr>
        <w:t xml:space="preserve"> Climate change adaptation</w:t>
      </w:r>
      <w:r w:rsidR="00FA5C25" w:rsidRPr="002F6B1C">
        <w:rPr>
          <w:rFonts w:ascii="Times New Roman" w:hAnsi="Times New Roman" w:cs="Times New Roman"/>
          <w:bCs/>
          <w:sz w:val="24"/>
          <w:szCs w:val="24"/>
        </w:rPr>
        <w:t>;</w:t>
      </w:r>
      <w:r w:rsidR="00FA5C25" w:rsidRPr="00FA5C25">
        <w:rPr>
          <w:rFonts w:ascii="Times New Roman" w:hAnsi="Times New Roman" w:cs="Times New Roman"/>
          <w:bCs/>
          <w:sz w:val="24"/>
          <w:szCs w:val="24"/>
        </w:rPr>
        <w:t xml:space="preserve"> Seed production</w:t>
      </w:r>
    </w:p>
    <w:p w14:paraId="3FF4A5E1" w14:textId="7CA467C0" w:rsidR="00DA7542" w:rsidRDefault="00CC1E94" w:rsidP="00995C6C">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8822A5E" w14:textId="254712BE" w:rsidR="004C331D" w:rsidRDefault="004C331D" w:rsidP="004C331D">
      <w:pPr>
        <w:pStyle w:val="NormalWeb"/>
        <w:spacing w:line="360" w:lineRule="auto"/>
        <w:ind w:firstLine="720"/>
        <w:jc w:val="both"/>
      </w:pPr>
      <w:proofErr w:type="spellStart"/>
      <w:r w:rsidRPr="004C331D">
        <w:t>Muga</w:t>
      </w:r>
      <w:proofErr w:type="spellEnd"/>
      <w:r w:rsidRPr="004C331D">
        <w:t xml:space="preserve"> silk is </w:t>
      </w:r>
      <w:r>
        <w:t xml:space="preserve">known worldwide because of its natural golden hue which is reeled from the cocoon produced by a </w:t>
      </w:r>
      <w:proofErr w:type="spellStart"/>
      <w:r>
        <w:t>muga</w:t>
      </w:r>
      <w:proofErr w:type="spellEnd"/>
      <w:r>
        <w:t xml:space="preserve"> silkworm </w:t>
      </w:r>
      <w:r w:rsidRPr="00E5479F">
        <w:t>(</w:t>
      </w:r>
      <w:proofErr w:type="spellStart"/>
      <w:r w:rsidRPr="00E5479F">
        <w:rPr>
          <w:i/>
          <w:iCs/>
        </w:rPr>
        <w:t>Antheraea</w:t>
      </w:r>
      <w:proofErr w:type="spellEnd"/>
      <w:r w:rsidRPr="00E5479F">
        <w:rPr>
          <w:i/>
          <w:iCs/>
        </w:rPr>
        <w:t xml:space="preserve"> </w:t>
      </w:r>
      <w:proofErr w:type="spellStart"/>
      <w:r w:rsidRPr="00E5479F">
        <w:rPr>
          <w:i/>
          <w:iCs/>
        </w:rPr>
        <w:t>assamensis</w:t>
      </w:r>
      <w:proofErr w:type="spellEnd"/>
      <w:r w:rsidRPr="00E5479F">
        <w:t xml:space="preserve"> Helfer)</w:t>
      </w:r>
      <w:r>
        <w:t xml:space="preserve">. </w:t>
      </w:r>
      <w:r w:rsidR="001008CD" w:rsidRPr="00032561">
        <w:rPr>
          <w:highlight w:val="yellow"/>
        </w:rPr>
        <w:t>It is strictly outdoor-reared and tied to specific ecological niches, is highly sensitive to climate variability. Financially risky and highly climate-dependent, it is especially susceptible to rainfall disruptions</w:t>
      </w:r>
      <w:r w:rsidR="001008CD">
        <w:rPr>
          <w:highlight w:val="yellow"/>
        </w:rPr>
        <w:t xml:space="preserve"> (</w:t>
      </w:r>
      <w:r w:rsidR="001008CD" w:rsidRPr="006A693E">
        <w:rPr>
          <w:rFonts w:ascii="Arial" w:hAnsi="Arial" w:cs="Arial"/>
          <w:color w:val="212529"/>
          <w:sz w:val="20"/>
          <w:szCs w:val="20"/>
          <w:highlight w:val="yellow"/>
        </w:rPr>
        <w:t>Anna</w:t>
      </w:r>
      <w:r w:rsidR="001008CD">
        <w:rPr>
          <w:rFonts w:ascii="Arial" w:hAnsi="Arial" w:cs="Arial"/>
          <w:color w:val="212529"/>
          <w:sz w:val="20"/>
          <w:szCs w:val="20"/>
          <w:highlight w:val="yellow"/>
        </w:rPr>
        <w:t xml:space="preserve"> et al., 2025</w:t>
      </w:r>
      <w:r w:rsidR="001008CD">
        <w:rPr>
          <w:highlight w:val="yellow"/>
        </w:rPr>
        <w:t>)</w:t>
      </w:r>
      <w:r w:rsidR="001008CD" w:rsidRPr="00032561">
        <w:rPr>
          <w:highlight w:val="yellow"/>
        </w:rPr>
        <w:t>.</w:t>
      </w:r>
      <w:r w:rsidR="001008CD">
        <w:t xml:space="preserve"> </w:t>
      </w:r>
      <w:r w:rsidRPr="004C331D">
        <w:t xml:space="preserve">In </w:t>
      </w:r>
      <w:r>
        <w:t xml:space="preserve">the year </w:t>
      </w:r>
      <w:r w:rsidRPr="004C331D">
        <w:t>2023</w:t>
      </w:r>
      <w:r>
        <w:t>-</w:t>
      </w:r>
      <w:r w:rsidRPr="004C331D">
        <w:t xml:space="preserve">24, </w:t>
      </w:r>
      <w:r>
        <w:t xml:space="preserve">the </w:t>
      </w:r>
      <w:r w:rsidRPr="004C331D">
        <w:t xml:space="preserve">domestic production of </w:t>
      </w:r>
      <w:proofErr w:type="spellStart"/>
      <w:r w:rsidRPr="004C331D">
        <w:t>Muga</w:t>
      </w:r>
      <w:proofErr w:type="spellEnd"/>
      <w:r w:rsidRPr="004C331D">
        <w:t xml:space="preserve"> raw silk reached 252 </w:t>
      </w:r>
      <w:r w:rsidR="005F016F">
        <w:t xml:space="preserve">metric </w:t>
      </w:r>
      <w:proofErr w:type="spellStart"/>
      <w:r w:rsidRPr="004C331D">
        <w:t>tonnes</w:t>
      </w:r>
      <w:proofErr w:type="spellEnd"/>
      <w:r w:rsidRPr="004C331D">
        <w:t xml:space="preserve"> (MT).</w:t>
      </w:r>
      <w:r w:rsidR="005F016F">
        <w:t xml:space="preserve"> The state of </w:t>
      </w:r>
      <w:r w:rsidR="005F016F" w:rsidRPr="005F016F">
        <w:t xml:space="preserve">Assam remains by far the world's leading producer with 203 </w:t>
      </w:r>
      <w:r w:rsidR="005F016F">
        <w:t xml:space="preserve">MT of </w:t>
      </w:r>
      <w:proofErr w:type="spellStart"/>
      <w:r w:rsidR="005F016F">
        <w:t>muga</w:t>
      </w:r>
      <w:proofErr w:type="spellEnd"/>
      <w:r w:rsidR="005F016F">
        <w:t xml:space="preserve"> raw </w:t>
      </w:r>
      <w:r w:rsidR="005F016F">
        <w:lastRenderedPageBreak/>
        <w:t>silk production</w:t>
      </w:r>
      <w:r w:rsidR="005F016F" w:rsidRPr="005F016F">
        <w:t>,</w:t>
      </w:r>
      <w:r w:rsidR="005F016F">
        <w:t xml:space="preserve"> followed by the state of</w:t>
      </w:r>
      <w:r w:rsidR="005F016F" w:rsidRPr="005F016F">
        <w:t xml:space="preserve"> Meghalaya (42 </w:t>
      </w:r>
      <w:r w:rsidR="005F016F">
        <w:t>MT</w:t>
      </w:r>
      <w:r w:rsidR="005F016F" w:rsidRPr="005F016F">
        <w:t xml:space="preserve">), Mizoram (4 </w:t>
      </w:r>
      <w:r w:rsidR="005F016F">
        <w:t>MT</w:t>
      </w:r>
      <w:r w:rsidR="005F016F" w:rsidRPr="005F016F">
        <w:t xml:space="preserve">) and Arunachal Pradesh (3 </w:t>
      </w:r>
      <w:r w:rsidR="005F016F">
        <w:t>MT</w:t>
      </w:r>
      <w:r w:rsidR="005F016F" w:rsidRPr="005F016F">
        <w:t>).</w:t>
      </w:r>
      <w:r w:rsidR="005F016F">
        <w:t xml:space="preserve"> Therefore, </w:t>
      </w:r>
      <w:r>
        <w:t xml:space="preserve">the production is </w:t>
      </w:r>
      <w:r w:rsidR="005F016F">
        <w:t xml:space="preserve">quite </w:t>
      </w:r>
      <w:r w:rsidRPr="004C331D">
        <w:t xml:space="preserve">limited to </w:t>
      </w:r>
      <w:r w:rsidR="005F016F">
        <w:t xml:space="preserve">the </w:t>
      </w:r>
      <w:r w:rsidRPr="004C331D">
        <w:t>Northeast</w:t>
      </w:r>
      <w:r>
        <w:t>ern states</w:t>
      </w:r>
      <w:r w:rsidRPr="004C331D">
        <w:t xml:space="preserve">, </w:t>
      </w:r>
      <w:r w:rsidR="005F016F">
        <w:t xml:space="preserve">with a little production of 0.09 MT from the </w:t>
      </w:r>
      <w:r>
        <w:t xml:space="preserve">state </w:t>
      </w:r>
      <w:r w:rsidR="005F016F">
        <w:t>of</w:t>
      </w:r>
      <w:r>
        <w:t xml:space="preserve"> West Bengal</w:t>
      </w:r>
      <w:r w:rsidR="005F016F">
        <w:t xml:space="preserve"> </w:t>
      </w:r>
      <w:r w:rsidR="005F016F" w:rsidRPr="005F016F">
        <w:t>(Central Silk Board, 2024)</w:t>
      </w:r>
      <w:r w:rsidR="005F016F">
        <w:t>.</w:t>
      </w:r>
      <w:r w:rsidR="001008CD">
        <w:t xml:space="preserve"> </w:t>
      </w:r>
      <w:r w:rsidR="001008CD" w:rsidRPr="00032561">
        <w:rPr>
          <w:highlight w:val="yellow"/>
        </w:rPr>
        <w:t xml:space="preserve">As </w:t>
      </w:r>
      <w:proofErr w:type="spellStart"/>
      <w:r w:rsidR="001008CD" w:rsidRPr="00032561">
        <w:rPr>
          <w:highlight w:val="yellow"/>
        </w:rPr>
        <w:t>muga</w:t>
      </w:r>
      <w:proofErr w:type="spellEnd"/>
      <w:r w:rsidR="001008CD" w:rsidRPr="00032561">
        <w:rPr>
          <w:highlight w:val="yellow"/>
        </w:rPr>
        <w:t xml:space="preserve"> is an outdoor sericulture activity, it is often influenced by changes in weather, specifically rainfall, and therefore, the resultant outcome has been heavily dependent on the climatic condition (</w:t>
      </w:r>
      <w:r w:rsidR="001008CD" w:rsidRPr="001008CD">
        <w:rPr>
          <w:rFonts w:ascii="Arial" w:hAnsi="Arial" w:cs="Arial"/>
          <w:color w:val="222222"/>
          <w:sz w:val="20"/>
          <w:szCs w:val="20"/>
          <w:highlight w:val="yellow"/>
          <w:shd w:val="clear" w:color="auto" w:fill="FFFFFF"/>
        </w:rPr>
        <w:t>Das et al., 2023</w:t>
      </w:r>
      <w:r w:rsidR="001008CD" w:rsidRPr="00032561">
        <w:rPr>
          <w:highlight w:val="yellow"/>
        </w:rPr>
        <w:t>).</w:t>
      </w:r>
    </w:p>
    <w:p w14:paraId="77B2F208" w14:textId="3A7AC139" w:rsidR="00EE33C3" w:rsidRDefault="00EE33C3" w:rsidP="004C331D">
      <w:pPr>
        <w:pStyle w:val="NormalWeb"/>
        <w:spacing w:line="360" w:lineRule="auto"/>
        <w:ind w:firstLine="720"/>
        <w:jc w:val="both"/>
      </w:pPr>
      <w:r w:rsidRPr="00EE33C3">
        <w:t xml:space="preserve">The </w:t>
      </w:r>
      <w:proofErr w:type="spellStart"/>
      <w:r w:rsidRPr="00EE33C3">
        <w:t>Muga</w:t>
      </w:r>
      <w:proofErr w:type="spellEnd"/>
      <w:r w:rsidRPr="00EE33C3">
        <w:t xml:space="preserve"> farmers </w:t>
      </w:r>
      <w:r w:rsidR="004C331D">
        <w:t xml:space="preserve">reared </w:t>
      </w:r>
      <w:r w:rsidR="005D1B48">
        <w:t xml:space="preserve">the </w:t>
      </w:r>
      <w:proofErr w:type="spellStart"/>
      <w:r w:rsidR="005D1B48">
        <w:t>muga</w:t>
      </w:r>
      <w:proofErr w:type="spellEnd"/>
      <w:r w:rsidR="005D1B48">
        <w:t xml:space="preserve"> </w:t>
      </w:r>
      <w:r>
        <w:t xml:space="preserve">larvae in the </w:t>
      </w:r>
      <w:r w:rsidR="004C331D">
        <w:t xml:space="preserve">outdoor </w:t>
      </w:r>
      <w:r>
        <w:t xml:space="preserve">condition by placing the newly hatched larvae (brushing) </w:t>
      </w:r>
      <w:r w:rsidR="004C331D">
        <w:t>in the</w:t>
      </w:r>
      <w:r>
        <w:t xml:space="preserve"> trees of</w:t>
      </w:r>
      <w:r w:rsidR="004C331D">
        <w:t xml:space="preserve"> </w:t>
      </w:r>
      <w:proofErr w:type="spellStart"/>
      <w:r w:rsidR="004C331D">
        <w:t>som</w:t>
      </w:r>
      <w:proofErr w:type="spellEnd"/>
      <w:r w:rsidR="004C331D">
        <w:t xml:space="preserve"> (</w:t>
      </w:r>
      <w:proofErr w:type="spellStart"/>
      <w:r w:rsidR="004C331D" w:rsidRPr="00855B8B">
        <w:rPr>
          <w:i/>
          <w:iCs/>
        </w:rPr>
        <w:t>Persea</w:t>
      </w:r>
      <w:proofErr w:type="spellEnd"/>
      <w:r w:rsidR="004C331D">
        <w:rPr>
          <w:i/>
          <w:iCs/>
        </w:rPr>
        <w:t xml:space="preserve"> </w:t>
      </w:r>
      <w:proofErr w:type="spellStart"/>
      <w:r w:rsidR="004C331D" w:rsidRPr="00855B8B">
        <w:rPr>
          <w:i/>
          <w:iCs/>
        </w:rPr>
        <w:t>bombycina</w:t>
      </w:r>
      <w:proofErr w:type="spellEnd"/>
      <w:r w:rsidR="004C331D" w:rsidRPr="00855B8B">
        <w:rPr>
          <w:i/>
          <w:iCs/>
        </w:rPr>
        <w:t xml:space="preserve"> </w:t>
      </w:r>
      <w:proofErr w:type="spellStart"/>
      <w:r w:rsidR="004C331D" w:rsidRPr="00855B8B">
        <w:t>Kost</w:t>
      </w:r>
      <w:proofErr w:type="spellEnd"/>
      <w:r w:rsidR="004C331D" w:rsidRPr="00855B8B">
        <w:t>.)</w:t>
      </w:r>
      <w:r w:rsidR="004C331D" w:rsidRPr="00855B8B">
        <w:rPr>
          <w:i/>
          <w:iCs/>
        </w:rPr>
        <w:t xml:space="preserve"> </w:t>
      </w:r>
      <w:r w:rsidR="004C331D">
        <w:t xml:space="preserve">and </w:t>
      </w:r>
      <w:proofErr w:type="spellStart"/>
      <w:r w:rsidR="004C331D">
        <w:t>soalu</w:t>
      </w:r>
      <w:proofErr w:type="spellEnd"/>
      <w:r w:rsidR="004C331D">
        <w:t xml:space="preserve"> </w:t>
      </w:r>
      <w:r w:rsidR="004C331D" w:rsidRPr="00855B8B">
        <w:t>(</w:t>
      </w:r>
      <w:proofErr w:type="spellStart"/>
      <w:r w:rsidR="004C331D" w:rsidRPr="00795010">
        <w:rPr>
          <w:i/>
          <w:iCs/>
        </w:rPr>
        <w:t>Litsea</w:t>
      </w:r>
      <w:proofErr w:type="spellEnd"/>
      <w:r w:rsidR="004C331D" w:rsidRPr="00795010">
        <w:rPr>
          <w:i/>
          <w:iCs/>
        </w:rPr>
        <w:t xml:space="preserve"> </w:t>
      </w:r>
      <w:proofErr w:type="spellStart"/>
      <w:r w:rsidR="004C331D" w:rsidRPr="00795010">
        <w:rPr>
          <w:i/>
          <w:iCs/>
        </w:rPr>
        <w:t>monopetala</w:t>
      </w:r>
      <w:proofErr w:type="spellEnd"/>
      <w:r w:rsidR="004C331D" w:rsidRPr="00855B8B">
        <w:t xml:space="preserve"> </w:t>
      </w:r>
      <w:proofErr w:type="spellStart"/>
      <w:r w:rsidR="004C331D" w:rsidRPr="00855B8B">
        <w:t>Roxb</w:t>
      </w:r>
      <w:proofErr w:type="spellEnd"/>
      <w:r w:rsidR="004C331D" w:rsidRPr="00855B8B">
        <w:t>.</w:t>
      </w:r>
      <w:r w:rsidR="004C331D">
        <w:t xml:space="preserve">). </w:t>
      </w:r>
      <w:r>
        <w:t xml:space="preserve">They clean the rearing site beforehand and put a </w:t>
      </w:r>
      <w:r w:rsidR="00323210">
        <w:t>n</w:t>
      </w:r>
      <w:r w:rsidR="00323210" w:rsidRPr="00323210">
        <w:t>ylon rearing net measuring 30 ft × 25 ft × 15 ft with a mesh size of 2 mm × 2 mm</w:t>
      </w:r>
      <w:r w:rsidR="00323210">
        <w:t xml:space="preserve"> before</w:t>
      </w:r>
      <w:r>
        <w:t xml:space="preserve"> brushing to protect them from</w:t>
      </w:r>
      <w:r w:rsidRPr="00EE33C3">
        <w:t xml:space="preserve"> </w:t>
      </w:r>
      <w:r>
        <w:t xml:space="preserve">the </w:t>
      </w:r>
      <w:r w:rsidRPr="00EE33C3">
        <w:t xml:space="preserve">natural predators </w:t>
      </w:r>
      <w:r>
        <w:t>like</w:t>
      </w:r>
      <w:r w:rsidRPr="00EE33C3">
        <w:t xml:space="preserve"> birds</w:t>
      </w:r>
      <w:r>
        <w:t>,</w:t>
      </w:r>
      <w:r w:rsidR="0013565E">
        <w:t xml:space="preserve"> </w:t>
      </w:r>
      <w:proofErr w:type="spellStart"/>
      <w:r w:rsidR="0013565E">
        <w:t>uzifly</w:t>
      </w:r>
      <w:proofErr w:type="spellEnd"/>
      <w:r w:rsidR="0013565E">
        <w:t xml:space="preserve">, stink bugs etc. Once the larvae devour and complete the foliage in one tree, the farmers transfer the larvae into other trees where the foliage is present to complete their growth. </w:t>
      </w:r>
      <w:r w:rsidR="005D1B48">
        <w:t xml:space="preserve">The </w:t>
      </w:r>
      <w:proofErr w:type="spellStart"/>
      <w:r w:rsidR="005D1B48">
        <w:t>muga</w:t>
      </w:r>
      <w:proofErr w:type="spellEnd"/>
      <w:r w:rsidR="005D1B48">
        <w:t xml:space="preserve"> larvae undergoes </w:t>
      </w:r>
      <w:proofErr w:type="spellStart"/>
      <w:r w:rsidR="005D1B48">
        <w:t>moulting</w:t>
      </w:r>
      <w:proofErr w:type="spellEnd"/>
      <w:r w:rsidR="005D1B48">
        <w:t xml:space="preserve"> four times. And</w:t>
      </w:r>
      <w:r w:rsidR="0013565E">
        <w:t xml:space="preserve"> then</w:t>
      </w:r>
      <w:r w:rsidR="005D1B48">
        <w:t>, they</w:t>
      </w:r>
      <w:r w:rsidR="0013565E">
        <w:t xml:space="preserve"> try to come down from the tree after maturation to pupate in the suitable place in ground. However, these larvae are then collected by the farmers and kept in the </w:t>
      </w:r>
      <w:proofErr w:type="spellStart"/>
      <w:r w:rsidR="0013565E">
        <w:t>mountage</w:t>
      </w:r>
      <w:proofErr w:type="spellEnd"/>
      <w:r w:rsidR="0013565E">
        <w:t xml:space="preserve"> for pupation as well as cocoon formation. </w:t>
      </w:r>
    </w:p>
    <w:p w14:paraId="44A47C67" w14:textId="1D5C31CE" w:rsidR="00CC1E94" w:rsidRDefault="0013565E" w:rsidP="004C331D">
      <w:pPr>
        <w:pStyle w:val="NormalWeb"/>
        <w:spacing w:line="360" w:lineRule="auto"/>
        <w:ind w:firstLine="720"/>
        <w:jc w:val="both"/>
      </w:pPr>
      <w:r>
        <w:t xml:space="preserve">The </w:t>
      </w:r>
      <w:proofErr w:type="spellStart"/>
      <w:r>
        <w:t>muga</w:t>
      </w:r>
      <w:proofErr w:type="spellEnd"/>
      <w:r>
        <w:t xml:space="preserve"> silkworms are</w:t>
      </w:r>
      <w:r w:rsidR="004C331D" w:rsidRPr="00EE554A">
        <w:t xml:space="preserve"> </w:t>
      </w:r>
      <w:r w:rsidR="004C331D">
        <w:t>multivoltine, which means it</w:t>
      </w:r>
      <w:r w:rsidR="004C331D" w:rsidRPr="00EE554A">
        <w:t xml:space="preserve"> goes through </w:t>
      </w:r>
      <w:r>
        <w:t>five to six</w:t>
      </w:r>
      <w:r w:rsidR="004C331D" w:rsidRPr="00EE554A">
        <w:t xml:space="preserve"> generations </w:t>
      </w:r>
      <w:r>
        <w:t>in a</w:t>
      </w:r>
      <w:r w:rsidR="004C331D" w:rsidRPr="00EE554A">
        <w:t xml:space="preserve"> year. These cycles, which serve as crops, are traditionally named according to the Assamese calendar and classified by their use. The main </w:t>
      </w:r>
      <w:r w:rsidR="004C331D">
        <w:t xml:space="preserve">commercial </w:t>
      </w:r>
      <w:r w:rsidR="004C331D" w:rsidRPr="00EE554A">
        <w:t>crop</w:t>
      </w:r>
      <w:r w:rsidR="004C331D">
        <w:t>s are called</w:t>
      </w:r>
      <w:r w:rsidR="004C331D" w:rsidRPr="00EE554A">
        <w:t xml:space="preserve"> </w:t>
      </w:r>
      <w:proofErr w:type="spellStart"/>
      <w:r w:rsidR="004C331D" w:rsidRPr="00EE554A">
        <w:rPr>
          <w:i/>
          <w:iCs/>
        </w:rPr>
        <w:t>Jetua</w:t>
      </w:r>
      <w:proofErr w:type="spellEnd"/>
      <w:r w:rsidR="004C331D" w:rsidRPr="00EE554A">
        <w:t xml:space="preserve"> </w:t>
      </w:r>
      <w:r w:rsidR="004C331D">
        <w:t xml:space="preserve">in </w:t>
      </w:r>
      <w:r w:rsidR="004C331D" w:rsidRPr="00EE554A">
        <w:t>spring</w:t>
      </w:r>
      <w:r w:rsidR="004C331D">
        <w:t xml:space="preserve"> (May-June</w:t>
      </w:r>
      <w:r w:rsidR="004C331D" w:rsidRPr="00EE554A">
        <w:t xml:space="preserve">) and </w:t>
      </w:r>
      <w:proofErr w:type="spellStart"/>
      <w:r w:rsidR="004C331D" w:rsidRPr="00EE554A">
        <w:rPr>
          <w:i/>
          <w:iCs/>
        </w:rPr>
        <w:t>Kotia</w:t>
      </w:r>
      <w:proofErr w:type="spellEnd"/>
      <w:r w:rsidR="004C331D" w:rsidRPr="00EE554A">
        <w:t xml:space="preserve"> </w:t>
      </w:r>
      <w:r w:rsidR="004C331D">
        <w:t xml:space="preserve">in </w:t>
      </w:r>
      <w:r w:rsidR="004C331D" w:rsidRPr="00EE554A">
        <w:t>autumn</w:t>
      </w:r>
      <w:r w:rsidR="004C331D">
        <w:t xml:space="preserve"> (Oct.-Nov.</w:t>
      </w:r>
      <w:r w:rsidR="004C331D" w:rsidRPr="00EE554A">
        <w:t>)</w:t>
      </w:r>
      <w:r w:rsidR="004C331D">
        <w:t xml:space="preserve"> and pre-</w:t>
      </w:r>
      <w:r w:rsidR="004C331D" w:rsidRPr="00EE554A">
        <w:t>seed crop</w:t>
      </w:r>
      <w:r w:rsidR="004C331D">
        <w:t>s</w:t>
      </w:r>
      <w:r w:rsidR="004C331D" w:rsidRPr="00EE554A">
        <w:t xml:space="preserve"> </w:t>
      </w:r>
      <w:r w:rsidR="004C331D">
        <w:t>are</w:t>
      </w:r>
      <w:r w:rsidR="004C331D" w:rsidRPr="00EE554A">
        <w:t xml:space="preserve"> </w:t>
      </w:r>
      <w:r w:rsidR="004C331D">
        <w:t xml:space="preserve">called </w:t>
      </w:r>
      <w:proofErr w:type="spellStart"/>
      <w:r w:rsidR="004C331D" w:rsidRPr="006E72A5">
        <w:rPr>
          <w:i/>
          <w:iCs/>
        </w:rPr>
        <w:t>Jarua</w:t>
      </w:r>
      <w:proofErr w:type="spellEnd"/>
      <w:r w:rsidR="004C331D">
        <w:t xml:space="preserve"> in winter (Dec-Feb) and </w:t>
      </w:r>
      <w:proofErr w:type="spellStart"/>
      <w:r w:rsidR="004C331D" w:rsidRPr="006E72A5">
        <w:rPr>
          <w:i/>
          <w:iCs/>
        </w:rPr>
        <w:t>Aherua</w:t>
      </w:r>
      <w:proofErr w:type="spellEnd"/>
      <w:r w:rsidR="004C331D">
        <w:t xml:space="preserve"> in Early Summer (June-July)</w:t>
      </w:r>
      <w:r>
        <w:t>.</w:t>
      </w:r>
      <w:r w:rsidR="004C331D">
        <w:t xml:space="preserve"> </w:t>
      </w:r>
      <w:r>
        <w:t>However,</w:t>
      </w:r>
      <w:r w:rsidR="004C331D">
        <w:t xml:space="preserve"> the main seed crops are called </w:t>
      </w:r>
      <w:proofErr w:type="spellStart"/>
      <w:r w:rsidR="004C331D" w:rsidRPr="006E72A5">
        <w:rPr>
          <w:i/>
          <w:iCs/>
        </w:rPr>
        <w:t>Chotua</w:t>
      </w:r>
      <w:proofErr w:type="spellEnd"/>
      <w:r w:rsidR="004C331D" w:rsidRPr="00EE554A">
        <w:t xml:space="preserve"> </w:t>
      </w:r>
      <w:r w:rsidR="004C331D">
        <w:t xml:space="preserve">in </w:t>
      </w:r>
      <w:r w:rsidR="004C331D" w:rsidRPr="00EE554A">
        <w:t xml:space="preserve">early </w:t>
      </w:r>
      <w:r w:rsidR="004C331D">
        <w:t>spring (Mar-April</w:t>
      </w:r>
      <w:r w:rsidR="004C331D" w:rsidRPr="00EE554A">
        <w:t xml:space="preserve">) and </w:t>
      </w:r>
      <w:proofErr w:type="spellStart"/>
      <w:r w:rsidR="004C331D" w:rsidRPr="00AF6FF9">
        <w:rPr>
          <w:i/>
          <w:iCs/>
        </w:rPr>
        <w:t>Bhodia</w:t>
      </w:r>
      <w:proofErr w:type="spellEnd"/>
      <w:r w:rsidR="004C331D" w:rsidRPr="00EE554A">
        <w:t xml:space="preserve"> </w:t>
      </w:r>
      <w:r w:rsidR="004C331D">
        <w:t xml:space="preserve">in </w:t>
      </w:r>
      <w:r w:rsidR="004C331D" w:rsidRPr="00EE554A">
        <w:t>late summer</w:t>
      </w:r>
      <w:r w:rsidR="004C331D">
        <w:t xml:space="preserve"> (Aug-Sept</w:t>
      </w:r>
      <w:r w:rsidR="004C331D" w:rsidRPr="00EE554A">
        <w:t>)</w:t>
      </w:r>
      <w:r>
        <w:t>.</w:t>
      </w:r>
    </w:p>
    <w:p w14:paraId="159DA61E" w14:textId="3F0395FA" w:rsidR="0060521B" w:rsidRDefault="00FD0763" w:rsidP="00F61905">
      <w:pPr>
        <w:pStyle w:val="NormalWeb"/>
        <w:spacing w:line="360" w:lineRule="auto"/>
        <w:ind w:firstLine="720"/>
        <w:jc w:val="both"/>
      </w:pPr>
      <w:r>
        <w:t xml:space="preserve">In this review, </w:t>
      </w:r>
      <w:r w:rsidR="00F61905">
        <w:t>our</w:t>
      </w:r>
      <w:r w:rsidR="00F61905" w:rsidRPr="00F61905">
        <w:t xml:space="preserve"> aim is to provide a</w:t>
      </w:r>
      <w:r w:rsidR="00F61905">
        <w:t xml:space="preserve">n overview </w:t>
      </w:r>
      <w:r w:rsidR="00F61905" w:rsidRPr="00F61905">
        <w:t xml:space="preserve">of the main constraints hindering </w:t>
      </w:r>
      <w:proofErr w:type="spellStart"/>
      <w:r w:rsidR="00F61905">
        <w:t>m</w:t>
      </w:r>
      <w:r w:rsidR="00F61905" w:rsidRPr="00F61905">
        <w:t>uga</w:t>
      </w:r>
      <w:proofErr w:type="spellEnd"/>
      <w:r w:rsidR="00F61905" w:rsidRPr="00F61905">
        <w:t xml:space="preserve"> silk production, a</w:t>
      </w:r>
      <w:r w:rsidR="00F61905">
        <w:t>nd at the same time focus</w:t>
      </w:r>
      <w:r w:rsidR="00F61905" w:rsidRPr="00F61905">
        <w:t xml:space="preserve"> </w:t>
      </w:r>
      <w:r w:rsidR="00F61905">
        <w:t>on</w:t>
      </w:r>
      <w:r w:rsidR="00F61905" w:rsidRPr="00F61905">
        <w:t xml:space="preserve"> </w:t>
      </w:r>
      <w:r w:rsidR="00F61905">
        <w:t xml:space="preserve">recent studies </w:t>
      </w:r>
      <w:r w:rsidR="00F61905" w:rsidRPr="00F61905">
        <w:t xml:space="preserve">on strategies for improving the host plant, </w:t>
      </w:r>
      <w:r w:rsidR="00F61905">
        <w:t xml:space="preserve">better rearing </w:t>
      </w:r>
      <w:r w:rsidR="00F61905" w:rsidRPr="00F61905">
        <w:t xml:space="preserve">techniques and </w:t>
      </w:r>
      <w:r w:rsidR="00F61905">
        <w:t xml:space="preserve">adapting the rearing with </w:t>
      </w:r>
      <w:r w:rsidR="00F61905" w:rsidRPr="00F61905">
        <w:t>climate change.</w:t>
      </w:r>
      <w:r w:rsidR="00F61905">
        <w:t xml:space="preserve"> For this, the </w:t>
      </w:r>
      <w:r w:rsidR="005D0A65">
        <w:t xml:space="preserve">recent </w:t>
      </w:r>
      <w:r w:rsidR="00F61905">
        <w:t>literature</w:t>
      </w:r>
      <w:r w:rsidR="005D0A65">
        <w:t xml:space="preserve"> was collected</w:t>
      </w:r>
      <w:r w:rsidR="00F61905">
        <w:t xml:space="preserve"> from</w:t>
      </w:r>
      <w:r w:rsidR="00E13F7A">
        <w:t xml:space="preserve"> the literature</w:t>
      </w:r>
      <w:r w:rsidR="00F61905">
        <w:t xml:space="preserve"> </w:t>
      </w:r>
      <w:r w:rsidR="00E13F7A">
        <w:t>databases like Scopus, ScienceDirect, Research Gate and Google Scholar.</w:t>
      </w:r>
      <w:r w:rsidR="00F61905">
        <w:t xml:space="preserve"> </w:t>
      </w:r>
      <w:r w:rsidR="005D0A65">
        <w:t>T</w:t>
      </w:r>
      <w:r w:rsidR="0060521B" w:rsidRPr="0060521B">
        <w:t>he relevant literature</w:t>
      </w:r>
      <w:r w:rsidR="005D0A65">
        <w:t xml:space="preserve"> was reviewed and</w:t>
      </w:r>
      <w:r w:rsidR="0060521B" w:rsidRPr="0060521B">
        <w:t xml:space="preserve"> critically summarized the available information and identified key knowledge gaps, emerging trends, and future research directions that can collectively contribute to the sustainable </w:t>
      </w:r>
      <w:r w:rsidR="0060521B">
        <w:t>growth</w:t>
      </w:r>
      <w:r w:rsidR="0060521B" w:rsidRPr="0060521B">
        <w:t xml:space="preserve"> of the </w:t>
      </w:r>
      <w:proofErr w:type="spellStart"/>
      <w:r w:rsidR="0060521B">
        <w:t>m</w:t>
      </w:r>
      <w:r w:rsidR="0060521B" w:rsidRPr="0060521B">
        <w:t>uga</w:t>
      </w:r>
      <w:proofErr w:type="spellEnd"/>
      <w:r w:rsidR="0060521B" w:rsidRPr="0060521B">
        <w:t xml:space="preserve"> silk industry.</w:t>
      </w:r>
    </w:p>
    <w:p w14:paraId="7BE1DD40" w14:textId="3B659B1D" w:rsidR="00CC1E94" w:rsidRPr="00CC1E94" w:rsidRDefault="00CC1E94" w:rsidP="00CC1E94">
      <w:pPr>
        <w:spacing w:before="100" w:beforeAutospacing="1" w:after="100" w:afterAutospacing="1" w:line="240" w:lineRule="auto"/>
        <w:rPr>
          <w:rFonts w:ascii="Times New Roman" w:eastAsia="Times New Roman" w:hAnsi="Times New Roman" w:cs="Times New Roman"/>
          <w:sz w:val="24"/>
          <w:szCs w:val="24"/>
          <w:lang w:val="en-IN" w:eastAsia="ja-JP" w:bidi="hi-IN"/>
        </w:rPr>
      </w:pPr>
      <w:r w:rsidRPr="00CC1E94">
        <w:rPr>
          <w:rFonts w:ascii="Times New Roman" w:eastAsia="Times New Roman" w:hAnsi="Times New Roman" w:cs="Times New Roman"/>
          <w:b/>
          <w:bCs/>
          <w:sz w:val="24"/>
          <w:szCs w:val="24"/>
          <w:lang w:val="en-IN" w:eastAsia="ja-JP" w:bidi="hi-IN"/>
        </w:rPr>
        <w:lastRenderedPageBreak/>
        <w:t xml:space="preserve">Host </w:t>
      </w:r>
      <w:r>
        <w:rPr>
          <w:rFonts w:ascii="Times New Roman" w:eastAsia="Times New Roman" w:hAnsi="Times New Roman" w:cs="Times New Roman"/>
          <w:b/>
          <w:bCs/>
          <w:sz w:val="24"/>
          <w:szCs w:val="24"/>
          <w:lang w:val="en-IN" w:eastAsia="ja-JP" w:bidi="hi-IN"/>
        </w:rPr>
        <w:t>p</w:t>
      </w:r>
      <w:r w:rsidRPr="00CC1E94">
        <w:rPr>
          <w:rFonts w:ascii="Times New Roman" w:eastAsia="Times New Roman" w:hAnsi="Times New Roman" w:cs="Times New Roman"/>
          <w:b/>
          <w:bCs/>
          <w:sz w:val="24"/>
          <w:szCs w:val="24"/>
          <w:lang w:val="en-IN" w:eastAsia="ja-JP" w:bidi="hi-IN"/>
        </w:rPr>
        <w:t xml:space="preserve">lant </w:t>
      </w:r>
      <w:r>
        <w:rPr>
          <w:rFonts w:ascii="Times New Roman" w:eastAsia="Times New Roman" w:hAnsi="Times New Roman" w:cs="Times New Roman"/>
          <w:b/>
          <w:bCs/>
          <w:sz w:val="24"/>
          <w:szCs w:val="24"/>
          <w:lang w:val="en-IN" w:eastAsia="ja-JP" w:bidi="hi-IN"/>
        </w:rPr>
        <w:t>p</w:t>
      </w:r>
      <w:r w:rsidRPr="00CC1E94">
        <w:rPr>
          <w:rFonts w:ascii="Times New Roman" w:eastAsia="Times New Roman" w:hAnsi="Times New Roman" w:cs="Times New Roman"/>
          <w:b/>
          <w:bCs/>
          <w:sz w:val="24"/>
          <w:szCs w:val="24"/>
          <w:lang w:val="en-IN" w:eastAsia="ja-JP" w:bidi="hi-IN"/>
        </w:rPr>
        <w:t xml:space="preserve">references and </w:t>
      </w:r>
      <w:r>
        <w:rPr>
          <w:rFonts w:ascii="Times New Roman" w:eastAsia="Times New Roman" w:hAnsi="Times New Roman" w:cs="Times New Roman"/>
          <w:b/>
          <w:bCs/>
          <w:sz w:val="24"/>
          <w:szCs w:val="24"/>
          <w:lang w:val="en-IN" w:eastAsia="ja-JP" w:bidi="hi-IN"/>
        </w:rPr>
        <w:t>t</w:t>
      </w:r>
      <w:r w:rsidRPr="00CC1E94">
        <w:rPr>
          <w:rFonts w:ascii="Times New Roman" w:eastAsia="Times New Roman" w:hAnsi="Times New Roman" w:cs="Times New Roman"/>
          <w:b/>
          <w:bCs/>
          <w:sz w:val="24"/>
          <w:szCs w:val="24"/>
          <w:lang w:val="en-IN" w:eastAsia="ja-JP" w:bidi="hi-IN"/>
        </w:rPr>
        <w:t xml:space="preserve">heir </w:t>
      </w:r>
      <w:r w:rsidR="00323210">
        <w:rPr>
          <w:rFonts w:ascii="Times New Roman" w:eastAsia="Times New Roman" w:hAnsi="Times New Roman" w:cs="Times New Roman"/>
          <w:b/>
          <w:bCs/>
          <w:sz w:val="24"/>
          <w:szCs w:val="24"/>
          <w:lang w:val="en-IN" w:eastAsia="ja-JP" w:bidi="hi-IN"/>
        </w:rPr>
        <w:t>i</w:t>
      </w:r>
      <w:r w:rsidRPr="00CC1E94">
        <w:rPr>
          <w:rFonts w:ascii="Times New Roman" w:eastAsia="Times New Roman" w:hAnsi="Times New Roman" w:cs="Times New Roman"/>
          <w:b/>
          <w:bCs/>
          <w:sz w:val="24"/>
          <w:szCs w:val="24"/>
          <w:lang w:val="en-IN" w:eastAsia="ja-JP" w:bidi="hi-IN"/>
        </w:rPr>
        <w:t xml:space="preserve">nfluence on the </w:t>
      </w:r>
      <w:r>
        <w:rPr>
          <w:rFonts w:ascii="Times New Roman" w:eastAsia="Times New Roman" w:hAnsi="Times New Roman" w:cs="Times New Roman"/>
          <w:b/>
          <w:bCs/>
          <w:sz w:val="24"/>
          <w:szCs w:val="24"/>
          <w:lang w:val="en-IN" w:eastAsia="ja-JP" w:bidi="hi-IN"/>
        </w:rPr>
        <w:t>r</w:t>
      </w:r>
      <w:r w:rsidRPr="00CC1E94">
        <w:rPr>
          <w:rFonts w:ascii="Times New Roman" w:eastAsia="Times New Roman" w:hAnsi="Times New Roman" w:cs="Times New Roman"/>
          <w:b/>
          <w:bCs/>
          <w:sz w:val="24"/>
          <w:szCs w:val="24"/>
          <w:lang w:val="en-IN" w:eastAsia="ja-JP" w:bidi="hi-IN"/>
        </w:rPr>
        <w:t xml:space="preserve">earing </w:t>
      </w:r>
      <w:r>
        <w:rPr>
          <w:rFonts w:ascii="Times New Roman" w:eastAsia="Times New Roman" w:hAnsi="Times New Roman" w:cs="Times New Roman"/>
          <w:b/>
          <w:bCs/>
          <w:sz w:val="24"/>
          <w:szCs w:val="24"/>
          <w:lang w:val="en-IN" w:eastAsia="ja-JP" w:bidi="hi-IN"/>
        </w:rPr>
        <w:t>p</w:t>
      </w:r>
      <w:r w:rsidRPr="00CC1E94">
        <w:rPr>
          <w:rFonts w:ascii="Times New Roman" w:eastAsia="Times New Roman" w:hAnsi="Times New Roman" w:cs="Times New Roman"/>
          <w:b/>
          <w:bCs/>
          <w:sz w:val="24"/>
          <w:szCs w:val="24"/>
          <w:lang w:val="en-IN" w:eastAsia="ja-JP" w:bidi="hi-IN"/>
        </w:rPr>
        <w:t xml:space="preserve">erformance and </w:t>
      </w:r>
      <w:r>
        <w:rPr>
          <w:rFonts w:ascii="Times New Roman" w:eastAsia="Times New Roman" w:hAnsi="Times New Roman" w:cs="Times New Roman"/>
          <w:b/>
          <w:bCs/>
          <w:sz w:val="24"/>
          <w:szCs w:val="24"/>
          <w:lang w:val="en-IN" w:eastAsia="ja-JP" w:bidi="hi-IN"/>
        </w:rPr>
        <w:t>s</w:t>
      </w:r>
      <w:r w:rsidRPr="00CC1E94">
        <w:rPr>
          <w:rFonts w:ascii="Times New Roman" w:eastAsia="Times New Roman" w:hAnsi="Times New Roman" w:cs="Times New Roman"/>
          <w:b/>
          <w:bCs/>
          <w:sz w:val="24"/>
          <w:szCs w:val="24"/>
          <w:lang w:val="en-IN" w:eastAsia="ja-JP" w:bidi="hi-IN"/>
        </w:rPr>
        <w:t xml:space="preserve">ilk </w:t>
      </w:r>
      <w:r>
        <w:rPr>
          <w:rFonts w:ascii="Times New Roman" w:eastAsia="Times New Roman" w:hAnsi="Times New Roman" w:cs="Times New Roman"/>
          <w:b/>
          <w:bCs/>
          <w:sz w:val="24"/>
          <w:szCs w:val="24"/>
          <w:lang w:val="en-IN" w:eastAsia="ja-JP" w:bidi="hi-IN"/>
        </w:rPr>
        <w:t>q</w:t>
      </w:r>
      <w:r w:rsidRPr="00CC1E94">
        <w:rPr>
          <w:rFonts w:ascii="Times New Roman" w:eastAsia="Times New Roman" w:hAnsi="Times New Roman" w:cs="Times New Roman"/>
          <w:b/>
          <w:bCs/>
          <w:sz w:val="24"/>
          <w:szCs w:val="24"/>
          <w:lang w:val="en-IN" w:eastAsia="ja-JP" w:bidi="hi-IN"/>
        </w:rPr>
        <w:t xml:space="preserve">uality </w:t>
      </w:r>
    </w:p>
    <w:p w14:paraId="0595A3B0" w14:textId="725F80D5" w:rsidR="00063447" w:rsidRDefault="00F36B38" w:rsidP="000A41A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Although,</w:t>
      </w:r>
      <w:r w:rsidRPr="00F36B38">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muga</w:t>
      </w:r>
      <w:proofErr w:type="spellEnd"/>
      <w:r>
        <w:rPr>
          <w:rFonts w:ascii="Times New Roman" w:hAnsi="Times New Roman" w:cs="Times New Roman"/>
          <w:bCs/>
          <w:sz w:val="24"/>
          <w:szCs w:val="24"/>
        </w:rPr>
        <w:t xml:space="preserve"> silkworm</w:t>
      </w:r>
      <w:r w:rsidRPr="00F36B38">
        <w:rPr>
          <w:rFonts w:ascii="Times New Roman" w:hAnsi="Times New Roman" w:cs="Times New Roman"/>
          <w:bCs/>
          <w:sz w:val="24"/>
          <w:szCs w:val="24"/>
        </w:rPr>
        <w:t xml:space="preserve"> </w:t>
      </w:r>
      <w:r>
        <w:rPr>
          <w:rFonts w:ascii="Times New Roman" w:hAnsi="Times New Roman" w:cs="Times New Roman"/>
          <w:bCs/>
          <w:sz w:val="24"/>
          <w:szCs w:val="24"/>
        </w:rPr>
        <w:t>feeds on wide range of</w:t>
      </w:r>
      <w:r w:rsidRPr="00F36B38">
        <w:rPr>
          <w:rFonts w:ascii="Times New Roman" w:hAnsi="Times New Roman" w:cs="Times New Roman"/>
          <w:bCs/>
          <w:sz w:val="24"/>
          <w:szCs w:val="24"/>
        </w:rPr>
        <w:t xml:space="preserve"> host plant</w:t>
      </w:r>
      <w:r>
        <w:rPr>
          <w:rFonts w:ascii="Times New Roman" w:hAnsi="Times New Roman" w:cs="Times New Roman"/>
          <w:bCs/>
          <w:sz w:val="24"/>
          <w:szCs w:val="24"/>
        </w:rPr>
        <w:t>s</w:t>
      </w:r>
      <w:r w:rsidR="00323210">
        <w:rPr>
          <w:rFonts w:ascii="Times New Roman" w:hAnsi="Times New Roman" w:cs="Times New Roman"/>
          <w:bCs/>
          <w:sz w:val="24"/>
          <w:szCs w:val="24"/>
        </w:rPr>
        <w:t xml:space="preserve">, </w:t>
      </w:r>
      <w:r>
        <w:rPr>
          <w:rFonts w:ascii="Times New Roman" w:hAnsi="Times New Roman" w:cs="Times New Roman"/>
          <w:bCs/>
          <w:sz w:val="24"/>
          <w:szCs w:val="24"/>
        </w:rPr>
        <w:t xml:space="preserve">they </w:t>
      </w:r>
      <w:r w:rsidRPr="00F36B38">
        <w:rPr>
          <w:rFonts w:ascii="Times New Roman" w:hAnsi="Times New Roman" w:cs="Times New Roman"/>
          <w:bCs/>
          <w:sz w:val="24"/>
          <w:szCs w:val="24"/>
        </w:rPr>
        <w:t>feed mainly on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Som</w:t>
      </w:r>
      <w:proofErr w:type="spellEnd"/>
      <w:r w:rsidRPr="00F36B38">
        <w:rPr>
          <w:rFonts w:ascii="Times New Roman" w:hAnsi="Times New Roman" w:cs="Times New Roman"/>
          <w:bCs/>
          <w:sz w:val="24"/>
          <w:szCs w:val="24"/>
        </w:rPr>
        <w:t xml:space="preserve"> </w:t>
      </w:r>
      <w:r w:rsidR="00093CD2">
        <w:rPr>
          <w:rFonts w:ascii="Times New Roman" w:hAnsi="Times New Roman" w:cs="Times New Roman"/>
          <w:bCs/>
          <w:sz w:val="24"/>
          <w:szCs w:val="24"/>
        </w:rPr>
        <w:t>(</w:t>
      </w:r>
      <w:proofErr w:type="spellStart"/>
      <w:r w:rsidRPr="00F36B38">
        <w:rPr>
          <w:rFonts w:ascii="Times New Roman" w:hAnsi="Times New Roman" w:cs="Times New Roman"/>
          <w:bCs/>
          <w:i/>
          <w:iCs/>
          <w:sz w:val="24"/>
          <w:szCs w:val="24"/>
        </w:rPr>
        <w:t>Persea</w:t>
      </w:r>
      <w:proofErr w:type="spellEnd"/>
      <w:r w:rsidRPr="00F36B38">
        <w:rPr>
          <w:rFonts w:ascii="Times New Roman" w:hAnsi="Times New Roman" w:cs="Times New Roman"/>
          <w:bCs/>
          <w:sz w:val="24"/>
          <w:szCs w:val="24"/>
        </w:rPr>
        <w:t xml:space="preserve"> </w:t>
      </w:r>
      <w:proofErr w:type="spellStart"/>
      <w:r w:rsidRPr="00F36B38">
        <w:rPr>
          <w:rFonts w:ascii="Times New Roman" w:hAnsi="Times New Roman" w:cs="Times New Roman"/>
          <w:bCs/>
          <w:i/>
          <w:iCs/>
          <w:sz w:val="24"/>
          <w:szCs w:val="24"/>
        </w:rPr>
        <w:t>bombycina</w:t>
      </w:r>
      <w:proofErr w:type="spellEnd"/>
      <w:r w:rsidR="00063447">
        <w:rPr>
          <w:rFonts w:ascii="Times New Roman" w:hAnsi="Times New Roman" w:cs="Times New Roman"/>
          <w:bCs/>
          <w:i/>
          <w:iCs/>
          <w:sz w:val="24"/>
          <w:szCs w:val="24"/>
        </w:rPr>
        <w:t xml:space="preserve"> </w:t>
      </w:r>
      <w:proofErr w:type="spellStart"/>
      <w:r w:rsidR="00063447">
        <w:rPr>
          <w:rFonts w:ascii="Times New Roman" w:hAnsi="Times New Roman" w:cs="Times New Roman"/>
          <w:bCs/>
          <w:sz w:val="24"/>
          <w:szCs w:val="24"/>
        </w:rPr>
        <w:t>Kost</w:t>
      </w:r>
      <w:proofErr w:type="spellEnd"/>
      <w:r w:rsidR="00063447">
        <w:rPr>
          <w:rFonts w:ascii="Times New Roman" w:hAnsi="Times New Roman" w:cs="Times New Roman"/>
          <w:bCs/>
          <w:sz w:val="24"/>
          <w:szCs w:val="24"/>
        </w:rPr>
        <w:t>.</w:t>
      </w:r>
      <w:r w:rsidR="00093CD2">
        <w:rPr>
          <w:rFonts w:ascii="Times New Roman" w:hAnsi="Times New Roman" w:cs="Times New Roman"/>
          <w:bCs/>
          <w:sz w:val="24"/>
          <w:szCs w:val="24"/>
        </w:rPr>
        <w:t>)</w:t>
      </w:r>
      <w:r w:rsidRPr="00F36B38">
        <w:rPr>
          <w:rFonts w:ascii="Times New Roman" w:hAnsi="Times New Roman" w:cs="Times New Roman"/>
          <w:bCs/>
          <w:sz w:val="24"/>
          <w:szCs w:val="24"/>
        </w:rPr>
        <w:t xml:space="preserve"> and</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Soalu</w:t>
      </w:r>
      <w:proofErr w:type="spellEnd"/>
      <w:r w:rsidRPr="00F36B38">
        <w:rPr>
          <w:rFonts w:ascii="Times New Roman" w:hAnsi="Times New Roman" w:cs="Times New Roman"/>
          <w:bCs/>
          <w:sz w:val="24"/>
          <w:szCs w:val="24"/>
        </w:rPr>
        <w:t xml:space="preserve"> </w:t>
      </w:r>
      <w:r w:rsidR="00093CD2">
        <w:rPr>
          <w:rFonts w:ascii="Times New Roman" w:hAnsi="Times New Roman" w:cs="Times New Roman"/>
          <w:bCs/>
          <w:sz w:val="24"/>
          <w:szCs w:val="24"/>
        </w:rPr>
        <w:t>(</w:t>
      </w:r>
      <w:proofErr w:type="spellStart"/>
      <w:r w:rsidRPr="00F36B38">
        <w:rPr>
          <w:rFonts w:ascii="Times New Roman" w:hAnsi="Times New Roman" w:cs="Times New Roman"/>
          <w:bCs/>
          <w:i/>
          <w:iCs/>
          <w:sz w:val="24"/>
          <w:szCs w:val="24"/>
        </w:rPr>
        <w:t>Litsea</w:t>
      </w:r>
      <w:proofErr w:type="spellEnd"/>
      <w:r w:rsidRPr="00F36B38">
        <w:rPr>
          <w:rFonts w:ascii="Times New Roman" w:hAnsi="Times New Roman" w:cs="Times New Roman"/>
          <w:bCs/>
          <w:i/>
          <w:iCs/>
          <w:sz w:val="24"/>
          <w:szCs w:val="24"/>
        </w:rPr>
        <w:t xml:space="preserve"> polyantha</w:t>
      </w:r>
      <w:r w:rsidR="00093CD2">
        <w:rPr>
          <w:rFonts w:ascii="Times New Roman" w:hAnsi="Times New Roman" w:cs="Times New Roman"/>
          <w:bCs/>
          <w:sz w:val="24"/>
          <w:szCs w:val="24"/>
        </w:rPr>
        <w:t>)</w:t>
      </w:r>
      <w:r w:rsidR="000A41AA">
        <w:rPr>
          <w:rFonts w:ascii="Times New Roman" w:hAnsi="Times New Roman" w:cs="Times New Roman"/>
          <w:bCs/>
          <w:sz w:val="24"/>
          <w:szCs w:val="24"/>
        </w:rPr>
        <w:t xml:space="preserve">. </w:t>
      </w:r>
      <w:r w:rsidR="00093CD2">
        <w:rPr>
          <w:rFonts w:ascii="Times New Roman" w:hAnsi="Times New Roman" w:cs="Times New Roman"/>
          <w:bCs/>
          <w:sz w:val="24"/>
          <w:szCs w:val="24"/>
        </w:rPr>
        <w:t>Those r</w:t>
      </w:r>
      <w:r w:rsidR="00093CD2" w:rsidRPr="00093CD2">
        <w:rPr>
          <w:rFonts w:ascii="Times New Roman" w:hAnsi="Times New Roman" w:cs="Times New Roman"/>
          <w:bCs/>
          <w:sz w:val="24"/>
          <w:szCs w:val="24"/>
        </w:rPr>
        <w:t>ear</w:t>
      </w:r>
      <w:r w:rsidR="00093CD2">
        <w:rPr>
          <w:rFonts w:ascii="Times New Roman" w:hAnsi="Times New Roman" w:cs="Times New Roman"/>
          <w:bCs/>
          <w:sz w:val="24"/>
          <w:szCs w:val="24"/>
        </w:rPr>
        <w:t>ed</w:t>
      </w:r>
      <w:r w:rsidR="00093CD2" w:rsidRPr="00093CD2">
        <w:rPr>
          <w:rFonts w:ascii="Times New Roman" w:hAnsi="Times New Roman" w:cs="Times New Roman"/>
          <w:bCs/>
          <w:sz w:val="24"/>
          <w:szCs w:val="24"/>
        </w:rPr>
        <w:t xml:space="preserve"> on </w:t>
      </w:r>
      <w:proofErr w:type="spellStart"/>
      <w:r w:rsidR="00093CD2">
        <w:rPr>
          <w:rFonts w:ascii="Times New Roman" w:hAnsi="Times New Roman" w:cs="Times New Roman"/>
          <w:bCs/>
          <w:sz w:val="24"/>
          <w:szCs w:val="24"/>
        </w:rPr>
        <w:t>som</w:t>
      </w:r>
      <w:proofErr w:type="spellEnd"/>
      <w:r w:rsidR="00093CD2">
        <w:rPr>
          <w:rFonts w:ascii="Times New Roman" w:hAnsi="Times New Roman" w:cs="Times New Roman"/>
          <w:bCs/>
          <w:sz w:val="24"/>
          <w:szCs w:val="24"/>
        </w:rPr>
        <w:t xml:space="preserve"> plants</w:t>
      </w:r>
      <w:r w:rsidR="00093CD2" w:rsidRPr="00093CD2">
        <w:rPr>
          <w:rFonts w:ascii="Times New Roman" w:hAnsi="Times New Roman" w:cs="Times New Roman"/>
          <w:bCs/>
          <w:sz w:val="24"/>
          <w:szCs w:val="24"/>
        </w:rPr>
        <w:t xml:space="preserve"> leads to the formation of cocoons with superior commercial characteristics such as golden </w:t>
      </w:r>
      <w:r w:rsidR="00093CD2">
        <w:rPr>
          <w:rFonts w:ascii="Times New Roman" w:hAnsi="Times New Roman" w:cs="Times New Roman"/>
          <w:bCs/>
          <w:sz w:val="24"/>
          <w:szCs w:val="24"/>
        </w:rPr>
        <w:t>hue</w:t>
      </w:r>
      <w:r w:rsidR="00093CD2" w:rsidRPr="00093CD2">
        <w:rPr>
          <w:rFonts w:ascii="Times New Roman" w:hAnsi="Times New Roman" w:cs="Times New Roman"/>
          <w:bCs/>
          <w:sz w:val="24"/>
          <w:szCs w:val="24"/>
        </w:rPr>
        <w:t xml:space="preserve">, high denier length and excellent reeling quality, while </w:t>
      </w:r>
      <w:r w:rsidR="00093CD2">
        <w:rPr>
          <w:rFonts w:ascii="Times New Roman" w:hAnsi="Times New Roman" w:cs="Times New Roman"/>
          <w:bCs/>
          <w:sz w:val="24"/>
          <w:szCs w:val="24"/>
        </w:rPr>
        <w:t xml:space="preserve">those reared on </w:t>
      </w:r>
      <w:proofErr w:type="spellStart"/>
      <w:r w:rsidR="00093CD2">
        <w:rPr>
          <w:rFonts w:ascii="Times New Roman" w:hAnsi="Times New Roman" w:cs="Times New Roman"/>
          <w:bCs/>
          <w:sz w:val="24"/>
          <w:szCs w:val="24"/>
        </w:rPr>
        <w:t>soalu</w:t>
      </w:r>
      <w:proofErr w:type="spellEnd"/>
      <w:r w:rsidR="00093CD2">
        <w:rPr>
          <w:rFonts w:ascii="Times New Roman" w:hAnsi="Times New Roman" w:cs="Times New Roman"/>
          <w:bCs/>
          <w:sz w:val="24"/>
          <w:szCs w:val="24"/>
        </w:rPr>
        <w:t xml:space="preserve"> plants,</w:t>
      </w:r>
      <w:r w:rsidR="00093CD2" w:rsidRPr="00093CD2">
        <w:rPr>
          <w:rFonts w:ascii="Times New Roman" w:hAnsi="Times New Roman" w:cs="Times New Roman"/>
          <w:bCs/>
          <w:sz w:val="24"/>
          <w:szCs w:val="24"/>
        </w:rPr>
        <w:t xml:space="preserve"> </w:t>
      </w:r>
      <w:proofErr w:type="spellStart"/>
      <w:r w:rsidR="000A41AA">
        <w:rPr>
          <w:rFonts w:ascii="Times New Roman" w:hAnsi="Times New Roman" w:cs="Times New Roman"/>
          <w:bCs/>
          <w:sz w:val="24"/>
          <w:szCs w:val="24"/>
        </w:rPr>
        <w:t>muga</w:t>
      </w:r>
      <w:proofErr w:type="spellEnd"/>
      <w:r w:rsidR="000A41AA">
        <w:rPr>
          <w:rFonts w:ascii="Times New Roman" w:hAnsi="Times New Roman" w:cs="Times New Roman"/>
          <w:bCs/>
          <w:sz w:val="24"/>
          <w:szCs w:val="24"/>
        </w:rPr>
        <w:t xml:space="preserve"> silkworm female moths give </w:t>
      </w:r>
      <w:r w:rsidR="00093CD2">
        <w:rPr>
          <w:rFonts w:ascii="Times New Roman" w:hAnsi="Times New Roman" w:cs="Times New Roman"/>
          <w:bCs/>
          <w:sz w:val="24"/>
          <w:szCs w:val="24"/>
        </w:rPr>
        <w:t xml:space="preserve">better fecundity </w:t>
      </w:r>
      <w:r w:rsidR="00093CD2" w:rsidRPr="00093CD2">
        <w:rPr>
          <w:rFonts w:ascii="Times New Roman" w:hAnsi="Times New Roman" w:cs="Times New Roman"/>
          <w:bCs/>
          <w:sz w:val="24"/>
          <w:szCs w:val="24"/>
        </w:rPr>
        <w:t>(</w:t>
      </w:r>
      <w:proofErr w:type="spellStart"/>
      <w:r w:rsidR="00093CD2" w:rsidRPr="00093CD2">
        <w:rPr>
          <w:rFonts w:ascii="Times New Roman" w:hAnsi="Times New Roman" w:cs="Times New Roman"/>
          <w:bCs/>
          <w:sz w:val="24"/>
          <w:szCs w:val="24"/>
        </w:rPr>
        <w:t>Saikia</w:t>
      </w:r>
      <w:proofErr w:type="spellEnd"/>
      <w:r w:rsidR="00093CD2" w:rsidRPr="00093CD2">
        <w:rPr>
          <w:rFonts w:ascii="Times New Roman" w:hAnsi="Times New Roman" w:cs="Times New Roman"/>
          <w:bCs/>
          <w:sz w:val="24"/>
          <w:szCs w:val="24"/>
        </w:rPr>
        <w:t xml:space="preserve"> </w:t>
      </w:r>
      <w:r w:rsidR="000A41AA">
        <w:rPr>
          <w:rFonts w:ascii="Times New Roman" w:hAnsi="Times New Roman" w:cs="Times New Roman"/>
          <w:bCs/>
          <w:sz w:val="24"/>
          <w:szCs w:val="24"/>
        </w:rPr>
        <w:t>and</w:t>
      </w:r>
      <w:r w:rsidR="00093CD2" w:rsidRPr="00093CD2">
        <w:rPr>
          <w:rFonts w:ascii="Times New Roman" w:hAnsi="Times New Roman" w:cs="Times New Roman"/>
          <w:bCs/>
          <w:sz w:val="24"/>
          <w:szCs w:val="24"/>
        </w:rPr>
        <w:t xml:space="preserve"> Kumar, 2021).</w:t>
      </w:r>
      <w:r w:rsidR="00093CD2">
        <w:rPr>
          <w:rFonts w:ascii="Times New Roman" w:hAnsi="Times New Roman" w:cs="Times New Roman"/>
          <w:bCs/>
          <w:sz w:val="24"/>
          <w:szCs w:val="24"/>
        </w:rPr>
        <w:t xml:space="preserve"> </w:t>
      </w:r>
      <w:r w:rsidR="00777E68">
        <w:rPr>
          <w:rFonts w:ascii="Times New Roman" w:hAnsi="Times New Roman" w:cs="Times New Roman"/>
          <w:bCs/>
          <w:sz w:val="24"/>
          <w:szCs w:val="24"/>
        </w:rPr>
        <w:t xml:space="preserve">The volatile compounds like </w:t>
      </w:r>
      <w:r w:rsidR="00777E68" w:rsidRPr="00A56F6A">
        <w:rPr>
          <w:rFonts w:ascii="Times New Roman" w:hAnsi="Times New Roman" w:cs="Times New Roman"/>
          <w:bCs/>
          <w:sz w:val="24"/>
          <w:szCs w:val="24"/>
        </w:rPr>
        <w:t xml:space="preserve">linalyl acetate and caryophyllene </w:t>
      </w:r>
      <w:r w:rsidR="000A41AA">
        <w:rPr>
          <w:rFonts w:ascii="Times New Roman" w:hAnsi="Times New Roman" w:cs="Times New Roman"/>
          <w:bCs/>
          <w:sz w:val="24"/>
          <w:szCs w:val="24"/>
        </w:rPr>
        <w:t>is the reason why</w:t>
      </w:r>
      <w:r w:rsidR="00777E68" w:rsidRPr="00A56F6A">
        <w:rPr>
          <w:rFonts w:ascii="Times New Roman" w:hAnsi="Times New Roman" w:cs="Times New Roman"/>
          <w:bCs/>
          <w:sz w:val="24"/>
          <w:szCs w:val="24"/>
        </w:rPr>
        <w:t xml:space="preserve"> the </w:t>
      </w:r>
      <w:proofErr w:type="spellStart"/>
      <w:r w:rsidR="000A41AA">
        <w:rPr>
          <w:rFonts w:ascii="Times New Roman" w:hAnsi="Times New Roman" w:cs="Times New Roman"/>
          <w:bCs/>
          <w:sz w:val="24"/>
          <w:szCs w:val="24"/>
        </w:rPr>
        <w:t>muga</w:t>
      </w:r>
      <w:proofErr w:type="spellEnd"/>
      <w:r w:rsidR="000A41AA">
        <w:rPr>
          <w:rFonts w:ascii="Times New Roman" w:hAnsi="Times New Roman" w:cs="Times New Roman"/>
          <w:bCs/>
          <w:sz w:val="24"/>
          <w:szCs w:val="24"/>
        </w:rPr>
        <w:t xml:space="preserve"> silkworm larvae </w:t>
      </w:r>
      <w:r w:rsidR="00777E68" w:rsidRPr="00A56F6A">
        <w:rPr>
          <w:rFonts w:ascii="Times New Roman" w:hAnsi="Times New Roman" w:cs="Times New Roman"/>
          <w:bCs/>
          <w:sz w:val="24"/>
          <w:szCs w:val="24"/>
        </w:rPr>
        <w:t>attract</w:t>
      </w:r>
      <w:r w:rsidR="000A41AA">
        <w:rPr>
          <w:rFonts w:ascii="Times New Roman" w:hAnsi="Times New Roman" w:cs="Times New Roman"/>
          <w:bCs/>
          <w:sz w:val="24"/>
          <w:szCs w:val="24"/>
        </w:rPr>
        <w:t>s</w:t>
      </w:r>
      <w:r w:rsidR="00777E68">
        <w:rPr>
          <w:rFonts w:ascii="Times New Roman" w:hAnsi="Times New Roman" w:cs="Times New Roman"/>
          <w:bCs/>
          <w:sz w:val="24"/>
          <w:szCs w:val="24"/>
        </w:rPr>
        <w:t xml:space="preserve"> towards </w:t>
      </w:r>
      <w:proofErr w:type="spellStart"/>
      <w:r w:rsidR="00777E68">
        <w:rPr>
          <w:rFonts w:ascii="Times New Roman" w:hAnsi="Times New Roman" w:cs="Times New Roman"/>
          <w:bCs/>
          <w:sz w:val="24"/>
          <w:szCs w:val="24"/>
        </w:rPr>
        <w:t>som</w:t>
      </w:r>
      <w:proofErr w:type="spellEnd"/>
      <w:r w:rsidR="00777E68">
        <w:rPr>
          <w:rFonts w:ascii="Times New Roman" w:hAnsi="Times New Roman" w:cs="Times New Roman"/>
          <w:bCs/>
          <w:sz w:val="24"/>
          <w:szCs w:val="24"/>
        </w:rPr>
        <w:t xml:space="preserve"> leaves and the c</w:t>
      </w:r>
      <w:r w:rsidR="00A56F6A" w:rsidRPr="00A56F6A">
        <w:rPr>
          <w:rFonts w:ascii="Times New Roman" w:hAnsi="Times New Roman" w:cs="Times New Roman"/>
          <w:bCs/>
          <w:sz w:val="24"/>
          <w:szCs w:val="24"/>
        </w:rPr>
        <w:t>hemical signals such as flavonoids (</w:t>
      </w:r>
      <w:proofErr w:type="spellStart"/>
      <w:r w:rsidR="00A56F6A" w:rsidRPr="00A56F6A">
        <w:rPr>
          <w:rFonts w:ascii="Times New Roman" w:hAnsi="Times New Roman" w:cs="Times New Roman"/>
          <w:bCs/>
          <w:sz w:val="24"/>
          <w:szCs w:val="24"/>
        </w:rPr>
        <w:t>myrcetin</w:t>
      </w:r>
      <w:proofErr w:type="spellEnd"/>
      <w:r w:rsidR="00A56F6A" w:rsidRPr="00A56F6A">
        <w:rPr>
          <w:rFonts w:ascii="Times New Roman" w:hAnsi="Times New Roman" w:cs="Times New Roman"/>
          <w:bCs/>
          <w:sz w:val="24"/>
          <w:szCs w:val="24"/>
        </w:rPr>
        <w:t xml:space="preserve">, 7,2',4'-trimethoxydihydroxyflavone) and sterols (β-sitosterol) stimulate </w:t>
      </w:r>
      <w:r w:rsidR="00A56F6A">
        <w:rPr>
          <w:rFonts w:ascii="Times New Roman" w:hAnsi="Times New Roman" w:cs="Times New Roman"/>
          <w:bCs/>
          <w:sz w:val="24"/>
          <w:szCs w:val="24"/>
        </w:rPr>
        <w:t xml:space="preserve">the biting </w:t>
      </w:r>
      <w:r w:rsidR="00777E68">
        <w:rPr>
          <w:rFonts w:ascii="Times New Roman" w:hAnsi="Times New Roman" w:cs="Times New Roman"/>
          <w:bCs/>
          <w:sz w:val="24"/>
          <w:szCs w:val="24"/>
        </w:rPr>
        <w:t xml:space="preserve">behavior of </w:t>
      </w:r>
      <w:proofErr w:type="spellStart"/>
      <w:r w:rsidR="00777E68">
        <w:rPr>
          <w:rFonts w:ascii="Times New Roman" w:hAnsi="Times New Roman" w:cs="Times New Roman"/>
          <w:bCs/>
          <w:sz w:val="24"/>
          <w:szCs w:val="24"/>
        </w:rPr>
        <w:t>muga</w:t>
      </w:r>
      <w:proofErr w:type="spellEnd"/>
      <w:r w:rsidR="00777E68">
        <w:rPr>
          <w:rFonts w:ascii="Times New Roman" w:hAnsi="Times New Roman" w:cs="Times New Roman"/>
          <w:bCs/>
          <w:sz w:val="24"/>
          <w:szCs w:val="24"/>
        </w:rPr>
        <w:t xml:space="preserve"> silkworm</w:t>
      </w:r>
      <w:r w:rsidR="000A41AA">
        <w:rPr>
          <w:rFonts w:ascii="Times New Roman" w:hAnsi="Times New Roman" w:cs="Times New Roman"/>
          <w:bCs/>
          <w:sz w:val="24"/>
          <w:szCs w:val="24"/>
        </w:rPr>
        <w:t xml:space="preserve"> larvae</w:t>
      </w:r>
      <w:r w:rsidR="00777E68">
        <w:rPr>
          <w:rFonts w:ascii="Times New Roman" w:hAnsi="Times New Roman" w:cs="Times New Roman"/>
          <w:bCs/>
          <w:sz w:val="24"/>
          <w:szCs w:val="24"/>
        </w:rPr>
        <w:t xml:space="preserve"> (</w:t>
      </w:r>
      <w:proofErr w:type="spellStart"/>
      <w:r w:rsidR="00777E68">
        <w:rPr>
          <w:rFonts w:ascii="Times New Roman" w:hAnsi="Times New Roman" w:cs="Times New Roman"/>
          <w:bCs/>
          <w:sz w:val="24"/>
          <w:szCs w:val="24"/>
        </w:rPr>
        <w:t>Neog</w:t>
      </w:r>
      <w:proofErr w:type="spellEnd"/>
      <w:r w:rsidR="00777E68">
        <w:rPr>
          <w:rFonts w:ascii="Times New Roman" w:hAnsi="Times New Roman" w:cs="Times New Roman"/>
          <w:bCs/>
          <w:sz w:val="24"/>
          <w:szCs w:val="24"/>
        </w:rPr>
        <w:t xml:space="preserve"> et al., 2011)</w:t>
      </w:r>
      <w:r w:rsidR="00A56F6A" w:rsidRPr="00A56F6A">
        <w:rPr>
          <w:rFonts w:ascii="Times New Roman" w:hAnsi="Times New Roman" w:cs="Times New Roman"/>
          <w:bCs/>
          <w:sz w:val="24"/>
          <w:szCs w:val="24"/>
        </w:rPr>
        <w:t>.</w:t>
      </w:r>
      <w:r w:rsidR="00777E68">
        <w:rPr>
          <w:rFonts w:ascii="Times New Roman" w:hAnsi="Times New Roman" w:cs="Times New Roman"/>
          <w:bCs/>
          <w:sz w:val="24"/>
          <w:szCs w:val="24"/>
        </w:rPr>
        <w:t xml:space="preserve"> </w:t>
      </w:r>
      <w:r w:rsidR="00E7174A">
        <w:rPr>
          <w:rFonts w:ascii="Times New Roman" w:hAnsi="Times New Roman" w:cs="Times New Roman"/>
          <w:bCs/>
          <w:sz w:val="24"/>
          <w:szCs w:val="24"/>
        </w:rPr>
        <w:t>W</w:t>
      </w:r>
      <w:r w:rsidR="00063447" w:rsidRPr="00063447">
        <w:rPr>
          <w:rFonts w:ascii="Times New Roman" w:hAnsi="Times New Roman" w:cs="Times New Roman"/>
          <w:bCs/>
          <w:sz w:val="24"/>
          <w:szCs w:val="24"/>
        </w:rPr>
        <w:t xml:space="preserve">hen </w:t>
      </w:r>
      <w:r w:rsidR="00E7174A">
        <w:rPr>
          <w:rFonts w:ascii="Times New Roman" w:hAnsi="Times New Roman" w:cs="Times New Roman"/>
          <w:bCs/>
          <w:sz w:val="24"/>
          <w:szCs w:val="24"/>
        </w:rPr>
        <w:t xml:space="preserve">the </w:t>
      </w:r>
      <w:proofErr w:type="spellStart"/>
      <w:r w:rsidR="00E7174A">
        <w:rPr>
          <w:rFonts w:ascii="Times New Roman" w:hAnsi="Times New Roman" w:cs="Times New Roman"/>
          <w:bCs/>
          <w:sz w:val="24"/>
          <w:szCs w:val="24"/>
        </w:rPr>
        <w:t>som</w:t>
      </w:r>
      <w:proofErr w:type="spellEnd"/>
      <w:r w:rsidR="00E7174A">
        <w:rPr>
          <w:rFonts w:ascii="Times New Roman" w:hAnsi="Times New Roman" w:cs="Times New Roman"/>
          <w:bCs/>
          <w:sz w:val="24"/>
          <w:szCs w:val="24"/>
        </w:rPr>
        <w:t xml:space="preserve"> </w:t>
      </w:r>
      <w:r w:rsidR="00063447" w:rsidRPr="00063447">
        <w:rPr>
          <w:rFonts w:ascii="Times New Roman" w:hAnsi="Times New Roman" w:cs="Times New Roman"/>
          <w:bCs/>
          <w:sz w:val="24"/>
          <w:szCs w:val="24"/>
        </w:rPr>
        <w:t>leaves are eaten</w:t>
      </w:r>
      <w:r w:rsidR="00E7174A">
        <w:rPr>
          <w:rFonts w:ascii="Times New Roman" w:hAnsi="Times New Roman" w:cs="Times New Roman"/>
          <w:bCs/>
          <w:sz w:val="24"/>
          <w:szCs w:val="24"/>
        </w:rPr>
        <w:t xml:space="preserve"> by the </w:t>
      </w:r>
      <w:proofErr w:type="spellStart"/>
      <w:r w:rsidR="00E7174A">
        <w:rPr>
          <w:rFonts w:ascii="Times New Roman" w:hAnsi="Times New Roman" w:cs="Times New Roman"/>
          <w:bCs/>
          <w:sz w:val="24"/>
          <w:szCs w:val="24"/>
        </w:rPr>
        <w:t>muga</w:t>
      </w:r>
      <w:proofErr w:type="spellEnd"/>
      <w:r w:rsidR="00E7174A">
        <w:rPr>
          <w:rFonts w:ascii="Times New Roman" w:hAnsi="Times New Roman" w:cs="Times New Roman"/>
          <w:bCs/>
          <w:sz w:val="24"/>
          <w:szCs w:val="24"/>
        </w:rPr>
        <w:t xml:space="preserve"> silkworms</w:t>
      </w:r>
      <w:r w:rsidR="00063447" w:rsidRPr="00063447">
        <w:rPr>
          <w:rFonts w:ascii="Times New Roman" w:hAnsi="Times New Roman" w:cs="Times New Roman"/>
          <w:bCs/>
          <w:sz w:val="24"/>
          <w:szCs w:val="24"/>
        </w:rPr>
        <w:t xml:space="preserve">, the plant produces certain </w:t>
      </w:r>
      <w:r w:rsidR="00E7174A">
        <w:rPr>
          <w:rFonts w:ascii="Times New Roman" w:hAnsi="Times New Roman" w:cs="Times New Roman"/>
          <w:bCs/>
          <w:sz w:val="24"/>
          <w:szCs w:val="24"/>
        </w:rPr>
        <w:t>defensive</w:t>
      </w:r>
      <w:r w:rsidR="00063447" w:rsidRPr="00063447">
        <w:rPr>
          <w:rFonts w:ascii="Times New Roman" w:hAnsi="Times New Roman" w:cs="Times New Roman"/>
          <w:bCs/>
          <w:sz w:val="24"/>
          <w:szCs w:val="24"/>
        </w:rPr>
        <w:t xml:space="preserve"> substances like lipoxygenase </w:t>
      </w:r>
      <w:r w:rsidR="00E7174A" w:rsidRPr="00E7174A">
        <w:rPr>
          <w:rFonts w:ascii="Times New Roman" w:hAnsi="Times New Roman" w:cs="Times New Roman"/>
          <w:bCs/>
          <w:sz w:val="24"/>
          <w:szCs w:val="24"/>
        </w:rPr>
        <w:t xml:space="preserve">(LOX) </w:t>
      </w:r>
      <w:r w:rsidR="00063447" w:rsidRPr="00063447">
        <w:rPr>
          <w:rFonts w:ascii="Times New Roman" w:hAnsi="Times New Roman" w:cs="Times New Roman"/>
          <w:bCs/>
          <w:sz w:val="24"/>
          <w:szCs w:val="24"/>
        </w:rPr>
        <w:t xml:space="preserve">activity and trypsin inhibitors. These substances reduce the activity of digestive enzymes </w:t>
      </w:r>
      <w:r w:rsidR="00E7174A">
        <w:rPr>
          <w:rFonts w:ascii="Times New Roman" w:hAnsi="Times New Roman" w:cs="Times New Roman"/>
          <w:bCs/>
          <w:sz w:val="24"/>
          <w:szCs w:val="24"/>
        </w:rPr>
        <w:t>called t</w:t>
      </w:r>
      <w:r w:rsidR="00063447" w:rsidRPr="00063447">
        <w:rPr>
          <w:rFonts w:ascii="Times New Roman" w:hAnsi="Times New Roman" w:cs="Times New Roman"/>
          <w:bCs/>
          <w:sz w:val="24"/>
          <w:szCs w:val="24"/>
        </w:rPr>
        <w:t>rypsin in the gut of the silkworm</w:t>
      </w:r>
      <w:r w:rsidR="00E7174A">
        <w:rPr>
          <w:rFonts w:ascii="Times New Roman" w:hAnsi="Times New Roman" w:cs="Times New Roman"/>
          <w:bCs/>
          <w:sz w:val="24"/>
          <w:szCs w:val="24"/>
        </w:rPr>
        <w:t>.</w:t>
      </w:r>
      <w:r w:rsidR="00E7174A" w:rsidRPr="00E7174A">
        <w:t xml:space="preserve"> </w:t>
      </w:r>
      <w:r w:rsidR="00E7174A" w:rsidRPr="00E7174A">
        <w:rPr>
          <w:rFonts w:ascii="Times New Roman" w:hAnsi="Times New Roman" w:cs="Times New Roman"/>
          <w:bCs/>
          <w:sz w:val="24"/>
          <w:szCs w:val="24"/>
        </w:rPr>
        <w:t xml:space="preserve">On the other hand, </w:t>
      </w:r>
      <w:r w:rsidR="00E7174A">
        <w:rPr>
          <w:rFonts w:ascii="Times New Roman" w:hAnsi="Times New Roman" w:cs="Times New Roman"/>
          <w:bCs/>
          <w:sz w:val="24"/>
          <w:szCs w:val="24"/>
        </w:rPr>
        <w:t xml:space="preserve">the </w:t>
      </w:r>
      <w:proofErr w:type="spellStart"/>
      <w:r w:rsidR="00E7174A">
        <w:rPr>
          <w:rFonts w:ascii="Times New Roman" w:hAnsi="Times New Roman" w:cs="Times New Roman"/>
          <w:bCs/>
          <w:sz w:val="24"/>
          <w:szCs w:val="24"/>
        </w:rPr>
        <w:t>soalu</w:t>
      </w:r>
      <w:proofErr w:type="spellEnd"/>
      <w:r w:rsidR="00E7174A">
        <w:rPr>
          <w:rFonts w:ascii="Times New Roman" w:hAnsi="Times New Roman" w:cs="Times New Roman"/>
          <w:bCs/>
          <w:sz w:val="24"/>
          <w:szCs w:val="24"/>
        </w:rPr>
        <w:t xml:space="preserve"> plant</w:t>
      </w:r>
      <w:r w:rsidR="00E7174A" w:rsidRPr="00E7174A">
        <w:rPr>
          <w:rFonts w:ascii="Times New Roman" w:hAnsi="Times New Roman" w:cs="Times New Roman"/>
          <w:bCs/>
          <w:sz w:val="24"/>
          <w:szCs w:val="24"/>
        </w:rPr>
        <w:t xml:space="preserve"> does not produce these defensive substances as strongly</w:t>
      </w:r>
      <w:r w:rsidR="00E7174A">
        <w:rPr>
          <w:rFonts w:ascii="Times New Roman" w:hAnsi="Times New Roman" w:cs="Times New Roman"/>
          <w:bCs/>
          <w:sz w:val="24"/>
          <w:szCs w:val="24"/>
        </w:rPr>
        <w:t xml:space="preserve"> as </w:t>
      </w:r>
      <w:proofErr w:type="spellStart"/>
      <w:r w:rsidR="00E7174A">
        <w:rPr>
          <w:rFonts w:ascii="Times New Roman" w:hAnsi="Times New Roman" w:cs="Times New Roman"/>
          <w:bCs/>
          <w:sz w:val="24"/>
          <w:szCs w:val="24"/>
        </w:rPr>
        <w:t>som</w:t>
      </w:r>
      <w:proofErr w:type="spellEnd"/>
      <w:r w:rsidR="000A41AA">
        <w:rPr>
          <w:rFonts w:ascii="Times New Roman" w:hAnsi="Times New Roman" w:cs="Times New Roman"/>
          <w:bCs/>
          <w:sz w:val="24"/>
          <w:szCs w:val="24"/>
        </w:rPr>
        <w:t xml:space="preserve"> plants</w:t>
      </w:r>
      <w:r w:rsidR="00E7174A">
        <w:rPr>
          <w:rFonts w:ascii="Times New Roman" w:hAnsi="Times New Roman" w:cs="Times New Roman"/>
          <w:bCs/>
          <w:sz w:val="24"/>
          <w:szCs w:val="24"/>
        </w:rPr>
        <w:t xml:space="preserve">, </w:t>
      </w:r>
      <w:r w:rsidR="00063447">
        <w:rPr>
          <w:rFonts w:ascii="Times New Roman" w:hAnsi="Times New Roman" w:cs="Times New Roman"/>
          <w:bCs/>
          <w:sz w:val="24"/>
          <w:szCs w:val="24"/>
        </w:rPr>
        <w:t xml:space="preserve">which makes </w:t>
      </w:r>
      <w:proofErr w:type="spellStart"/>
      <w:r w:rsidR="00063447">
        <w:rPr>
          <w:rFonts w:ascii="Times New Roman" w:hAnsi="Times New Roman" w:cs="Times New Roman"/>
          <w:bCs/>
          <w:sz w:val="24"/>
          <w:szCs w:val="24"/>
        </w:rPr>
        <w:t>som</w:t>
      </w:r>
      <w:proofErr w:type="spellEnd"/>
      <w:r w:rsidR="00063447">
        <w:rPr>
          <w:rFonts w:ascii="Times New Roman" w:hAnsi="Times New Roman" w:cs="Times New Roman"/>
          <w:bCs/>
          <w:sz w:val="24"/>
          <w:szCs w:val="24"/>
        </w:rPr>
        <w:t xml:space="preserve"> plant</w:t>
      </w:r>
      <w:r w:rsidR="00063447" w:rsidRPr="00063447">
        <w:rPr>
          <w:rFonts w:ascii="Times New Roman" w:hAnsi="Times New Roman" w:cs="Times New Roman"/>
          <w:bCs/>
          <w:sz w:val="24"/>
          <w:szCs w:val="24"/>
        </w:rPr>
        <w:t xml:space="preserve"> an economically reliable host plant</w:t>
      </w:r>
      <w:r w:rsidR="00063447">
        <w:rPr>
          <w:rFonts w:ascii="Times New Roman" w:hAnsi="Times New Roman" w:cs="Times New Roman"/>
          <w:bCs/>
          <w:sz w:val="24"/>
          <w:szCs w:val="24"/>
        </w:rPr>
        <w:t xml:space="preserve"> for </w:t>
      </w:r>
      <w:proofErr w:type="spellStart"/>
      <w:r w:rsidR="00063447">
        <w:rPr>
          <w:rFonts w:ascii="Times New Roman" w:hAnsi="Times New Roman" w:cs="Times New Roman"/>
          <w:bCs/>
          <w:sz w:val="24"/>
          <w:szCs w:val="24"/>
        </w:rPr>
        <w:t>muga</w:t>
      </w:r>
      <w:proofErr w:type="spellEnd"/>
      <w:r w:rsidR="00063447">
        <w:rPr>
          <w:rFonts w:ascii="Times New Roman" w:hAnsi="Times New Roman" w:cs="Times New Roman"/>
          <w:bCs/>
          <w:sz w:val="24"/>
          <w:szCs w:val="24"/>
        </w:rPr>
        <w:t xml:space="preserve"> silkworm</w:t>
      </w:r>
      <w:r w:rsidR="000A41AA">
        <w:rPr>
          <w:rFonts w:ascii="Times New Roman" w:hAnsi="Times New Roman" w:cs="Times New Roman"/>
          <w:bCs/>
          <w:sz w:val="24"/>
          <w:szCs w:val="24"/>
        </w:rPr>
        <w:t xml:space="preserve"> larvae</w:t>
      </w:r>
      <w:r w:rsidR="00E7174A">
        <w:rPr>
          <w:rFonts w:ascii="Times New Roman" w:hAnsi="Times New Roman" w:cs="Times New Roman"/>
          <w:bCs/>
          <w:sz w:val="24"/>
          <w:szCs w:val="24"/>
        </w:rPr>
        <w:t xml:space="preserve"> (Mech et al., 2021)</w:t>
      </w:r>
      <w:r w:rsidR="00063447" w:rsidRPr="00063447">
        <w:rPr>
          <w:rFonts w:ascii="Times New Roman" w:hAnsi="Times New Roman" w:cs="Times New Roman"/>
          <w:bCs/>
          <w:sz w:val="24"/>
          <w:szCs w:val="24"/>
        </w:rPr>
        <w:t>.</w:t>
      </w:r>
    </w:p>
    <w:p w14:paraId="106A1E49" w14:textId="43AB1A60" w:rsidR="00093CD2" w:rsidRDefault="000A41AA" w:rsidP="000A41A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Other host plant that falls in the s</w:t>
      </w:r>
      <w:r w:rsidR="00093CD2" w:rsidRPr="00093CD2">
        <w:rPr>
          <w:rFonts w:ascii="Times New Roman" w:hAnsi="Times New Roman" w:cs="Times New Roman"/>
          <w:bCs/>
          <w:sz w:val="24"/>
          <w:szCs w:val="24"/>
        </w:rPr>
        <w:t xml:space="preserve">econdary </w:t>
      </w:r>
      <w:r w:rsidR="00093CD2">
        <w:rPr>
          <w:rFonts w:ascii="Times New Roman" w:hAnsi="Times New Roman" w:cs="Times New Roman"/>
          <w:bCs/>
          <w:sz w:val="24"/>
          <w:szCs w:val="24"/>
        </w:rPr>
        <w:t xml:space="preserve">host </w:t>
      </w:r>
      <w:r w:rsidR="00093CD2" w:rsidRPr="00093CD2">
        <w:rPr>
          <w:rFonts w:ascii="Times New Roman" w:hAnsi="Times New Roman" w:cs="Times New Roman"/>
          <w:bCs/>
          <w:sz w:val="24"/>
          <w:szCs w:val="24"/>
        </w:rPr>
        <w:t xml:space="preserve">plants </w:t>
      </w:r>
      <w:r>
        <w:rPr>
          <w:rFonts w:ascii="Times New Roman" w:hAnsi="Times New Roman" w:cs="Times New Roman"/>
          <w:bCs/>
          <w:sz w:val="24"/>
          <w:szCs w:val="24"/>
        </w:rPr>
        <w:t>category are the</w:t>
      </w:r>
      <w:r w:rsidR="00093CD2" w:rsidRPr="00093CD2">
        <w:rPr>
          <w:rFonts w:ascii="Times New Roman" w:hAnsi="Times New Roman" w:cs="Times New Roman"/>
          <w:bCs/>
          <w:sz w:val="24"/>
          <w:szCs w:val="24"/>
        </w:rPr>
        <w:t xml:space="preserve"> </w:t>
      </w:r>
      <w:proofErr w:type="spellStart"/>
      <w:r w:rsidR="00093CD2">
        <w:rPr>
          <w:rFonts w:ascii="Times New Roman" w:hAnsi="Times New Roman" w:cs="Times New Roman"/>
          <w:bCs/>
          <w:sz w:val="24"/>
          <w:szCs w:val="24"/>
        </w:rPr>
        <w:t>Dighloti</w:t>
      </w:r>
      <w:proofErr w:type="spellEnd"/>
      <w:r w:rsidR="00093CD2">
        <w:rPr>
          <w:rFonts w:ascii="Times New Roman" w:hAnsi="Times New Roman" w:cs="Times New Roman"/>
          <w:bCs/>
          <w:sz w:val="24"/>
          <w:szCs w:val="24"/>
        </w:rPr>
        <w:t xml:space="preserve"> (</w:t>
      </w:r>
      <w:proofErr w:type="spellStart"/>
      <w:r w:rsidR="00093CD2" w:rsidRPr="00093CD2">
        <w:rPr>
          <w:rFonts w:ascii="Times New Roman" w:hAnsi="Times New Roman" w:cs="Times New Roman"/>
          <w:bCs/>
          <w:i/>
          <w:iCs/>
          <w:sz w:val="24"/>
          <w:szCs w:val="24"/>
        </w:rPr>
        <w:t>Litsea</w:t>
      </w:r>
      <w:proofErr w:type="spellEnd"/>
      <w:r w:rsidR="00093CD2" w:rsidRPr="00093CD2">
        <w:rPr>
          <w:rFonts w:ascii="Times New Roman" w:hAnsi="Times New Roman" w:cs="Times New Roman"/>
          <w:bCs/>
          <w:i/>
          <w:iCs/>
          <w:sz w:val="24"/>
          <w:szCs w:val="24"/>
        </w:rPr>
        <w:t xml:space="preserve"> </w:t>
      </w:r>
      <w:proofErr w:type="spellStart"/>
      <w:r w:rsidR="00093CD2" w:rsidRPr="00093CD2">
        <w:rPr>
          <w:rFonts w:ascii="Times New Roman" w:hAnsi="Times New Roman" w:cs="Times New Roman"/>
          <w:bCs/>
          <w:i/>
          <w:iCs/>
          <w:sz w:val="24"/>
          <w:szCs w:val="24"/>
        </w:rPr>
        <w:t>salicifolia</w:t>
      </w:r>
      <w:proofErr w:type="spellEnd"/>
      <w:r w:rsidR="00093CD2">
        <w:rPr>
          <w:rFonts w:ascii="Times New Roman" w:hAnsi="Times New Roman" w:cs="Times New Roman"/>
          <w:bCs/>
          <w:sz w:val="24"/>
          <w:szCs w:val="24"/>
        </w:rPr>
        <w:t>)</w:t>
      </w:r>
      <w:r w:rsidR="00093CD2" w:rsidRPr="00093CD2">
        <w:rPr>
          <w:rFonts w:ascii="Times New Roman" w:hAnsi="Times New Roman" w:cs="Times New Roman"/>
          <w:bCs/>
          <w:sz w:val="24"/>
          <w:szCs w:val="24"/>
        </w:rPr>
        <w:t xml:space="preserve"> </w:t>
      </w:r>
      <w:r>
        <w:rPr>
          <w:rFonts w:ascii="Times New Roman" w:hAnsi="Times New Roman" w:cs="Times New Roman"/>
          <w:bCs/>
          <w:sz w:val="24"/>
          <w:szCs w:val="24"/>
        </w:rPr>
        <w:t xml:space="preserve">which </w:t>
      </w:r>
      <w:r w:rsidR="00844125">
        <w:rPr>
          <w:rFonts w:ascii="Times New Roman" w:hAnsi="Times New Roman" w:cs="Times New Roman"/>
          <w:bCs/>
          <w:sz w:val="24"/>
          <w:szCs w:val="24"/>
        </w:rPr>
        <w:t xml:space="preserve">are </w:t>
      </w:r>
      <w:r w:rsidR="00844125" w:rsidRPr="00844125">
        <w:rPr>
          <w:rFonts w:ascii="Times New Roman" w:hAnsi="Times New Roman" w:cs="Times New Roman"/>
          <w:bCs/>
          <w:sz w:val="24"/>
          <w:szCs w:val="24"/>
        </w:rPr>
        <w:t>often used for weak or diseased larvae</w:t>
      </w:r>
      <w:r w:rsidR="00844125">
        <w:rPr>
          <w:rFonts w:ascii="Times New Roman" w:hAnsi="Times New Roman" w:cs="Times New Roman"/>
          <w:bCs/>
          <w:sz w:val="24"/>
          <w:szCs w:val="24"/>
        </w:rPr>
        <w:t xml:space="preserve"> </w:t>
      </w:r>
      <w:r w:rsidR="00093CD2" w:rsidRPr="00093CD2">
        <w:rPr>
          <w:rFonts w:ascii="Times New Roman" w:hAnsi="Times New Roman" w:cs="Times New Roman"/>
          <w:bCs/>
          <w:sz w:val="24"/>
          <w:szCs w:val="24"/>
        </w:rPr>
        <w:t>and</w:t>
      </w:r>
      <w:r w:rsidR="00093CD2">
        <w:rPr>
          <w:rFonts w:ascii="Times New Roman" w:hAnsi="Times New Roman" w:cs="Times New Roman"/>
          <w:bCs/>
          <w:sz w:val="24"/>
          <w:szCs w:val="24"/>
        </w:rPr>
        <w:t xml:space="preserve"> </w:t>
      </w:r>
      <w:proofErr w:type="spellStart"/>
      <w:r w:rsidR="00093CD2">
        <w:rPr>
          <w:rFonts w:ascii="Times New Roman" w:hAnsi="Times New Roman" w:cs="Times New Roman"/>
          <w:bCs/>
          <w:sz w:val="24"/>
          <w:szCs w:val="24"/>
        </w:rPr>
        <w:t>Mejank</w:t>
      </w:r>
      <w:r w:rsidR="00EF3910">
        <w:rPr>
          <w:rFonts w:ascii="Times New Roman" w:hAnsi="Times New Roman" w:cs="Times New Roman"/>
          <w:bCs/>
          <w:sz w:val="24"/>
          <w:szCs w:val="24"/>
        </w:rPr>
        <w:t>e</w:t>
      </w:r>
      <w:r w:rsidR="00093CD2">
        <w:rPr>
          <w:rFonts w:ascii="Times New Roman" w:hAnsi="Times New Roman" w:cs="Times New Roman"/>
          <w:bCs/>
          <w:sz w:val="24"/>
          <w:szCs w:val="24"/>
        </w:rPr>
        <w:t>ri</w:t>
      </w:r>
      <w:proofErr w:type="spellEnd"/>
      <w:r w:rsidR="00093CD2" w:rsidRPr="00093CD2">
        <w:rPr>
          <w:rFonts w:ascii="Times New Roman" w:hAnsi="Times New Roman" w:cs="Times New Roman"/>
          <w:bCs/>
          <w:sz w:val="24"/>
          <w:szCs w:val="24"/>
        </w:rPr>
        <w:t xml:space="preserve"> </w:t>
      </w:r>
      <w:r w:rsidR="00EF3910">
        <w:rPr>
          <w:rFonts w:ascii="Times New Roman" w:hAnsi="Times New Roman" w:cs="Times New Roman"/>
          <w:bCs/>
          <w:sz w:val="24"/>
          <w:szCs w:val="24"/>
        </w:rPr>
        <w:t>(</w:t>
      </w:r>
      <w:proofErr w:type="spellStart"/>
      <w:r w:rsidR="00093CD2" w:rsidRPr="00093CD2">
        <w:rPr>
          <w:rFonts w:ascii="Times New Roman" w:hAnsi="Times New Roman" w:cs="Times New Roman"/>
          <w:bCs/>
          <w:i/>
          <w:iCs/>
          <w:sz w:val="24"/>
          <w:szCs w:val="24"/>
        </w:rPr>
        <w:t>Litsea</w:t>
      </w:r>
      <w:proofErr w:type="spellEnd"/>
      <w:r w:rsidR="00093CD2" w:rsidRPr="00093CD2">
        <w:rPr>
          <w:rFonts w:ascii="Times New Roman" w:hAnsi="Times New Roman" w:cs="Times New Roman"/>
          <w:bCs/>
          <w:i/>
          <w:iCs/>
          <w:sz w:val="24"/>
          <w:szCs w:val="24"/>
        </w:rPr>
        <w:t xml:space="preserve"> </w:t>
      </w:r>
      <w:proofErr w:type="spellStart"/>
      <w:r w:rsidR="00093CD2" w:rsidRPr="00093CD2">
        <w:rPr>
          <w:rFonts w:ascii="Times New Roman" w:hAnsi="Times New Roman" w:cs="Times New Roman"/>
          <w:bCs/>
          <w:i/>
          <w:iCs/>
          <w:sz w:val="24"/>
          <w:szCs w:val="24"/>
        </w:rPr>
        <w:t>cubeba</w:t>
      </w:r>
      <w:proofErr w:type="spellEnd"/>
      <w:r w:rsidR="00EF3910">
        <w:rPr>
          <w:rFonts w:ascii="Times New Roman" w:hAnsi="Times New Roman" w:cs="Times New Roman"/>
          <w:bCs/>
          <w:sz w:val="24"/>
          <w:szCs w:val="24"/>
        </w:rPr>
        <w:t>)</w:t>
      </w:r>
      <w:r w:rsidR="00093CD2" w:rsidRPr="00093CD2">
        <w:rPr>
          <w:rFonts w:ascii="Times New Roman" w:hAnsi="Times New Roman" w:cs="Times New Roman"/>
          <w:bCs/>
          <w:sz w:val="24"/>
          <w:szCs w:val="24"/>
        </w:rPr>
        <w:t xml:space="preserve"> </w:t>
      </w:r>
      <w:r>
        <w:rPr>
          <w:rFonts w:ascii="Times New Roman" w:hAnsi="Times New Roman" w:cs="Times New Roman"/>
          <w:bCs/>
          <w:sz w:val="24"/>
          <w:szCs w:val="24"/>
        </w:rPr>
        <w:t xml:space="preserve">which </w:t>
      </w:r>
      <w:r w:rsidR="00093CD2" w:rsidRPr="00093CD2">
        <w:rPr>
          <w:rFonts w:ascii="Times New Roman" w:hAnsi="Times New Roman" w:cs="Times New Roman"/>
          <w:bCs/>
          <w:sz w:val="24"/>
          <w:szCs w:val="24"/>
        </w:rPr>
        <w:t>are occasionally used.</w:t>
      </w:r>
      <w:r w:rsidR="00844125">
        <w:rPr>
          <w:rFonts w:ascii="Times New Roman" w:hAnsi="Times New Roman" w:cs="Times New Roman"/>
          <w:bCs/>
          <w:sz w:val="24"/>
          <w:szCs w:val="24"/>
        </w:rPr>
        <w:t xml:space="preserve"> A study has recorded that </w:t>
      </w:r>
      <w:proofErr w:type="spellStart"/>
      <w:r w:rsidR="00844125">
        <w:rPr>
          <w:rFonts w:ascii="Times New Roman" w:hAnsi="Times New Roman" w:cs="Times New Roman"/>
          <w:bCs/>
          <w:sz w:val="24"/>
          <w:szCs w:val="24"/>
        </w:rPr>
        <w:t>muga</w:t>
      </w:r>
      <w:proofErr w:type="spellEnd"/>
      <w:r w:rsidR="00844125">
        <w:rPr>
          <w:rFonts w:ascii="Times New Roman" w:hAnsi="Times New Roman" w:cs="Times New Roman"/>
          <w:bCs/>
          <w:sz w:val="24"/>
          <w:szCs w:val="24"/>
        </w:rPr>
        <w:t xml:space="preserve"> silkworm larva</w:t>
      </w:r>
      <w:r>
        <w:rPr>
          <w:rFonts w:ascii="Times New Roman" w:hAnsi="Times New Roman" w:cs="Times New Roman"/>
          <w:bCs/>
          <w:sz w:val="24"/>
          <w:szCs w:val="24"/>
        </w:rPr>
        <w:t>e when</w:t>
      </w:r>
      <w:r w:rsidR="00844125">
        <w:rPr>
          <w:rFonts w:ascii="Times New Roman" w:hAnsi="Times New Roman" w:cs="Times New Roman"/>
          <w:bCs/>
          <w:sz w:val="24"/>
          <w:szCs w:val="24"/>
        </w:rPr>
        <w:t xml:space="preserve"> fed with the combination of </w:t>
      </w:r>
      <w:proofErr w:type="spellStart"/>
      <w:r w:rsidR="00844125">
        <w:rPr>
          <w:rFonts w:ascii="Times New Roman" w:hAnsi="Times New Roman" w:cs="Times New Roman"/>
          <w:bCs/>
          <w:sz w:val="24"/>
          <w:szCs w:val="24"/>
        </w:rPr>
        <w:t>Dighloti</w:t>
      </w:r>
      <w:proofErr w:type="spellEnd"/>
      <w:r w:rsidR="00844125">
        <w:rPr>
          <w:rFonts w:ascii="Times New Roman" w:hAnsi="Times New Roman" w:cs="Times New Roman"/>
          <w:bCs/>
          <w:sz w:val="24"/>
          <w:szCs w:val="24"/>
        </w:rPr>
        <w:t xml:space="preserve"> and </w:t>
      </w:r>
      <w:proofErr w:type="spellStart"/>
      <w:r w:rsidR="00844125">
        <w:rPr>
          <w:rFonts w:ascii="Times New Roman" w:hAnsi="Times New Roman" w:cs="Times New Roman"/>
          <w:bCs/>
          <w:sz w:val="24"/>
          <w:szCs w:val="24"/>
        </w:rPr>
        <w:t>Soalu</w:t>
      </w:r>
      <w:proofErr w:type="spellEnd"/>
      <w:r w:rsidR="00844125">
        <w:rPr>
          <w:rFonts w:ascii="Times New Roman" w:hAnsi="Times New Roman" w:cs="Times New Roman"/>
          <w:bCs/>
          <w:sz w:val="24"/>
          <w:szCs w:val="24"/>
        </w:rPr>
        <w:t xml:space="preserve"> </w:t>
      </w:r>
      <w:r>
        <w:rPr>
          <w:rFonts w:ascii="Times New Roman" w:hAnsi="Times New Roman" w:cs="Times New Roman"/>
          <w:bCs/>
          <w:sz w:val="24"/>
          <w:szCs w:val="24"/>
        </w:rPr>
        <w:t xml:space="preserve">gives </w:t>
      </w:r>
      <w:r w:rsidR="00844125">
        <w:rPr>
          <w:rFonts w:ascii="Times New Roman" w:hAnsi="Times New Roman" w:cs="Times New Roman"/>
          <w:bCs/>
          <w:sz w:val="24"/>
          <w:szCs w:val="24"/>
        </w:rPr>
        <w:t xml:space="preserve">better </w:t>
      </w:r>
      <w:r w:rsidR="00844125" w:rsidRPr="00844125">
        <w:rPr>
          <w:rFonts w:ascii="Times New Roman" w:hAnsi="Times New Roman" w:cs="Times New Roman"/>
          <w:bCs/>
          <w:sz w:val="24"/>
          <w:szCs w:val="24"/>
        </w:rPr>
        <w:t>larval weight gain and shell ratio</w:t>
      </w:r>
      <w:r w:rsidR="00844125">
        <w:rPr>
          <w:rFonts w:ascii="Times New Roman" w:hAnsi="Times New Roman" w:cs="Times New Roman"/>
          <w:bCs/>
          <w:sz w:val="24"/>
          <w:szCs w:val="24"/>
        </w:rPr>
        <w:t xml:space="preserve">. </w:t>
      </w:r>
      <w:r>
        <w:rPr>
          <w:rFonts w:ascii="Times New Roman" w:hAnsi="Times New Roman" w:cs="Times New Roman"/>
          <w:bCs/>
          <w:sz w:val="24"/>
          <w:szCs w:val="24"/>
        </w:rPr>
        <w:t>Therefore</w:t>
      </w:r>
      <w:r w:rsidR="00844125">
        <w:rPr>
          <w:rFonts w:ascii="Times New Roman" w:hAnsi="Times New Roman" w:cs="Times New Roman"/>
          <w:bCs/>
          <w:sz w:val="24"/>
          <w:szCs w:val="24"/>
        </w:rPr>
        <w:t xml:space="preserve">, </w:t>
      </w:r>
      <w:r w:rsidR="00844125" w:rsidRPr="00844125">
        <w:rPr>
          <w:rFonts w:ascii="Times New Roman" w:hAnsi="Times New Roman" w:cs="Times New Roman"/>
          <w:bCs/>
          <w:sz w:val="24"/>
          <w:szCs w:val="24"/>
        </w:rPr>
        <w:t>the importance of host plant selection and shifting strategies</w:t>
      </w:r>
      <w:r>
        <w:rPr>
          <w:rFonts w:ascii="Times New Roman" w:hAnsi="Times New Roman" w:cs="Times New Roman"/>
          <w:bCs/>
          <w:sz w:val="24"/>
          <w:szCs w:val="24"/>
        </w:rPr>
        <w:t xml:space="preserve"> is important</w:t>
      </w:r>
      <w:r w:rsidR="00844125" w:rsidRPr="00844125">
        <w:rPr>
          <w:rFonts w:ascii="Times New Roman" w:hAnsi="Times New Roman" w:cs="Times New Roman"/>
          <w:bCs/>
          <w:sz w:val="24"/>
          <w:szCs w:val="24"/>
        </w:rPr>
        <w:t xml:space="preserve"> in optimizing </w:t>
      </w:r>
      <w:r>
        <w:rPr>
          <w:rFonts w:ascii="Times New Roman" w:hAnsi="Times New Roman" w:cs="Times New Roman"/>
          <w:bCs/>
          <w:sz w:val="24"/>
          <w:szCs w:val="24"/>
        </w:rPr>
        <w:t xml:space="preserve">the </w:t>
      </w:r>
      <w:r w:rsidR="00844125" w:rsidRPr="00844125">
        <w:rPr>
          <w:rFonts w:ascii="Times New Roman" w:hAnsi="Times New Roman" w:cs="Times New Roman"/>
          <w:bCs/>
          <w:sz w:val="24"/>
          <w:szCs w:val="24"/>
        </w:rPr>
        <w:t xml:space="preserve">rearing performance </w:t>
      </w:r>
      <w:r>
        <w:rPr>
          <w:rFonts w:ascii="Times New Roman" w:hAnsi="Times New Roman" w:cs="Times New Roman"/>
          <w:bCs/>
          <w:sz w:val="24"/>
          <w:szCs w:val="24"/>
        </w:rPr>
        <w:t xml:space="preserve">that can </w:t>
      </w:r>
      <w:r w:rsidR="00844125">
        <w:rPr>
          <w:rFonts w:ascii="Times New Roman" w:hAnsi="Times New Roman" w:cs="Times New Roman"/>
          <w:bCs/>
          <w:sz w:val="24"/>
          <w:szCs w:val="24"/>
        </w:rPr>
        <w:t>be adopted by the farmers</w:t>
      </w:r>
      <w:r>
        <w:rPr>
          <w:rFonts w:ascii="Times New Roman" w:hAnsi="Times New Roman" w:cs="Times New Roman"/>
          <w:bCs/>
          <w:sz w:val="24"/>
          <w:szCs w:val="24"/>
        </w:rPr>
        <w:t xml:space="preserve"> wherever those host plants are available</w:t>
      </w:r>
      <w:r w:rsidR="00844125">
        <w:rPr>
          <w:rFonts w:ascii="Times New Roman" w:hAnsi="Times New Roman" w:cs="Times New Roman"/>
          <w:bCs/>
          <w:sz w:val="24"/>
          <w:szCs w:val="24"/>
        </w:rPr>
        <w:t xml:space="preserve"> </w:t>
      </w:r>
      <w:r w:rsidR="00844125" w:rsidRPr="00844125">
        <w:rPr>
          <w:rFonts w:ascii="Times New Roman" w:hAnsi="Times New Roman" w:cs="Times New Roman"/>
          <w:bCs/>
          <w:sz w:val="24"/>
          <w:szCs w:val="24"/>
        </w:rPr>
        <w:t>(Hazarika</w:t>
      </w:r>
      <w:r w:rsidR="00844125">
        <w:rPr>
          <w:rFonts w:ascii="Times New Roman" w:hAnsi="Times New Roman" w:cs="Times New Roman"/>
          <w:bCs/>
          <w:sz w:val="24"/>
          <w:szCs w:val="24"/>
        </w:rPr>
        <w:t xml:space="preserve"> et al.</w:t>
      </w:r>
      <w:r w:rsidR="00844125" w:rsidRPr="00844125">
        <w:rPr>
          <w:rFonts w:ascii="Times New Roman" w:hAnsi="Times New Roman" w:cs="Times New Roman"/>
          <w:bCs/>
          <w:sz w:val="24"/>
          <w:szCs w:val="24"/>
        </w:rPr>
        <w:t>, 2026).</w:t>
      </w:r>
      <w:r w:rsidR="00844125">
        <w:rPr>
          <w:rFonts w:ascii="Times New Roman" w:hAnsi="Times New Roman" w:cs="Times New Roman"/>
          <w:bCs/>
          <w:sz w:val="24"/>
          <w:szCs w:val="24"/>
        </w:rPr>
        <w:t xml:space="preserve"> </w:t>
      </w:r>
      <w:r>
        <w:rPr>
          <w:rFonts w:ascii="Times New Roman" w:hAnsi="Times New Roman" w:cs="Times New Roman"/>
          <w:bCs/>
          <w:sz w:val="24"/>
          <w:szCs w:val="24"/>
        </w:rPr>
        <w:t>So, it is evident that t</w:t>
      </w:r>
      <w:r w:rsidR="00093CD2" w:rsidRPr="00093CD2">
        <w:rPr>
          <w:rFonts w:ascii="Times New Roman" w:hAnsi="Times New Roman" w:cs="Times New Roman"/>
          <w:bCs/>
          <w:sz w:val="24"/>
          <w:szCs w:val="24"/>
        </w:rPr>
        <w:t xml:space="preserve">he availability of host plants, their nutritional value and seasonal variations directly influence </w:t>
      </w:r>
      <w:r w:rsidR="00EF3910">
        <w:rPr>
          <w:rFonts w:ascii="Times New Roman" w:hAnsi="Times New Roman" w:cs="Times New Roman"/>
          <w:bCs/>
          <w:sz w:val="24"/>
          <w:szCs w:val="24"/>
        </w:rPr>
        <w:t xml:space="preserve">the </w:t>
      </w:r>
      <w:r w:rsidR="00093CD2" w:rsidRPr="00093CD2">
        <w:rPr>
          <w:rFonts w:ascii="Times New Roman" w:hAnsi="Times New Roman" w:cs="Times New Roman"/>
          <w:bCs/>
          <w:sz w:val="24"/>
          <w:szCs w:val="24"/>
        </w:rPr>
        <w:t xml:space="preserve">larval development, cocoon quality and overall productivity. </w:t>
      </w:r>
      <w:r w:rsidR="00EF3910" w:rsidRPr="00EF3910">
        <w:rPr>
          <w:rFonts w:ascii="Times New Roman" w:hAnsi="Times New Roman" w:cs="Times New Roman"/>
          <w:bCs/>
          <w:sz w:val="24"/>
          <w:szCs w:val="24"/>
        </w:rPr>
        <w:t xml:space="preserve">It is </w:t>
      </w:r>
      <w:r>
        <w:rPr>
          <w:rFonts w:ascii="Times New Roman" w:hAnsi="Times New Roman" w:cs="Times New Roman"/>
          <w:bCs/>
          <w:sz w:val="24"/>
          <w:szCs w:val="24"/>
        </w:rPr>
        <w:t xml:space="preserve">therefore </w:t>
      </w:r>
      <w:r w:rsidR="00EF3910" w:rsidRPr="00EF3910">
        <w:rPr>
          <w:rFonts w:ascii="Times New Roman" w:hAnsi="Times New Roman" w:cs="Times New Roman"/>
          <w:bCs/>
          <w:sz w:val="24"/>
          <w:szCs w:val="24"/>
        </w:rPr>
        <w:t xml:space="preserve">necessary to preserve and systematically record </w:t>
      </w:r>
      <w:r w:rsidR="00EF3910">
        <w:rPr>
          <w:rFonts w:ascii="Times New Roman" w:hAnsi="Times New Roman" w:cs="Times New Roman"/>
          <w:bCs/>
          <w:sz w:val="24"/>
          <w:szCs w:val="24"/>
        </w:rPr>
        <w:t xml:space="preserve">and </w:t>
      </w:r>
      <w:r w:rsidR="00EF3910" w:rsidRPr="00EF3910">
        <w:rPr>
          <w:rFonts w:ascii="Times New Roman" w:hAnsi="Times New Roman" w:cs="Times New Roman"/>
          <w:bCs/>
          <w:sz w:val="24"/>
          <w:szCs w:val="24"/>
        </w:rPr>
        <w:t>evaluat</w:t>
      </w:r>
      <w:r w:rsidR="00EF3910">
        <w:rPr>
          <w:rFonts w:ascii="Times New Roman" w:hAnsi="Times New Roman" w:cs="Times New Roman"/>
          <w:bCs/>
          <w:sz w:val="24"/>
          <w:szCs w:val="24"/>
        </w:rPr>
        <w:t xml:space="preserve">e the </w:t>
      </w:r>
      <w:r w:rsidR="00EF3910" w:rsidRPr="00EF3910">
        <w:rPr>
          <w:rFonts w:ascii="Times New Roman" w:hAnsi="Times New Roman" w:cs="Times New Roman"/>
          <w:bCs/>
          <w:sz w:val="24"/>
          <w:szCs w:val="24"/>
        </w:rPr>
        <w:t xml:space="preserve">diverse </w:t>
      </w:r>
      <w:r w:rsidR="00EF3910">
        <w:rPr>
          <w:rFonts w:ascii="Times New Roman" w:hAnsi="Times New Roman" w:cs="Times New Roman"/>
          <w:bCs/>
          <w:sz w:val="24"/>
          <w:szCs w:val="24"/>
        </w:rPr>
        <w:t>host</w:t>
      </w:r>
      <w:r w:rsidR="00EF3910" w:rsidRPr="00EF3910">
        <w:rPr>
          <w:rFonts w:ascii="Times New Roman" w:hAnsi="Times New Roman" w:cs="Times New Roman"/>
          <w:bCs/>
          <w:sz w:val="24"/>
          <w:szCs w:val="24"/>
        </w:rPr>
        <w:t xml:space="preserve"> plant resources</w:t>
      </w:r>
      <w:r w:rsidR="00EF3910">
        <w:rPr>
          <w:rFonts w:ascii="Times New Roman" w:hAnsi="Times New Roman" w:cs="Times New Roman"/>
          <w:bCs/>
          <w:sz w:val="24"/>
          <w:szCs w:val="24"/>
        </w:rPr>
        <w:t xml:space="preserve"> (Devi et al., 2021; </w:t>
      </w:r>
      <w:proofErr w:type="spellStart"/>
      <w:r w:rsidR="00EF3910" w:rsidRPr="00EF3910">
        <w:rPr>
          <w:rFonts w:ascii="Times New Roman" w:hAnsi="Times New Roman" w:cs="Times New Roman"/>
          <w:bCs/>
          <w:sz w:val="24"/>
          <w:szCs w:val="24"/>
        </w:rPr>
        <w:t>Pongen</w:t>
      </w:r>
      <w:proofErr w:type="spellEnd"/>
      <w:r w:rsidR="00EF3910">
        <w:rPr>
          <w:rFonts w:ascii="Times New Roman" w:hAnsi="Times New Roman" w:cs="Times New Roman"/>
          <w:bCs/>
          <w:sz w:val="24"/>
          <w:szCs w:val="24"/>
        </w:rPr>
        <w:t xml:space="preserve"> et al., 2022)</w:t>
      </w:r>
      <w:r w:rsidR="00EF3910" w:rsidRPr="00EF3910">
        <w:rPr>
          <w:rFonts w:ascii="Times New Roman" w:hAnsi="Times New Roman" w:cs="Times New Roman"/>
          <w:bCs/>
          <w:sz w:val="24"/>
          <w:szCs w:val="24"/>
        </w:rPr>
        <w:t>.</w:t>
      </w:r>
    </w:p>
    <w:p w14:paraId="28936C4C" w14:textId="6B258771" w:rsidR="00F36B38" w:rsidRDefault="00F36B38" w:rsidP="000A41AA">
      <w:pPr>
        <w:spacing w:line="360" w:lineRule="auto"/>
        <w:ind w:firstLine="720"/>
        <w:jc w:val="both"/>
        <w:rPr>
          <w:rFonts w:ascii="Times New Roman" w:hAnsi="Times New Roman" w:cs="Times New Roman"/>
          <w:bCs/>
          <w:sz w:val="24"/>
          <w:szCs w:val="24"/>
        </w:rPr>
      </w:pPr>
      <w:r w:rsidRPr="00F36B38">
        <w:rPr>
          <w:rFonts w:ascii="Times New Roman" w:hAnsi="Times New Roman" w:cs="Times New Roman"/>
          <w:bCs/>
          <w:sz w:val="24"/>
          <w:szCs w:val="24"/>
        </w:rPr>
        <w:t>Th</w:t>
      </w:r>
      <w:r w:rsidR="00093CD2">
        <w:rPr>
          <w:rFonts w:ascii="Times New Roman" w:hAnsi="Times New Roman" w:cs="Times New Roman"/>
          <w:bCs/>
          <w:sz w:val="24"/>
          <w:szCs w:val="24"/>
        </w:rPr>
        <w:t>e</w:t>
      </w:r>
      <w:r w:rsidRPr="00F36B38">
        <w:rPr>
          <w:rFonts w:ascii="Times New Roman" w:hAnsi="Times New Roman" w:cs="Times New Roman"/>
          <w:bCs/>
          <w:sz w:val="24"/>
          <w:szCs w:val="24"/>
        </w:rPr>
        <w:t xml:space="preserve"> restricted diet </w:t>
      </w:r>
      <w:r w:rsidR="00093CD2">
        <w:rPr>
          <w:rFonts w:ascii="Times New Roman" w:hAnsi="Times New Roman" w:cs="Times New Roman"/>
          <w:bCs/>
          <w:sz w:val="24"/>
          <w:szCs w:val="24"/>
        </w:rPr>
        <w:t xml:space="preserve">in the </w:t>
      </w:r>
      <w:proofErr w:type="spellStart"/>
      <w:r w:rsidR="00093CD2">
        <w:rPr>
          <w:rFonts w:ascii="Times New Roman" w:hAnsi="Times New Roman" w:cs="Times New Roman"/>
          <w:bCs/>
          <w:sz w:val="24"/>
          <w:szCs w:val="24"/>
        </w:rPr>
        <w:t>muga</w:t>
      </w:r>
      <w:proofErr w:type="spellEnd"/>
      <w:r w:rsidR="00093CD2">
        <w:rPr>
          <w:rFonts w:ascii="Times New Roman" w:hAnsi="Times New Roman" w:cs="Times New Roman"/>
          <w:bCs/>
          <w:sz w:val="24"/>
          <w:szCs w:val="24"/>
        </w:rPr>
        <w:t xml:space="preserve"> silkworm </w:t>
      </w:r>
      <w:r w:rsidRPr="00F36B38">
        <w:rPr>
          <w:rFonts w:ascii="Times New Roman" w:hAnsi="Times New Roman" w:cs="Times New Roman"/>
          <w:bCs/>
          <w:sz w:val="24"/>
          <w:szCs w:val="24"/>
        </w:rPr>
        <w:t>is largely influenced by</w:t>
      </w:r>
      <w:r>
        <w:rPr>
          <w:rFonts w:ascii="Times New Roman" w:hAnsi="Times New Roman" w:cs="Times New Roman"/>
          <w:bCs/>
          <w:sz w:val="24"/>
          <w:szCs w:val="24"/>
        </w:rPr>
        <w:t xml:space="preserve"> the</w:t>
      </w:r>
      <w:r w:rsidRPr="00F36B38">
        <w:rPr>
          <w:rFonts w:ascii="Times New Roman" w:hAnsi="Times New Roman" w:cs="Times New Roman"/>
          <w:bCs/>
          <w:sz w:val="24"/>
          <w:szCs w:val="24"/>
        </w:rPr>
        <w:t xml:space="preserve"> gustatory sensilla located on the galea and labrum-</w:t>
      </w:r>
      <w:proofErr w:type="spellStart"/>
      <w:r w:rsidRPr="00F36B38">
        <w:rPr>
          <w:rFonts w:ascii="Times New Roman" w:hAnsi="Times New Roman" w:cs="Times New Roman"/>
          <w:bCs/>
          <w:sz w:val="24"/>
          <w:szCs w:val="24"/>
        </w:rPr>
        <w:t>epipharynx</w:t>
      </w:r>
      <w:proofErr w:type="spellEnd"/>
      <w:r w:rsidRPr="00F36B38">
        <w:rPr>
          <w:rFonts w:ascii="Times New Roman" w:hAnsi="Times New Roman" w:cs="Times New Roman"/>
          <w:bCs/>
          <w:sz w:val="24"/>
          <w:szCs w:val="24"/>
        </w:rPr>
        <w:t xml:space="preserve">, which determine the </w:t>
      </w:r>
      <w:proofErr w:type="spellStart"/>
      <w:r w:rsidR="000A41AA">
        <w:rPr>
          <w:rFonts w:ascii="Times New Roman" w:hAnsi="Times New Roman" w:cs="Times New Roman"/>
          <w:bCs/>
          <w:sz w:val="24"/>
          <w:szCs w:val="24"/>
        </w:rPr>
        <w:t>muga</w:t>
      </w:r>
      <w:proofErr w:type="spellEnd"/>
      <w:r w:rsidR="000A41AA">
        <w:rPr>
          <w:rFonts w:ascii="Times New Roman" w:hAnsi="Times New Roman" w:cs="Times New Roman"/>
          <w:bCs/>
          <w:sz w:val="24"/>
          <w:szCs w:val="24"/>
        </w:rPr>
        <w:t xml:space="preserve"> </w:t>
      </w:r>
      <w:r w:rsidRPr="00F36B38">
        <w:rPr>
          <w:rFonts w:ascii="Times New Roman" w:hAnsi="Times New Roman" w:cs="Times New Roman"/>
          <w:bCs/>
          <w:sz w:val="24"/>
          <w:szCs w:val="24"/>
        </w:rPr>
        <w:t>silkworm</w:t>
      </w:r>
      <w:r w:rsidR="000A41AA">
        <w:rPr>
          <w:rFonts w:ascii="Times New Roman" w:hAnsi="Times New Roman" w:cs="Times New Roman"/>
          <w:bCs/>
          <w:sz w:val="24"/>
          <w:szCs w:val="24"/>
        </w:rPr>
        <w:t xml:space="preserve"> larvae</w:t>
      </w:r>
      <w:r w:rsidRPr="00F36B38">
        <w:rPr>
          <w:rFonts w:ascii="Times New Roman" w:hAnsi="Times New Roman" w:cs="Times New Roman"/>
          <w:bCs/>
          <w:sz w:val="24"/>
          <w:szCs w:val="24"/>
        </w:rPr>
        <w:t xml:space="preserve"> acceptance or rejection of non-host plants</w:t>
      </w:r>
      <w:r w:rsidR="004D5853">
        <w:rPr>
          <w:rFonts w:ascii="Times New Roman" w:hAnsi="Times New Roman" w:cs="Times New Roman"/>
          <w:bCs/>
          <w:sz w:val="24"/>
          <w:szCs w:val="24"/>
        </w:rPr>
        <w:t xml:space="preserve"> (Bora et al., 2016). </w:t>
      </w:r>
      <w:r w:rsidR="00B46989" w:rsidRPr="00B46989">
        <w:rPr>
          <w:rFonts w:ascii="Times New Roman" w:hAnsi="Times New Roman" w:cs="Times New Roman"/>
          <w:bCs/>
          <w:sz w:val="24"/>
          <w:szCs w:val="24"/>
        </w:rPr>
        <w:t>Sensory organs such as the antennae and maxillary palpi play a</w:t>
      </w:r>
      <w:r w:rsidR="000A41AA">
        <w:rPr>
          <w:rFonts w:ascii="Times New Roman" w:hAnsi="Times New Roman" w:cs="Times New Roman"/>
          <w:bCs/>
          <w:sz w:val="24"/>
          <w:szCs w:val="24"/>
        </w:rPr>
        <w:t xml:space="preserve"> very</w:t>
      </w:r>
      <w:r w:rsidR="00B46989" w:rsidRPr="00B46989">
        <w:rPr>
          <w:rFonts w:ascii="Times New Roman" w:hAnsi="Times New Roman" w:cs="Times New Roman"/>
          <w:bCs/>
          <w:sz w:val="24"/>
          <w:szCs w:val="24"/>
        </w:rPr>
        <w:t xml:space="preserve"> crucial role in the choice of host plants</w:t>
      </w:r>
      <w:r w:rsidR="00B46989">
        <w:rPr>
          <w:rFonts w:ascii="Times New Roman" w:hAnsi="Times New Roman" w:cs="Times New Roman"/>
          <w:bCs/>
          <w:sz w:val="24"/>
          <w:szCs w:val="24"/>
        </w:rPr>
        <w:t>. T</w:t>
      </w:r>
      <w:r w:rsidR="00B46989" w:rsidRPr="00B46989">
        <w:rPr>
          <w:rFonts w:ascii="Times New Roman" w:hAnsi="Times New Roman" w:cs="Times New Roman"/>
          <w:bCs/>
          <w:sz w:val="24"/>
          <w:szCs w:val="24"/>
        </w:rPr>
        <w:t>he larvae consistently preferred these hosts to non-hosts</w:t>
      </w:r>
      <w:r w:rsidR="000A41AA">
        <w:rPr>
          <w:rFonts w:ascii="Times New Roman" w:hAnsi="Times New Roman" w:cs="Times New Roman"/>
          <w:bCs/>
          <w:sz w:val="24"/>
          <w:szCs w:val="24"/>
        </w:rPr>
        <w:t xml:space="preserve"> plants</w:t>
      </w:r>
      <w:r w:rsidR="00B46989" w:rsidRPr="00B46989">
        <w:rPr>
          <w:rFonts w:ascii="Times New Roman" w:hAnsi="Times New Roman" w:cs="Times New Roman"/>
          <w:bCs/>
          <w:sz w:val="24"/>
          <w:szCs w:val="24"/>
        </w:rPr>
        <w:t xml:space="preserve"> in both </w:t>
      </w:r>
      <w:proofErr w:type="spellStart"/>
      <w:r w:rsidR="00B46989" w:rsidRPr="00B46989">
        <w:rPr>
          <w:rFonts w:ascii="Times New Roman" w:hAnsi="Times New Roman" w:cs="Times New Roman"/>
          <w:bCs/>
          <w:sz w:val="24"/>
          <w:szCs w:val="24"/>
        </w:rPr>
        <w:t>ingestive</w:t>
      </w:r>
      <w:proofErr w:type="spellEnd"/>
      <w:r w:rsidR="00B46989" w:rsidRPr="00B46989">
        <w:rPr>
          <w:rFonts w:ascii="Times New Roman" w:hAnsi="Times New Roman" w:cs="Times New Roman"/>
          <w:bCs/>
          <w:sz w:val="24"/>
          <w:szCs w:val="24"/>
        </w:rPr>
        <w:t xml:space="preserve"> and odor choice tests</w:t>
      </w:r>
      <w:r w:rsidR="00B46989">
        <w:rPr>
          <w:rFonts w:ascii="Times New Roman" w:hAnsi="Times New Roman" w:cs="Times New Roman"/>
          <w:bCs/>
          <w:sz w:val="24"/>
          <w:szCs w:val="24"/>
        </w:rPr>
        <w:t xml:space="preserve"> </w:t>
      </w:r>
      <w:r w:rsidR="00B46989">
        <w:rPr>
          <w:rFonts w:ascii="Times New Roman" w:hAnsi="Times New Roman" w:cs="Times New Roman"/>
          <w:bCs/>
          <w:sz w:val="24"/>
          <w:szCs w:val="24"/>
        </w:rPr>
        <w:lastRenderedPageBreak/>
        <w:t>(Bora et al., 2013)</w:t>
      </w:r>
      <w:r w:rsidR="00B46989" w:rsidRPr="00B46989">
        <w:rPr>
          <w:rFonts w:ascii="Times New Roman" w:hAnsi="Times New Roman" w:cs="Times New Roman"/>
          <w:bCs/>
          <w:sz w:val="24"/>
          <w:szCs w:val="24"/>
        </w:rPr>
        <w:t xml:space="preserve">. </w:t>
      </w:r>
      <w:r w:rsidR="004D5853">
        <w:rPr>
          <w:rFonts w:ascii="Times New Roman" w:hAnsi="Times New Roman" w:cs="Times New Roman"/>
          <w:bCs/>
          <w:sz w:val="24"/>
          <w:szCs w:val="24"/>
        </w:rPr>
        <w:t xml:space="preserve">A study has found that </w:t>
      </w:r>
      <w:proofErr w:type="spellStart"/>
      <w:r w:rsidR="004D5853">
        <w:rPr>
          <w:rFonts w:ascii="Times New Roman" w:hAnsi="Times New Roman" w:cs="Times New Roman"/>
          <w:bCs/>
          <w:sz w:val="24"/>
          <w:szCs w:val="24"/>
        </w:rPr>
        <w:t>som</w:t>
      </w:r>
      <w:proofErr w:type="spellEnd"/>
      <w:r w:rsidR="004D5853">
        <w:rPr>
          <w:rFonts w:ascii="Times New Roman" w:hAnsi="Times New Roman" w:cs="Times New Roman"/>
          <w:bCs/>
          <w:sz w:val="24"/>
          <w:szCs w:val="24"/>
        </w:rPr>
        <w:t xml:space="preserve"> plants</w:t>
      </w:r>
      <w:r w:rsidR="004D5853" w:rsidRPr="004D5853">
        <w:rPr>
          <w:rFonts w:ascii="Times New Roman" w:hAnsi="Times New Roman" w:cs="Times New Roman"/>
          <w:bCs/>
          <w:sz w:val="24"/>
          <w:szCs w:val="24"/>
        </w:rPr>
        <w:t xml:space="preserve"> produce phenylpropanoid compounds such as </w:t>
      </w:r>
      <w:proofErr w:type="spellStart"/>
      <w:r w:rsidR="004D5853" w:rsidRPr="004D5853">
        <w:rPr>
          <w:rFonts w:ascii="Times New Roman" w:hAnsi="Times New Roman" w:cs="Times New Roman"/>
          <w:bCs/>
          <w:sz w:val="24"/>
          <w:szCs w:val="24"/>
        </w:rPr>
        <w:t>isoeugenyl</w:t>
      </w:r>
      <w:proofErr w:type="spellEnd"/>
      <w:r w:rsidR="004D5853" w:rsidRPr="004D5853">
        <w:rPr>
          <w:rFonts w:ascii="Times New Roman" w:hAnsi="Times New Roman" w:cs="Times New Roman"/>
          <w:bCs/>
          <w:sz w:val="24"/>
          <w:szCs w:val="24"/>
        </w:rPr>
        <w:t xml:space="preserve"> acetate, which are </w:t>
      </w:r>
      <w:r w:rsidR="004D5853">
        <w:rPr>
          <w:rFonts w:ascii="Times New Roman" w:hAnsi="Times New Roman" w:cs="Times New Roman"/>
          <w:bCs/>
          <w:sz w:val="24"/>
          <w:szCs w:val="24"/>
        </w:rPr>
        <w:t xml:space="preserve">then </w:t>
      </w:r>
      <w:r w:rsidR="004D5853" w:rsidRPr="004D5853">
        <w:rPr>
          <w:rFonts w:ascii="Times New Roman" w:hAnsi="Times New Roman" w:cs="Times New Roman"/>
          <w:bCs/>
          <w:sz w:val="24"/>
          <w:szCs w:val="24"/>
        </w:rPr>
        <w:t xml:space="preserve">metabolized by </w:t>
      </w:r>
      <w:r w:rsidR="004D5853">
        <w:rPr>
          <w:rFonts w:ascii="Times New Roman" w:hAnsi="Times New Roman" w:cs="Times New Roman"/>
          <w:bCs/>
          <w:sz w:val="24"/>
          <w:szCs w:val="24"/>
        </w:rPr>
        <w:t xml:space="preserve">the </w:t>
      </w:r>
      <w:proofErr w:type="spellStart"/>
      <w:r w:rsidR="004D5853">
        <w:rPr>
          <w:rFonts w:ascii="Times New Roman" w:hAnsi="Times New Roman" w:cs="Times New Roman"/>
          <w:bCs/>
          <w:sz w:val="24"/>
          <w:szCs w:val="24"/>
        </w:rPr>
        <w:t>muga</w:t>
      </w:r>
      <w:proofErr w:type="spellEnd"/>
      <w:r w:rsidR="004D5853">
        <w:rPr>
          <w:rFonts w:ascii="Times New Roman" w:hAnsi="Times New Roman" w:cs="Times New Roman"/>
          <w:bCs/>
          <w:sz w:val="24"/>
          <w:szCs w:val="24"/>
        </w:rPr>
        <w:t xml:space="preserve"> </w:t>
      </w:r>
      <w:r w:rsidR="004D5853" w:rsidRPr="004D5853">
        <w:rPr>
          <w:rFonts w:ascii="Times New Roman" w:hAnsi="Times New Roman" w:cs="Times New Roman"/>
          <w:bCs/>
          <w:sz w:val="24"/>
          <w:szCs w:val="24"/>
        </w:rPr>
        <w:t>silkworms to methyl isoeugenol</w:t>
      </w:r>
      <w:r w:rsidR="004D5853">
        <w:rPr>
          <w:rFonts w:ascii="Times New Roman" w:hAnsi="Times New Roman" w:cs="Times New Roman"/>
          <w:bCs/>
          <w:sz w:val="24"/>
          <w:szCs w:val="24"/>
        </w:rPr>
        <w:t xml:space="preserve"> after feeding</w:t>
      </w:r>
      <w:r w:rsidR="004D5853" w:rsidRPr="004D5853">
        <w:rPr>
          <w:rFonts w:ascii="Times New Roman" w:hAnsi="Times New Roman" w:cs="Times New Roman"/>
          <w:bCs/>
          <w:sz w:val="24"/>
          <w:szCs w:val="24"/>
        </w:rPr>
        <w:t xml:space="preserve">. This compound </w:t>
      </w:r>
      <w:r w:rsidR="000A41AA">
        <w:rPr>
          <w:rFonts w:ascii="Times New Roman" w:hAnsi="Times New Roman" w:cs="Times New Roman"/>
          <w:bCs/>
          <w:sz w:val="24"/>
          <w:szCs w:val="24"/>
        </w:rPr>
        <w:t>wa</w:t>
      </w:r>
      <w:r w:rsidR="004D5853" w:rsidRPr="004D5853">
        <w:rPr>
          <w:rFonts w:ascii="Times New Roman" w:hAnsi="Times New Roman" w:cs="Times New Roman"/>
          <w:bCs/>
          <w:sz w:val="24"/>
          <w:szCs w:val="24"/>
        </w:rPr>
        <w:t>s</w:t>
      </w:r>
      <w:r w:rsidR="000A41AA">
        <w:rPr>
          <w:rFonts w:ascii="Times New Roman" w:hAnsi="Times New Roman" w:cs="Times New Roman"/>
          <w:bCs/>
          <w:sz w:val="24"/>
          <w:szCs w:val="24"/>
        </w:rPr>
        <w:t xml:space="preserve"> found to be</w:t>
      </w:r>
      <w:r w:rsidR="004D5853" w:rsidRPr="004D5853">
        <w:rPr>
          <w:rFonts w:ascii="Times New Roman" w:hAnsi="Times New Roman" w:cs="Times New Roman"/>
          <w:bCs/>
          <w:sz w:val="24"/>
          <w:szCs w:val="24"/>
        </w:rPr>
        <w:t xml:space="preserve"> closely linked to the characteristic golden color of </w:t>
      </w:r>
      <w:proofErr w:type="spellStart"/>
      <w:r w:rsidR="004D5853">
        <w:rPr>
          <w:rFonts w:ascii="Times New Roman" w:hAnsi="Times New Roman" w:cs="Times New Roman"/>
          <w:bCs/>
          <w:sz w:val="24"/>
          <w:szCs w:val="24"/>
        </w:rPr>
        <w:t>m</w:t>
      </w:r>
      <w:r w:rsidR="004D5853" w:rsidRPr="004D5853">
        <w:rPr>
          <w:rFonts w:ascii="Times New Roman" w:hAnsi="Times New Roman" w:cs="Times New Roman"/>
          <w:bCs/>
          <w:sz w:val="24"/>
          <w:szCs w:val="24"/>
        </w:rPr>
        <w:t>uga</w:t>
      </w:r>
      <w:proofErr w:type="spellEnd"/>
      <w:r w:rsidR="004D5853" w:rsidRPr="004D5853">
        <w:rPr>
          <w:rFonts w:ascii="Times New Roman" w:hAnsi="Times New Roman" w:cs="Times New Roman"/>
          <w:bCs/>
          <w:sz w:val="24"/>
          <w:szCs w:val="24"/>
        </w:rPr>
        <w:t xml:space="preserve"> silk fibers</w:t>
      </w:r>
      <w:r w:rsidR="004D5853">
        <w:rPr>
          <w:rFonts w:ascii="Times New Roman" w:hAnsi="Times New Roman" w:cs="Times New Roman"/>
          <w:bCs/>
          <w:sz w:val="24"/>
          <w:szCs w:val="24"/>
        </w:rPr>
        <w:t xml:space="preserve"> (</w:t>
      </w:r>
      <w:r w:rsidR="004D5853" w:rsidRPr="004D5853">
        <w:rPr>
          <w:rFonts w:ascii="Times New Roman" w:hAnsi="Times New Roman" w:cs="Times New Roman"/>
          <w:bCs/>
          <w:sz w:val="24"/>
          <w:szCs w:val="24"/>
        </w:rPr>
        <w:t>Choudhury</w:t>
      </w:r>
      <w:r w:rsidR="004D5853">
        <w:rPr>
          <w:rFonts w:ascii="Times New Roman" w:hAnsi="Times New Roman" w:cs="Times New Roman"/>
          <w:bCs/>
          <w:sz w:val="24"/>
          <w:szCs w:val="24"/>
        </w:rPr>
        <w:t xml:space="preserve"> et al., 2019). </w:t>
      </w:r>
    </w:p>
    <w:p w14:paraId="1826A848" w14:textId="15A54B46" w:rsidR="00F86725" w:rsidRPr="00F86725" w:rsidRDefault="00F86725" w:rsidP="00995C6C">
      <w:pPr>
        <w:spacing w:line="360" w:lineRule="auto"/>
        <w:jc w:val="both"/>
        <w:rPr>
          <w:rFonts w:ascii="Times New Roman" w:hAnsi="Times New Roman" w:cs="Times New Roman"/>
          <w:b/>
          <w:sz w:val="24"/>
          <w:szCs w:val="24"/>
        </w:rPr>
      </w:pPr>
      <w:r w:rsidRPr="00F86725">
        <w:rPr>
          <w:rFonts w:ascii="Times New Roman" w:hAnsi="Times New Roman" w:cs="Times New Roman"/>
          <w:b/>
          <w:sz w:val="24"/>
          <w:szCs w:val="24"/>
        </w:rPr>
        <w:t xml:space="preserve">Diseases </w:t>
      </w:r>
      <w:r>
        <w:rPr>
          <w:rFonts w:ascii="Times New Roman" w:hAnsi="Times New Roman" w:cs="Times New Roman"/>
          <w:b/>
          <w:sz w:val="24"/>
          <w:szCs w:val="24"/>
        </w:rPr>
        <w:t>of host plants</w:t>
      </w:r>
    </w:p>
    <w:p w14:paraId="2D28870D" w14:textId="40F62652" w:rsidR="000E7C9D" w:rsidRDefault="00063447" w:rsidP="000A41AA">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quality of host plant </w:t>
      </w:r>
      <w:r w:rsidR="00844125" w:rsidRPr="00844125">
        <w:rPr>
          <w:rFonts w:ascii="Times New Roman" w:hAnsi="Times New Roman" w:cs="Times New Roman"/>
          <w:bCs/>
          <w:sz w:val="24"/>
          <w:szCs w:val="24"/>
        </w:rPr>
        <w:t>lea</w:t>
      </w:r>
      <w:r>
        <w:rPr>
          <w:rFonts w:ascii="Times New Roman" w:hAnsi="Times New Roman" w:cs="Times New Roman"/>
          <w:bCs/>
          <w:sz w:val="24"/>
          <w:szCs w:val="24"/>
        </w:rPr>
        <w:t>ves</w:t>
      </w:r>
      <w:r w:rsidR="00844125" w:rsidRPr="00844125">
        <w:rPr>
          <w:rFonts w:ascii="Times New Roman" w:hAnsi="Times New Roman" w:cs="Times New Roman"/>
          <w:bCs/>
          <w:sz w:val="24"/>
          <w:szCs w:val="24"/>
        </w:rPr>
        <w:t xml:space="preserve"> and productivity are strongly influenced by </w:t>
      </w:r>
      <w:r>
        <w:rPr>
          <w:rFonts w:ascii="Times New Roman" w:hAnsi="Times New Roman" w:cs="Times New Roman"/>
          <w:bCs/>
          <w:sz w:val="24"/>
          <w:szCs w:val="24"/>
        </w:rPr>
        <w:t xml:space="preserve">the </w:t>
      </w:r>
      <w:r w:rsidR="00844125" w:rsidRPr="00844125">
        <w:rPr>
          <w:rFonts w:ascii="Times New Roman" w:hAnsi="Times New Roman" w:cs="Times New Roman"/>
          <w:bCs/>
          <w:sz w:val="24"/>
          <w:szCs w:val="24"/>
        </w:rPr>
        <w:t>soil fertility, climatic conditions</w:t>
      </w:r>
      <w:r>
        <w:rPr>
          <w:rFonts w:ascii="Times New Roman" w:hAnsi="Times New Roman" w:cs="Times New Roman"/>
          <w:bCs/>
          <w:sz w:val="24"/>
          <w:szCs w:val="24"/>
        </w:rPr>
        <w:t>, pest</w:t>
      </w:r>
      <w:r w:rsidR="00F86725">
        <w:rPr>
          <w:rFonts w:ascii="Times New Roman" w:hAnsi="Times New Roman" w:cs="Times New Roman"/>
          <w:bCs/>
          <w:sz w:val="24"/>
          <w:szCs w:val="24"/>
        </w:rPr>
        <w:t xml:space="preserve"> and</w:t>
      </w:r>
      <w:r>
        <w:rPr>
          <w:rFonts w:ascii="Times New Roman" w:hAnsi="Times New Roman" w:cs="Times New Roman"/>
          <w:bCs/>
          <w:sz w:val="24"/>
          <w:szCs w:val="24"/>
        </w:rPr>
        <w:t xml:space="preserve"> diseases</w:t>
      </w:r>
      <w:r w:rsidR="006B2FBE">
        <w:rPr>
          <w:rFonts w:ascii="Times New Roman" w:hAnsi="Times New Roman" w:cs="Times New Roman"/>
          <w:bCs/>
          <w:sz w:val="24"/>
          <w:szCs w:val="24"/>
        </w:rPr>
        <w:t>. Foliar</w:t>
      </w:r>
      <w:r w:rsidR="006B2FBE" w:rsidRPr="006B2FBE">
        <w:rPr>
          <w:rFonts w:ascii="Times New Roman" w:hAnsi="Times New Roman" w:cs="Times New Roman"/>
          <w:bCs/>
          <w:sz w:val="24"/>
          <w:szCs w:val="24"/>
        </w:rPr>
        <w:t xml:space="preserve"> diseases</w:t>
      </w:r>
      <w:r w:rsidR="006B2FBE">
        <w:rPr>
          <w:rFonts w:ascii="Times New Roman" w:hAnsi="Times New Roman" w:cs="Times New Roman"/>
          <w:bCs/>
          <w:sz w:val="24"/>
          <w:szCs w:val="24"/>
        </w:rPr>
        <w:t xml:space="preserve"> of </w:t>
      </w:r>
      <w:proofErr w:type="spellStart"/>
      <w:r w:rsidR="006B2FBE">
        <w:rPr>
          <w:rFonts w:ascii="Times New Roman" w:hAnsi="Times New Roman" w:cs="Times New Roman"/>
          <w:bCs/>
          <w:sz w:val="24"/>
          <w:szCs w:val="24"/>
        </w:rPr>
        <w:t>som</w:t>
      </w:r>
      <w:proofErr w:type="spellEnd"/>
      <w:r w:rsidR="006B2FBE">
        <w:rPr>
          <w:rFonts w:ascii="Times New Roman" w:hAnsi="Times New Roman" w:cs="Times New Roman"/>
          <w:bCs/>
          <w:sz w:val="24"/>
          <w:szCs w:val="24"/>
        </w:rPr>
        <w:t xml:space="preserve"> plants</w:t>
      </w:r>
      <w:r w:rsidR="006B2FBE" w:rsidRPr="006B2FBE">
        <w:rPr>
          <w:rFonts w:ascii="Times New Roman" w:hAnsi="Times New Roman" w:cs="Times New Roman"/>
          <w:bCs/>
          <w:sz w:val="24"/>
          <w:szCs w:val="24"/>
        </w:rPr>
        <w:t xml:space="preserve"> </w:t>
      </w:r>
      <w:r w:rsidR="00396326">
        <w:rPr>
          <w:rFonts w:ascii="Times New Roman" w:hAnsi="Times New Roman" w:cs="Times New Roman"/>
          <w:bCs/>
          <w:sz w:val="24"/>
          <w:szCs w:val="24"/>
        </w:rPr>
        <w:t>like</w:t>
      </w:r>
      <w:r w:rsidR="006B2FBE" w:rsidRPr="006B2FBE">
        <w:rPr>
          <w:rFonts w:ascii="Times New Roman" w:hAnsi="Times New Roman" w:cs="Times New Roman"/>
          <w:bCs/>
          <w:sz w:val="24"/>
          <w:szCs w:val="24"/>
        </w:rPr>
        <w:t xml:space="preserve"> grey blight, leaf rust and red rust</w:t>
      </w:r>
      <w:r w:rsidR="006B2FBE">
        <w:rPr>
          <w:rFonts w:ascii="Times New Roman" w:hAnsi="Times New Roman" w:cs="Times New Roman"/>
          <w:bCs/>
          <w:sz w:val="24"/>
          <w:szCs w:val="24"/>
        </w:rPr>
        <w:t xml:space="preserve"> </w:t>
      </w:r>
      <w:r w:rsidR="006B2FBE" w:rsidRPr="006B2FBE">
        <w:rPr>
          <w:rFonts w:ascii="Times New Roman" w:hAnsi="Times New Roman" w:cs="Times New Roman"/>
          <w:bCs/>
          <w:sz w:val="24"/>
          <w:szCs w:val="24"/>
        </w:rPr>
        <w:t xml:space="preserve">can reduce </w:t>
      </w:r>
      <w:r w:rsidR="006B2FBE">
        <w:rPr>
          <w:rFonts w:ascii="Times New Roman" w:hAnsi="Times New Roman" w:cs="Times New Roman"/>
          <w:bCs/>
          <w:sz w:val="24"/>
          <w:szCs w:val="24"/>
        </w:rPr>
        <w:t xml:space="preserve">the </w:t>
      </w:r>
      <w:r w:rsidR="006B2FBE" w:rsidRPr="006B2FBE">
        <w:rPr>
          <w:rFonts w:ascii="Times New Roman" w:hAnsi="Times New Roman" w:cs="Times New Roman"/>
          <w:bCs/>
          <w:sz w:val="24"/>
          <w:szCs w:val="24"/>
        </w:rPr>
        <w:t>annual leaf yield by 13.8</w:t>
      </w:r>
      <w:r w:rsidR="00396326">
        <w:rPr>
          <w:rFonts w:ascii="Times New Roman" w:hAnsi="Times New Roman" w:cs="Times New Roman"/>
          <w:bCs/>
          <w:sz w:val="24"/>
          <w:szCs w:val="24"/>
        </w:rPr>
        <w:t>-</w:t>
      </w:r>
      <w:r w:rsidR="006B2FBE" w:rsidRPr="006B2FBE">
        <w:rPr>
          <w:rFonts w:ascii="Times New Roman" w:hAnsi="Times New Roman" w:cs="Times New Roman"/>
          <w:bCs/>
          <w:sz w:val="24"/>
          <w:szCs w:val="24"/>
        </w:rPr>
        <w:t>41.6%</w:t>
      </w:r>
      <w:r w:rsidR="006B2FBE">
        <w:rPr>
          <w:rFonts w:ascii="Times New Roman" w:hAnsi="Times New Roman" w:cs="Times New Roman"/>
          <w:bCs/>
          <w:sz w:val="24"/>
          <w:szCs w:val="24"/>
        </w:rPr>
        <w:t xml:space="preserve"> (Ray et al., 2019). </w:t>
      </w:r>
      <w:r w:rsidR="00E11DBD" w:rsidRPr="00E11DBD">
        <w:rPr>
          <w:rFonts w:ascii="Times New Roman" w:hAnsi="Times New Roman" w:cs="Times New Roman"/>
          <w:bCs/>
          <w:sz w:val="24"/>
          <w:szCs w:val="24"/>
        </w:rPr>
        <w:t xml:space="preserve">Grey blight caused by </w:t>
      </w:r>
      <w:proofErr w:type="spellStart"/>
      <w:r w:rsidR="00E11DBD" w:rsidRPr="00E11DBD">
        <w:rPr>
          <w:rFonts w:ascii="Times New Roman" w:hAnsi="Times New Roman" w:cs="Times New Roman"/>
          <w:bCs/>
          <w:i/>
          <w:iCs/>
          <w:sz w:val="24"/>
          <w:szCs w:val="24"/>
        </w:rPr>
        <w:t>Pestalotiopsis</w:t>
      </w:r>
      <w:proofErr w:type="spellEnd"/>
      <w:r w:rsidR="00E11DBD" w:rsidRPr="00E11DBD">
        <w:rPr>
          <w:rFonts w:ascii="Times New Roman" w:hAnsi="Times New Roman" w:cs="Times New Roman"/>
          <w:bCs/>
          <w:i/>
          <w:iCs/>
          <w:sz w:val="24"/>
          <w:szCs w:val="24"/>
        </w:rPr>
        <w:t xml:space="preserve"> </w:t>
      </w:r>
      <w:proofErr w:type="spellStart"/>
      <w:r w:rsidR="00E11DBD" w:rsidRPr="00E11DBD">
        <w:rPr>
          <w:rFonts w:ascii="Times New Roman" w:hAnsi="Times New Roman" w:cs="Times New Roman"/>
          <w:bCs/>
          <w:i/>
          <w:iCs/>
          <w:sz w:val="24"/>
          <w:szCs w:val="24"/>
        </w:rPr>
        <w:t>disseminata</w:t>
      </w:r>
      <w:proofErr w:type="spellEnd"/>
      <w:r w:rsidR="00E11DBD" w:rsidRPr="00E11DBD">
        <w:rPr>
          <w:rFonts w:ascii="Times New Roman" w:hAnsi="Times New Roman" w:cs="Times New Roman"/>
          <w:bCs/>
          <w:sz w:val="24"/>
          <w:szCs w:val="24"/>
        </w:rPr>
        <w:t xml:space="preserve"> is </w:t>
      </w:r>
      <w:r w:rsidR="00E11DBD">
        <w:rPr>
          <w:rFonts w:ascii="Times New Roman" w:hAnsi="Times New Roman" w:cs="Times New Roman"/>
          <w:bCs/>
          <w:sz w:val="24"/>
          <w:szCs w:val="24"/>
        </w:rPr>
        <w:t xml:space="preserve">one </w:t>
      </w:r>
      <w:r w:rsidR="00396326">
        <w:rPr>
          <w:rFonts w:ascii="Times New Roman" w:hAnsi="Times New Roman" w:cs="Times New Roman"/>
          <w:bCs/>
          <w:sz w:val="24"/>
          <w:szCs w:val="24"/>
        </w:rPr>
        <w:t>among the</w:t>
      </w:r>
      <w:r w:rsidR="00E11DBD">
        <w:rPr>
          <w:rFonts w:ascii="Times New Roman" w:hAnsi="Times New Roman" w:cs="Times New Roman"/>
          <w:bCs/>
          <w:sz w:val="24"/>
          <w:szCs w:val="24"/>
        </w:rPr>
        <w:t xml:space="preserve"> </w:t>
      </w:r>
      <w:r w:rsidR="00E11DBD" w:rsidRPr="00E11DBD">
        <w:rPr>
          <w:rFonts w:ascii="Times New Roman" w:hAnsi="Times New Roman" w:cs="Times New Roman"/>
          <w:bCs/>
          <w:sz w:val="24"/>
          <w:szCs w:val="24"/>
        </w:rPr>
        <w:t xml:space="preserve">major foliar diseases of </w:t>
      </w:r>
      <w:proofErr w:type="spellStart"/>
      <w:r w:rsidR="00E11DBD" w:rsidRPr="00E11DBD">
        <w:rPr>
          <w:rFonts w:ascii="Times New Roman" w:hAnsi="Times New Roman" w:cs="Times New Roman"/>
          <w:bCs/>
          <w:sz w:val="24"/>
          <w:szCs w:val="24"/>
        </w:rPr>
        <w:t>som</w:t>
      </w:r>
      <w:proofErr w:type="spellEnd"/>
      <w:r w:rsidR="00396326">
        <w:rPr>
          <w:rFonts w:ascii="Times New Roman" w:hAnsi="Times New Roman" w:cs="Times New Roman"/>
          <w:bCs/>
          <w:sz w:val="24"/>
          <w:szCs w:val="24"/>
        </w:rPr>
        <w:t xml:space="preserve"> plants</w:t>
      </w:r>
      <w:r w:rsidR="00E11DBD" w:rsidRPr="00E11DBD">
        <w:rPr>
          <w:rFonts w:ascii="Times New Roman" w:hAnsi="Times New Roman" w:cs="Times New Roman"/>
          <w:bCs/>
          <w:sz w:val="24"/>
          <w:szCs w:val="24"/>
        </w:rPr>
        <w:t xml:space="preserve">. </w:t>
      </w:r>
      <w:r w:rsidR="00E11DBD">
        <w:rPr>
          <w:rFonts w:ascii="Times New Roman" w:hAnsi="Times New Roman" w:cs="Times New Roman"/>
          <w:bCs/>
          <w:sz w:val="24"/>
          <w:szCs w:val="24"/>
        </w:rPr>
        <w:t>Study has recorded a p</w:t>
      </w:r>
      <w:r w:rsidR="00E11DBD" w:rsidRPr="00E11DBD">
        <w:rPr>
          <w:rFonts w:ascii="Times New Roman" w:hAnsi="Times New Roman" w:cs="Times New Roman"/>
          <w:bCs/>
          <w:sz w:val="24"/>
          <w:szCs w:val="24"/>
        </w:rPr>
        <w:t>eak incidence</w:t>
      </w:r>
      <w:r w:rsidR="00E11DBD">
        <w:rPr>
          <w:rFonts w:ascii="Times New Roman" w:hAnsi="Times New Roman" w:cs="Times New Roman"/>
          <w:bCs/>
          <w:sz w:val="24"/>
          <w:szCs w:val="24"/>
        </w:rPr>
        <w:t xml:space="preserve"> of</w:t>
      </w:r>
      <w:r w:rsidR="00E11DBD" w:rsidRPr="00E11DBD">
        <w:rPr>
          <w:rFonts w:ascii="Times New Roman" w:hAnsi="Times New Roman" w:cs="Times New Roman"/>
          <w:bCs/>
          <w:sz w:val="24"/>
          <w:szCs w:val="24"/>
        </w:rPr>
        <w:t xml:space="preserve"> up to 43% during</w:t>
      </w:r>
      <w:r w:rsidR="00E11DBD">
        <w:rPr>
          <w:rFonts w:ascii="Times New Roman" w:hAnsi="Times New Roman" w:cs="Times New Roman"/>
          <w:bCs/>
          <w:sz w:val="24"/>
          <w:szCs w:val="24"/>
        </w:rPr>
        <w:t xml:space="preserve"> the month of</w:t>
      </w:r>
      <w:r w:rsidR="00E11DBD" w:rsidRPr="00E11DBD">
        <w:rPr>
          <w:rFonts w:ascii="Times New Roman" w:hAnsi="Times New Roman" w:cs="Times New Roman"/>
          <w:bCs/>
          <w:sz w:val="24"/>
          <w:szCs w:val="24"/>
        </w:rPr>
        <w:t xml:space="preserve"> August</w:t>
      </w:r>
      <w:r w:rsidR="00E11DBD">
        <w:rPr>
          <w:rFonts w:ascii="Times New Roman" w:hAnsi="Times New Roman" w:cs="Times New Roman"/>
          <w:bCs/>
          <w:sz w:val="24"/>
          <w:szCs w:val="24"/>
        </w:rPr>
        <w:t>-</w:t>
      </w:r>
      <w:r w:rsidR="00E11DBD" w:rsidRPr="00E11DBD">
        <w:rPr>
          <w:rFonts w:ascii="Times New Roman" w:hAnsi="Times New Roman" w:cs="Times New Roman"/>
          <w:bCs/>
          <w:sz w:val="24"/>
          <w:szCs w:val="24"/>
        </w:rPr>
        <w:t>September</w:t>
      </w:r>
      <w:r w:rsidR="00E11DBD">
        <w:rPr>
          <w:rFonts w:ascii="Times New Roman" w:hAnsi="Times New Roman" w:cs="Times New Roman"/>
          <w:bCs/>
          <w:sz w:val="24"/>
          <w:szCs w:val="24"/>
        </w:rPr>
        <w:t>, in which the o</w:t>
      </w:r>
      <w:r w:rsidR="00E11DBD" w:rsidRPr="00E11DBD">
        <w:rPr>
          <w:rFonts w:ascii="Times New Roman" w:hAnsi="Times New Roman" w:cs="Times New Roman"/>
          <w:bCs/>
          <w:sz w:val="24"/>
          <w:szCs w:val="24"/>
        </w:rPr>
        <w:t xml:space="preserve">ptimal </w:t>
      </w:r>
      <w:r w:rsidR="00E11DBD">
        <w:rPr>
          <w:rFonts w:ascii="Times New Roman" w:hAnsi="Times New Roman" w:cs="Times New Roman"/>
          <w:bCs/>
          <w:sz w:val="24"/>
          <w:szCs w:val="24"/>
        </w:rPr>
        <w:t xml:space="preserve">temperature of </w:t>
      </w:r>
      <w:r w:rsidR="00E11DBD" w:rsidRPr="00E11DBD">
        <w:rPr>
          <w:rFonts w:ascii="Times New Roman" w:hAnsi="Times New Roman" w:cs="Times New Roman"/>
          <w:bCs/>
          <w:sz w:val="24"/>
          <w:szCs w:val="24"/>
        </w:rPr>
        <w:t>25 ± 2 °C and</w:t>
      </w:r>
      <w:r w:rsidR="00E11DBD">
        <w:rPr>
          <w:rFonts w:ascii="Times New Roman" w:hAnsi="Times New Roman" w:cs="Times New Roman"/>
          <w:bCs/>
          <w:sz w:val="24"/>
          <w:szCs w:val="24"/>
        </w:rPr>
        <w:t xml:space="preserve"> </w:t>
      </w:r>
      <w:r w:rsidR="00E11DBD" w:rsidRPr="00E11DBD">
        <w:rPr>
          <w:rFonts w:ascii="Times New Roman" w:hAnsi="Times New Roman" w:cs="Times New Roman"/>
          <w:bCs/>
          <w:sz w:val="24"/>
          <w:szCs w:val="24"/>
        </w:rPr>
        <w:t xml:space="preserve">RH </w:t>
      </w:r>
      <w:r w:rsidR="00FD7D90">
        <w:rPr>
          <w:rFonts w:ascii="Times New Roman" w:hAnsi="Times New Roman" w:cs="Times New Roman"/>
          <w:bCs/>
          <w:sz w:val="24"/>
          <w:szCs w:val="24"/>
        </w:rPr>
        <w:t xml:space="preserve">of </w:t>
      </w:r>
      <w:r w:rsidR="00E11DBD" w:rsidRPr="00E11DBD">
        <w:rPr>
          <w:rFonts w:ascii="Times New Roman" w:hAnsi="Times New Roman" w:cs="Times New Roman"/>
          <w:bCs/>
          <w:sz w:val="24"/>
          <w:szCs w:val="24"/>
        </w:rPr>
        <w:t xml:space="preserve">70% </w:t>
      </w:r>
      <w:r w:rsidR="00E11DBD">
        <w:rPr>
          <w:rFonts w:ascii="Times New Roman" w:hAnsi="Times New Roman" w:cs="Times New Roman"/>
          <w:bCs/>
          <w:sz w:val="24"/>
          <w:szCs w:val="24"/>
        </w:rPr>
        <w:t>was recorded suitable for</w:t>
      </w:r>
      <w:r w:rsidR="00E11DBD" w:rsidRPr="00E11DBD">
        <w:rPr>
          <w:rFonts w:ascii="Times New Roman" w:hAnsi="Times New Roman" w:cs="Times New Roman"/>
          <w:bCs/>
          <w:sz w:val="24"/>
          <w:szCs w:val="24"/>
        </w:rPr>
        <w:t xml:space="preserve"> spore germination</w:t>
      </w:r>
      <w:r w:rsidR="00E11DBD">
        <w:rPr>
          <w:rFonts w:ascii="Times New Roman" w:hAnsi="Times New Roman" w:cs="Times New Roman"/>
          <w:bCs/>
          <w:sz w:val="24"/>
          <w:szCs w:val="24"/>
        </w:rPr>
        <w:t xml:space="preserve"> </w:t>
      </w:r>
      <w:r w:rsidR="00396326">
        <w:rPr>
          <w:rFonts w:ascii="Times New Roman" w:hAnsi="Times New Roman" w:cs="Times New Roman"/>
          <w:bCs/>
          <w:sz w:val="24"/>
          <w:szCs w:val="24"/>
        </w:rPr>
        <w:t xml:space="preserve">and </w:t>
      </w:r>
      <w:r w:rsidR="00E11DBD">
        <w:rPr>
          <w:rFonts w:ascii="Times New Roman" w:hAnsi="Times New Roman" w:cs="Times New Roman"/>
          <w:bCs/>
          <w:sz w:val="24"/>
          <w:szCs w:val="24"/>
        </w:rPr>
        <w:t>mainly in the y</w:t>
      </w:r>
      <w:r w:rsidR="00E11DBD" w:rsidRPr="00E11DBD">
        <w:rPr>
          <w:rFonts w:ascii="Times New Roman" w:hAnsi="Times New Roman" w:cs="Times New Roman"/>
          <w:bCs/>
          <w:sz w:val="24"/>
          <w:szCs w:val="24"/>
        </w:rPr>
        <w:t>ounger leaves (Das et al., 2010).</w:t>
      </w:r>
      <w:r w:rsidR="00C65297">
        <w:rPr>
          <w:rFonts w:ascii="Times New Roman" w:hAnsi="Times New Roman" w:cs="Times New Roman"/>
          <w:bCs/>
          <w:sz w:val="24"/>
          <w:szCs w:val="24"/>
        </w:rPr>
        <w:t xml:space="preserve"> </w:t>
      </w:r>
      <w:r w:rsidR="00396326">
        <w:rPr>
          <w:rFonts w:ascii="Times New Roman" w:hAnsi="Times New Roman" w:cs="Times New Roman"/>
          <w:bCs/>
          <w:sz w:val="24"/>
          <w:szCs w:val="24"/>
        </w:rPr>
        <w:t xml:space="preserve">Grey leaf spot is also another foliage disease that cause damage to the </w:t>
      </w:r>
      <w:proofErr w:type="spellStart"/>
      <w:r w:rsidR="00396326">
        <w:rPr>
          <w:rFonts w:ascii="Times New Roman" w:hAnsi="Times New Roman" w:cs="Times New Roman"/>
          <w:bCs/>
          <w:sz w:val="24"/>
          <w:szCs w:val="24"/>
        </w:rPr>
        <w:t>som</w:t>
      </w:r>
      <w:proofErr w:type="spellEnd"/>
      <w:r w:rsidR="00396326">
        <w:rPr>
          <w:rFonts w:ascii="Times New Roman" w:hAnsi="Times New Roman" w:cs="Times New Roman"/>
          <w:bCs/>
          <w:sz w:val="24"/>
          <w:szCs w:val="24"/>
        </w:rPr>
        <w:t xml:space="preserve"> plants. </w:t>
      </w:r>
      <w:r w:rsidR="000E7C9D" w:rsidRPr="000E7C9D">
        <w:rPr>
          <w:rFonts w:ascii="Times New Roman" w:hAnsi="Times New Roman" w:cs="Times New Roman"/>
          <w:bCs/>
          <w:sz w:val="24"/>
          <w:szCs w:val="24"/>
        </w:rPr>
        <w:t xml:space="preserve">Recently, </w:t>
      </w:r>
      <w:r w:rsidR="00396326">
        <w:rPr>
          <w:rFonts w:ascii="Times New Roman" w:hAnsi="Times New Roman" w:cs="Times New Roman"/>
          <w:bCs/>
          <w:sz w:val="24"/>
          <w:szCs w:val="24"/>
        </w:rPr>
        <w:t xml:space="preserve">the </w:t>
      </w:r>
      <w:r w:rsidR="000E7C9D" w:rsidRPr="000E7C9D">
        <w:rPr>
          <w:rFonts w:ascii="Times New Roman" w:hAnsi="Times New Roman" w:cs="Times New Roman"/>
          <w:bCs/>
          <w:sz w:val="24"/>
          <w:szCs w:val="24"/>
        </w:rPr>
        <w:t xml:space="preserve">molecular characterization of the </w:t>
      </w:r>
      <w:r w:rsidR="000E7C9D">
        <w:rPr>
          <w:rFonts w:ascii="Times New Roman" w:hAnsi="Times New Roman" w:cs="Times New Roman"/>
          <w:bCs/>
          <w:sz w:val="24"/>
          <w:szCs w:val="24"/>
        </w:rPr>
        <w:t xml:space="preserve">grey </w:t>
      </w:r>
      <w:r w:rsidR="000E7C9D" w:rsidRPr="000E7C9D">
        <w:rPr>
          <w:rFonts w:ascii="Times New Roman" w:hAnsi="Times New Roman" w:cs="Times New Roman"/>
          <w:bCs/>
          <w:sz w:val="24"/>
          <w:szCs w:val="24"/>
        </w:rPr>
        <w:t xml:space="preserve">leaf spot pathogen </w:t>
      </w:r>
      <w:r w:rsidR="00396326">
        <w:rPr>
          <w:rFonts w:ascii="Times New Roman" w:hAnsi="Times New Roman" w:cs="Times New Roman"/>
          <w:bCs/>
          <w:sz w:val="24"/>
          <w:szCs w:val="24"/>
        </w:rPr>
        <w:t xml:space="preserve">was carried out </w:t>
      </w:r>
      <w:r w:rsidR="000E7C9D" w:rsidRPr="000E7C9D">
        <w:rPr>
          <w:rFonts w:ascii="Times New Roman" w:hAnsi="Times New Roman" w:cs="Times New Roman"/>
          <w:bCs/>
          <w:sz w:val="24"/>
          <w:szCs w:val="24"/>
        </w:rPr>
        <w:t xml:space="preserve">using ITS-based PCR analysis </w:t>
      </w:r>
      <w:r w:rsidR="00396326">
        <w:rPr>
          <w:rFonts w:ascii="Times New Roman" w:hAnsi="Times New Roman" w:cs="Times New Roman"/>
          <w:bCs/>
          <w:sz w:val="24"/>
          <w:szCs w:val="24"/>
        </w:rPr>
        <w:t xml:space="preserve">and it was </w:t>
      </w:r>
      <w:r w:rsidR="000E7C9D" w:rsidRPr="000E7C9D">
        <w:rPr>
          <w:rFonts w:ascii="Times New Roman" w:hAnsi="Times New Roman" w:cs="Times New Roman"/>
          <w:bCs/>
          <w:sz w:val="24"/>
          <w:szCs w:val="24"/>
        </w:rPr>
        <w:t xml:space="preserve">revealed strong homology (92.6%) with the genus </w:t>
      </w:r>
      <w:proofErr w:type="spellStart"/>
      <w:r w:rsidR="000E7C9D" w:rsidRPr="000E7C9D">
        <w:rPr>
          <w:rFonts w:ascii="Times New Roman" w:hAnsi="Times New Roman" w:cs="Times New Roman"/>
          <w:bCs/>
          <w:i/>
          <w:iCs/>
          <w:sz w:val="24"/>
          <w:szCs w:val="24"/>
        </w:rPr>
        <w:t>Neopestalotiopsis</w:t>
      </w:r>
      <w:proofErr w:type="spellEnd"/>
      <w:r w:rsidR="00396326">
        <w:rPr>
          <w:rFonts w:ascii="Times New Roman" w:hAnsi="Times New Roman" w:cs="Times New Roman"/>
          <w:bCs/>
          <w:sz w:val="24"/>
          <w:szCs w:val="24"/>
        </w:rPr>
        <w:t xml:space="preserve">. The </w:t>
      </w:r>
      <w:r w:rsidR="000E7C9D" w:rsidRPr="000E7C9D">
        <w:rPr>
          <w:rFonts w:ascii="Times New Roman" w:hAnsi="Times New Roman" w:cs="Times New Roman"/>
          <w:bCs/>
          <w:sz w:val="24"/>
          <w:szCs w:val="24"/>
        </w:rPr>
        <w:t xml:space="preserve">pathogenicity tests </w:t>
      </w:r>
      <w:r w:rsidR="00396326">
        <w:rPr>
          <w:rFonts w:ascii="Times New Roman" w:hAnsi="Times New Roman" w:cs="Times New Roman"/>
          <w:bCs/>
          <w:sz w:val="24"/>
          <w:szCs w:val="24"/>
        </w:rPr>
        <w:t xml:space="preserve">have </w:t>
      </w:r>
      <w:r w:rsidR="000E7C9D" w:rsidRPr="000E7C9D">
        <w:rPr>
          <w:rFonts w:ascii="Times New Roman" w:hAnsi="Times New Roman" w:cs="Times New Roman"/>
          <w:bCs/>
          <w:sz w:val="24"/>
          <w:szCs w:val="24"/>
        </w:rPr>
        <w:t xml:space="preserve">confirmed its potential as a pathogen on </w:t>
      </w:r>
      <w:proofErr w:type="spellStart"/>
      <w:r w:rsidR="000E7C9D">
        <w:rPr>
          <w:rFonts w:ascii="Times New Roman" w:hAnsi="Times New Roman" w:cs="Times New Roman"/>
          <w:bCs/>
          <w:sz w:val="24"/>
          <w:szCs w:val="24"/>
        </w:rPr>
        <w:t>s</w:t>
      </w:r>
      <w:r w:rsidR="000E7C9D" w:rsidRPr="000E7C9D">
        <w:rPr>
          <w:rFonts w:ascii="Times New Roman" w:hAnsi="Times New Roman" w:cs="Times New Roman"/>
          <w:bCs/>
          <w:sz w:val="24"/>
          <w:szCs w:val="24"/>
        </w:rPr>
        <w:t>om</w:t>
      </w:r>
      <w:proofErr w:type="spellEnd"/>
      <w:r w:rsidR="000E7C9D" w:rsidRPr="000E7C9D">
        <w:rPr>
          <w:rFonts w:ascii="Times New Roman" w:hAnsi="Times New Roman" w:cs="Times New Roman"/>
          <w:bCs/>
          <w:sz w:val="24"/>
          <w:szCs w:val="24"/>
        </w:rPr>
        <w:t xml:space="preserve"> leaves</w:t>
      </w:r>
      <w:r w:rsidR="000E7C9D">
        <w:rPr>
          <w:rFonts w:ascii="Times New Roman" w:hAnsi="Times New Roman" w:cs="Times New Roman"/>
          <w:bCs/>
          <w:sz w:val="24"/>
          <w:szCs w:val="24"/>
        </w:rPr>
        <w:t xml:space="preserve"> (Hazarika et al., 2025)</w:t>
      </w:r>
      <w:r w:rsidR="000E7C9D" w:rsidRPr="000E7C9D">
        <w:rPr>
          <w:rFonts w:ascii="Times New Roman" w:hAnsi="Times New Roman" w:cs="Times New Roman"/>
          <w:bCs/>
          <w:sz w:val="24"/>
          <w:szCs w:val="24"/>
        </w:rPr>
        <w:t>.</w:t>
      </w:r>
      <w:r w:rsidR="000E7C9D">
        <w:rPr>
          <w:rFonts w:ascii="Times New Roman" w:hAnsi="Times New Roman" w:cs="Times New Roman"/>
          <w:bCs/>
          <w:sz w:val="24"/>
          <w:szCs w:val="24"/>
        </w:rPr>
        <w:t xml:space="preserve"> </w:t>
      </w:r>
      <w:r w:rsidR="00396326">
        <w:rPr>
          <w:rFonts w:ascii="Times New Roman" w:hAnsi="Times New Roman" w:cs="Times New Roman"/>
          <w:bCs/>
          <w:sz w:val="24"/>
          <w:szCs w:val="24"/>
        </w:rPr>
        <w:t>The foliar diseases can be controlled by the use of b</w:t>
      </w:r>
      <w:r w:rsidR="006A6051">
        <w:rPr>
          <w:rFonts w:ascii="Times New Roman" w:hAnsi="Times New Roman" w:cs="Times New Roman"/>
          <w:bCs/>
          <w:sz w:val="24"/>
          <w:szCs w:val="24"/>
        </w:rPr>
        <w:t>ioinoculants</w:t>
      </w:r>
      <w:r w:rsidR="00F101A0">
        <w:rPr>
          <w:rFonts w:ascii="Times New Roman" w:hAnsi="Times New Roman" w:cs="Times New Roman"/>
          <w:bCs/>
          <w:sz w:val="24"/>
          <w:szCs w:val="24"/>
        </w:rPr>
        <w:t xml:space="preserve"> inputs like</w:t>
      </w:r>
      <w:r w:rsidR="00F101A0" w:rsidRPr="00F101A0">
        <w:rPr>
          <w:rFonts w:ascii="Times New Roman" w:hAnsi="Times New Roman" w:cs="Times New Roman"/>
          <w:bCs/>
          <w:sz w:val="24"/>
          <w:szCs w:val="24"/>
        </w:rPr>
        <w:t xml:space="preserve"> </w:t>
      </w:r>
      <w:r w:rsidR="006A6051" w:rsidRPr="006A6051">
        <w:rPr>
          <w:rFonts w:ascii="Times New Roman" w:hAnsi="Times New Roman" w:cs="Times New Roman"/>
          <w:bCs/>
          <w:i/>
          <w:iCs/>
          <w:sz w:val="24"/>
          <w:szCs w:val="24"/>
        </w:rPr>
        <w:t xml:space="preserve">Trichoderma </w:t>
      </w:r>
      <w:proofErr w:type="spellStart"/>
      <w:r w:rsidR="006A6051" w:rsidRPr="006A6051">
        <w:rPr>
          <w:rFonts w:ascii="Times New Roman" w:hAnsi="Times New Roman" w:cs="Times New Roman"/>
          <w:bCs/>
          <w:i/>
          <w:iCs/>
          <w:sz w:val="24"/>
          <w:szCs w:val="24"/>
        </w:rPr>
        <w:t>asperellum</w:t>
      </w:r>
      <w:proofErr w:type="spellEnd"/>
      <w:r w:rsidR="006A6051" w:rsidRPr="006A6051">
        <w:rPr>
          <w:rFonts w:ascii="Times New Roman" w:hAnsi="Times New Roman" w:cs="Times New Roman"/>
          <w:bCs/>
          <w:sz w:val="24"/>
          <w:szCs w:val="24"/>
        </w:rPr>
        <w:t xml:space="preserve">, </w:t>
      </w:r>
      <w:proofErr w:type="spellStart"/>
      <w:r w:rsidR="006A6051" w:rsidRPr="006A6051">
        <w:rPr>
          <w:rFonts w:ascii="Times New Roman" w:hAnsi="Times New Roman" w:cs="Times New Roman"/>
          <w:bCs/>
          <w:i/>
          <w:iCs/>
          <w:sz w:val="24"/>
          <w:szCs w:val="24"/>
        </w:rPr>
        <w:t>Rhizophagus</w:t>
      </w:r>
      <w:proofErr w:type="spellEnd"/>
      <w:r w:rsidR="006A6051" w:rsidRPr="006A6051">
        <w:rPr>
          <w:rFonts w:ascii="Times New Roman" w:hAnsi="Times New Roman" w:cs="Times New Roman"/>
          <w:bCs/>
          <w:i/>
          <w:iCs/>
          <w:sz w:val="24"/>
          <w:szCs w:val="24"/>
        </w:rPr>
        <w:t xml:space="preserve"> </w:t>
      </w:r>
      <w:proofErr w:type="spellStart"/>
      <w:r w:rsidR="006A6051" w:rsidRPr="006A6051">
        <w:rPr>
          <w:rFonts w:ascii="Times New Roman" w:hAnsi="Times New Roman" w:cs="Times New Roman"/>
          <w:bCs/>
          <w:i/>
          <w:iCs/>
          <w:sz w:val="24"/>
          <w:szCs w:val="24"/>
        </w:rPr>
        <w:t>fasciculatus</w:t>
      </w:r>
      <w:proofErr w:type="spellEnd"/>
      <w:r w:rsidR="006A6051" w:rsidRPr="006A6051">
        <w:rPr>
          <w:rFonts w:ascii="Times New Roman" w:hAnsi="Times New Roman" w:cs="Times New Roman"/>
          <w:bCs/>
          <w:sz w:val="24"/>
          <w:szCs w:val="24"/>
        </w:rPr>
        <w:t xml:space="preserve"> and </w:t>
      </w:r>
      <w:r w:rsidR="006A6051" w:rsidRPr="006A6051">
        <w:rPr>
          <w:rFonts w:ascii="Times New Roman" w:hAnsi="Times New Roman" w:cs="Times New Roman"/>
          <w:bCs/>
          <w:i/>
          <w:iCs/>
          <w:sz w:val="24"/>
          <w:szCs w:val="24"/>
        </w:rPr>
        <w:t xml:space="preserve">Bacillus </w:t>
      </w:r>
      <w:proofErr w:type="spellStart"/>
      <w:r w:rsidR="006A6051" w:rsidRPr="006A6051">
        <w:rPr>
          <w:rFonts w:ascii="Times New Roman" w:hAnsi="Times New Roman" w:cs="Times New Roman"/>
          <w:bCs/>
          <w:i/>
          <w:iCs/>
          <w:sz w:val="24"/>
          <w:szCs w:val="24"/>
        </w:rPr>
        <w:t>pumilus</w:t>
      </w:r>
      <w:proofErr w:type="spellEnd"/>
      <w:r w:rsidR="00F101A0" w:rsidRPr="00F101A0">
        <w:rPr>
          <w:rFonts w:ascii="Times New Roman" w:hAnsi="Times New Roman" w:cs="Times New Roman"/>
          <w:bCs/>
          <w:sz w:val="24"/>
          <w:szCs w:val="24"/>
        </w:rPr>
        <w:t>,</w:t>
      </w:r>
      <w:r w:rsidR="00396326">
        <w:rPr>
          <w:rFonts w:ascii="Times New Roman" w:hAnsi="Times New Roman" w:cs="Times New Roman"/>
          <w:bCs/>
          <w:sz w:val="24"/>
          <w:szCs w:val="24"/>
        </w:rPr>
        <w:t xml:space="preserve"> which</w:t>
      </w:r>
      <w:r w:rsidR="00F101A0" w:rsidRPr="00F101A0">
        <w:rPr>
          <w:rFonts w:ascii="Times New Roman" w:hAnsi="Times New Roman" w:cs="Times New Roman"/>
          <w:bCs/>
          <w:sz w:val="24"/>
          <w:szCs w:val="24"/>
        </w:rPr>
        <w:t xml:space="preserve"> significantly reduced disease progression</w:t>
      </w:r>
      <w:r w:rsidR="006A6051">
        <w:rPr>
          <w:rFonts w:ascii="Times New Roman" w:hAnsi="Times New Roman" w:cs="Times New Roman"/>
          <w:bCs/>
          <w:sz w:val="24"/>
          <w:szCs w:val="24"/>
        </w:rPr>
        <w:t xml:space="preserve"> by </w:t>
      </w:r>
      <w:r w:rsidR="006A6051" w:rsidRPr="006A6051">
        <w:rPr>
          <w:rFonts w:ascii="Times New Roman" w:hAnsi="Times New Roman" w:cs="Times New Roman"/>
          <w:bCs/>
          <w:sz w:val="24"/>
          <w:szCs w:val="24"/>
        </w:rPr>
        <w:t>enhanc</w:t>
      </w:r>
      <w:r w:rsidR="006A6051">
        <w:rPr>
          <w:rFonts w:ascii="Times New Roman" w:hAnsi="Times New Roman" w:cs="Times New Roman"/>
          <w:bCs/>
          <w:sz w:val="24"/>
          <w:szCs w:val="24"/>
        </w:rPr>
        <w:t>ing the</w:t>
      </w:r>
      <w:r w:rsidR="006A6051" w:rsidRPr="006A6051">
        <w:rPr>
          <w:rFonts w:ascii="Times New Roman" w:hAnsi="Times New Roman" w:cs="Times New Roman"/>
          <w:bCs/>
          <w:sz w:val="24"/>
          <w:szCs w:val="24"/>
        </w:rPr>
        <w:t xml:space="preserve"> plant defense responses through elevated activities of chitinase, β-1,3-glucanase, phenylalanine ammonia-lyase</w:t>
      </w:r>
      <w:r w:rsidR="006A6051">
        <w:rPr>
          <w:rFonts w:ascii="Times New Roman" w:hAnsi="Times New Roman" w:cs="Times New Roman"/>
          <w:bCs/>
          <w:sz w:val="24"/>
          <w:szCs w:val="24"/>
        </w:rPr>
        <w:t xml:space="preserve"> </w:t>
      </w:r>
      <w:r w:rsidR="006A6051" w:rsidRPr="006A6051">
        <w:rPr>
          <w:rFonts w:ascii="Times New Roman" w:hAnsi="Times New Roman" w:cs="Times New Roman"/>
          <w:bCs/>
          <w:sz w:val="24"/>
          <w:szCs w:val="24"/>
        </w:rPr>
        <w:t>and peroxidase</w:t>
      </w:r>
      <w:r w:rsidR="00F101A0">
        <w:rPr>
          <w:rFonts w:ascii="Times New Roman" w:hAnsi="Times New Roman" w:cs="Times New Roman"/>
          <w:bCs/>
          <w:sz w:val="24"/>
          <w:szCs w:val="24"/>
        </w:rPr>
        <w:t xml:space="preserve"> (</w:t>
      </w:r>
      <w:r w:rsidR="00F101A0" w:rsidRPr="00F101A0">
        <w:rPr>
          <w:rFonts w:ascii="Times New Roman" w:hAnsi="Times New Roman" w:cs="Times New Roman"/>
          <w:bCs/>
          <w:sz w:val="24"/>
          <w:szCs w:val="24"/>
        </w:rPr>
        <w:t>Acharya et al., 2015</w:t>
      </w:r>
      <w:r w:rsidR="00944223">
        <w:rPr>
          <w:rFonts w:ascii="Times New Roman" w:hAnsi="Times New Roman" w:cs="Times New Roman"/>
          <w:bCs/>
          <w:sz w:val="24"/>
          <w:szCs w:val="24"/>
        </w:rPr>
        <w:t xml:space="preserve">; </w:t>
      </w:r>
      <w:r w:rsidR="00944223" w:rsidRPr="00944223">
        <w:rPr>
          <w:rFonts w:ascii="Times New Roman" w:hAnsi="Times New Roman" w:cs="Times New Roman"/>
          <w:bCs/>
          <w:sz w:val="24"/>
          <w:szCs w:val="24"/>
        </w:rPr>
        <w:t>Chakraborty et al., 2024</w:t>
      </w:r>
      <w:r w:rsidR="00F101A0" w:rsidRPr="00F101A0">
        <w:rPr>
          <w:rFonts w:ascii="Times New Roman" w:hAnsi="Times New Roman" w:cs="Times New Roman"/>
          <w:bCs/>
          <w:sz w:val="24"/>
          <w:szCs w:val="24"/>
        </w:rPr>
        <w:t>)</w:t>
      </w:r>
      <w:r w:rsidR="00F101A0">
        <w:rPr>
          <w:rFonts w:ascii="Times New Roman" w:hAnsi="Times New Roman" w:cs="Times New Roman"/>
          <w:bCs/>
          <w:sz w:val="24"/>
          <w:szCs w:val="24"/>
        </w:rPr>
        <w:t>.</w:t>
      </w:r>
    </w:p>
    <w:p w14:paraId="3667C5CE" w14:textId="2DDE41EB" w:rsidR="00F86725" w:rsidRPr="00F86725" w:rsidRDefault="00F86725" w:rsidP="007738BB">
      <w:pPr>
        <w:spacing w:line="360" w:lineRule="auto"/>
        <w:jc w:val="both"/>
        <w:rPr>
          <w:rFonts w:ascii="Times New Roman" w:hAnsi="Times New Roman" w:cs="Times New Roman"/>
          <w:b/>
          <w:sz w:val="24"/>
          <w:szCs w:val="24"/>
        </w:rPr>
      </w:pPr>
      <w:r w:rsidRPr="00F86725">
        <w:rPr>
          <w:rFonts w:ascii="Times New Roman" w:hAnsi="Times New Roman" w:cs="Times New Roman"/>
          <w:b/>
          <w:sz w:val="24"/>
          <w:szCs w:val="24"/>
        </w:rPr>
        <w:t xml:space="preserve">Pest of </w:t>
      </w:r>
      <w:r>
        <w:rPr>
          <w:rFonts w:ascii="Times New Roman" w:hAnsi="Times New Roman" w:cs="Times New Roman"/>
          <w:b/>
          <w:sz w:val="24"/>
          <w:szCs w:val="24"/>
        </w:rPr>
        <w:t>host plants</w:t>
      </w:r>
    </w:p>
    <w:p w14:paraId="6D3117A2" w14:textId="0A88F444" w:rsidR="007738BB" w:rsidRDefault="005C17BD" w:rsidP="0039632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list of different pests infesting both the primary host plants is given in Table 1. </w:t>
      </w:r>
      <w:r w:rsidR="00D04123">
        <w:rPr>
          <w:rFonts w:ascii="Times New Roman" w:hAnsi="Times New Roman" w:cs="Times New Roman"/>
          <w:bCs/>
          <w:sz w:val="24"/>
          <w:szCs w:val="24"/>
        </w:rPr>
        <w:t>In case of pest</w:t>
      </w:r>
      <w:r w:rsidR="00396326">
        <w:rPr>
          <w:rFonts w:ascii="Times New Roman" w:hAnsi="Times New Roman" w:cs="Times New Roman"/>
          <w:bCs/>
          <w:sz w:val="24"/>
          <w:szCs w:val="24"/>
        </w:rPr>
        <w:t>,</w:t>
      </w:r>
      <w:r w:rsidR="00D04123">
        <w:rPr>
          <w:rFonts w:ascii="Times New Roman" w:hAnsi="Times New Roman" w:cs="Times New Roman"/>
          <w:bCs/>
          <w:sz w:val="24"/>
          <w:szCs w:val="24"/>
        </w:rPr>
        <w:t xml:space="preserve"> infesting both the primary host plant, is the g</w:t>
      </w:r>
      <w:r w:rsidR="00D04123" w:rsidRPr="00D04123">
        <w:rPr>
          <w:rFonts w:ascii="Times New Roman" w:hAnsi="Times New Roman" w:cs="Times New Roman"/>
          <w:bCs/>
          <w:sz w:val="24"/>
          <w:szCs w:val="24"/>
        </w:rPr>
        <w:t>all insect</w:t>
      </w:r>
      <w:r w:rsidR="00D04123">
        <w:rPr>
          <w:rFonts w:ascii="Times New Roman" w:hAnsi="Times New Roman" w:cs="Times New Roman"/>
          <w:bCs/>
          <w:sz w:val="24"/>
          <w:szCs w:val="24"/>
        </w:rPr>
        <w:t>. The</w:t>
      </w:r>
      <w:r w:rsidR="00D04123" w:rsidRPr="00D04123">
        <w:rPr>
          <w:rFonts w:ascii="Times New Roman" w:hAnsi="Times New Roman" w:cs="Times New Roman"/>
          <w:bCs/>
          <w:sz w:val="24"/>
          <w:szCs w:val="24"/>
        </w:rPr>
        <w:t xml:space="preserve"> </w:t>
      </w:r>
      <w:r w:rsidR="007738BB">
        <w:rPr>
          <w:rFonts w:ascii="Times New Roman" w:hAnsi="Times New Roman" w:cs="Times New Roman"/>
          <w:bCs/>
          <w:sz w:val="24"/>
          <w:szCs w:val="24"/>
        </w:rPr>
        <w:t>d</w:t>
      </w:r>
      <w:r w:rsidR="00D04123" w:rsidRPr="00D04123">
        <w:rPr>
          <w:rFonts w:ascii="Times New Roman" w:hAnsi="Times New Roman" w:cs="Times New Roman"/>
          <w:bCs/>
          <w:sz w:val="24"/>
          <w:szCs w:val="24"/>
        </w:rPr>
        <w:t xml:space="preserve">ipteran </w:t>
      </w:r>
      <w:proofErr w:type="spellStart"/>
      <w:r w:rsidR="00D04123" w:rsidRPr="00D04123">
        <w:rPr>
          <w:rFonts w:ascii="Times New Roman" w:hAnsi="Times New Roman" w:cs="Times New Roman"/>
          <w:bCs/>
          <w:i/>
          <w:iCs/>
          <w:sz w:val="24"/>
          <w:szCs w:val="24"/>
        </w:rPr>
        <w:t>Asphondylia</w:t>
      </w:r>
      <w:proofErr w:type="spellEnd"/>
      <w:r w:rsidR="00D04123" w:rsidRPr="00D04123">
        <w:rPr>
          <w:rFonts w:ascii="Times New Roman" w:hAnsi="Times New Roman" w:cs="Times New Roman"/>
          <w:bCs/>
          <w:sz w:val="24"/>
          <w:szCs w:val="24"/>
        </w:rPr>
        <w:t xml:space="preserve"> spp. induces gall formation in </w:t>
      </w:r>
      <w:proofErr w:type="spellStart"/>
      <w:r w:rsidR="00D04123" w:rsidRPr="00D04123">
        <w:rPr>
          <w:rFonts w:ascii="Times New Roman" w:hAnsi="Times New Roman" w:cs="Times New Roman"/>
          <w:bCs/>
          <w:sz w:val="24"/>
          <w:szCs w:val="24"/>
        </w:rPr>
        <w:t>som</w:t>
      </w:r>
      <w:proofErr w:type="spellEnd"/>
      <w:r w:rsidR="00D04123" w:rsidRPr="00D04123">
        <w:rPr>
          <w:rFonts w:ascii="Times New Roman" w:hAnsi="Times New Roman" w:cs="Times New Roman"/>
          <w:bCs/>
          <w:sz w:val="24"/>
          <w:szCs w:val="24"/>
        </w:rPr>
        <w:t xml:space="preserve">, while the hemipteran </w:t>
      </w:r>
      <w:proofErr w:type="spellStart"/>
      <w:r w:rsidR="00D04123" w:rsidRPr="00D04123">
        <w:rPr>
          <w:rFonts w:ascii="Times New Roman" w:hAnsi="Times New Roman" w:cs="Times New Roman"/>
          <w:bCs/>
          <w:i/>
          <w:iCs/>
          <w:sz w:val="24"/>
          <w:szCs w:val="24"/>
        </w:rPr>
        <w:t>Pauropsylla</w:t>
      </w:r>
      <w:proofErr w:type="spellEnd"/>
      <w:r w:rsidR="00D04123" w:rsidRPr="00D04123">
        <w:rPr>
          <w:rFonts w:ascii="Times New Roman" w:hAnsi="Times New Roman" w:cs="Times New Roman"/>
          <w:bCs/>
          <w:i/>
          <w:iCs/>
          <w:sz w:val="24"/>
          <w:szCs w:val="24"/>
        </w:rPr>
        <w:t xml:space="preserve"> </w:t>
      </w:r>
      <w:proofErr w:type="spellStart"/>
      <w:r w:rsidR="00D04123" w:rsidRPr="00D04123">
        <w:rPr>
          <w:rFonts w:ascii="Times New Roman" w:hAnsi="Times New Roman" w:cs="Times New Roman"/>
          <w:bCs/>
          <w:i/>
          <w:iCs/>
          <w:sz w:val="24"/>
          <w:szCs w:val="24"/>
        </w:rPr>
        <w:t>beesoni</w:t>
      </w:r>
      <w:proofErr w:type="spellEnd"/>
      <w:r w:rsidR="00D04123" w:rsidRPr="00D04123">
        <w:rPr>
          <w:rFonts w:ascii="Times New Roman" w:hAnsi="Times New Roman" w:cs="Times New Roman"/>
          <w:bCs/>
          <w:sz w:val="24"/>
          <w:szCs w:val="24"/>
        </w:rPr>
        <w:t xml:space="preserve"> </w:t>
      </w:r>
      <w:r w:rsidR="00D04123">
        <w:rPr>
          <w:rFonts w:ascii="Times New Roman" w:hAnsi="Times New Roman" w:cs="Times New Roman"/>
          <w:bCs/>
          <w:sz w:val="24"/>
          <w:szCs w:val="24"/>
        </w:rPr>
        <w:t>induces gall formation in</w:t>
      </w:r>
      <w:r w:rsidR="00D04123" w:rsidRPr="00D04123">
        <w:rPr>
          <w:rFonts w:ascii="Times New Roman" w:hAnsi="Times New Roman" w:cs="Times New Roman"/>
          <w:bCs/>
          <w:sz w:val="24"/>
          <w:szCs w:val="24"/>
        </w:rPr>
        <w:t xml:space="preserve"> </w:t>
      </w:r>
      <w:r w:rsidR="007738BB">
        <w:rPr>
          <w:rFonts w:ascii="Times New Roman" w:hAnsi="Times New Roman" w:cs="Times New Roman"/>
          <w:bCs/>
          <w:sz w:val="24"/>
          <w:szCs w:val="24"/>
        </w:rPr>
        <w:t xml:space="preserve">the </w:t>
      </w:r>
      <w:proofErr w:type="spellStart"/>
      <w:r w:rsidR="00D04123" w:rsidRPr="00D04123">
        <w:rPr>
          <w:rFonts w:ascii="Times New Roman" w:hAnsi="Times New Roman" w:cs="Times New Roman"/>
          <w:bCs/>
          <w:sz w:val="24"/>
          <w:szCs w:val="24"/>
        </w:rPr>
        <w:t>soalu</w:t>
      </w:r>
      <w:proofErr w:type="spellEnd"/>
      <w:r w:rsidR="00D04123">
        <w:rPr>
          <w:rFonts w:ascii="Times New Roman" w:hAnsi="Times New Roman" w:cs="Times New Roman"/>
          <w:bCs/>
          <w:sz w:val="24"/>
          <w:szCs w:val="24"/>
        </w:rPr>
        <w:t xml:space="preserve"> plant in the month of July. </w:t>
      </w:r>
      <w:r w:rsidR="00D04123" w:rsidRPr="00D04123">
        <w:rPr>
          <w:rFonts w:ascii="Times New Roman" w:hAnsi="Times New Roman" w:cs="Times New Roman"/>
          <w:bCs/>
          <w:sz w:val="24"/>
          <w:szCs w:val="24"/>
        </w:rPr>
        <w:t>Their incidence is host and organ</w:t>
      </w:r>
      <w:r w:rsidR="00D04123">
        <w:rPr>
          <w:rFonts w:ascii="Times New Roman" w:hAnsi="Times New Roman" w:cs="Times New Roman"/>
          <w:bCs/>
          <w:sz w:val="24"/>
          <w:szCs w:val="24"/>
        </w:rPr>
        <w:t xml:space="preserve"> </w:t>
      </w:r>
      <w:r w:rsidR="00D04123" w:rsidRPr="00D04123">
        <w:rPr>
          <w:rFonts w:ascii="Times New Roman" w:hAnsi="Times New Roman" w:cs="Times New Roman"/>
          <w:bCs/>
          <w:sz w:val="24"/>
          <w:szCs w:val="24"/>
        </w:rPr>
        <w:t>specific</w:t>
      </w:r>
      <w:r w:rsidR="00D04123">
        <w:rPr>
          <w:rFonts w:ascii="Times New Roman" w:hAnsi="Times New Roman" w:cs="Times New Roman"/>
          <w:bCs/>
          <w:sz w:val="24"/>
          <w:szCs w:val="24"/>
        </w:rPr>
        <w:t xml:space="preserve">. The </w:t>
      </w:r>
      <w:r w:rsidR="00D04123" w:rsidRPr="00D04123">
        <w:rPr>
          <w:rFonts w:ascii="Times New Roman" w:hAnsi="Times New Roman" w:cs="Times New Roman"/>
          <w:bCs/>
          <w:sz w:val="24"/>
          <w:szCs w:val="24"/>
        </w:rPr>
        <w:t xml:space="preserve">leaves </w:t>
      </w:r>
      <w:r w:rsidR="00D04123">
        <w:rPr>
          <w:rFonts w:ascii="Times New Roman" w:hAnsi="Times New Roman" w:cs="Times New Roman"/>
          <w:bCs/>
          <w:sz w:val="24"/>
          <w:szCs w:val="24"/>
        </w:rPr>
        <w:t xml:space="preserve">become </w:t>
      </w:r>
      <w:r w:rsidR="00D04123" w:rsidRPr="00D04123">
        <w:rPr>
          <w:rFonts w:ascii="Times New Roman" w:hAnsi="Times New Roman" w:cs="Times New Roman"/>
          <w:bCs/>
          <w:sz w:val="24"/>
          <w:szCs w:val="24"/>
        </w:rPr>
        <w:t>unsuitable for feeding due to disruption of normal physiological functions</w:t>
      </w:r>
      <w:r w:rsidR="007738BB">
        <w:rPr>
          <w:rFonts w:ascii="Times New Roman" w:hAnsi="Times New Roman" w:cs="Times New Roman"/>
          <w:bCs/>
          <w:sz w:val="24"/>
          <w:szCs w:val="24"/>
        </w:rPr>
        <w:t xml:space="preserve"> (</w:t>
      </w:r>
      <w:proofErr w:type="spellStart"/>
      <w:r w:rsidR="007738BB" w:rsidRPr="007738BB">
        <w:rPr>
          <w:rFonts w:ascii="Times New Roman" w:hAnsi="Times New Roman" w:cs="Times New Roman"/>
          <w:bCs/>
          <w:sz w:val="24"/>
          <w:szCs w:val="24"/>
        </w:rPr>
        <w:t>Sahu</w:t>
      </w:r>
      <w:proofErr w:type="spellEnd"/>
      <w:r w:rsidR="007738BB">
        <w:rPr>
          <w:rFonts w:ascii="Times New Roman" w:hAnsi="Times New Roman" w:cs="Times New Roman"/>
          <w:bCs/>
          <w:sz w:val="24"/>
          <w:szCs w:val="24"/>
        </w:rPr>
        <w:t xml:space="preserve"> et al., 2020)</w:t>
      </w:r>
      <w:r w:rsidR="00D04123">
        <w:rPr>
          <w:rFonts w:ascii="Times New Roman" w:hAnsi="Times New Roman" w:cs="Times New Roman"/>
          <w:bCs/>
          <w:sz w:val="24"/>
          <w:szCs w:val="24"/>
        </w:rPr>
        <w:t>.</w:t>
      </w:r>
      <w:r w:rsidR="007738BB">
        <w:rPr>
          <w:rFonts w:ascii="Times New Roman" w:hAnsi="Times New Roman" w:cs="Times New Roman"/>
          <w:bCs/>
          <w:sz w:val="24"/>
          <w:szCs w:val="24"/>
        </w:rPr>
        <w:t xml:space="preserve"> </w:t>
      </w:r>
      <w:r w:rsidR="00617CAA" w:rsidRPr="00617CAA">
        <w:rPr>
          <w:rFonts w:ascii="Times New Roman" w:hAnsi="Times New Roman" w:cs="Times New Roman"/>
          <w:bCs/>
          <w:sz w:val="24"/>
          <w:szCs w:val="24"/>
        </w:rPr>
        <w:t xml:space="preserve">Aphids of the genus </w:t>
      </w:r>
      <w:proofErr w:type="spellStart"/>
      <w:r w:rsidR="00617CAA" w:rsidRPr="00617CAA">
        <w:rPr>
          <w:rFonts w:ascii="Times New Roman" w:hAnsi="Times New Roman" w:cs="Times New Roman"/>
          <w:bCs/>
          <w:i/>
          <w:iCs/>
          <w:sz w:val="24"/>
          <w:szCs w:val="24"/>
        </w:rPr>
        <w:t>Aiceona</w:t>
      </w:r>
      <w:proofErr w:type="spellEnd"/>
      <w:r w:rsidR="00617CAA" w:rsidRPr="00617CAA">
        <w:rPr>
          <w:rFonts w:ascii="Times New Roman" w:hAnsi="Times New Roman" w:cs="Times New Roman"/>
          <w:bCs/>
          <w:sz w:val="24"/>
          <w:szCs w:val="24"/>
        </w:rPr>
        <w:t xml:space="preserve"> infest </w:t>
      </w:r>
      <w:proofErr w:type="spellStart"/>
      <w:r w:rsidR="00617CAA">
        <w:rPr>
          <w:rFonts w:ascii="Times New Roman" w:hAnsi="Times New Roman" w:cs="Times New Roman"/>
          <w:bCs/>
          <w:sz w:val="24"/>
          <w:szCs w:val="24"/>
        </w:rPr>
        <w:t>som</w:t>
      </w:r>
      <w:proofErr w:type="spellEnd"/>
      <w:r w:rsidR="00617CAA">
        <w:rPr>
          <w:rFonts w:ascii="Times New Roman" w:hAnsi="Times New Roman" w:cs="Times New Roman"/>
          <w:bCs/>
          <w:sz w:val="24"/>
          <w:szCs w:val="24"/>
        </w:rPr>
        <w:t xml:space="preserve"> plant especially in the </w:t>
      </w:r>
      <w:r w:rsidR="00617CAA" w:rsidRPr="00617CAA">
        <w:rPr>
          <w:rFonts w:ascii="Times New Roman" w:hAnsi="Times New Roman" w:cs="Times New Roman"/>
          <w:bCs/>
          <w:sz w:val="24"/>
          <w:szCs w:val="24"/>
        </w:rPr>
        <w:t xml:space="preserve">young shoots, terminal buds and the undersides of leaves, causing stunted growth, leaf curling, and shriveling. In cases of severe infestation, they excrete honeydew, which promotes the development of sooty </w:t>
      </w:r>
      <w:r w:rsidR="00617CAA" w:rsidRPr="00617CAA">
        <w:rPr>
          <w:rFonts w:ascii="Times New Roman" w:hAnsi="Times New Roman" w:cs="Times New Roman"/>
          <w:bCs/>
          <w:sz w:val="24"/>
          <w:szCs w:val="24"/>
        </w:rPr>
        <w:lastRenderedPageBreak/>
        <w:t xml:space="preserve">mold fungi </w:t>
      </w:r>
      <w:r w:rsidR="00617CAA">
        <w:rPr>
          <w:rFonts w:ascii="Times New Roman" w:hAnsi="Times New Roman" w:cs="Times New Roman"/>
          <w:bCs/>
          <w:sz w:val="24"/>
          <w:szCs w:val="24"/>
        </w:rPr>
        <w:t>which ultimately</w:t>
      </w:r>
      <w:r w:rsidR="00617CAA" w:rsidRPr="00617CAA">
        <w:rPr>
          <w:rFonts w:ascii="Times New Roman" w:hAnsi="Times New Roman" w:cs="Times New Roman"/>
          <w:bCs/>
          <w:sz w:val="24"/>
          <w:szCs w:val="24"/>
        </w:rPr>
        <w:t xml:space="preserve"> degrades the quality of the foliage</w:t>
      </w:r>
      <w:r w:rsidR="00617CAA">
        <w:rPr>
          <w:rFonts w:ascii="Times New Roman" w:hAnsi="Times New Roman" w:cs="Times New Roman"/>
          <w:bCs/>
          <w:sz w:val="24"/>
          <w:szCs w:val="24"/>
        </w:rPr>
        <w:t xml:space="preserve"> (Pal et al., 2023)</w:t>
      </w:r>
      <w:r w:rsidR="00617CAA" w:rsidRPr="00617CAA">
        <w:rPr>
          <w:rFonts w:ascii="Times New Roman" w:hAnsi="Times New Roman" w:cs="Times New Roman"/>
          <w:bCs/>
          <w:sz w:val="24"/>
          <w:szCs w:val="24"/>
        </w:rPr>
        <w:t>.</w:t>
      </w:r>
      <w:r w:rsidR="00617CAA">
        <w:rPr>
          <w:rFonts w:ascii="Times New Roman" w:hAnsi="Times New Roman" w:cs="Times New Roman"/>
          <w:bCs/>
          <w:sz w:val="24"/>
          <w:szCs w:val="24"/>
        </w:rPr>
        <w:t xml:space="preserve"> </w:t>
      </w:r>
      <w:r w:rsidR="007738BB" w:rsidRPr="007738BB">
        <w:rPr>
          <w:rFonts w:ascii="Times New Roman" w:hAnsi="Times New Roman" w:cs="Times New Roman"/>
          <w:bCs/>
          <w:sz w:val="24"/>
          <w:szCs w:val="24"/>
        </w:rPr>
        <w:t xml:space="preserve">Synthetic insecticides like imidacloprid are highly effective over 80%, but their use is not recommended due to the sensitivity of </w:t>
      </w:r>
      <w:proofErr w:type="spellStart"/>
      <w:r w:rsidR="007738BB">
        <w:rPr>
          <w:rFonts w:ascii="Times New Roman" w:hAnsi="Times New Roman" w:cs="Times New Roman"/>
          <w:bCs/>
          <w:sz w:val="24"/>
          <w:szCs w:val="24"/>
        </w:rPr>
        <w:t>muga</w:t>
      </w:r>
      <w:proofErr w:type="spellEnd"/>
      <w:r w:rsidR="007738BB">
        <w:rPr>
          <w:rFonts w:ascii="Times New Roman" w:hAnsi="Times New Roman" w:cs="Times New Roman"/>
          <w:bCs/>
          <w:sz w:val="24"/>
          <w:szCs w:val="24"/>
        </w:rPr>
        <w:t xml:space="preserve"> </w:t>
      </w:r>
      <w:r w:rsidR="007738BB" w:rsidRPr="007738BB">
        <w:rPr>
          <w:rFonts w:ascii="Times New Roman" w:hAnsi="Times New Roman" w:cs="Times New Roman"/>
          <w:bCs/>
          <w:sz w:val="24"/>
          <w:szCs w:val="24"/>
        </w:rPr>
        <w:t xml:space="preserve">silkworms. Plant-based insecticides such as </w:t>
      </w:r>
      <w:proofErr w:type="spellStart"/>
      <w:r w:rsidR="007738BB" w:rsidRPr="007738BB">
        <w:rPr>
          <w:rFonts w:ascii="Times New Roman" w:hAnsi="Times New Roman" w:cs="Times New Roman"/>
          <w:bCs/>
          <w:sz w:val="24"/>
          <w:szCs w:val="24"/>
        </w:rPr>
        <w:t>azadirachtin</w:t>
      </w:r>
      <w:proofErr w:type="spellEnd"/>
      <w:r w:rsidR="007738BB" w:rsidRPr="007738BB">
        <w:rPr>
          <w:rFonts w:ascii="Times New Roman" w:hAnsi="Times New Roman" w:cs="Times New Roman"/>
          <w:bCs/>
          <w:sz w:val="24"/>
          <w:szCs w:val="24"/>
        </w:rPr>
        <w:t xml:space="preserve"> and </w:t>
      </w:r>
      <w:r w:rsidR="007738BB" w:rsidRPr="007738BB">
        <w:rPr>
          <w:rFonts w:ascii="Times New Roman" w:hAnsi="Times New Roman" w:cs="Times New Roman"/>
          <w:bCs/>
          <w:i/>
          <w:iCs/>
          <w:sz w:val="24"/>
          <w:szCs w:val="24"/>
        </w:rPr>
        <w:t>Polygonum</w:t>
      </w:r>
      <w:r w:rsidR="007738BB" w:rsidRPr="007738BB">
        <w:rPr>
          <w:rFonts w:ascii="Times New Roman" w:hAnsi="Times New Roman" w:cs="Times New Roman"/>
          <w:bCs/>
          <w:sz w:val="24"/>
          <w:szCs w:val="24"/>
        </w:rPr>
        <w:t xml:space="preserve"> extract</w:t>
      </w:r>
      <w:r w:rsidR="007738BB">
        <w:rPr>
          <w:rFonts w:ascii="Times New Roman" w:hAnsi="Times New Roman" w:cs="Times New Roman"/>
          <w:bCs/>
          <w:sz w:val="24"/>
          <w:szCs w:val="24"/>
        </w:rPr>
        <w:t xml:space="preserve"> </w:t>
      </w:r>
      <w:r w:rsidR="00396326">
        <w:rPr>
          <w:rFonts w:ascii="Times New Roman" w:hAnsi="Times New Roman" w:cs="Times New Roman"/>
          <w:bCs/>
          <w:sz w:val="24"/>
          <w:szCs w:val="24"/>
        </w:rPr>
        <w:t>was studied for</w:t>
      </w:r>
      <w:r w:rsidR="007738BB">
        <w:rPr>
          <w:rFonts w:ascii="Times New Roman" w:hAnsi="Times New Roman" w:cs="Times New Roman"/>
          <w:bCs/>
          <w:sz w:val="24"/>
          <w:szCs w:val="24"/>
        </w:rPr>
        <w:t xml:space="preserve"> control</w:t>
      </w:r>
      <w:r w:rsidR="00396326">
        <w:rPr>
          <w:rFonts w:ascii="Times New Roman" w:hAnsi="Times New Roman" w:cs="Times New Roman"/>
          <w:bCs/>
          <w:sz w:val="24"/>
          <w:szCs w:val="24"/>
        </w:rPr>
        <w:t>ling the aphids</w:t>
      </w:r>
      <w:r w:rsidR="007738BB">
        <w:rPr>
          <w:rFonts w:ascii="Times New Roman" w:hAnsi="Times New Roman" w:cs="Times New Roman"/>
          <w:bCs/>
          <w:sz w:val="24"/>
          <w:szCs w:val="24"/>
        </w:rPr>
        <w:t xml:space="preserve"> (</w:t>
      </w:r>
      <w:r w:rsidR="007738BB" w:rsidRPr="007738BB">
        <w:rPr>
          <w:rFonts w:ascii="Times New Roman" w:hAnsi="Times New Roman" w:cs="Times New Roman"/>
          <w:bCs/>
          <w:sz w:val="24"/>
          <w:szCs w:val="24"/>
        </w:rPr>
        <w:t>Ghosh</w:t>
      </w:r>
      <w:r w:rsidR="007738BB">
        <w:rPr>
          <w:rFonts w:ascii="Times New Roman" w:hAnsi="Times New Roman" w:cs="Times New Roman"/>
          <w:bCs/>
          <w:sz w:val="24"/>
          <w:szCs w:val="24"/>
        </w:rPr>
        <w:t xml:space="preserve"> et al., 2016)</w:t>
      </w:r>
      <w:r w:rsidR="007738BB" w:rsidRPr="007738BB">
        <w:rPr>
          <w:rFonts w:ascii="Times New Roman" w:hAnsi="Times New Roman" w:cs="Times New Roman"/>
          <w:bCs/>
          <w:sz w:val="24"/>
          <w:szCs w:val="24"/>
        </w:rPr>
        <w:t>.</w:t>
      </w:r>
      <w:r w:rsidR="007738BB">
        <w:rPr>
          <w:rFonts w:ascii="Times New Roman" w:hAnsi="Times New Roman" w:cs="Times New Roman"/>
          <w:bCs/>
          <w:sz w:val="24"/>
          <w:szCs w:val="24"/>
        </w:rPr>
        <w:t xml:space="preserve"> However, in the natural ecosystem, t</w:t>
      </w:r>
      <w:r w:rsidR="00F868C9" w:rsidRPr="00F868C9">
        <w:rPr>
          <w:rFonts w:ascii="Times New Roman" w:hAnsi="Times New Roman" w:cs="Times New Roman"/>
          <w:bCs/>
          <w:sz w:val="24"/>
          <w:szCs w:val="24"/>
        </w:rPr>
        <w:t>he ladybug</w:t>
      </w:r>
      <w:r w:rsidR="00617CAA">
        <w:rPr>
          <w:rFonts w:ascii="Times New Roman" w:hAnsi="Times New Roman" w:cs="Times New Roman"/>
          <w:bCs/>
          <w:sz w:val="24"/>
          <w:szCs w:val="24"/>
        </w:rPr>
        <w:t xml:space="preserve"> beetle</w:t>
      </w:r>
      <w:r w:rsidR="00F868C9" w:rsidRPr="00F868C9">
        <w:rPr>
          <w:rFonts w:ascii="Times New Roman" w:hAnsi="Times New Roman" w:cs="Times New Roman"/>
          <w:bCs/>
          <w:sz w:val="24"/>
          <w:szCs w:val="24"/>
        </w:rPr>
        <w:t xml:space="preserve"> </w:t>
      </w:r>
      <w:proofErr w:type="spellStart"/>
      <w:r w:rsidR="00F868C9" w:rsidRPr="00F868C9">
        <w:rPr>
          <w:rFonts w:ascii="Times New Roman" w:hAnsi="Times New Roman" w:cs="Times New Roman"/>
          <w:bCs/>
          <w:i/>
          <w:iCs/>
          <w:sz w:val="24"/>
          <w:szCs w:val="24"/>
        </w:rPr>
        <w:t>Anisolemnia</w:t>
      </w:r>
      <w:proofErr w:type="spellEnd"/>
      <w:r w:rsidR="00F868C9" w:rsidRPr="00F868C9">
        <w:rPr>
          <w:rFonts w:ascii="Times New Roman" w:hAnsi="Times New Roman" w:cs="Times New Roman"/>
          <w:bCs/>
          <w:i/>
          <w:iCs/>
          <w:sz w:val="24"/>
          <w:szCs w:val="24"/>
        </w:rPr>
        <w:t xml:space="preserve"> </w:t>
      </w:r>
      <w:proofErr w:type="spellStart"/>
      <w:r w:rsidR="00F868C9" w:rsidRPr="00F868C9">
        <w:rPr>
          <w:rFonts w:ascii="Times New Roman" w:hAnsi="Times New Roman" w:cs="Times New Roman"/>
          <w:bCs/>
          <w:i/>
          <w:iCs/>
          <w:sz w:val="24"/>
          <w:szCs w:val="24"/>
        </w:rPr>
        <w:t>dilatata</w:t>
      </w:r>
      <w:proofErr w:type="spellEnd"/>
      <w:r w:rsidR="009D2B5A">
        <w:rPr>
          <w:rFonts w:ascii="Times New Roman" w:hAnsi="Times New Roman" w:cs="Times New Roman"/>
          <w:bCs/>
          <w:i/>
          <w:iCs/>
          <w:sz w:val="24"/>
          <w:szCs w:val="24"/>
        </w:rPr>
        <w:t xml:space="preserve"> </w:t>
      </w:r>
      <w:r w:rsidR="009D2B5A" w:rsidRPr="009D2B5A">
        <w:rPr>
          <w:rFonts w:ascii="Times New Roman" w:hAnsi="Times New Roman" w:cs="Times New Roman"/>
          <w:bCs/>
          <w:sz w:val="24"/>
          <w:szCs w:val="24"/>
        </w:rPr>
        <w:t>Fab.</w:t>
      </w:r>
      <w:r w:rsidR="009D2B5A">
        <w:rPr>
          <w:rFonts w:ascii="Times New Roman" w:hAnsi="Times New Roman" w:cs="Times New Roman"/>
          <w:bCs/>
          <w:sz w:val="24"/>
          <w:szCs w:val="24"/>
        </w:rPr>
        <w:t xml:space="preserve"> </w:t>
      </w:r>
      <w:r w:rsidR="009D2B5A" w:rsidRPr="009D2B5A">
        <w:rPr>
          <w:rFonts w:ascii="Times New Roman" w:hAnsi="Times New Roman" w:cs="Times New Roman"/>
          <w:bCs/>
          <w:sz w:val="24"/>
          <w:szCs w:val="24"/>
        </w:rPr>
        <w:t>(Coccinellidae: Coleoptera)</w:t>
      </w:r>
      <w:r w:rsidR="00F868C9" w:rsidRPr="009D2B5A">
        <w:rPr>
          <w:rFonts w:ascii="Times New Roman" w:hAnsi="Times New Roman" w:cs="Times New Roman"/>
          <w:bCs/>
          <w:sz w:val="24"/>
          <w:szCs w:val="24"/>
        </w:rPr>
        <w:t xml:space="preserve"> </w:t>
      </w:r>
      <w:r w:rsidR="00617CAA">
        <w:rPr>
          <w:rFonts w:ascii="Times New Roman" w:hAnsi="Times New Roman" w:cs="Times New Roman"/>
          <w:bCs/>
          <w:sz w:val="24"/>
          <w:szCs w:val="24"/>
        </w:rPr>
        <w:t>control</w:t>
      </w:r>
      <w:r w:rsidR="00F868C9" w:rsidRPr="00F868C9">
        <w:rPr>
          <w:rFonts w:ascii="Times New Roman" w:hAnsi="Times New Roman" w:cs="Times New Roman"/>
          <w:bCs/>
          <w:sz w:val="24"/>
          <w:szCs w:val="24"/>
        </w:rPr>
        <w:t xml:space="preserve"> aphids</w:t>
      </w:r>
      <w:r w:rsidR="00617CAA">
        <w:rPr>
          <w:rFonts w:ascii="Times New Roman" w:hAnsi="Times New Roman" w:cs="Times New Roman"/>
          <w:bCs/>
          <w:sz w:val="24"/>
          <w:szCs w:val="24"/>
        </w:rPr>
        <w:t>.</w:t>
      </w:r>
      <w:r w:rsidR="00366073">
        <w:rPr>
          <w:rFonts w:ascii="Times New Roman" w:hAnsi="Times New Roman" w:cs="Times New Roman"/>
          <w:bCs/>
          <w:sz w:val="24"/>
          <w:szCs w:val="24"/>
        </w:rPr>
        <w:t xml:space="preserve"> But,</w:t>
      </w:r>
      <w:r w:rsidR="00617CAA">
        <w:rPr>
          <w:rFonts w:ascii="Times New Roman" w:hAnsi="Times New Roman" w:cs="Times New Roman"/>
          <w:bCs/>
          <w:sz w:val="24"/>
          <w:szCs w:val="24"/>
        </w:rPr>
        <w:t xml:space="preserve"> </w:t>
      </w:r>
      <w:r w:rsidR="009D2B5A">
        <w:rPr>
          <w:rFonts w:ascii="Times New Roman" w:hAnsi="Times New Roman" w:cs="Times New Roman"/>
          <w:bCs/>
          <w:sz w:val="24"/>
          <w:szCs w:val="24"/>
        </w:rPr>
        <w:t xml:space="preserve">recently </w:t>
      </w:r>
      <w:r w:rsidR="00617CAA">
        <w:rPr>
          <w:rFonts w:ascii="Times New Roman" w:hAnsi="Times New Roman" w:cs="Times New Roman"/>
          <w:bCs/>
          <w:sz w:val="24"/>
          <w:szCs w:val="24"/>
        </w:rPr>
        <w:t xml:space="preserve">for the first time in India it </w:t>
      </w:r>
      <w:r w:rsidR="00617CAA" w:rsidRPr="00617CAA">
        <w:rPr>
          <w:rFonts w:ascii="Times New Roman" w:hAnsi="Times New Roman" w:cs="Times New Roman"/>
          <w:bCs/>
          <w:sz w:val="24"/>
          <w:szCs w:val="24"/>
        </w:rPr>
        <w:t xml:space="preserve">was </w:t>
      </w:r>
      <w:r w:rsidR="009D2B5A">
        <w:rPr>
          <w:rFonts w:ascii="Times New Roman" w:hAnsi="Times New Roman" w:cs="Times New Roman"/>
          <w:bCs/>
          <w:sz w:val="24"/>
          <w:szCs w:val="24"/>
        </w:rPr>
        <w:t>recorded</w:t>
      </w:r>
      <w:r w:rsidR="00617CAA" w:rsidRPr="00617CAA">
        <w:rPr>
          <w:rFonts w:ascii="Times New Roman" w:hAnsi="Times New Roman" w:cs="Times New Roman"/>
          <w:bCs/>
          <w:sz w:val="24"/>
          <w:szCs w:val="24"/>
        </w:rPr>
        <w:t xml:space="preserve"> to be parasitized by </w:t>
      </w:r>
      <w:proofErr w:type="spellStart"/>
      <w:r w:rsidR="00617CAA" w:rsidRPr="009D2B5A">
        <w:rPr>
          <w:rFonts w:ascii="Times New Roman" w:hAnsi="Times New Roman" w:cs="Times New Roman"/>
          <w:bCs/>
          <w:i/>
          <w:iCs/>
          <w:sz w:val="24"/>
          <w:szCs w:val="24"/>
        </w:rPr>
        <w:t>Tetrastichus</w:t>
      </w:r>
      <w:proofErr w:type="spellEnd"/>
      <w:r w:rsidR="00617CAA" w:rsidRPr="009D2B5A">
        <w:rPr>
          <w:rFonts w:ascii="Times New Roman" w:hAnsi="Times New Roman" w:cs="Times New Roman"/>
          <w:bCs/>
          <w:i/>
          <w:iCs/>
          <w:sz w:val="24"/>
          <w:szCs w:val="24"/>
        </w:rPr>
        <w:t xml:space="preserve"> </w:t>
      </w:r>
      <w:proofErr w:type="spellStart"/>
      <w:r w:rsidR="00617CAA" w:rsidRPr="009D2B5A">
        <w:rPr>
          <w:rFonts w:ascii="Times New Roman" w:hAnsi="Times New Roman" w:cs="Times New Roman"/>
          <w:bCs/>
          <w:i/>
          <w:iCs/>
          <w:sz w:val="24"/>
          <w:szCs w:val="24"/>
        </w:rPr>
        <w:t>epilachnae</w:t>
      </w:r>
      <w:proofErr w:type="spellEnd"/>
      <w:r w:rsidR="009D2B5A">
        <w:rPr>
          <w:rFonts w:ascii="Times New Roman" w:hAnsi="Times New Roman" w:cs="Times New Roman"/>
          <w:bCs/>
          <w:sz w:val="24"/>
          <w:szCs w:val="24"/>
        </w:rPr>
        <w:t xml:space="preserve"> </w:t>
      </w:r>
      <w:r w:rsidR="009D2B5A" w:rsidRPr="009D2B5A">
        <w:rPr>
          <w:rFonts w:ascii="Times New Roman" w:hAnsi="Times New Roman" w:cs="Times New Roman"/>
          <w:bCs/>
          <w:sz w:val="24"/>
          <w:szCs w:val="24"/>
        </w:rPr>
        <w:t>(</w:t>
      </w:r>
      <w:proofErr w:type="spellStart"/>
      <w:r w:rsidR="009D2B5A" w:rsidRPr="009D2B5A">
        <w:rPr>
          <w:rFonts w:ascii="Times New Roman" w:hAnsi="Times New Roman" w:cs="Times New Roman"/>
          <w:bCs/>
          <w:sz w:val="24"/>
          <w:szCs w:val="24"/>
        </w:rPr>
        <w:t>Giard</w:t>
      </w:r>
      <w:proofErr w:type="spellEnd"/>
      <w:r w:rsidR="009D2B5A" w:rsidRPr="009D2B5A">
        <w:rPr>
          <w:rFonts w:ascii="Times New Roman" w:hAnsi="Times New Roman" w:cs="Times New Roman"/>
          <w:bCs/>
          <w:sz w:val="24"/>
          <w:szCs w:val="24"/>
        </w:rPr>
        <w:t xml:space="preserve">) (Hymenoptera: </w:t>
      </w:r>
      <w:proofErr w:type="spellStart"/>
      <w:r w:rsidR="009D2B5A" w:rsidRPr="009D2B5A">
        <w:rPr>
          <w:rFonts w:ascii="Times New Roman" w:hAnsi="Times New Roman" w:cs="Times New Roman"/>
          <w:bCs/>
          <w:sz w:val="24"/>
          <w:szCs w:val="24"/>
        </w:rPr>
        <w:t>Eulophidae</w:t>
      </w:r>
      <w:proofErr w:type="spellEnd"/>
      <w:r w:rsidR="009D2B5A" w:rsidRPr="009D2B5A">
        <w:rPr>
          <w:rFonts w:ascii="Times New Roman" w:hAnsi="Times New Roman" w:cs="Times New Roman"/>
          <w:bCs/>
          <w:sz w:val="24"/>
          <w:szCs w:val="24"/>
        </w:rPr>
        <w:t>)</w:t>
      </w:r>
      <w:r w:rsidR="009D2B5A">
        <w:rPr>
          <w:rFonts w:ascii="Times New Roman" w:hAnsi="Times New Roman" w:cs="Times New Roman"/>
          <w:bCs/>
          <w:sz w:val="24"/>
          <w:szCs w:val="24"/>
        </w:rPr>
        <w:t xml:space="preserve"> which is a </w:t>
      </w:r>
      <w:r w:rsidR="009D2B5A" w:rsidRPr="009D2B5A">
        <w:rPr>
          <w:rFonts w:ascii="Times New Roman" w:hAnsi="Times New Roman" w:cs="Times New Roman"/>
          <w:bCs/>
          <w:sz w:val="24"/>
          <w:szCs w:val="24"/>
        </w:rPr>
        <w:t xml:space="preserve">gregarious, larval-pupal hymenopteran parasitoid </w:t>
      </w:r>
      <w:r w:rsidR="009D2B5A">
        <w:rPr>
          <w:rFonts w:ascii="Times New Roman" w:hAnsi="Times New Roman" w:cs="Times New Roman"/>
          <w:bCs/>
          <w:sz w:val="24"/>
          <w:szCs w:val="24"/>
        </w:rPr>
        <w:t>(Pal et al., 2022).</w:t>
      </w:r>
      <w:r w:rsidR="00D04123">
        <w:rPr>
          <w:rFonts w:ascii="Times New Roman" w:hAnsi="Times New Roman" w:cs="Times New Roman"/>
          <w:bCs/>
          <w:sz w:val="24"/>
          <w:szCs w:val="24"/>
        </w:rPr>
        <w:t xml:space="preserve"> </w:t>
      </w:r>
      <w:r w:rsidR="00D04123" w:rsidRPr="00D04123">
        <w:rPr>
          <w:rFonts w:ascii="Times New Roman" w:hAnsi="Times New Roman" w:cs="Times New Roman"/>
          <w:bCs/>
          <w:sz w:val="24"/>
          <w:szCs w:val="24"/>
        </w:rPr>
        <w:t>Leaf miner (</w:t>
      </w:r>
      <w:proofErr w:type="spellStart"/>
      <w:r w:rsidR="00D04123" w:rsidRPr="00D04123">
        <w:rPr>
          <w:rFonts w:ascii="Times New Roman" w:hAnsi="Times New Roman" w:cs="Times New Roman"/>
          <w:bCs/>
          <w:i/>
          <w:iCs/>
          <w:sz w:val="24"/>
          <w:szCs w:val="24"/>
        </w:rPr>
        <w:t>Phytomyza</w:t>
      </w:r>
      <w:proofErr w:type="spellEnd"/>
      <w:r w:rsidR="00D04123" w:rsidRPr="00D04123">
        <w:rPr>
          <w:rFonts w:ascii="Times New Roman" w:hAnsi="Times New Roman" w:cs="Times New Roman"/>
          <w:bCs/>
          <w:sz w:val="24"/>
          <w:szCs w:val="24"/>
        </w:rPr>
        <w:t xml:space="preserve"> spp.) has </w:t>
      </w:r>
      <w:r w:rsidR="00D04123">
        <w:rPr>
          <w:rFonts w:ascii="Times New Roman" w:hAnsi="Times New Roman" w:cs="Times New Roman"/>
          <w:bCs/>
          <w:sz w:val="24"/>
          <w:szCs w:val="24"/>
        </w:rPr>
        <w:t>also been recorded to be infesting</w:t>
      </w:r>
      <w:r w:rsidR="00366073">
        <w:rPr>
          <w:rFonts w:ascii="Times New Roman" w:hAnsi="Times New Roman" w:cs="Times New Roman"/>
          <w:bCs/>
          <w:sz w:val="24"/>
          <w:szCs w:val="24"/>
        </w:rPr>
        <w:t xml:space="preserve"> the</w:t>
      </w:r>
      <w:r w:rsidR="00D04123" w:rsidRPr="00D04123">
        <w:rPr>
          <w:rFonts w:ascii="Times New Roman" w:hAnsi="Times New Roman" w:cs="Times New Roman"/>
          <w:bCs/>
          <w:sz w:val="24"/>
          <w:szCs w:val="24"/>
        </w:rPr>
        <w:t xml:space="preserve"> </w:t>
      </w:r>
      <w:proofErr w:type="spellStart"/>
      <w:r w:rsidR="00D04123" w:rsidRPr="00D04123">
        <w:rPr>
          <w:rFonts w:ascii="Times New Roman" w:hAnsi="Times New Roman" w:cs="Times New Roman"/>
          <w:bCs/>
          <w:sz w:val="24"/>
          <w:szCs w:val="24"/>
        </w:rPr>
        <w:t>som</w:t>
      </w:r>
      <w:proofErr w:type="spellEnd"/>
      <w:r w:rsidR="00D04123" w:rsidRPr="00D04123">
        <w:rPr>
          <w:rFonts w:ascii="Times New Roman" w:hAnsi="Times New Roman" w:cs="Times New Roman"/>
          <w:bCs/>
          <w:sz w:val="24"/>
          <w:szCs w:val="24"/>
        </w:rPr>
        <w:t xml:space="preserve"> plant during</w:t>
      </w:r>
      <w:r w:rsidR="00D04123">
        <w:rPr>
          <w:rFonts w:ascii="Times New Roman" w:hAnsi="Times New Roman" w:cs="Times New Roman"/>
          <w:bCs/>
          <w:sz w:val="24"/>
          <w:szCs w:val="24"/>
        </w:rPr>
        <w:t xml:space="preserve"> the month of</w:t>
      </w:r>
      <w:r w:rsidR="00D04123" w:rsidRPr="00D04123">
        <w:rPr>
          <w:rFonts w:ascii="Times New Roman" w:hAnsi="Times New Roman" w:cs="Times New Roman"/>
          <w:bCs/>
          <w:sz w:val="24"/>
          <w:szCs w:val="24"/>
        </w:rPr>
        <w:t xml:space="preserve"> July</w:t>
      </w:r>
      <w:r w:rsidR="00D04123">
        <w:rPr>
          <w:rFonts w:ascii="Times New Roman" w:hAnsi="Times New Roman" w:cs="Times New Roman"/>
          <w:bCs/>
          <w:sz w:val="24"/>
          <w:szCs w:val="24"/>
        </w:rPr>
        <w:t>-</w:t>
      </w:r>
      <w:r w:rsidR="00D04123" w:rsidRPr="00D04123">
        <w:rPr>
          <w:rFonts w:ascii="Times New Roman" w:hAnsi="Times New Roman" w:cs="Times New Roman"/>
          <w:bCs/>
          <w:sz w:val="24"/>
          <w:szCs w:val="24"/>
        </w:rPr>
        <w:t>August</w:t>
      </w:r>
      <w:r w:rsidR="00D04123">
        <w:rPr>
          <w:rFonts w:ascii="Times New Roman" w:hAnsi="Times New Roman" w:cs="Times New Roman"/>
          <w:bCs/>
          <w:sz w:val="24"/>
          <w:szCs w:val="24"/>
        </w:rPr>
        <w:t xml:space="preserve"> </w:t>
      </w:r>
      <w:r w:rsidR="00D04123" w:rsidRPr="00D04123">
        <w:rPr>
          <w:rFonts w:ascii="Times New Roman" w:hAnsi="Times New Roman" w:cs="Times New Roman"/>
          <w:bCs/>
          <w:sz w:val="24"/>
          <w:szCs w:val="24"/>
        </w:rPr>
        <w:t xml:space="preserve">(Mandal </w:t>
      </w:r>
      <w:r w:rsidR="00D04123">
        <w:rPr>
          <w:rFonts w:ascii="Times New Roman" w:hAnsi="Times New Roman" w:cs="Times New Roman"/>
          <w:bCs/>
          <w:sz w:val="24"/>
          <w:szCs w:val="24"/>
        </w:rPr>
        <w:t>and</w:t>
      </w:r>
      <w:r w:rsidR="00D04123" w:rsidRPr="00D04123">
        <w:rPr>
          <w:rFonts w:ascii="Times New Roman" w:hAnsi="Times New Roman" w:cs="Times New Roman"/>
          <w:bCs/>
          <w:sz w:val="24"/>
          <w:szCs w:val="24"/>
        </w:rPr>
        <w:t xml:space="preserve"> Ghosh, 2021)</w:t>
      </w:r>
      <w:r w:rsidR="00D04123">
        <w:rPr>
          <w:rFonts w:ascii="Times New Roman" w:hAnsi="Times New Roman" w:cs="Times New Roman"/>
          <w:bCs/>
          <w:sz w:val="24"/>
          <w:szCs w:val="24"/>
        </w:rPr>
        <w:t>.</w:t>
      </w:r>
      <w:r w:rsidR="00366073">
        <w:rPr>
          <w:rFonts w:ascii="Times New Roman" w:hAnsi="Times New Roman" w:cs="Times New Roman"/>
          <w:bCs/>
          <w:sz w:val="24"/>
          <w:szCs w:val="24"/>
        </w:rPr>
        <w:t xml:space="preserve"> In some areas,</w:t>
      </w:r>
      <w:r w:rsidR="007738BB">
        <w:rPr>
          <w:rFonts w:ascii="Times New Roman" w:hAnsi="Times New Roman" w:cs="Times New Roman"/>
          <w:bCs/>
          <w:sz w:val="24"/>
          <w:szCs w:val="24"/>
        </w:rPr>
        <w:t xml:space="preserve"> </w:t>
      </w:r>
      <w:proofErr w:type="spellStart"/>
      <w:r w:rsidR="007738BB" w:rsidRPr="009B542B">
        <w:rPr>
          <w:rFonts w:ascii="Times New Roman" w:hAnsi="Times New Roman" w:cs="Times New Roman"/>
          <w:i/>
          <w:iCs/>
          <w:sz w:val="24"/>
          <w:szCs w:val="24"/>
        </w:rPr>
        <w:t>Cricula</w:t>
      </w:r>
      <w:proofErr w:type="spellEnd"/>
      <w:r w:rsidR="007738BB" w:rsidRPr="009B542B">
        <w:rPr>
          <w:rFonts w:ascii="Times New Roman" w:hAnsi="Times New Roman" w:cs="Times New Roman"/>
          <w:i/>
          <w:iCs/>
          <w:sz w:val="24"/>
          <w:szCs w:val="24"/>
        </w:rPr>
        <w:t xml:space="preserve"> </w:t>
      </w:r>
      <w:proofErr w:type="spellStart"/>
      <w:r w:rsidR="007738BB" w:rsidRPr="009B542B">
        <w:rPr>
          <w:rFonts w:ascii="Times New Roman" w:hAnsi="Times New Roman" w:cs="Times New Roman"/>
          <w:i/>
          <w:iCs/>
          <w:sz w:val="24"/>
          <w:szCs w:val="24"/>
        </w:rPr>
        <w:t>trifenestrata</w:t>
      </w:r>
      <w:proofErr w:type="spellEnd"/>
      <w:r w:rsidR="005B64FB">
        <w:rPr>
          <w:rFonts w:ascii="Times New Roman" w:hAnsi="Times New Roman" w:cs="Times New Roman"/>
          <w:i/>
          <w:iCs/>
          <w:sz w:val="24"/>
          <w:szCs w:val="24"/>
        </w:rPr>
        <w:t xml:space="preserve"> </w:t>
      </w:r>
      <w:proofErr w:type="spellStart"/>
      <w:r w:rsidR="005B64FB" w:rsidRPr="005B64FB">
        <w:rPr>
          <w:rFonts w:ascii="Times New Roman" w:hAnsi="Times New Roman" w:cs="Times New Roman"/>
          <w:sz w:val="24"/>
          <w:szCs w:val="24"/>
        </w:rPr>
        <w:t>Helf</w:t>
      </w:r>
      <w:proofErr w:type="spellEnd"/>
      <w:r w:rsidR="005B64FB">
        <w:rPr>
          <w:rFonts w:ascii="Times New Roman" w:hAnsi="Times New Roman" w:cs="Times New Roman"/>
          <w:sz w:val="24"/>
          <w:szCs w:val="24"/>
        </w:rPr>
        <w:t>.</w:t>
      </w:r>
      <w:r w:rsidR="007738BB" w:rsidRPr="009B542B">
        <w:rPr>
          <w:rFonts w:ascii="Times New Roman" w:hAnsi="Times New Roman" w:cs="Times New Roman"/>
          <w:sz w:val="24"/>
          <w:szCs w:val="24"/>
        </w:rPr>
        <w:t>, locally</w:t>
      </w:r>
      <w:r w:rsidR="007738BB">
        <w:rPr>
          <w:rFonts w:ascii="Times New Roman" w:hAnsi="Times New Roman" w:cs="Times New Roman"/>
          <w:sz w:val="24"/>
          <w:szCs w:val="24"/>
        </w:rPr>
        <w:t xml:space="preserve"> </w:t>
      </w:r>
      <w:r w:rsidR="007738BB" w:rsidRPr="009B542B">
        <w:rPr>
          <w:rFonts w:ascii="Times New Roman" w:hAnsi="Times New Roman" w:cs="Times New Roman"/>
          <w:sz w:val="24"/>
          <w:szCs w:val="24"/>
        </w:rPr>
        <w:t xml:space="preserve">known as </w:t>
      </w:r>
      <w:proofErr w:type="spellStart"/>
      <w:r w:rsidR="007738BB" w:rsidRPr="009B542B">
        <w:rPr>
          <w:rFonts w:ascii="Times New Roman" w:hAnsi="Times New Roman" w:cs="Times New Roman"/>
          <w:i/>
          <w:iCs/>
          <w:sz w:val="24"/>
          <w:szCs w:val="24"/>
        </w:rPr>
        <w:t>Amphutukoni</w:t>
      </w:r>
      <w:proofErr w:type="spellEnd"/>
      <w:r w:rsidR="007738BB" w:rsidRPr="009B542B">
        <w:rPr>
          <w:rFonts w:ascii="Times New Roman" w:hAnsi="Times New Roman" w:cs="Times New Roman"/>
          <w:sz w:val="24"/>
          <w:szCs w:val="24"/>
        </w:rPr>
        <w:t xml:space="preserve"> </w:t>
      </w:r>
      <w:proofErr w:type="spellStart"/>
      <w:r w:rsidR="007738BB" w:rsidRPr="009B542B">
        <w:rPr>
          <w:rFonts w:ascii="Times New Roman" w:hAnsi="Times New Roman" w:cs="Times New Roman"/>
          <w:sz w:val="24"/>
          <w:szCs w:val="24"/>
        </w:rPr>
        <w:t>muga</w:t>
      </w:r>
      <w:proofErr w:type="spellEnd"/>
      <w:r w:rsidR="007738BB" w:rsidRPr="009B542B">
        <w:rPr>
          <w:rFonts w:ascii="Times New Roman" w:hAnsi="Times New Roman" w:cs="Times New Roman"/>
          <w:sz w:val="24"/>
          <w:szCs w:val="24"/>
        </w:rPr>
        <w:t xml:space="preserve">, </w:t>
      </w:r>
      <w:r w:rsidR="00366073">
        <w:rPr>
          <w:rFonts w:ascii="Times New Roman" w:hAnsi="Times New Roman" w:cs="Times New Roman"/>
          <w:sz w:val="24"/>
          <w:szCs w:val="24"/>
        </w:rPr>
        <w:t>was found as</w:t>
      </w:r>
      <w:r w:rsidR="007738BB" w:rsidRPr="009B542B">
        <w:rPr>
          <w:rFonts w:ascii="Times New Roman" w:hAnsi="Times New Roman" w:cs="Times New Roman"/>
          <w:sz w:val="24"/>
          <w:szCs w:val="24"/>
        </w:rPr>
        <w:t xml:space="preserve"> a serious competitor for food resources </w:t>
      </w:r>
      <w:r w:rsidR="00366073">
        <w:rPr>
          <w:rFonts w:ascii="Times New Roman" w:hAnsi="Times New Roman" w:cs="Times New Roman"/>
          <w:sz w:val="24"/>
          <w:szCs w:val="24"/>
        </w:rPr>
        <w:t xml:space="preserve">of </w:t>
      </w:r>
      <w:proofErr w:type="spellStart"/>
      <w:r w:rsidR="00366073">
        <w:rPr>
          <w:rFonts w:ascii="Times New Roman" w:hAnsi="Times New Roman" w:cs="Times New Roman"/>
          <w:sz w:val="24"/>
          <w:szCs w:val="24"/>
        </w:rPr>
        <w:t>muga</w:t>
      </w:r>
      <w:proofErr w:type="spellEnd"/>
      <w:r w:rsidR="00366073">
        <w:rPr>
          <w:rFonts w:ascii="Times New Roman" w:hAnsi="Times New Roman" w:cs="Times New Roman"/>
          <w:sz w:val="24"/>
          <w:szCs w:val="24"/>
        </w:rPr>
        <w:t xml:space="preserve"> silkworm larvae</w:t>
      </w:r>
      <w:r w:rsidR="002C4674">
        <w:rPr>
          <w:rFonts w:ascii="Times New Roman" w:hAnsi="Times New Roman" w:cs="Times New Roman"/>
          <w:sz w:val="24"/>
          <w:szCs w:val="24"/>
        </w:rPr>
        <w:t xml:space="preserve"> (Borah et al., 2024)</w:t>
      </w:r>
      <w:r w:rsidR="00366073">
        <w:rPr>
          <w:rFonts w:ascii="Times New Roman" w:hAnsi="Times New Roman" w:cs="Times New Roman"/>
          <w:sz w:val="24"/>
          <w:szCs w:val="24"/>
        </w:rPr>
        <w:t xml:space="preserve">. It also has an </w:t>
      </w:r>
      <w:r w:rsidR="00366073" w:rsidRPr="009B542B">
        <w:rPr>
          <w:rFonts w:ascii="Times New Roman" w:hAnsi="Times New Roman" w:cs="Times New Roman"/>
          <w:sz w:val="24"/>
          <w:szCs w:val="24"/>
        </w:rPr>
        <w:t>ability</w:t>
      </w:r>
      <w:r w:rsidR="007738BB" w:rsidRPr="009B542B">
        <w:rPr>
          <w:rFonts w:ascii="Times New Roman" w:hAnsi="Times New Roman" w:cs="Times New Roman"/>
          <w:sz w:val="24"/>
          <w:szCs w:val="24"/>
        </w:rPr>
        <w:t xml:space="preserve"> to spread over wide areas</w:t>
      </w:r>
      <w:r w:rsidR="00366073">
        <w:rPr>
          <w:rFonts w:ascii="Times New Roman" w:hAnsi="Times New Roman" w:cs="Times New Roman"/>
          <w:sz w:val="24"/>
          <w:szCs w:val="24"/>
        </w:rPr>
        <w:t xml:space="preserve"> because b</w:t>
      </w:r>
      <w:r w:rsidR="007738BB" w:rsidRPr="009B542B">
        <w:rPr>
          <w:rFonts w:ascii="Times New Roman" w:hAnsi="Times New Roman" w:cs="Times New Roman"/>
          <w:sz w:val="24"/>
          <w:szCs w:val="24"/>
        </w:rPr>
        <w:t xml:space="preserve">esides </w:t>
      </w:r>
      <w:r w:rsidR="00F86725">
        <w:rPr>
          <w:rFonts w:ascii="Times New Roman" w:hAnsi="Times New Roman" w:cs="Times New Roman"/>
          <w:sz w:val="24"/>
          <w:szCs w:val="24"/>
        </w:rPr>
        <w:t xml:space="preserve">feeding on </w:t>
      </w:r>
      <w:proofErr w:type="spellStart"/>
      <w:r w:rsidR="00F86725">
        <w:rPr>
          <w:rFonts w:ascii="Times New Roman" w:hAnsi="Times New Roman" w:cs="Times New Roman"/>
          <w:sz w:val="24"/>
          <w:szCs w:val="24"/>
        </w:rPr>
        <w:t>som</w:t>
      </w:r>
      <w:proofErr w:type="spellEnd"/>
      <w:r w:rsidR="00F86725">
        <w:rPr>
          <w:rFonts w:ascii="Times New Roman" w:hAnsi="Times New Roman" w:cs="Times New Roman"/>
          <w:sz w:val="24"/>
          <w:szCs w:val="24"/>
        </w:rPr>
        <w:t xml:space="preserve"> leaves</w:t>
      </w:r>
      <w:r w:rsidR="007738BB" w:rsidRPr="009B542B">
        <w:rPr>
          <w:rFonts w:ascii="Times New Roman" w:hAnsi="Times New Roman" w:cs="Times New Roman"/>
          <w:sz w:val="24"/>
          <w:szCs w:val="24"/>
        </w:rPr>
        <w:t xml:space="preserve">, it also </w:t>
      </w:r>
      <w:r w:rsidR="00366073">
        <w:rPr>
          <w:rFonts w:ascii="Times New Roman" w:hAnsi="Times New Roman" w:cs="Times New Roman"/>
          <w:sz w:val="24"/>
          <w:szCs w:val="24"/>
        </w:rPr>
        <w:t>feed on</w:t>
      </w:r>
      <w:r w:rsidR="007738BB" w:rsidRPr="009B542B">
        <w:rPr>
          <w:rFonts w:ascii="Times New Roman" w:hAnsi="Times New Roman" w:cs="Times New Roman"/>
          <w:sz w:val="24"/>
          <w:szCs w:val="24"/>
        </w:rPr>
        <w:t xml:space="preserve"> </w:t>
      </w:r>
      <w:r w:rsidR="00366073">
        <w:rPr>
          <w:rFonts w:ascii="Times New Roman" w:hAnsi="Times New Roman" w:cs="Times New Roman"/>
          <w:sz w:val="24"/>
          <w:szCs w:val="24"/>
        </w:rPr>
        <w:t xml:space="preserve">some other plants like </w:t>
      </w:r>
      <w:r w:rsidR="007738BB" w:rsidRPr="009B542B">
        <w:rPr>
          <w:rFonts w:ascii="Times New Roman" w:hAnsi="Times New Roman" w:cs="Times New Roman"/>
          <w:sz w:val="24"/>
          <w:szCs w:val="24"/>
        </w:rPr>
        <w:t>mango, cardamom and cashew nuts</w:t>
      </w:r>
      <w:r w:rsidR="007738BB">
        <w:rPr>
          <w:rFonts w:ascii="Times New Roman" w:hAnsi="Times New Roman" w:cs="Times New Roman"/>
          <w:sz w:val="24"/>
          <w:szCs w:val="24"/>
        </w:rPr>
        <w:t xml:space="preserve">. </w:t>
      </w:r>
      <w:r w:rsidR="007738BB" w:rsidRPr="000F2904">
        <w:rPr>
          <w:rFonts w:ascii="Times New Roman" w:hAnsi="Times New Roman" w:cs="Times New Roman"/>
          <w:sz w:val="24"/>
          <w:szCs w:val="24"/>
        </w:rPr>
        <w:t xml:space="preserve">Although </w:t>
      </w:r>
      <w:r w:rsidR="007738BB">
        <w:rPr>
          <w:rFonts w:ascii="Times New Roman" w:hAnsi="Times New Roman" w:cs="Times New Roman"/>
          <w:sz w:val="24"/>
          <w:szCs w:val="24"/>
        </w:rPr>
        <w:t>they are</w:t>
      </w:r>
      <w:r w:rsidR="007738BB" w:rsidRPr="000F2904">
        <w:rPr>
          <w:rFonts w:ascii="Times New Roman" w:hAnsi="Times New Roman" w:cs="Times New Roman"/>
          <w:sz w:val="24"/>
          <w:szCs w:val="24"/>
        </w:rPr>
        <w:t xml:space="preserve"> considered a pest, it produces high-quality golden silk </w:t>
      </w:r>
      <w:r w:rsidR="00366073">
        <w:rPr>
          <w:rFonts w:ascii="Times New Roman" w:hAnsi="Times New Roman" w:cs="Times New Roman"/>
          <w:sz w:val="24"/>
          <w:szCs w:val="24"/>
        </w:rPr>
        <w:t>therefore</w:t>
      </w:r>
      <w:r w:rsidR="007738BB" w:rsidRPr="000F2904">
        <w:rPr>
          <w:rFonts w:ascii="Times New Roman" w:hAnsi="Times New Roman" w:cs="Times New Roman"/>
          <w:sz w:val="24"/>
          <w:szCs w:val="24"/>
        </w:rPr>
        <w:t xml:space="preserve"> its commercial use </w:t>
      </w:r>
      <w:r w:rsidR="00366073">
        <w:rPr>
          <w:rFonts w:ascii="Times New Roman" w:hAnsi="Times New Roman" w:cs="Times New Roman"/>
          <w:sz w:val="24"/>
          <w:szCs w:val="24"/>
        </w:rPr>
        <w:t>can be explored</w:t>
      </w:r>
      <w:r w:rsidR="007738BB" w:rsidRPr="000F2904">
        <w:rPr>
          <w:rFonts w:ascii="Times New Roman" w:hAnsi="Times New Roman" w:cs="Times New Roman"/>
          <w:sz w:val="24"/>
          <w:szCs w:val="24"/>
        </w:rPr>
        <w:t xml:space="preserve">. However, its destructive impact on </w:t>
      </w:r>
      <w:proofErr w:type="spellStart"/>
      <w:r w:rsidR="007738BB">
        <w:rPr>
          <w:rFonts w:ascii="Times New Roman" w:hAnsi="Times New Roman" w:cs="Times New Roman"/>
          <w:sz w:val="24"/>
          <w:szCs w:val="24"/>
        </w:rPr>
        <w:t>m</w:t>
      </w:r>
      <w:r w:rsidR="007738BB" w:rsidRPr="000F2904">
        <w:rPr>
          <w:rFonts w:ascii="Times New Roman" w:hAnsi="Times New Roman" w:cs="Times New Roman"/>
          <w:sz w:val="24"/>
          <w:szCs w:val="24"/>
        </w:rPr>
        <w:t>uga</w:t>
      </w:r>
      <w:proofErr w:type="spellEnd"/>
      <w:r w:rsidR="007738BB" w:rsidRPr="000F2904">
        <w:rPr>
          <w:rFonts w:ascii="Times New Roman" w:hAnsi="Times New Roman" w:cs="Times New Roman"/>
          <w:sz w:val="24"/>
          <w:szCs w:val="24"/>
        </w:rPr>
        <w:t xml:space="preserve"> </w:t>
      </w:r>
      <w:r w:rsidR="007738BB">
        <w:rPr>
          <w:rFonts w:ascii="Times New Roman" w:hAnsi="Times New Roman" w:cs="Times New Roman"/>
          <w:sz w:val="24"/>
          <w:szCs w:val="24"/>
        </w:rPr>
        <w:t>silkworm rearing</w:t>
      </w:r>
      <w:r w:rsidR="007738BB" w:rsidRPr="000F2904">
        <w:rPr>
          <w:rFonts w:ascii="Times New Roman" w:hAnsi="Times New Roman" w:cs="Times New Roman"/>
          <w:sz w:val="24"/>
          <w:szCs w:val="24"/>
        </w:rPr>
        <w:t xml:space="preserve"> continues to be a major concern</w:t>
      </w:r>
      <w:r w:rsidR="00366073">
        <w:rPr>
          <w:rFonts w:ascii="Times New Roman" w:hAnsi="Times New Roman" w:cs="Times New Roman"/>
          <w:sz w:val="24"/>
          <w:szCs w:val="24"/>
        </w:rPr>
        <w:t xml:space="preserve"> in some </w:t>
      </w:r>
      <w:proofErr w:type="spellStart"/>
      <w:r w:rsidR="00366073">
        <w:rPr>
          <w:rFonts w:ascii="Times New Roman" w:hAnsi="Times New Roman" w:cs="Times New Roman"/>
          <w:sz w:val="24"/>
          <w:szCs w:val="24"/>
        </w:rPr>
        <w:t>muga</w:t>
      </w:r>
      <w:proofErr w:type="spellEnd"/>
      <w:r w:rsidR="00366073">
        <w:rPr>
          <w:rFonts w:ascii="Times New Roman" w:hAnsi="Times New Roman" w:cs="Times New Roman"/>
          <w:sz w:val="24"/>
          <w:szCs w:val="24"/>
        </w:rPr>
        <w:t xml:space="preserve"> rearing areas</w:t>
      </w:r>
      <w:r w:rsidR="007738BB">
        <w:rPr>
          <w:rFonts w:ascii="Times New Roman" w:hAnsi="Times New Roman" w:cs="Times New Roman"/>
          <w:sz w:val="24"/>
          <w:szCs w:val="24"/>
        </w:rPr>
        <w:t xml:space="preserve"> (</w:t>
      </w:r>
      <w:proofErr w:type="spellStart"/>
      <w:r w:rsidR="007738BB" w:rsidRPr="000F2904">
        <w:rPr>
          <w:rFonts w:ascii="Times New Roman" w:hAnsi="Times New Roman" w:cs="Times New Roman"/>
          <w:sz w:val="24"/>
          <w:szCs w:val="24"/>
        </w:rPr>
        <w:t>Utpal</w:t>
      </w:r>
      <w:proofErr w:type="spellEnd"/>
      <w:r w:rsidR="007738BB" w:rsidRPr="000F2904">
        <w:rPr>
          <w:rFonts w:ascii="Times New Roman" w:hAnsi="Times New Roman" w:cs="Times New Roman"/>
          <w:sz w:val="24"/>
          <w:szCs w:val="24"/>
        </w:rPr>
        <w:t xml:space="preserve"> Bora et al., 2024).</w:t>
      </w:r>
      <w:r w:rsidR="00F86725">
        <w:rPr>
          <w:rFonts w:ascii="Times New Roman" w:hAnsi="Times New Roman" w:cs="Times New Roman"/>
          <w:sz w:val="24"/>
          <w:szCs w:val="24"/>
        </w:rPr>
        <w:t xml:space="preserve"> </w:t>
      </w:r>
    </w:p>
    <w:p w14:paraId="5B246359" w14:textId="7C94E725" w:rsidR="005C17BD" w:rsidRPr="00DC49A7" w:rsidRDefault="005C17BD" w:rsidP="005C17BD">
      <w:pPr>
        <w:pStyle w:val="Caption"/>
        <w:keepNext/>
        <w:rPr>
          <w:rFonts w:ascii="Times New Roman" w:hAnsi="Times New Roman" w:cs="Times New Roman"/>
          <w:i w:val="0"/>
          <w:iCs w:val="0"/>
          <w:color w:val="auto"/>
          <w:sz w:val="20"/>
          <w:szCs w:val="20"/>
        </w:rPr>
      </w:pPr>
      <w:r w:rsidRPr="00DC49A7">
        <w:rPr>
          <w:rFonts w:ascii="Times New Roman" w:hAnsi="Times New Roman" w:cs="Times New Roman"/>
          <w:i w:val="0"/>
          <w:iCs w:val="0"/>
          <w:color w:val="auto"/>
          <w:sz w:val="20"/>
          <w:szCs w:val="20"/>
        </w:rPr>
        <w:t xml:space="preserve">Table </w:t>
      </w:r>
      <w:r w:rsidRPr="00DC49A7">
        <w:rPr>
          <w:rFonts w:ascii="Times New Roman" w:hAnsi="Times New Roman" w:cs="Times New Roman"/>
          <w:i w:val="0"/>
          <w:iCs w:val="0"/>
          <w:color w:val="auto"/>
          <w:sz w:val="20"/>
          <w:szCs w:val="20"/>
        </w:rPr>
        <w:fldChar w:fldCharType="begin"/>
      </w:r>
      <w:r w:rsidRPr="00DC49A7">
        <w:rPr>
          <w:rFonts w:ascii="Times New Roman" w:hAnsi="Times New Roman" w:cs="Times New Roman"/>
          <w:i w:val="0"/>
          <w:iCs w:val="0"/>
          <w:color w:val="auto"/>
          <w:sz w:val="20"/>
          <w:szCs w:val="20"/>
        </w:rPr>
        <w:instrText xml:space="preserve"> SEQ Table \* ARABIC </w:instrText>
      </w:r>
      <w:r w:rsidRPr="00DC49A7">
        <w:rPr>
          <w:rFonts w:ascii="Times New Roman" w:hAnsi="Times New Roman" w:cs="Times New Roman"/>
          <w:i w:val="0"/>
          <w:iCs w:val="0"/>
          <w:color w:val="auto"/>
          <w:sz w:val="20"/>
          <w:szCs w:val="20"/>
        </w:rPr>
        <w:fldChar w:fldCharType="separate"/>
      </w:r>
      <w:r w:rsidR="00C55AE4" w:rsidRPr="00DC49A7">
        <w:rPr>
          <w:rFonts w:ascii="Times New Roman" w:hAnsi="Times New Roman" w:cs="Times New Roman"/>
          <w:i w:val="0"/>
          <w:iCs w:val="0"/>
          <w:noProof/>
          <w:color w:val="auto"/>
          <w:sz w:val="20"/>
          <w:szCs w:val="20"/>
        </w:rPr>
        <w:t>1</w:t>
      </w:r>
      <w:r w:rsidRPr="00DC49A7">
        <w:rPr>
          <w:rFonts w:ascii="Times New Roman" w:hAnsi="Times New Roman" w:cs="Times New Roman"/>
          <w:i w:val="0"/>
          <w:iCs w:val="0"/>
          <w:color w:val="auto"/>
          <w:sz w:val="20"/>
          <w:szCs w:val="20"/>
        </w:rPr>
        <w:fldChar w:fldCharType="end"/>
      </w:r>
      <w:r w:rsidRPr="00DC49A7">
        <w:rPr>
          <w:rFonts w:ascii="Times New Roman" w:hAnsi="Times New Roman" w:cs="Times New Roman"/>
          <w:i w:val="0"/>
          <w:iCs w:val="0"/>
          <w:color w:val="auto"/>
          <w:sz w:val="20"/>
          <w:szCs w:val="20"/>
          <w:lang w:val="en-IN"/>
        </w:rPr>
        <w:t xml:space="preserve">. Pest of primary host plant of </w:t>
      </w:r>
      <w:proofErr w:type="spellStart"/>
      <w:r w:rsidRPr="00DC49A7">
        <w:rPr>
          <w:rFonts w:ascii="Times New Roman" w:hAnsi="Times New Roman" w:cs="Times New Roman"/>
          <w:i w:val="0"/>
          <w:iCs w:val="0"/>
          <w:color w:val="auto"/>
          <w:sz w:val="20"/>
          <w:szCs w:val="20"/>
          <w:lang w:val="en-IN"/>
        </w:rPr>
        <w:t>muga</w:t>
      </w:r>
      <w:proofErr w:type="spellEnd"/>
      <w:r w:rsidRPr="00DC49A7">
        <w:rPr>
          <w:rFonts w:ascii="Times New Roman" w:hAnsi="Times New Roman" w:cs="Times New Roman"/>
          <w:i w:val="0"/>
          <w:iCs w:val="0"/>
          <w:color w:val="auto"/>
          <w:sz w:val="20"/>
          <w:szCs w:val="20"/>
          <w:lang w:val="en-IN"/>
        </w:rPr>
        <w:t xml:space="preserve"> silkworm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
        <w:gridCol w:w="919"/>
        <w:gridCol w:w="925"/>
        <w:gridCol w:w="1077"/>
        <w:gridCol w:w="984"/>
        <w:gridCol w:w="1550"/>
        <w:gridCol w:w="1390"/>
        <w:gridCol w:w="1644"/>
        <w:gridCol w:w="1306"/>
      </w:tblGrid>
      <w:tr w:rsidR="002C4674" w:rsidRPr="00AF261A" w14:paraId="37A3A435" w14:textId="77777777" w:rsidTr="00F63AB4">
        <w:trPr>
          <w:tblHeader/>
        </w:trPr>
        <w:tc>
          <w:tcPr>
            <w:tcW w:w="0" w:type="auto"/>
            <w:vAlign w:val="center"/>
            <w:hideMark/>
          </w:tcPr>
          <w:p w14:paraId="40ABB384" w14:textId="77777777"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Sl. No.</w:t>
            </w:r>
          </w:p>
        </w:tc>
        <w:tc>
          <w:tcPr>
            <w:tcW w:w="0" w:type="auto"/>
            <w:vAlign w:val="center"/>
            <w:hideMark/>
          </w:tcPr>
          <w:p w14:paraId="16129B75" w14:textId="74F9BE2D"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Common Name</w:t>
            </w:r>
          </w:p>
        </w:tc>
        <w:tc>
          <w:tcPr>
            <w:tcW w:w="0" w:type="auto"/>
            <w:vAlign w:val="center"/>
            <w:hideMark/>
          </w:tcPr>
          <w:p w14:paraId="62E29C70" w14:textId="2C01ADA0"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Scientific Name</w:t>
            </w:r>
          </w:p>
        </w:tc>
        <w:tc>
          <w:tcPr>
            <w:tcW w:w="0" w:type="auto"/>
            <w:vAlign w:val="center"/>
            <w:hideMark/>
          </w:tcPr>
          <w:p w14:paraId="2A9852B9" w14:textId="77777777"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Taxonomic Order / Family</w:t>
            </w:r>
          </w:p>
        </w:tc>
        <w:tc>
          <w:tcPr>
            <w:tcW w:w="0" w:type="auto"/>
            <w:vAlign w:val="center"/>
            <w:hideMark/>
          </w:tcPr>
          <w:p w14:paraId="6E76C797" w14:textId="21B6C1CA"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 xml:space="preserve">Part of </w:t>
            </w:r>
            <w:r>
              <w:rPr>
                <w:rFonts w:ascii="Times New Roman" w:eastAsia="Times New Roman" w:hAnsi="Times New Roman" w:cs="Times New Roman"/>
                <w:b/>
                <w:bCs/>
                <w:sz w:val="16"/>
                <w:szCs w:val="16"/>
                <w:lang w:val="en-IN" w:eastAsia="ja-JP" w:bidi="hi-IN"/>
              </w:rPr>
              <w:t>p</w:t>
            </w:r>
            <w:r w:rsidRPr="00AF261A">
              <w:rPr>
                <w:rFonts w:ascii="Times New Roman" w:eastAsia="Times New Roman" w:hAnsi="Times New Roman" w:cs="Times New Roman"/>
                <w:b/>
                <w:bCs/>
                <w:sz w:val="16"/>
                <w:szCs w:val="16"/>
                <w:lang w:val="en-IN" w:eastAsia="ja-JP" w:bidi="hi-IN"/>
              </w:rPr>
              <w:t xml:space="preserve">lant </w:t>
            </w:r>
            <w:r>
              <w:rPr>
                <w:rFonts w:ascii="Times New Roman" w:eastAsia="Times New Roman" w:hAnsi="Times New Roman" w:cs="Times New Roman"/>
                <w:b/>
                <w:bCs/>
                <w:sz w:val="16"/>
                <w:szCs w:val="16"/>
                <w:lang w:val="en-IN" w:eastAsia="ja-JP" w:bidi="hi-IN"/>
              </w:rPr>
              <w:t>a</w:t>
            </w:r>
            <w:r w:rsidRPr="00AF261A">
              <w:rPr>
                <w:rFonts w:ascii="Times New Roman" w:eastAsia="Times New Roman" w:hAnsi="Times New Roman" w:cs="Times New Roman"/>
                <w:b/>
                <w:bCs/>
                <w:sz w:val="16"/>
                <w:szCs w:val="16"/>
                <w:lang w:val="en-IN" w:eastAsia="ja-JP" w:bidi="hi-IN"/>
              </w:rPr>
              <w:t>ttacked</w:t>
            </w:r>
          </w:p>
        </w:tc>
        <w:tc>
          <w:tcPr>
            <w:tcW w:w="0" w:type="auto"/>
            <w:vAlign w:val="center"/>
            <w:hideMark/>
          </w:tcPr>
          <w:p w14:paraId="5DD3D893" w14:textId="1B4EC1C8"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Nature of Damage</w:t>
            </w:r>
          </w:p>
        </w:tc>
        <w:tc>
          <w:tcPr>
            <w:tcW w:w="0" w:type="auto"/>
            <w:vAlign w:val="center"/>
            <w:hideMark/>
          </w:tcPr>
          <w:p w14:paraId="23286ED3" w14:textId="1F97BD88"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Period of Infestation</w:t>
            </w:r>
          </w:p>
        </w:tc>
        <w:tc>
          <w:tcPr>
            <w:tcW w:w="0" w:type="auto"/>
            <w:vAlign w:val="center"/>
            <w:hideMark/>
          </w:tcPr>
          <w:p w14:paraId="61304BF3" w14:textId="6B9E97BE"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Control Measures</w:t>
            </w:r>
            <w:r w:rsidR="00F63AB4">
              <w:rPr>
                <w:rFonts w:ascii="Times New Roman" w:eastAsia="Times New Roman" w:hAnsi="Times New Roman" w:cs="Times New Roman"/>
                <w:b/>
                <w:bCs/>
                <w:sz w:val="16"/>
                <w:szCs w:val="16"/>
                <w:lang w:val="en-IN" w:eastAsia="ja-JP" w:bidi="hi-IN"/>
              </w:rPr>
              <w:t xml:space="preserve"> </w:t>
            </w:r>
          </w:p>
        </w:tc>
        <w:tc>
          <w:tcPr>
            <w:tcW w:w="1306" w:type="dxa"/>
            <w:vAlign w:val="center"/>
            <w:hideMark/>
          </w:tcPr>
          <w:p w14:paraId="14DE8511" w14:textId="751805C9" w:rsidR="00953399" w:rsidRPr="00AF261A" w:rsidRDefault="00953399" w:rsidP="00F63AB4">
            <w:pPr>
              <w:spacing w:after="0" w:line="240" w:lineRule="auto"/>
              <w:jc w:val="center"/>
              <w:rPr>
                <w:rFonts w:ascii="Times New Roman" w:eastAsia="Times New Roman" w:hAnsi="Times New Roman" w:cs="Times New Roman"/>
                <w:b/>
                <w:bCs/>
                <w:sz w:val="16"/>
                <w:szCs w:val="16"/>
                <w:lang w:val="en-IN" w:eastAsia="ja-JP" w:bidi="hi-IN"/>
              </w:rPr>
            </w:pPr>
            <w:r w:rsidRPr="00AF261A">
              <w:rPr>
                <w:rFonts w:ascii="Times New Roman" w:eastAsia="Times New Roman" w:hAnsi="Times New Roman" w:cs="Times New Roman"/>
                <w:b/>
                <w:bCs/>
                <w:sz w:val="16"/>
                <w:szCs w:val="16"/>
                <w:lang w:val="en-IN" w:eastAsia="ja-JP" w:bidi="hi-IN"/>
              </w:rPr>
              <w:t>Ref</w:t>
            </w:r>
            <w:r w:rsidR="002C4674">
              <w:rPr>
                <w:rFonts w:ascii="Times New Roman" w:eastAsia="Times New Roman" w:hAnsi="Times New Roman" w:cs="Times New Roman"/>
                <w:b/>
                <w:bCs/>
                <w:sz w:val="16"/>
                <w:szCs w:val="16"/>
                <w:lang w:val="en-IN" w:eastAsia="ja-JP" w:bidi="hi-IN"/>
              </w:rPr>
              <w:t>erence</w:t>
            </w:r>
          </w:p>
        </w:tc>
      </w:tr>
      <w:tr w:rsidR="002C4674" w:rsidRPr="00AF261A" w14:paraId="2BEBB3D0" w14:textId="77777777" w:rsidTr="004F16D7">
        <w:trPr>
          <w:tblHeader/>
        </w:trPr>
        <w:tc>
          <w:tcPr>
            <w:tcW w:w="10080" w:type="dxa"/>
            <w:gridSpan w:val="9"/>
            <w:vAlign w:val="center"/>
          </w:tcPr>
          <w:p w14:paraId="2AD0EB9D" w14:textId="236AED3B" w:rsidR="002C4674" w:rsidRPr="002C4674" w:rsidRDefault="002C4674" w:rsidP="00F63AB4">
            <w:pPr>
              <w:spacing w:after="0" w:line="240" w:lineRule="auto"/>
              <w:jc w:val="center"/>
              <w:rPr>
                <w:rFonts w:ascii="Times New Roman" w:eastAsia="Times New Roman" w:hAnsi="Times New Roman" w:cs="Times New Roman"/>
                <w:sz w:val="16"/>
                <w:szCs w:val="16"/>
                <w:lang w:val="en-IN" w:eastAsia="ja-JP" w:bidi="hi-IN"/>
              </w:rPr>
            </w:pPr>
            <w:r w:rsidRPr="002C4674">
              <w:rPr>
                <w:rFonts w:ascii="Times New Roman" w:eastAsia="Times New Roman" w:hAnsi="Times New Roman" w:cs="Times New Roman"/>
                <w:sz w:val="16"/>
                <w:szCs w:val="16"/>
                <w:lang w:val="en-IN" w:eastAsia="ja-JP" w:bidi="hi-IN"/>
              </w:rPr>
              <w:t xml:space="preserve">Pest of </w:t>
            </w:r>
            <w:proofErr w:type="spellStart"/>
            <w:r w:rsidRPr="002C4674">
              <w:rPr>
                <w:rFonts w:ascii="Times New Roman" w:eastAsia="Times New Roman" w:hAnsi="Times New Roman" w:cs="Times New Roman"/>
                <w:sz w:val="16"/>
                <w:szCs w:val="16"/>
                <w:lang w:val="en-IN" w:eastAsia="ja-JP" w:bidi="hi-IN"/>
              </w:rPr>
              <w:t>som</w:t>
            </w:r>
            <w:proofErr w:type="spellEnd"/>
            <w:r w:rsidRPr="002C4674">
              <w:rPr>
                <w:rFonts w:ascii="Times New Roman" w:eastAsia="Times New Roman" w:hAnsi="Times New Roman" w:cs="Times New Roman"/>
                <w:sz w:val="16"/>
                <w:szCs w:val="16"/>
                <w:lang w:val="en-IN" w:eastAsia="ja-JP" w:bidi="hi-IN"/>
              </w:rPr>
              <w:t xml:space="preserve"> plant</w:t>
            </w:r>
          </w:p>
        </w:tc>
      </w:tr>
      <w:tr w:rsidR="002C4674" w:rsidRPr="00AF261A" w14:paraId="1A1D9D8D" w14:textId="77777777" w:rsidTr="00F63AB4">
        <w:tc>
          <w:tcPr>
            <w:tcW w:w="0" w:type="auto"/>
            <w:vAlign w:val="center"/>
            <w:hideMark/>
          </w:tcPr>
          <w:p w14:paraId="1BDF6697"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1</w:t>
            </w:r>
          </w:p>
        </w:tc>
        <w:tc>
          <w:tcPr>
            <w:tcW w:w="0" w:type="auto"/>
            <w:vAlign w:val="center"/>
            <w:hideMark/>
          </w:tcPr>
          <w:p w14:paraId="646F6075" w14:textId="68DE6EDF" w:rsidR="00953399" w:rsidRPr="00AF261A" w:rsidRDefault="00B40162" w:rsidP="00F63AB4">
            <w:pPr>
              <w:spacing w:after="0" w:line="240" w:lineRule="auto"/>
              <w:jc w:val="center"/>
              <w:rPr>
                <w:rFonts w:ascii="Times New Roman" w:eastAsia="Times New Roman" w:hAnsi="Times New Roman" w:cs="Times New Roman"/>
                <w:sz w:val="16"/>
                <w:szCs w:val="16"/>
                <w:lang w:val="en-IN" w:eastAsia="ja-JP" w:bidi="hi-IN"/>
              </w:rPr>
            </w:pPr>
            <w:proofErr w:type="spellStart"/>
            <w:r>
              <w:rPr>
                <w:rFonts w:ascii="Times New Roman" w:eastAsia="Times New Roman" w:hAnsi="Times New Roman" w:cs="Times New Roman"/>
                <w:sz w:val="16"/>
                <w:szCs w:val="16"/>
                <w:lang w:val="en-IN" w:eastAsia="ja-JP" w:bidi="hi-IN"/>
              </w:rPr>
              <w:t>Som</w:t>
            </w:r>
            <w:proofErr w:type="spellEnd"/>
            <w:r>
              <w:rPr>
                <w:rFonts w:ascii="Times New Roman" w:eastAsia="Times New Roman" w:hAnsi="Times New Roman" w:cs="Times New Roman"/>
                <w:sz w:val="16"/>
                <w:szCs w:val="16"/>
                <w:lang w:val="en-IN" w:eastAsia="ja-JP" w:bidi="hi-IN"/>
              </w:rPr>
              <w:t xml:space="preserve"> </w:t>
            </w:r>
            <w:r w:rsidR="00953399" w:rsidRPr="00AF261A">
              <w:rPr>
                <w:rFonts w:ascii="Times New Roman" w:eastAsia="Times New Roman" w:hAnsi="Times New Roman" w:cs="Times New Roman"/>
                <w:sz w:val="16"/>
                <w:szCs w:val="16"/>
                <w:lang w:val="en-IN" w:eastAsia="ja-JP" w:bidi="hi-IN"/>
              </w:rPr>
              <w:t>Leaf Miner</w:t>
            </w:r>
          </w:p>
        </w:tc>
        <w:tc>
          <w:tcPr>
            <w:tcW w:w="0" w:type="auto"/>
            <w:vAlign w:val="center"/>
            <w:hideMark/>
          </w:tcPr>
          <w:p w14:paraId="1FD44BC9"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i/>
                <w:iCs/>
                <w:sz w:val="16"/>
                <w:szCs w:val="16"/>
                <w:lang w:val="en-IN" w:eastAsia="ja-JP" w:bidi="hi-IN"/>
              </w:rPr>
              <w:t>Phytomyza</w:t>
            </w:r>
            <w:proofErr w:type="spellEnd"/>
            <w:r w:rsidRPr="00AF261A">
              <w:rPr>
                <w:rFonts w:ascii="Times New Roman" w:eastAsia="Times New Roman" w:hAnsi="Times New Roman" w:cs="Times New Roman"/>
                <w:sz w:val="16"/>
                <w:szCs w:val="16"/>
                <w:lang w:val="en-IN" w:eastAsia="ja-JP" w:bidi="hi-IN"/>
              </w:rPr>
              <w:t xml:space="preserve"> spp.</w:t>
            </w:r>
          </w:p>
        </w:tc>
        <w:tc>
          <w:tcPr>
            <w:tcW w:w="0" w:type="auto"/>
            <w:vAlign w:val="center"/>
            <w:hideMark/>
          </w:tcPr>
          <w:p w14:paraId="2E6C2B59"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sz w:val="16"/>
                <w:szCs w:val="16"/>
                <w:lang w:val="en-IN" w:eastAsia="ja-JP" w:bidi="hi-IN"/>
              </w:rPr>
              <w:t>Diptera</w:t>
            </w:r>
            <w:proofErr w:type="spellEnd"/>
            <w:r w:rsidRPr="00AF261A">
              <w:rPr>
                <w:rFonts w:ascii="Times New Roman" w:eastAsia="Times New Roman" w:hAnsi="Times New Roman" w:cs="Times New Roman"/>
                <w:sz w:val="16"/>
                <w:szCs w:val="16"/>
                <w:lang w:val="en-IN" w:eastAsia="ja-JP" w:bidi="hi-IN"/>
              </w:rPr>
              <w:t>: Agromyzidae</w:t>
            </w:r>
          </w:p>
        </w:tc>
        <w:tc>
          <w:tcPr>
            <w:tcW w:w="0" w:type="auto"/>
            <w:vAlign w:val="center"/>
            <w:hideMark/>
          </w:tcPr>
          <w:p w14:paraId="7D79E108"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Leaf</w:t>
            </w:r>
          </w:p>
        </w:tc>
        <w:tc>
          <w:tcPr>
            <w:tcW w:w="0" w:type="auto"/>
            <w:vAlign w:val="center"/>
            <w:hideMark/>
          </w:tcPr>
          <w:p w14:paraId="47BAEEAF" w14:textId="4B1D99F2" w:rsidR="00953399" w:rsidRPr="00AF261A"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produc</w:t>
            </w:r>
            <w:r>
              <w:rPr>
                <w:rFonts w:ascii="Times New Roman" w:eastAsia="Times New Roman" w:hAnsi="Times New Roman" w:cs="Times New Roman"/>
                <w:sz w:val="16"/>
                <w:szCs w:val="16"/>
                <w:lang w:val="en-IN" w:eastAsia="ja-JP" w:bidi="hi-IN"/>
              </w:rPr>
              <w:t>e</w:t>
            </w:r>
            <w:r w:rsidRPr="00F63AB4">
              <w:rPr>
                <w:rFonts w:ascii="Times New Roman" w:eastAsia="Times New Roman" w:hAnsi="Times New Roman" w:cs="Times New Roman"/>
                <w:sz w:val="16"/>
                <w:szCs w:val="16"/>
                <w:lang w:val="en-IN" w:eastAsia="ja-JP" w:bidi="hi-IN"/>
              </w:rPr>
              <w:t xml:space="preserve"> feeding marks where eggs are deposited</w:t>
            </w:r>
            <w:r w:rsidR="00953399" w:rsidRPr="00AF261A">
              <w:rPr>
                <w:rFonts w:ascii="Times New Roman" w:eastAsia="Times New Roman" w:hAnsi="Times New Roman" w:cs="Times New Roman"/>
                <w:sz w:val="16"/>
                <w:szCs w:val="16"/>
                <w:lang w:val="en-IN" w:eastAsia="ja-JP" w:bidi="hi-IN"/>
              </w:rPr>
              <w:t xml:space="preserve">; </w:t>
            </w:r>
            <w:r w:rsidRPr="00F63AB4">
              <w:rPr>
                <w:rFonts w:ascii="Times New Roman" w:eastAsia="Times New Roman" w:hAnsi="Times New Roman" w:cs="Times New Roman"/>
                <w:sz w:val="16"/>
                <w:szCs w:val="16"/>
                <w:lang w:val="en-IN" w:eastAsia="ja-JP" w:bidi="hi-IN"/>
              </w:rPr>
              <w:t>larvae feed within the leaf tissue</w:t>
            </w:r>
            <w:r>
              <w:rPr>
                <w:rFonts w:ascii="Times New Roman" w:eastAsia="Times New Roman" w:hAnsi="Times New Roman" w:cs="Times New Roman"/>
                <w:sz w:val="16"/>
                <w:szCs w:val="16"/>
                <w:lang w:val="en-IN" w:eastAsia="ja-JP" w:bidi="hi-IN"/>
              </w:rPr>
              <w:t xml:space="preserve"> and create </w:t>
            </w:r>
            <w:r w:rsidRPr="00F63AB4">
              <w:rPr>
                <w:rFonts w:ascii="Times New Roman" w:eastAsia="Times New Roman" w:hAnsi="Times New Roman" w:cs="Times New Roman"/>
                <w:sz w:val="16"/>
                <w:szCs w:val="16"/>
                <w:lang w:val="en-IN" w:eastAsia="ja-JP" w:bidi="hi-IN"/>
              </w:rPr>
              <w:t>mines that reduce the effective leaf area</w:t>
            </w:r>
          </w:p>
        </w:tc>
        <w:tc>
          <w:tcPr>
            <w:tcW w:w="0" w:type="auto"/>
            <w:vAlign w:val="center"/>
            <w:hideMark/>
          </w:tcPr>
          <w:p w14:paraId="6963964C" w14:textId="576E8E8B"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sidR="002A0BAB">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July–August</w:t>
            </w:r>
          </w:p>
        </w:tc>
        <w:tc>
          <w:tcPr>
            <w:tcW w:w="0" w:type="auto"/>
            <w:vAlign w:val="center"/>
            <w:hideMark/>
          </w:tcPr>
          <w:p w14:paraId="4A9A18DB" w14:textId="475F45E9" w:rsidR="00F63AB4" w:rsidRPr="00F63AB4"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mixed formulation of</w:t>
            </w:r>
          </w:p>
          <w:p w14:paraId="2C89E2F0" w14:textId="6DA69D41" w:rsidR="00953399" w:rsidRPr="00AF261A"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 xml:space="preserve">imidacloprid </w:t>
            </w:r>
            <w:r>
              <w:rPr>
                <w:rFonts w:ascii="Times New Roman" w:eastAsia="Times New Roman" w:hAnsi="Times New Roman" w:cs="Times New Roman"/>
                <w:sz w:val="16"/>
                <w:szCs w:val="16"/>
                <w:lang w:val="en-IN" w:eastAsia="ja-JP" w:bidi="hi-IN"/>
              </w:rPr>
              <w:t xml:space="preserve">in low dose </w:t>
            </w:r>
            <w:r w:rsidRPr="00F63AB4">
              <w:rPr>
                <w:rFonts w:ascii="Times New Roman" w:eastAsia="Times New Roman" w:hAnsi="Times New Roman" w:cs="Times New Roman"/>
                <w:sz w:val="16"/>
                <w:szCs w:val="16"/>
                <w:lang w:val="en-IN" w:eastAsia="ja-JP" w:bidi="hi-IN"/>
              </w:rPr>
              <w:t xml:space="preserve">with </w:t>
            </w:r>
            <w:proofErr w:type="spellStart"/>
            <w:r w:rsidRPr="00F63AB4">
              <w:rPr>
                <w:rFonts w:ascii="Times New Roman" w:eastAsia="Times New Roman" w:hAnsi="Times New Roman" w:cs="Times New Roman"/>
                <w:sz w:val="16"/>
                <w:szCs w:val="16"/>
                <w:lang w:val="en-IN" w:eastAsia="ja-JP" w:bidi="hi-IN"/>
              </w:rPr>
              <w:t>azadiractin</w:t>
            </w:r>
            <w:proofErr w:type="spellEnd"/>
            <w:r w:rsidR="00303318">
              <w:rPr>
                <w:rFonts w:ascii="Times New Roman" w:eastAsia="Times New Roman" w:hAnsi="Times New Roman" w:cs="Times New Roman"/>
                <w:sz w:val="16"/>
                <w:szCs w:val="16"/>
                <w:lang w:val="en-IN" w:eastAsia="ja-JP" w:bidi="hi-IN"/>
              </w:rPr>
              <w:t>, manually removing the infested leaves</w:t>
            </w:r>
          </w:p>
        </w:tc>
        <w:tc>
          <w:tcPr>
            <w:tcW w:w="1306" w:type="dxa"/>
            <w:vAlign w:val="center"/>
            <w:hideMark/>
          </w:tcPr>
          <w:p w14:paraId="40D3D84B" w14:textId="079FBC37" w:rsidR="00953399" w:rsidRPr="00AF261A" w:rsidRDefault="00F63AB4" w:rsidP="00F63AB4">
            <w:pPr>
              <w:spacing w:after="0" w:line="240" w:lineRule="auto"/>
              <w:jc w:val="center"/>
              <w:rPr>
                <w:rFonts w:ascii="Times New Roman" w:eastAsia="Times New Roman" w:hAnsi="Times New Roman" w:cs="Times New Roman"/>
                <w:sz w:val="16"/>
                <w:szCs w:val="16"/>
                <w:lang w:val="en-IN" w:eastAsia="ja-JP" w:bidi="hi-IN"/>
              </w:rPr>
            </w:pPr>
            <w:r w:rsidRPr="00F63AB4">
              <w:rPr>
                <w:rFonts w:ascii="Times New Roman" w:eastAsia="Times New Roman" w:hAnsi="Times New Roman" w:cs="Times New Roman"/>
                <w:sz w:val="16"/>
                <w:szCs w:val="16"/>
                <w:lang w:val="en-IN" w:eastAsia="ja-JP" w:bidi="hi-IN"/>
              </w:rPr>
              <w:t>Mandal</w:t>
            </w:r>
            <w:r>
              <w:rPr>
                <w:rFonts w:ascii="Times New Roman" w:eastAsia="Times New Roman" w:hAnsi="Times New Roman" w:cs="Times New Roman"/>
                <w:sz w:val="16"/>
                <w:szCs w:val="16"/>
                <w:lang w:val="en-IN" w:eastAsia="ja-JP" w:bidi="hi-IN"/>
              </w:rPr>
              <w:t xml:space="preserve"> et al., 2021</w:t>
            </w:r>
          </w:p>
        </w:tc>
      </w:tr>
      <w:tr w:rsidR="002C4674" w:rsidRPr="00AF261A" w14:paraId="2F0FFCEE" w14:textId="77777777" w:rsidTr="00F63AB4">
        <w:tc>
          <w:tcPr>
            <w:tcW w:w="0" w:type="auto"/>
            <w:vAlign w:val="center"/>
          </w:tcPr>
          <w:p w14:paraId="661BC332" w14:textId="20819887"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2</w:t>
            </w:r>
          </w:p>
        </w:tc>
        <w:tc>
          <w:tcPr>
            <w:tcW w:w="0" w:type="auto"/>
            <w:vAlign w:val="center"/>
          </w:tcPr>
          <w:p w14:paraId="521C518B" w14:textId="204B9CAD" w:rsidR="00610FF0" w:rsidRDefault="00610FF0" w:rsidP="00610FF0">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sz w:val="16"/>
                <w:szCs w:val="16"/>
                <w:lang w:val="en-IN" w:eastAsia="ja-JP" w:bidi="hi-IN"/>
              </w:rPr>
              <w:t>Som</w:t>
            </w:r>
            <w:proofErr w:type="spellEnd"/>
            <w:r w:rsidRPr="00AF261A">
              <w:rPr>
                <w:rFonts w:ascii="Times New Roman" w:eastAsia="Times New Roman" w:hAnsi="Times New Roman" w:cs="Times New Roman"/>
                <w:sz w:val="16"/>
                <w:szCs w:val="16"/>
                <w:lang w:val="en-IN" w:eastAsia="ja-JP" w:bidi="hi-IN"/>
              </w:rPr>
              <w:t xml:space="preserve"> Plant Aphid</w:t>
            </w:r>
          </w:p>
        </w:tc>
        <w:tc>
          <w:tcPr>
            <w:tcW w:w="0" w:type="auto"/>
            <w:vAlign w:val="center"/>
          </w:tcPr>
          <w:p w14:paraId="23712F6B" w14:textId="0FC661C2" w:rsidR="00610FF0" w:rsidRPr="00AF261A" w:rsidRDefault="00610FF0" w:rsidP="00610FF0">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2A0BAB">
              <w:rPr>
                <w:rFonts w:ascii="Times New Roman" w:eastAsia="Times New Roman" w:hAnsi="Times New Roman" w:cs="Times New Roman"/>
                <w:i/>
                <w:iCs/>
                <w:sz w:val="16"/>
                <w:szCs w:val="16"/>
                <w:lang w:val="en-IN" w:eastAsia="ja-JP" w:bidi="hi-IN"/>
              </w:rPr>
              <w:t>Aiceona</w:t>
            </w:r>
            <w:proofErr w:type="spellEnd"/>
            <w:r w:rsidRPr="00AF261A">
              <w:rPr>
                <w:rFonts w:ascii="Times New Roman" w:eastAsia="Times New Roman" w:hAnsi="Times New Roman" w:cs="Times New Roman"/>
                <w:sz w:val="16"/>
                <w:szCs w:val="16"/>
                <w:lang w:val="en-IN" w:eastAsia="ja-JP" w:bidi="hi-IN"/>
              </w:rPr>
              <w:t xml:space="preserve"> sp.</w:t>
            </w:r>
          </w:p>
        </w:tc>
        <w:tc>
          <w:tcPr>
            <w:tcW w:w="0" w:type="auto"/>
            <w:vAlign w:val="center"/>
          </w:tcPr>
          <w:p w14:paraId="4834E141" w14:textId="48A0F8D6"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Hemiptera: </w:t>
            </w:r>
            <w:proofErr w:type="spellStart"/>
            <w:r w:rsidRPr="00AF261A">
              <w:rPr>
                <w:rFonts w:ascii="Times New Roman" w:eastAsia="Times New Roman" w:hAnsi="Times New Roman" w:cs="Times New Roman"/>
                <w:sz w:val="16"/>
                <w:szCs w:val="16"/>
                <w:lang w:val="en-IN" w:eastAsia="ja-JP" w:bidi="hi-IN"/>
              </w:rPr>
              <w:t>Aphididae</w:t>
            </w:r>
            <w:proofErr w:type="spellEnd"/>
          </w:p>
        </w:tc>
        <w:tc>
          <w:tcPr>
            <w:tcW w:w="0" w:type="auto"/>
            <w:vAlign w:val="center"/>
          </w:tcPr>
          <w:p w14:paraId="2FB25C19" w14:textId="62770DC5"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Tender buds, apical shoots, lower leaf surface</w:t>
            </w:r>
          </w:p>
        </w:tc>
        <w:tc>
          <w:tcPr>
            <w:tcW w:w="0" w:type="auto"/>
            <w:vAlign w:val="center"/>
          </w:tcPr>
          <w:p w14:paraId="6883EA9E" w14:textId="2632D74A" w:rsidR="00610FF0" w:rsidRPr="00F63AB4"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Sap sucking; curling </w:t>
            </w:r>
            <w:r>
              <w:rPr>
                <w:rFonts w:ascii="Times New Roman" w:eastAsia="Times New Roman" w:hAnsi="Times New Roman" w:cs="Times New Roman"/>
                <w:sz w:val="16"/>
                <w:szCs w:val="16"/>
                <w:lang w:val="en-IN" w:eastAsia="ja-JP" w:bidi="hi-IN"/>
              </w:rPr>
              <w:t>and</w:t>
            </w:r>
            <w:r w:rsidRPr="00AF261A">
              <w:rPr>
                <w:rFonts w:ascii="Times New Roman" w:eastAsia="Times New Roman" w:hAnsi="Times New Roman" w:cs="Times New Roman"/>
                <w:sz w:val="16"/>
                <w:szCs w:val="16"/>
                <w:lang w:val="en-IN" w:eastAsia="ja-JP" w:bidi="hi-IN"/>
              </w:rPr>
              <w:t xml:space="preserve"> reduced leaf size; black sooty mould development</w:t>
            </w:r>
          </w:p>
        </w:tc>
        <w:tc>
          <w:tcPr>
            <w:tcW w:w="0" w:type="auto"/>
            <w:vAlign w:val="center"/>
          </w:tcPr>
          <w:p w14:paraId="27CCB0CD" w14:textId="33CF44E3"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late February</w:t>
            </w:r>
          </w:p>
        </w:tc>
        <w:tc>
          <w:tcPr>
            <w:tcW w:w="0" w:type="auto"/>
            <w:vAlign w:val="center"/>
          </w:tcPr>
          <w:p w14:paraId="72A7768C" w14:textId="6DA65116" w:rsidR="00610FF0" w:rsidRPr="00F63AB4"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Predation by </w:t>
            </w:r>
            <w:proofErr w:type="spellStart"/>
            <w:r w:rsidRPr="002A0BAB">
              <w:rPr>
                <w:rFonts w:ascii="Times New Roman" w:eastAsia="Times New Roman" w:hAnsi="Times New Roman" w:cs="Times New Roman"/>
                <w:i/>
                <w:iCs/>
                <w:sz w:val="16"/>
                <w:szCs w:val="16"/>
                <w:lang w:val="en-IN" w:eastAsia="ja-JP" w:bidi="hi-IN"/>
              </w:rPr>
              <w:t>Anisolemnia</w:t>
            </w:r>
            <w:proofErr w:type="spellEnd"/>
            <w:r w:rsidRPr="002A0BAB">
              <w:rPr>
                <w:rFonts w:ascii="Times New Roman" w:eastAsia="Times New Roman" w:hAnsi="Times New Roman" w:cs="Times New Roman"/>
                <w:i/>
                <w:iCs/>
                <w:sz w:val="16"/>
                <w:szCs w:val="16"/>
                <w:lang w:val="en-IN" w:eastAsia="ja-JP" w:bidi="hi-IN"/>
              </w:rPr>
              <w:t xml:space="preserve"> </w:t>
            </w:r>
            <w:proofErr w:type="spellStart"/>
            <w:r w:rsidRPr="002A0BAB">
              <w:rPr>
                <w:rFonts w:ascii="Times New Roman" w:eastAsia="Times New Roman" w:hAnsi="Times New Roman" w:cs="Times New Roman"/>
                <w:i/>
                <w:iCs/>
                <w:sz w:val="16"/>
                <w:szCs w:val="16"/>
                <w:lang w:val="en-IN" w:eastAsia="ja-JP" w:bidi="hi-IN"/>
              </w:rPr>
              <w:t>dilatata</w:t>
            </w:r>
            <w:proofErr w:type="spellEnd"/>
            <w:r w:rsidRPr="002A0BAB">
              <w:rPr>
                <w:rFonts w:ascii="Times New Roman" w:eastAsia="Times New Roman" w:hAnsi="Times New Roman" w:cs="Times New Roman"/>
                <w:i/>
                <w:iCs/>
                <w:sz w:val="16"/>
                <w:szCs w:val="16"/>
                <w:lang w:val="en-IN" w:eastAsia="ja-JP" w:bidi="hi-IN"/>
              </w:rPr>
              <w:t>.</w:t>
            </w:r>
            <w:r w:rsidRPr="00AF261A">
              <w:rPr>
                <w:rFonts w:ascii="Times New Roman" w:eastAsia="Times New Roman" w:hAnsi="Times New Roman" w:cs="Times New Roman"/>
                <w:sz w:val="16"/>
                <w:szCs w:val="16"/>
                <w:lang w:val="en-IN" w:eastAsia="ja-JP" w:bidi="hi-IN"/>
              </w:rPr>
              <w:t xml:space="preserve"> Monitoring during new flush</w:t>
            </w:r>
            <w:r>
              <w:rPr>
                <w:rFonts w:ascii="Times New Roman" w:eastAsia="Times New Roman" w:hAnsi="Times New Roman" w:cs="Times New Roman"/>
                <w:sz w:val="16"/>
                <w:szCs w:val="16"/>
                <w:lang w:val="en-IN" w:eastAsia="ja-JP" w:bidi="hi-IN"/>
              </w:rPr>
              <w:t xml:space="preserve"> and removing the infested leaves manually</w:t>
            </w:r>
          </w:p>
        </w:tc>
        <w:tc>
          <w:tcPr>
            <w:tcW w:w="1306" w:type="dxa"/>
            <w:vAlign w:val="center"/>
          </w:tcPr>
          <w:p w14:paraId="1D7BBD0A" w14:textId="1006617D" w:rsidR="00610FF0" w:rsidRPr="00F63AB4"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t>Pal et al., 2022</w:t>
            </w:r>
          </w:p>
        </w:tc>
      </w:tr>
      <w:tr w:rsidR="002C4674" w:rsidRPr="00AF261A" w14:paraId="220A4003" w14:textId="77777777" w:rsidTr="00F63AB4">
        <w:tc>
          <w:tcPr>
            <w:tcW w:w="0" w:type="auto"/>
            <w:vAlign w:val="center"/>
          </w:tcPr>
          <w:p w14:paraId="082190F5" w14:textId="0F66FC4C" w:rsidR="00610FF0" w:rsidRDefault="00610FF0"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3</w:t>
            </w:r>
          </w:p>
        </w:tc>
        <w:tc>
          <w:tcPr>
            <w:tcW w:w="0" w:type="auto"/>
            <w:vAlign w:val="center"/>
          </w:tcPr>
          <w:p w14:paraId="0AC2B936" w14:textId="07AEAAD3"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sz w:val="16"/>
                <w:szCs w:val="16"/>
                <w:lang w:val="en-IN" w:eastAsia="ja-JP" w:bidi="hi-IN"/>
              </w:rPr>
              <w:t>Som</w:t>
            </w:r>
            <w:proofErr w:type="spellEnd"/>
            <w:r w:rsidRPr="00AF261A">
              <w:rPr>
                <w:rFonts w:ascii="Times New Roman" w:eastAsia="Times New Roman" w:hAnsi="Times New Roman" w:cs="Times New Roman"/>
                <w:sz w:val="16"/>
                <w:szCs w:val="16"/>
                <w:lang w:val="en-IN" w:eastAsia="ja-JP" w:bidi="hi-IN"/>
              </w:rPr>
              <w:t xml:space="preserve"> Gall Insect </w:t>
            </w:r>
          </w:p>
        </w:tc>
        <w:tc>
          <w:tcPr>
            <w:tcW w:w="0" w:type="auto"/>
            <w:vAlign w:val="center"/>
          </w:tcPr>
          <w:p w14:paraId="6B47F48D" w14:textId="6388CA22" w:rsidR="00610FF0" w:rsidRPr="002A0BAB" w:rsidRDefault="00610FF0" w:rsidP="00610FF0">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F261A">
              <w:rPr>
                <w:rFonts w:ascii="Times New Roman" w:eastAsia="Times New Roman" w:hAnsi="Times New Roman" w:cs="Times New Roman"/>
                <w:i/>
                <w:iCs/>
                <w:sz w:val="16"/>
                <w:szCs w:val="16"/>
                <w:lang w:val="en-IN" w:eastAsia="ja-JP" w:bidi="hi-IN"/>
              </w:rPr>
              <w:t>Asphondylia</w:t>
            </w:r>
            <w:proofErr w:type="spellEnd"/>
            <w:r w:rsidRPr="00AF261A">
              <w:rPr>
                <w:rFonts w:ascii="Times New Roman" w:eastAsia="Times New Roman" w:hAnsi="Times New Roman" w:cs="Times New Roman"/>
                <w:sz w:val="16"/>
                <w:szCs w:val="16"/>
                <w:lang w:val="en-IN" w:eastAsia="ja-JP" w:bidi="hi-IN"/>
              </w:rPr>
              <w:t xml:space="preserve"> spp.</w:t>
            </w:r>
          </w:p>
        </w:tc>
        <w:tc>
          <w:tcPr>
            <w:tcW w:w="0" w:type="auto"/>
            <w:vAlign w:val="center"/>
          </w:tcPr>
          <w:p w14:paraId="427DBE4F" w14:textId="11BF6D85"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sz w:val="16"/>
                <w:szCs w:val="16"/>
                <w:lang w:val="en-IN" w:eastAsia="ja-JP" w:bidi="hi-IN"/>
              </w:rPr>
              <w:t>Diptera</w:t>
            </w:r>
            <w:proofErr w:type="spellEnd"/>
            <w:r w:rsidRPr="00AF261A">
              <w:rPr>
                <w:rFonts w:ascii="Times New Roman" w:eastAsia="Times New Roman" w:hAnsi="Times New Roman" w:cs="Times New Roman"/>
                <w:sz w:val="16"/>
                <w:szCs w:val="16"/>
                <w:lang w:val="en-IN" w:eastAsia="ja-JP" w:bidi="hi-IN"/>
              </w:rPr>
              <w:t xml:space="preserve">: </w:t>
            </w:r>
            <w:proofErr w:type="spellStart"/>
            <w:r w:rsidRPr="00AF261A">
              <w:rPr>
                <w:rFonts w:ascii="Times New Roman" w:eastAsia="Times New Roman" w:hAnsi="Times New Roman" w:cs="Times New Roman"/>
                <w:sz w:val="16"/>
                <w:szCs w:val="16"/>
                <w:lang w:val="en-IN" w:eastAsia="ja-JP" w:bidi="hi-IN"/>
              </w:rPr>
              <w:t>Cecidomyiidae</w:t>
            </w:r>
            <w:proofErr w:type="spellEnd"/>
          </w:p>
        </w:tc>
        <w:tc>
          <w:tcPr>
            <w:tcW w:w="0" w:type="auto"/>
            <w:vAlign w:val="center"/>
          </w:tcPr>
          <w:p w14:paraId="6CFAA48E" w14:textId="72E3990C"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Tender leaves </w:t>
            </w:r>
            <w:r>
              <w:rPr>
                <w:rFonts w:ascii="Times New Roman" w:eastAsia="Times New Roman" w:hAnsi="Times New Roman" w:cs="Times New Roman"/>
                <w:sz w:val="16"/>
                <w:szCs w:val="16"/>
                <w:lang w:val="en-IN" w:eastAsia="ja-JP" w:bidi="hi-IN"/>
              </w:rPr>
              <w:t>and</w:t>
            </w:r>
            <w:r w:rsidRPr="00AF261A">
              <w:rPr>
                <w:rFonts w:ascii="Times New Roman" w:eastAsia="Times New Roman" w:hAnsi="Times New Roman" w:cs="Times New Roman"/>
                <w:sz w:val="16"/>
                <w:szCs w:val="16"/>
                <w:lang w:val="en-IN" w:eastAsia="ja-JP" w:bidi="hi-IN"/>
              </w:rPr>
              <w:t xml:space="preserve"> shoots</w:t>
            </w:r>
          </w:p>
        </w:tc>
        <w:tc>
          <w:tcPr>
            <w:tcW w:w="0" w:type="auto"/>
            <w:vAlign w:val="center"/>
          </w:tcPr>
          <w:p w14:paraId="6687BCD7" w14:textId="4E093E22"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Gall formation due to toxic secretion; leaves </w:t>
            </w:r>
            <w:r>
              <w:rPr>
                <w:rFonts w:ascii="Times New Roman" w:eastAsia="Times New Roman" w:hAnsi="Times New Roman" w:cs="Times New Roman"/>
                <w:sz w:val="16"/>
                <w:szCs w:val="16"/>
                <w:lang w:val="en-IN" w:eastAsia="ja-JP" w:bidi="hi-IN"/>
              </w:rPr>
              <w:t xml:space="preserve">become </w:t>
            </w:r>
            <w:r w:rsidRPr="00AF261A">
              <w:rPr>
                <w:rFonts w:ascii="Times New Roman" w:eastAsia="Times New Roman" w:hAnsi="Times New Roman" w:cs="Times New Roman"/>
                <w:sz w:val="16"/>
                <w:szCs w:val="16"/>
                <w:lang w:val="en-IN" w:eastAsia="ja-JP" w:bidi="hi-IN"/>
              </w:rPr>
              <w:t>unsuitable for feeding</w:t>
            </w:r>
          </w:p>
        </w:tc>
        <w:tc>
          <w:tcPr>
            <w:tcW w:w="0" w:type="auto"/>
            <w:vAlign w:val="center"/>
          </w:tcPr>
          <w:p w14:paraId="00647B9F" w14:textId="585187FB" w:rsidR="00610FF0" w:rsidRPr="00AF261A" w:rsidRDefault="00610FF0" w:rsidP="00610FF0">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July</w:t>
            </w:r>
          </w:p>
        </w:tc>
        <w:tc>
          <w:tcPr>
            <w:tcW w:w="0" w:type="auto"/>
            <w:vAlign w:val="center"/>
          </w:tcPr>
          <w:p w14:paraId="29E72B60" w14:textId="2BEBA6D3" w:rsidR="00610FF0" w:rsidRPr="00AF261A" w:rsidRDefault="00303318" w:rsidP="00610FF0">
            <w:pPr>
              <w:spacing w:after="0" w:line="240" w:lineRule="auto"/>
              <w:jc w:val="center"/>
              <w:rPr>
                <w:rFonts w:ascii="Times New Roman" w:eastAsia="Times New Roman" w:hAnsi="Times New Roman" w:cs="Times New Roman"/>
                <w:sz w:val="16"/>
                <w:szCs w:val="16"/>
                <w:lang w:val="en-IN" w:eastAsia="ja-JP" w:bidi="hi-IN"/>
              </w:rPr>
            </w:pPr>
            <w:r w:rsidRPr="00303318">
              <w:rPr>
                <w:rFonts w:ascii="Times New Roman" w:eastAsia="Times New Roman" w:hAnsi="Times New Roman" w:cs="Times New Roman"/>
                <w:sz w:val="16"/>
                <w:szCs w:val="16"/>
                <w:lang w:val="en-IN" w:eastAsia="ja-JP" w:bidi="hi-IN"/>
              </w:rPr>
              <w:t xml:space="preserve">Infested branches and leaves of young plants should be removed and infested plants should be </w:t>
            </w:r>
            <w:proofErr w:type="spellStart"/>
            <w:r>
              <w:rPr>
                <w:rFonts w:ascii="Times New Roman" w:eastAsia="Times New Roman" w:hAnsi="Times New Roman" w:cs="Times New Roman"/>
                <w:sz w:val="16"/>
                <w:szCs w:val="16"/>
                <w:lang w:val="en-IN" w:eastAsia="ja-JP" w:bidi="hi-IN"/>
              </w:rPr>
              <w:t>pollarded</w:t>
            </w:r>
            <w:proofErr w:type="spellEnd"/>
            <w:r w:rsidRPr="00303318">
              <w:rPr>
                <w:rFonts w:ascii="Times New Roman" w:eastAsia="Times New Roman" w:hAnsi="Times New Roman" w:cs="Times New Roman"/>
                <w:sz w:val="16"/>
                <w:szCs w:val="16"/>
                <w:lang w:val="en-IN" w:eastAsia="ja-JP" w:bidi="hi-IN"/>
              </w:rPr>
              <w:t xml:space="preserve"> to a height of 2.5 to 3 meters above the ground</w:t>
            </w:r>
          </w:p>
        </w:tc>
        <w:tc>
          <w:tcPr>
            <w:tcW w:w="1306" w:type="dxa"/>
            <w:vAlign w:val="center"/>
          </w:tcPr>
          <w:p w14:paraId="2477C696" w14:textId="40B886BD" w:rsidR="00610FF0" w:rsidRPr="00610FF0" w:rsidRDefault="00610FF0" w:rsidP="00610FF0">
            <w:pPr>
              <w:spacing w:after="0" w:line="240" w:lineRule="auto"/>
              <w:jc w:val="center"/>
              <w:rPr>
                <w:rFonts w:ascii="Times New Roman" w:eastAsia="Times New Roman" w:hAnsi="Times New Roman" w:cs="Times New Roman"/>
                <w:sz w:val="16"/>
                <w:szCs w:val="16"/>
                <w:lang w:val="en-IN" w:eastAsia="ja-JP" w:bidi="hi-IN"/>
              </w:rPr>
            </w:pPr>
            <w:proofErr w:type="spellStart"/>
            <w:r w:rsidRPr="00610FF0">
              <w:rPr>
                <w:rFonts w:ascii="Times New Roman" w:eastAsia="Times New Roman" w:hAnsi="Times New Roman" w:cs="Times New Roman"/>
                <w:sz w:val="16"/>
                <w:szCs w:val="16"/>
                <w:lang w:val="en-IN" w:eastAsia="ja-JP" w:bidi="hi-IN"/>
              </w:rPr>
              <w:t>Sahu</w:t>
            </w:r>
            <w:proofErr w:type="spellEnd"/>
            <w:r w:rsidRPr="00610FF0">
              <w:rPr>
                <w:rFonts w:ascii="Times New Roman" w:eastAsia="Times New Roman" w:hAnsi="Times New Roman" w:cs="Times New Roman"/>
                <w:sz w:val="16"/>
                <w:szCs w:val="16"/>
                <w:lang w:val="en-IN" w:eastAsia="ja-JP" w:bidi="hi-IN"/>
              </w:rPr>
              <w:t xml:space="preserve"> et al., 2020</w:t>
            </w:r>
          </w:p>
        </w:tc>
      </w:tr>
      <w:tr w:rsidR="005B64FB" w:rsidRPr="00AF261A" w14:paraId="6FD1FFC8" w14:textId="77777777" w:rsidTr="00F63AB4">
        <w:tc>
          <w:tcPr>
            <w:tcW w:w="0" w:type="auto"/>
            <w:vAlign w:val="center"/>
          </w:tcPr>
          <w:p w14:paraId="2A254F92" w14:textId="664E9CE8" w:rsidR="005B64FB" w:rsidRDefault="005B64FB"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4</w:t>
            </w:r>
          </w:p>
        </w:tc>
        <w:tc>
          <w:tcPr>
            <w:tcW w:w="0" w:type="auto"/>
            <w:vAlign w:val="center"/>
          </w:tcPr>
          <w:p w14:paraId="746A6868" w14:textId="125266C5"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proofErr w:type="spellStart"/>
            <w:r w:rsidRPr="005B64FB">
              <w:rPr>
                <w:rFonts w:ascii="Times New Roman" w:eastAsia="Times New Roman" w:hAnsi="Times New Roman" w:cs="Times New Roman"/>
                <w:i/>
                <w:iCs/>
                <w:sz w:val="16"/>
                <w:szCs w:val="16"/>
                <w:lang w:val="en-IN" w:eastAsia="ja-JP" w:bidi="hi-IN"/>
              </w:rPr>
              <w:t>Amphutukoni</w:t>
            </w:r>
            <w:proofErr w:type="spellEnd"/>
            <w:r w:rsidRPr="005B64FB">
              <w:rPr>
                <w:rFonts w:ascii="Times New Roman" w:eastAsia="Times New Roman" w:hAnsi="Times New Roman" w:cs="Times New Roman"/>
                <w:sz w:val="16"/>
                <w:szCs w:val="16"/>
                <w:lang w:val="en-IN" w:eastAsia="ja-JP" w:bidi="hi-IN"/>
              </w:rPr>
              <w:t xml:space="preserve"> </w:t>
            </w:r>
            <w:proofErr w:type="spellStart"/>
            <w:r w:rsidRPr="005B64FB">
              <w:rPr>
                <w:rFonts w:ascii="Times New Roman" w:eastAsia="Times New Roman" w:hAnsi="Times New Roman" w:cs="Times New Roman"/>
                <w:sz w:val="16"/>
                <w:szCs w:val="16"/>
                <w:lang w:val="en-IN" w:eastAsia="ja-JP" w:bidi="hi-IN"/>
              </w:rPr>
              <w:t>muga</w:t>
            </w:r>
            <w:proofErr w:type="spellEnd"/>
          </w:p>
        </w:tc>
        <w:tc>
          <w:tcPr>
            <w:tcW w:w="0" w:type="auto"/>
            <w:vAlign w:val="center"/>
          </w:tcPr>
          <w:p w14:paraId="31344BDA" w14:textId="20C82F5C" w:rsidR="005B64FB" w:rsidRPr="00AF261A" w:rsidRDefault="005B64FB" w:rsidP="00610FF0">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5B64FB">
              <w:rPr>
                <w:rFonts w:ascii="Times New Roman" w:eastAsia="Times New Roman" w:hAnsi="Times New Roman" w:cs="Times New Roman"/>
                <w:i/>
                <w:iCs/>
                <w:sz w:val="16"/>
                <w:szCs w:val="16"/>
                <w:lang w:val="en-IN" w:eastAsia="ja-JP" w:bidi="hi-IN"/>
              </w:rPr>
              <w:t>Cricula</w:t>
            </w:r>
            <w:proofErr w:type="spellEnd"/>
            <w:r w:rsidRPr="005B64FB">
              <w:rPr>
                <w:rFonts w:ascii="Times New Roman" w:eastAsia="Times New Roman" w:hAnsi="Times New Roman" w:cs="Times New Roman"/>
                <w:i/>
                <w:iCs/>
                <w:sz w:val="16"/>
                <w:szCs w:val="16"/>
                <w:lang w:val="en-IN" w:eastAsia="ja-JP" w:bidi="hi-IN"/>
              </w:rPr>
              <w:t xml:space="preserve"> </w:t>
            </w:r>
            <w:proofErr w:type="spellStart"/>
            <w:r w:rsidRPr="005B64FB">
              <w:rPr>
                <w:rFonts w:ascii="Times New Roman" w:eastAsia="Times New Roman" w:hAnsi="Times New Roman" w:cs="Times New Roman"/>
                <w:i/>
                <w:iCs/>
                <w:sz w:val="16"/>
                <w:szCs w:val="16"/>
                <w:lang w:val="en-IN" w:eastAsia="ja-JP" w:bidi="hi-IN"/>
              </w:rPr>
              <w:t>trifenestrata</w:t>
            </w:r>
            <w:proofErr w:type="spellEnd"/>
          </w:p>
        </w:tc>
        <w:tc>
          <w:tcPr>
            <w:tcW w:w="0" w:type="auto"/>
            <w:vAlign w:val="center"/>
          </w:tcPr>
          <w:p w14:paraId="3E4EBD97" w14:textId="4A34FE59"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 xml:space="preserve">Lepidoptera: </w:t>
            </w:r>
            <w:proofErr w:type="spellStart"/>
            <w:r w:rsidRPr="005B64FB">
              <w:rPr>
                <w:rFonts w:ascii="Times New Roman" w:eastAsia="Times New Roman" w:hAnsi="Times New Roman" w:cs="Times New Roman"/>
                <w:sz w:val="16"/>
                <w:szCs w:val="16"/>
                <w:lang w:val="en-IN" w:eastAsia="ja-JP" w:bidi="hi-IN"/>
              </w:rPr>
              <w:t>Saturniidae</w:t>
            </w:r>
            <w:proofErr w:type="spellEnd"/>
          </w:p>
        </w:tc>
        <w:tc>
          <w:tcPr>
            <w:tcW w:w="0" w:type="auto"/>
            <w:vAlign w:val="center"/>
          </w:tcPr>
          <w:p w14:paraId="6DCC2A10" w14:textId="3353A42E"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Leaf</w:t>
            </w:r>
          </w:p>
        </w:tc>
        <w:tc>
          <w:tcPr>
            <w:tcW w:w="0" w:type="auto"/>
            <w:vAlign w:val="center"/>
          </w:tcPr>
          <w:p w14:paraId="4C768A58" w14:textId="57D74F80"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sidRPr="005B64FB">
              <w:rPr>
                <w:rFonts w:ascii="Times New Roman" w:eastAsia="Times New Roman" w:hAnsi="Times New Roman" w:cs="Times New Roman"/>
                <w:sz w:val="16"/>
                <w:szCs w:val="16"/>
                <w:lang w:val="en-IN" w:eastAsia="ja-JP" w:bidi="hi-IN"/>
              </w:rPr>
              <w:t>Complete defoliation</w:t>
            </w:r>
            <w:r>
              <w:rPr>
                <w:rFonts w:ascii="Times New Roman" w:eastAsia="Times New Roman" w:hAnsi="Times New Roman" w:cs="Times New Roman"/>
                <w:sz w:val="16"/>
                <w:szCs w:val="16"/>
                <w:lang w:val="en-IN" w:eastAsia="ja-JP" w:bidi="hi-IN"/>
              </w:rPr>
              <w:t xml:space="preserve"> of leaves</w:t>
            </w:r>
            <w:r w:rsidRPr="005B64FB">
              <w:rPr>
                <w:rFonts w:ascii="Times New Roman" w:eastAsia="Times New Roman" w:hAnsi="Times New Roman" w:cs="Times New Roman"/>
                <w:sz w:val="16"/>
                <w:szCs w:val="16"/>
                <w:lang w:val="en-IN" w:eastAsia="ja-JP" w:bidi="hi-IN"/>
              </w:rPr>
              <w:t xml:space="preserve">, leaving </w:t>
            </w:r>
            <w:r>
              <w:rPr>
                <w:rFonts w:ascii="Times New Roman" w:eastAsia="Times New Roman" w:hAnsi="Times New Roman" w:cs="Times New Roman"/>
                <w:sz w:val="16"/>
                <w:szCs w:val="16"/>
                <w:lang w:val="en-IN" w:eastAsia="ja-JP" w:bidi="hi-IN"/>
              </w:rPr>
              <w:t xml:space="preserve">only </w:t>
            </w:r>
            <w:r w:rsidRPr="005B64FB">
              <w:rPr>
                <w:rFonts w:ascii="Times New Roman" w:eastAsia="Times New Roman" w:hAnsi="Times New Roman" w:cs="Times New Roman"/>
                <w:sz w:val="16"/>
                <w:szCs w:val="16"/>
                <w:lang w:val="en-IN" w:eastAsia="ja-JP" w:bidi="hi-IN"/>
              </w:rPr>
              <w:t>midrib intac</w:t>
            </w:r>
            <w:r>
              <w:rPr>
                <w:rFonts w:ascii="Times New Roman" w:eastAsia="Times New Roman" w:hAnsi="Times New Roman" w:cs="Times New Roman"/>
                <w:sz w:val="16"/>
                <w:szCs w:val="16"/>
                <w:lang w:val="en-IN" w:eastAsia="ja-JP" w:bidi="hi-IN"/>
              </w:rPr>
              <w:t>t</w:t>
            </w:r>
          </w:p>
        </w:tc>
        <w:tc>
          <w:tcPr>
            <w:tcW w:w="0" w:type="auto"/>
            <w:vAlign w:val="center"/>
          </w:tcPr>
          <w:p w14:paraId="7AA62669" w14:textId="4445DDED" w:rsidR="005B64FB" w:rsidRPr="00AF261A" w:rsidRDefault="005B64FB" w:rsidP="00610FF0">
            <w:pPr>
              <w:spacing w:after="0" w:line="240" w:lineRule="auto"/>
              <w:jc w:val="center"/>
              <w:rPr>
                <w:rFonts w:ascii="Times New Roman" w:eastAsia="Times New Roman" w:hAnsi="Times New Roman" w:cs="Times New Roman"/>
                <w:sz w:val="16"/>
                <w:szCs w:val="16"/>
                <w:lang w:val="en-IN" w:eastAsia="ja-JP" w:bidi="hi-IN"/>
              </w:rPr>
            </w:pPr>
            <w:r w:rsidRPr="005B64FB">
              <w:rPr>
                <w:rFonts w:ascii="Times New Roman" w:eastAsia="Times New Roman" w:hAnsi="Times New Roman" w:cs="Times New Roman"/>
                <w:sz w:val="16"/>
                <w:szCs w:val="16"/>
                <w:lang w:val="en-IN" w:eastAsia="ja-JP" w:bidi="hi-IN"/>
              </w:rPr>
              <w:t xml:space="preserve">Year-round; peaks </w:t>
            </w:r>
            <w:r w:rsidR="002C4674">
              <w:rPr>
                <w:rFonts w:ascii="Times New Roman" w:eastAsia="Times New Roman" w:hAnsi="Times New Roman" w:cs="Times New Roman"/>
                <w:sz w:val="16"/>
                <w:szCs w:val="16"/>
                <w:lang w:val="en-IN" w:eastAsia="ja-JP" w:bidi="hi-IN"/>
              </w:rPr>
              <w:t>in</w:t>
            </w:r>
            <w:r w:rsidRPr="005B64FB">
              <w:rPr>
                <w:rFonts w:ascii="Times New Roman" w:eastAsia="Times New Roman" w:hAnsi="Times New Roman" w:cs="Times New Roman"/>
                <w:sz w:val="16"/>
                <w:szCs w:val="16"/>
                <w:lang w:val="en-IN" w:eastAsia="ja-JP" w:bidi="hi-IN"/>
              </w:rPr>
              <w:t xml:space="preserve"> November</w:t>
            </w:r>
            <w:r w:rsidR="002C4674">
              <w:rPr>
                <w:rFonts w:ascii="Times New Roman" w:eastAsia="Times New Roman" w:hAnsi="Times New Roman" w:cs="Times New Roman"/>
                <w:sz w:val="16"/>
                <w:szCs w:val="16"/>
                <w:lang w:val="en-IN" w:eastAsia="ja-JP" w:bidi="hi-IN"/>
              </w:rPr>
              <w:t>-</w:t>
            </w:r>
            <w:r w:rsidRPr="005B64FB">
              <w:rPr>
                <w:rFonts w:ascii="Times New Roman" w:eastAsia="Times New Roman" w:hAnsi="Times New Roman" w:cs="Times New Roman"/>
                <w:sz w:val="16"/>
                <w:szCs w:val="16"/>
                <w:lang w:val="en-IN" w:eastAsia="ja-JP" w:bidi="hi-IN"/>
              </w:rPr>
              <w:t xml:space="preserve">January </w:t>
            </w:r>
          </w:p>
        </w:tc>
        <w:tc>
          <w:tcPr>
            <w:tcW w:w="0" w:type="auto"/>
            <w:vAlign w:val="center"/>
          </w:tcPr>
          <w:p w14:paraId="531C7F2F" w14:textId="44E66B0B" w:rsidR="005B64FB" w:rsidRPr="00303318" w:rsidRDefault="002C4674" w:rsidP="00610FF0">
            <w:pPr>
              <w:spacing w:after="0" w:line="240" w:lineRule="auto"/>
              <w:jc w:val="center"/>
              <w:rPr>
                <w:rFonts w:ascii="Times New Roman" w:eastAsia="Times New Roman" w:hAnsi="Times New Roman" w:cs="Times New Roman"/>
                <w:sz w:val="16"/>
                <w:szCs w:val="16"/>
                <w:lang w:val="en-IN" w:eastAsia="ja-JP" w:bidi="hi-IN"/>
              </w:rPr>
            </w:pPr>
            <w:r w:rsidRPr="002C4674">
              <w:rPr>
                <w:rFonts w:ascii="Times New Roman" w:eastAsia="Times New Roman" w:hAnsi="Times New Roman" w:cs="Times New Roman"/>
                <w:sz w:val="16"/>
                <w:szCs w:val="16"/>
                <w:lang w:val="en-IN" w:eastAsia="ja-JP" w:bidi="hi-IN"/>
              </w:rPr>
              <w:t xml:space="preserve">Inspect </w:t>
            </w:r>
            <w:proofErr w:type="spellStart"/>
            <w:r>
              <w:rPr>
                <w:rFonts w:ascii="Times New Roman" w:eastAsia="Times New Roman" w:hAnsi="Times New Roman" w:cs="Times New Roman"/>
                <w:sz w:val="16"/>
                <w:szCs w:val="16"/>
                <w:lang w:val="en-IN" w:eastAsia="ja-JP" w:bidi="hi-IN"/>
              </w:rPr>
              <w:t>som</w:t>
            </w:r>
            <w:proofErr w:type="spellEnd"/>
            <w:r>
              <w:rPr>
                <w:rFonts w:ascii="Times New Roman" w:eastAsia="Times New Roman" w:hAnsi="Times New Roman" w:cs="Times New Roman"/>
                <w:sz w:val="16"/>
                <w:szCs w:val="16"/>
                <w:lang w:val="en-IN" w:eastAsia="ja-JP" w:bidi="hi-IN"/>
              </w:rPr>
              <w:t xml:space="preserve"> </w:t>
            </w:r>
            <w:r w:rsidRPr="002C4674">
              <w:rPr>
                <w:rFonts w:ascii="Times New Roman" w:eastAsia="Times New Roman" w:hAnsi="Times New Roman" w:cs="Times New Roman"/>
                <w:sz w:val="16"/>
                <w:szCs w:val="16"/>
                <w:lang w:val="en-IN" w:eastAsia="ja-JP" w:bidi="hi-IN"/>
              </w:rPr>
              <w:t xml:space="preserve">plantations and remove infested leaves, branches, and cocoons to prevent pest </w:t>
            </w:r>
            <w:proofErr w:type="spellStart"/>
            <w:r w:rsidRPr="002C4674">
              <w:rPr>
                <w:rFonts w:ascii="Times New Roman" w:eastAsia="Times New Roman" w:hAnsi="Times New Roman" w:cs="Times New Roman"/>
                <w:sz w:val="16"/>
                <w:szCs w:val="16"/>
                <w:lang w:val="en-IN" w:eastAsia="ja-JP" w:bidi="hi-IN"/>
              </w:rPr>
              <w:t>buildup</w:t>
            </w:r>
            <w:proofErr w:type="spellEnd"/>
          </w:p>
        </w:tc>
        <w:tc>
          <w:tcPr>
            <w:tcW w:w="1306" w:type="dxa"/>
            <w:vAlign w:val="center"/>
          </w:tcPr>
          <w:p w14:paraId="0747FD6D" w14:textId="4878CABC" w:rsidR="005B64FB" w:rsidRPr="00610FF0" w:rsidRDefault="002C4674" w:rsidP="00610FF0">
            <w:pPr>
              <w:spacing w:after="0" w:line="240" w:lineRule="auto"/>
              <w:jc w:val="center"/>
              <w:rPr>
                <w:rFonts w:ascii="Times New Roman" w:eastAsia="Times New Roman" w:hAnsi="Times New Roman" w:cs="Times New Roman"/>
                <w:sz w:val="16"/>
                <w:szCs w:val="16"/>
                <w:lang w:val="en-IN" w:eastAsia="ja-JP" w:bidi="hi-IN"/>
              </w:rPr>
            </w:pPr>
            <w:r w:rsidRPr="002C4674">
              <w:rPr>
                <w:rFonts w:ascii="Times New Roman" w:eastAsia="Times New Roman" w:hAnsi="Times New Roman" w:cs="Times New Roman"/>
                <w:sz w:val="16"/>
                <w:szCs w:val="16"/>
                <w:lang w:val="en-IN" w:eastAsia="ja-JP" w:bidi="hi-IN"/>
              </w:rPr>
              <w:t>Borah et al., 2024</w:t>
            </w:r>
          </w:p>
        </w:tc>
      </w:tr>
      <w:tr w:rsidR="005B64FB" w:rsidRPr="00AF261A" w14:paraId="00960C98" w14:textId="77777777" w:rsidTr="00295860">
        <w:tc>
          <w:tcPr>
            <w:tcW w:w="10080" w:type="dxa"/>
            <w:gridSpan w:val="9"/>
            <w:vAlign w:val="center"/>
          </w:tcPr>
          <w:p w14:paraId="5E8DCA48" w14:textId="581BB178" w:rsidR="005B64FB" w:rsidRPr="00AF261A" w:rsidRDefault="005B64FB"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 xml:space="preserve">Pest of </w:t>
            </w:r>
            <w:proofErr w:type="spellStart"/>
            <w:r>
              <w:rPr>
                <w:rFonts w:ascii="Times New Roman" w:eastAsia="Times New Roman" w:hAnsi="Times New Roman" w:cs="Times New Roman"/>
                <w:sz w:val="16"/>
                <w:szCs w:val="16"/>
                <w:lang w:val="en-IN" w:eastAsia="ja-JP" w:bidi="hi-IN"/>
              </w:rPr>
              <w:t>Soalu</w:t>
            </w:r>
            <w:proofErr w:type="spellEnd"/>
            <w:r>
              <w:rPr>
                <w:rFonts w:ascii="Times New Roman" w:eastAsia="Times New Roman" w:hAnsi="Times New Roman" w:cs="Times New Roman"/>
                <w:sz w:val="16"/>
                <w:szCs w:val="16"/>
                <w:lang w:val="en-IN" w:eastAsia="ja-JP" w:bidi="hi-IN"/>
              </w:rPr>
              <w:t xml:space="preserve"> Plant</w:t>
            </w:r>
          </w:p>
        </w:tc>
      </w:tr>
      <w:tr w:rsidR="002C4674" w:rsidRPr="00AF261A" w14:paraId="2D327381" w14:textId="77777777" w:rsidTr="00610FF0">
        <w:tc>
          <w:tcPr>
            <w:tcW w:w="0" w:type="auto"/>
            <w:vAlign w:val="center"/>
          </w:tcPr>
          <w:p w14:paraId="1125352E" w14:textId="437F9391" w:rsidR="005B64FB" w:rsidRPr="00AF261A" w:rsidRDefault="002C4674" w:rsidP="005B64FB">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5</w:t>
            </w:r>
          </w:p>
        </w:tc>
        <w:tc>
          <w:tcPr>
            <w:tcW w:w="0" w:type="auto"/>
            <w:vAlign w:val="center"/>
          </w:tcPr>
          <w:p w14:paraId="5B75CF12" w14:textId="167E49C7"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proofErr w:type="spellStart"/>
            <w:r>
              <w:rPr>
                <w:rFonts w:ascii="Times New Roman" w:eastAsia="Times New Roman" w:hAnsi="Times New Roman" w:cs="Times New Roman"/>
                <w:sz w:val="16"/>
                <w:szCs w:val="16"/>
                <w:lang w:val="en-IN" w:eastAsia="ja-JP" w:bidi="hi-IN"/>
              </w:rPr>
              <w:t>Soalu</w:t>
            </w:r>
            <w:proofErr w:type="spellEnd"/>
            <w:r>
              <w:rPr>
                <w:rFonts w:ascii="Times New Roman" w:eastAsia="Times New Roman" w:hAnsi="Times New Roman" w:cs="Times New Roman"/>
                <w:sz w:val="16"/>
                <w:szCs w:val="16"/>
                <w:lang w:val="en-IN" w:eastAsia="ja-JP" w:bidi="hi-IN"/>
              </w:rPr>
              <w:t xml:space="preserve"> </w:t>
            </w:r>
            <w:r w:rsidRPr="00AF261A">
              <w:rPr>
                <w:rFonts w:ascii="Times New Roman" w:eastAsia="Times New Roman" w:hAnsi="Times New Roman" w:cs="Times New Roman"/>
                <w:sz w:val="16"/>
                <w:szCs w:val="16"/>
                <w:lang w:val="en-IN" w:eastAsia="ja-JP" w:bidi="hi-IN"/>
              </w:rPr>
              <w:t xml:space="preserve">Leaf </w:t>
            </w:r>
            <w:r w:rsidRPr="00AF261A">
              <w:rPr>
                <w:rFonts w:ascii="Times New Roman" w:eastAsia="Times New Roman" w:hAnsi="Times New Roman" w:cs="Times New Roman"/>
                <w:sz w:val="16"/>
                <w:szCs w:val="16"/>
                <w:lang w:val="en-IN" w:eastAsia="ja-JP" w:bidi="hi-IN"/>
              </w:rPr>
              <w:lastRenderedPageBreak/>
              <w:t>Roller</w:t>
            </w:r>
          </w:p>
        </w:tc>
        <w:tc>
          <w:tcPr>
            <w:tcW w:w="0" w:type="auto"/>
            <w:vAlign w:val="center"/>
          </w:tcPr>
          <w:p w14:paraId="5195C991" w14:textId="05E10D2C"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i/>
                <w:iCs/>
                <w:sz w:val="16"/>
                <w:szCs w:val="16"/>
                <w:lang w:val="en-IN" w:eastAsia="ja-JP" w:bidi="hi-IN"/>
              </w:rPr>
              <w:lastRenderedPageBreak/>
              <w:t>Pleuroptya</w:t>
            </w:r>
            <w:proofErr w:type="spellEnd"/>
            <w:r w:rsidRPr="00AF261A">
              <w:rPr>
                <w:rFonts w:ascii="Times New Roman" w:eastAsia="Times New Roman" w:hAnsi="Times New Roman" w:cs="Times New Roman"/>
                <w:i/>
                <w:iCs/>
                <w:sz w:val="16"/>
                <w:szCs w:val="16"/>
                <w:lang w:val="en-IN" w:eastAsia="ja-JP" w:bidi="hi-IN"/>
              </w:rPr>
              <w:t xml:space="preserve"> </w:t>
            </w:r>
            <w:proofErr w:type="spellStart"/>
            <w:r w:rsidRPr="00AF261A">
              <w:rPr>
                <w:rFonts w:ascii="Times New Roman" w:eastAsia="Times New Roman" w:hAnsi="Times New Roman" w:cs="Times New Roman"/>
                <w:i/>
                <w:iCs/>
                <w:sz w:val="16"/>
                <w:szCs w:val="16"/>
                <w:lang w:val="en-IN" w:eastAsia="ja-JP" w:bidi="hi-IN"/>
              </w:rPr>
              <w:lastRenderedPageBreak/>
              <w:t>scinisalis</w:t>
            </w:r>
            <w:proofErr w:type="spellEnd"/>
            <w:r w:rsidRPr="00AF261A">
              <w:rPr>
                <w:rFonts w:ascii="Times New Roman" w:eastAsia="Times New Roman" w:hAnsi="Times New Roman" w:cs="Times New Roman"/>
                <w:sz w:val="16"/>
                <w:szCs w:val="16"/>
                <w:lang w:val="en-IN" w:eastAsia="ja-JP" w:bidi="hi-IN"/>
              </w:rPr>
              <w:t xml:space="preserve"> Walker</w:t>
            </w:r>
          </w:p>
        </w:tc>
        <w:tc>
          <w:tcPr>
            <w:tcW w:w="0" w:type="auto"/>
            <w:vAlign w:val="center"/>
          </w:tcPr>
          <w:p w14:paraId="7A62AC52" w14:textId="25C2F51A"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lastRenderedPageBreak/>
              <w:t xml:space="preserve">Lepidoptera: </w:t>
            </w:r>
            <w:proofErr w:type="spellStart"/>
            <w:r w:rsidRPr="00B40162">
              <w:rPr>
                <w:rFonts w:ascii="Times New Roman" w:eastAsia="Times New Roman" w:hAnsi="Times New Roman" w:cs="Times New Roman"/>
                <w:sz w:val="16"/>
                <w:szCs w:val="16"/>
                <w:lang w:val="en-IN" w:eastAsia="ja-JP" w:bidi="hi-IN"/>
              </w:rPr>
              <w:lastRenderedPageBreak/>
              <w:t>Pyralidae</w:t>
            </w:r>
            <w:proofErr w:type="spellEnd"/>
          </w:p>
        </w:tc>
        <w:tc>
          <w:tcPr>
            <w:tcW w:w="0" w:type="auto"/>
            <w:vAlign w:val="center"/>
          </w:tcPr>
          <w:p w14:paraId="35AADDF2" w14:textId="4341AF0D"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lastRenderedPageBreak/>
              <w:t xml:space="preserve">first attacks </w:t>
            </w:r>
            <w:r w:rsidRPr="00610FF0">
              <w:rPr>
                <w:rFonts w:ascii="Times New Roman" w:eastAsia="Times New Roman" w:hAnsi="Times New Roman" w:cs="Times New Roman"/>
                <w:sz w:val="16"/>
                <w:szCs w:val="16"/>
                <w:lang w:val="en-IN" w:eastAsia="ja-JP" w:bidi="hi-IN"/>
              </w:rPr>
              <w:lastRenderedPageBreak/>
              <w:t>young apical leaves and later spreads to all leaves and shoots</w:t>
            </w:r>
          </w:p>
        </w:tc>
        <w:tc>
          <w:tcPr>
            <w:tcW w:w="0" w:type="auto"/>
            <w:vAlign w:val="center"/>
          </w:tcPr>
          <w:p w14:paraId="771152F8" w14:textId="49E55FF0"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B40162">
              <w:rPr>
                <w:rFonts w:ascii="Times New Roman" w:eastAsia="Times New Roman" w:hAnsi="Times New Roman" w:cs="Times New Roman"/>
                <w:sz w:val="16"/>
                <w:szCs w:val="16"/>
                <w:lang w:val="en-IN" w:eastAsia="ja-JP" w:bidi="hi-IN"/>
              </w:rPr>
              <w:lastRenderedPageBreak/>
              <w:t xml:space="preserve">The larvae secrete a </w:t>
            </w:r>
            <w:r w:rsidRPr="00B40162">
              <w:rPr>
                <w:rFonts w:ascii="Times New Roman" w:eastAsia="Times New Roman" w:hAnsi="Times New Roman" w:cs="Times New Roman"/>
                <w:sz w:val="16"/>
                <w:szCs w:val="16"/>
                <w:lang w:val="en-IN" w:eastAsia="ja-JP" w:bidi="hi-IN"/>
              </w:rPr>
              <w:lastRenderedPageBreak/>
              <w:t xml:space="preserve">sticky substance that causes leaves to curl up, </w:t>
            </w:r>
            <w:r>
              <w:rPr>
                <w:rFonts w:ascii="Times New Roman" w:eastAsia="Times New Roman" w:hAnsi="Times New Roman" w:cs="Times New Roman"/>
                <w:sz w:val="16"/>
                <w:szCs w:val="16"/>
                <w:lang w:val="en-IN" w:eastAsia="ja-JP" w:bidi="hi-IN"/>
              </w:rPr>
              <w:t xml:space="preserve">after </w:t>
            </w:r>
            <w:r w:rsidRPr="00B40162">
              <w:rPr>
                <w:rFonts w:ascii="Times New Roman" w:eastAsia="Times New Roman" w:hAnsi="Times New Roman" w:cs="Times New Roman"/>
                <w:sz w:val="16"/>
                <w:szCs w:val="16"/>
                <w:lang w:val="en-IN" w:eastAsia="ja-JP" w:bidi="hi-IN"/>
              </w:rPr>
              <w:t xml:space="preserve">forming a leaf roll, they then fill with </w:t>
            </w:r>
            <w:r>
              <w:rPr>
                <w:rFonts w:ascii="Times New Roman" w:eastAsia="Times New Roman" w:hAnsi="Times New Roman" w:cs="Times New Roman"/>
                <w:sz w:val="16"/>
                <w:szCs w:val="16"/>
                <w:lang w:val="en-IN" w:eastAsia="ja-JP" w:bidi="hi-IN"/>
              </w:rPr>
              <w:t>litters</w:t>
            </w:r>
            <w:r w:rsidRPr="00B40162">
              <w:rPr>
                <w:rFonts w:ascii="Times New Roman" w:eastAsia="Times New Roman" w:hAnsi="Times New Roman" w:cs="Times New Roman"/>
                <w:sz w:val="16"/>
                <w:szCs w:val="16"/>
                <w:lang w:val="en-IN" w:eastAsia="ja-JP" w:bidi="hi-IN"/>
              </w:rPr>
              <w:t>.</w:t>
            </w:r>
          </w:p>
        </w:tc>
        <w:tc>
          <w:tcPr>
            <w:tcW w:w="0" w:type="auto"/>
            <w:vAlign w:val="center"/>
          </w:tcPr>
          <w:p w14:paraId="6EA8EDED" w14:textId="7F9E4856"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B40162">
              <w:rPr>
                <w:rFonts w:ascii="Times New Roman" w:eastAsia="Times New Roman" w:hAnsi="Times New Roman" w:cs="Times New Roman"/>
                <w:sz w:val="16"/>
                <w:szCs w:val="16"/>
                <w:lang w:val="en-IN" w:eastAsia="ja-JP" w:bidi="hi-IN"/>
              </w:rPr>
              <w:lastRenderedPageBreak/>
              <w:t xml:space="preserve">In summer, the </w:t>
            </w:r>
            <w:r w:rsidRPr="00B40162">
              <w:rPr>
                <w:rFonts w:ascii="Times New Roman" w:eastAsia="Times New Roman" w:hAnsi="Times New Roman" w:cs="Times New Roman"/>
                <w:sz w:val="16"/>
                <w:szCs w:val="16"/>
                <w:lang w:val="en-IN" w:eastAsia="ja-JP" w:bidi="hi-IN"/>
              </w:rPr>
              <w:lastRenderedPageBreak/>
              <w:t>damage is brief but severe, whereas in winter the pest remains active for a longer period due to diapause</w:t>
            </w:r>
          </w:p>
        </w:tc>
        <w:tc>
          <w:tcPr>
            <w:tcW w:w="0" w:type="auto"/>
            <w:vAlign w:val="center"/>
          </w:tcPr>
          <w:p w14:paraId="61BC846C" w14:textId="7649F663"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610FF0">
              <w:rPr>
                <w:rFonts w:ascii="Times New Roman" w:eastAsia="Times New Roman" w:hAnsi="Times New Roman" w:cs="Times New Roman"/>
                <w:sz w:val="16"/>
                <w:szCs w:val="16"/>
                <w:lang w:val="en-IN" w:eastAsia="ja-JP" w:bidi="hi-IN"/>
              </w:rPr>
              <w:lastRenderedPageBreak/>
              <w:t xml:space="preserve">Regular monitoring and </w:t>
            </w:r>
            <w:r w:rsidRPr="00610FF0">
              <w:rPr>
                <w:rFonts w:ascii="Times New Roman" w:eastAsia="Times New Roman" w:hAnsi="Times New Roman" w:cs="Times New Roman"/>
                <w:sz w:val="16"/>
                <w:szCs w:val="16"/>
                <w:lang w:val="en-IN" w:eastAsia="ja-JP" w:bidi="hi-IN"/>
              </w:rPr>
              <w:lastRenderedPageBreak/>
              <w:t xml:space="preserve">removal of rolled leaves </w:t>
            </w:r>
            <w:r>
              <w:rPr>
                <w:rFonts w:ascii="Times New Roman" w:eastAsia="Times New Roman" w:hAnsi="Times New Roman" w:cs="Times New Roman"/>
                <w:sz w:val="16"/>
                <w:szCs w:val="16"/>
                <w:lang w:val="en-IN" w:eastAsia="ja-JP" w:bidi="hi-IN"/>
              </w:rPr>
              <w:t>can</w:t>
            </w:r>
            <w:r w:rsidRPr="00610FF0">
              <w:rPr>
                <w:rFonts w:ascii="Times New Roman" w:eastAsia="Times New Roman" w:hAnsi="Times New Roman" w:cs="Times New Roman"/>
                <w:sz w:val="16"/>
                <w:szCs w:val="16"/>
                <w:lang w:val="en-IN" w:eastAsia="ja-JP" w:bidi="hi-IN"/>
              </w:rPr>
              <w:t xml:space="preserve"> help prevent pest </w:t>
            </w:r>
            <w:proofErr w:type="spellStart"/>
            <w:r w:rsidRPr="00610FF0">
              <w:rPr>
                <w:rFonts w:ascii="Times New Roman" w:eastAsia="Times New Roman" w:hAnsi="Times New Roman" w:cs="Times New Roman"/>
                <w:sz w:val="16"/>
                <w:szCs w:val="16"/>
                <w:lang w:val="en-IN" w:eastAsia="ja-JP" w:bidi="hi-IN"/>
              </w:rPr>
              <w:t>buildup</w:t>
            </w:r>
            <w:proofErr w:type="spellEnd"/>
          </w:p>
        </w:tc>
        <w:tc>
          <w:tcPr>
            <w:tcW w:w="1306" w:type="dxa"/>
            <w:vAlign w:val="center"/>
            <w:hideMark/>
          </w:tcPr>
          <w:p w14:paraId="18310FA9" w14:textId="0E7E2A94"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lastRenderedPageBreak/>
              <w:t>Borah et al., 2016</w:t>
            </w:r>
          </w:p>
        </w:tc>
      </w:tr>
      <w:tr w:rsidR="002C4674" w:rsidRPr="00AF261A" w14:paraId="0FEC3440" w14:textId="77777777" w:rsidTr="00610FF0">
        <w:tc>
          <w:tcPr>
            <w:tcW w:w="0" w:type="auto"/>
            <w:vAlign w:val="center"/>
          </w:tcPr>
          <w:p w14:paraId="0385DCAE" w14:textId="71B08746" w:rsidR="005B64FB" w:rsidRPr="00AF261A" w:rsidRDefault="002C4674" w:rsidP="005B64FB">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6</w:t>
            </w:r>
          </w:p>
        </w:tc>
        <w:tc>
          <w:tcPr>
            <w:tcW w:w="0" w:type="auto"/>
            <w:vAlign w:val="center"/>
          </w:tcPr>
          <w:p w14:paraId="416FB742" w14:textId="2DA11150"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sz w:val="16"/>
                <w:szCs w:val="16"/>
                <w:lang w:val="en-IN" w:eastAsia="ja-JP" w:bidi="hi-IN"/>
              </w:rPr>
              <w:t>Soalu</w:t>
            </w:r>
            <w:proofErr w:type="spellEnd"/>
            <w:r w:rsidRPr="00AF261A">
              <w:rPr>
                <w:rFonts w:ascii="Times New Roman" w:eastAsia="Times New Roman" w:hAnsi="Times New Roman" w:cs="Times New Roman"/>
                <w:sz w:val="16"/>
                <w:szCs w:val="16"/>
                <w:lang w:val="en-IN" w:eastAsia="ja-JP" w:bidi="hi-IN"/>
              </w:rPr>
              <w:t xml:space="preserve"> Gall Insect </w:t>
            </w:r>
          </w:p>
        </w:tc>
        <w:tc>
          <w:tcPr>
            <w:tcW w:w="0" w:type="auto"/>
            <w:vAlign w:val="center"/>
          </w:tcPr>
          <w:p w14:paraId="75D633B8" w14:textId="1721E675"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proofErr w:type="spellStart"/>
            <w:r w:rsidRPr="00AF261A">
              <w:rPr>
                <w:rFonts w:ascii="Times New Roman" w:eastAsia="Times New Roman" w:hAnsi="Times New Roman" w:cs="Times New Roman"/>
                <w:i/>
                <w:iCs/>
                <w:sz w:val="16"/>
                <w:szCs w:val="16"/>
                <w:lang w:val="en-IN" w:eastAsia="ja-JP" w:bidi="hi-IN"/>
              </w:rPr>
              <w:t>Pauropsylla</w:t>
            </w:r>
            <w:proofErr w:type="spellEnd"/>
            <w:r w:rsidRPr="00AF261A">
              <w:rPr>
                <w:rFonts w:ascii="Times New Roman" w:eastAsia="Times New Roman" w:hAnsi="Times New Roman" w:cs="Times New Roman"/>
                <w:i/>
                <w:iCs/>
                <w:sz w:val="16"/>
                <w:szCs w:val="16"/>
                <w:lang w:val="en-IN" w:eastAsia="ja-JP" w:bidi="hi-IN"/>
              </w:rPr>
              <w:t xml:space="preserve"> </w:t>
            </w:r>
            <w:proofErr w:type="spellStart"/>
            <w:r w:rsidRPr="00AF261A">
              <w:rPr>
                <w:rFonts w:ascii="Times New Roman" w:eastAsia="Times New Roman" w:hAnsi="Times New Roman" w:cs="Times New Roman"/>
                <w:i/>
                <w:iCs/>
                <w:sz w:val="16"/>
                <w:szCs w:val="16"/>
                <w:lang w:val="en-IN" w:eastAsia="ja-JP" w:bidi="hi-IN"/>
              </w:rPr>
              <w:t>beesoni</w:t>
            </w:r>
            <w:proofErr w:type="spellEnd"/>
          </w:p>
        </w:tc>
        <w:tc>
          <w:tcPr>
            <w:tcW w:w="0" w:type="auto"/>
            <w:vAlign w:val="center"/>
          </w:tcPr>
          <w:p w14:paraId="358B0465" w14:textId="0A92D96B"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Hemiptera: Psyllidae</w:t>
            </w:r>
          </w:p>
        </w:tc>
        <w:tc>
          <w:tcPr>
            <w:tcW w:w="0" w:type="auto"/>
            <w:vAlign w:val="center"/>
          </w:tcPr>
          <w:p w14:paraId="39886704" w14:textId="3EAB9937"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Tender leaves </w:t>
            </w:r>
            <w:r>
              <w:rPr>
                <w:rFonts w:ascii="Times New Roman" w:eastAsia="Times New Roman" w:hAnsi="Times New Roman" w:cs="Times New Roman"/>
                <w:sz w:val="16"/>
                <w:szCs w:val="16"/>
                <w:lang w:val="en-IN" w:eastAsia="ja-JP" w:bidi="hi-IN"/>
              </w:rPr>
              <w:t>and</w:t>
            </w:r>
            <w:r w:rsidRPr="00AF261A">
              <w:rPr>
                <w:rFonts w:ascii="Times New Roman" w:eastAsia="Times New Roman" w:hAnsi="Times New Roman" w:cs="Times New Roman"/>
                <w:sz w:val="16"/>
                <w:szCs w:val="16"/>
                <w:lang w:val="en-IN" w:eastAsia="ja-JP" w:bidi="hi-IN"/>
              </w:rPr>
              <w:t xml:space="preserve"> shoots</w:t>
            </w:r>
          </w:p>
        </w:tc>
        <w:tc>
          <w:tcPr>
            <w:tcW w:w="0" w:type="auto"/>
            <w:vAlign w:val="center"/>
          </w:tcPr>
          <w:p w14:paraId="40E4E543" w14:textId="5821A76C"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Gall formation; reduced feeding suitability</w:t>
            </w:r>
            <w:r>
              <w:rPr>
                <w:rFonts w:ascii="Times New Roman" w:eastAsia="Times New Roman" w:hAnsi="Times New Roman" w:cs="Times New Roman"/>
                <w:sz w:val="16"/>
                <w:szCs w:val="16"/>
                <w:lang w:val="en-IN" w:eastAsia="ja-JP" w:bidi="hi-IN"/>
              </w:rPr>
              <w:t xml:space="preserve"> for </w:t>
            </w:r>
            <w:proofErr w:type="spellStart"/>
            <w:r>
              <w:rPr>
                <w:rFonts w:ascii="Times New Roman" w:eastAsia="Times New Roman" w:hAnsi="Times New Roman" w:cs="Times New Roman"/>
                <w:sz w:val="16"/>
                <w:szCs w:val="16"/>
                <w:lang w:val="en-IN" w:eastAsia="ja-JP" w:bidi="hi-IN"/>
              </w:rPr>
              <w:t>muga</w:t>
            </w:r>
            <w:proofErr w:type="spellEnd"/>
            <w:r>
              <w:rPr>
                <w:rFonts w:ascii="Times New Roman" w:eastAsia="Times New Roman" w:hAnsi="Times New Roman" w:cs="Times New Roman"/>
                <w:sz w:val="16"/>
                <w:szCs w:val="16"/>
                <w:lang w:val="en-IN" w:eastAsia="ja-JP" w:bidi="hi-IN"/>
              </w:rPr>
              <w:t xml:space="preserve"> silkworm larvae</w:t>
            </w:r>
          </w:p>
        </w:tc>
        <w:tc>
          <w:tcPr>
            <w:tcW w:w="0" w:type="auto"/>
            <w:vAlign w:val="center"/>
          </w:tcPr>
          <w:p w14:paraId="283C08E4" w14:textId="1E20CF46"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 xml:space="preserve">Year-round; peak </w:t>
            </w:r>
            <w:r>
              <w:rPr>
                <w:rFonts w:ascii="Times New Roman" w:eastAsia="Times New Roman" w:hAnsi="Times New Roman" w:cs="Times New Roman"/>
                <w:sz w:val="16"/>
                <w:szCs w:val="16"/>
                <w:lang w:val="en-IN" w:eastAsia="ja-JP" w:bidi="hi-IN"/>
              </w:rPr>
              <w:t xml:space="preserve">in </w:t>
            </w:r>
            <w:r w:rsidRPr="00AF261A">
              <w:rPr>
                <w:rFonts w:ascii="Times New Roman" w:eastAsia="Times New Roman" w:hAnsi="Times New Roman" w:cs="Times New Roman"/>
                <w:sz w:val="16"/>
                <w:szCs w:val="16"/>
                <w:lang w:val="en-IN" w:eastAsia="ja-JP" w:bidi="hi-IN"/>
              </w:rPr>
              <w:t>July</w:t>
            </w:r>
          </w:p>
        </w:tc>
        <w:tc>
          <w:tcPr>
            <w:tcW w:w="0" w:type="auto"/>
            <w:vAlign w:val="center"/>
            <w:hideMark/>
          </w:tcPr>
          <w:p w14:paraId="222DEC98" w14:textId="6BBC7FA0"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r w:rsidRPr="00303318">
              <w:rPr>
                <w:rFonts w:ascii="Times New Roman" w:eastAsia="Times New Roman" w:hAnsi="Times New Roman" w:cs="Times New Roman"/>
                <w:sz w:val="16"/>
                <w:szCs w:val="16"/>
                <w:lang w:val="en-IN" w:eastAsia="ja-JP" w:bidi="hi-IN"/>
              </w:rPr>
              <w:t xml:space="preserve">Infested branches and leaves of young plants should be removed and infested plants should be </w:t>
            </w:r>
            <w:proofErr w:type="spellStart"/>
            <w:r>
              <w:rPr>
                <w:rFonts w:ascii="Times New Roman" w:eastAsia="Times New Roman" w:hAnsi="Times New Roman" w:cs="Times New Roman"/>
                <w:sz w:val="16"/>
                <w:szCs w:val="16"/>
                <w:lang w:val="en-IN" w:eastAsia="ja-JP" w:bidi="hi-IN"/>
              </w:rPr>
              <w:t>pollarded</w:t>
            </w:r>
            <w:proofErr w:type="spellEnd"/>
            <w:r w:rsidRPr="00303318">
              <w:rPr>
                <w:rFonts w:ascii="Times New Roman" w:eastAsia="Times New Roman" w:hAnsi="Times New Roman" w:cs="Times New Roman"/>
                <w:sz w:val="16"/>
                <w:szCs w:val="16"/>
                <w:lang w:val="en-IN" w:eastAsia="ja-JP" w:bidi="hi-IN"/>
              </w:rPr>
              <w:t xml:space="preserve"> to a height of 2.5 to 3 meters above the ground</w:t>
            </w:r>
          </w:p>
        </w:tc>
        <w:tc>
          <w:tcPr>
            <w:tcW w:w="1306" w:type="dxa"/>
            <w:vAlign w:val="center"/>
            <w:hideMark/>
          </w:tcPr>
          <w:p w14:paraId="56DA4DEC" w14:textId="39791D1A" w:rsidR="005B64FB" w:rsidRPr="00AF261A" w:rsidRDefault="005B64FB" w:rsidP="005B64FB">
            <w:pPr>
              <w:spacing w:after="0" w:line="240" w:lineRule="auto"/>
              <w:jc w:val="center"/>
              <w:rPr>
                <w:rFonts w:ascii="Times New Roman" w:eastAsia="Times New Roman" w:hAnsi="Times New Roman" w:cs="Times New Roman"/>
                <w:sz w:val="16"/>
                <w:szCs w:val="16"/>
                <w:lang w:val="en-IN" w:eastAsia="ja-JP" w:bidi="hi-IN"/>
              </w:rPr>
            </w:pPr>
            <w:proofErr w:type="spellStart"/>
            <w:r w:rsidRPr="00610FF0">
              <w:rPr>
                <w:rFonts w:ascii="Times New Roman" w:eastAsia="Times New Roman" w:hAnsi="Times New Roman" w:cs="Times New Roman"/>
                <w:sz w:val="16"/>
                <w:szCs w:val="16"/>
                <w:lang w:val="en-IN" w:eastAsia="ja-JP" w:bidi="hi-IN"/>
              </w:rPr>
              <w:t>Sahu</w:t>
            </w:r>
            <w:proofErr w:type="spellEnd"/>
            <w:r w:rsidRPr="00610FF0">
              <w:rPr>
                <w:rFonts w:ascii="Times New Roman" w:eastAsia="Times New Roman" w:hAnsi="Times New Roman" w:cs="Times New Roman"/>
                <w:sz w:val="16"/>
                <w:szCs w:val="16"/>
                <w:lang w:val="en-IN" w:eastAsia="ja-JP" w:bidi="hi-IN"/>
              </w:rPr>
              <w:t xml:space="preserve"> et al., 2020</w:t>
            </w:r>
          </w:p>
        </w:tc>
      </w:tr>
      <w:tr w:rsidR="005B64FB" w:rsidRPr="00AF261A" w14:paraId="7BAC6E37" w14:textId="77777777" w:rsidTr="00520171">
        <w:tc>
          <w:tcPr>
            <w:tcW w:w="10080" w:type="dxa"/>
            <w:gridSpan w:val="9"/>
            <w:vAlign w:val="center"/>
            <w:hideMark/>
          </w:tcPr>
          <w:p w14:paraId="2B97DAAA" w14:textId="0A5D14B8" w:rsidR="005B64FB" w:rsidRPr="00AF261A" w:rsidRDefault="005B64FB"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 xml:space="preserve">Pest of both </w:t>
            </w:r>
            <w:proofErr w:type="spellStart"/>
            <w:r>
              <w:rPr>
                <w:rFonts w:ascii="Times New Roman" w:eastAsia="Times New Roman" w:hAnsi="Times New Roman" w:cs="Times New Roman"/>
                <w:sz w:val="16"/>
                <w:szCs w:val="16"/>
                <w:lang w:val="en-IN" w:eastAsia="ja-JP" w:bidi="hi-IN"/>
              </w:rPr>
              <w:t>som</w:t>
            </w:r>
            <w:proofErr w:type="spellEnd"/>
            <w:r>
              <w:rPr>
                <w:rFonts w:ascii="Times New Roman" w:eastAsia="Times New Roman" w:hAnsi="Times New Roman" w:cs="Times New Roman"/>
                <w:sz w:val="16"/>
                <w:szCs w:val="16"/>
                <w:lang w:val="en-IN" w:eastAsia="ja-JP" w:bidi="hi-IN"/>
              </w:rPr>
              <w:t xml:space="preserve"> and </w:t>
            </w:r>
            <w:proofErr w:type="spellStart"/>
            <w:r>
              <w:rPr>
                <w:rFonts w:ascii="Times New Roman" w:eastAsia="Times New Roman" w:hAnsi="Times New Roman" w:cs="Times New Roman"/>
                <w:sz w:val="16"/>
                <w:szCs w:val="16"/>
                <w:lang w:val="en-IN" w:eastAsia="ja-JP" w:bidi="hi-IN"/>
              </w:rPr>
              <w:t>soalu</w:t>
            </w:r>
            <w:proofErr w:type="spellEnd"/>
            <w:r>
              <w:rPr>
                <w:rFonts w:ascii="Times New Roman" w:eastAsia="Times New Roman" w:hAnsi="Times New Roman" w:cs="Times New Roman"/>
                <w:sz w:val="16"/>
                <w:szCs w:val="16"/>
                <w:lang w:val="en-IN" w:eastAsia="ja-JP" w:bidi="hi-IN"/>
              </w:rPr>
              <w:t xml:space="preserve"> plants</w:t>
            </w:r>
          </w:p>
        </w:tc>
      </w:tr>
      <w:tr w:rsidR="002C4674" w:rsidRPr="00AF261A" w14:paraId="6E8B5DDB" w14:textId="77777777" w:rsidTr="00F63AB4">
        <w:tc>
          <w:tcPr>
            <w:tcW w:w="0" w:type="auto"/>
            <w:vAlign w:val="center"/>
            <w:hideMark/>
          </w:tcPr>
          <w:p w14:paraId="210D389B" w14:textId="3C530520" w:rsidR="00953399" w:rsidRPr="00AF261A" w:rsidRDefault="002C4674"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7</w:t>
            </w:r>
          </w:p>
        </w:tc>
        <w:tc>
          <w:tcPr>
            <w:tcW w:w="0" w:type="auto"/>
            <w:vAlign w:val="center"/>
            <w:hideMark/>
          </w:tcPr>
          <w:p w14:paraId="13415945" w14:textId="77777777"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Stem Borer</w:t>
            </w:r>
          </w:p>
        </w:tc>
        <w:tc>
          <w:tcPr>
            <w:tcW w:w="0" w:type="auto"/>
            <w:vAlign w:val="center"/>
            <w:hideMark/>
          </w:tcPr>
          <w:p w14:paraId="4D0A6011" w14:textId="281F2FB4"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953399">
              <w:rPr>
                <w:rFonts w:ascii="Times New Roman" w:eastAsia="Times New Roman" w:hAnsi="Times New Roman" w:cs="Times New Roman"/>
                <w:sz w:val="16"/>
                <w:szCs w:val="16"/>
                <w:lang w:val="en-IN" w:eastAsia="ja-JP" w:bidi="hi-IN"/>
              </w:rPr>
              <w:t>(</w:t>
            </w:r>
            <w:proofErr w:type="spellStart"/>
            <w:r w:rsidRPr="00953399">
              <w:rPr>
                <w:rFonts w:ascii="Times New Roman" w:eastAsia="Times New Roman" w:hAnsi="Times New Roman" w:cs="Times New Roman"/>
                <w:i/>
                <w:iCs/>
                <w:sz w:val="16"/>
                <w:szCs w:val="16"/>
                <w:lang w:val="en-IN" w:eastAsia="ja-JP" w:bidi="hi-IN"/>
              </w:rPr>
              <w:t>Zeuzera</w:t>
            </w:r>
            <w:proofErr w:type="spellEnd"/>
            <w:r w:rsidRPr="00953399">
              <w:rPr>
                <w:rFonts w:ascii="Times New Roman" w:eastAsia="Times New Roman" w:hAnsi="Times New Roman" w:cs="Times New Roman"/>
                <w:i/>
                <w:iCs/>
                <w:sz w:val="16"/>
                <w:szCs w:val="16"/>
                <w:lang w:val="en-IN" w:eastAsia="ja-JP" w:bidi="hi-IN"/>
              </w:rPr>
              <w:t xml:space="preserve"> </w:t>
            </w:r>
            <w:proofErr w:type="spellStart"/>
            <w:r w:rsidRPr="00953399">
              <w:rPr>
                <w:rFonts w:ascii="Times New Roman" w:eastAsia="Times New Roman" w:hAnsi="Times New Roman" w:cs="Times New Roman"/>
                <w:i/>
                <w:iCs/>
                <w:sz w:val="16"/>
                <w:szCs w:val="16"/>
                <w:lang w:val="en-IN" w:eastAsia="ja-JP" w:bidi="hi-IN"/>
              </w:rPr>
              <w:t>indica</w:t>
            </w:r>
            <w:proofErr w:type="spellEnd"/>
            <w:r w:rsidRPr="00953399">
              <w:rPr>
                <w:rFonts w:ascii="Times New Roman" w:eastAsia="Times New Roman" w:hAnsi="Times New Roman" w:cs="Times New Roman"/>
                <w:sz w:val="16"/>
                <w:szCs w:val="16"/>
                <w:lang w:val="en-IN" w:eastAsia="ja-JP" w:bidi="hi-IN"/>
              </w:rPr>
              <w:t>)</w:t>
            </w:r>
          </w:p>
        </w:tc>
        <w:tc>
          <w:tcPr>
            <w:tcW w:w="0" w:type="auto"/>
            <w:vAlign w:val="center"/>
            <w:hideMark/>
          </w:tcPr>
          <w:p w14:paraId="22144844" w14:textId="799CE57B"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953399">
              <w:rPr>
                <w:rFonts w:ascii="Times New Roman" w:eastAsia="Times New Roman" w:hAnsi="Times New Roman" w:cs="Times New Roman"/>
                <w:sz w:val="16"/>
                <w:szCs w:val="16"/>
                <w:lang w:val="en-IN" w:eastAsia="ja-JP" w:bidi="hi-IN"/>
              </w:rPr>
              <w:t>Coleoptera</w:t>
            </w:r>
            <w:r>
              <w:rPr>
                <w:rFonts w:ascii="Times New Roman" w:eastAsia="Times New Roman" w:hAnsi="Times New Roman" w:cs="Times New Roman"/>
                <w:sz w:val="16"/>
                <w:szCs w:val="16"/>
                <w:lang w:val="en-IN" w:eastAsia="ja-JP" w:bidi="hi-IN"/>
              </w:rPr>
              <w:t xml:space="preserve">: </w:t>
            </w:r>
            <w:proofErr w:type="spellStart"/>
            <w:r w:rsidRPr="00953399">
              <w:rPr>
                <w:rFonts w:ascii="Times New Roman" w:eastAsia="Times New Roman" w:hAnsi="Times New Roman" w:cs="Times New Roman"/>
                <w:sz w:val="16"/>
                <w:szCs w:val="16"/>
                <w:lang w:val="en-IN" w:eastAsia="ja-JP" w:bidi="hi-IN"/>
              </w:rPr>
              <w:t>Cerambycidae</w:t>
            </w:r>
            <w:proofErr w:type="spellEnd"/>
          </w:p>
        </w:tc>
        <w:tc>
          <w:tcPr>
            <w:tcW w:w="0" w:type="auto"/>
            <w:vAlign w:val="center"/>
            <w:hideMark/>
          </w:tcPr>
          <w:p w14:paraId="1F831FD7" w14:textId="6B056219" w:rsidR="00953399" w:rsidRPr="00AF261A" w:rsidRDefault="00953399" w:rsidP="00F63AB4">
            <w:pPr>
              <w:spacing w:after="0" w:line="240" w:lineRule="auto"/>
              <w:jc w:val="center"/>
              <w:rPr>
                <w:rFonts w:ascii="Times New Roman" w:eastAsia="Times New Roman" w:hAnsi="Times New Roman" w:cs="Times New Roman"/>
                <w:sz w:val="16"/>
                <w:szCs w:val="16"/>
                <w:lang w:val="en-IN" w:eastAsia="ja-JP" w:bidi="hi-IN"/>
              </w:rPr>
            </w:pPr>
            <w:r w:rsidRPr="00AF261A">
              <w:rPr>
                <w:rFonts w:ascii="Times New Roman" w:eastAsia="Times New Roman" w:hAnsi="Times New Roman" w:cs="Times New Roman"/>
                <w:sz w:val="16"/>
                <w:szCs w:val="16"/>
                <w:lang w:val="en-IN" w:eastAsia="ja-JP" w:bidi="hi-IN"/>
              </w:rPr>
              <w:t>Stem</w:t>
            </w:r>
          </w:p>
        </w:tc>
        <w:tc>
          <w:tcPr>
            <w:tcW w:w="0" w:type="auto"/>
            <w:vAlign w:val="center"/>
            <w:hideMark/>
          </w:tcPr>
          <w:p w14:paraId="046930E8" w14:textId="32BEA9FD" w:rsidR="00953399" w:rsidRPr="00AF261A" w:rsidRDefault="008B7036" w:rsidP="00F63AB4">
            <w:pPr>
              <w:spacing w:after="0" w:line="240" w:lineRule="auto"/>
              <w:jc w:val="center"/>
              <w:rPr>
                <w:rFonts w:ascii="Times New Roman" w:eastAsia="Times New Roman" w:hAnsi="Times New Roman" w:cs="Times New Roman"/>
                <w:sz w:val="16"/>
                <w:szCs w:val="16"/>
                <w:lang w:val="en-IN" w:eastAsia="ja-JP" w:bidi="hi-IN"/>
              </w:rPr>
            </w:pPr>
            <w:r w:rsidRPr="008B7036">
              <w:rPr>
                <w:rFonts w:ascii="Times New Roman" w:eastAsia="Times New Roman" w:hAnsi="Times New Roman" w:cs="Times New Roman"/>
                <w:sz w:val="16"/>
                <w:szCs w:val="16"/>
                <w:lang w:val="en-IN" w:eastAsia="ja-JP" w:bidi="hi-IN"/>
              </w:rPr>
              <w:t xml:space="preserve">The larvae burrow tunnels into the stems, </w:t>
            </w:r>
            <w:r w:rsidR="00953399" w:rsidRPr="00953399">
              <w:rPr>
                <w:rFonts w:ascii="Times New Roman" w:eastAsia="Times New Roman" w:hAnsi="Times New Roman" w:cs="Times New Roman"/>
                <w:sz w:val="16"/>
                <w:szCs w:val="16"/>
                <w:lang w:val="en-IN" w:eastAsia="ja-JP" w:bidi="hi-IN"/>
              </w:rPr>
              <w:t>weaken</w:t>
            </w:r>
            <w:r>
              <w:rPr>
                <w:rFonts w:ascii="Times New Roman" w:eastAsia="Times New Roman" w:hAnsi="Times New Roman" w:cs="Times New Roman"/>
                <w:sz w:val="16"/>
                <w:szCs w:val="16"/>
                <w:lang w:val="en-IN" w:eastAsia="ja-JP" w:bidi="hi-IN"/>
              </w:rPr>
              <w:t>s</w:t>
            </w:r>
            <w:r w:rsidR="00953399" w:rsidRPr="00953399">
              <w:rPr>
                <w:rFonts w:ascii="Times New Roman" w:eastAsia="Times New Roman" w:hAnsi="Times New Roman" w:cs="Times New Roman"/>
                <w:sz w:val="16"/>
                <w:szCs w:val="16"/>
                <w:lang w:val="en-IN" w:eastAsia="ja-JP" w:bidi="hi-IN"/>
              </w:rPr>
              <w:t xml:space="preserve"> plant </w:t>
            </w:r>
            <w:proofErr w:type="spellStart"/>
            <w:r w:rsidR="00953399" w:rsidRPr="00953399">
              <w:rPr>
                <w:rFonts w:ascii="Times New Roman" w:eastAsia="Times New Roman" w:hAnsi="Times New Roman" w:cs="Times New Roman"/>
                <w:sz w:val="16"/>
                <w:szCs w:val="16"/>
                <w:lang w:val="en-IN" w:eastAsia="ja-JP" w:bidi="hi-IN"/>
              </w:rPr>
              <w:t>vigor</w:t>
            </w:r>
            <w:proofErr w:type="spellEnd"/>
            <w:r w:rsidR="00953399" w:rsidRPr="00953399">
              <w:rPr>
                <w:rFonts w:ascii="Times New Roman" w:eastAsia="Times New Roman" w:hAnsi="Times New Roman" w:cs="Times New Roman"/>
                <w:sz w:val="16"/>
                <w:szCs w:val="16"/>
                <w:lang w:val="en-IN" w:eastAsia="ja-JP" w:bidi="hi-IN"/>
              </w:rPr>
              <w:t>,</w:t>
            </w:r>
          </w:p>
        </w:tc>
        <w:tc>
          <w:tcPr>
            <w:tcW w:w="0" w:type="auto"/>
            <w:vAlign w:val="center"/>
            <w:hideMark/>
          </w:tcPr>
          <w:p w14:paraId="5285F7CA" w14:textId="556ED6A7" w:rsidR="00953399" w:rsidRPr="00AF261A" w:rsidRDefault="008B7036"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d</w:t>
            </w:r>
            <w:r w:rsidRPr="008B7036">
              <w:rPr>
                <w:rFonts w:ascii="Times New Roman" w:eastAsia="Times New Roman" w:hAnsi="Times New Roman" w:cs="Times New Roman"/>
                <w:sz w:val="16"/>
                <w:szCs w:val="16"/>
                <w:lang w:val="en-IN" w:eastAsia="ja-JP" w:bidi="hi-IN"/>
              </w:rPr>
              <w:t xml:space="preserve">uring warm and humid months, </w:t>
            </w:r>
            <w:r>
              <w:rPr>
                <w:rFonts w:ascii="Times New Roman" w:eastAsia="Times New Roman" w:hAnsi="Times New Roman" w:cs="Times New Roman"/>
                <w:sz w:val="16"/>
                <w:szCs w:val="16"/>
                <w:lang w:val="en-IN" w:eastAsia="ja-JP" w:bidi="hi-IN"/>
              </w:rPr>
              <w:t>mostly</w:t>
            </w:r>
            <w:r w:rsidRPr="008B7036">
              <w:rPr>
                <w:rFonts w:ascii="Times New Roman" w:eastAsia="Times New Roman" w:hAnsi="Times New Roman" w:cs="Times New Roman"/>
                <w:sz w:val="16"/>
                <w:szCs w:val="16"/>
                <w:lang w:val="en-IN" w:eastAsia="ja-JP" w:bidi="hi-IN"/>
              </w:rPr>
              <w:t xml:space="preserve"> in pre-monsoon</w:t>
            </w:r>
          </w:p>
        </w:tc>
        <w:tc>
          <w:tcPr>
            <w:tcW w:w="0" w:type="auto"/>
            <w:vAlign w:val="center"/>
            <w:hideMark/>
          </w:tcPr>
          <w:p w14:paraId="0F644FB1" w14:textId="4891558A" w:rsidR="002A0BAB" w:rsidRPr="002A0BAB" w:rsidRDefault="002A0BAB" w:rsidP="00F63AB4">
            <w:pPr>
              <w:spacing w:after="0" w:line="240" w:lineRule="auto"/>
              <w:jc w:val="center"/>
              <w:rPr>
                <w:rFonts w:ascii="Times New Roman" w:eastAsia="Times New Roman" w:hAnsi="Times New Roman" w:cs="Times New Roman"/>
                <w:sz w:val="16"/>
                <w:szCs w:val="16"/>
                <w:lang w:val="en-IN" w:eastAsia="ja-JP" w:bidi="hi-IN"/>
              </w:rPr>
            </w:pPr>
            <w:r w:rsidRPr="002A0BAB">
              <w:rPr>
                <w:rFonts w:ascii="Times New Roman" w:eastAsia="Times New Roman" w:hAnsi="Times New Roman" w:cs="Times New Roman"/>
                <w:sz w:val="16"/>
                <w:szCs w:val="16"/>
                <w:lang w:val="en-IN" w:eastAsia="ja-JP" w:bidi="hi-IN"/>
              </w:rPr>
              <w:t xml:space="preserve">cotton </w:t>
            </w:r>
            <w:r>
              <w:rPr>
                <w:rFonts w:ascii="Times New Roman" w:eastAsia="Times New Roman" w:hAnsi="Times New Roman" w:cs="Times New Roman"/>
                <w:sz w:val="16"/>
                <w:szCs w:val="16"/>
                <w:lang w:val="en-IN" w:eastAsia="ja-JP" w:bidi="hi-IN"/>
              </w:rPr>
              <w:t xml:space="preserve">soaked </w:t>
            </w:r>
            <w:r w:rsidRPr="002A0BAB">
              <w:rPr>
                <w:rFonts w:ascii="Times New Roman" w:eastAsia="Times New Roman" w:hAnsi="Times New Roman" w:cs="Times New Roman"/>
                <w:sz w:val="16"/>
                <w:szCs w:val="16"/>
                <w:lang w:val="en-IN" w:eastAsia="ja-JP" w:bidi="hi-IN"/>
              </w:rPr>
              <w:t>in Dimethoate</w:t>
            </w:r>
          </w:p>
          <w:p w14:paraId="787FF378" w14:textId="49DCF790" w:rsidR="00953399" w:rsidRPr="00AF261A" w:rsidRDefault="002A0BAB" w:rsidP="00F63AB4">
            <w:pPr>
              <w:spacing w:after="0" w:line="240" w:lineRule="auto"/>
              <w:jc w:val="center"/>
              <w:rPr>
                <w:rFonts w:ascii="Times New Roman" w:eastAsia="Times New Roman" w:hAnsi="Times New Roman" w:cs="Times New Roman"/>
                <w:sz w:val="16"/>
                <w:szCs w:val="16"/>
                <w:lang w:val="en-IN" w:eastAsia="ja-JP" w:bidi="hi-IN"/>
              </w:rPr>
            </w:pPr>
            <w:r w:rsidRPr="002A0BAB">
              <w:rPr>
                <w:rFonts w:ascii="Times New Roman" w:eastAsia="Times New Roman" w:hAnsi="Times New Roman" w:cs="Times New Roman"/>
                <w:sz w:val="16"/>
                <w:szCs w:val="16"/>
                <w:lang w:val="en-IN" w:eastAsia="ja-JP" w:bidi="hi-IN"/>
              </w:rPr>
              <w:t>(0.03%)</w:t>
            </w:r>
            <w:r>
              <w:rPr>
                <w:rFonts w:ascii="Times New Roman" w:eastAsia="Times New Roman" w:hAnsi="Times New Roman" w:cs="Times New Roman"/>
                <w:sz w:val="16"/>
                <w:szCs w:val="16"/>
                <w:lang w:val="en-IN" w:eastAsia="ja-JP" w:bidi="hi-IN"/>
              </w:rPr>
              <w:t xml:space="preserve"> can be</w:t>
            </w:r>
            <w:r w:rsidRPr="002A0BAB">
              <w:rPr>
                <w:rFonts w:ascii="Times New Roman" w:eastAsia="Times New Roman" w:hAnsi="Times New Roman" w:cs="Times New Roman"/>
                <w:sz w:val="16"/>
                <w:szCs w:val="16"/>
                <w:lang w:val="en-IN" w:eastAsia="ja-JP" w:bidi="hi-IN"/>
              </w:rPr>
              <w:t xml:space="preserve"> insert</w:t>
            </w:r>
            <w:r>
              <w:rPr>
                <w:rFonts w:ascii="Times New Roman" w:eastAsia="Times New Roman" w:hAnsi="Times New Roman" w:cs="Times New Roman"/>
                <w:sz w:val="16"/>
                <w:szCs w:val="16"/>
                <w:lang w:val="en-IN" w:eastAsia="ja-JP" w:bidi="hi-IN"/>
              </w:rPr>
              <w:t>ed</w:t>
            </w:r>
            <w:r w:rsidRPr="002A0BAB">
              <w:rPr>
                <w:rFonts w:ascii="Times New Roman" w:eastAsia="Times New Roman" w:hAnsi="Times New Roman" w:cs="Times New Roman"/>
                <w:sz w:val="16"/>
                <w:szCs w:val="16"/>
                <w:lang w:val="en-IN" w:eastAsia="ja-JP" w:bidi="hi-IN"/>
              </w:rPr>
              <w:t xml:space="preserve"> into</w:t>
            </w:r>
            <w:r>
              <w:rPr>
                <w:rFonts w:ascii="Times New Roman" w:eastAsia="Times New Roman" w:hAnsi="Times New Roman" w:cs="Times New Roman"/>
                <w:sz w:val="16"/>
                <w:szCs w:val="16"/>
                <w:lang w:val="en-IN" w:eastAsia="ja-JP" w:bidi="hi-IN"/>
              </w:rPr>
              <w:t xml:space="preserve"> the</w:t>
            </w:r>
            <w:r w:rsidRPr="002A0BAB">
              <w:rPr>
                <w:rFonts w:ascii="Times New Roman" w:eastAsia="Times New Roman" w:hAnsi="Times New Roman" w:cs="Times New Roman"/>
                <w:sz w:val="16"/>
                <w:szCs w:val="16"/>
                <w:lang w:val="en-IN" w:eastAsia="ja-JP" w:bidi="hi-IN"/>
              </w:rPr>
              <w:t xml:space="preserve"> holes</w:t>
            </w:r>
            <w:r>
              <w:rPr>
                <w:rFonts w:ascii="Times New Roman" w:eastAsia="Times New Roman" w:hAnsi="Times New Roman" w:cs="Times New Roman"/>
                <w:sz w:val="16"/>
                <w:szCs w:val="16"/>
                <w:lang w:val="en-IN" w:eastAsia="ja-JP" w:bidi="hi-IN"/>
              </w:rPr>
              <w:t xml:space="preserve"> made by stem borer and </w:t>
            </w:r>
            <w:r w:rsidRPr="002A0BAB">
              <w:rPr>
                <w:rFonts w:ascii="Times New Roman" w:eastAsia="Times New Roman" w:hAnsi="Times New Roman" w:cs="Times New Roman"/>
                <w:sz w:val="16"/>
                <w:szCs w:val="16"/>
                <w:lang w:val="en-IN" w:eastAsia="ja-JP" w:bidi="hi-IN"/>
              </w:rPr>
              <w:t>seal with mud plaster</w:t>
            </w:r>
          </w:p>
        </w:tc>
        <w:tc>
          <w:tcPr>
            <w:tcW w:w="1306" w:type="dxa"/>
            <w:vAlign w:val="center"/>
            <w:hideMark/>
          </w:tcPr>
          <w:p w14:paraId="5FAC42CB" w14:textId="2DBC60FE" w:rsidR="00953399" w:rsidRPr="00AF261A" w:rsidRDefault="00025398" w:rsidP="00F63AB4">
            <w:pPr>
              <w:spacing w:after="0" w:line="240" w:lineRule="auto"/>
              <w:jc w:val="center"/>
              <w:rPr>
                <w:rFonts w:ascii="Times New Roman" w:eastAsia="Times New Roman" w:hAnsi="Times New Roman" w:cs="Times New Roman"/>
                <w:sz w:val="16"/>
                <w:szCs w:val="16"/>
                <w:lang w:val="en-IN" w:eastAsia="ja-JP" w:bidi="hi-IN"/>
              </w:rPr>
            </w:pPr>
            <w:r>
              <w:rPr>
                <w:rFonts w:ascii="Times New Roman" w:eastAsia="Times New Roman" w:hAnsi="Times New Roman" w:cs="Times New Roman"/>
                <w:sz w:val="16"/>
                <w:szCs w:val="16"/>
                <w:lang w:val="en-IN" w:eastAsia="ja-JP" w:bidi="hi-IN"/>
              </w:rPr>
              <w:t xml:space="preserve">Baruah and </w:t>
            </w:r>
            <w:proofErr w:type="spellStart"/>
            <w:r>
              <w:rPr>
                <w:rFonts w:ascii="Times New Roman" w:eastAsia="Times New Roman" w:hAnsi="Times New Roman" w:cs="Times New Roman"/>
                <w:sz w:val="16"/>
                <w:szCs w:val="16"/>
                <w:lang w:val="en-IN" w:eastAsia="ja-JP" w:bidi="hi-IN"/>
              </w:rPr>
              <w:t>Saikia</w:t>
            </w:r>
            <w:proofErr w:type="spellEnd"/>
            <w:r>
              <w:rPr>
                <w:rFonts w:ascii="Times New Roman" w:eastAsia="Times New Roman" w:hAnsi="Times New Roman" w:cs="Times New Roman"/>
                <w:sz w:val="16"/>
                <w:szCs w:val="16"/>
                <w:lang w:val="en-IN" w:eastAsia="ja-JP" w:bidi="hi-IN"/>
              </w:rPr>
              <w:t>., 2020</w:t>
            </w:r>
          </w:p>
        </w:tc>
      </w:tr>
    </w:tbl>
    <w:p w14:paraId="13F52BEA" w14:textId="3FA2711F" w:rsidR="00F86725" w:rsidRDefault="00F86725" w:rsidP="007738BB">
      <w:pPr>
        <w:spacing w:line="360" w:lineRule="auto"/>
        <w:jc w:val="both"/>
        <w:rPr>
          <w:rFonts w:ascii="Times New Roman" w:hAnsi="Times New Roman" w:cs="Times New Roman"/>
          <w:sz w:val="24"/>
          <w:szCs w:val="24"/>
        </w:rPr>
      </w:pPr>
    </w:p>
    <w:p w14:paraId="5171E009" w14:textId="2C0E1499" w:rsidR="00CC1E94" w:rsidRDefault="00CC1E94" w:rsidP="00F11EC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Major Diseases of </w:t>
      </w:r>
      <w:proofErr w:type="spellStart"/>
      <w:r>
        <w:rPr>
          <w:rFonts w:ascii="Times New Roman" w:hAnsi="Times New Roman" w:cs="Times New Roman"/>
          <w:b/>
          <w:sz w:val="24"/>
          <w:szCs w:val="24"/>
        </w:rPr>
        <w:t>muga</w:t>
      </w:r>
      <w:proofErr w:type="spellEnd"/>
      <w:r>
        <w:rPr>
          <w:rFonts w:ascii="Times New Roman" w:hAnsi="Times New Roman" w:cs="Times New Roman"/>
          <w:b/>
          <w:sz w:val="24"/>
          <w:szCs w:val="24"/>
        </w:rPr>
        <w:t xml:space="preserve"> silkworm larvae</w:t>
      </w:r>
    </w:p>
    <w:p w14:paraId="4E598FC0" w14:textId="624448F7" w:rsidR="00F11ECF" w:rsidRDefault="00674DDC" w:rsidP="00CC1E94">
      <w:pPr>
        <w:spacing w:line="360" w:lineRule="auto"/>
        <w:ind w:firstLine="720"/>
        <w:jc w:val="both"/>
        <w:rPr>
          <w:rFonts w:ascii="Times New Roman" w:hAnsi="Times New Roman" w:cs="Times New Roman"/>
          <w:sz w:val="24"/>
          <w:szCs w:val="24"/>
        </w:rPr>
      </w:pPr>
      <w:r w:rsidRPr="00674DDC">
        <w:rPr>
          <w:rFonts w:ascii="Times New Roman" w:hAnsi="Times New Roman" w:cs="Times New Roman"/>
          <w:sz w:val="24"/>
          <w:szCs w:val="24"/>
        </w:rPr>
        <w:t xml:space="preserve">Diseases pose a major challenge to </w:t>
      </w:r>
      <w:proofErr w:type="spellStart"/>
      <w:r w:rsidR="00075E6A">
        <w:rPr>
          <w:rFonts w:ascii="Times New Roman" w:hAnsi="Times New Roman" w:cs="Times New Roman"/>
          <w:sz w:val="24"/>
          <w:szCs w:val="24"/>
        </w:rPr>
        <w:t>muga</w:t>
      </w:r>
      <w:proofErr w:type="spellEnd"/>
      <w:r w:rsidR="00075E6A">
        <w:rPr>
          <w:rFonts w:ascii="Times New Roman" w:hAnsi="Times New Roman" w:cs="Times New Roman"/>
          <w:sz w:val="24"/>
          <w:szCs w:val="24"/>
        </w:rPr>
        <w:t xml:space="preserve"> silkworm rearing</w:t>
      </w:r>
      <w:r w:rsidRPr="00674DDC">
        <w:rPr>
          <w:rFonts w:ascii="Times New Roman" w:hAnsi="Times New Roman" w:cs="Times New Roman"/>
          <w:sz w:val="24"/>
          <w:szCs w:val="24"/>
        </w:rPr>
        <w:t xml:space="preserve">, especially since </w:t>
      </w:r>
      <w:r w:rsidR="00075E6A">
        <w:rPr>
          <w:rFonts w:ascii="Times New Roman" w:hAnsi="Times New Roman" w:cs="Times New Roman"/>
          <w:sz w:val="24"/>
          <w:szCs w:val="24"/>
        </w:rPr>
        <w:t xml:space="preserve">they </w:t>
      </w:r>
      <w:r w:rsidRPr="00674DDC">
        <w:rPr>
          <w:rFonts w:ascii="Times New Roman" w:hAnsi="Times New Roman" w:cs="Times New Roman"/>
          <w:sz w:val="24"/>
          <w:szCs w:val="24"/>
        </w:rPr>
        <w:t xml:space="preserve">are raised outdoors on host </w:t>
      </w:r>
      <w:r w:rsidR="00075E6A">
        <w:rPr>
          <w:rFonts w:ascii="Times New Roman" w:hAnsi="Times New Roman" w:cs="Times New Roman"/>
          <w:sz w:val="24"/>
          <w:szCs w:val="24"/>
        </w:rPr>
        <w:t>plants</w:t>
      </w:r>
      <w:r w:rsidRPr="00674DDC">
        <w:rPr>
          <w:rFonts w:ascii="Times New Roman" w:hAnsi="Times New Roman" w:cs="Times New Roman"/>
          <w:sz w:val="24"/>
          <w:szCs w:val="24"/>
        </w:rPr>
        <w:t xml:space="preserve">. </w:t>
      </w:r>
      <w:r w:rsidR="00CC1E94">
        <w:rPr>
          <w:rFonts w:ascii="Times New Roman" w:hAnsi="Times New Roman" w:cs="Times New Roman"/>
          <w:sz w:val="24"/>
          <w:szCs w:val="24"/>
        </w:rPr>
        <w:t xml:space="preserve">The list of </w:t>
      </w:r>
      <w:r w:rsidR="00CC1E94" w:rsidRPr="00986460">
        <w:rPr>
          <w:rFonts w:ascii="Times New Roman" w:hAnsi="Times New Roman" w:cs="Times New Roman"/>
          <w:sz w:val="24"/>
          <w:szCs w:val="24"/>
          <w:lang w:val="en-IN"/>
        </w:rPr>
        <w:t xml:space="preserve">major diseases of the </w:t>
      </w:r>
      <w:proofErr w:type="spellStart"/>
      <w:r w:rsidR="00CC1E94" w:rsidRPr="00986460">
        <w:rPr>
          <w:rFonts w:ascii="Times New Roman" w:hAnsi="Times New Roman" w:cs="Times New Roman"/>
          <w:sz w:val="24"/>
          <w:szCs w:val="24"/>
          <w:lang w:val="en-IN"/>
        </w:rPr>
        <w:t>muga</w:t>
      </w:r>
      <w:proofErr w:type="spellEnd"/>
      <w:r w:rsidR="00CC1E94" w:rsidRPr="00986460">
        <w:rPr>
          <w:rFonts w:ascii="Times New Roman" w:hAnsi="Times New Roman" w:cs="Times New Roman"/>
          <w:sz w:val="24"/>
          <w:szCs w:val="24"/>
          <w:lang w:val="en-IN"/>
        </w:rPr>
        <w:t xml:space="preserve"> silkworm is given in Table 2.</w:t>
      </w:r>
      <w:r w:rsidR="00CC1E94">
        <w:rPr>
          <w:rFonts w:ascii="Times New Roman" w:hAnsi="Times New Roman" w:cs="Times New Roman"/>
          <w:sz w:val="20"/>
          <w:szCs w:val="20"/>
          <w:lang w:val="en-IN"/>
        </w:rPr>
        <w:t xml:space="preserve"> </w:t>
      </w:r>
      <w:r w:rsidR="00F80B2B" w:rsidRPr="00F80B2B">
        <w:rPr>
          <w:rFonts w:ascii="Times New Roman" w:hAnsi="Times New Roman" w:cs="Times New Roman"/>
          <w:sz w:val="24"/>
          <w:szCs w:val="24"/>
        </w:rPr>
        <w:t>Bacterial diseases,</w:t>
      </w:r>
      <w:r w:rsidR="00F80B2B">
        <w:rPr>
          <w:rFonts w:ascii="Times New Roman" w:hAnsi="Times New Roman" w:cs="Times New Roman"/>
          <w:sz w:val="24"/>
          <w:szCs w:val="24"/>
        </w:rPr>
        <w:t xml:space="preserve"> </w:t>
      </w:r>
      <w:r w:rsidR="00F80B2B" w:rsidRPr="00F80B2B">
        <w:rPr>
          <w:rFonts w:ascii="Times New Roman" w:hAnsi="Times New Roman" w:cs="Times New Roman"/>
          <w:sz w:val="24"/>
          <w:szCs w:val="24"/>
        </w:rPr>
        <w:t>flacherie</w:t>
      </w:r>
      <w:r w:rsidR="00F80B2B">
        <w:rPr>
          <w:rFonts w:ascii="Times New Roman" w:hAnsi="Times New Roman" w:cs="Times New Roman"/>
          <w:sz w:val="24"/>
          <w:szCs w:val="24"/>
        </w:rPr>
        <w:t xml:space="preserve"> is caused by pathogens like</w:t>
      </w:r>
      <w:r w:rsidR="00F80B2B" w:rsidRPr="00F80B2B">
        <w:rPr>
          <w:rFonts w:ascii="Times New Roman" w:hAnsi="Times New Roman" w:cs="Times New Roman"/>
          <w:sz w:val="24"/>
          <w:szCs w:val="24"/>
        </w:rPr>
        <w:t xml:space="preserve"> </w:t>
      </w:r>
      <w:r w:rsidR="00F80B2B" w:rsidRPr="00F80B2B">
        <w:rPr>
          <w:rFonts w:ascii="Times New Roman" w:hAnsi="Times New Roman" w:cs="Times New Roman"/>
          <w:i/>
          <w:iCs/>
          <w:sz w:val="24"/>
          <w:szCs w:val="24"/>
        </w:rPr>
        <w:t>Pseudomonas aeruginosa</w:t>
      </w:r>
      <w:r w:rsidR="00F80B2B" w:rsidRPr="00F80B2B">
        <w:rPr>
          <w:rFonts w:ascii="Times New Roman" w:hAnsi="Times New Roman" w:cs="Times New Roman"/>
          <w:sz w:val="24"/>
          <w:szCs w:val="24"/>
        </w:rPr>
        <w:t xml:space="preserve">, and </w:t>
      </w:r>
      <w:r w:rsidR="00F80B2B" w:rsidRPr="00F80B2B">
        <w:rPr>
          <w:rFonts w:ascii="Times New Roman" w:hAnsi="Times New Roman" w:cs="Times New Roman"/>
          <w:i/>
          <w:iCs/>
          <w:sz w:val="24"/>
          <w:szCs w:val="24"/>
        </w:rPr>
        <w:t>Bacillus thuringiensis</w:t>
      </w:r>
      <w:r w:rsidR="00836CE6">
        <w:rPr>
          <w:rFonts w:ascii="Times New Roman" w:hAnsi="Times New Roman" w:cs="Times New Roman"/>
          <w:i/>
          <w:iCs/>
          <w:sz w:val="24"/>
          <w:szCs w:val="24"/>
        </w:rPr>
        <w:t xml:space="preserve"> </w:t>
      </w:r>
      <w:r w:rsidR="00836CE6">
        <w:rPr>
          <w:rFonts w:ascii="Times New Roman" w:hAnsi="Times New Roman" w:cs="Times New Roman"/>
          <w:sz w:val="24"/>
          <w:szCs w:val="24"/>
        </w:rPr>
        <w:t>(Singh et al., 2022)</w:t>
      </w:r>
      <w:r w:rsidR="00F80B2B">
        <w:rPr>
          <w:rFonts w:ascii="Times New Roman" w:hAnsi="Times New Roman" w:cs="Times New Roman"/>
          <w:sz w:val="24"/>
          <w:szCs w:val="24"/>
        </w:rPr>
        <w:t xml:space="preserve">. All these pathogens </w:t>
      </w:r>
      <w:r w:rsidR="00F80B2B" w:rsidRPr="00F80B2B">
        <w:rPr>
          <w:rFonts w:ascii="Times New Roman" w:hAnsi="Times New Roman" w:cs="Times New Roman"/>
          <w:sz w:val="24"/>
          <w:szCs w:val="24"/>
        </w:rPr>
        <w:t>have been identified as highly virulent</w:t>
      </w:r>
      <w:r w:rsidR="00F80B2B">
        <w:rPr>
          <w:rFonts w:ascii="Times New Roman" w:hAnsi="Times New Roman" w:cs="Times New Roman"/>
          <w:sz w:val="24"/>
          <w:szCs w:val="24"/>
        </w:rPr>
        <w:t xml:space="preserve"> and</w:t>
      </w:r>
      <w:r w:rsidR="00F80B2B" w:rsidRPr="00F80B2B">
        <w:rPr>
          <w:rFonts w:ascii="Times New Roman" w:hAnsi="Times New Roman" w:cs="Times New Roman"/>
          <w:sz w:val="24"/>
          <w:szCs w:val="24"/>
        </w:rPr>
        <w:t xml:space="preserve"> significantly reduc</w:t>
      </w:r>
      <w:r w:rsidR="00F80B2B">
        <w:rPr>
          <w:rFonts w:ascii="Times New Roman" w:hAnsi="Times New Roman" w:cs="Times New Roman"/>
          <w:sz w:val="24"/>
          <w:szCs w:val="24"/>
        </w:rPr>
        <w:t>e the</w:t>
      </w:r>
      <w:r w:rsidR="00F80B2B" w:rsidRPr="00F80B2B">
        <w:rPr>
          <w:rFonts w:ascii="Times New Roman" w:hAnsi="Times New Roman" w:cs="Times New Roman"/>
          <w:sz w:val="24"/>
          <w:szCs w:val="24"/>
        </w:rPr>
        <w:t xml:space="preserve"> larval survivability and alter</w:t>
      </w:r>
      <w:r w:rsidR="00F80B2B">
        <w:rPr>
          <w:rFonts w:ascii="Times New Roman" w:hAnsi="Times New Roman" w:cs="Times New Roman"/>
          <w:sz w:val="24"/>
          <w:szCs w:val="24"/>
        </w:rPr>
        <w:t xml:space="preserve"> the</w:t>
      </w:r>
      <w:r w:rsidR="00F80B2B" w:rsidRPr="00F80B2B">
        <w:rPr>
          <w:rFonts w:ascii="Times New Roman" w:hAnsi="Times New Roman" w:cs="Times New Roman"/>
          <w:sz w:val="24"/>
          <w:szCs w:val="24"/>
        </w:rPr>
        <w:t xml:space="preserve"> immune responses</w:t>
      </w:r>
      <w:r w:rsidR="00F80B2B">
        <w:rPr>
          <w:rFonts w:ascii="Times New Roman" w:hAnsi="Times New Roman" w:cs="Times New Roman"/>
          <w:sz w:val="24"/>
          <w:szCs w:val="24"/>
        </w:rPr>
        <w:t xml:space="preserve"> (</w:t>
      </w:r>
      <w:proofErr w:type="spellStart"/>
      <w:r w:rsidR="00F80B2B">
        <w:rPr>
          <w:rFonts w:ascii="Times New Roman" w:hAnsi="Times New Roman" w:cs="Times New Roman"/>
          <w:sz w:val="24"/>
          <w:szCs w:val="24"/>
        </w:rPr>
        <w:t>Haloi</w:t>
      </w:r>
      <w:proofErr w:type="spellEnd"/>
      <w:r w:rsidR="00F80B2B">
        <w:rPr>
          <w:rFonts w:ascii="Times New Roman" w:hAnsi="Times New Roman" w:cs="Times New Roman"/>
          <w:sz w:val="24"/>
          <w:szCs w:val="24"/>
        </w:rPr>
        <w:t xml:space="preserve"> et al., 2016)</w:t>
      </w:r>
      <w:r w:rsidR="00F80B2B" w:rsidRPr="00F80B2B">
        <w:rPr>
          <w:rFonts w:ascii="Times New Roman" w:hAnsi="Times New Roman" w:cs="Times New Roman"/>
          <w:sz w:val="24"/>
          <w:szCs w:val="24"/>
        </w:rPr>
        <w:t>.</w:t>
      </w:r>
      <w:r w:rsidR="00F80B2B">
        <w:rPr>
          <w:rFonts w:ascii="Times New Roman" w:hAnsi="Times New Roman" w:cs="Times New Roman"/>
          <w:sz w:val="24"/>
          <w:szCs w:val="24"/>
        </w:rPr>
        <w:t xml:space="preserve"> However, recently it has been studied that a</w:t>
      </w:r>
      <w:r w:rsidRPr="00674DDC">
        <w:rPr>
          <w:rFonts w:ascii="Times New Roman" w:hAnsi="Times New Roman" w:cs="Times New Roman"/>
          <w:sz w:val="24"/>
          <w:szCs w:val="24"/>
        </w:rPr>
        <w:t xml:space="preserve">mong </w:t>
      </w:r>
      <w:r w:rsidR="00F80B2B">
        <w:rPr>
          <w:rFonts w:ascii="Times New Roman" w:hAnsi="Times New Roman" w:cs="Times New Roman"/>
          <w:sz w:val="24"/>
          <w:szCs w:val="24"/>
        </w:rPr>
        <w:t xml:space="preserve">all these pathogens, </w:t>
      </w:r>
      <w:r w:rsidR="00E07130" w:rsidRPr="00E07130">
        <w:rPr>
          <w:rFonts w:ascii="Times New Roman" w:hAnsi="Times New Roman" w:cs="Times New Roman"/>
          <w:i/>
          <w:iCs/>
          <w:sz w:val="24"/>
          <w:szCs w:val="24"/>
        </w:rPr>
        <w:t>C</w:t>
      </w:r>
      <w:r w:rsidR="00075E6A" w:rsidRPr="00E07130">
        <w:rPr>
          <w:rFonts w:ascii="Times New Roman" w:hAnsi="Times New Roman" w:cs="Times New Roman"/>
          <w:i/>
          <w:iCs/>
          <w:sz w:val="24"/>
          <w:szCs w:val="24"/>
        </w:rPr>
        <w:t>ytoplasmic polyhedrosis</w:t>
      </w:r>
      <w:r w:rsidR="00075E6A" w:rsidRPr="00075E6A">
        <w:rPr>
          <w:rFonts w:ascii="Times New Roman" w:hAnsi="Times New Roman" w:cs="Times New Roman"/>
          <w:sz w:val="24"/>
          <w:szCs w:val="24"/>
        </w:rPr>
        <w:t xml:space="preserve"> is particularly devastating, often leading to losses of up to 40% of cocoon production in summer crops. Infected larvae suffer a high mortality rate even before they can spin a cocoon</w:t>
      </w:r>
      <w:r w:rsidR="00797030">
        <w:rPr>
          <w:rFonts w:ascii="Times New Roman" w:hAnsi="Times New Roman" w:cs="Times New Roman"/>
          <w:sz w:val="24"/>
          <w:szCs w:val="24"/>
        </w:rPr>
        <w:t xml:space="preserve"> </w:t>
      </w:r>
      <w:r w:rsidR="00797030" w:rsidRPr="00797030">
        <w:rPr>
          <w:rFonts w:ascii="Times New Roman" w:hAnsi="Times New Roman" w:cs="Times New Roman"/>
          <w:sz w:val="24"/>
          <w:szCs w:val="24"/>
        </w:rPr>
        <w:t>(</w:t>
      </w:r>
      <w:proofErr w:type="spellStart"/>
      <w:r w:rsidR="00797030" w:rsidRPr="00797030">
        <w:rPr>
          <w:rFonts w:ascii="Times New Roman" w:hAnsi="Times New Roman" w:cs="Times New Roman"/>
          <w:sz w:val="24"/>
          <w:szCs w:val="24"/>
        </w:rPr>
        <w:t>Iyyangar</w:t>
      </w:r>
      <w:proofErr w:type="spellEnd"/>
      <w:r w:rsidR="00797030" w:rsidRPr="00797030">
        <w:rPr>
          <w:rFonts w:ascii="Times New Roman" w:hAnsi="Times New Roman" w:cs="Times New Roman"/>
          <w:sz w:val="24"/>
          <w:szCs w:val="24"/>
        </w:rPr>
        <w:t xml:space="preserve"> et al., 2025)</w:t>
      </w:r>
      <w:r w:rsidR="00075E6A" w:rsidRPr="00075E6A">
        <w:rPr>
          <w:rFonts w:ascii="Times New Roman" w:hAnsi="Times New Roman" w:cs="Times New Roman"/>
          <w:sz w:val="24"/>
          <w:szCs w:val="24"/>
        </w:rPr>
        <w:t>.</w:t>
      </w:r>
      <w:r w:rsidR="00F80B2B">
        <w:rPr>
          <w:rFonts w:ascii="Times New Roman" w:hAnsi="Times New Roman" w:cs="Times New Roman"/>
          <w:sz w:val="24"/>
          <w:szCs w:val="24"/>
        </w:rPr>
        <w:t xml:space="preserve"> </w:t>
      </w:r>
    </w:p>
    <w:p w14:paraId="402DA4F3" w14:textId="2C06219F" w:rsidR="00605F8B" w:rsidRDefault="00605F8B" w:rsidP="00CC1E94">
      <w:pPr>
        <w:spacing w:line="360" w:lineRule="auto"/>
        <w:ind w:firstLine="720"/>
        <w:jc w:val="both"/>
        <w:rPr>
          <w:rFonts w:ascii="Times New Roman" w:hAnsi="Times New Roman" w:cs="Times New Roman"/>
          <w:sz w:val="24"/>
          <w:szCs w:val="24"/>
        </w:rPr>
      </w:pPr>
      <w:proofErr w:type="spellStart"/>
      <w:r w:rsidRPr="00605F8B">
        <w:rPr>
          <w:rFonts w:ascii="Times New Roman" w:hAnsi="Times New Roman" w:cs="Times New Roman"/>
          <w:sz w:val="24"/>
          <w:szCs w:val="24"/>
        </w:rPr>
        <w:t>Pebrin</w:t>
      </w:r>
      <w:r>
        <w:rPr>
          <w:rFonts w:ascii="Times New Roman" w:hAnsi="Times New Roman" w:cs="Times New Roman"/>
          <w:sz w:val="24"/>
          <w:szCs w:val="24"/>
        </w:rPr>
        <w:t>e</w:t>
      </w:r>
      <w:proofErr w:type="spellEnd"/>
      <w:r w:rsidRPr="00605F8B">
        <w:rPr>
          <w:rFonts w:ascii="Times New Roman" w:hAnsi="Times New Roman" w:cs="Times New Roman"/>
          <w:sz w:val="24"/>
          <w:szCs w:val="24"/>
        </w:rPr>
        <w:t xml:space="preserve">, caused by microsporidia </w:t>
      </w:r>
      <w:r w:rsidRPr="00605F8B">
        <w:rPr>
          <w:rFonts w:ascii="Times New Roman" w:hAnsi="Times New Roman" w:cs="Times New Roman"/>
          <w:i/>
          <w:iCs/>
          <w:sz w:val="24"/>
          <w:szCs w:val="24"/>
        </w:rPr>
        <w:t xml:space="preserve">Nosema </w:t>
      </w:r>
      <w:proofErr w:type="spellStart"/>
      <w:r w:rsidRPr="00605F8B">
        <w:rPr>
          <w:rFonts w:ascii="Times New Roman" w:hAnsi="Times New Roman" w:cs="Times New Roman"/>
          <w:i/>
          <w:iCs/>
          <w:sz w:val="24"/>
          <w:szCs w:val="24"/>
        </w:rPr>
        <w:t>asamensis</w:t>
      </w:r>
      <w:proofErr w:type="spellEnd"/>
      <w:r w:rsidRPr="00605F8B">
        <w:rPr>
          <w:rFonts w:ascii="Times New Roman" w:hAnsi="Times New Roman" w:cs="Times New Roman"/>
          <w:sz w:val="24"/>
          <w:szCs w:val="24"/>
        </w:rPr>
        <w:t xml:space="preserve">, is one of the most devastating threats to </w:t>
      </w:r>
      <w:proofErr w:type="spellStart"/>
      <w:r>
        <w:rPr>
          <w:rFonts w:ascii="Times New Roman" w:hAnsi="Times New Roman" w:cs="Times New Roman"/>
          <w:sz w:val="24"/>
          <w:szCs w:val="24"/>
        </w:rPr>
        <w:t>m</w:t>
      </w:r>
      <w:r w:rsidRPr="00605F8B">
        <w:rPr>
          <w:rFonts w:ascii="Times New Roman" w:hAnsi="Times New Roman" w:cs="Times New Roman"/>
          <w:sz w:val="24"/>
          <w:szCs w:val="24"/>
        </w:rPr>
        <w:t>uga</w:t>
      </w:r>
      <w:proofErr w:type="spellEnd"/>
      <w:r w:rsidRPr="00605F8B">
        <w:rPr>
          <w:rFonts w:ascii="Times New Roman" w:hAnsi="Times New Roman" w:cs="Times New Roman"/>
          <w:sz w:val="24"/>
          <w:szCs w:val="24"/>
        </w:rPr>
        <w:t xml:space="preserve"> silkworm </w:t>
      </w:r>
      <w:r>
        <w:rPr>
          <w:rFonts w:ascii="Times New Roman" w:hAnsi="Times New Roman" w:cs="Times New Roman"/>
          <w:sz w:val="24"/>
          <w:szCs w:val="24"/>
        </w:rPr>
        <w:t>rearing</w:t>
      </w:r>
      <w:r w:rsidRPr="00605F8B">
        <w:rPr>
          <w:rFonts w:ascii="Times New Roman" w:hAnsi="Times New Roman" w:cs="Times New Roman"/>
          <w:sz w:val="24"/>
          <w:szCs w:val="24"/>
        </w:rPr>
        <w:t>.</w:t>
      </w:r>
      <w:r w:rsidR="00F36535">
        <w:rPr>
          <w:rFonts w:ascii="Times New Roman" w:hAnsi="Times New Roman" w:cs="Times New Roman"/>
          <w:sz w:val="24"/>
          <w:szCs w:val="24"/>
        </w:rPr>
        <w:t xml:space="preserve"> It</w:t>
      </w:r>
      <w:r w:rsidR="00F36535" w:rsidRPr="00F36535">
        <w:rPr>
          <w:rFonts w:ascii="Times New Roman" w:hAnsi="Times New Roman" w:cs="Times New Roman"/>
          <w:sz w:val="24"/>
          <w:szCs w:val="24"/>
        </w:rPr>
        <w:t xml:space="preserve"> is transmitted vertically and horizontally and causes significant crop </w:t>
      </w:r>
      <w:r w:rsidR="00F36535">
        <w:rPr>
          <w:rFonts w:ascii="Times New Roman" w:hAnsi="Times New Roman" w:cs="Times New Roman"/>
          <w:sz w:val="24"/>
          <w:szCs w:val="24"/>
        </w:rPr>
        <w:t>loss</w:t>
      </w:r>
      <w:r w:rsidR="00F36535" w:rsidRPr="00F36535">
        <w:rPr>
          <w:rFonts w:ascii="Times New Roman" w:hAnsi="Times New Roman" w:cs="Times New Roman"/>
          <w:sz w:val="24"/>
          <w:szCs w:val="24"/>
        </w:rPr>
        <w:t>, a</w:t>
      </w:r>
      <w:r w:rsidR="00F36535">
        <w:rPr>
          <w:rFonts w:ascii="Times New Roman" w:hAnsi="Times New Roman" w:cs="Times New Roman"/>
          <w:sz w:val="24"/>
          <w:szCs w:val="24"/>
        </w:rPr>
        <w:t>round</w:t>
      </w:r>
      <w:r w:rsidR="00F36535" w:rsidRPr="00F36535">
        <w:rPr>
          <w:rFonts w:ascii="Times New Roman" w:hAnsi="Times New Roman" w:cs="Times New Roman"/>
          <w:sz w:val="24"/>
          <w:szCs w:val="24"/>
        </w:rPr>
        <w:t xml:space="preserve"> 40% in northeastern India. Infected larvae </w:t>
      </w:r>
      <w:r w:rsidR="00F36535">
        <w:rPr>
          <w:rFonts w:ascii="Times New Roman" w:hAnsi="Times New Roman" w:cs="Times New Roman"/>
          <w:sz w:val="24"/>
          <w:szCs w:val="24"/>
        </w:rPr>
        <w:t>show symptom like</w:t>
      </w:r>
      <w:r w:rsidR="00F36535" w:rsidRPr="00F36535">
        <w:rPr>
          <w:rFonts w:ascii="Times New Roman" w:hAnsi="Times New Roman" w:cs="Times New Roman"/>
          <w:sz w:val="24"/>
          <w:szCs w:val="24"/>
        </w:rPr>
        <w:t xml:space="preserve"> stunted growth, pepper-like spots on their cuticle, and malformed wings. </w:t>
      </w:r>
      <w:r w:rsidR="00F36535">
        <w:rPr>
          <w:rFonts w:ascii="Times New Roman" w:hAnsi="Times New Roman" w:cs="Times New Roman"/>
          <w:sz w:val="24"/>
          <w:szCs w:val="24"/>
        </w:rPr>
        <w:t>Ultimately, there is</w:t>
      </w:r>
      <w:r w:rsidR="00F36535" w:rsidRPr="00F36535">
        <w:rPr>
          <w:rFonts w:ascii="Times New Roman" w:hAnsi="Times New Roman" w:cs="Times New Roman"/>
          <w:sz w:val="24"/>
          <w:szCs w:val="24"/>
        </w:rPr>
        <w:t xml:space="preserve"> reduction in </w:t>
      </w:r>
      <w:r w:rsidR="00F36535">
        <w:rPr>
          <w:rFonts w:ascii="Times New Roman" w:hAnsi="Times New Roman" w:cs="Times New Roman"/>
          <w:sz w:val="24"/>
          <w:szCs w:val="24"/>
        </w:rPr>
        <w:t xml:space="preserve">cocoon </w:t>
      </w:r>
      <w:r w:rsidR="00F36535" w:rsidRPr="00F36535">
        <w:rPr>
          <w:rFonts w:ascii="Times New Roman" w:hAnsi="Times New Roman" w:cs="Times New Roman"/>
          <w:sz w:val="24"/>
          <w:szCs w:val="24"/>
        </w:rPr>
        <w:t xml:space="preserve">parameters such as cocoon weight, shell thickness, and </w:t>
      </w:r>
      <w:r w:rsidR="00F36535">
        <w:rPr>
          <w:rFonts w:ascii="Times New Roman" w:hAnsi="Times New Roman" w:cs="Times New Roman"/>
          <w:sz w:val="24"/>
          <w:szCs w:val="24"/>
        </w:rPr>
        <w:t xml:space="preserve">less </w:t>
      </w:r>
      <w:r w:rsidR="00F36535" w:rsidRPr="00F36535">
        <w:rPr>
          <w:rFonts w:ascii="Times New Roman" w:hAnsi="Times New Roman" w:cs="Times New Roman"/>
          <w:sz w:val="24"/>
          <w:szCs w:val="24"/>
        </w:rPr>
        <w:t xml:space="preserve">silk </w:t>
      </w:r>
      <w:r w:rsidR="00F36535">
        <w:rPr>
          <w:rFonts w:ascii="Times New Roman" w:hAnsi="Times New Roman" w:cs="Times New Roman"/>
          <w:sz w:val="24"/>
          <w:szCs w:val="24"/>
        </w:rPr>
        <w:t xml:space="preserve">yield </w:t>
      </w:r>
      <w:r w:rsidR="00F36535" w:rsidRPr="00F36535">
        <w:rPr>
          <w:rFonts w:ascii="Times New Roman" w:hAnsi="Times New Roman" w:cs="Times New Roman"/>
          <w:sz w:val="24"/>
          <w:szCs w:val="24"/>
        </w:rPr>
        <w:t>(Subrahmanyam et al., 2019).</w:t>
      </w:r>
      <w:r>
        <w:rPr>
          <w:rFonts w:ascii="Times New Roman" w:hAnsi="Times New Roman" w:cs="Times New Roman"/>
          <w:sz w:val="24"/>
          <w:szCs w:val="24"/>
        </w:rPr>
        <w:t xml:space="preserve"> </w:t>
      </w:r>
      <w:r w:rsidRPr="00605F8B">
        <w:rPr>
          <w:rFonts w:ascii="Times New Roman" w:hAnsi="Times New Roman" w:cs="Times New Roman"/>
          <w:sz w:val="24"/>
          <w:szCs w:val="24"/>
        </w:rPr>
        <w:t>These obligate intracellular parasites are highly dependent on the metabolism of their host</w:t>
      </w:r>
      <w:r w:rsidR="00F36535">
        <w:rPr>
          <w:rFonts w:ascii="Times New Roman" w:hAnsi="Times New Roman" w:cs="Times New Roman"/>
          <w:sz w:val="24"/>
          <w:szCs w:val="24"/>
        </w:rPr>
        <w:t xml:space="preserve">, </w:t>
      </w:r>
      <w:r w:rsidR="00F36535" w:rsidRPr="00F36535">
        <w:rPr>
          <w:rFonts w:ascii="Times New Roman" w:hAnsi="Times New Roman" w:cs="Times New Roman"/>
          <w:sz w:val="24"/>
          <w:szCs w:val="24"/>
        </w:rPr>
        <w:t>Infrared thermography revealed that larvae had higher body temperatures than healthy larvae</w:t>
      </w:r>
      <w:r w:rsidR="00F36535">
        <w:rPr>
          <w:rFonts w:ascii="Times New Roman" w:hAnsi="Times New Roman" w:cs="Times New Roman"/>
          <w:sz w:val="24"/>
          <w:szCs w:val="24"/>
        </w:rPr>
        <w:t xml:space="preserve"> which reflects the </w:t>
      </w:r>
      <w:r w:rsidR="00F36535" w:rsidRPr="00F36535">
        <w:rPr>
          <w:rFonts w:ascii="Times New Roman" w:hAnsi="Times New Roman" w:cs="Times New Roman"/>
          <w:sz w:val="24"/>
          <w:szCs w:val="24"/>
        </w:rPr>
        <w:t xml:space="preserve">underlying metabolic stress caused by the </w:t>
      </w:r>
      <w:r w:rsidR="00F36535" w:rsidRPr="00F36535">
        <w:rPr>
          <w:rFonts w:ascii="Times New Roman" w:hAnsi="Times New Roman" w:cs="Times New Roman"/>
          <w:sz w:val="24"/>
          <w:szCs w:val="24"/>
        </w:rPr>
        <w:lastRenderedPageBreak/>
        <w:t>invasion of pathogens</w:t>
      </w:r>
      <w:r w:rsidR="00F36535">
        <w:rPr>
          <w:rFonts w:ascii="Times New Roman" w:hAnsi="Times New Roman" w:cs="Times New Roman"/>
          <w:sz w:val="24"/>
          <w:szCs w:val="24"/>
        </w:rPr>
        <w:t xml:space="preserve"> (</w:t>
      </w:r>
      <w:r w:rsidR="00F36535" w:rsidRPr="00F36535">
        <w:rPr>
          <w:rFonts w:ascii="Times New Roman" w:hAnsi="Times New Roman" w:cs="Times New Roman"/>
          <w:sz w:val="24"/>
          <w:szCs w:val="24"/>
        </w:rPr>
        <w:t xml:space="preserve">Choudhury </w:t>
      </w:r>
      <w:r w:rsidR="00F36535">
        <w:rPr>
          <w:rFonts w:ascii="Times New Roman" w:hAnsi="Times New Roman" w:cs="Times New Roman"/>
          <w:sz w:val="24"/>
          <w:szCs w:val="24"/>
        </w:rPr>
        <w:t>and</w:t>
      </w:r>
      <w:r w:rsidR="00F36535" w:rsidRPr="00F36535">
        <w:rPr>
          <w:rFonts w:ascii="Times New Roman" w:hAnsi="Times New Roman" w:cs="Times New Roman"/>
          <w:sz w:val="24"/>
          <w:szCs w:val="24"/>
        </w:rPr>
        <w:t xml:space="preserve"> Das, 2024)</w:t>
      </w:r>
      <w:r w:rsidRPr="00605F8B">
        <w:rPr>
          <w:rFonts w:ascii="Times New Roman" w:hAnsi="Times New Roman" w:cs="Times New Roman"/>
          <w:sz w:val="24"/>
          <w:szCs w:val="24"/>
        </w:rPr>
        <w:t xml:space="preserve">. </w:t>
      </w:r>
      <w:r w:rsidR="00AB7C38" w:rsidRPr="00AB7C38">
        <w:rPr>
          <w:rFonts w:ascii="Times New Roman" w:hAnsi="Times New Roman" w:cs="Times New Roman"/>
          <w:sz w:val="24"/>
          <w:szCs w:val="24"/>
        </w:rPr>
        <w:t xml:space="preserve">The secretion of digestive enzymes such as amylase is reduced, which hinders </w:t>
      </w:r>
      <w:r w:rsidR="00AB7C38">
        <w:rPr>
          <w:rFonts w:ascii="Times New Roman" w:hAnsi="Times New Roman" w:cs="Times New Roman"/>
          <w:sz w:val="24"/>
          <w:szCs w:val="24"/>
        </w:rPr>
        <w:t xml:space="preserve">the </w:t>
      </w:r>
      <w:r w:rsidR="00AB7C38" w:rsidRPr="00AB7C38">
        <w:rPr>
          <w:rFonts w:ascii="Times New Roman" w:hAnsi="Times New Roman" w:cs="Times New Roman"/>
          <w:sz w:val="24"/>
          <w:szCs w:val="24"/>
        </w:rPr>
        <w:t xml:space="preserve">nutrient absorption and </w:t>
      </w:r>
      <w:r w:rsidR="00611436">
        <w:rPr>
          <w:rFonts w:ascii="Times New Roman" w:hAnsi="Times New Roman" w:cs="Times New Roman"/>
          <w:sz w:val="24"/>
          <w:szCs w:val="24"/>
        </w:rPr>
        <w:t>m</w:t>
      </w:r>
      <w:r w:rsidR="00AB7C38">
        <w:rPr>
          <w:rFonts w:ascii="Times New Roman" w:hAnsi="Times New Roman" w:cs="Times New Roman"/>
          <w:sz w:val="24"/>
          <w:szCs w:val="24"/>
        </w:rPr>
        <w:t>oreover, the activity of</w:t>
      </w:r>
      <w:r w:rsidR="00AB7C38" w:rsidRPr="00AB7C38">
        <w:rPr>
          <w:rFonts w:ascii="Times New Roman" w:hAnsi="Times New Roman" w:cs="Times New Roman"/>
          <w:sz w:val="24"/>
          <w:szCs w:val="24"/>
        </w:rPr>
        <w:t xml:space="preserve"> </w:t>
      </w:r>
      <w:proofErr w:type="spellStart"/>
      <w:r w:rsidR="00AB7C38" w:rsidRPr="00AB7C38">
        <w:rPr>
          <w:rFonts w:ascii="Times New Roman" w:hAnsi="Times New Roman" w:cs="Times New Roman"/>
          <w:sz w:val="24"/>
          <w:szCs w:val="24"/>
        </w:rPr>
        <w:t>phenoloxidase</w:t>
      </w:r>
      <w:proofErr w:type="spellEnd"/>
      <w:r w:rsidR="00AB7C38" w:rsidRPr="00AB7C38">
        <w:rPr>
          <w:rFonts w:ascii="Times New Roman" w:hAnsi="Times New Roman" w:cs="Times New Roman"/>
          <w:sz w:val="24"/>
          <w:szCs w:val="24"/>
        </w:rPr>
        <w:t xml:space="preserve"> </w:t>
      </w:r>
      <w:r w:rsidR="00AB7C38">
        <w:rPr>
          <w:rFonts w:ascii="Times New Roman" w:hAnsi="Times New Roman" w:cs="Times New Roman"/>
          <w:sz w:val="24"/>
          <w:szCs w:val="24"/>
        </w:rPr>
        <w:t>enzyme get reduced</w:t>
      </w:r>
      <w:r w:rsidR="00AB7C38" w:rsidRPr="00AB7C38">
        <w:rPr>
          <w:rFonts w:ascii="Times New Roman" w:hAnsi="Times New Roman" w:cs="Times New Roman"/>
          <w:sz w:val="24"/>
          <w:szCs w:val="24"/>
        </w:rPr>
        <w:t xml:space="preserve"> in their hemolymph </w:t>
      </w:r>
      <w:r w:rsidR="00AB7C38">
        <w:rPr>
          <w:rFonts w:ascii="Times New Roman" w:hAnsi="Times New Roman" w:cs="Times New Roman"/>
          <w:sz w:val="24"/>
          <w:szCs w:val="24"/>
        </w:rPr>
        <w:t xml:space="preserve">which </w:t>
      </w:r>
      <w:r w:rsidR="00AB7C38" w:rsidRPr="00AB7C38">
        <w:rPr>
          <w:rFonts w:ascii="Times New Roman" w:hAnsi="Times New Roman" w:cs="Times New Roman"/>
          <w:sz w:val="24"/>
          <w:szCs w:val="24"/>
        </w:rPr>
        <w:t>weakened</w:t>
      </w:r>
      <w:r w:rsidR="00AB7C38">
        <w:rPr>
          <w:rFonts w:ascii="Times New Roman" w:hAnsi="Times New Roman" w:cs="Times New Roman"/>
          <w:sz w:val="24"/>
          <w:szCs w:val="24"/>
        </w:rPr>
        <w:t xml:space="preserve"> their</w:t>
      </w:r>
      <w:r w:rsidR="00AB7C38" w:rsidRPr="00AB7C38">
        <w:rPr>
          <w:rFonts w:ascii="Times New Roman" w:hAnsi="Times New Roman" w:cs="Times New Roman"/>
          <w:sz w:val="24"/>
          <w:szCs w:val="24"/>
        </w:rPr>
        <w:t xml:space="preserve"> immune system and </w:t>
      </w:r>
      <w:r w:rsidR="00AB7C38">
        <w:rPr>
          <w:rFonts w:ascii="Times New Roman" w:hAnsi="Times New Roman" w:cs="Times New Roman"/>
          <w:sz w:val="24"/>
          <w:szCs w:val="24"/>
        </w:rPr>
        <w:t>result into</w:t>
      </w:r>
      <w:r w:rsidR="00AB7C38" w:rsidRPr="00AB7C38">
        <w:rPr>
          <w:rFonts w:ascii="Times New Roman" w:hAnsi="Times New Roman" w:cs="Times New Roman"/>
          <w:sz w:val="24"/>
          <w:szCs w:val="24"/>
        </w:rPr>
        <w:t xml:space="preserve"> reduced capacity to produce melanin against pathogens</w:t>
      </w:r>
      <w:r w:rsidR="00AB7C38">
        <w:rPr>
          <w:rFonts w:ascii="Times New Roman" w:hAnsi="Times New Roman" w:cs="Times New Roman"/>
          <w:sz w:val="24"/>
          <w:szCs w:val="24"/>
        </w:rPr>
        <w:t xml:space="preserve"> (</w:t>
      </w:r>
      <w:proofErr w:type="spellStart"/>
      <w:r w:rsidR="00611436">
        <w:rPr>
          <w:rFonts w:ascii="Times New Roman" w:hAnsi="Times New Roman" w:cs="Times New Roman"/>
          <w:sz w:val="24"/>
          <w:szCs w:val="24"/>
        </w:rPr>
        <w:t>Haloi</w:t>
      </w:r>
      <w:proofErr w:type="spellEnd"/>
      <w:r w:rsidR="00611436">
        <w:rPr>
          <w:rFonts w:ascii="Times New Roman" w:hAnsi="Times New Roman" w:cs="Times New Roman"/>
          <w:sz w:val="24"/>
          <w:szCs w:val="24"/>
        </w:rPr>
        <w:t xml:space="preserve"> et al., 2023; </w:t>
      </w:r>
      <w:r w:rsidR="00AB7C38" w:rsidRPr="00AB7C38">
        <w:rPr>
          <w:rFonts w:ascii="Times New Roman" w:hAnsi="Times New Roman" w:cs="Times New Roman"/>
          <w:sz w:val="24"/>
          <w:szCs w:val="24"/>
        </w:rPr>
        <w:t>Baruah</w:t>
      </w:r>
      <w:r w:rsidR="00AB7C38">
        <w:rPr>
          <w:rFonts w:ascii="Times New Roman" w:hAnsi="Times New Roman" w:cs="Times New Roman"/>
          <w:sz w:val="24"/>
          <w:szCs w:val="24"/>
        </w:rPr>
        <w:t xml:space="preserve"> et al., 2018)</w:t>
      </w:r>
      <w:r w:rsidR="00AB7C38" w:rsidRPr="00AB7C38">
        <w:rPr>
          <w:rFonts w:ascii="Times New Roman" w:hAnsi="Times New Roman" w:cs="Times New Roman"/>
          <w:sz w:val="24"/>
          <w:szCs w:val="24"/>
        </w:rPr>
        <w:t>.</w:t>
      </w:r>
      <w:r w:rsidR="00AB7C38">
        <w:rPr>
          <w:rFonts w:ascii="Times New Roman" w:hAnsi="Times New Roman" w:cs="Times New Roman"/>
          <w:sz w:val="24"/>
          <w:szCs w:val="24"/>
        </w:rPr>
        <w:t xml:space="preserve"> </w:t>
      </w:r>
      <w:r w:rsidRPr="00605F8B">
        <w:rPr>
          <w:rFonts w:ascii="Times New Roman" w:hAnsi="Times New Roman" w:cs="Times New Roman"/>
          <w:sz w:val="24"/>
          <w:szCs w:val="24"/>
        </w:rPr>
        <w:t xml:space="preserve">Transcriptomic analyses </w:t>
      </w:r>
      <w:r>
        <w:rPr>
          <w:rFonts w:ascii="Times New Roman" w:hAnsi="Times New Roman" w:cs="Times New Roman"/>
          <w:sz w:val="24"/>
          <w:szCs w:val="24"/>
        </w:rPr>
        <w:t>revealed</w:t>
      </w:r>
      <w:r w:rsidRPr="00605F8B">
        <w:rPr>
          <w:rFonts w:ascii="Times New Roman" w:hAnsi="Times New Roman" w:cs="Times New Roman"/>
          <w:sz w:val="24"/>
          <w:szCs w:val="24"/>
        </w:rPr>
        <w:t xml:space="preserve"> that virulence factors such as polarity tract proteins (PTP2, PTP3) and spore wall proteins (SWP12, SWP26) play an important role in host-pathogen interaction by facilitating spore attachment and the establishment of infection.</w:t>
      </w:r>
      <w:r w:rsidRPr="00605F8B">
        <w:t xml:space="preserve"> </w:t>
      </w:r>
      <w:r w:rsidRPr="00605F8B">
        <w:rPr>
          <w:rFonts w:ascii="Times New Roman" w:hAnsi="Times New Roman" w:cs="Times New Roman"/>
          <w:sz w:val="24"/>
          <w:szCs w:val="24"/>
        </w:rPr>
        <w:t xml:space="preserve">These genes are conserved across several </w:t>
      </w:r>
      <w:r w:rsidRPr="00605F8B">
        <w:rPr>
          <w:rFonts w:ascii="Times New Roman" w:hAnsi="Times New Roman" w:cs="Times New Roman"/>
          <w:i/>
          <w:iCs/>
          <w:sz w:val="24"/>
          <w:szCs w:val="24"/>
        </w:rPr>
        <w:t>Nosema</w:t>
      </w:r>
      <w:r w:rsidRPr="00605F8B">
        <w:rPr>
          <w:rFonts w:ascii="Times New Roman" w:hAnsi="Times New Roman" w:cs="Times New Roman"/>
          <w:sz w:val="24"/>
          <w:szCs w:val="24"/>
        </w:rPr>
        <w:t xml:space="preserve"> species, </w:t>
      </w:r>
      <w:r>
        <w:rPr>
          <w:rFonts w:ascii="Times New Roman" w:hAnsi="Times New Roman" w:cs="Times New Roman"/>
          <w:sz w:val="24"/>
          <w:szCs w:val="24"/>
        </w:rPr>
        <w:t>which indicates</w:t>
      </w:r>
      <w:r w:rsidRPr="00605F8B">
        <w:rPr>
          <w:rFonts w:ascii="Times New Roman" w:hAnsi="Times New Roman" w:cs="Times New Roman"/>
          <w:sz w:val="24"/>
          <w:szCs w:val="24"/>
        </w:rPr>
        <w:t xml:space="preserve"> their important role in pathogenesis and their usefulness as early diagnostic markers</w:t>
      </w:r>
      <w:r>
        <w:rPr>
          <w:rFonts w:ascii="Times New Roman" w:hAnsi="Times New Roman" w:cs="Times New Roman"/>
          <w:sz w:val="24"/>
          <w:szCs w:val="24"/>
        </w:rPr>
        <w:t xml:space="preserve"> (</w:t>
      </w:r>
      <w:r w:rsidRPr="00605F8B">
        <w:rPr>
          <w:rFonts w:ascii="Times New Roman" w:hAnsi="Times New Roman" w:cs="Times New Roman"/>
          <w:sz w:val="24"/>
          <w:szCs w:val="24"/>
        </w:rPr>
        <w:t>Jagadish et al., 2021).</w:t>
      </w:r>
    </w:p>
    <w:p w14:paraId="6B7542A7" w14:textId="139A75FC" w:rsidR="00E07130" w:rsidRPr="00A93953" w:rsidRDefault="0082437C" w:rsidP="00CC1E94">
      <w:pPr>
        <w:spacing w:line="360" w:lineRule="auto"/>
        <w:ind w:firstLine="720"/>
        <w:jc w:val="both"/>
        <w:rPr>
          <w:rFonts w:ascii="Times New Roman" w:hAnsi="Times New Roman" w:cs="Times New Roman"/>
          <w:sz w:val="24"/>
          <w:szCs w:val="24"/>
        </w:rPr>
      </w:pPr>
      <w:r w:rsidRPr="0082437C">
        <w:rPr>
          <w:rFonts w:ascii="Times New Roman" w:hAnsi="Times New Roman" w:cs="Times New Roman"/>
          <w:sz w:val="24"/>
          <w:szCs w:val="24"/>
        </w:rPr>
        <w:t xml:space="preserve">White </w:t>
      </w:r>
      <w:proofErr w:type="spellStart"/>
      <w:r w:rsidRPr="0082437C">
        <w:rPr>
          <w:rFonts w:ascii="Times New Roman" w:hAnsi="Times New Roman" w:cs="Times New Roman"/>
          <w:sz w:val="24"/>
          <w:szCs w:val="24"/>
        </w:rPr>
        <w:t>muscardin</w:t>
      </w:r>
      <w:r>
        <w:rPr>
          <w:rFonts w:ascii="Times New Roman" w:hAnsi="Times New Roman" w:cs="Times New Roman"/>
          <w:sz w:val="24"/>
          <w:szCs w:val="24"/>
        </w:rPr>
        <w:t>e</w:t>
      </w:r>
      <w:proofErr w:type="spellEnd"/>
      <w:r w:rsidRPr="0082437C">
        <w:rPr>
          <w:rFonts w:ascii="Times New Roman" w:hAnsi="Times New Roman" w:cs="Times New Roman"/>
          <w:sz w:val="24"/>
          <w:szCs w:val="24"/>
        </w:rPr>
        <w:t xml:space="preserve"> is one of the most devastating fungal infections for </w:t>
      </w:r>
      <w:proofErr w:type="spellStart"/>
      <w:r>
        <w:rPr>
          <w:rFonts w:ascii="Times New Roman" w:hAnsi="Times New Roman" w:cs="Times New Roman"/>
          <w:sz w:val="24"/>
          <w:szCs w:val="24"/>
        </w:rPr>
        <w:t>muga</w:t>
      </w:r>
      <w:proofErr w:type="spellEnd"/>
      <w:r>
        <w:rPr>
          <w:rFonts w:ascii="Times New Roman" w:hAnsi="Times New Roman" w:cs="Times New Roman"/>
          <w:sz w:val="24"/>
          <w:szCs w:val="24"/>
        </w:rPr>
        <w:t xml:space="preserve"> </w:t>
      </w:r>
      <w:r w:rsidRPr="0082437C">
        <w:rPr>
          <w:rFonts w:ascii="Times New Roman" w:hAnsi="Times New Roman" w:cs="Times New Roman"/>
          <w:sz w:val="24"/>
          <w:szCs w:val="24"/>
        </w:rPr>
        <w:t xml:space="preserve">silkworms and is primarily caused by </w:t>
      </w:r>
      <w:r w:rsidRPr="0082437C">
        <w:rPr>
          <w:rFonts w:ascii="Times New Roman" w:hAnsi="Times New Roman" w:cs="Times New Roman"/>
          <w:i/>
          <w:iCs/>
          <w:sz w:val="24"/>
          <w:szCs w:val="24"/>
        </w:rPr>
        <w:t xml:space="preserve">Beauveria </w:t>
      </w:r>
      <w:proofErr w:type="spellStart"/>
      <w:r w:rsidRPr="0082437C">
        <w:rPr>
          <w:rFonts w:ascii="Times New Roman" w:hAnsi="Times New Roman" w:cs="Times New Roman"/>
          <w:i/>
          <w:iCs/>
          <w:sz w:val="24"/>
          <w:szCs w:val="24"/>
        </w:rPr>
        <w:t>bassiana</w:t>
      </w:r>
      <w:proofErr w:type="spellEnd"/>
      <w:r w:rsidRPr="0082437C">
        <w:rPr>
          <w:rFonts w:ascii="Times New Roman" w:hAnsi="Times New Roman" w:cs="Times New Roman"/>
          <w:sz w:val="24"/>
          <w:szCs w:val="24"/>
        </w:rPr>
        <w:t xml:space="preserve">. Infected larvae exhibit </w:t>
      </w:r>
      <w:r>
        <w:rPr>
          <w:rFonts w:ascii="Times New Roman" w:hAnsi="Times New Roman" w:cs="Times New Roman"/>
          <w:sz w:val="24"/>
          <w:szCs w:val="24"/>
        </w:rPr>
        <w:t>loss of appetite</w:t>
      </w:r>
      <w:r w:rsidRPr="0082437C">
        <w:rPr>
          <w:rFonts w:ascii="Times New Roman" w:hAnsi="Times New Roman" w:cs="Times New Roman"/>
          <w:sz w:val="24"/>
          <w:szCs w:val="24"/>
        </w:rPr>
        <w:t>, a loss of skin elasticity, and eventually become covered by a dense network of white hyphae</w:t>
      </w:r>
      <w:r w:rsidR="00797030">
        <w:rPr>
          <w:rFonts w:ascii="Times New Roman" w:hAnsi="Times New Roman" w:cs="Times New Roman"/>
          <w:sz w:val="24"/>
          <w:szCs w:val="24"/>
        </w:rPr>
        <w:t xml:space="preserve"> which </w:t>
      </w:r>
      <w:r w:rsidRPr="0082437C">
        <w:rPr>
          <w:rFonts w:ascii="Times New Roman" w:hAnsi="Times New Roman" w:cs="Times New Roman"/>
          <w:sz w:val="24"/>
          <w:szCs w:val="24"/>
        </w:rPr>
        <w:t>lead</w:t>
      </w:r>
      <w:r w:rsidR="00797030">
        <w:rPr>
          <w:rFonts w:ascii="Times New Roman" w:hAnsi="Times New Roman" w:cs="Times New Roman"/>
          <w:sz w:val="24"/>
          <w:szCs w:val="24"/>
        </w:rPr>
        <w:t>s</w:t>
      </w:r>
      <w:r w:rsidRPr="0082437C">
        <w:rPr>
          <w:rFonts w:ascii="Times New Roman" w:hAnsi="Times New Roman" w:cs="Times New Roman"/>
          <w:sz w:val="24"/>
          <w:szCs w:val="24"/>
        </w:rPr>
        <w:t xml:space="preserve"> to death within 72 to 96 hours.</w:t>
      </w:r>
      <w:r w:rsidR="00797030">
        <w:rPr>
          <w:rFonts w:ascii="Times New Roman" w:hAnsi="Times New Roman" w:cs="Times New Roman"/>
          <w:sz w:val="24"/>
          <w:szCs w:val="24"/>
        </w:rPr>
        <w:t xml:space="preserve"> </w:t>
      </w:r>
      <w:r w:rsidR="00797030" w:rsidRPr="00797030">
        <w:rPr>
          <w:rFonts w:ascii="Times New Roman" w:hAnsi="Times New Roman" w:cs="Times New Roman"/>
          <w:sz w:val="24"/>
          <w:szCs w:val="24"/>
        </w:rPr>
        <w:t xml:space="preserve">The disease occurs most frequently in cool, </w:t>
      </w:r>
      <w:r w:rsidR="00797030">
        <w:rPr>
          <w:rFonts w:ascii="Times New Roman" w:hAnsi="Times New Roman" w:cs="Times New Roman"/>
          <w:sz w:val="24"/>
          <w:szCs w:val="24"/>
        </w:rPr>
        <w:t>humid</w:t>
      </w:r>
      <w:r w:rsidR="00797030" w:rsidRPr="00797030">
        <w:rPr>
          <w:rFonts w:ascii="Times New Roman" w:hAnsi="Times New Roman" w:cs="Times New Roman"/>
          <w:sz w:val="24"/>
          <w:szCs w:val="24"/>
        </w:rPr>
        <w:t xml:space="preserve"> weather, especially during the rainy</w:t>
      </w:r>
      <w:r w:rsidR="00797030">
        <w:rPr>
          <w:rFonts w:ascii="Times New Roman" w:hAnsi="Times New Roman" w:cs="Times New Roman"/>
          <w:sz w:val="24"/>
          <w:szCs w:val="24"/>
        </w:rPr>
        <w:t xml:space="preserve"> and</w:t>
      </w:r>
      <w:r w:rsidR="00797030" w:rsidRPr="00797030">
        <w:rPr>
          <w:rFonts w:ascii="Times New Roman" w:hAnsi="Times New Roman" w:cs="Times New Roman"/>
          <w:sz w:val="24"/>
          <w:szCs w:val="24"/>
        </w:rPr>
        <w:t xml:space="preserve"> winter months, and its frequency has increased in recent years</w:t>
      </w:r>
      <w:r w:rsidR="00797030">
        <w:rPr>
          <w:rFonts w:ascii="Times New Roman" w:hAnsi="Times New Roman" w:cs="Times New Roman"/>
          <w:sz w:val="24"/>
          <w:szCs w:val="24"/>
        </w:rPr>
        <w:t xml:space="preserve"> </w:t>
      </w:r>
      <w:r w:rsidR="00797030" w:rsidRPr="00797030">
        <w:rPr>
          <w:rFonts w:ascii="Times New Roman" w:hAnsi="Times New Roman" w:cs="Times New Roman"/>
          <w:sz w:val="24"/>
          <w:szCs w:val="24"/>
        </w:rPr>
        <w:t>(</w:t>
      </w:r>
      <w:proofErr w:type="spellStart"/>
      <w:r w:rsidR="00797030" w:rsidRPr="00797030">
        <w:rPr>
          <w:rFonts w:ascii="Times New Roman" w:hAnsi="Times New Roman" w:cs="Times New Roman"/>
          <w:sz w:val="24"/>
          <w:szCs w:val="24"/>
        </w:rPr>
        <w:t>Saharia</w:t>
      </w:r>
      <w:proofErr w:type="spellEnd"/>
      <w:r w:rsidR="00797030" w:rsidRPr="00797030">
        <w:rPr>
          <w:rFonts w:ascii="Times New Roman" w:hAnsi="Times New Roman" w:cs="Times New Roman"/>
          <w:sz w:val="24"/>
          <w:szCs w:val="24"/>
        </w:rPr>
        <w:t xml:space="preserve"> et al., 2024).</w:t>
      </w:r>
      <w:r w:rsidR="00CC1E94">
        <w:rPr>
          <w:rFonts w:ascii="Times New Roman" w:hAnsi="Times New Roman" w:cs="Times New Roman"/>
          <w:sz w:val="24"/>
          <w:szCs w:val="24"/>
        </w:rPr>
        <w:t xml:space="preserve"> </w:t>
      </w:r>
      <w:r w:rsidR="00E07130" w:rsidRPr="00A93953">
        <w:rPr>
          <w:rFonts w:ascii="Times New Roman" w:hAnsi="Times New Roman" w:cs="Times New Roman"/>
          <w:sz w:val="24"/>
          <w:szCs w:val="24"/>
        </w:rPr>
        <w:t xml:space="preserve">In the gut of </w:t>
      </w:r>
      <w:proofErr w:type="spellStart"/>
      <w:r w:rsidR="00E07130" w:rsidRPr="00A93953">
        <w:rPr>
          <w:rFonts w:ascii="Times New Roman" w:hAnsi="Times New Roman" w:cs="Times New Roman"/>
          <w:sz w:val="24"/>
          <w:szCs w:val="24"/>
        </w:rPr>
        <w:t>muga</w:t>
      </w:r>
      <w:proofErr w:type="spellEnd"/>
      <w:r w:rsidR="00E07130" w:rsidRPr="00A93953">
        <w:rPr>
          <w:rFonts w:ascii="Times New Roman" w:hAnsi="Times New Roman" w:cs="Times New Roman"/>
          <w:sz w:val="24"/>
          <w:szCs w:val="24"/>
        </w:rPr>
        <w:t xml:space="preserve"> silkworm, </w:t>
      </w:r>
      <w:r w:rsidR="00E07130" w:rsidRPr="00A93953">
        <w:rPr>
          <w:rFonts w:ascii="Times New Roman" w:hAnsi="Times New Roman" w:cs="Times New Roman"/>
          <w:i/>
          <w:iCs/>
          <w:sz w:val="24"/>
          <w:szCs w:val="24"/>
        </w:rPr>
        <w:t>Escherichia coli</w:t>
      </w:r>
      <w:r w:rsidR="00E07130" w:rsidRPr="00A93953">
        <w:rPr>
          <w:rFonts w:ascii="Times New Roman" w:hAnsi="Times New Roman" w:cs="Times New Roman"/>
          <w:sz w:val="24"/>
          <w:szCs w:val="24"/>
        </w:rPr>
        <w:t xml:space="preserve"> and </w:t>
      </w:r>
      <w:r w:rsidR="00E07130" w:rsidRPr="00A93953">
        <w:rPr>
          <w:rFonts w:ascii="Times New Roman" w:hAnsi="Times New Roman" w:cs="Times New Roman"/>
          <w:i/>
          <w:iCs/>
          <w:sz w:val="24"/>
          <w:szCs w:val="24"/>
        </w:rPr>
        <w:t>Pseudomonas aeruginosa</w:t>
      </w:r>
      <w:r w:rsidR="00E07130" w:rsidRPr="00A93953">
        <w:rPr>
          <w:rFonts w:ascii="Times New Roman" w:hAnsi="Times New Roman" w:cs="Times New Roman"/>
          <w:sz w:val="24"/>
          <w:szCs w:val="24"/>
        </w:rPr>
        <w:t xml:space="preserve"> are recognized as pathogenic bacteria that can compromise larval health and silk productivity. The study by </w:t>
      </w:r>
      <w:proofErr w:type="spellStart"/>
      <w:r w:rsidR="00E07130" w:rsidRPr="00A93953">
        <w:rPr>
          <w:rFonts w:ascii="Times New Roman" w:hAnsi="Times New Roman" w:cs="Times New Roman"/>
          <w:sz w:val="24"/>
          <w:szCs w:val="24"/>
        </w:rPr>
        <w:t>Bhuyan</w:t>
      </w:r>
      <w:proofErr w:type="spellEnd"/>
      <w:r w:rsidR="00E07130" w:rsidRPr="00A93953">
        <w:rPr>
          <w:rFonts w:ascii="Times New Roman" w:hAnsi="Times New Roman" w:cs="Times New Roman"/>
          <w:sz w:val="24"/>
          <w:szCs w:val="24"/>
        </w:rPr>
        <w:t xml:space="preserve"> et al. </w:t>
      </w:r>
      <w:r w:rsidR="00025324" w:rsidRPr="00A93953">
        <w:rPr>
          <w:rFonts w:ascii="Times New Roman" w:hAnsi="Times New Roman" w:cs="Times New Roman"/>
          <w:sz w:val="24"/>
          <w:szCs w:val="24"/>
        </w:rPr>
        <w:t xml:space="preserve">(2018) </w:t>
      </w:r>
      <w:r w:rsidR="00E07130" w:rsidRPr="00A93953">
        <w:rPr>
          <w:rFonts w:ascii="Times New Roman" w:hAnsi="Times New Roman" w:cs="Times New Roman"/>
          <w:sz w:val="24"/>
          <w:szCs w:val="24"/>
        </w:rPr>
        <w:t xml:space="preserve">demonstrated that the cellulolytic bacterium </w:t>
      </w:r>
      <w:r w:rsidR="00E07130" w:rsidRPr="00A93953">
        <w:rPr>
          <w:rFonts w:ascii="Times New Roman" w:hAnsi="Times New Roman" w:cs="Times New Roman"/>
          <w:i/>
          <w:iCs/>
          <w:sz w:val="24"/>
          <w:szCs w:val="24"/>
        </w:rPr>
        <w:t xml:space="preserve">Bacillus </w:t>
      </w:r>
      <w:proofErr w:type="spellStart"/>
      <w:r w:rsidR="00E07130" w:rsidRPr="00A93953">
        <w:rPr>
          <w:rFonts w:ascii="Times New Roman" w:hAnsi="Times New Roman" w:cs="Times New Roman"/>
          <w:i/>
          <w:iCs/>
          <w:sz w:val="24"/>
          <w:szCs w:val="24"/>
        </w:rPr>
        <w:t>pumilus</w:t>
      </w:r>
      <w:proofErr w:type="spellEnd"/>
      <w:r w:rsidR="00E07130" w:rsidRPr="00A93953">
        <w:rPr>
          <w:rFonts w:ascii="Times New Roman" w:hAnsi="Times New Roman" w:cs="Times New Roman"/>
          <w:sz w:val="24"/>
          <w:szCs w:val="24"/>
        </w:rPr>
        <w:t xml:space="preserve"> MGB05, isolated from the silkworm midgut, exhibited strong antimicrobial activity against </w:t>
      </w:r>
      <w:r w:rsidR="00E07130" w:rsidRPr="00A93953">
        <w:rPr>
          <w:rFonts w:ascii="Times New Roman" w:hAnsi="Times New Roman" w:cs="Times New Roman"/>
          <w:i/>
          <w:iCs/>
          <w:sz w:val="24"/>
          <w:szCs w:val="24"/>
        </w:rPr>
        <w:t>E. coli</w:t>
      </w:r>
      <w:r w:rsidR="00E07130" w:rsidRPr="00A93953">
        <w:rPr>
          <w:rFonts w:ascii="Times New Roman" w:hAnsi="Times New Roman" w:cs="Times New Roman"/>
          <w:sz w:val="24"/>
          <w:szCs w:val="24"/>
        </w:rPr>
        <w:t xml:space="preserve"> (2.9 cm inhibition zone) and </w:t>
      </w:r>
      <w:r w:rsidR="00E07130" w:rsidRPr="00A93953">
        <w:rPr>
          <w:rFonts w:ascii="Times New Roman" w:hAnsi="Times New Roman" w:cs="Times New Roman"/>
          <w:i/>
          <w:iCs/>
          <w:sz w:val="24"/>
          <w:szCs w:val="24"/>
        </w:rPr>
        <w:t>P. aeruginosa</w:t>
      </w:r>
      <w:r w:rsidR="00E07130" w:rsidRPr="00A93953">
        <w:rPr>
          <w:rFonts w:ascii="Times New Roman" w:hAnsi="Times New Roman" w:cs="Times New Roman"/>
          <w:sz w:val="24"/>
          <w:szCs w:val="24"/>
        </w:rPr>
        <w:t xml:space="preserve"> (3.0 cm inhibition zone). The protective role of beneficial gut microflora</w:t>
      </w:r>
      <w:r w:rsidR="00025324" w:rsidRPr="00A93953">
        <w:rPr>
          <w:rFonts w:ascii="Times New Roman" w:hAnsi="Times New Roman" w:cs="Times New Roman"/>
          <w:sz w:val="24"/>
          <w:szCs w:val="24"/>
        </w:rPr>
        <w:t xml:space="preserve"> was understood better</w:t>
      </w:r>
      <w:r w:rsidR="00E07130" w:rsidRPr="00A93953">
        <w:rPr>
          <w:rFonts w:ascii="Times New Roman" w:hAnsi="Times New Roman" w:cs="Times New Roman"/>
          <w:sz w:val="24"/>
          <w:szCs w:val="24"/>
        </w:rPr>
        <w:t xml:space="preserve"> in enhancing disease resistance and supporting host survival</w:t>
      </w:r>
      <w:r w:rsidR="00025324" w:rsidRPr="00A93953">
        <w:rPr>
          <w:rFonts w:ascii="Times New Roman" w:hAnsi="Times New Roman" w:cs="Times New Roman"/>
          <w:sz w:val="24"/>
          <w:szCs w:val="24"/>
        </w:rPr>
        <w:t>.</w:t>
      </w:r>
    </w:p>
    <w:p w14:paraId="35552CDC" w14:textId="481841CB" w:rsidR="00025324" w:rsidRPr="00DC49A7" w:rsidRDefault="00025324" w:rsidP="00025324">
      <w:pPr>
        <w:pStyle w:val="Caption"/>
        <w:keepNext/>
        <w:rPr>
          <w:rFonts w:ascii="Times New Roman" w:hAnsi="Times New Roman" w:cs="Times New Roman"/>
          <w:i w:val="0"/>
          <w:iCs w:val="0"/>
          <w:color w:val="auto"/>
          <w:sz w:val="20"/>
          <w:szCs w:val="20"/>
        </w:rPr>
      </w:pPr>
      <w:r w:rsidRPr="00DC49A7">
        <w:rPr>
          <w:rFonts w:ascii="Times New Roman" w:hAnsi="Times New Roman" w:cs="Times New Roman"/>
          <w:i w:val="0"/>
          <w:iCs w:val="0"/>
          <w:color w:val="auto"/>
          <w:sz w:val="20"/>
          <w:szCs w:val="20"/>
        </w:rPr>
        <w:t xml:space="preserve">Table </w:t>
      </w:r>
      <w:r w:rsidRPr="00DC49A7">
        <w:rPr>
          <w:rFonts w:ascii="Times New Roman" w:hAnsi="Times New Roman" w:cs="Times New Roman"/>
          <w:i w:val="0"/>
          <w:iCs w:val="0"/>
          <w:color w:val="auto"/>
          <w:sz w:val="20"/>
          <w:szCs w:val="20"/>
        </w:rPr>
        <w:fldChar w:fldCharType="begin"/>
      </w:r>
      <w:r w:rsidRPr="00DC49A7">
        <w:rPr>
          <w:rFonts w:ascii="Times New Roman" w:hAnsi="Times New Roman" w:cs="Times New Roman"/>
          <w:i w:val="0"/>
          <w:iCs w:val="0"/>
          <w:color w:val="auto"/>
          <w:sz w:val="20"/>
          <w:szCs w:val="20"/>
        </w:rPr>
        <w:instrText xml:space="preserve"> SEQ Table \* ARABIC </w:instrText>
      </w:r>
      <w:r w:rsidRPr="00DC49A7">
        <w:rPr>
          <w:rFonts w:ascii="Times New Roman" w:hAnsi="Times New Roman" w:cs="Times New Roman"/>
          <w:i w:val="0"/>
          <w:iCs w:val="0"/>
          <w:color w:val="auto"/>
          <w:sz w:val="20"/>
          <w:szCs w:val="20"/>
        </w:rPr>
        <w:fldChar w:fldCharType="separate"/>
      </w:r>
      <w:r w:rsidR="00C55AE4" w:rsidRPr="00DC49A7">
        <w:rPr>
          <w:rFonts w:ascii="Times New Roman" w:hAnsi="Times New Roman" w:cs="Times New Roman"/>
          <w:i w:val="0"/>
          <w:iCs w:val="0"/>
          <w:noProof/>
          <w:color w:val="auto"/>
          <w:sz w:val="20"/>
          <w:szCs w:val="20"/>
        </w:rPr>
        <w:t>2</w:t>
      </w:r>
      <w:r w:rsidRPr="00DC49A7">
        <w:rPr>
          <w:rFonts w:ascii="Times New Roman" w:hAnsi="Times New Roman" w:cs="Times New Roman"/>
          <w:i w:val="0"/>
          <w:iCs w:val="0"/>
          <w:color w:val="auto"/>
          <w:sz w:val="20"/>
          <w:szCs w:val="20"/>
        </w:rPr>
        <w:fldChar w:fldCharType="end"/>
      </w:r>
      <w:r w:rsidRPr="00DC49A7">
        <w:rPr>
          <w:rFonts w:ascii="Times New Roman" w:hAnsi="Times New Roman" w:cs="Times New Roman"/>
          <w:i w:val="0"/>
          <w:iCs w:val="0"/>
          <w:color w:val="auto"/>
          <w:sz w:val="20"/>
          <w:szCs w:val="20"/>
          <w:lang w:val="en-IN"/>
        </w:rPr>
        <w:t xml:space="preserve">. Major diseases of the </w:t>
      </w:r>
      <w:proofErr w:type="spellStart"/>
      <w:r w:rsidR="00CC1E94" w:rsidRPr="00DC49A7">
        <w:rPr>
          <w:rFonts w:ascii="Times New Roman" w:hAnsi="Times New Roman" w:cs="Times New Roman"/>
          <w:i w:val="0"/>
          <w:iCs w:val="0"/>
          <w:color w:val="auto"/>
          <w:sz w:val="20"/>
          <w:szCs w:val="20"/>
          <w:lang w:val="en-IN"/>
        </w:rPr>
        <w:t>m</w:t>
      </w:r>
      <w:r w:rsidRPr="00DC49A7">
        <w:rPr>
          <w:rFonts w:ascii="Times New Roman" w:hAnsi="Times New Roman" w:cs="Times New Roman"/>
          <w:i w:val="0"/>
          <w:iCs w:val="0"/>
          <w:color w:val="auto"/>
          <w:sz w:val="20"/>
          <w:szCs w:val="20"/>
          <w:lang w:val="en-IN"/>
        </w:rPr>
        <w:t>uga</w:t>
      </w:r>
      <w:proofErr w:type="spellEnd"/>
      <w:r w:rsidRPr="00DC49A7">
        <w:rPr>
          <w:rFonts w:ascii="Times New Roman" w:hAnsi="Times New Roman" w:cs="Times New Roman"/>
          <w:i w:val="0"/>
          <w:iCs w:val="0"/>
          <w:color w:val="auto"/>
          <w:sz w:val="20"/>
          <w:szCs w:val="20"/>
          <w:lang w:val="en-IN"/>
        </w:rPr>
        <w:t xml:space="preserve"> silkworm, and their causative agents, characteristic symptoms, economic impact and management strategies.</w:t>
      </w:r>
    </w:p>
    <w:tbl>
      <w:tblPr>
        <w:tblStyle w:val="TableGrid"/>
        <w:tblW w:w="0" w:type="auto"/>
        <w:tblLook w:val="04A0" w:firstRow="1" w:lastRow="0" w:firstColumn="1" w:lastColumn="0" w:noHBand="0" w:noVBand="1"/>
      </w:tblPr>
      <w:tblGrid>
        <w:gridCol w:w="1216"/>
        <w:gridCol w:w="1328"/>
        <w:gridCol w:w="1789"/>
        <w:gridCol w:w="1781"/>
        <w:gridCol w:w="2039"/>
        <w:gridCol w:w="1423"/>
      </w:tblGrid>
      <w:tr w:rsidR="00A27A35" w14:paraId="314CECCB" w14:textId="77777777" w:rsidTr="00333045">
        <w:tc>
          <w:tcPr>
            <w:tcW w:w="1216" w:type="dxa"/>
            <w:vAlign w:val="center"/>
          </w:tcPr>
          <w:p w14:paraId="46A3F587" w14:textId="6F5BB645"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Disease</w:t>
            </w:r>
          </w:p>
        </w:tc>
        <w:tc>
          <w:tcPr>
            <w:tcW w:w="1116" w:type="dxa"/>
            <w:vAlign w:val="center"/>
          </w:tcPr>
          <w:p w14:paraId="1B0F089F" w14:textId="2C6C6A08"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Causative Agent</w:t>
            </w:r>
          </w:p>
        </w:tc>
        <w:tc>
          <w:tcPr>
            <w:tcW w:w="1823" w:type="dxa"/>
            <w:vAlign w:val="center"/>
          </w:tcPr>
          <w:p w14:paraId="2ACA87AA" w14:textId="562C7D36"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Symptoms &amp; Characteristics</w:t>
            </w:r>
          </w:p>
        </w:tc>
        <w:tc>
          <w:tcPr>
            <w:tcW w:w="1839" w:type="dxa"/>
            <w:vAlign w:val="center"/>
          </w:tcPr>
          <w:p w14:paraId="36C35EAC" w14:textId="03CC6553"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Economic Impact</w:t>
            </w:r>
          </w:p>
        </w:tc>
        <w:tc>
          <w:tcPr>
            <w:tcW w:w="2125" w:type="dxa"/>
            <w:vAlign w:val="center"/>
          </w:tcPr>
          <w:p w14:paraId="0013C521" w14:textId="5357D96C"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Management Strategies</w:t>
            </w:r>
          </w:p>
        </w:tc>
        <w:tc>
          <w:tcPr>
            <w:tcW w:w="1457" w:type="dxa"/>
            <w:vAlign w:val="center"/>
          </w:tcPr>
          <w:p w14:paraId="117E31E6" w14:textId="6C3CEDE2" w:rsidR="00A27A35" w:rsidRPr="00A27A35" w:rsidRDefault="00A27A35" w:rsidP="00333045">
            <w:pPr>
              <w:spacing w:line="360" w:lineRule="auto"/>
              <w:jc w:val="center"/>
              <w:rPr>
                <w:rFonts w:ascii="Times New Roman" w:hAnsi="Times New Roman" w:cs="Times New Roman"/>
                <w:sz w:val="20"/>
                <w:szCs w:val="20"/>
              </w:rPr>
            </w:pPr>
            <w:r w:rsidRPr="00A27A35">
              <w:rPr>
                <w:rFonts w:ascii="Times New Roman" w:hAnsi="Times New Roman" w:cs="Times New Roman"/>
                <w:b/>
                <w:bCs/>
                <w:sz w:val="20"/>
                <w:szCs w:val="20"/>
              </w:rPr>
              <w:t>References</w:t>
            </w:r>
          </w:p>
        </w:tc>
      </w:tr>
      <w:tr w:rsidR="00986460" w14:paraId="5871E015" w14:textId="77777777" w:rsidTr="00333045">
        <w:tc>
          <w:tcPr>
            <w:tcW w:w="1216" w:type="dxa"/>
            <w:vAlign w:val="center"/>
          </w:tcPr>
          <w:p w14:paraId="1E1674E5" w14:textId="40F23F6F" w:rsidR="00986460" w:rsidRPr="00986460" w:rsidRDefault="00986460" w:rsidP="00333045">
            <w:pPr>
              <w:spacing w:line="360" w:lineRule="auto"/>
              <w:jc w:val="center"/>
              <w:rPr>
                <w:rFonts w:ascii="Times New Roman" w:hAnsi="Times New Roman" w:cs="Times New Roman"/>
                <w:sz w:val="20"/>
                <w:szCs w:val="20"/>
              </w:rPr>
            </w:pPr>
            <w:r w:rsidRPr="00986460">
              <w:rPr>
                <w:rFonts w:ascii="Times New Roman" w:hAnsi="Times New Roman" w:cs="Times New Roman"/>
                <w:sz w:val="20"/>
                <w:szCs w:val="20"/>
              </w:rPr>
              <w:t>Bacterial Flacherie</w:t>
            </w:r>
          </w:p>
        </w:tc>
        <w:tc>
          <w:tcPr>
            <w:tcW w:w="1116" w:type="dxa"/>
            <w:vAlign w:val="center"/>
          </w:tcPr>
          <w:p w14:paraId="5E8F3C12" w14:textId="03C0BD23" w:rsidR="00986460" w:rsidRPr="00986460" w:rsidRDefault="00986460" w:rsidP="00986460">
            <w:pPr>
              <w:spacing w:line="360" w:lineRule="auto"/>
              <w:jc w:val="center"/>
              <w:rPr>
                <w:rFonts w:ascii="Times New Roman" w:hAnsi="Times New Roman" w:cs="Times New Roman"/>
                <w:i/>
                <w:iCs/>
                <w:sz w:val="20"/>
                <w:szCs w:val="20"/>
              </w:rPr>
            </w:pPr>
            <w:r w:rsidRPr="00986460">
              <w:rPr>
                <w:rFonts w:ascii="Times New Roman" w:hAnsi="Times New Roman" w:cs="Times New Roman"/>
                <w:i/>
                <w:iCs/>
                <w:sz w:val="20"/>
                <w:szCs w:val="20"/>
              </w:rPr>
              <w:t>Bacillus thuringiensis,</w:t>
            </w:r>
            <w:r>
              <w:rPr>
                <w:rFonts w:ascii="Times New Roman" w:hAnsi="Times New Roman" w:cs="Times New Roman"/>
                <w:i/>
                <w:iCs/>
                <w:sz w:val="20"/>
                <w:szCs w:val="20"/>
              </w:rPr>
              <w:t xml:space="preserve"> </w:t>
            </w:r>
            <w:r w:rsidRPr="00986460">
              <w:rPr>
                <w:rFonts w:ascii="Times New Roman" w:hAnsi="Times New Roman" w:cs="Times New Roman"/>
                <w:i/>
                <w:iCs/>
                <w:sz w:val="20"/>
                <w:szCs w:val="20"/>
              </w:rPr>
              <w:t>Pseudomonas aeru</w:t>
            </w:r>
            <w:r>
              <w:rPr>
                <w:rFonts w:ascii="Times New Roman" w:hAnsi="Times New Roman" w:cs="Times New Roman"/>
                <w:i/>
                <w:iCs/>
                <w:sz w:val="20"/>
                <w:szCs w:val="20"/>
              </w:rPr>
              <w:t>g</w:t>
            </w:r>
            <w:r w:rsidRPr="00986460">
              <w:rPr>
                <w:rFonts w:ascii="Times New Roman" w:hAnsi="Times New Roman" w:cs="Times New Roman"/>
                <w:i/>
                <w:iCs/>
                <w:sz w:val="20"/>
                <w:szCs w:val="20"/>
              </w:rPr>
              <w:t>inosa</w:t>
            </w:r>
            <w:r>
              <w:rPr>
                <w:rFonts w:ascii="Times New Roman" w:hAnsi="Times New Roman" w:cs="Times New Roman"/>
                <w:i/>
                <w:iCs/>
                <w:sz w:val="20"/>
                <w:szCs w:val="20"/>
              </w:rPr>
              <w:t xml:space="preserve">, </w:t>
            </w:r>
          </w:p>
        </w:tc>
        <w:tc>
          <w:tcPr>
            <w:tcW w:w="1823" w:type="dxa"/>
            <w:vAlign w:val="center"/>
          </w:tcPr>
          <w:p w14:paraId="3800784C" w14:textId="01586A21" w:rsidR="00986460" w:rsidRPr="00986460" w:rsidRDefault="00986460" w:rsidP="00333045">
            <w:pPr>
              <w:spacing w:line="360" w:lineRule="auto"/>
              <w:jc w:val="center"/>
              <w:rPr>
                <w:rFonts w:ascii="Times New Roman" w:hAnsi="Times New Roman" w:cs="Times New Roman"/>
                <w:sz w:val="20"/>
                <w:szCs w:val="20"/>
              </w:rPr>
            </w:pPr>
            <w:r w:rsidRPr="00986460">
              <w:rPr>
                <w:rFonts w:ascii="Times New Roman" w:hAnsi="Times New Roman" w:cs="Times New Roman"/>
                <w:sz w:val="20"/>
                <w:szCs w:val="20"/>
              </w:rPr>
              <w:t>Worms become lethargic, lose</w:t>
            </w:r>
            <w:r>
              <w:rPr>
                <w:rFonts w:ascii="Times New Roman" w:hAnsi="Times New Roman" w:cs="Times New Roman"/>
                <w:sz w:val="20"/>
                <w:szCs w:val="20"/>
              </w:rPr>
              <w:t xml:space="preserve"> appetite and excrete semi-solid </w:t>
            </w:r>
            <w:proofErr w:type="spellStart"/>
            <w:r>
              <w:rPr>
                <w:rFonts w:ascii="Times New Roman" w:hAnsi="Times New Roman" w:cs="Times New Roman"/>
                <w:sz w:val="20"/>
                <w:szCs w:val="20"/>
              </w:rPr>
              <w:t>faeces</w:t>
            </w:r>
            <w:proofErr w:type="spellEnd"/>
            <w:r w:rsidR="00E12414">
              <w:rPr>
                <w:rFonts w:ascii="Times New Roman" w:hAnsi="Times New Roman" w:cs="Times New Roman"/>
                <w:sz w:val="20"/>
                <w:szCs w:val="20"/>
              </w:rPr>
              <w:t xml:space="preserve">, anal region becomes swollen </w:t>
            </w:r>
          </w:p>
        </w:tc>
        <w:tc>
          <w:tcPr>
            <w:tcW w:w="1839" w:type="dxa"/>
            <w:vAlign w:val="center"/>
          </w:tcPr>
          <w:p w14:paraId="0513DBD2" w14:textId="4FD0789D" w:rsidR="00986460" w:rsidRPr="00E12414" w:rsidRDefault="00E12414" w:rsidP="00333045">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 xml:space="preserve">40% loss of </w:t>
            </w:r>
            <w:proofErr w:type="spellStart"/>
            <w:r w:rsidRPr="00E12414">
              <w:rPr>
                <w:rFonts w:ascii="Times New Roman" w:hAnsi="Times New Roman" w:cs="Times New Roman"/>
                <w:sz w:val="20"/>
                <w:szCs w:val="20"/>
              </w:rPr>
              <w:t>muga</w:t>
            </w:r>
            <w:proofErr w:type="spellEnd"/>
            <w:r w:rsidRPr="00E12414">
              <w:rPr>
                <w:rFonts w:ascii="Times New Roman" w:hAnsi="Times New Roman" w:cs="Times New Roman"/>
                <w:sz w:val="20"/>
                <w:szCs w:val="20"/>
              </w:rPr>
              <w:t xml:space="preserve"> crops each year</w:t>
            </w:r>
            <w:r>
              <w:rPr>
                <w:rFonts w:ascii="Times New Roman" w:hAnsi="Times New Roman" w:cs="Times New Roman"/>
                <w:sz w:val="20"/>
                <w:szCs w:val="20"/>
              </w:rPr>
              <w:t xml:space="preserve"> especially in summer months</w:t>
            </w:r>
          </w:p>
        </w:tc>
        <w:tc>
          <w:tcPr>
            <w:tcW w:w="2125" w:type="dxa"/>
            <w:vAlign w:val="center"/>
          </w:tcPr>
          <w:p w14:paraId="52B80898" w14:textId="2662544F" w:rsidR="00E12414" w:rsidRPr="00E12414" w:rsidRDefault="00E12414" w:rsidP="00E12414">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 xml:space="preserve">Proper care </w:t>
            </w:r>
            <w:r w:rsidR="00963322">
              <w:rPr>
                <w:rFonts w:ascii="Times New Roman" w:hAnsi="Times New Roman" w:cs="Times New Roman"/>
                <w:sz w:val="20"/>
                <w:szCs w:val="20"/>
              </w:rPr>
              <w:t>at the early instar</w:t>
            </w:r>
            <w:r w:rsidRPr="00E12414">
              <w:rPr>
                <w:rFonts w:ascii="Times New Roman" w:hAnsi="Times New Roman" w:cs="Times New Roman"/>
                <w:sz w:val="20"/>
                <w:szCs w:val="20"/>
              </w:rPr>
              <w:t xml:space="preserve">, protection </w:t>
            </w:r>
          </w:p>
          <w:p w14:paraId="792E8229" w14:textId="56E6EF61" w:rsidR="00E12414" w:rsidRPr="00E12414" w:rsidRDefault="00E12414" w:rsidP="00E12414">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 xml:space="preserve">of larvae from sun and rain, use of </w:t>
            </w:r>
            <w:r w:rsidR="00963322">
              <w:rPr>
                <w:rFonts w:ascii="Times New Roman" w:hAnsi="Times New Roman" w:cs="Times New Roman"/>
                <w:sz w:val="20"/>
                <w:szCs w:val="20"/>
              </w:rPr>
              <w:t>DFLs</w:t>
            </w:r>
            <w:r w:rsidRPr="00E12414">
              <w:rPr>
                <w:rFonts w:ascii="Times New Roman" w:hAnsi="Times New Roman" w:cs="Times New Roman"/>
                <w:sz w:val="20"/>
                <w:szCs w:val="20"/>
              </w:rPr>
              <w:t xml:space="preserve"> and procurement </w:t>
            </w:r>
          </w:p>
          <w:p w14:paraId="65E4C374" w14:textId="08446206" w:rsidR="00986460" w:rsidRPr="00E12414" w:rsidRDefault="00E12414" w:rsidP="00E12414">
            <w:pPr>
              <w:spacing w:line="360" w:lineRule="auto"/>
              <w:jc w:val="center"/>
              <w:rPr>
                <w:rFonts w:ascii="Times New Roman" w:hAnsi="Times New Roman" w:cs="Times New Roman"/>
                <w:sz w:val="20"/>
                <w:szCs w:val="20"/>
              </w:rPr>
            </w:pPr>
            <w:r w:rsidRPr="00E12414">
              <w:rPr>
                <w:rFonts w:ascii="Times New Roman" w:hAnsi="Times New Roman" w:cs="Times New Roman"/>
                <w:sz w:val="20"/>
                <w:szCs w:val="20"/>
              </w:rPr>
              <w:t>of seed cocoons from the healthy zones</w:t>
            </w:r>
          </w:p>
        </w:tc>
        <w:tc>
          <w:tcPr>
            <w:tcW w:w="1457" w:type="dxa"/>
            <w:vAlign w:val="center"/>
          </w:tcPr>
          <w:p w14:paraId="142B33E0" w14:textId="7A42CE55" w:rsidR="00986460" w:rsidRPr="00986460" w:rsidRDefault="00963322" w:rsidP="00333045">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Babulal 2017; </w:t>
            </w:r>
            <w:proofErr w:type="spellStart"/>
            <w:r w:rsidR="00986460" w:rsidRPr="00986460">
              <w:rPr>
                <w:rFonts w:ascii="Times New Roman" w:hAnsi="Times New Roman" w:cs="Times New Roman"/>
                <w:sz w:val="20"/>
                <w:szCs w:val="20"/>
              </w:rPr>
              <w:t>Kalita</w:t>
            </w:r>
            <w:proofErr w:type="spellEnd"/>
            <w:r w:rsidR="00986460" w:rsidRPr="00986460">
              <w:rPr>
                <w:rFonts w:ascii="Times New Roman" w:hAnsi="Times New Roman" w:cs="Times New Roman"/>
                <w:sz w:val="20"/>
                <w:szCs w:val="20"/>
              </w:rPr>
              <w:t xml:space="preserve"> et al., 2024</w:t>
            </w:r>
          </w:p>
        </w:tc>
      </w:tr>
      <w:tr w:rsidR="00075E6A" w14:paraId="24B408CE" w14:textId="77777777" w:rsidTr="00333045">
        <w:tc>
          <w:tcPr>
            <w:tcW w:w="1216" w:type="dxa"/>
            <w:vAlign w:val="center"/>
          </w:tcPr>
          <w:p w14:paraId="12111093" w14:textId="073F34E8"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i/>
                <w:iCs/>
                <w:sz w:val="20"/>
                <w:szCs w:val="20"/>
              </w:rPr>
              <w:lastRenderedPageBreak/>
              <w:t xml:space="preserve">Cytoplasmic </w:t>
            </w:r>
            <w:proofErr w:type="spellStart"/>
            <w:r w:rsidRPr="00075E6A">
              <w:rPr>
                <w:rFonts w:ascii="Times New Roman" w:hAnsi="Times New Roman" w:cs="Times New Roman"/>
                <w:i/>
                <w:iCs/>
                <w:sz w:val="20"/>
                <w:szCs w:val="20"/>
              </w:rPr>
              <w:t>polyedrosis</w:t>
            </w:r>
            <w:proofErr w:type="spellEnd"/>
          </w:p>
        </w:tc>
        <w:tc>
          <w:tcPr>
            <w:tcW w:w="1116" w:type="dxa"/>
            <w:vAlign w:val="center"/>
          </w:tcPr>
          <w:p w14:paraId="33B59272" w14:textId="202B8ACA" w:rsidR="00075E6A" w:rsidRPr="00075E6A" w:rsidRDefault="00075E6A" w:rsidP="00333045">
            <w:pPr>
              <w:spacing w:line="360" w:lineRule="auto"/>
              <w:jc w:val="center"/>
              <w:rPr>
                <w:rFonts w:ascii="Times New Roman" w:hAnsi="Times New Roman" w:cs="Times New Roman"/>
                <w:sz w:val="20"/>
                <w:szCs w:val="20"/>
              </w:rPr>
            </w:pPr>
            <w:proofErr w:type="spellStart"/>
            <w:r w:rsidRPr="00075E6A">
              <w:rPr>
                <w:rFonts w:ascii="Times New Roman" w:hAnsi="Times New Roman" w:cs="Times New Roman"/>
                <w:i/>
                <w:iCs/>
                <w:sz w:val="20"/>
                <w:szCs w:val="20"/>
              </w:rPr>
              <w:t>Cypovirus</w:t>
            </w:r>
            <w:proofErr w:type="spellEnd"/>
            <w:r w:rsidRPr="00075E6A">
              <w:rPr>
                <w:rFonts w:ascii="Times New Roman" w:hAnsi="Times New Roman" w:cs="Times New Roman"/>
                <w:i/>
                <w:iCs/>
                <w:sz w:val="20"/>
                <w:szCs w:val="20"/>
              </w:rPr>
              <w:t xml:space="preserve"> </w:t>
            </w:r>
            <w:proofErr w:type="spellStart"/>
            <w:r w:rsidRPr="00075E6A">
              <w:rPr>
                <w:rFonts w:ascii="Times New Roman" w:hAnsi="Times New Roman" w:cs="Times New Roman"/>
                <w:i/>
                <w:iCs/>
                <w:sz w:val="20"/>
                <w:szCs w:val="20"/>
              </w:rPr>
              <w:t>antheraeae</w:t>
            </w:r>
            <w:proofErr w:type="spellEnd"/>
            <w:r w:rsidRPr="00075E6A">
              <w:rPr>
                <w:rFonts w:ascii="Times New Roman" w:hAnsi="Times New Roman" w:cs="Times New Roman"/>
                <w:sz w:val="20"/>
                <w:szCs w:val="20"/>
              </w:rPr>
              <w:t xml:space="preserve"> (AaCPV4, dsRNA virus)</w:t>
            </w:r>
          </w:p>
        </w:tc>
        <w:tc>
          <w:tcPr>
            <w:tcW w:w="1823" w:type="dxa"/>
            <w:vAlign w:val="center"/>
          </w:tcPr>
          <w:p w14:paraId="57BFFE59" w14:textId="6A1FA9C5"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Larvae show sluggish growth, emaciation, vomiting gut juice, flaccid integument, upside-down hanging; midgut deterioration with polyhedral bodies</w:t>
            </w:r>
          </w:p>
        </w:tc>
        <w:tc>
          <w:tcPr>
            <w:tcW w:w="1839" w:type="dxa"/>
            <w:vAlign w:val="center"/>
          </w:tcPr>
          <w:p w14:paraId="7B8D7B7D" w14:textId="7C61A952"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Up to 40% loss in cocoon yield during summer crops; high larval mortality before spinning</w:t>
            </w:r>
          </w:p>
        </w:tc>
        <w:tc>
          <w:tcPr>
            <w:tcW w:w="2125" w:type="dxa"/>
            <w:vAlign w:val="center"/>
          </w:tcPr>
          <w:p w14:paraId="7DC75E78" w14:textId="2D3DFA10"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Sanitation of rearing equipment, removal of infected larvae, molecular diagnostics for early detection</w:t>
            </w:r>
          </w:p>
        </w:tc>
        <w:tc>
          <w:tcPr>
            <w:tcW w:w="1457" w:type="dxa"/>
            <w:vAlign w:val="center"/>
          </w:tcPr>
          <w:p w14:paraId="64802FBB" w14:textId="5D12EE74" w:rsidR="00075E6A" w:rsidRPr="00075E6A" w:rsidRDefault="00075E6A" w:rsidP="00333045">
            <w:pPr>
              <w:spacing w:line="360" w:lineRule="auto"/>
              <w:jc w:val="center"/>
              <w:rPr>
                <w:rFonts w:ascii="Times New Roman" w:hAnsi="Times New Roman" w:cs="Times New Roman"/>
                <w:sz w:val="20"/>
                <w:szCs w:val="20"/>
              </w:rPr>
            </w:pPr>
            <w:proofErr w:type="spellStart"/>
            <w:r w:rsidRPr="00075E6A">
              <w:rPr>
                <w:rFonts w:ascii="Times New Roman" w:hAnsi="Times New Roman" w:cs="Times New Roman"/>
                <w:sz w:val="20"/>
                <w:szCs w:val="20"/>
              </w:rPr>
              <w:t>Iyyangar</w:t>
            </w:r>
            <w:proofErr w:type="spellEnd"/>
            <w:r w:rsidRPr="00075E6A">
              <w:rPr>
                <w:rFonts w:ascii="Times New Roman" w:hAnsi="Times New Roman" w:cs="Times New Roman"/>
                <w:sz w:val="20"/>
                <w:szCs w:val="20"/>
              </w:rPr>
              <w:t xml:space="preserve"> et al., 2025</w:t>
            </w:r>
          </w:p>
        </w:tc>
      </w:tr>
      <w:tr w:rsidR="00075E6A" w14:paraId="1F1D4A6F" w14:textId="77777777" w:rsidTr="00333045">
        <w:tc>
          <w:tcPr>
            <w:tcW w:w="1216" w:type="dxa"/>
            <w:vAlign w:val="center"/>
          </w:tcPr>
          <w:p w14:paraId="7D6E1BDC" w14:textId="31030677" w:rsidR="00075E6A" w:rsidRPr="00075E6A" w:rsidRDefault="00075E6A" w:rsidP="00333045">
            <w:pPr>
              <w:spacing w:line="360" w:lineRule="auto"/>
              <w:jc w:val="center"/>
              <w:rPr>
                <w:rFonts w:ascii="Times New Roman" w:hAnsi="Times New Roman" w:cs="Times New Roman"/>
                <w:sz w:val="20"/>
                <w:szCs w:val="20"/>
              </w:rPr>
            </w:pPr>
            <w:proofErr w:type="spellStart"/>
            <w:r w:rsidRPr="00075E6A">
              <w:rPr>
                <w:rFonts w:ascii="Times New Roman" w:hAnsi="Times New Roman" w:cs="Times New Roman"/>
                <w:sz w:val="20"/>
                <w:szCs w:val="20"/>
              </w:rPr>
              <w:t>Muscardine</w:t>
            </w:r>
            <w:proofErr w:type="spellEnd"/>
          </w:p>
        </w:tc>
        <w:tc>
          <w:tcPr>
            <w:tcW w:w="1116" w:type="dxa"/>
            <w:vAlign w:val="center"/>
          </w:tcPr>
          <w:p w14:paraId="042FCF4C" w14:textId="06D8DBB5" w:rsidR="00075E6A" w:rsidRPr="00075E6A" w:rsidRDefault="00075E6A" w:rsidP="00333045">
            <w:pPr>
              <w:spacing w:line="360" w:lineRule="auto"/>
              <w:jc w:val="center"/>
              <w:rPr>
                <w:rFonts w:ascii="Times New Roman" w:hAnsi="Times New Roman" w:cs="Times New Roman"/>
                <w:i/>
                <w:iCs/>
                <w:sz w:val="20"/>
                <w:szCs w:val="20"/>
              </w:rPr>
            </w:pPr>
            <w:r w:rsidRPr="00075E6A">
              <w:rPr>
                <w:rFonts w:ascii="Times New Roman" w:hAnsi="Times New Roman" w:cs="Times New Roman"/>
                <w:i/>
                <w:iCs/>
                <w:sz w:val="20"/>
                <w:szCs w:val="20"/>
              </w:rPr>
              <w:t xml:space="preserve">Beauveria </w:t>
            </w:r>
            <w:proofErr w:type="spellStart"/>
            <w:r w:rsidRPr="00075E6A">
              <w:rPr>
                <w:rFonts w:ascii="Times New Roman" w:hAnsi="Times New Roman" w:cs="Times New Roman"/>
                <w:i/>
                <w:iCs/>
                <w:sz w:val="20"/>
                <w:szCs w:val="20"/>
              </w:rPr>
              <w:t>bassiana</w:t>
            </w:r>
            <w:proofErr w:type="spellEnd"/>
          </w:p>
        </w:tc>
        <w:tc>
          <w:tcPr>
            <w:tcW w:w="1823" w:type="dxa"/>
            <w:vAlign w:val="center"/>
          </w:tcPr>
          <w:p w14:paraId="39303A33" w14:textId="6BA74B9A"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White fungal growth on larval body, stiffened cadavers</w:t>
            </w:r>
          </w:p>
        </w:tc>
        <w:tc>
          <w:tcPr>
            <w:tcW w:w="1839" w:type="dxa"/>
            <w:vAlign w:val="center"/>
          </w:tcPr>
          <w:p w14:paraId="0A359B16" w14:textId="5932FCDD"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Reduces cocoon yield, sporadic outbreaks in outdoor rearing</w:t>
            </w:r>
            <w:r>
              <w:rPr>
                <w:rFonts w:ascii="Times New Roman" w:hAnsi="Times New Roman" w:cs="Times New Roman"/>
                <w:sz w:val="20"/>
                <w:szCs w:val="20"/>
              </w:rPr>
              <w:t xml:space="preserve"> during winter months</w:t>
            </w:r>
          </w:p>
        </w:tc>
        <w:tc>
          <w:tcPr>
            <w:tcW w:w="2125" w:type="dxa"/>
            <w:vAlign w:val="center"/>
          </w:tcPr>
          <w:p w14:paraId="458B4554" w14:textId="18D325C2" w:rsidR="00075E6A" w:rsidRPr="00075E6A" w:rsidRDefault="00075E6A" w:rsidP="00333045">
            <w:pPr>
              <w:spacing w:line="360" w:lineRule="auto"/>
              <w:jc w:val="center"/>
              <w:rPr>
                <w:rFonts w:ascii="Times New Roman" w:hAnsi="Times New Roman" w:cs="Times New Roman"/>
                <w:sz w:val="20"/>
                <w:szCs w:val="20"/>
              </w:rPr>
            </w:pPr>
            <w:r w:rsidRPr="00075E6A">
              <w:rPr>
                <w:rFonts w:ascii="Times New Roman" w:hAnsi="Times New Roman" w:cs="Times New Roman"/>
                <w:sz w:val="20"/>
                <w:szCs w:val="20"/>
              </w:rPr>
              <w:t>Use of antifungal agents</w:t>
            </w:r>
            <w:r>
              <w:rPr>
                <w:rFonts w:ascii="Times New Roman" w:hAnsi="Times New Roman" w:cs="Times New Roman"/>
                <w:sz w:val="20"/>
                <w:szCs w:val="20"/>
              </w:rPr>
              <w:t xml:space="preserve"> (</w:t>
            </w:r>
            <w:proofErr w:type="spellStart"/>
            <w:r>
              <w:rPr>
                <w:rFonts w:ascii="Times New Roman" w:hAnsi="Times New Roman" w:cs="Times New Roman"/>
                <w:sz w:val="20"/>
                <w:szCs w:val="20"/>
              </w:rPr>
              <w:t>Lahdoi</w:t>
            </w:r>
            <w:proofErr w:type="spellEnd"/>
            <w:r>
              <w:rPr>
                <w:rFonts w:ascii="Times New Roman" w:hAnsi="Times New Roman" w:cs="Times New Roman"/>
                <w:sz w:val="20"/>
                <w:szCs w:val="20"/>
              </w:rPr>
              <w:t>)</w:t>
            </w:r>
            <w:r w:rsidRPr="00075E6A">
              <w:rPr>
                <w:rFonts w:ascii="Times New Roman" w:hAnsi="Times New Roman" w:cs="Times New Roman"/>
                <w:sz w:val="20"/>
                <w:szCs w:val="20"/>
              </w:rPr>
              <w:t xml:space="preserve">, maintaining hygiene in </w:t>
            </w:r>
            <w:r w:rsidR="00395E68">
              <w:rPr>
                <w:rFonts w:ascii="Times New Roman" w:hAnsi="Times New Roman" w:cs="Times New Roman"/>
                <w:sz w:val="20"/>
                <w:szCs w:val="20"/>
              </w:rPr>
              <w:t xml:space="preserve">the </w:t>
            </w:r>
            <w:r w:rsidRPr="00075E6A">
              <w:rPr>
                <w:rFonts w:ascii="Times New Roman" w:hAnsi="Times New Roman" w:cs="Times New Roman"/>
                <w:sz w:val="20"/>
                <w:szCs w:val="20"/>
              </w:rPr>
              <w:t>rearing fields</w:t>
            </w:r>
          </w:p>
        </w:tc>
        <w:tc>
          <w:tcPr>
            <w:tcW w:w="1457" w:type="dxa"/>
            <w:vAlign w:val="center"/>
          </w:tcPr>
          <w:p w14:paraId="0AEF730C" w14:textId="29BE75EE" w:rsidR="00075E6A" w:rsidRPr="00075E6A" w:rsidRDefault="0082437C" w:rsidP="00333045">
            <w:pPr>
              <w:spacing w:line="360" w:lineRule="auto"/>
              <w:jc w:val="center"/>
              <w:rPr>
                <w:rFonts w:ascii="Times New Roman" w:hAnsi="Times New Roman" w:cs="Times New Roman"/>
                <w:sz w:val="20"/>
                <w:szCs w:val="20"/>
              </w:rPr>
            </w:pPr>
            <w:proofErr w:type="spellStart"/>
            <w:r w:rsidRPr="0082437C">
              <w:rPr>
                <w:rFonts w:ascii="Times New Roman" w:hAnsi="Times New Roman" w:cs="Times New Roman"/>
                <w:sz w:val="20"/>
                <w:szCs w:val="20"/>
              </w:rPr>
              <w:t>Saharia</w:t>
            </w:r>
            <w:proofErr w:type="spellEnd"/>
            <w:r w:rsidRPr="0082437C">
              <w:rPr>
                <w:rFonts w:ascii="Times New Roman" w:hAnsi="Times New Roman" w:cs="Times New Roman"/>
                <w:sz w:val="20"/>
                <w:szCs w:val="20"/>
              </w:rPr>
              <w:t xml:space="preserve"> et al., 2024</w:t>
            </w:r>
          </w:p>
        </w:tc>
      </w:tr>
      <w:tr w:rsidR="00A27A35" w14:paraId="47543739" w14:textId="77777777" w:rsidTr="00333045">
        <w:tc>
          <w:tcPr>
            <w:tcW w:w="1216" w:type="dxa"/>
            <w:vAlign w:val="center"/>
          </w:tcPr>
          <w:p w14:paraId="6F24FDA1" w14:textId="78D517C8" w:rsidR="00A27A35" w:rsidRPr="00A27A35" w:rsidRDefault="00A27A35" w:rsidP="00333045">
            <w:pPr>
              <w:spacing w:line="360" w:lineRule="auto"/>
              <w:jc w:val="center"/>
              <w:rPr>
                <w:rFonts w:ascii="Times New Roman" w:hAnsi="Times New Roman" w:cs="Times New Roman"/>
                <w:sz w:val="24"/>
                <w:szCs w:val="24"/>
              </w:rPr>
            </w:pPr>
            <w:proofErr w:type="spellStart"/>
            <w:r w:rsidRPr="00A27A35">
              <w:rPr>
                <w:rFonts w:ascii="Times New Roman" w:hAnsi="Times New Roman" w:cs="Times New Roman"/>
                <w:sz w:val="20"/>
                <w:szCs w:val="20"/>
              </w:rPr>
              <w:t>Pebrine</w:t>
            </w:r>
            <w:proofErr w:type="spellEnd"/>
          </w:p>
        </w:tc>
        <w:tc>
          <w:tcPr>
            <w:tcW w:w="1116" w:type="dxa"/>
            <w:vAlign w:val="center"/>
          </w:tcPr>
          <w:p w14:paraId="792307F7" w14:textId="21FE5968" w:rsidR="00A27A35" w:rsidRPr="00A27A35" w:rsidRDefault="00A27A35" w:rsidP="00333045">
            <w:pPr>
              <w:spacing w:line="360" w:lineRule="auto"/>
              <w:jc w:val="center"/>
              <w:rPr>
                <w:rFonts w:ascii="Times New Roman" w:hAnsi="Times New Roman" w:cs="Times New Roman"/>
                <w:sz w:val="24"/>
                <w:szCs w:val="24"/>
              </w:rPr>
            </w:pPr>
            <w:r w:rsidRPr="004D2CB0">
              <w:rPr>
                <w:rFonts w:ascii="Times New Roman" w:hAnsi="Times New Roman" w:cs="Times New Roman"/>
                <w:i/>
                <w:iCs/>
                <w:sz w:val="20"/>
                <w:szCs w:val="20"/>
              </w:rPr>
              <w:t xml:space="preserve">Nosema </w:t>
            </w:r>
            <w:proofErr w:type="spellStart"/>
            <w:r w:rsidRPr="004D2CB0">
              <w:rPr>
                <w:rFonts w:ascii="Times New Roman" w:hAnsi="Times New Roman" w:cs="Times New Roman"/>
                <w:i/>
                <w:iCs/>
                <w:sz w:val="20"/>
                <w:szCs w:val="20"/>
              </w:rPr>
              <w:t>asamensis</w:t>
            </w:r>
            <w:proofErr w:type="spellEnd"/>
            <w:r w:rsidRPr="00A27A35">
              <w:rPr>
                <w:rFonts w:ascii="Times New Roman" w:hAnsi="Times New Roman" w:cs="Times New Roman"/>
                <w:sz w:val="20"/>
                <w:szCs w:val="20"/>
              </w:rPr>
              <w:t xml:space="preserve"> </w:t>
            </w:r>
            <w:r w:rsidRPr="00A27A35">
              <w:rPr>
                <w:rFonts w:ascii="Times New Roman" w:hAnsi="Times New Roman" w:cs="Times New Roman"/>
                <w:i/>
                <w:iCs/>
                <w:sz w:val="20"/>
                <w:szCs w:val="20"/>
              </w:rPr>
              <w:t>(protozoan parasite)</w:t>
            </w:r>
          </w:p>
        </w:tc>
        <w:tc>
          <w:tcPr>
            <w:tcW w:w="1823" w:type="dxa"/>
            <w:vAlign w:val="center"/>
          </w:tcPr>
          <w:p w14:paraId="4FF57FF2" w14:textId="25CF74A0" w:rsidR="00A27A35" w:rsidRPr="00A27A35" w:rsidRDefault="00075E6A" w:rsidP="00333045">
            <w:pPr>
              <w:spacing w:line="360" w:lineRule="auto"/>
              <w:jc w:val="center"/>
              <w:rPr>
                <w:rFonts w:ascii="Times New Roman" w:hAnsi="Times New Roman" w:cs="Times New Roman"/>
                <w:sz w:val="24"/>
                <w:szCs w:val="24"/>
              </w:rPr>
            </w:pPr>
            <w:r w:rsidRPr="00075E6A">
              <w:rPr>
                <w:rFonts w:ascii="Times New Roman" w:hAnsi="Times New Roman" w:cs="Times New Roman"/>
                <w:sz w:val="20"/>
                <w:szCs w:val="20"/>
              </w:rPr>
              <w:t>Irregular molting, stunted growth, spotted integument; vertical transmission via eggs</w:t>
            </w:r>
          </w:p>
        </w:tc>
        <w:tc>
          <w:tcPr>
            <w:tcW w:w="1839" w:type="dxa"/>
            <w:vAlign w:val="center"/>
          </w:tcPr>
          <w:p w14:paraId="183A5270" w14:textId="07EF4C64" w:rsidR="00A27A35" w:rsidRPr="00A27A35" w:rsidRDefault="00A27A35" w:rsidP="00333045">
            <w:pPr>
              <w:spacing w:line="360" w:lineRule="auto"/>
              <w:jc w:val="center"/>
              <w:rPr>
                <w:rFonts w:ascii="Times New Roman" w:hAnsi="Times New Roman" w:cs="Times New Roman"/>
                <w:sz w:val="24"/>
                <w:szCs w:val="24"/>
              </w:rPr>
            </w:pPr>
            <w:r w:rsidRPr="00A27A35">
              <w:rPr>
                <w:rFonts w:ascii="Times New Roman" w:hAnsi="Times New Roman" w:cs="Times New Roman"/>
                <w:sz w:val="20"/>
                <w:szCs w:val="20"/>
              </w:rPr>
              <w:t>20-30% losses in endemic areas if proper preventive measures not implemented. Chronic nature and seed transmission cause devastating effects on cocoon quality and seed production.</w:t>
            </w:r>
          </w:p>
        </w:tc>
        <w:tc>
          <w:tcPr>
            <w:tcW w:w="2125" w:type="dxa"/>
            <w:vAlign w:val="center"/>
          </w:tcPr>
          <w:p w14:paraId="10795F44" w14:textId="03B87F04" w:rsidR="00A27A35" w:rsidRPr="00A27A35" w:rsidRDefault="00395E68" w:rsidP="00333045">
            <w:pPr>
              <w:spacing w:line="360" w:lineRule="auto"/>
              <w:jc w:val="center"/>
              <w:rPr>
                <w:rFonts w:ascii="Times New Roman" w:hAnsi="Times New Roman" w:cs="Times New Roman"/>
                <w:sz w:val="24"/>
                <w:szCs w:val="24"/>
              </w:rPr>
            </w:pPr>
            <w:r>
              <w:rPr>
                <w:rFonts w:ascii="Times New Roman" w:hAnsi="Times New Roman" w:cs="Times New Roman"/>
                <w:sz w:val="20"/>
                <w:szCs w:val="20"/>
              </w:rPr>
              <w:t>Mother moth</w:t>
            </w:r>
            <w:r w:rsidR="00075E6A" w:rsidRPr="00075E6A">
              <w:rPr>
                <w:rFonts w:ascii="Times New Roman" w:hAnsi="Times New Roman" w:cs="Times New Roman"/>
                <w:sz w:val="20"/>
                <w:szCs w:val="20"/>
              </w:rPr>
              <w:t xml:space="preserve"> examination destruction of infected batches, strict seed management</w:t>
            </w:r>
          </w:p>
        </w:tc>
        <w:tc>
          <w:tcPr>
            <w:tcW w:w="1457" w:type="dxa"/>
            <w:vAlign w:val="center"/>
          </w:tcPr>
          <w:p w14:paraId="1B487F9C" w14:textId="14571B45" w:rsidR="00A27A35" w:rsidRPr="0082437C" w:rsidRDefault="0082437C" w:rsidP="00333045">
            <w:pPr>
              <w:spacing w:line="360" w:lineRule="auto"/>
              <w:jc w:val="center"/>
              <w:rPr>
                <w:rFonts w:ascii="Times New Roman" w:hAnsi="Times New Roman" w:cs="Times New Roman"/>
                <w:sz w:val="20"/>
                <w:szCs w:val="20"/>
              </w:rPr>
            </w:pPr>
            <w:r w:rsidRPr="0082437C">
              <w:rPr>
                <w:rFonts w:ascii="Times New Roman" w:hAnsi="Times New Roman" w:cs="Times New Roman"/>
                <w:sz w:val="20"/>
                <w:szCs w:val="20"/>
              </w:rPr>
              <w:t>Jagadish et al., 2021</w:t>
            </w:r>
          </w:p>
        </w:tc>
      </w:tr>
    </w:tbl>
    <w:p w14:paraId="78B27431" w14:textId="5F6A418F" w:rsidR="00F11ECF" w:rsidRDefault="00F11ECF" w:rsidP="00F11ECF">
      <w:pPr>
        <w:spacing w:line="360" w:lineRule="auto"/>
        <w:jc w:val="both"/>
        <w:rPr>
          <w:rFonts w:ascii="Times New Roman" w:hAnsi="Times New Roman" w:cs="Times New Roman"/>
          <w:sz w:val="24"/>
          <w:szCs w:val="24"/>
        </w:rPr>
      </w:pPr>
    </w:p>
    <w:p w14:paraId="2C89A508" w14:textId="6FF2060C" w:rsidR="00CC1E94" w:rsidRDefault="00CC1E94" w:rsidP="00CC1E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Major pest of </w:t>
      </w:r>
      <w:proofErr w:type="spellStart"/>
      <w:r>
        <w:rPr>
          <w:rFonts w:ascii="Times New Roman" w:hAnsi="Times New Roman" w:cs="Times New Roman"/>
          <w:b/>
          <w:sz w:val="24"/>
          <w:szCs w:val="24"/>
        </w:rPr>
        <w:t>muga</w:t>
      </w:r>
      <w:proofErr w:type="spellEnd"/>
      <w:r>
        <w:rPr>
          <w:rFonts w:ascii="Times New Roman" w:hAnsi="Times New Roman" w:cs="Times New Roman"/>
          <w:b/>
          <w:sz w:val="24"/>
          <w:szCs w:val="24"/>
        </w:rPr>
        <w:t xml:space="preserve"> silkworm larvae</w:t>
      </w:r>
    </w:p>
    <w:p w14:paraId="34640C98" w14:textId="2D0DD034" w:rsidR="00977B8B" w:rsidRDefault="00C43372"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o</w:t>
      </w:r>
      <w:r w:rsidRPr="00C43372">
        <w:rPr>
          <w:rFonts w:ascii="Times New Roman" w:hAnsi="Times New Roman" w:cs="Times New Roman"/>
          <w:sz w:val="24"/>
          <w:szCs w:val="24"/>
        </w:rPr>
        <w:t xml:space="preserve">utdoor </w:t>
      </w:r>
      <w:r>
        <w:rPr>
          <w:rFonts w:ascii="Times New Roman" w:hAnsi="Times New Roman" w:cs="Times New Roman"/>
          <w:sz w:val="24"/>
          <w:szCs w:val="24"/>
        </w:rPr>
        <w:t xml:space="preserve">rearing, </w:t>
      </w:r>
      <w:proofErr w:type="spellStart"/>
      <w:r>
        <w:rPr>
          <w:rFonts w:ascii="Times New Roman" w:hAnsi="Times New Roman" w:cs="Times New Roman"/>
          <w:sz w:val="24"/>
          <w:szCs w:val="24"/>
        </w:rPr>
        <w:t>muga</w:t>
      </w:r>
      <w:proofErr w:type="spellEnd"/>
      <w:r>
        <w:rPr>
          <w:rFonts w:ascii="Times New Roman" w:hAnsi="Times New Roman" w:cs="Times New Roman"/>
          <w:sz w:val="24"/>
          <w:szCs w:val="24"/>
        </w:rPr>
        <w:t xml:space="preserve"> silkworm larva has to be taken proper precaution. They are infested by different</w:t>
      </w:r>
      <w:r w:rsidRPr="00C43372">
        <w:rPr>
          <w:rFonts w:ascii="Times New Roman" w:hAnsi="Times New Roman" w:cs="Times New Roman"/>
          <w:sz w:val="24"/>
          <w:szCs w:val="24"/>
        </w:rPr>
        <w:t xml:space="preserve"> pest</w:t>
      </w:r>
      <w:r>
        <w:rPr>
          <w:rFonts w:ascii="Times New Roman" w:hAnsi="Times New Roman" w:cs="Times New Roman"/>
          <w:sz w:val="24"/>
          <w:szCs w:val="24"/>
        </w:rPr>
        <w:t xml:space="preserve"> which</w:t>
      </w:r>
      <w:r w:rsidRPr="00C43372">
        <w:rPr>
          <w:rFonts w:ascii="Times New Roman" w:hAnsi="Times New Roman" w:cs="Times New Roman"/>
          <w:sz w:val="24"/>
          <w:szCs w:val="24"/>
        </w:rPr>
        <w:t xml:space="preserve"> include the tachinid fly (</w:t>
      </w:r>
      <w:proofErr w:type="spellStart"/>
      <w:r w:rsidRPr="00C43372">
        <w:rPr>
          <w:rFonts w:ascii="Times New Roman" w:hAnsi="Times New Roman" w:cs="Times New Roman"/>
          <w:i/>
          <w:iCs/>
          <w:sz w:val="24"/>
          <w:szCs w:val="24"/>
        </w:rPr>
        <w:t>Exorista</w:t>
      </w:r>
      <w:proofErr w:type="spellEnd"/>
      <w:r w:rsidRPr="00C43372">
        <w:rPr>
          <w:rFonts w:ascii="Times New Roman" w:hAnsi="Times New Roman" w:cs="Times New Roman"/>
          <w:i/>
          <w:iCs/>
          <w:sz w:val="24"/>
          <w:szCs w:val="24"/>
        </w:rPr>
        <w:t xml:space="preserve"> </w:t>
      </w:r>
      <w:proofErr w:type="spellStart"/>
      <w:r w:rsidRPr="00C43372">
        <w:rPr>
          <w:rFonts w:ascii="Times New Roman" w:hAnsi="Times New Roman" w:cs="Times New Roman"/>
          <w:i/>
          <w:iCs/>
          <w:sz w:val="24"/>
          <w:szCs w:val="24"/>
        </w:rPr>
        <w:t>sorbillans</w:t>
      </w:r>
      <w:proofErr w:type="spellEnd"/>
      <w:r w:rsidRPr="00C43372">
        <w:rPr>
          <w:rFonts w:ascii="Times New Roman" w:hAnsi="Times New Roman" w:cs="Times New Roman"/>
          <w:sz w:val="24"/>
          <w:szCs w:val="24"/>
        </w:rPr>
        <w:t xml:space="preserve">), </w:t>
      </w:r>
      <w:r w:rsidRPr="00B568ED">
        <w:rPr>
          <w:rFonts w:ascii="Times New Roman" w:hAnsi="Times New Roman" w:cs="Times New Roman"/>
          <w:sz w:val="24"/>
          <w:szCs w:val="24"/>
        </w:rPr>
        <w:t>stink bug (</w:t>
      </w:r>
      <w:proofErr w:type="spellStart"/>
      <w:r w:rsidRPr="009B542B">
        <w:rPr>
          <w:rFonts w:ascii="Times New Roman" w:hAnsi="Times New Roman" w:cs="Times New Roman"/>
          <w:i/>
          <w:iCs/>
          <w:sz w:val="24"/>
          <w:szCs w:val="24"/>
        </w:rPr>
        <w:t>Eocanthecona</w:t>
      </w:r>
      <w:proofErr w:type="spellEnd"/>
      <w:r w:rsidRPr="009B542B">
        <w:rPr>
          <w:rFonts w:ascii="Times New Roman" w:hAnsi="Times New Roman" w:cs="Times New Roman"/>
          <w:i/>
          <w:iCs/>
          <w:sz w:val="24"/>
          <w:szCs w:val="24"/>
        </w:rPr>
        <w:t xml:space="preserve"> </w:t>
      </w:r>
      <w:proofErr w:type="spellStart"/>
      <w:r w:rsidRPr="009B542B">
        <w:rPr>
          <w:rFonts w:ascii="Times New Roman" w:hAnsi="Times New Roman" w:cs="Times New Roman"/>
          <w:i/>
          <w:iCs/>
          <w:sz w:val="24"/>
          <w:szCs w:val="24"/>
        </w:rPr>
        <w:t>furcellata</w:t>
      </w:r>
      <w:proofErr w:type="spellEnd"/>
      <w:r w:rsidRPr="00B568ED">
        <w:rPr>
          <w:rFonts w:ascii="Times New Roman" w:hAnsi="Times New Roman" w:cs="Times New Roman"/>
          <w:sz w:val="24"/>
          <w:szCs w:val="24"/>
        </w:rPr>
        <w:t>)</w:t>
      </w:r>
      <w:r>
        <w:rPr>
          <w:rFonts w:ascii="Times New Roman" w:hAnsi="Times New Roman" w:cs="Times New Roman"/>
          <w:sz w:val="24"/>
          <w:szCs w:val="24"/>
        </w:rPr>
        <w:t xml:space="preserve">, </w:t>
      </w:r>
      <w:r w:rsidRPr="00C43372">
        <w:rPr>
          <w:rFonts w:ascii="Times New Roman" w:hAnsi="Times New Roman" w:cs="Times New Roman"/>
          <w:sz w:val="24"/>
          <w:szCs w:val="24"/>
        </w:rPr>
        <w:t>braconid wasp (</w:t>
      </w:r>
      <w:proofErr w:type="spellStart"/>
      <w:r w:rsidRPr="00C43372">
        <w:rPr>
          <w:rFonts w:ascii="Times New Roman" w:hAnsi="Times New Roman" w:cs="Times New Roman"/>
          <w:i/>
          <w:iCs/>
          <w:sz w:val="24"/>
          <w:szCs w:val="24"/>
        </w:rPr>
        <w:t>Apanteles</w:t>
      </w:r>
      <w:proofErr w:type="spellEnd"/>
      <w:r w:rsidRPr="00C43372">
        <w:rPr>
          <w:rFonts w:ascii="Times New Roman" w:hAnsi="Times New Roman" w:cs="Times New Roman"/>
          <w:i/>
          <w:iCs/>
          <w:sz w:val="24"/>
          <w:szCs w:val="24"/>
        </w:rPr>
        <w:t xml:space="preserve"> </w:t>
      </w:r>
      <w:proofErr w:type="spellStart"/>
      <w:r w:rsidRPr="00C43372">
        <w:rPr>
          <w:rFonts w:ascii="Times New Roman" w:hAnsi="Times New Roman" w:cs="Times New Roman"/>
          <w:i/>
          <w:iCs/>
          <w:sz w:val="24"/>
          <w:szCs w:val="24"/>
        </w:rPr>
        <w:t>glomeratus</w:t>
      </w:r>
      <w:proofErr w:type="spellEnd"/>
      <w:r w:rsidRPr="00C43372">
        <w:rPr>
          <w:rFonts w:ascii="Times New Roman" w:hAnsi="Times New Roman" w:cs="Times New Roman"/>
          <w:sz w:val="24"/>
          <w:szCs w:val="24"/>
        </w:rPr>
        <w:t xml:space="preserve">), ants, and wasps, which attack the various larval </w:t>
      </w:r>
      <w:r w:rsidR="00977B8B">
        <w:rPr>
          <w:rFonts w:ascii="Times New Roman" w:hAnsi="Times New Roman" w:cs="Times New Roman"/>
          <w:sz w:val="24"/>
          <w:szCs w:val="24"/>
        </w:rPr>
        <w:t>instar</w:t>
      </w:r>
      <w:r w:rsidRPr="00C43372">
        <w:rPr>
          <w:rFonts w:ascii="Times New Roman" w:hAnsi="Times New Roman" w:cs="Times New Roman"/>
          <w:sz w:val="24"/>
          <w:szCs w:val="24"/>
        </w:rPr>
        <w:t xml:space="preserve"> throughout the season</w:t>
      </w:r>
      <w:r w:rsidR="00BB2794">
        <w:rPr>
          <w:rFonts w:ascii="Times New Roman" w:hAnsi="Times New Roman" w:cs="Times New Roman"/>
          <w:sz w:val="24"/>
          <w:szCs w:val="24"/>
        </w:rPr>
        <w:t xml:space="preserve"> </w:t>
      </w:r>
      <w:r w:rsidR="00BB2794" w:rsidRPr="00BB2794">
        <w:rPr>
          <w:rFonts w:ascii="Times New Roman" w:hAnsi="Times New Roman" w:cs="Times New Roman"/>
          <w:sz w:val="24"/>
          <w:szCs w:val="24"/>
        </w:rPr>
        <w:t>(Singh et al., 2024)</w:t>
      </w:r>
      <w:r w:rsidRPr="00C43372">
        <w:rPr>
          <w:rFonts w:ascii="Times New Roman" w:hAnsi="Times New Roman" w:cs="Times New Roman"/>
          <w:sz w:val="24"/>
          <w:szCs w:val="24"/>
        </w:rPr>
        <w:t>.</w:t>
      </w:r>
      <w:r w:rsidR="00CC1E94">
        <w:rPr>
          <w:rFonts w:ascii="Times New Roman" w:hAnsi="Times New Roman" w:cs="Times New Roman"/>
          <w:sz w:val="24"/>
          <w:szCs w:val="24"/>
        </w:rPr>
        <w:t xml:space="preserve"> </w:t>
      </w:r>
      <w:r w:rsidR="00977B8B" w:rsidRPr="00977B8B">
        <w:rPr>
          <w:rFonts w:ascii="Times New Roman" w:hAnsi="Times New Roman" w:cs="Times New Roman"/>
          <w:sz w:val="24"/>
          <w:szCs w:val="24"/>
        </w:rPr>
        <w:t xml:space="preserve">The </w:t>
      </w:r>
      <w:proofErr w:type="spellStart"/>
      <w:r w:rsidR="00977B8B" w:rsidRPr="00977B8B">
        <w:rPr>
          <w:rFonts w:ascii="Times New Roman" w:hAnsi="Times New Roman" w:cs="Times New Roman"/>
          <w:sz w:val="24"/>
          <w:szCs w:val="24"/>
        </w:rPr>
        <w:t>uzi</w:t>
      </w:r>
      <w:proofErr w:type="spellEnd"/>
      <w:r w:rsidR="00977B8B" w:rsidRPr="00977B8B">
        <w:rPr>
          <w:rFonts w:ascii="Times New Roman" w:hAnsi="Times New Roman" w:cs="Times New Roman"/>
          <w:sz w:val="24"/>
          <w:szCs w:val="24"/>
        </w:rPr>
        <w:t xml:space="preserve"> fly </w:t>
      </w:r>
      <w:proofErr w:type="spellStart"/>
      <w:r w:rsidR="00977B8B" w:rsidRPr="00977B8B">
        <w:rPr>
          <w:rFonts w:ascii="Times New Roman" w:hAnsi="Times New Roman" w:cs="Times New Roman"/>
          <w:i/>
          <w:iCs/>
          <w:sz w:val="24"/>
          <w:szCs w:val="24"/>
        </w:rPr>
        <w:t>Exorista</w:t>
      </w:r>
      <w:proofErr w:type="spellEnd"/>
      <w:r w:rsidR="00977B8B" w:rsidRPr="00977B8B">
        <w:rPr>
          <w:rFonts w:ascii="Times New Roman" w:hAnsi="Times New Roman" w:cs="Times New Roman"/>
          <w:i/>
          <w:iCs/>
          <w:sz w:val="24"/>
          <w:szCs w:val="24"/>
        </w:rPr>
        <w:t xml:space="preserve"> </w:t>
      </w:r>
      <w:proofErr w:type="spellStart"/>
      <w:r w:rsidR="00977B8B" w:rsidRPr="00977B8B">
        <w:rPr>
          <w:rFonts w:ascii="Times New Roman" w:hAnsi="Times New Roman" w:cs="Times New Roman"/>
          <w:i/>
          <w:iCs/>
          <w:sz w:val="24"/>
          <w:szCs w:val="24"/>
        </w:rPr>
        <w:t>sorbillans</w:t>
      </w:r>
      <w:proofErr w:type="spellEnd"/>
      <w:r w:rsidR="00977B8B" w:rsidRPr="00977B8B">
        <w:rPr>
          <w:rFonts w:ascii="Times New Roman" w:hAnsi="Times New Roman" w:cs="Times New Roman"/>
          <w:sz w:val="24"/>
          <w:szCs w:val="24"/>
        </w:rPr>
        <w:t xml:space="preserve"> (</w:t>
      </w:r>
      <w:proofErr w:type="spellStart"/>
      <w:r w:rsidR="00977B8B" w:rsidRPr="00977B8B">
        <w:rPr>
          <w:rFonts w:ascii="Times New Roman" w:hAnsi="Times New Roman" w:cs="Times New Roman"/>
          <w:sz w:val="24"/>
          <w:szCs w:val="24"/>
        </w:rPr>
        <w:t>Diptera</w:t>
      </w:r>
      <w:proofErr w:type="spellEnd"/>
      <w:r w:rsidR="00977B8B" w:rsidRPr="00977B8B">
        <w:rPr>
          <w:rFonts w:ascii="Times New Roman" w:hAnsi="Times New Roman" w:cs="Times New Roman"/>
          <w:sz w:val="24"/>
          <w:szCs w:val="24"/>
        </w:rPr>
        <w:t xml:space="preserve">: </w:t>
      </w:r>
      <w:proofErr w:type="spellStart"/>
      <w:r w:rsidR="00977B8B" w:rsidRPr="00977B8B">
        <w:rPr>
          <w:rFonts w:ascii="Times New Roman" w:hAnsi="Times New Roman" w:cs="Times New Roman"/>
          <w:sz w:val="24"/>
          <w:szCs w:val="24"/>
        </w:rPr>
        <w:t>Tachinidae</w:t>
      </w:r>
      <w:proofErr w:type="spellEnd"/>
      <w:r w:rsidR="00977B8B" w:rsidRPr="00977B8B">
        <w:rPr>
          <w:rFonts w:ascii="Times New Roman" w:hAnsi="Times New Roman" w:cs="Times New Roman"/>
          <w:sz w:val="24"/>
          <w:szCs w:val="24"/>
        </w:rPr>
        <w:t xml:space="preserve">) are among the most important pests. Their </w:t>
      </w:r>
      <w:proofErr w:type="spellStart"/>
      <w:r w:rsidR="00977B8B" w:rsidRPr="00977B8B">
        <w:rPr>
          <w:rFonts w:ascii="Times New Roman" w:hAnsi="Times New Roman" w:cs="Times New Roman"/>
          <w:sz w:val="24"/>
          <w:szCs w:val="24"/>
        </w:rPr>
        <w:t>endoparasitic</w:t>
      </w:r>
      <w:proofErr w:type="spellEnd"/>
      <w:r w:rsidR="00977B8B" w:rsidRPr="00977B8B">
        <w:rPr>
          <w:rFonts w:ascii="Times New Roman" w:hAnsi="Times New Roman" w:cs="Times New Roman"/>
          <w:sz w:val="24"/>
          <w:szCs w:val="24"/>
        </w:rPr>
        <w:t xml:space="preserve"> larval stage causes high mortality rates of </w:t>
      </w:r>
      <w:r w:rsidR="00977B8B">
        <w:rPr>
          <w:rFonts w:ascii="Times New Roman" w:hAnsi="Times New Roman" w:cs="Times New Roman"/>
          <w:sz w:val="24"/>
          <w:szCs w:val="24"/>
        </w:rPr>
        <w:t xml:space="preserve">about </w:t>
      </w:r>
      <w:r w:rsidR="00977B8B" w:rsidRPr="00977B8B">
        <w:rPr>
          <w:rFonts w:ascii="Times New Roman" w:hAnsi="Times New Roman" w:cs="Times New Roman"/>
          <w:sz w:val="24"/>
          <w:szCs w:val="24"/>
        </w:rPr>
        <w:t xml:space="preserve">20 to 90%, </w:t>
      </w:r>
      <w:r w:rsidR="00977B8B">
        <w:rPr>
          <w:rFonts w:ascii="Times New Roman" w:hAnsi="Times New Roman" w:cs="Times New Roman"/>
          <w:sz w:val="24"/>
          <w:szCs w:val="24"/>
        </w:rPr>
        <w:t xml:space="preserve">particularly during the </w:t>
      </w:r>
      <w:proofErr w:type="spellStart"/>
      <w:r w:rsidR="00977B8B" w:rsidRPr="00977B8B">
        <w:rPr>
          <w:rFonts w:ascii="Times New Roman" w:hAnsi="Times New Roman" w:cs="Times New Roman"/>
          <w:i/>
          <w:iCs/>
          <w:sz w:val="24"/>
          <w:szCs w:val="24"/>
        </w:rPr>
        <w:t>Jarua</w:t>
      </w:r>
      <w:proofErr w:type="spellEnd"/>
      <w:r w:rsidR="00977B8B">
        <w:rPr>
          <w:rFonts w:ascii="Times New Roman" w:hAnsi="Times New Roman" w:cs="Times New Roman"/>
          <w:i/>
          <w:iCs/>
          <w:sz w:val="24"/>
          <w:szCs w:val="24"/>
        </w:rPr>
        <w:t xml:space="preserve"> </w:t>
      </w:r>
      <w:r w:rsidR="00BB2794">
        <w:rPr>
          <w:rFonts w:ascii="Times New Roman" w:hAnsi="Times New Roman" w:cs="Times New Roman"/>
          <w:sz w:val="24"/>
          <w:szCs w:val="24"/>
        </w:rPr>
        <w:t xml:space="preserve">(Dec.-Feb) </w:t>
      </w:r>
      <w:r w:rsidR="00977B8B" w:rsidRPr="00977B8B">
        <w:rPr>
          <w:rFonts w:ascii="Times New Roman" w:hAnsi="Times New Roman" w:cs="Times New Roman"/>
          <w:sz w:val="24"/>
          <w:szCs w:val="24"/>
        </w:rPr>
        <w:lastRenderedPageBreak/>
        <w:t xml:space="preserve">and </w:t>
      </w:r>
      <w:proofErr w:type="spellStart"/>
      <w:r w:rsidR="00977B8B" w:rsidRPr="00977B8B">
        <w:rPr>
          <w:rFonts w:ascii="Times New Roman" w:hAnsi="Times New Roman" w:cs="Times New Roman"/>
          <w:i/>
          <w:iCs/>
          <w:sz w:val="24"/>
          <w:szCs w:val="24"/>
        </w:rPr>
        <w:t>Chotua</w:t>
      </w:r>
      <w:proofErr w:type="spellEnd"/>
      <w:r w:rsidR="00977B8B" w:rsidRPr="00977B8B">
        <w:rPr>
          <w:rFonts w:ascii="Times New Roman" w:hAnsi="Times New Roman" w:cs="Times New Roman"/>
          <w:sz w:val="24"/>
          <w:szCs w:val="24"/>
        </w:rPr>
        <w:t xml:space="preserve"> </w:t>
      </w:r>
      <w:r w:rsidR="00BB2794">
        <w:rPr>
          <w:rFonts w:ascii="Times New Roman" w:hAnsi="Times New Roman" w:cs="Times New Roman"/>
          <w:sz w:val="24"/>
          <w:szCs w:val="24"/>
        </w:rPr>
        <w:t xml:space="preserve">(March-April) </w:t>
      </w:r>
      <w:r w:rsidR="00977B8B" w:rsidRPr="00977B8B">
        <w:rPr>
          <w:rFonts w:ascii="Times New Roman" w:hAnsi="Times New Roman" w:cs="Times New Roman"/>
          <w:sz w:val="24"/>
          <w:szCs w:val="24"/>
        </w:rPr>
        <w:t>crops</w:t>
      </w:r>
      <w:r w:rsidR="00BB2794">
        <w:rPr>
          <w:rFonts w:ascii="Times New Roman" w:hAnsi="Times New Roman" w:cs="Times New Roman"/>
          <w:sz w:val="24"/>
          <w:szCs w:val="24"/>
        </w:rPr>
        <w:t>.</w:t>
      </w:r>
      <w:r w:rsidR="00977B8B" w:rsidRPr="00977B8B">
        <w:rPr>
          <w:rFonts w:ascii="Times New Roman" w:hAnsi="Times New Roman" w:cs="Times New Roman"/>
          <w:sz w:val="24"/>
          <w:szCs w:val="24"/>
        </w:rPr>
        <w:t xml:space="preserve"> </w:t>
      </w:r>
      <w:r w:rsidR="00977B8B">
        <w:rPr>
          <w:rFonts w:ascii="Times New Roman" w:hAnsi="Times New Roman" w:cs="Times New Roman"/>
          <w:sz w:val="24"/>
          <w:szCs w:val="24"/>
        </w:rPr>
        <w:t xml:space="preserve">The </w:t>
      </w:r>
      <w:r w:rsidR="00977B8B" w:rsidRPr="00977B8B">
        <w:rPr>
          <w:rFonts w:ascii="Times New Roman" w:hAnsi="Times New Roman" w:cs="Times New Roman"/>
          <w:sz w:val="24"/>
          <w:szCs w:val="24"/>
        </w:rPr>
        <w:t xml:space="preserve">cocoons </w:t>
      </w:r>
      <w:r w:rsidR="00977B8B">
        <w:rPr>
          <w:rFonts w:ascii="Times New Roman" w:hAnsi="Times New Roman" w:cs="Times New Roman"/>
          <w:sz w:val="24"/>
          <w:szCs w:val="24"/>
        </w:rPr>
        <w:t xml:space="preserve">become unreelable </w:t>
      </w:r>
      <w:r w:rsidR="00977B8B" w:rsidRPr="00977B8B">
        <w:rPr>
          <w:rFonts w:ascii="Times New Roman" w:hAnsi="Times New Roman" w:cs="Times New Roman"/>
          <w:sz w:val="24"/>
          <w:szCs w:val="24"/>
        </w:rPr>
        <w:t>due to damage during maggot emergence</w:t>
      </w:r>
      <w:r w:rsidR="00977B8B">
        <w:rPr>
          <w:rFonts w:ascii="Times New Roman" w:hAnsi="Times New Roman" w:cs="Times New Roman"/>
          <w:sz w:val="24"/>
          <w:szCs w:val="24"/>
        </w:rPr>
        <w:t xml:space="preserve">. Recently, an </w:t>
      </w:r>
      <w:r w:rsidR="00977B8B" w:rsidRPr="00977B8B">
        <w:rPr>
          <w:rFonts w:ascii="Times New Roman" w:hAnsi="Times New Roman" w:cs="Times New Roman"/>
          <w:sz w:val="24"/>
          <w:szCs w:val="24"/>
        </w:rPr>
        <w:t xml:space="preserve">eco-friendly alternatives plant-derived essential oils </w:t>
      </w:r>
      <w:r w:rsidR="00977B8B">
        <w:rPr>
          <w:rFonts w:ascii="Times New Roman" w:hAnsi="Times New Roman" w:cs="Times New Roman"/>
          <w:sz w:val="24"/>
          <w:szCs w:val="24"/>
        </w:rPr>
        <w:t xml:space="preserve">was explored and has been studied </w:t>
      </w:r>
      <w:r w:rsidR="00977B8B" w:rsidRPr="00977B8B">
        <w:rPr>
          <w:rFonts w:ascii="Times New Roman" w:hAnsi="Times New Roman" w:cs="Times New Roman"/>
          <w:sz w:val="24"/>
          <w:szCs w:val="24"/>
        </w:rPr>
        <w:t>(</w:t>
      </w:r>
      <w:proofErr w:type="spellStart"/>
      <w:r w:rsidR="00977B8B" w:rsidRPr="00977B8B">
        <w:rPr>
          <w:rFonts w:ascii="Times New Roman" w:hAnsi="Times New Roman" w:cs="Times New Roman"/>
          <w:sz w:val="24"/>
          <w:szCs w:val="24"/>
        </w:rPr>
        <w:t>Khanikor</w:t>
      </w:r>
      <w:proofErr w:type="spellEnd"/>
      <w:r w:rsidR="00977B8B" w:rsidRPr="00977B8B">
        <w:rPr>
          <w:rFonts w:ascii="Times New Roman" w:hAnsi="Times New Roman" w:cs="Times New Roman"/>
          <w:sz w:val="24"/>
          <w:szCs w:val="24"/>
        </w:rPr>
        <w:t xml:space="preserve"> </w:t>
      </w:r>
      <w:r w:rsidR="00977B8B">
        <w:rPr>
          <w:rFonts w:ascii="Times New Roman" w:hAnsi="Times New Roman" w:cs="Times New Roman"/>
          <w:sz w:val="24"/>
          <w:szCs w:val="24"/>
        </w:rPr>
        <w:t>and</w:t>
      </w:r>
      <w:r w:rsidR="00977B8B" w:rsidRPr="00977B8B">
        <w:rPr>
          <w:rFonts w:ascii="Times New Roman" w:hAnsi="Times New Roman" w:cs="Times New Roman"/>
          <w:sz w:val="24"/>
          <w:szCs w:val="24"/>
        </w:rPr>
        <w:t xml:space="preserve"> Bora, 2022).</w:t>
      </w:r>
    </w:p>
    <w:p w14:paraId="5E9DDB23" w14:textId="34F69045" w:rsidR="00B568ED" w:rsidRDefault="00B568ED" w:rsidP="00CC1E94">
      <w:pPr>
        <w:spacing w:line="360" w:lineRule="auto"/>
        <w:ind w:firstLine="720"/>
        <w:jc w:val="both"/>
        <w:rPr>
          <w:rFonts w:ascii="Times New Roman" w:hAnsi="Times New Roman" w:cs="Times New Roman"/>
          <w:sz w:val="24"/>
          <w:szCs w:val="24"/>
        </w:rPr>
      </w:pPr>
      <w:r w:rsidRPr="00B568ED">
        <w:rPr>
          <w:rFonts w:ascii="Times New Roman" w:hAnsi="Times New Roman" w:cs="Times New Roman"/>
          <w:sz w:val="24"/>
          <w:szCs w:val="24"/>
        </w:rPr>
        <w:t>The stink bug (</w:t>
      </w:r>
      <w:proofErr w:type="spellStart"/>
      <w:r w:rsidRPr="009B542B">
        <w:rPr>
          <w:rFonts w:ascii="Times New Roman" w:hAnsi="Times New Roman" w:cs="Times New Roman"/>
          <w:i/>
          <w:iCs/>
          <w:sz w:val="24"/>
          <w:szCs w:val="24"/>
        </w:rPr>
        <w:t>Eocanthecona</w:t>
      </w:r>
      <w:proofErr w:type="spellEnd"/>
      <w:r w:rsidRPr="009B542B">
        <w:rPr>
          <w:rFonts w:ascii="Times New Roman" w:hAnsi="Times New Roman" w:cs="Times New Roman"/>
          <w:i/>
          <w:iCs/>
          <w:sz w:val="24"/>
          <w:szCs w:val="24"/>
        </w:rPr>
        <w:t xml:space="preserve"> </w:t>
      </w:r>
      <w:proofErr w:type="spellStart"/>
      <w:r w:rsidRPr="009B542B">
        <w:rPr>
          <w:rFonts w:ascii="Times New Roman" w:hAnsi="Times New Roman" w:cs="Times New Roman"/>
          <w:i/>
          <w:iCs/>
          <w:sz w:val="24"/>
          <w:szCs w:val="24"/>
        </w:rPr>
        <w:t>furcellata</w:t>
      </w:r>
      <w:proofErr w:type="spellEnd"/>
      <w:r w:rsidRPr="00B568ED">
        <w:rPr>
          <w:rFonts w:ascii="Times New Roman" w:hAnsi="Times New Roman" w:cs="Times New Roman"/>
          <w:sz w:val="24"/>
          <w:szCs w:val="24"/>
        </w:rPr>
        <w:t xml:space="preserve">) is a significant pest that causes considerable damage to </w:t>
      </w:r>
      <w:r w:rsidR="009B542B">
        <w:rPr>
          <w:rFonts w:ascii="Times New Roman" w:hAnsi="Times New Roman" w:cs="Times New Roman"/>
          <w:sz w:val="24"/>
          <w:szCs w:val="24"/>
        </w:rPr>
        <w:t xml:space="preserve">the </w:t>
      </w:r>
      <w:proofErr w:type="spellStart"/>
      <w:r w:rsidR="009B542B">
        <w:rPr>
          <w:rFonts w:ascii="Times New Roman" w:hAnsi="Times New Roman" w:cs="Times New Roman"/>
          <w:sz w:val="24"/>
          <w:szCs w:val="24"/>
        </w:rPr>
        <w:t>muga</w:t>
      </w:r>
      <w:proofErr w:type="spellEnd"/>
      <w:r w:rsidR="009B542B">
        <w:rPr>
          <w:rFonts w:ascii="Times New Roman" w:hAnsi="Times New Roman" w:cs="Times New Roman"/>
          <w:sz w:val="24"/>
          <w:szCs w:val="24"/>
        </w:rPr>
        <w:t xml:space="preserve"> </w:t>
      </w:r>
      <w:r w:rsidRPr="00B568ED">
        <w:rPr>
          <w:rFonts w:ascii="Times New Roman" w:hAnsi="Times New Roman" w:cs="Times New Roman"/>
          <w:sz w:val="24"/>
          <w:szCs w:val="24"/>
        </w:rPr>
        <w:t>silkworms</w:t>
      </w:r>
      <w:r w:rsidR="009B542B">
        <w:rPr>
          <w:rFonts w:ascii="Times New Roman" w:hAnsi="Times New Roman" w:cs="Times New Roman"/>
          <w:sz w:val="24"/>
          <w:szCs w:val="24"/>
        </w:rPr>
        <w:t xml:space="preserve"> reared outdoor</w:t>
      </w:r>
      <w:r w:rsidRPr="00B568ED">
        <w:rPr>
          <w:rFonts w:ascii="Times New Roman" w:hAnsi="Times New Roman" w:cs="Times New Roman"/>
          <w:sz w:val="24"/>
          <w:szCs w:val="24"/>
        </w:rPr>
        <w:t xml:space="preserve">, especially in the early larval </w:t>
      </w:r>
      <w:r w:rsidR="009B542B">
        <w:rPr>
          <w:rFonts w:ascii="Times New Roman" w:hAnsi="Times New Roman" w:cs="Times New Roman"/>
          <w:sz w:val="24"/>
          <w:szCs w:val="24"/>
        </w:rPr>
        <w:t>instars</w:t>
      </w:r>
      <w:r w:rsidRPr="00B568ED">
        <w:rPr>
          <w:rFonts w:ascii="Times New Roman" w:hAnsi="Times New Roman" w:cs="Times New Roman"/>
          <w:sz w:val="24"/>
          <w:szCs w:val="24"/>
        </w:rPr>
        <w:t xml:space="preserve">. It infests </w:t>
      </w:r>
      <w:r w:rsidR="009B542B">
        <w:rPr>
          <w:rFonts w:ascii="Times New Roman" w:hAnsi="Times New Roman" w:cs="Times New Roman"/>
          <w:sz w:val="24"/>
          <w:szCs w:val="24"/>
        </w:rPr>
        <w:t xml:space="preserve">the </w:t>
      </w:r>
      <w:r w:rsidRPr="00B568ED">
        <w:rPr>
          <w:rFonts w:ascii="Times New Roman" w:hAnsi="Times New Roman" w:cs="Times New Roman"/>
          <w:sz w:val="24"/>
          <w:szCs w:val="24"/>
        </w:rPr>
        <w:t xml:space="preserve">larvae </w:t>
      </w:r>
      <w:r w:rsidR="009B542B">
        <w:rPr>
          <w:rFonts w:ascii="Times New Roman" w:hAnsi="Times New Roman" w:cs="Times New Roman"/>
          <w:sz w:val="24"/>
          <w:szCs w:val="24"/>
        </w:rPr>
        <w:t xml:space="preserve">during </w:t>
      </w:r>
      <w:proofErr w:type="spellStart"/>
      <w:r w:rsidR="009B542B">
        <w:rPr>
          <w:rFonts w:ascii="Times New Roman" w:hAnsi="Times New Roman" w:cs="Times New Roman"/>
          <w:sz w:val="24"/>
          <w:szCs w:val="24"/>
        </w:rPr>
        <w:t>nymphal</w:t>
      </w:r>
      <w:proofErr w:type="spellEnd"/>
      <w:r w:rsidR="009B542B">
        <w:rPr>
          <w:rFonts w:ascii="Times New Roman" w:hAnsi="Times New Roman" w:cs="Times New Roman"/>
          <w:sz w:val="24"/>
          <w:szCs w:val="24"/>
        </w:rPr>
        <w:t xml:space="preserve"> as well as adult stages</w:t>
      </w:r>
      <w:r w:rsidRPr="00B568ED">
        <w:rPr>
          <w:rFonts w:ascii="Times New Roman" w:hAnsi="Times New Roman" w:cs="Times New Roman"/>
          <w:sz w:val="24"/>
          <w:szCs w:val="24"/>
        </w:rPr>
        <w:t xml:space="preserve"> and frequently leads to yield losses of up to 25%. Its feeding behavior is highly strategic</w:t>
      </w:r>
      <w:r w:rsidR="009B542B">
        <w:rPr>
          <w:rFonts w:ascii="Times New Roman" w:hAnsi="Times New Roman" w:cs="Times New Roman"/>
          <w:sz w:val="24"/>
          <w:szCs w:val="24"/>
        </w:rPr>
        <w:t>,</w:t>
      </w:r>
      <w:r w:rsidRPr="00B568ED">
        <w:rPr>
          <w:rFonts w:ascii="Times New Roman" w:hAnsi="Times New Roman" w:cs="Times New Roman"/>
          <w:sz w:val="24"/>
          <w:szCs w:val="24"/>
        </w:rPr>
        <w:t xml:space="preserve"> it uses its powerful proboscis to pierce and paralyze the </w:t>
      </w:r>
      <w:r w:rsidR="009B542B">
        <w:rPr>
          <w:rFonts w:ascii="Times New Roman" w:hAnsi="Times New Roman" w:cs="Times New Roman"/>
          <w:sz w:val="24"/>
          <w:szCs w:val="24"/>
        </w:rPr>
        <w:t>larva</w:t>
      </w:r>
      <w:r w:rsidRPr="00B568ED">
        <w:rPr>
          <w:rFonts w:ascii="Times New Roman" w:hAnsi="Times New Roman" w:cs="Times New Roman"/>
          <w:sz w:val="24"/>
          <w:szCs w:val="24"/>
        </w:rPr>
        <w:t xml:space="preserve"> before sucking their </w:t>
      </w:r>
      <w:r w:rsidR="009B542B">
        <w:rPr>
          <w:rFonts w:ascii="Times New Roman" w:hAnsi="Times New Roman" w:cs="Times New Roman"/>
          <w:sz w:val="24"/>
          <w:szCs w:val="24"/>
        </w:rPr>
        <w:t>hemolymph</w:t>
      </w:r>
      <w:r w:rsidRPr="00B568ED">
        <w:rPr>
          <w:rFonts w:ascii="Times New Roman" w:hAnsi="Times New Roman" w:cs="Times New Roman"/>
          <w:sz w:val="24"/>
          <w:szCs w:val="24"/>
        </w:rPr>
        <w:t>.</w:t>
      </w:r>
      <w:r w:rsidR="009B542B">
        <w:rPr>
          <w:rFonts w:ascii="Times New Roman" w:hAnsi="Times New Roman" w:cs="Times New Roman"/>
          <w:sz w:val="24"/>
          <w:szCs w:val="24"/>
        </w:rPr>
        <w:t xml:space="preserve"> </w:t>
      </w:r>
      <w:r w:rsidR="009B542B" w:rsidRPr="009B542B">
        <w:rPr>
          <w:rFonts w:ascii="Times New Roman" w:hAnsi="Times New Roman" w:cs="Times New Roman"/>
          <w:sz w:val="24"/>
          <w:szCs w:val="24"/>
        </w:rPr>
        <w:t xml:space="preserve">Studies </w:t>
      </w:r>
      <w:r w:rsidR="009B542B">
        <w:rPr>
          <w:rFonts w:ascii="Times New Roman" w:hAnsi="Times New Roman" w:cs="Times New Roman"/>
          <w:sz w:val="24"/>
          <w:szCs w:val="24"/>
        </w:rPr>
        <w:t xml:space="preserve">has recorded their </w:t>
      </w:r>
      <w:r w:rsidR="009B542B" w:rsidRPr="009B542B">
        <w:rPr>
          <w:rFonts w:ascii="Times New Roman" w:hAnsi="Times New Roman" w:cs="Times New Roman"/>
          <w:sz w:val="24"/>
          <w:szCs w:val="24"/>
        </w:rPr>
        <w:t>populations</w:t>
      </w:r>
      <w:r w:rsidR="009B542B">
        <w:rPr>
          <w:rFonts w:ascii="Times New Roman" w:hAnsi="Times New Roman" w:cs="Times New Roman"/>
          <w:sz w:val="24"/>
          <w:szCs w:val="24"/>
        </w:rPr>
        <w:t xml:space="preserve"> to</w:t>
      </w:r>
      <w:r w:rsidR="009B542B" w:rsidRPr="009B542B">
        <w:rPr>
          <w:rFonts w:ascii="Times New Roman" w:hAnsi="Times New Roman" w:cs="Times New Roman"/>
          <w:sz w:val="24"/>
          <w:szCs w:val="24"/>
        </w:rPr>
        <w:t xml:space="preserve"> reach </w:t>
      </w:r>
      <w:r w:rsidR="009B542B">
        <w:rPr>
          <w:rFonts w:ascii="Times New Roman" w:hAnsi="Times New Roman" w:cs="Times New Roman"/>
          <w:sz w:val="24"/>
          <w:szCs w:val="24"/>
        </w:rPr>
        <w:t>at</w:t>
      </w:r>
      <w:r w:rsidR="009B542B" w:rsidRPr="009B542B">
        <w:rPr>
          <w:rFonts w:ascii="Times New Roman" w:hAnsi="Times New Roman" w:cs="Times New Roman"/>
          <w:sz w:val="24"/>
          <w:szCs w:val="24"/>
        </w:rPr>
        <w:t xml:space="preserve"> peak in </w:t>
      </w:r>
      <w:r w:rsidR="009B542B">
        <w:rPr>
          <w:rFonts w:ascii="Times New Roman" w:hAnsi="Times New Roman" w:cs="Times New Roman"/>
          <w:sz w:val="24"/>
          <w:szCs w:val="24"/>
        </w:rPr>
        <w:t xml:space="preserve">the </w:t>
      </w:r>
      <w:r w:rsidR="009B542B" w:rsidRPr="009B542B">
        <w:rPr>
          <w:rFonts w:ascii="Times New Roman" w:hAnsi="Times New Roman" w:cs="Times New Roman"/>
          <w:sz w:val="24"/>
          <w:szCs w:val="24"/>
        </w:rPr>
        <w:t>summer, with temperature being the main factor for resurgence</w:t>
      </w:r>
      <w:r w:rsidR="009B542B">
        <w:rPr>
          <w:rFonts w:ascii="Times New Roman" w:hAnsi="Times New Roman" w:cs="Times New Roman"/>
          <w:sz w:val="24"/>
          <w:szCs w:val="24"/>
        </w:rPr>
        <w:t xml:space="preserve"> </w:t>
      </w:r>
      <w:r w:rsidR="009B542B" w:rsidRPr="009B542B">
        <w:rPr>
          <w:rFonts w:ascii="Times New Roman" w:hAnsi="Times New Roman" w:cs="Times New Roman"/>
          <w:sz w:val="24"/>
          <w:szCs w:val="24"/>
        </w:rPr>
        <w:t>(</w:t>
      </w:r>
      <w:proofErr w:type="spellStart"/>
      <w:r w:rsidR="009B542B" w:rsidRPr="009B542B">
        <w:rPr>
          <w:rFonts w:ascii="Times New Roman" w:hAnsi="Times New Roman" w:cs="Times New Roman"/>
          <w:sz w:val="24"/>
          <w:szCs w:val="24"/>
        </w:rPr>
        <w:t>Subadas</w:t>
      </w:r>
      <w:proofErr w:type="spellEnd"/>
      <w:r w:rsidR="009B542B" w:rsidRPr="009B542B">
        <w:rPr>
          <w:rFonts w:ascii="Times New Roman" w:hAnsi="Times New Roman" w:cs="Times New Roman"/>
          <w:sz w:val="24"/>
          <w:szCs w:val="24"/>
        </w:rPr>
        <w:t xml:space="preserve"> Singh et al., 2022).</w:t>
      </w:r>
    </w:p>
    <w:p w14:paraId="4F588D56" w14:textId="41AB5B29" w:rsidR="00BB2794" w:rsidRDefault="00C43372" w:rsidP="00CC1E94">
      <w:pPr>
        <w:spacing w:line="360" w:lineRule="auto"/>
        <w:ind w:firstLine="720"/>
        <w:jc w:val="both"/>
        <w:rPr>
          <w:rFonts w:ascii="Times New Roman" w:hAnsi="Times New Roman" w:cs="Times New Roman"/>
          <w:sz w:val="24"/>
          <w:szCs w:val="24"/>
        </w:rPr>
      </w:pPr>
      <w:r w:rsidRPr="00C43372">
        <w:rPr>
          <w:rFonts w:ascii="Times New Roman" w:hAnsi="Times New Roman" w:cs="Times New Roman"/>
          <w:sz w:val="24"/>
          <w:szCs w:val="24"/>
        </w:rPr>
        <w:t>Recently, the pupal parasitoid wasp (</w:t>
      </w:r>
      <w:proofErr w:type="spellStart"/>
      <w:r w:rsidRPr="00C43372">
        <w:rPr>
          <w:rFonts w:ascii="Times New Roman" w:hAnsi="Times New Roman" w:cs="Times New Roman"/>
          <w:i/>
          <w:iCs/>
          <w:sz w:val="24"/>
          <w:szCs w:val="24"/>
        </w:rPr>
        <w:t>Xanthopimpla</w:t>
      </w:r>
      <w:proofErr w:type="spellEnd"/>
      <w:r>
        <w:rPr>
          <w:rFonts w:ascii="Times New Roman" w:hAnsi="Times New Roman" w:cs="Times New Roman"/>
          <w:i/>
          <w:iCs/>
          <w:sz w:val="24"/>
          <w:szCs w:val="24"/>
        </w:rPr>
        <w:t xml:space="preserve"> </w:t>
      </w:r>
      <w:r w:rsidRPr="00C43372">
        <w:rPr>
          <w:rFonts w:ascii="Times New Roman" w:hAnsi="Times New Roman" w:cs="Times New Roman"/>
          <w:sz w:val="24"/>
          <w:szCs w:val="24"/>
        </w:rPr>
        <w:t xml:space="preserve">sp.) has also been reported which particularly infests male cocoons and inhibits seed </w:t>
      </w:r>
      <w:r>
        <w:rPr>
          <w:rFonts w:ascii="Times New Roman" w:hAnsi="Times New Roman" w:cs="Times New Roman"/>
          <w:sz w:val="24"/>
          <w:szCs w:val="24"/>
        </w:rPr>
        <w:t xml:space="preserve">multiplication </w:t>
      </w:r>
      <w:r w:rsidRPr="00C43372">
        <w:rPr>
          <w:rFonts w:ascii="Times New Roman" w:hAnsi="Times New Roman" w:cs="Times New Roman"/>
          <w:sz w:val="24"/>
          <w:szCs w:val="24"/>
        </w:rPr>
        <w:t>(Majumdar et al., 2021).</w:t>
      </w:r>
      <w:r w:rsidR="00CC1E94">
        <w:rPr>
          <w:rFonts w:ascii="Times New Roman" w:hAnsi="Times New Roman" w:cs="Times New Roman"/>
          <w:sz w:val="24"/>
          <w:szCs w:val="24"/>
        </w:rPr>
        <w:t xml:space="preserve"> </w:t>
      </w:r>
      <w:r w:rsidR="00BB2794" w:rsidRPr="00BB2794">
        <w:rPr>
          <w:rFonts w:ascii="Times New Roman" w:hAnsi="Times New Roman" w:cs="Times New Roman"/>
          <w:sz w:val="24"/>
          <w:szCs w:val="24"/>
        </w:rPr>
        <w:t xml:space="preserve">A 2024 study found that </w:t>
      </w:r>
      <w:proofErr w:type="spellStart"/>
      <w:r w:rsidR="00BB2794" w:rsidRPr="00BB2794">
        <w:rPr>
          <w:rFonts w:ascii="Times New Roman" w:hAnsi="Times New Roman" w:cs="Times New Roman"/>
          <w:i/>
          <w:iCs/>
          <w:sz w:val="24"/>
          <w:szCs w:val="24"/>
        </w:rPr>
        <w:t>Oecophylla</w:t>
      </w:r>
      <w:proofErr w:type="spellEnd"/>
      <w:r w:rsidR="00BB2794" w:rsidRPr="00BB2794">
        <w:rPr>
          <w:rFonts w:ascii="Times New Roman" w:hAnsi="Times New Roman" w:cs="Times New Roman"/>
          <w:i/>
          <w:iCs/>
          <w:sz w:val="24"/>
          <w:szCs w:val="24"/>
        </w:rPr>
        <w:t xml:space="preserve"> </w:t>
      </w:r>
      <w:proofErr w:type="spellStart"/>
      <w:r w:rsidR="00BB2794" w:rsidRPr="00BB2794">
        <w:rPr>
          <w:rFonts w:ascii="Times New Roman" w:hAnsi="Times New Roman" w:cs="Times New Roman"/>
          <w:i/>
          <w:iCs/>
          <w:sz w:val="24"/>
          <w:szCs w:val="24"/>
        </w:rPr>
        <w:t>smaragdina</w:t>
      </w:r>
      <w:proofErr w:type="spellEnd"/>
      <w:r w:rsidR="00BB2794" w:rsidRPr="00BB2794">
        <w:rPr>
          <w:rFonts w:ascii="Times New Roman" w:hAnsi="Times New Roman" w:cs="Times New Roman"/>
          <w:sz w:val="24"/>
          <w:szCs w:val="24"/>
        </w:rPr>
        <w:t xml:space="preserve"> is the most aggressive predatory ant species, </w:t>
      </w:r>
      <w:r w:rsidR="00BB2794">
        <w:rPr>
          <w:rFonts w:ascii="Times New Roman" w:hAnsi="Times New Roman" w:cs="Times New Roman"/>
          <w:sz w:val="24"/>
          <w:szCs w:val="24"/>
        </w:rPr>
        <w:t xml:space="preserve">especially </w:t>
      </w:r>
      <w:r w:rsidR="00BB2794" w:rsidRPr="00BB2794">
        <w:rPr>
          <w:rFonts w:ascii="Times New Roman" w:hAnsi="Times New Roman" w:cs="Times New Roman"/>
          <w:sz w:val="24"/>
          <w:szCs w:val="24"/>
        </w:rPr>
        <w:t xml:space="preserve">targeting early larval </w:t>
      </w:r>
      <w:r w:rsidR="00BB2794">
        <w:rPr>
          <w:rFonts w:ascii="Times New Roman" w:hAnsi="Times New Roman" w:cs="Times New Roman"/>
          <w:sz w:val="24"/>
          <w:szCs w:val="24"/>
        </w:rPr>
        <w:t>instar</w:t>
      </w:r>
      <w:r w:rsidR="00BB2794" w:rsidRPr="00BB2794">
        <w:rPr>
          <w:rFonts w:ascii="Times New Roman" w:hAnsi="Times New Roman" w:cs="Times New Roman"/>
          <w:sz w:val="24"/>
          <w:szCs w:val="24"/>
        </w:rPr>
        <w:t xml:space="preserve">. The infestation peaked during the </w:t>
      </w:r>
      <w:proofErr w:type="spellStart"/>
      <w:r w:rsidR="00BB2794" w:rsidRPr="00BB2794">
        <w:rPr>
          <w:rFonts w:ascii="Times New Roman" w:hAnsi="Times New Roman" w:cs="Times New Roman"/>
          <w:i/>
          <w:iCs/>
          <w:sz w:val="24"/>
          <w:szCs w:val="24"/>
        </w:rPr>
        <w:t>Aherua</w:t>
      </w:r>
      <w:proofErr w:type="spellEnd"/>
      <w:r w:rsidR="00BB2794" w:rsidRPr="00BB2794">
        <w:rPr>
          <w:rFonts w:ascii="Times New Roman" w:hAnsi="Times New Roman" w:cs="Times New Roman"/>
          <w:sz w:val="24"/>
          <w:szCs w:val="24"/>
        </w:rPr>
        <w:t xml:space="preserve"> (June/July) </w:t>
      </w:r>
      <w:r w:rsidR="00A93953">
        <w:rPr>
          <w:rFonts w:ascii="Times New Roman" w:hAnsi="Times New Roman" w:cs="Times New Roman"/>
          <w:sz w:val="24"/>
          <w:szCs w:val="24"/>
        </w:rPr>
        <w:t>crop which</w:t>
      </w:r>
      <w:r w:rsidR="00BB2794" w:rsidRPr="00BB2794">
        <w:rPr>
          <w:rFonts w:ascii="Times New Roman" w:hAnsi="Times New Roman" w:cs="Times New Roman"/>
          <w:sz w:val="24"/>
          <w:szCs w:val="24"/>
        </w:rPr>
        <w:t xml:space="preserve"> resulted in estimated crop losses of between 1 and 25%</w:t>
      </w:r>
      <w:r w:rsidR="00A93953">
        <w:rPr>
          <w:rFonts w:ascii="Times New Roman" w:hAnsi="Times New Roman" w:cs="Times New Roman"/>
          <w:sz w:val="24"/>
          <w:szCs w:val="24"/>
        </w:rPr>
        <w:t xml:space="preserve"> (</w:t>
      </w:r>
      <w:proofErr w:type="spellStart"/>
      <w:r w:rsidR="00A93953" w:rsidRPr="00A93953">
        <w:rPr>
          <w:rFonts w:ascii="Times New Roman" w:hAnsi="Times New Roman" w:cs="Times New Roman"/>
          <w:sz w:val="24"/>
          <w:szCs w:val="24"/>
        </w:rPr>
        <w:t>Rajkhowa</w:t>
      </w:r>
      <w:proofErr w:type="spellEnd"/>
      <w:r w:rsidR="00A93953" w:rsidRPr="00A93953">
        <w:rPr>
          <w:rFonts w:ascii="Times New Roman" w:hAnsi="Times New Roman" w:cs="Times New Roman"/>
          <w:sz w:val="24"/>
          <w:szCs w:val="24"/>
        </w:rPr>
        <w:t xml:space="preserve"> et al., 2024)</w:t>
      </w:r>
      <w:r w:rsidR="00BB2794" w:rsidRPr="00BB2794">
        <w:rPr>
          <w:rFonts w:ascii="Times New Roman" w:hAnsi="Times New Roman" w:cs="Times New Roman"/>
          <w:sz w:val="24"/>
          <w:szCs w:val="24"/>
        </w:rPr>
        <w:t xml:space="preserve">. </w:t>
      </w:r>
    </w:p>
    <w:p w14:paraId="54A7CCF2" w14:textId="1823D427" w:rsidR="004859E1" w:rsidRPr="00DC49A7" w:rsidRDefault="004859E1" w:rsidP="004859E1">
      <w:pPr>
        <w:pStyle w:val="Caption"/>
        <w:keepNext/>
        <w:rPr>
          <w:rFonts w:ascii="Times New Roman" w:hAnsi="Times New Roman" w:cs="Times New Roman"/>
          <w:i w:val="0"/>
          <w:iCs w:val="0"/>
          <w:color w:val="auto"/>
          <w:sz w:val="20"/>
          <w:szCs w:val="20"/>
        </w:rPr>
      </w:pPr>
      <w:r w:rsidRPr="00DC49A7">
        <w:rPr>
          <w:rFonts w:ascii="Times New Roman" w:hAnsi="Times New Roman" w:cs="Times New Roman"/>
          <w:i w:val="0"/>
          <w:iCs w:val="0"/>
          <w:color w:val="auto"/>
          <w:sz w:val="20"/>
          <w:szCs w:val="20"/>
        </w:rPr>
        <w:fldChar w:fldCharType="begin"/>
      </w:r>
      <w:r w:rsidRPr="00DC49A7">
        <w:rPr>
          <w:rFonts w:ascii="Times New Roman" w:hAnsi="Times New Roman" w:cs="Times New Roman"/>
          <w:i w:val="0"/>
          <w:iCs w:val="0"/>
          <w:color w:val="auto"/>
          <w:sz w:val="20"/>
          <w:szCs w:val="20"/>
        </w:rPr>
        <w:instrText xml:space="preserve"> SEQ Table \* ARABIC </w:instrText>
      </w:r>
      <w:r w:rsidRPr="00DC49A7">
        <w:rPr>
          <w:rFonts w:ascii="Times New Roman" w:hAnsi="Times New Roman" w:cs="Times New Roman"/>
          <w:i w:val="0"/>
          <w:iCs w:val="0"/>
          <w:color w:val="auto"/>
          <w:sz w:val="20"/>
          <w:szCs w:val="20"/>
        </w:rPr>
        <w:fldChar w:fldCharType="separate"/>
      </w:r>
      <w:r w:rsidR="00C55AE4" w:rsidRPr="00DC49A7">
        <w:rPr>
          <w:rFonts w:ascii="Times New Roman" w:hAnsi="Times New Roman" w:cs="Times New Roman"/>
          <w:i w:val="0"/>
          <w:iCs w:val="0"/>
          <w:noProof/>
          <w:color w:val="auto"/>
          <w:sz w:val="20"/>
          <w:szCs w:val="20"/>
        </w:rPr>
        <w:t>3</w:t>
      </w:r>
      <w:r w:rsidRPr="00DC49A7">
        <w:rPr>
          <w:rFonts w:ascii="Times New Roman" w:hAnsi="Times New Roman" w:cs="Times New Roman"/>
          <w:i w:val="0"/>
          <w:iCs w:val="0"/>
          <w:color w:val="auto"/>
          <w:sz w:val="20"/>
          <w:szCs w:val="20"/>
        </w:rPr>
        <w:fldChar w:fldCharType="end"/>
      </w:r>
      <w:r w:rsidRPr="00DC49A7">
        <w:rPr>
          <w:rFonts w:ascii="Times New Roman" w:hAnsi="Times New Roman" w:cs="Times New Roman"/>
          <w:i w:val="0"/>
          <w:iCs w:val="0"/>
          <w:color w:val="auto"/>
          <w:sz w:val="20"/>
          <w:szCs w:val="20"/>
          <w:lang w:val="en-IN"/>
        </w:rPr>
        <w:t xml:space="preserve">. Major </w:t>
      </w:r>
      <w:r w:rsidR="00333045" w:rsidRPr="00DC49A7">
        <w:rPr>
          <w:rFonts w:ascii="Times New Roman" w:hAnsi="Times New Roman" w:cs="Times New Roman"/>
          <w:i w:val="0"/>
          <w:iCs w:val="0"/>
          <w:color w:val="auto"/>
          <w:sz w:val="20"/>
          <w:szCs w:val="20"/>
          <w:lang w:val="en-IN"/>
        </w:rPr>
        <w:t>i</w:t>
      </w:r>
      <w:r w:rsidRPr="00DC49A7">
        <w:rPr>
          <w:rFonts w:ascii="Times New Roman" w:hAnsi="Times New Roman" w:cs="Times New Roman"/>
          <w:i w:val="0"/>
          <w:iCs w:val="0"/>
          <w:color w:val="auto"/>
          <w:sz w:val="20"/>
          <w:szCs w:val="20"/>
          <w:lang w:val="en-IN"/>
        </w:rPr>
        <w:t xml:space="preserve">nsect </w:t>
      </w:r>
      <w:r w:rsidR="00333045" w:rsidRPr="00DC49A7">
        <w:rPr>
          <w:rFonts w:ascii="Times New Roman" w:hAnsi="Times New Roman" w:cs="Times New Roman"/>
          <w:i w:val="0"/>
          <w:iCs w:val="0"/>
          <w:color w:val="auto"/>
          <w:sz w:val="20"/>
          <w:szCs w:val="20"/>
          <w:lang w:val="en-IN"/>
        </w:rPr>
        <w:t>p</w:t>
      </w:r>
      <w:r w:rsidRPr="00DC49A7">
        <w:rPr>
          <w:rFonts w:ascii="Times New Roman" w:hAnsi="Times New Roman" w:cs="Times New Roman"/>
          <w:i w:val="0"/>
          <w:iCs w:val="0"/>
          <w:color w:val="auto"/>
          <w:sz w:val="20"/>
          <w:szCs w:val="20"/>
          <w:lang w:val="en-IN"/>
        </w:rPr>
        <w:t xml:space="preserve">est of </w:t>
      </w:r>
      <w:proofErr w:type="spellStart"/>
      <w:r w:rsidR="00333045" w:rsidRPr="00DC49A7">
        <w:rPr>
          <w:rFonts w:ascii="Times New Roman" w:hAnsi="Times New Roman" w:cs="Times New Roman"/>
          <w:i w:val="0"/>
          <w:iCs w:val="0"/>
          <w:color w:val="auto"/>
          <w:sz w:val="20"/>
          <w:szCs w:val="20"/>
          <w:lang w:val="en-IN"/>
        </w:rPr>
        <w:t>m</w:t>
      </w:r>
      <w:r w:rsidRPr="00DC49A7">
        <w:rPr>
          <w:rFonts w:ascii="Times New Roman" w:hAnsi="Times New Roman" w:cs="Times New Roman"/>
          <w:i w:val="0"/>
          <w:iCs w:val="0"/>
          <w:color w:val="auto"/>
          <w:sz w:val="20"/>
          <w:szCs w:val="20"/>
          <w:lang w:val="en-IN"/>
        </w:rPr>
        <w:t>uga</w:t>
      </w:r>
      <w:proofErr w:type="spellEnd"/>
      <w:r w:rsidRPr="00DC49A7">
        <w:rPr>
          <w:rFonts w:ascii="Times New Roman" w:hAnsi="Times New Roman" w:cs="Times New Roman"/>
          <w:i w:val="0"/>
          <w:iCs w:val="0"/>
          <w:color w:val="auto"/>
          <w:sz w:val="20"/>
          <w:szCs w:val="20"/>
          <w:lang w:val="en-IN"/>
        </w:rPr>
        <w:t xml:space="preserve"> </w:t>
      </w:r>
      <w:r w:rsidR="00333045" w:rsidRPr="00DC49A7">
        <w:rPr>
          <w:rFonts w:ascii="Times New Roman" w:hAnsi="Times New Roman" w:cs="Times New Roman"/>
          <w:i w:val="0"/>
          <w:iCs w:val="0"/>
          <w:color w:val="auto"/>
          <w:sz w:val="20"/>
          <w:szCs w:val="20"/>
          <w:lang w:val="en-IN"/>
        </w:rPr>
        <w:t>s</w:t>
      </w:r>
      <w:r w:rsidRPr="00DC49A7">
        <w:rPr>
          <w:rFonts w:ascii="Times New Roman" w:hAnsi="Times New Roman" w:cs="Times New Roman"/>
          <w:i w:val="0"/>
          <w:iCs w:val="0"/>
          <w:color w:val="auto"/>
          <w:sz w:val="20"/>
          <w:szCs w:val="20"/>
          <w:lang w:val="en-IN"/>
        </w:rPr>
        <w:t xml:space="preserve">ilkworm </w:t>
      </w:r>
      <w:r w:rsidR="00333045" w:rsidRPr="00DC49A7">
        <w:rPr>
          <w:rFonts w:ascii="Times New Roman" w:hAnsi="Times New Roman" w:cs="Times New Roman"/>
          <w:i w:val="0"/>
          <w:iCs w:val="0"/>
          <w:color w:val="auto"/>
          <w:sz w:val="20"/>
          <w:szCs w:val="20"/>
          <w:lang w:val="en-IN"/>
        </w:rPr>
        <w:t>larvae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0"/>
        <w:gridCol w:w="946"/>
        <w:gridCol w:w="1088"/>
        <w:gridCol w:w="1030"/>
        <w:gridCol w:w="851"/>
        <w:gridCol w:w="991"/>
        <w:gridCol w:w="715"/>
        <w:gridCol w:w="1979"/>
        <w:gridCol w:w="870"/>
      </w:tblGrid>
      <w:tr w:rsidR="004859E1" w:rsidRPr="004859E1" w14:paraId="206309A5" w14:textId="47F37BB7" w:rsidTr="00333045">
        <w:trPr>
          <w:tblHeader/>
        </w:trPr>
        <w:tc>
          <w:tcPr>
            <w:tcW w:w="920" w:type="dxa"/>
            <w:vAlign w:val="center"/>
            <w:hideMark/>
          </w:tcPr>
          <w:p w14:paraId="1542EDF4"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Common Name</w:t>
            </w:r>
          </w:p>
        </w:tc>
        <w:tc>
          <w:tcPr>
            <w:tcW w:w="946" w:type="dxa"/>
            <w:vAlign w:val="center"/>
            <w:hideMark/>
          </w:tcPr>
          <w:p w14:paraId="43AF6AFA"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Scientific Name</w:t>
            </w:r>
          </w:p>
        </w:tc>
        <w:tc>
          <w:tcPr>
            <w:tcW w:w="1088" w:type="dxa"/>
            <w:vAlign w:val="center"/>
            <w:hideMark/>
          </w:tcPr>
          <w:p w14:paraId="3BA7E1A5"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Taxonomy (Order/Family)</w:t>
            </w:r>
          </w:p>
        </w:tc>
        <w:tc>
          <w:tcPr>
            <w:tcW w:w="1030" w:type="dxa"/>
            <w:vAlign w:val="center"/>
            <w:hideMark/>
          </w:tcPr>
          <w:p w14:paraId="32885534"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Pest Type</w:t>
            </w:r>
          </w:p>
        </w:tc>
        <w:tc>
          <w:tcPr>
            <w:tcW w:w="851" w:type="dxa"/>
            <w:vAlign w:val="center"/>
            <w:hideMark/>
          </w:tcPr>
          <w:p w14:paraId="333972B3"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Estimated Rearing Loss (%)</w:t>
            </w:r>
          </w:p>
        </w:tc>
        <w:tc>
          <w:tcPr>
            <w:tcW w:w="991" w:type="dxa"/>
            <w:vAlign w:val="center"/>
            <w:hideMark/>
          </w:tcPr>
          <w:p w14:paraId="3DF20974"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Peak Activity Period</w:t>
            </w:r>
          </w:p>
        </w:tc>
        <w:tc>
          <w:tcPr>
            <w:tcW w:w="715" w:type="dxa"/>
            <w:vAlign w:val="center"/>
            <w:hideMark/>
          </w:tcPr>
          <w:p w14:paraId="09618B79"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Host Stage Affected</w:t>
            </w:r>
          </w:p>
        </w:tc>
        <w:tc>
          <w:tcPr>
            <w:tcW w:w="1979" w:type="dxa"/>
            <w:vAlign w:val="center"/>
            <w:hideMark/>
          </w:tcPr>
          <w:p w14:paraId="7E305CBF" w14:textId="77777777" w:rsidR="004859E1" w:rsidRPr="00A93953"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sidRPr="00A93953">
              <w:rPr>
                <w:rFonts w:ascii="Times New Roman" w:eastAsia="Times New Roman" w:hAnsi="Times New Roman" w:cs="Times New Roman"/>
                <w:b/>
                <w:bCs/>
                <w:sz w:val="16"/>
                <w:szCs w:val="16"/>
                <w:lang w:val="en-IN" w:eastAsia="ja-JP" w:bidi="hi-IN"/>
              </w:rPr>
              <w:t>Management Strategies</w:t>
            </w:r>
          </w:p>
        </w:tc>
        <w:tc>
          <w:tcPr>
            <w:tcW w:w="870" w:type="dxa"/>
            <w:vAlign w:val="center"/>
          </w:tcPr>
          <w:p w14:paraId="62DE0893" w14:textId="46F7AECF" w:rsidR="004859E1" w:rsidRPr="004859E1" w:rsidRDefault="004859E1" w:rsidP="00333045">
            <w:pPr>
              <w:spacing w:after="0" w:line="240" w:lineRule="auto"/>
              <w:jc w:val="center"/>
              <w:rPr>
                <w:rFonts w:ascii="Times New Roman" w:eastAsia="Times New Roman" w:hAnsi="Times New Roman" w:cs="Times New Roman"/>
                <w:b/>
                <w:bCs/>
                <w:sz w:val="16"/>
                <w:szCs w:val="16"/>
                <w:lang w:val="en-IN" w:eastAsia="ja-JP" w:bidi="hi-IN"/>
              </w:rPr>
            </w:pPr>
            <w:r>
              <w:rPr>
                <w:rFonts w:ascii="Times New Roman" w:eastAsia="Times New Roman" w:hAnsi="Times New Roman" w:cs="Times New Roman"/>
                <w:b/>
                <w:bCs/>
                <w:sz w:val="16"/>
                <w:szCs w:val="16"/>
                <w:lang w:val="en-IN" w:eastAsia="ja-JP" w:bidi="hi-IN"/>
              </w:rPr>
              <w:t>Reference</w:t>
            </w:r>
          </w:p>
        </w:tc>
      </w:tr>
      <w:tr w:rsidR="004859E1" w:rsidRPr="004859E1" w14:paraId="1126A6B8" w14:textId="7AFBDB39" w:rsidTr="00333045">
        <w:tc>
          <w:tcPr>
            <w:tcW w:w="920" w:type="dxa"/>
            <w:vAlign w:val="center"/>
            <w:hideMark/>
          </w:tcPr>
          <w:p w14:paraId="1275B4F8"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Uzi fly</w:t>
            </w:r>
          </w:p>
        </w:tc>
        <w:tc>
          <w:tcPr>
            <w:tcW w:w="946" w:type="dxa"/>
            <w:vAlign w:val="center"/>
            <w:hideMark/>
          </w:tcPr>
          <w:p w14:paraId="48AC4025" w14:textId="77777777"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Exorista</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sorbillans</w:t>
            </w:r>
            <w:proofErr w:type="spellEnd"/>
          </w:p>
        </w:tc>
        <w:tc>
          <w:tcPr>
            <w:tcW w:w="1088" w:type="dxa"/>
            <w:vAlign w:val="center"/>
            <w:hideMark/>
          </w:tcPr>
          <w:p w14:paraId="1325B22C"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A93953">
              <w:rPr>
                <w:rFonts w:ascii="Times New Roman" w:eastAsia="Times New Roman" w:hAnsi="Times New Roman" w:cs="Times New Roman"/>
                <w:sz w:val="16"/>
                <w:szCs w:val="16"/>
                <w:lang w:val="en-IN" w:eastAsia="ja-JP" w:bidi="hi-IN"/>
              </w:rPr>
              <w:t>Diptera</w:t>
            </w:r>
            <w:proofErr w:type="spellEnd"/>
            <w:r w:rsidRPr="00A93953">
              <w:rPr>
                <w:rFonts w:ascii="Times New Roman" w:eastAsia="Times New Roman" w:hAnsi="Times New Roman" w:cs="Times New Roman"/>
                <w:sz w:val="16"/>
                <w:szCs w:val="16"/>
                <w:lang w:val="en-IN" w:eastAsia="ja-JP" w:bidi="hi-IN"/>
              </w:rPr>
              <w:t xml:space="preserve">: </w:t>
            </w:r>
            <w:proofErr w:type="spellStart"/>
            <w:r w:rsidRPr="00A93953">
              <w:rPr>
                <w:rFonts w:ascii="Times New Roman" w:eastAsia="Times New Roman" w:hAnsi="Times New Roman" w:cs="Times New Roman"/>
                <w:sz w:val="16"/>
                <w:szCs w:val="16"/>
                <w:lang w:val="en-IN" w:eastAsia="ja-JP" w:bidi="hi-IN"/>
              </w:rPr>
              <w:t>Tachinidae</w:t>
            </w:r>
            <w:proofErr w:type="spellEnd"/>
          </w:p>
        </w:tc>
        <w:tc>
          <w:tcPr>
            <w:tcW w:w="1030" w:type="dxa"/>
            <w:vAlign w:val="center"/>
            <w:hideMark/>
          </w:tcPr>
          <w:p w14:paraId="2830F696"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 xml:space="preserve">Larval </w:t>
            </w:r>
            <w:proofErr w:type="spellStart"/>
            <w:r w:rsidRPr="00A93953">
              <w:rPr>
                <w:rFonts w:ascii="Times New Roman" w:eastAsia="Times New Roman" w:hAnsi="Times New Roman" w:cs="Times New Roman"/>
                <w:sz w:val="16"/>
                <w:szCs w:val="16"/>
                <w:lang w:val="en-IN" w:eastAsia="ja-JP" w:bidi="hi-IN"/>
              </w:rPr>
              <w:t>endoparasitoid</w:t>
            </w:r>
            <w:proofErr w:type="spellEnd"/>
          </w:p>
        </w:tc>
        <w:tc>
          <w:tcPr>
            <w:tcW w:w="851" w:type="dxa"/>
            <w:vAlign w:val="center"/>
            <w:hideMark/>
          </w:tcPr>
          <w:p w14:paraId="79709F99"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20–45%</w:t>
            </w:r>
          </w:p>
        </w:tc>
        <w:tc>
          <w:tcPr>
            <w:tcW w:w="991" w:type="dxa"/>
            <w:vAlign w:val="center"/>
            <w:hideMark/>
          </w:tcPr>
          <w:p w14:paraId="70A798E1"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 xml:space="preserve">Winter (Nov–Feb); </w:t>
            </w:r>
            <w:proofErr w:type="spellStart"/>
            <w:r w:rsidRPr="00A93953">
              <w:rPr>
                <w:rFonts w:ascii="Times New Roman" w:eastAsia="Times New Roman" w:hAnsi="Times New Roman" w:cs="Times New Roman"/>
                <w:sz w:val="16"/>
                <w:szCs w:val="16"/>
                <w:lang w:val="en-IN" w:eastAsia="ja-JP" w:bidi="hi-IN"/>
              </w:rPr>
              <w:t>Chotua</w:t>
            </w:r>
            <w:proofErr w:type="spellEnd"/>
            <w:r w:rsidRPr="00A93953">
              <w:rPr>
                <w:rFonts w:ascii="Times New Roman" w:eastAsia="Times New Roman" w:hAnsi="Times New Roman" w:cs="Times New Roman"/>
                <w:sz w:val="16"/>
                <w:szCs w:val="16"/>
                <w:lang w:val="en-IN" w:eastAsia="ja-JP" w:bidi="hi-IN"/>
              </w:rPr>
              <w:t xml:space="preserve"> (Feb–Mar); Baisakhi (Apr–May)</w:t>
            </w:r>
          </w:p>
        </w:tc>
        <w:tc>
          <w:tcPr>
            <w:tcW w:w="715" w:type="dxa"/>
            <w:vAlign w:val="center"/>
            <w:hideMark/>
          </w:tcPr>
          <w:p w14:paraId="68A0E9F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4th &amp; 5th instar larvae; pupae</w:t>
            </w:r>
          </w:p>
        </w:tc>
        <w:tc>
          <w:tcPr>
            <w:tcW w:w="1979" w:type="dxa"/>
            <w:vAlign w:val="center"/>
            <w:hideMark/>
          </w:tcPr>
          <w:p w14:paraId="003BCCA6" w14:textId="62B04BC8"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manual egg removal, maggot disposal 3 days after spinning</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Soil digging to expose pupae, sanitation, bleaching powder dusting, avoid monocropping (Dec–Apr)</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 xml:space="preserve">Release of </w:t>
            </w:r>
            <w:proofErr w:type="spellStart"/>
            <w:r w:rsidRPr="00A93953">
              <w:rPr>
                <w:rFonts w:ascii="Times New Roman" w:eastAsia="Times New Roman" w:hAnsi="Times New Roman" w:cs="Times New Roman"/>
                <w:i/>
                <w:iCs/>
                <w:sz w:val="16"/>
                <w:szCs w:val="16"/>
                <w:lang w:val="en-IN" w:eastAsia="ja-JP" w:bidi="hi-IN"/>
              </w:rPr>
              <w:t>Nesolynx</w:t>
            </w:r>
            <w:proofErr w:type="spellEnd"/>
            <w:r w:rsidRPr="00A93953">
              <w:rPr>
                <w:rFonts w:ascii="Times New Roman" w:eastAsia="Times New Roman" w:hAnsi="Times New Roman" w:cs="Times New Roman"/>
                <w:i/>
                <w:iCs/>
                <w:sz w:val="16"/>
                <w:szCs w:val="16"/>
                <w:lang w:val="en-IN" w:eastAsia="ja-JP" w:bidi="hi-IN"/>
              </w:rPr>
              <w:t xml:space="preserve"> thymus</w:t>
            </w:r>
            <w:r w:rsidRPr="004859E1">
              <w:rPr>
                <w:rFonts w:ascii="Times New Roman" w:eastAsia="Times New Roman" w:hAnsi="Times New Roman" w:cs="Times New Roman"/>
                <w:i/>
                <w:iCs/>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Restrict seed cocoon transport</w:t>
            </w:r>
            <w:r w:rsidRPr="004859E1">
              <w:rPr>
                <w:rFonts w:ascii="Times New Roman" w:eastAsia="Times New Roman" w:hAnsi="Times New Roman" w:cs="Times New Roman"/>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Ocimum</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gratissimum</w:t>
            </w:r>
            <w:proofErr w:type="spellEnd"/>
            <w:r w:rsidRPr="00A93953">
              <w:rPr>
                <w:rFonts w:ascii="Times New Roman" w:eastAsia="Times New Roman" w:hAnsi="Times New Roman" w:cs="Times New Roman"/>
                <w:sz w:val="16"/>
                <w:szCs w:val="16"/>
                <w:lang w:val="en-IN" w:eastAsia="ja-JP" w:bidi="hi-IN"/>
              </w:rPr>
              <w:t xml:space="preserve"> essential oil.</w:t>
            </w:r>
          </w:p>
        </w:tc>
        <w:tc>
          <w:tcPr>
            <w:tcW w:w="870" w:type="dxa"/>
            <w:vAlign w:val="center"/>
          </w:tcPr>
          <w:p w14:paraId="2B160229" w14:textId="582D8142" w:rsidR="004859E1" w:rsidRPr="004859E1" w:rsidRDefault="004859E1"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4859E1">
              <w:rPr>
                <w:rFonts w:ascii="Times New Roman" w:eastAsia="Times New Roman" w:hAnsi="Times New Roman" w:cs="Times New Roman"/>
                <w:sz w:val="16"/>
                <w:szCs w:val="16"/>
                <w:lang w:val="en-IN" w:eastAsia="ja-JP" w:bidi="hi-IN"/>
              </w:rPr>
              <w:t>Khanikor</w:t>
            </w:r>
            <w:proofErr w:type="spellEnd"/>
            <w:r w:rsidRPr="004859E1">
              <w:rPr>
                <w:rFonts w:ascii="Times New Roman" w:eastAsia="Times New Roman" w:hAnsi="Times New Roman" w:cs="Times New Roman"/>
                <w:sz w:val="16"/>
                <w:szCs w:val="16"/>
                <w:lang w:val="en-IN" w:eastAsia="ja-JP" w:bidi="hi-IN"/>
              </w:rPr>
              <w:t xml:space="preserve"> and Bora, 2022</w:t>
            </w:r>
          </w:p>
        </w:tc>
      </w:tr>
      <w:tr w:rsidR="004859E1" w:rsidRPr="004859E1" w14:paraId="2A2C9A8A" w14:textId="065D9A77" w:rsidTr="00333045">
        <w:tc>
          <w:tcPr>
            <w:tcW w:w="920" w:type="dxa"/>
            <w:vAlign w:val="center"/>
            <w:hideMark/>
          </w:tcPr>
          <w:p w14:paraId="12D68CFB"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Red Ant</w:t>
            </w:r>
          </w:p>
        </w:tc>
        <w:tc>
          <w:tcPr>
            <w:tcW w:w="946" w:type="dxa"/>
            <w:vAlign w:val="center"/>
            <w:hideMark/>
          </w:tcPr>
          <w:p w14:paraId="4BEB3A80" w14:textId="77777777"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Oecophylla</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smaragdina</w:t>
            </w:r>
            <w:proofErr w:type="spellEnd"/>
          </w:p>
        </w:tc>
        <w:tc>
          <w:tcPr>
            <w:tcW w:w="1088" w:type="dxa"/>
            <w:vAlign w:val="center"/>
            <w:hideMark/>
          </w:tcPr>
          <w:p w14:paraId="1A30312D"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Hymenoptera: Formicidae</w:t>
            </w:r>
          </w:p>
        </w:tc>
        <w:tc>
          <w:tcPr>
            <w:tcW w:w="1030" w:type="dxa"/>
            <w:vAlign w:val="center"/>
            <w:hideMark/>
          </w:tcPr>
          <w:p w14:paraId="45DB4DE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0947BC55"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1–25%</w:t>
            </w:r>
          </w:p>
        </w:tc>
        <w:tc>
          <w:tcPr>
            <w:tcW w:w="991" w:type="dxa"/>
            <w:vAlign w:val="center"/>
            <w:hideMark/>
          </w:tcPr>
          <w:p w14:paraId="2010CB91"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 xml:space="preserve">Summer; </w:t>
            </w:r>
            <w:proofErr w:type="spellStart"/>
            <w:r w:rsidRPr="00A93953">
              <w:rPr>
                <w:rFonts w:ascii="Times New Roman" w:eastAsia="Times New Roman" w:hAnsi="Times New Roman" w:cs="Times New Roman"/>
                <w:sz w:val="16"/>
                <w:szCs w:val="16"/>
                <w:lang w:val="en-IN" w:eastAsia="ja-JP" w:bidi="hi-IN"/>
              </w:rPr>
              <w:t>Aherua</w:t>
            </w:r>
            <w:proofErr w:type="spellEnd"/>
            <w:r w:rsidRPr="00A93953">
              <w:rPr>
                <w:rFonts w:ascii="Times New Roman" w:eastAsia="Times New Roman" w:hAnsi="Times New Roman" w:cs="Times New Roman"/>
                <w:sz w:val="16"/>
                <w:szCs w:val="16"/>
                <w:lang w:val="en-IN" w:eastAsia="ja-JP" w:bidi="hi-IN"/>
              </w:rPr>
              <w:t xml:space="preserve"> (Jun–Jul)</w:t>
            </w:r>
          </w:p>
        </w:tc>
        <w:tc>
          <w:tcPr>
            <w:tcW w:w="715" w:type="dxa"/>
            <w:vAlign w:val="center"/>
            <w:hideMark/>
          </w:tcPr>
          <w:p w14:paraId="3F5E467A"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1st &amp; 2nd instar larvae</w:t>
            </w:r>
          </w:p>
        </w:tc>
        <w:tc>
          <w:tcPr>
            <w:tcW w:w="1979" w:type="dxa"/>
            <w:vAlign w:val="center"/>
            <w:hideMark/>
          </w:tcPr>
          <w:p w14:paraId="1EC29721" w14:textId="2F3CBA1F"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Nest removal, cleaning</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Grease/yellow sticky traps</w:t>
            </w:r>
            <w:r w:rsidRPr="004859E1">
              <w:rPr>
                <w:rFonts w:ascii="Times New Roman" w:eastAsia="Times New Roman" w:hAnsi="Times New Roman" w:cs="Times New Roman"/>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Lime &amp; bleaching powder application, debris removal, site rotation.</w:t>
            </w:r>
          </w:p>
        </w:tc>
        <w:tc>
          <w:tcPr>
            <w:tcW w:w="870" w:type="dxa"/>
            <w:vAlign w:val="center"/>
          </w:tcPr>
          <w:p w14:paraId="4FFB8A37" w14:textId="44687382" w:rsidR="004859E1" w:rsidRPr="004859E1" w:rsidRDefault="004859E1"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4859E1">
              <w:rPr>
                <w:rFonts w:ascii="Times New Roman" w:eastAsia="Times New Roman" w:hAnsi="Times New Roman" w:cs="Times New Roman"/>
                <w:sz w:val="16"/>
                <w:szCs w:val="16"/>
                <w:lang w:val="en-IN" w:eastAsia="ja-JP" w:bidi="hi-IN"/>
              </w:rPr>
              <w:t>Rajkhowa</w:t>
            </w:r>
            <w:proofErr w:type="spellEnd"/>
            <w:r w:rsidRPr="004859E1">
              <w:rPr>
                <w:rFonts w:ascii="Times New Roman" w:eastAsia="Times New Roman" w:hAnsi="Times New Roman" w:cs="Times New Roman"/>
                <w:sz w:val="16"/>
                <w:szCs w:val="16"/>
                <w:lang w:val="en-IN" w:eastAsia="ja-JP" w:bidi="hi-IN"/>
              </w:rPr>
              <w:t xml:space="preserve"> et al., 2024</w:t>
            </w:r>
          </w:p>
        </w:tc>
      </w:tr>
      <w:tr w:rsidR="008F3412" w:rsidRPr="004859E1" w14:paraId="54DF4CA1" w14:textId="7FF248A7" w:rsidTr="00333045">
        <w:tc>
          <w:tcPr>
            <w:tcW w:w="920" w:type="dxa"/>
            <w:vAlign w:val="center"/>
            <w:hideMark/>
          </w:tcPr>
          <w:p w14:paraId="0C3179E7"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Wasps</w:t>
            </w:r>
          </w:p>
        </w:tc>
        <w:tc>
          <w:tcPr>
            <w:tcW w:w="946" w:type="dxa"/>
            <w:vAlign w:val="center"/>
            <w:hideMark/>
          </w:tcPr>
          <w:p w14:paraId="611E3742"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r w:rsidRPr="00A93953">
              <w:rPr>
                <w:rFonts w:ascii="Times New Roman" w:eastAsia="Times New Roman" w:hAnsi="Times New Roman" w:cs="Times New Roman"/>
                <w:i/>
                <w:iCs/>
                <w:sz w:val="16"/>
                <w:szCs w:val="16"/>
                <w:lang w:val="en-IN" w:eastAsia="ja-JP" w:bidi="hi-IN"/>
              </w:rPr>
              <w:t xml:space="preserve">Vespa </w:t>
            </w:r>
            <w:proofErr w:type="spellStart"/>
            <w:r w:rsidRPr="00A93953">
              <w:rPr>
                <w:rFonts w:ascii="Times New Roman" w:eastAsia="Times New Roman" w:hAnsi="Times New Roman" w:cs="Times New Roman"/>
                <w:i/>
                <w:iCs/>
                <w:sz w:val="16"/>
                <w:szCs w:val="16"/>
                <w:lang w:val="en-IN" w:eastAsia="ja-JP" w:bidi="hi-IN"/>
              </w:rPr>
              <w:t>orientalis</w:t>
            </w:r>
            <w:proofErr w:type="spellEnd"/>
          </w:p>
        </w:tc>
        <w:tc>
          <w:tcPr>
            <w:tcW w:w="1088" w:type="dxa"/>
            <w:vAlign w:val="center"/>
            <w:hideMark/>
          </w:tcPr>
          <w:p w14:paraId="5F3ABC7C"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Hymenoptera: Vespidae</w:t>
            </w:r>
          </w:p>
        </w:tc>
        <w:tc>
          <w:tcPr>
            <w:tcW w:w="1030" w:type="dxa"/>
            <w:vAlign w:val="center"/>
            <w:hideMark/>
          </w:tcPr>
          <w:p w14:paraId="6B5DD542"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09CB3A9E"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10–20%</w:t>
            </w:r>
          </w:p>
        </w:tc>
        <w:tc>
          <w:tcPr>
            <w:tcW w:w="991" w:type="dxa"/>
            <w:vAlign w:val="center"/>
            <w:hideMark/>
          </w:tcPr>
          <w:p w14:paraId="549479C4"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Apr–Sep</w:t>
            </w:r>
          </w:p>
        </w:tc>
        <w:tc>
          <w:tcPr>
            <w:tcW w:w="715" w:type="dxa"/>
            <w:vAlign w:val="center"/>
            <w:hideMark/>
          </w:tcPr>
          <w:p w14:paraId="5F104126"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 &amp; late instar larvae; pupae</w:t>
            </w:r>
          </w:p>
        </w:tc>
        <w:tc>
          <w:tcPr>
            <w:tcW w:w="1979" w:type="dxa"/>
            <w:vAlign w:val="center"/>
            <w:hideMark/>
          </w:tcPr>
          <w:p w14:paraId="0DA02CB1" w14:textId="03C36431"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w:t>
            </w:r>
            <w:r w:rsidRPr="004859E1">
              <w:rPr>
                <w:rFonts w:ascii="Times New Roman" w:eastAsia="Times New Roman" w:hAnsi="Times New Roman" w:cs="Times New Roman"/>
                <w:sz w:val="16"/>
                <w:szCs w:val="16"/>
                <w:lang w:val="en-IN" w:eastAsia="ja-JP" w:bidi="hi-IN"/>
              </w:rPr>
              <w:t xml:space="preserve">, </w:t>
            </w:r>
            <w:r w:rsidRPr="00A93953">
              <w:rPr>
                <w:rFonts w:ascii="Times New Roman" w:eastAsia="Times New Roman" w:hAnsi="Times New Roman" w:cs="Times New Roman"/>
                <w:sz w:val="16"/>
                <w:szCs w:val="16"/>
                <w:lang w:val="en-IN" w:eastAsia="ja-JP" w:bidi="hi-IN"/>
              </w:rPr>
              <w:t>Control honeydew-producing insects (aphids).</w:t>
            </w:r>
          </w:p>
        </w:tc>
        <w:tc>
          <w:tcPr>
            <w:tcW w:w="870" w:type="dxa"/>
            <w:vMerge w:val="restart"/>
            <w:vAlign w:val="center"/>
          </w:tcPr>
          <w:p w14:paraId="0CDA255C" w14:textId="183B3DD3"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8F3412">
              <w:rPr>
                <w:rFonts w:ascii="Times New Roman" w:eastAsia="Times New Roman" w:hAnsi="Times New Roman" w:cs="Times New Roman"/>
                <w:sz w:val="16"/>
                <w:szCs w:val="16"/>
                <w:lang w:val="en-IN" w:eastAsia="ja-JP" w:bidi="hi-IN"/>
              </w:rPr>
              <w:t>Singh et al., 2024</w:t>
            </w:r>
          </w:p>
        </w:tc>
      </w:tr>
      <w:tr w:rsidR="008F3412" w:rsidRPr="004859E1" w14:paraId="53B83BB7" w14:textId="27D7E31C" w:rsidTr="00333045">
        <w:tc>
          <w:tcPr>
            <w:tcW w:w="920" w:type="dxa"/>
            <w:vAlign w:val="center"/>
            <w:hideMark/>
          </w:tcPr>
          <w:p w14:paraId="158B9D86"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A93953">
              <w:rPr>
                <w:rFonts w:ascii="Times New Roman" w:eastAsia="Times New Roman" w:hAnsi="Times New Roman" w:cs="Times New Roman"/>
                <w:sz w:val="16"/>
                <w:szCs w:val="16"/>
                <w:lang w:val="en-IN" w:eastAsia="ja-JP" w:bidi="hi-IN"/>
              </w:rPr>
              <w:t>Apanteles</w:t>
            </w:r>
            <w:proofErr w:type="spellEnd"/>
          </w:p>
        </w:tc>
        <w:tc>
          <w:tcPr>
            <w:tcW w:w="946" w:type="dxa"/>
            <w:vAlign w:val="center"/>
            <w:hideMark/>
          </w:tcPr>
          <w:p w14:paraId="2826D9C6"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Apanteles</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glomeratus</w:t>
            </w:r>
            <w:proofErr w:type="spellEnd"/>
          </w:p>
        </w:tc>
        <w:tc>
          <w:tcPr>
            <w:tcW w:w="1088" w:type="dxa"/>
            <w:vAlign w:val="center"/>
            <w:hideMark/>
          </w:tcPr>
          <w:p w14:paraId="757D4E54"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 xml:space="preserve">Hymenoptera: </w:t>
            </w:r>
            <w:proofErr w:type="spellStart"/>
            <w:r w:rsidRPr="00A93953">
              <w:rPr>
                <w:rFonts w:ascii="Times New Roman" w:eastAsia="Times New Roman" w:hAnsi="Times New Roman" w:cs="Times New Roman"/>
                <w:sz w:val="16"/>
                <w:szCs w:val="16"/>
                <w:lang w:val="en-IN" w:eastAsia="ja-JP" w:bidi="hi-IN"/>
              </w:rPr>
              <w:t>Braconidae</w:t>
            </w:r>
            <w:proofErr w:type="spellEnd"/>
          </w:p>
        </w:tc>
        <w:tc>
          <w:tcPr>
            <w:tcW w:w="1030" w:type="dxa"/>
            <w:vAlign w:val="center"/>
            <w:hideMark/>
          </w:tcPr>
          <w:p w14:paraId="6332DEB4"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A93953">
              <w:rPr>
                <w:rFonts w:ascii="Times New Roman" w:eastAsia="Times New Roman" w:hAnsi="Times New Roman" w:cs="Times New Roman"/>
                <w:sz w:val="16"/>
                <w:szCs w:val="16"/>
                <w:lang w:val="en-IN" w:eastAsia="ja-JP" w:bidi="hi-IN"/>
              </w:rPr>
              <w:t>Parasitoid</w:t>
            </w:r>
            <w:proofErr w:type="spellEnd"/>
          </w:p>
        </w:tc>
        <w:tc>
          <w:tcPr>
            <w:tcW w:w="851" w:type="dxa"/>
            <w:vAlign w:val="center"/>
            <w:hideMark/>
          </w:tcPr>
          <w:p w14:paraId="319698B3"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7–15%</w:t>
            </w:r>
          </w:p>
        </w:tc>
        <w:tc>
          <w:tcPr>
            <w:tcW w:w="991" w:type="dxa"/>
            <w:vAlign w:val="center"/>
            <w:hideMark/>
          </w:tcPr>
          <w:p w14:paraId="796CE7C9"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Summer &amp; Winter</w:t>
            </w:r>
          </w:p>
        </w:tc>
        <w:tc>
          <w:tcPr>
            <w:tcW w:w="715" w:type="dxa"/>
            <w:vAlign w:val="center"/>
            <w:hideMark/>
          </w:tcPr>
          <w:p w14:paraId="62050546"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Early-stage larvae</w:t>
            </w:r>
          </w:p>
        </w:tc>
        <w:tc>
          <w:tcPr>
            <w:tcW w:w="1979" w:type="dxa"/>
            <w:vAlign w:val="center"/>
            <w:hideMark/>
          </w:tcPr>
          <w:p w14:paraId="75A846FD" w14:textId="3EE559F2"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 disposal of infested stages</w:t>
            </w:r>
            <w:r w:rsidRPr="004859E1">
              <w:rPr>
                <w:rFonts w:ascii="Times New Roman" w:eastAsia="Times New Roman" w:hAnsi="Times New Roman" w:cs="Times New Roman"/>
                <w:sz w:val="16"/>
                <w:szCs w:val="16"/>
                <w:lang w:val="en-IN" w:eastAsia="ja-JP" w:bidi="hi-IN"/>
              </w:rPr>
              <w:t>, maintain</w:t>
            </w:r>
            <w:r w:rsidRPr="00A93953">
              <w:rPr>
                <w:rFonts w:ascii="Times New Roman" w:eastAsia="Times New Roman" w:hAnsi="Times New Roman" w:cs="Times New Roman"/>
                <w:sz w:val="16"/>
                <w:szCs w:val="16"/>
                <w:lang w:val="en-IN" w:eastAsia="ja-JP" w:bidi="hi-IN"/>
              </w:rPr>
              <w:t xml:space="preserve"> hygiene, bleaching powder application.</w:t>
            </w:r>
          </w:p>
        </w:tc>
        <w:tc>
          <w:tcPr>
            <w:tcW w:w="870" w:type="dxa"/>
            <w:vMerge/>
            <w:vAlign w:val="center"/>
          </w:tcPr>
          <w:p w14:paraId="203074DA" w14:textId="77777777"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p>
        </w:tc>
      </w:tr>
      <w:tr w:rsidR="004859E1" w:rsidRPr="004859E1" w14:paraId="4109DAA8" w14:textId="7DFF9433" w:rsidTr="00333045">
        <w:tc>
          <w:tcPr>
            <w:tcW w:w="920" w:type="dxa"/>
            <w:vAlign w:val="center"/>
            <w:hideMark/>
          </w:tcPr>
          <w:p w14:paraId="5DD7B338"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A93953">
              <w:rPr>
                <w:rFonts w:ascii="Times New Roman" w:eastAsia="Times New Roman" w:hAnsi="Times New Roman" w:cs="Times New Roman"/>
                <w:sz w:val="16"/>
                <w:szCs w:val="16"/>
                <w:lang w:val="en-IN" w:eastAsia="ja-JP" w:bidi="hi-IN"/>
              </w:rPr>
              <w:t>Canthecona</w:t>
            </w:r>
            <w:proofErr w:type="spellEnd"/>
            <w:r w:rsidRPr="00A93953">
              <w:rPr>
                <w:rFonts w:ascii="Times New Roman" w:eastAsia="Times New Roman" w:hAnsi="Times New Roman" w:cs="Times New Roman"/>
                <w:sz w:val="16"/>
                <w:szCs w:val="16"/>
                <w:lang w:val="en-IN" w:eastAsia="ja-JP" w:bidi="hi-IN"/>
              </w:rPr>
              <w:t xml:space="preserve"> Bug / Stink bug</w:t>
            </w:r>
          </w:p>
        </w:tc>
        <w:tc>
          <w:tcPr>
            <w:tcW w:w="946" w:type="dxa"/>
            <w:vAlign w:val="center"/>
            <w:hideMark/>
          </w:tcPr>
          <w:p w14:paraId="37036015" w14:textId="77777777"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Eocanthecona</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furcellata</w:t>
            </w:r>
            <w:proofErr w:type="spellEnd"/>
          </w:p>
        </w:tc>
        <w:tc>
          <w:tcPr>
            <w:tcW w:w="1088" w:type="dxa"/>
            <w:vAlign w:val="center"/>
            <w:hideMark/>
          </w:tcPr>
          <w:p w14:paraId="1789DF5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Hemiptera: Pentatomidae</w:t>
            </w:r>
          </w:p>
        </w:tc>
        <w:tc>
          <w:tcPr>
            <w:tcW w:w="1030" w:type="dxa"/>
            <w:vAlign w:val="center"/>
            <w:hideMark/>
          </w:tcPr>
          <w:p w14:paraId="1F491087"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510BC64F"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3–25%</w:t>
            </w:r>
          </w:p>
        </w:tc>
        <w:tc>
          <w:tcPr>
            <w:tcW w:w="991" w:type="dxa"/>
            <w:vAlign w:val="center"/>
            <w:hideMark/>
          </w:tcPr>
          <w:p w14:paraId="4BC3B88A"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Spring (Feb)–Sep; peak Apr–May</w:t>
            </w:r>
          </w:p>
        </w:tc>
        <w:tc>
          <w:tcPr>
            <w:tcW w:w="715" w:type="dxa"/>
            <w:vAlign w:val="center"/>
            <w:hideMark/>
          </w:tcPr>
          <w:p w14:paraId="2E8B58EE"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1st–3rd instars; sometimes pupae</w:t>
            </w:r>
          </w:p>
        </w:tc>
        <w:tc>
          <w:tcPr>
            <w:tcW w:w="1979" w:type="dxa"/>
            <w:vAlign w:val="center"/>
            <w:hideMark/>
          </w:tcPr>
          <w:p w14:paraId="32DF7149" w14:textId="6CBDD665"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Nylon net, manual collection</w:t>
            </w:r>
            <w:r w:rsidRPr="004859E1">
              <w:rPr>
                <w:rFonts w:ascii="Times New Roman" w:eastAsia="Times New Roman" w:hAnsi="Times New Roman" w:cs="Times New Roman"/>
                <w:sz w:val="16"/>
                <w:szCs w:val="16"/>
                <w:lang w:val="en-IN" w:eastAsia="ja-JP" w:bidi="hi-IN"/>
              </w:rPr>
              <w:t>,</w:t>
            </w:r>
            <w:r w:rsidRPr="00A93953">
              <w:rPr>
                <w:rFonts w:ascii="Times New Roman" w:eastAsia="Times New Roman" w:hAnsi="Times New Roman" w:cs="Times New Roman"/>
                <w:sz w:val="16"/>
                <w:szCs w:val="16"/>
                <w:lang w:val="en-IN" w:eastAsia="ja-JP" w:bidi="hi-IN"/>
              </w:rPr>
              <w:t xml:space="preserve"> Monitoring &amp; sanitation.</w:t>
            </w:r>
          </w:p>
        </w:tc>
        <w:tc>
          <w:tcPr>
            <w:tcW w:w="870" w:type="dxa"/>
            <w:vAlign w:val="center"/>
          </w:tcPr>
          <w:p w14:paraId="50E573E5" w14:textId="4D107767" w:rsidR="004859E1"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8F3412">
              <w:rPr>
                <w:rFonts w:ascii="Times New Roman" w:eastAsia="Times New Roman" w:hAnsi="Times New Roman" w:cs="Times New Roman"/>
                <w:sz w:val="16"/>
                <w:szCs w:val="16"/>
                <w:lang w:val="en-IN" w:eastAsia="ja-JP" w:bidi="hi-IN"/>
              </w:rPr>
              <w:t>Subadas</w:t>
            </w:r>
            <w:proofErr w:type="spellEnd"/>
            <w:r w:rsidRPr="008F3412">
              <w:rPr>
                <w:rFonts w:ascii="Times New Roman" w:eastAsia="Times New Roman" w:hAnsi="Times New Roman" w:cs="Times New Roman"/>
                <w:sz w:val="16"/>
                <w:szCs w:val="16"/>
                <w:lang w:val="en-IN" w:eastAsia="ja-JP" w:bidi="hi-IN"/>
              </w:rPr>
              <w:t xml:space="preserve"> Singh et al., 2022</w:t>
            </w:r>
          </w:p>
        </w:tc>
      </w:tr>
      <w:tr w:rsidR="004859E1" w:rsidRPr="004859E1" w14:paraId="21CCAB69" w14:textId="0D9BEC57" w:rsidTr="00333045">
        <w:tc>
          <w:tcPr>
            <w:tcW w:w="920" w:type="dxa"/>
            <w:vAlign w:val="center"/>
            <w:hideMark/>
          </w:tcPr>
          <w:p w14:paraId="32163068"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lastRenderedPageBreak/>
              <w:t>Ichneumon wasp</w:t>
            </w:r>
          </w:p>
        </w:tc>
        <w:tc>
          <w:tcPr>
            <w:tcW w:w="946" w:type="dxa"/>
            <w:vAlign w:val="center"/>
            <w:hideMark/>
          </w:tcPr>
          <w:p w14:paraId="184BC34D" w14:textId="4223F979" w:rsidR="004859E1" w:rsidRPr="00A93953" w:rsidRDefault="004859E1"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Xanthopimpla</w:t>
            </w:r>
            <w:proofErr w:type="spellEnd"/>
            <w:r w:rsidRPr="00A93953">
              <w:rPr>
                <w:rFonts w:ascii="Times New Roman" w:eastAsia="Times New Roman" w:hAnsi="Times New Roman" w:cs="Times New Roman"/>
                <w:i/>
                <w:iCs/>
                <w:sz w:val="16"/>
                <w:szCs w:val="16"/>
                <w:lang w:val="en-IN" w:eastAsia="ja-JP" w:bidi="hi-IN"/>
              </w:rPr>
              <w:t xml:space="preserve"> </w:t>
            </w:r>
            <w:r w:rsidRPr="004859E1">
              <w:rPr>
                <w:rFonts w:ascii="Times New Roman" w:eastAsia="Times New Roman" w:hAnsi="Times New Roman" w:cs="Times New Roman"/>
                <w:i/>
                <w:iCs/>
                <w:sz w:val="16"/>
                <w:szCs w:val="16"/>
                <w:lang w:val="en-IN" w:eastAsia="ja-JP" w:bidi="hi-IN"/>
              </w:rPr>
              <w:t>predator</w:t>
            </w:r>
          </w:p>
        </w:tc>
        <w:tc>
          <w:tcPr>
            <w:tcW w:w="1088" w:type="dxa"/>
            <w:vAlign w:val="center"/>
            <w:hideMark/>
          </w:tcPr>
          <w:p w14:paraId="2D90195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Hymenoptera: Ichneumonidae</w:t>
            </w:r>
          </w:p>
        </w:tc>
        <w:tc>
          <w:tcPr>
            <w:tcW w:w="1030" w:type="dxa"/>
            <w:vAlign w:val="center"/>
            <w:hideMark/>
          </w:tcPr>
          <w:p w14:paraId="0C28290C"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 xml:space="preserve">Pupal </w:t>
            </w:r>
            <w:proofErr w:type="spellStart"/>
            <w:r w:rsidRPr="00A93953">
              <w:rPr>
                <w:rFonts w:ascii="Times New Roman" w:eastAsia="Times New Roman" w:hAnsi="Times New Roman" w:cs="Times New Roman"/>
                <w:sz w:val="16"/>
                <w:szCs w:val="16"/>
                <w:lang w:val="en-IN" w:eastAsia="ja-JP" w:bidi="hi-IN"/>
              </w:rPr>
              <w:t>parasitoid</w:t>
            </w:r>
            <w:proofErr w:type="spellEnd"/>
          </w:p>
        </w:tc>
        <w:tc>
          <w:tcPr>
            <w:tcW w:w="851" w:type="dxa"/>
            <w:vAlign w:val="center"/>
            <w:hideMark/>
          </w:tcPr>
          <w:p w14:paraId="7BBB650E"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1–5%</w:t>
            </w:r>
          </w:p>
        </w:tc>
        <w:tc>
          <w:tcPr>
            <w:tcW w:w="991" w:type="dxa"/>
            <w:vAlign w:val="center"/>
            <w:hideMark/>
          </w:tcPr>
          <w:p w14:paraId="5F20D706"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Summer crops (Jun–Sep)</w:t>
            </w:r>
          </w:p>
        </w:tc>
        <w:tc>
          <w:tcPr>
            <w:tcW w:w="715" w:type="dxa"/>
            <w:vAlign w:val="center"/>
            <w:hideMark/>
          </w:tcPr>
          <w:p w14:paraId="09E5F4A6"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Pupae (prefers male cocoons)</w:t>
            </w:r>
          </w:p>
        </w:tc>
        <w:tc>
          <w:tcPr>
            <w:tcW w:w="1979" w:type="dxa"/>
            <w:vAlign w:val="center"/>
            <w:hideMark/>
          </w:tcPr>
          <w:p w14:paraId="55E73442" w14:textId="77777777" w:rsidR="004859E1" w:rsidRPr="00A93953" w:rsidRDefault="004859E1"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IPM-based management; avoid chemical control.</w:t>
            </w:r>
          </w:p>
        </w:tc>
        <w:tc>
          <w:tcPr>
            <w:tcW w:w="870" w:type="dxa"/>
            <w:vAlign w:val="center"/>
          </w:tcPr>
          <w:p w14:paraId="31C67868" w14:textId="1111A56D" w:rsidR="004859E1"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8F3412">
              <w:rPr>
                <w:rFonts w:ascii="Times New Roman" w:eastAsia="Times New Roman" w:hAnsi="Times New Roman" w:cs="Times New Roman"/>
                <w:sz w:val="16"/>
                <w:szCs w:val="16"/>
                <w:lang w:val="en-IN" w:eastAsia="ja-JP" w:bidi="hi-IN"/>
              </w:rPr>
              <w:t>Majumdar et al., 2021</w:t>
            </w:r>
          </w:p>
        </w:tc>
      </w:tr>
      <w:tr w:rsidR="008F3412" w:rsidRPr="004859E1" w14:paraId="76BEAC93" w14:textId="26060D77" w:rsidTr="00333045">
        <w:tc>
          <w:tcPr>
            <w:tcW w:w="920" w:type="dxa"/>
            <w:vAlign w:val="center"/>
            <w:hideMark/>
          </w:tcPr>
          <w:p w14:paraId="43D8900B"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A93953">
              <w:rPr>
                <w:rFonts w:ascii="Times New Roman" w:eastAsia="Times New Roman" w:hAnsi="Times New Roman" w:cs="Times New Roman"/>
                <w:sz w:val="16"/>
                <w:szCs w:val="16"/>
                <w:lang w:val="en-IN" w:eastAsia="ja-JP" w:bidi="hi-IN"/>
              </w:rPr>
              <w:t>Reduvid</w:t>
            </w:r>
            <w:proofErr w:type="spellEnd"/>
            <w:r w:rsidRPr="00A93953">
              <w:rPr>
                <w:rFonts w:ascii="Times New Roman" w:eastAsia="Times New Roman" w:hAnsi="Times New Roman" w:cs="Times New Roman"/>
                <w:sz w:val="16"/>
                <w:szCs w:val="16"/>
                <w:lang w:val="en-IN" w:eastAsia="ja-JP" w:bidi="hi-IN"/>
              </w:rPr>
              <w:t xml:space="preserve"> bug</w:t>
            </w:r>
          </w:p>
        </w:tc>
        <w:tc>
          <w:tcPr>
            <w:tcW w:w="946" w:type="dxa"/>
            <w:vAlign w:val="center"/>
            <w:hideMark/>
          </w:tcPr>
          <w:p w14:paraId="661AD8F9"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Sycanus</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collaris</w:t>
            </w:r>
            <w:proofErr w:type="spellEnd"/>
          </w:p>
        </w:tc>
        <w:tc>
          <w:tcPr>
            <w:tcW w:w="1088" w:type="dxa"/>
            <w:vAlign w:val="center"/>
            <w:hideMark/>
          </w:tcPr>
          <w:p w14:paraId="2F02C6A3" w14:textId="318DF3DE"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Hemiptera: Pentatomidae</w:t>
            </w:r>
          </w:p>
        </w:tc>
        <w:tc>
          <w:tcPr>
            <w:tcW w:w="1030" w:type="dxa"/>
            <w:vAlign w:val="center"/>
            <w:hideMark/>
          </w:tcPr>
          <w:p w14:paraId="188B3090"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2ED2B385"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2–4%</w:t>
            </w:r>
          </w:p>
        </w:tc>
        <w:tc>
          <w:tcPr>
            <w:tcW w:w="991" w:type="dxa"/>
            <w:vAlign w:val="center"/>
            <w:hideMark/>
          </w:tcPr>
          <w:p w14:paraId="643DB96D" w14:textId="7DD6B941"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4859E1">
              <w:rPr>
                <w:rFonts w:ascii="Times New Roman" w:eastAsia="Times New Roman" w:hAnsi="Times New Roman" w:cs="Times New Roman"/>
                <w:sz w:val="16"/>
                <w:szCs w:val="16"/>
                <w:lang w:val="en-IN" w:eastAsia="ja-JP" w:bidi="hi-IN"/>
              </w:rPr>
              <w:t>-</w:t>
            </w:r>
          </w:p>
        </w:tc>
        <w:tc>
          <w:tcPr>
            <w:tcW w:w="715" w:type="dxa"/>
            <w:vAlign w:val="center"/>
            <w:hideMark/>
          </w:tcPr>
          <w:p w14:paraId="2EFF68B5"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 instar larvae</w:t>
            </w:r>
          </w:p>
        </w:tc>
        <w:tc>
          <w:tcPr>
            <w:tcW w:w="1979" w:type="dxa"/>
            <w:vAlign w:val="center"/>
            <w:hideMark/>
          </w:tcPr>
          <w:p w14:paraId="1760C6FE" w14:textId="32194B2D"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Rearing under nylon net.</w:t>
            </w:r>
          </w:p>
        </w:tc>
        <w:tc>
          <w:tcPr>
            <w:tcW w:w="870" w:type="dxa"/>
            <w:vMerge w:val="restart"/>
            <w:vAlign w:val="center"/>
          </w:tcPr>
          <w:p w14:paraId="513F6658" w14:textId="388E6B3C"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8F3412">
              <w:rPr>
                <w:rFonts w:ascii="Times New Roman" w:eastAsia="Times New Roman" w:hAnsi="Times New Roman" w:cs="Times New Roman"/>
                <w:sz w:val="16"/>
                <w:szCs w:val="16"/>
                <w:lang w:val="en-IN" w:eastAsia="ja-JP" w:bidi="hi-IN"/>
              </w:rPr>
              <w:t>Singh et al., 2024</w:t>
            </w:r>
          </w:p>
        </w:tc>
      </w:tr>
      <w:tr w:rsidR="008F3412" w:rsidRPr="004859E1" w14:paraId="6D2FCCB3" w14:textId="08462F30" w:rsidTr="00333045">
        <w:tc>
          <w:tcPr>
            <w:tcW w:w="920" w:type="dxa"/>
            <w:vAlign w:val="center"/>
            <w:hideMark/>
          </w:tcPr>
          <w:p w14:paraId="0BEF8D59"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Praying Mantis</w:t>
            </w:r>
          </w:p>
        </w:tc>
        <w:tc>
          <w:tcPr>
            <w:tcW w:w="946" w:type="dxa"/>
            <w:vAlign w:val="center"/>
            <w:hideMark/>
          </w:tcPr>
          <w:p w14:paraId="000E523F" w14:textId="77777777" w:rsidR="008F3412" w:rsidRPr="00A93953" w:rsidRDefault="008F3412" w:rsidP="00333045">
            <w:pPr>
              <w:spacing w:after="0" w:line="240" w:lineRule="auto"/>
              <w:jc w:val="center"/>
              <w:rPr>
                <w:rFonts w:ascii="Times New Roman" w:eastAsia="Times New Roman" w:hAnsi="Times New Roman" w:cs="Times New Roman"/>
                <w:i/>
                <w:iCs/>
                <w:sz w:val="16"/>
                <w:szCs w:val="16"/>
                <w:lang w:val="en-IN" w:eastAsia="ja-JP" w:bidi="hi-IN"/>
              </w:rPr>
            </w:pPr>
            <w:proofErr w:type="spellStart"/>
            <w:r w:rsidRPr="00A93953">
              <w:rPr>
                <w:rFonts w:ascii="Times New Roman" w:eastAsia="Times New Roman" w:hAnsi="Times New Roman" w:cs="Times New Roman"/>
                <w:i/>
                <w:iCs/>
                <w:sz w:val="16"/>
                <w:szCs w:val="16"/>
                <w:lang w:val="en-IN" w:eastAsia="ja-JP" w:bidi="hi-IN"/>
              </w:rPr>
              <w:t>Heirodula</w:t>
            </w:r>
            <w:proofErr w:type="spellEnd"/>
            <w:r w:rsidRPr="00A93953">
              <w:rPr>
                <w:rFonts w:ascii="Times New Roman" w:eastAsia="Times New Roman" w:hAnsi="Times New Roman" w:cs="Times New Roman"/>
                <w:i/>
                <w:iCs/>
                <w:sz w:val="16"/>
                <w:szCs w:val="16"/>
                <w:lang w:val="en-IN" w:eastAsia="ja-JP" w:bidi="hi-IN"/>
              </w:rPr>
              <w:t xml:space="preserve"> </w:t>
            </w:r>
            <w:proofErr w:type="spellStart"/>
            <w:r w:rsidRPr="00A93953">
              <w:rPr>
                <w:rFonts w:ascii="Times New Roman" w:eastAsia="Times New Roman" w:hAnsi="Times New Roman" w:cs="Times New Roman"/>
                <w:i/>
                <w:iCs/>
                <w:sz w:val="16"/>
                <w:szCs w:val="16"/>
                <w:lang w:val="en-IN" w:eastAsia="ja-JP" w:bidi="hi-IN"/>
              </w:rPr>
              <w:t>westwoodi</w:t>
            </w:r>
            <w:proofErr w:type="spellEnd"/>
          </w:p>
        </w:tc>
        <w:tc>
          <w:tcPr>
            <w:tcW w:w="1088" w:type="dxa"/>
            <w:vAlign w:val="center"/>
            <w:hideMark/>
          </w:tcPr>
          <w:p w14:paraId="4075F63B"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proofErr w:type="spellStart"/>
            <w:r w:rsidRPr="00A93953">
              <w:rPr>
                <w:rFonts w:ascii="Times New Roman" w:eastAsia="Times New Roman" w:hAnsi="Times New Roman" w:cs="Times New Roman"/>
                <w:sz w:val="16"/>
                <w:szCs w:val="16"/>
                <w:lang w:val="en-IN" w:eastAsia="ja-JP" w:bidi="hi-IN"/>
              </w:rPr>
              <w:t>Mantoidea</w:t>
            </w:r>
            <w:proofErr w:type="spellEnd"/>
            <w:r w:rsidRPr="00A93953">
              <w:rPr>
                <w:rFonts w:ascii="Times New Roman" w:eastAsia="Times New Roman" w:hAnsi="Times New Roman" w:cs="Times New Roman"/>
                <w:sz w:val="16"/>
                <w:szCs w:val="16"/>
                <w:lang w:val="en-IN" w:eastAsia="ja-JP" w:bidi="hi-IN"/>
              </w:rPr>
              <w:t xml:space="preserve">: </w:t>
            </w:r>
            <w:proofErr w:type="spellStart"/>
            <w:r w:rsidRPr="00A93953">
              <w:rPr>
                <w:rFonts w:ascii="Times New Roman" w:eastAsia="Times New Roman" w:hAnsi="Times New Roman" w:cs="Times New Roman"/>
                <w:sz w:val="16"/>
                <w:szCs w:val="16"/>
                <w:lang w:val="en-IN" w:eastAsia="ja-JP" w:bidi="hi-IN"/>
              </w:rPr>
              <w:t>Mantidae</w:t>
            </w:r>
            <w:proofErr w:type="spellEnd"/>
          </w:p>
        </w:tc>
        <w:tc>
          <w:tcPr>
            <w:tcW w:w="1030" w:type="dxa"/>
            <w:vAlign w:val="center"/>
            <w:hideMark/>
          </w:tcPr>
          <w:p w14:paraId="087409E2"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Predator</w:t>
            </w:r>
          </w:p>
        </w:tc>
        <w:tc>
          <w:tcPr>
            <w:tcW w:w="851" w:type="dxa"/>
            <w:vAlign w:val="center"/>
            <w:hideMark/>
          </w:tcPr>
          <w:p w14:paraId="66ABD90C"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1–3%</w:t>
            </w:r>
          </w:p>
        </w:tc>
        <w:tc>
          <w:tcPr>
            <w:tcW w:w="991" w:type="dxa"/>
            <w:vAlign w:val="center"/>
            <w:hideMark/>
          </w:tcPr>
          <w:p w14:paraId="69B2992B" w14:textId="339DB560"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4859E1">
              <w:rPr>
                <w:rFonts w:ascii="Times New Roman" w:eastAsia="Times New Roman" w:hAnsi="Times New Roman" w:cs="Times New Roman"/>
                <w:sz w:val="16"/>
                <w:szCs w:val="16"/>
                <w:lang w:val="en-IN" w:eastAsia="ja-JP" w:bidi="hi-IN"/>
              </w:rPr>
              <w:t>-</w:t>
            </w:r>
          </w:p>
        </w:tc>
        <w:tc>
          <w:tcPr>
            <w:tcW w:w="715" w:type="dxa"/>
            <w:vAlign w:val="center"/>
            <w:hideMark/>
          </w:tcPr>
          <w:p w14:paraId="03AAF179" w14:textId="77777777"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Early instars; may injure late instars</w:t>
            </w:r>
          </w:p>
        </w:tc>
        <w:tc>
          <w:tcPr>
            <w:tcW w:w="1979" w:type="dxa"/>
            <w:vAlign w:val="center"/>
            <w:hideMark/>
          </w:tcPr>
          <w:p w14:paraId="4FFE632E" w14:textId="3A56E198" w:rsidR="008F3412" w:rsidRPr="00A93953" w:rsidRDefault="008F3412" w:rsidP="00333045">
            <w:pPr>
              <w:spacing w:after="0" w:line="240" w:lineRule="auto"/>
              <w:jc w:val="center"/>
              <w:rPr>
                <w:rFonts w:ascii="Times New Roman" w:eastAsia="Times New Roman" w:hAnsi="Times New Roman" w:cs="Times New Roman"/>
                <w:sz w:val="16"/>
                <w:szCs w:val="16"/>
                <w:lang w:val="en-IN" w:eastAsia="ja-JP" w:bidi="hi-IN"/>
              </w:rPr>
            </w:pPr>
            <w:r w:rsidRPr="00A93953">
              <w:rPr>
                <w:rFonts w:ascii="Times New Roman" w:eastAsia="Times New Roman" w:hAnsi="Times New Roman" w:cs="Times New Roman"/>
                <w:sz w:val="16"/>
                <w:szCs w:val="16"/>
                <w:lang w:val="en-IN" w:eastAsia="ja-JP" w:bidi="hi-IN"/>
              </w:rPr>
              <w:t>Removal of egg masses and adults from field.</w:t>
            </w:r>
          </w:p>
        </w:tc>
        <w:tc>
          <w:tcPr>
            <w:tcW w:w="870" w:type="dxa"/>
            <w:vMerge/>
            <w:vAlign w:val="center"/>
          </w:tcPr>
          <w:p w14:paraId="078D0986" w14:textId="77777777" w:rsidR="008F3412" w:rsidRPr="004859E1" w:rsidRDefault="008F3412" w:rsidP="00333045">
            <w:pPr>
              <w:spacing w:after="0" w:line="240" w:lineRule="auto"/>
              <w:jc w:val="center"/>
              <w:rPr>
                <w:rFonts w:ascii="Times New Roman" w:eastAsia="Times New Roman" w:hAnsi="Times New Roman" w:cs="Times New Roman"/>
                <w:sz w:val="16"/>
                <w:szCs w:val="16"/>
                <w:lang w:val="en-IN" w:eastAsia="ja-JP" w:bidi="hi-IN"/>
              </w:rPr>
            </w:pPr>
          </w:p>
        </w:tc>
      </w:tr>
    </w:tbl>
    <w:p w14:paraId="24450B4C" w14:textId="77777777" w:rsidR="00A93953" w:rsidRPr="00A93953" w:rsidRDefault="00A93953" w:rsidP="00F11ECF">
      <w:pPr>
        <w:spacing w:line="360" w:lineRule="auto"/>
        <w:jc w:val="both"/>
        <w:rPr>
          <w:rFonts w:ascii="Times New Roman" w:hAnsi="Times New Roman" w:cs="Times New Roman"/>
          <w:sz w:val="24"/>
          <w:szCs w:val="24"/>
          <w:lang w:val="en-IN"/>
        </w:rPr>
      </w:pPr>
    </w:p>
    <w:p w14:paraId="60B924EE" w14:textId="46E6A5DD" w:rsidR="00DA7542" w:rsidRPr="006F58C2" w:rsidRDefault="00CC1E94" w:rsidP="00F11ECF">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Muga</w:t>
      </w:r>
      <w:proofErr w:type="spellEnd"/>
      <w:r>
        <w:rPr>
          <w:rFonts w:ascii="Times New Roman" w:hAnsi="Times New Roman" w:cs="Times New Roman"/>
          <w:b/>
          <w:sz w:val="24"/>
          <w:szCs w:val="24"/>
        </w:rPr>
        <w:t xml:space="preserve"> silkworm s</w:t>
      </w:r>
      <w:r w:rsidRPr="006F58C2">
        <w:rPr>
          <w:rFonts w:ascii="Times New Roman" w:hAnsi="Times New Roman" w:cs="Times New Roman"/>
          <w:b/>
          <w:sz w:val="24"/>
          <w:szCs w:val="24"/>
        </w:rPr>
        <w:t>eed production and preservation</w:t>
      </w:r>
    </w:p>
    <w:p w14:paraId="76BD630D" w14:textId="00010F5B" w:rsidR="0076058F" w:rsidRDefault="0076058F" w:rsidP="00CC1E94">
      <w:pPr>
        <w:spacing w:line="360" w:lineRule="auto"/>
        <w:ind w:firstLine="720"/>
        <w:jc w:val="both"/>
        <w:rPr>
          <w:rFonts w:ascii="Times New Roman" w:hAnsi="Times New Roman" w:cs="Times New Roman"/>
          <w:sz w:val="24"/>
          <w:szCs w:val="24"/>
        </w:rPr>
      </w:pPr>
      <w:r w:rsidRPr="0076058F">
        <w:rPr>
          <w:rFonts w:ascii="Times New Roman" w:hAnsi="Times New Roman" w:cs="Times New Roman"/>
          <w:sz w:val="24"/>
          <w:szCs w:val="24"/>
        </w:rPr>
        <w:t>The production</w:t>
      </w:r>
      <w:r>
        <w:rPr>
          <w:rFonts w:ascii="Times New Roman" w:hAnsi="Times New Roman" w:cs="Times New Roman"/>
          <w:sz w:val="24"/>
          <w:szCs w:val="24"/>
        </w:rPr>
        <w:t xml:space="preserve"> process</w:t>
      </w:r>
      <w:r w:rsidRPr="0076058F">
        <w:rPr>
          <w:rFonts w:ascii="Times New Roman" w:hAnsi="Times New Roman" w:cs="Times New Roman"/>
          <w:sz w:val="24"/>
          <w:szCs w:val="24"/>
        </w:rPr>
        <w:t xml:space="preserve"> and storage of </w:t>
      </w:r>
      <w:proofErr w:type="spellStart"/>
      <w:r>
        <w:rPr>
          <w:rFonts w:ascii="Times New Roman" w:hAnsi="Times New Roman" w:cs="Times New Roman"/>
          <w:sz w:val="24"/>
          <w:szCs w:val="24"/>
        </w:rPr>
        <w:t>muga</w:t>
      </w:r>
      <w:proofErr w:type="spellEnd"/>
      <w:r>
        <w:rPr>
          <w:rFonts w:ascii="Times New Roman" w:hAnsi="Times New Roman" w:cs="Times New Roman"/>
          <w:sz w:val="24"/>
          <w:szCs w:val="24"/>
        </w:rPr>
        <w:t xml:space="preserve"> </w:t>
      </w:r>
      <w:r w:rsidRPr="0076058F">
        <w:rPr>
          <w:rFonts w:ascii="Times New Roman" w:hAnsi="Times New Roman" w:cs="Times New Roman"/>
          <w:sz w:val="24"/>
          <w:szCs w:val="24"/>
        </w:rPr>
        <w:t>silkworm eggs is a crucial step</w:t>
      </w:r>
      <w:r>
        <w:rPr>
          <w:rFonts w:ascii="Times New Roman" w:hAnsi="Times New Roman" w:cs="Times New Roman"/>
          <w:sz w:val="24"/>
          <w:szCs w:val="24"/>
        </w:rPr>
        <w:t xml:space="preserve"> which will</w:t>
      </w:r>
      <w:r w:rsidRPr="0076058F">
        <w:rPr>
          <w:rFonts w:ascii="Times New Roman" w:hAnsi="Times New Roman" w:cs="Times New Roman"/>
          <w:sz w:val="24"/>
          <w:szCs w:val="24"/>
        </w:rPr>
        <w:t xml:space="preserve"> ensur</w:t>
      </w:r>
      <w:r>
        <w:rPr>
          <w:rFonts w:ascii="Times New Roman" w:hAnsi="Times New Roman" w:cs="Times New Roman"/>
          <w:sz w:val="24"/>
          <w:szCs w:val="24"/>
        </w:rPr>
        <w:t>e</w:t>
      </w:r>
      <w:r w:rsidRPr="0076058F">
        <w:rPr>
          <w:rFonts w:ascii="Times New Roman" w:hAnsi="Times New Roman" w:cs="Times New Roman"/>
          <w:sz w:val="24"/>
          <w:szCs w:val="24"/>
        </w:rPr>
        <w:t xml:space="preserve"> a </w:t>
      </w:r>
      <w:r>
        <w:rPr>
          <w:rFonts w:ascii="Times New Roman" w:hAnsi="Times New Roman" w:cs="Times New Roman"/>
          <w:sz w:val="24"/>
          <w:szCs w:val="24"/>
        </w:rPr>
        <w:t xml:space="preserve">continuous </w:t>
      </w:r>
      <w:r w:rsidRPr="0076058F">
        <w:rPr>
          <w:rFonts w:ascii="Times New Roman" w:hAnsi="Times New Roman" w:cs="Times New Roman"/>
          <w:sz w:val="24"/>
          <w:szCs w:val="24"/>
        </w:rPr>
        <w:t xml:space="preserve">supply of viable and </w:t>
      </w:r>
      <w:r>
        <w:rPr>
          <w:rFonts w:ascii="Times New Roman" w:hAnsi="Times New Roman" w:cs="Times New Roman"/>
          <w:sz w:val="24"/>
          <w:szCs w:val="24"/>
        </w:rPr>
        <w:t>disease-free</w:t>
      </w:r>
      <w:r w:rsidRPr="0076058F">
        <w:rPr>
          <w:rFonts w:ascii="Times New Roman" w:hAnsi="Times New Roman" w:cs="Times New Roman"/>
          <w:sz w:val="24"/>
          <w:szCs w:val="24"/>
        </w:rPr>
        <w:t xml:space="preserve"> eggs. This process includes selecting high-quality cocoons, controlling moth </w:t>
      </w:r>
      <w:r>
        <w:rPr>
          <w:rFonts w:ascii="Times New Roman" w:hAnsi="Times New Roman" w:cs="Times New Roman"/>
          <w:sz w:val="24"/>
          <w:szCs w:val="24"/>
        </w:rPr>
        <w:t>emergence</w:t>
      </w:r>
      <w:r w:rsidRPr="0076058F">
        <w:rPr>
          <w:rFonts w:ascii="Times New Roman" w:hAnsi="Times New Roman" w:cs="Times New Roman"/>
          <w:sz w:val="24"/>
          <w:szCs w:val="24"/>
        </w:rPr>
        <w:t xml:space="preserve">, promoting mating and egg-laying, and carefully storing the eggs under controlled conditions to achieve optimal hatching </w:t>
      </w:r>
      <w:r>
        <w:rPr>
          <w:rFonts w:ascii="Times New Roman" w:hAnsi="Times New Roman" w:cs="Times New Roman"/>
          <w:sz w:val="24"/>
          <w:szCs w:val="24"/>
        </w:rPr>
        <w:t>percentage</w:t>
      </w:r>
      <w:r w:rsidRPr="0076058F">
        <w:rPr>
          <w:rFonts w:ascii="Times New Roman" w:hAnsi="Times New Roman" w:cs="Times New Roman"/>
          <w:sz w:val="24"/>
          <w:szCs w:val="24"/>
        </w:rPr>
        <w:t>. Suitable storage methods</w:t>
      </w:r>
      <w:r>
        <w:rPr>
          <w:rFonts w:ascii="Times New Roman" w:hAnsi="Times New Roman" w:cs="Times New Roman"/>
          <w:sz w:val="24"/>
          <w:szCs w:val="24"/>
        </w:rPr>
        <w:t xml:space="preserve"> like</w:t>
      </w:r>
      <w:r w:rsidRPr="0076058F">
        <w:rPr>
          <w:rFonts w:ascii="Times New Roman" w:hAnsi="Times New Roman" w:cs="Times New Roman"/>
          <w:sz w:val="24"/>
          <w:szCs w:val="24"/>
        </w:rPr>
        <w:t xml:space="preserve"> well-ventilated cocoon storage and precise temperature and humidity control, are essential to maintain egg viability and guarantee a stable egg supply for commercial</w:t>
      </w:r>
      <w:r>
        <w:rPr>
          <w:rFonts w:ascii="Times New Roman" w:hAnsi="Times New Roman" w:cs="Times New Roman"/>
          <w:sz w:val="24"/>
          <w:szCs w:val="24"/>
        </w:rPr>
        <w:t xml:space="preserve"> </w:t>
      </w:r>
      <w:proofErr w:type="spellStart"/>
      <w:r>
        <w:rPr>
          <w:rFonts w:ascii="Times New Roman" w:hAnsi="Times New Roman" w:cs="Times New Roman"/>
          <w:sz w:val="24"/>
          <w:szCs w:val="24"/>
        </w:rPr>
        <w:t>muga</w:t>
      </w:r>
      <w:proofErr w:type="spellEnd"/>
      <w:r w:rsidRPr="0076058F">
        <w:rPr>
          <w:rFonts w:ascii="Times New Roman" w:hAnsi="Times New Roman" w:cs="Times New Roman"/>
          <w:sz w:val="24"/>
          <w:szCs w:val="24"/>
        </w:rPr>
        <w:t xml:space="preserve"> silkworm </w:t>
      </w:r>
      <w:r>
        <w:rPr>
          <w:rFonts w:ascii="Times New Roman" w:hAnsi="Times New Roman" w:cs="Times New Roman"/>
          <w:sz w:val="24"/>
          <w:szCs w:val="24"/>
        </w:rPr>
        <w:t xml:space="preserve">rearing </w:t>
      </w:r>
      <w:r w:rsidRPr="0076058F">
        <w:rPr>
          <w:rFonts w:ascii="Times New Roman" w:hAnsi="Times New Roman" w:cs="Times New Roman"/>
          <w:sz w:val="24"/>
          <w:szCs w:val="24"/>
        </w:rPr>
        <w:t>(</w:t>
      </w:r>
      <w:proofErr w:type="spellStart"/>
      <w:r w:rsidRPr="0076058F">
        <w:rPr>
          <w:rFonts w:ascii="Times New Roman" w:hAnsi="Times New Roman" w:cs="Times New Roman"/>
          <w:sz w:val="24"/>
          <w:szCs w:val="24"/>
        </w:rPr>
        <w:t>Saicharan</w:t>
      </w:r>
      <w:proofErr w:type="spellEnd"/>
      <w:r w:rsidRPr="0076058F">
        <w:rPr>
          <w:rFonts w:ascii="Times New Roman" w:hAnsi="Times New Roman" w:cs="Times New Roman"/>
          <w:sz w:val="24"/>
          <w:szCs w:val="24"/>
        </w:rPr>
        <w:t xml:space="preserve"> et al., 2024).</w:t>
      </w:r>
    </w:p>
    <w:p w14:paraId="036B2C69" w14:textId="318DAF74" w:rsidR="00A802A4" w:rsidRDefault="007A4734" w:rsidP="00CC1E94">
      <w:pPr>
        <w:spacing w:line="360" w:lineRule="auto"/>
        <w:ind w:firstLine="720"/>
        <w:jc w:val="both"/>
        <w:rPr>
          <w:rFonts w:ascii="Times New Roman" w:hAnsi="Times New Roman" w:cs="Times New Roman"/>
          <w:sz w:val="24"/>
          <w:szCs w:val="24"/>
        </w:rPr>
      </w:pPr>
      <w:r w:rsidRPr="007A4734">
        <w:rPr>
          <w:rFonts w:ascii="Times New Roman" w:hAnsi="Times New Roman" w:cs="Times New Roman"/>
          <w:sz w:val="24"/>
          <w:szCs w:val="24"/>
        </w:rPr>
        <w:t xml:space="preserve">Despite </w:t>
      </w:r>
      <w:r>
        <w:rPr>
          <w:rFonts w:ascii="Times New Roman" w:hAnsi="Times New Roman" w:cs="Times New Roman"/>
          <w:sz w:val="24"/>
          <w:szCs w:val="24"/>
        </w:rPr>
        <w:t xml:space="preserve">having </w:t>
      </w:r>
      <w:r w:rsidRPr="007A4734">
        <w:rPr>
          <w:rFonts w:ascii="Times New Roman" w:hAnsi="Times New Roman" w:cs="Times New Roman"/>
          <w:sz w:val="24"/>
          <w:szCs w:val="24"/>
        </w:rPr>
        <w:t xml:space="preserve">a potential </w:t>
      </w:r>
      <w:r>
        <w:rPr>
          <w:rFonts w:ascii="Times New Roman" w:hAnsi="Times New Roman" w:cs="Times New Roman"/>
          <w:sz w:val="24"/>
          <w:szCs w:val="24"/>
        </w:rPr>
        <w:t>fecundity</w:t>
      </w:r>
      <w:r w:rsidRPr="007A4734">
        <w:rPr>
          <w:rFonts w:ascii="Times New Roman" w:hAnsi="Times New Roman" w:cs="Times New Roman"/>
          <w:sz w:val="24"/>
          <w:szCs w:val="24"/>
        </w:rPr>
        <w:t xml:space="preserve"> of 250 to 280 eggs per female, usually only 120 to 150 </w:t>
      </w:r>
      <w:r>
        <w:rPr>
          <w:rFonts w:ascii="Times New Roman" w:hAnsi="Times New Roman" w:cs="Times New Roman"/>
          <w:sz w:val="24"/>
          <w:szCs w:val="24"/>
        </w:rPr>
        <w:t xml:space="preserve">are viable which leads </w:t>
      </w:r>
      <w:r w:rsidRPr="007A4734">
        <w:rPr>
          <w:rFonts w:ascii="Times New Roman" w:hAnsi="Times New Roman" w:cs="Times New Roman"/>
          <w:sz w:val="24"/>
          <w:szCs w:val="24"/>
        </w:rPr>
        <w:t xml:space="preserve">to a shortage of </w:t>
      </w:r>
      <w:r>
        <w:rPr>
          <w:rFonts w:ascii="Times New Roman" w:hAnsi="Times New Roman" w:cs="Times New Roman"/>
          <w:sz w:val="24"/>
          <w:szCs w:val="24"/>
        </w:rPr>
        <w:t>seed (Bora et al., 2025)</w:t>
      </w:r>
      <w:r w:rsidRPr="007A4734">
        <w:rPr>
          <w:rFonts w:ascii="Times New Roman" w:hAnsi="Times New Roman" w:cs="Times New Roman"/>
          <w:sz w:val="24"/>
          <w:szCs w:val="24"/>
        </w:rPr>
        <w:t>.</w:t>
      </w:r>
      <w:r>
        <w:rPr>
          <w:rFonts w:ascii="Times New Roman" w:hAnsi="Times New Roman" w:cs="Times New Roman"/>
          <w:sz w:val="24"/>
          <w:szCs w:val="24"/>
        </w:rPr>
        <w:t xml:space="preserve"> </w:t>
      </w:r>
      <w:r w:rsidR="0076284B" w:rsidRPr="0076284B">
        <w:rPr>
          <w:rFonts w:ascii="Times New Roman" w:hAnsi="Times New Roman" w:cs="Times New Roman"/>
          <w:sz w:val="24"/>
          <w:szCs w:val="24"/>
        </w:rPr>
        <w:t xml:space="preserve">Preservation methods, such as the short-term </w:t>
      </w:r>
      <w:r w:rsidR="0076284B">
        <w:rPr>
          <w:rFonts w:ascii="Times New Roman" w:hAnsi="Times New Roman" w:cs="Times New Roman"/>
          <w:sz w:val="24"/>
          <w:szCs w:val="24"/>
        </w:rPr>
        <w:t>cold storage</w:t>
      </w:r>
      <w:r w:rsidR="0076284B" w:rsidRPr="0076284B">
        <w:rPr>
          <w:rFonts w:ascii="Times New Roman" w:hAnsi="Times New Roman" w:cs="Times New Roman"/>
          <w:sz w:val="24"/>
          <w:szCs w:val="24"/>
        </w:rPr>
        <w:t xml:space="preserve"> of cocoons, moths, and eggs, are essential to ensure a supply of high-quality seeds even during periods of scarcity</w:t>
      </w:r>
      <w:r w:rsidR="006A5AAD">
        <w:rPr>
          <w:rFonts w:ascii="Times New Roman" w:hAnsi="Times New Roman" w:cs="Times New Roman"/>
          <w:sz w:val="24"/>
          <w:szCs w:val="24"/>
        </w:rPr>
        <w:t xml:space="preserve"> (</w:t>
      </w:r>
      <w:r w:rsidR="006A5AAD" w:rsidRPr="006A5AAD">
        <w:rPr>
          <w:rFonts w:ascii="Times New Roman" w:hAnsi="Times New Roman" w:cs="Times New Roman"/>
          <w:sz w:val="24"/>
          <w:szCs w:val="24"/>
        </w:rPr>
        <w:t>Biswas, 2008).</w:t>
      </w:r>
      <w:r w:rsidR="006A5AAD">
        <w:rPr>
          <w:rFonts w:ascii="Times New Roman" w:hAnsi="Times New Roman" w:cs="Times New Roman"/>
          <w:sz w:val="24"/>
          <w:szCs w:val="24"/>
        </w:rPr>
        <w:t xml:space="preserve"> </w:t>
      </w:r>
      <w:r w:rsidR="00A802A4" w:rsidRPr="00A802A4">
        <w:rPr>
          <w:rFonts w:ascii="Times New Roman" w:hAnsi="Times New Roman" w:cs="Times New Roman"/>
          <w:sz w:val="24"/>
          <w:szCs w:val="24"/>
        </w:rPr>
        <w:t xml:space="preserve">However, refrigeration for more than 30 days can negatively affect </w:t>
      </w:r>
      <w:r w:rsidR="00A802A4">
        <w:rPr>
          <w:rFonts w:ascii="Times New Roman" w:hAnsi="Times New Roman" w:cs="Times New Roman"/>
          <w:sz w:val="24"/>
          <w:szCs w:val="24"/>
        </w:rPr>
        <w:t>fecundity</w:t>
      </w:r>
      <w:r w:rsidR="00A802A4" w:rsidRPr="00A802A4">
        <w:rPr>
          <w:rFonts w:ascii="Times New Roman" w:hAnsi="Times New Roman" w:cs="Times New Roman"/>
          <w:sz w:val="24"/>
          <w:szCs w:val="24"/>
        </w:rPr>
        <w:t xml:space="preserve"> and hatch</w:t>
      </w:r>
      <w:r w:rsidR="00A802A4">
        <w:rPr>
          <w:rFonts w:ascii="Times New Roman" w:hAnsi="Times New Roman" w:cs="Times New Roman"/>
          <w:sz w:val="24"/>
          <w:szCs w:val="24"/>
        </w:rPr>
        <w:t>ability</w:t>
      </w:r>
      <w:r w:rsidR="00A802A4" w:rsidRPr="00A802A4">
        <w:rPr>
          <w:rFonts w:ascii="Times New Roman" w:hAnsi="Times New Roman" w:cs="Times New Roman"/>
          <w:sz w:val="24"/>
          <w:szCs w:val="24"/>
        </w:rPr>
        <w:t>.</w:t>
      </w:r>
      <w:r w:rsidR="00A802A4">
        <w:rPr>
          <w:rFonts w:ascii="Times New Roman" w:hAnsi="Times New Roman" w:cs="Times New Roman"/>
          <w:sz w:val="24"/>
          <w:szCs w:val="24"/>
        </w:rPr>
        <w:t xml:space="preserve"> </w:t>
      </w:r>
      <w:r w:rsidR="00A802A4" w:rsidRPr="00A802A4">
        <w:rPr>
          <w:rFonts w:ascii="Times New Roman" w:hAnsi="Times New Roman" w:cs="Times New Roman"/>
          <w:sz w:val="24"/>
          <w:szCs w:val="24"/>
        </w:rPr>
        <w:t xml:space="preserve">Therefore, an organized seed production system and controlled storage methods are essential to ensure a stable supply and optimal quality of </w:t>
      </w:r>
      <w:proofErr w:type="spellStart"/>
      <w:r w:rsidR="00A802A4" w:rsidRPr="00A802A4">
        <w:rPr>
          <w:rFonts w:ascii="Times New Roman" w:hAnsi="Times New Roman" w:cs="Times New Roman"/>
          <w:sz w:val="24"/>
          <w:szCs w:val="24"/>
        </w:rPr>
        <w:t>Muga</w:t>
      </w:r>
      <w:proofErr w:type="spellEnd"/>
      <w:r w:rsidR="00A802A4" w:rsidRPr="00A802A4">
        <w:rPr>
          <w:rFonts w:ascii="Times New Roman" w:hAnsi="Times New Roman" w:cs="Times New Roman"/>
          <w:sz w:val="24"/>
          <w:szCs w:val="24"/>
        </w:rPr>
        <w:t xml:space="preserve"> silkworm seeds</w:t>
      </w:r>
      <w:r w:rsidR="00A802A4">
        <w:rPr>
          <w:rFonts w:ascii="Times New Roman" w:hAnsi="Times New Roman" w:cs="Times New Roman"/>
          <w:sz w:val="24"/>
          <w:szCs w:val="24"/>
        </w:rPr>
        <w:t xml:space="preserve"> (</w:t>
      </w:r>
      <w:proofErr w:type="spellStart"/>
      <w:r w:rsidR="00A802A4">
        <w:rPr>
          <w:rFonts w:ascii="Times New Roman" w:hAnsi="Times New Roman" w:cs="Times New Roman"/>
          <w:sz w:val="24"/>
          <w:szCs w:val="24"/>
        </w:rPr>
        <w:t>Saikia</w:t>
      </w:r>
      <w:proofErr w:type="spellEnd"/>
      <w:r w:rsidR="00A802A4">
        <w:rPr>
          <w:rFonts w:ascii="Times New Roman" w:hAnsi="Times New Roman" w:cs="Times New Roman"/>
          <w:sz w:val="24"/>
          <w:szCs w:val="24"/>
        </w:rPr>
        <w:t xml:space="preserve"> et al., 2016)</w:t>
      </w:r>
      <w:r w:rsidR="00A802A4" w:rsidRPr="00A802A4">
        <w:rPr>
          <w:rFonts w:ascii="Times New Roman" w:hAnsi="Times New Roman" w:cs="Times New Roman"/>
          <w:sz w:val="24"/>
          <w:szCs w:val="24"/>
        </w:rPr>
        <w:t>.</w:t>
      </w:r>
    </w:p>
    <w:p w14:paraId="454C0710" w14:textId="311C89BD" w:rsidR="00E942D6" w:rsidRDefault="00E942D6" w:rsidP="00CC1E94">
      <w:pPr>
        <w:spacing w:line="360" w:lineRule="auto"/>
        <w:ind w:firstLine="720"/>
        <w:jc w:val="both"/>
        <w:rPr>
          <w:rFonts w:ascii="Times New Roman" w:hAnsi="Times New Roman" w:cs="Times New Roman"/>
          <w:sz w:val="24"/>
          <w:szCs w:val="24"/>
        </w:rPr>
      </w:pPr>
      <w:r w:rsidRPr="00E942D6">
        <w:rPr>
          <w:rFonts w:ascii="Times New Roman" w:hAnsi="Times New Roman" w:cs="Times New Roman"/>
          <w:sz w:val="24"/>
          <w:szCs w:val="24"/>
        </w:rPr>
        <w:t xml:space="preserve">The challenge of seed availability </w:t>
      </w:r>
      <w:r>
        <w:rPr>
          <w:rFonts w:ascii="Times New Roman" w:hAnsi="Times New Roman" w:cs="Times New Roman"/>
          <w:sz w:val="24"/>
          <w:szCs w:val="24"/>
        </w:rPr>
        <w:t>can be</w:t>
      </w:r>
      <w:r w:rsidRPr="00E942D6">
        <w:rPr>
          <w:rFonts w:ascii="Times New Roman" w:hAnsi="Times New Roman" w:cs="Times New Roman"/>
          <w:sz w:val="24"/>
          <w:szCs w:val="24"/>
        </w:rPr>
        <w:t xml:space="preserve"> addressed through a multifaceted strategy that includes, rearing in cooler regions during the summer to avoid heat-induced infertility, standardizing cocoon rearing procedures to increase fertility and hatching rates and </w:t>
      </w:r>
      <w:r>
        <w:rPr>
          <w:rFonts w:ascii="Times New Roman" w:hAnsi="Times New Roman" w:cs="Times New Roman"/>
          <w:sz w:val="24"/>
          <w:szCs w:val="24"/>
        </w:rPr>
        <w:t xml:space="preserve">employing cold preservations of </w:t>
      </w:r>
      <w:r w:rsidRPr="00E942D6">
        <w:rPr>
          <w:rFonts w:ascii="Times New Roman" w:hAnsi="Times New Roman" w:cs="Times New Roman"/>
          <w:sz w:val="24"/>
          <w:szCs w:val="24"/>
        </w:rPr>
        <w:t>the cocoons to avoid unsuitable periods.</w:t>
      </w:r>
      <w:r>
        <w:rPr>
          <w:rFonts w:ascii="Times New Roman" w:hAnsi="Times New Roman" w:cs="Times New Roman"/>
          <w:sz w:val="24"/>
          <w:szCs w:val="24"/>
        </w:rPr>
        <w:t xml:space="preserve"> </w:t>
      </w:r>
      <w:r w:rsidRPr="00E942D6">
        <w:rPr>
          <w:rFonts w:ascii="Times New Roman" w:hAnsi="Times New Roman" w:cs="Times New Roman"/>
          <w:sz w:val="24"/>
          <w:szCs w:val="24"/>
        </w:rPr>
        <w:t xml:space="preserve">Breeding programs </w:t>
      </w:r>
      <w:r>
        <w:rPr>
          <w:rFonts w:ascii="Times New Roman" w:hAnsi="Times New Roman" w:cs="Times New Roman"/>
          <w:sz w:val="24"/>
          <w:szCs w:val="24"/>
        </w:rPr>
        <w:t xml:space="preserve">should </w:t>
      </w:r>
      <w:r w:rsidRPr="00E942D6">
        <w:rPr>
          <w:rFonts w:ascii="Times New Roman" w:hAnsi="Times New Roman" w:cs="Times New Roman"/>
          <w:sz w:val="24"/>
          <w:szCs w:val="24"/>
        </w:rPr>
        <w:t xml:space="preserve">aim to improve </w:t>
      </w:r>
      <w:r>
        <w:rPr>
          <w:rFonts w:ascii="Times New Roman" w:hAnsi="Times New Roman" w:cs="Times New Roman"/>
          <w:sz w:val="24"/>
          <w:szCs w:val="24"/>
        </w:rPr>
        <w:t>fecundity</w:t>
      </w:r>
      <w:r w:rsidRPr="00E942D6">
        <w:rPr>
          <w:rFonts w:ascii="Times New Roman" w:hAnsi="Times New Roman" w:cs="Times New Roman"/>
          <w:sz w:val="24"/>
          <w:szCs w:val="24"/>
        </w:rPr>
        <w:t xml:space="preserve"> and introduce hibernation traits</w:t>
      </w:r>
      <w:r w:rsidR="007F272E">
        <w:rPr>
          <w:rFonts w:ascii="Times New Roman" w:hAnsi="Times New Roman" w:cs="Times New Roman"/>
          <w:sz w:val="24"/>
          <w:szCs w:val="24"/>
        </w:rPr>
        <w:t xml:space="preserve"> </w:t>
      </w:r>
      <w:r w:rsidRPr="00E942D6">
        <w:rPr>
          <w:rFonts w:ascii="Times New Roman" w:hAnsi="Times New Roman" w:cs="Times New Roman"/>
          <w:sz w:val="24"/>
          <w:szCs w:val="24"/>
        </w:rPr>
        <w:t xml:space="preserve">for the pupae. Innovations such as application of volatile compounds to </w:t>
      </w:r>
      <w:r w:rsidR="007F272E">
        <w:rPr>
          <w:rFonts w:ascii="Times New Roman" w:hAnsi="Times New Roman" w:cs="Times New Roman"/>
          <w:sz w:val="24"/>
          <w:szCs w:val="24"/>
        </w:rPr>
        <w:t xml:space="preserve">the </w:t>
      </w:r>
      <w:r w:rsidRPr="00E942D6">
        <w:rPr>
          <w:rFonts w:ascii="Times New Roman" w:hAnsi="Times New Roman" w:cs="Times New Roman"/>
          <w:sz w:val="24"/>
          <w:szCs w:val="24"/>
        </w:rPr>
        <w:t xml:space="preserve">host plants and cold reeling techniques have increased the </w:t>
      </w:r>
      <w:r w:rsidRPr="00E942D6">
        <w:rPr>
          <w:rFonts w:ascii="Times New Roman" w:hAnsi="Times New Roman" w:cs="Times New Roman"/>
          <w:sz w:val="24"/>
          <w:szCs w:val="24"/>
        </w:rPr>
        <w:lastRenderedPageBreak/>
        <w:t xml:space="preserve">efficiency of </w:t>
      </w:r>
      <w:proofErr w:type="spellStart"/>
      <w:r w:rsidR="007F272E">
        <w:rPr>
          <w:rFonts w:ascii="Times New Roman" w:hAnsi="Times New Roman" w:cs="Times New Roman"/>
          <w:sz w:val="24"/>
          <w:szCs w:val="24"/>
        </w:rPr>
        <w:t>muga</w:t>
      </w:r>
      <w:proofErr w:type="spellEnd"/>
      <w:r w:rsidR="007F272E">
        <w:rPr>
          <w:rFonts w:ascii="Times New Roman" w:hAnsi="Times New Roman" w:cs="Times New Roman"/>
          <w:sz w:val="24"/>
          <w:szCs w:val="24"/>
        </w:rPr>
        <w:t xml:space="preserve"> </w:t>
      </w:r>
      <w:r w:rsidRPr="00E942D6">
        <w:rPr>
          <w:rFonts w:ascii="Times New Roman" w:hAnsi="Times New Roman" w:cs="Times New Roman"/>
          <w:sz w:val="24"/>
          <w:szCs w:val="24"/>
        </w:rPr>
        <w:t xml:space="preserve">seed production. Improved </w:t>
      </w:r>
      <w:proofErr w:type="spellStart"/>
      <w:r w:rsidR="007F272E">
        <w:rPr>
          <w:rFonts w:ascii="Times New Roman" w:hAnsi="Times New Roman" w:cs="Times New Roman"/>
          <w:sz w:val="24"/>
          <w:szCs w:val="24"/>
        </w:rPr>
        <w:t>mountages</w:t>
      </w:r>
      <w:proofErr w:type="spellEnd"/>
      <w:r w:rsidRPr="00E942D6">
        <w:rPr>
          <w:rFonts w:ascii="Times New Roman" w:hAnsi="Times New Roman" w:cs="Times New Roman"/>
          <w:sz w:val="24"/>
          <w:szCs w:val="24"/>
        </w:rPr>
        <w:t xml:space="preserve"> also ensure higher cocoon quality and lower </w:t>
      </w:r>
      <w:r w:rsidR="007F272E">
        <w:rPr>
          <w:rFonts w:ascii="Times New Roman" w:hAnsi="Times New Roman" w:cs="Times New Roman"/>
          <w:sz w:val="24"/>
          <w:szCs w:val="24"/>
        </w:rPr>
        <w:t>sterility (</w:t>
      </w:r>
      <w:proofErr w:type="spellStart"/>
      <w:r w:rsidR="007F272E" w:rsidRPr="007F272E">
        <w:rPr>
          <w:rFonts w:ascii="Times New Roman" w:hAnsi="Times New Roman" w:cs="Times New Roman"/>
          <w:sz w:val="24"/>
          <w:szCs w:val="24"/>
        </w:rPr>
        <w:t>Arunkumar</w:t>
      </w:r>
      <w:proofErr w:type="spellEnd"/>
      <w:r w:rsidR="007F272E" w:rsidRPr="007F272E">
        <w:rPr>
          <w:rFonts w:ascii="Times New Roman" w:hAnsi="Times New Roman" w:cs="Times New Roman"/>
          <w:sz w:val="24"/>
          <w:szCs w:val="24"/>
        </w:rPr>
        <w:t xml:space="preserve"> et al., 2022).</w:t>
      </w:r>
    </w:p>
    <w:p w14:paraId="26EB400E" w14:textId="6481283C" w:rsidR="00DA7542" w:rsidRDefault="00CC1E94" w:rsidP="00995C6C">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Muga</w:t>
      </w:r>
      <w:proofErr w:type="spellEnd"/>
      <w:r>
        <w:rPr>
          <w:rFonts w:ascii="Times New Roman" w:hAnsi="Times New Roman" w:cs="Times New Roman"/>
          <w:b/>
          <w:sz w:val="24"/>
          <w:szCs w:val="24"/>
        </w:rPr>
        <w:t xml:space="preserve"> silkworm r</w:t>
      </w:r>
      <w:r w:rsidRPr="008E373F">
        <w:rPr>
          <w:rFonts w:ascii="Times New Roman" w:hAnsi="Times New Roman" w:cs="Times New Roman"/>
          <w:b/>
          <w:sz w:val="24"/>
          <w:szCs w:val="24"/>
        </w:rPr>
        <w:t>earing technologies</w:t>
      </w:r>
    </w:p>
    <w:p w14:paraId="7EDE63B1" w14:textId="0E69F178" w:rsidR="00FB1413" w:rsidRDefault="00FB1413" w:rsidP="00CC1E94">
      <w:pPr>
        <w:spacing w:line="360" w:lineRule="auto"/>
        <w:ind w:firstLine="720"/>
        <w:jc w:val="both"/>
        <w:rPr>
          <w:rFonts w:ascii="Times New Roman" w:hAnsi="Times New Roman" w:cs="Times New Roman"/>
          <w:bCs/>
          <w:sz w:val="24"/>
          <w:szCs w:val="24"/>
        </w:rPr>
      </w:pPr>
      <w:r w:rsidRPr="00FB1413">
        <w:rPr>
          <w:rFonts w:ascii="Times New Roman" w:hAnsi="Times New Roman" w:cs="Times New Roman"/>
          <w:bCs/>
          <w:sz w:val="24"/>
          <w:szCs w:val="24"/>
        </w:rPr>
        <w:t xml:space="preserve">The </w:t>
      </w:r>
      <w:r>
        <w:rPr>
          <w:rFonts w:ascii="Times New Roman" w:hAnsi="Times New Roman" w:cs="Times New Roman"/>
          <w:bCs/>
          <w:sz w:val="24"/>
          <w:szCs w:val="24"/>
        </w:rPr>
        <w:t>rearing</w:t>
      </w:r>
      <w:r w:rsidRPr="00FB1413">
        <w:rPr>
          <w:rFonts w:ascii="Times New Roman" w:hAnsi="Times New Roman" w:cs="Times New Roman"/>
          <w:bCs/>
          <w:sz w:val="24"/>
          <w:szCs w:val="24"/>
        </w:rPr>
        <w:t xml:space="preserve"> of </w:t>
      </w:r>
      <w:proofErr w:type="spellStart"/>
      <w:r>
        <w:rPr>
          <w:rFonts w:ascii="Times New Roman" w:hAnsi="Times New Roman" w:cs="Times New Roman"/>
          <w:bCs/>
          <w:sz w:val="24"/>
          <w:szCs w:val="24"/>
        </w:rPr>
        <w:t>m</w:t>
      </w:r>
      <w:r w:rsidRPr="00FB1413">
        <w:rPr>
          <w:rFonts w:ascii="Times New Roman" w:hAnsi="Times New Roman" w:cs="Times New Roman"/>
          <w:bCs/>
          <w:sz w:val="24"/>
          <w:szCs w:val="24"/>
        </w:rPr>
        <w:t>uga</w:t>
      </w:r>
      <w:proofErr w:type="spellEnd"/>
      <w:r w:rsidRPr="00FB1413">
        <w:rPr>
          <w:rFonts w:ascii="Times New Roman" w:hAnsi="Times New Roman" w:cs="Times New Roman"/>
          <w:bCs/>
          <w:sz w:val="24"/>
          <w:szCs w:val="24"/>
        </w:rPr>
        <w:t xml:space="preserve"> silkworms requires careful planning </w:t>
      </w:r>
      <w:r>
        <w:rPr>
          <w:rFonts w:ascii="Times New Roman" w:hAnsi="Times New Roman" w:cs="Times New Roman"/>
          <w:bCs/>
          <w:sz w:val="24"/>
          <w:szCs w:val="24"/>
        </w:rPr>
        <w:t xml:space="preserve">which includes proper crop scheduling, pruning of host plants </w:t>
      </w:r>
      <w:r w:rsidRPr="00FB1413">
        <w:rPr>
          <w:rFonts w:ascii="Times New Roman" w:hAnsi="Times New Roman" w:cs="Times New Roman"/>
          <w:bCs/>
          <w:sz w:val="24"/>
          <w:szCs w:val="24"/>
        </w:rPr>
        <w:t xml:space="preserve">and </w:t>
      </w:r>
      <w:r w:rsidR="00335BDD">
        <w:rPr>
          <w:rFonts w:ascii="Times New Roman" w:hAnsi="Times New Roman" w:cs="Times New Roman"/>
          <w:bCs/>
          <w:sz w:val="24"/>
          <w:szCs w:val="24"/>
        </w:rPr>
        <w:t>prophylactic measures for</w:t>
      </w:r>
      <w:r w:rsidRPr="00FB1413">
        <w:rPr>
          <w:rFonts w:ascii="Times New Roman" w:hAnsi="Times New Roman" w:cs="Times New Roman"/>
          <w:bCs/>
          <w:sz w:val="24"/>
          <w:szCs w:val="24"/>
        </w:rPr>
        <w:t xml:space="preserve"> disease control. Since th</w:t>
      </w:r>
      <w:r>
        <w:rPr>
          <w:rFonts w:ascii="Times New Roman" w:hAnsi="Times New Roman" w:cs="Times New Roman"/>
          <w:bCs/>
          <w:sz w:val="24"/>
          <w:szCs w:val="24"/>
        </w:rPr>
        <w:t>is</w:t>
      </w:r>
      <w:r w:rsidRPr="00FB1413">
        <w:rPr>
          <w:rFonts w:ascii="Times New Roman" w:hAnsi="Times New Roman" w:cs="Times New Roman"/>
          <w:bCs/>
          <w:sz w:val="24"/>
          <w:szCs w:val="24"/>
        </w:rPr>
        <w:t xml:space="preserve"> silkworm goes through several </w:t>
      </w:r>
      <w:r>
        <w:rPr>
          <w:rFonts w:ascii="Times New Roman" w:hAnsi="Times New Roman" w:cs="Times New Roman"/>
          <w:bCs/>
          <w:sz w:val="24"/>
          <w:szCs w:val="24"/>
        </w:rPr>
        <w:t>rearing</w:t>
      </w:r>
      <w:r w:rsidRPr="00FB1413">
        <w:rPr>
          <w:rFonts w:ascii="Times New Roman" w:hAnsi="Times New Roman" w:cs="Times New Roman"/>
          <w:bCs/>
          <w:sz w:val="24"/>
          <w:szCs w:val="24"/>
        </w:rPr>
        <w:t xml:space="preserve"> cycles</w:t>
      </w:r>
      <w:r>
        <w:rPr>
          <w:rFonts w:ascii="Times New Roman" w:hAnsi="Times New Roman" w:cs="Times New Roman"/>
          <w:bCs/>
          <w:sz w:val="24"/>
          <w:szCs w:val="24"/>
        </w:rPr>
        <w:t xml:space="preserve"> </w:t>
      </w:r>
      <w:r w:rsidRPr="00FB1413">
        <w:rPr>
          <w:rFonts w:ascii="Times New Roman" w:hAnsi="Times New Roman" w:cs="Times New Roman"/>
          <w:bCs/>
          <w:sz w:val="24"/>
          <w:szCs w:val="24"/>
        </w:rPr>
        <w:t>annually</w:t>
      </w:r>
      <w:r>
        <w:rPr>
          <w:rFonts w:ascii="Times New Roman" w:hAnsi="Times New Roman" w:cs="Times New Roman"/>
          <w:bCs/>
          <w:sz w:val="24"/>
          <w:szCs w:val="24"/>
        </w:rPr>
        <w:t>,</w:t>
      </w:r>
      <w:r w:rsidRPr="00FB1413">
        <w:rPr>
          <w:rFonts w:ascii="Times New Roman" w:hAnsi="Times New Roman" w:cs="Times New Roman"/>
          <w:bCs/>
          <w:sz w:val="24"/>
          <w:szCs w:val="24"/>
        </w:rPr>
        <w:t xml:space="preserve"> </w:t>
      </w:r>
      <w:r>
        <w:rPr>
          <w:rFonts w:ascii="Times New Roman" w:hAnsi="Times New Roman" w:cs="Times New Roman"/>
          <w:bCs/>
          <w:sz w:val="24"/>
          <w:szCs w:val="24"/>
        </w:rPr>
        <w:t xml:space="preserve">the host plants </w:t>
      </w:r>
      <w:r w:rsidRPr="00FB1413">
        <w:rPr>
          <w:rFonts w:ascii="Times New Roman" w:hAnsi="Times New Roman" w:cs="Times New Roman"/>
          <w:bCs/>
          <w:sz w:val="24"/>
          <w:szCs w:val="24"/>
        </w:rPr>
        <w:t xml:space="preserve">require precise </w:t>
      </w:r>
      <w:r>
        <w:rPr>
          <w:rFonts w:ascii="Times New Roman" w:hAnsi="Times New Roman" w:cs="Times New Roman"/>
          <w:bCs/>
          <w:sz w:val="24"/>
          <w:szCs w:val="24"/>
        </w:rPr>
        <w:t xml:space="preserve">pruning schedules </w:t>
      </w:r>
      <w:r w:rsidRPr="00FB1413">
        <w:rPr>
          <w:rFonts w:ascii="Times New Roman" w:hAnsi="Times New Roman" w:cs="Times New Roman"/>
          <w:bCs/>
          <w:sz w:val="24"/>
          <w:szCs w:val="24"/>
        </w:rPr>
        <w:t xml:space="preserve">and </w:t>
      </w:r>
      <w:r>
        <w:rPr>
          <w:rFonts w:ascii="Times New Roman" w:hAnsi="Times New Roman" w:cs="Times New Roman"/>
          <w:bCs/>
          <w:sz w:val="24"/>
          <w:szCs w:val="24"/>
        </w:rPr>
        <w:t>proper</w:t>
      </w:r>
      <w:r w:rsidRPr="00FB1413">
        <w:rPr>
          <w:rFonts w:ascii="Times New Roman" w:hAnsi="Times New Roman" w:cs="Times New Roman"/>
          <w:bCs/>
          <w:sz w:val="24"/>
          <w:szCs w:val="24"/>
        </w:rPr>
        <w:t xml:space="preserve"> nutrient supply.</w:t>
      </w:r>
      <w:r>
        <w:rPr>
          <w:rFonts w:ascii="Times New Roman" w:hAnsi="Times New Roman" w:cs="Times New Roman"/>
          <w:bCs/>
          <w:sz w:val="24"/>
          <w:szCs w:val="24"/>
        </w:rPr>
        <w:t xml:space="preserve"> </w:t>
      </w:r>
      <w:r w:rsidRPr="00FB1413">
        <w:rPr>
          <w:rFonts w:ascii="Times New Roman" w:hAnsi="Times New Roman" w:cs="Times New Roman"/>
          <w:bCs/>
          <w:sz w:val="24"/>
          <w:szCs w:val="24"/>
        </w:rPr>
        <w:t>Measures such as spraying</w:t>
      </w:r>
      <w:r>
        <w:rPr>
          <w:rFonts w:ascii="Times New Roman" w:hAnsi="Times New Roman" w:cs="Times New Roman"/>
          <w:bCs/>
          <w:sz w:val="24"/>
          <w:szCs w:val="24"/>
        </w:rPr>
        <w:t xml:space="preserve"> of host plants</w:t>
      </w:r>
      <w:r w:rsidRPr="00FB1413">
        <w:rPr>
          <w:rFonts w:ascii="Times New Roman" w:hAnsi="Times New Roman" w:cs="Times New Roman"/>
          <w:bCs/>
          <w:sz w:val="24"/>
          <w:szCs w:val="24"/>
        </w:rPr>
        <w:t xml:space="preserve"> with sodium hypochlorite, protecting with nylon net and </w:t>
      </w:r>
      <w:r>
        <w:rPr>
          <w:rFonts w:ascii="Times New Roman" w:hAnsi="Times New Roman" w:cs="Times New Roman"/>
          <w:bCs/>
          <w:sz w:val="24"/>
          <w:szCs w:val="24"/>
        </w:rPr>
        <w:t xml:space="preserve">regular </w:t>
      </w:r>
      <w:r w:rsidRPr="00FB1413">
        <w:rPr>
          <w:rFonts w:ascii="Times New Roman" w:hAnsi="Times New Roman" w:cs="Times New Roman"/>
          <w:bCs/>
          <w:sz w:val="24"/>
          <w:szCs w:val="24"/>
        </w:rPr>
        <w:t>monitoring are essential to minimize the occurrence of pests and pathogens</w:t>
      </w:r>
      <w:r>
        <w:rPr>
          <w:rFonts w:ascii="Times New Roman" w:hAnsi="Times New Roman" w:cs="Times New Roman"/>
          <w:bCs/>
          <w:sz w:val="24"/>
          <w:szCs w:val="24"/>
        </w:rPr>
        <w:t xml:space="preserve"> (</w:t>
      </w:r>
      <w:r w:rsidRPr="00FB1413">
        <w:rPr>
          <w:rFonts w:ascii="Times New Roman" w:hAnsi="Times New Roman" w:cs="Times New Roman"/>
          <w:bCs/>
          <w:sz w:val="24"/>
          <w:szCs w:val="24"/>
        </w:rPr>
        <w:t xml:space="preserve">Central </w:t>
      </w:r>
      <w:proofErr w:type="spellStart"/>
      <w:r w:rsidRPr="00FB1413">
        <w:rPr>
          <w:rFonts w:ascii="Times New Roman" w:hAnsi="Times New Roman" w:cs="Times New Roman"/>
          <w:bCs/>
          <w:sz w:val="24"/>
          <w:szCs w:val="24"/>
        </w:rPr>
        <w:t>Muga</w:t>
      </w:r>
      <w:proofErr w:type="spellEnd"/>
      <w:r w:rsidRPr="00FB1413">
        <w:rPr>
          <w:rFonts w:ascii="Times New Roman" w:hAnsi="Times New Roman" w:cs="Times New Roman"/>
          <w:bCs/>
          <w:sz w:val="24"/>
          <w:szCs w:val="24"/>
        </w:rPr>
        <w:t xml:space="preserve"> Eri Research &amp; Training Institute, 2005</w:t>
      </w:r>
      <w:r>
        <w:rPr>
          <w:rFonts w:ascii="Times New Roman" w:hAnsi="Times New Roman" w:cs="Times New Roman"/>
          <w:bCs/>
          <w:sz w:val="24"/>
          <w:szCs w:val="24"/>
        </w:rPr>
        <w:t>)</w:t>
      </w:r>
      <w:r w:rsidRPr="00FB1413">
        <w:rPr>
          <w:rFonts w:ascii="Times New Roman" w:hAnsi="Times New Roman" w:cs="Times New Roman"/>
          <w:bCs/>
          <w:sz w:val="24"/>
          <w:szCs w:val="24"/>
        </w:rPr>
        <w:t xml:space="preserve">. The integrated </w:t>
      </w:r>
      <w:proofErr w:type="spellStart"/>
      <w:r>
        <w:rPr>
          <w:rFonts w:ascii="Times New Roman" w:hAnsi="Times New Roman" w:cs="Times New Roman"/>
          <w:bCs/>
          <w:sz w:val="24"/>
          <w:szCs w:val="24"/>
        </w:rPr>
        <w:t>Chawki</w:t>
      </w:r>
      <w:proofErr w:type="spellEnd"/>
      <w:r>
        <w:rPr>
          <w:rFonts w:ascii="Times New Roman" w:hAnsi="Times New Roman" w:cs="Times New Roman"/>
          <w:bCs/>
          <w:sz w:val="24"/>
          <w:szCs w:val="24"/>
        </w:rPr>
        <w:t xml:space="preserve"> </w:t>
      </w:r>
      <w:r w:rsidRPr="00FB1413">
        <w:rPr>
          <w:rFonts w:ascii="Times New Roman" w:hAnsi="Times New Roman" w:cs="Times New Roman"/>
          <w:bCs/>
          <w:sz w:val="24"/>
          <w:szCs w:val="24"/>
        </w:rPr>
        <w:t xml:space="preserve">rearing method </w:t>
      </w:r>
      <w:r w:rsidR="00604F19">
        <w:rPr>
          <w:rFonts w:ascii="Times New Roman" w:hAnsi="Times New Roman" w:cs="Times New Roman"/>
          <w:bCs/>
          <w:sz w:val="24"/>
          <w:szCs w:val="24"/>
        </w:rPr>
        <w:t xml:space="preserve">has </w:t>
      </w:r>
      <w:r w:rsidRPr="00FB1413">
        <w:rPr>
          <w:rFonts w:ascii="Times New Roman" w:hAnsi="Times New Roman" w:cs="Times New Roman"/>
          <w:bCs/>
          <w:sz w:val="24"/>
          <w:szCs w:val="24"/>
        </w:rPr>
        <w:t xml:space="preserve">proven to be a significant advancement in </w:t>
      </w:r>
      <w:proofErr w:type="spellStart"/>
      <w:r w:rsidR="00335BDD">
        <w:rPr>
          <w:rFonts w:ascii="Times New Roman" w:hAnsi="Times New Roman" w:cs="Times New Roman"/>
          <w:bCs/>
          <w:sz w:val="24"/>
          <w:szCs w:val="24"/>
        </w:rPr>
        <w:t>m</w:t>
      </w:r>
      <w:r w:rsidRPr="00FB1413">
        <w:rPr>
          <w:rFonts w:ascii="Times New Roman" w:hAnsi="Times New Roman" w:cs="Times New Roman"/>
          <w:bCs/>
          <w:sz w:val="24"/>
          <w:szCs w:val="24"/>
        </w:rPr>
        <w:t>uga</w:t>
      </w:r>
      <w:proofErr w:type="spellEnd"/>
      <w:r w:rsidRPr="00FB1413">
        <w:rPr>
          <w:rFonts w:ascii="Times New Roman" w:hAnsi="Times New Roman" w:cs="Times New Roman"/>
          <w:bCs/>
          <w:sz w:val="24"/>
          <w:szCs w:val="24"/>
        </w:rPr>
        <w:t xml:space="preserve"> silk production. This approach, which focuses on the larval stage (1</w:t>
      </w:r>
      <w:r w:rsidRPr="00604F19">
        <w:rPr>
          <w:rFonts w:ascii="Times New Roman" w:hAnsi="Times New Roman" w:cs="Times New Roman"/>
          <w:bCs/>
          <w:sz w:val="24"/>
          <w:szCs w:val="24"/>
          <w:vertAlign w:val="superscript"/>
        </w:rPr>
        <w:t>st</w:t>
      </w:r>
      <w:r w:rsidRPr="00FB1413">
        <w:rPr>
          <w:rFonts w:ascii="Times New Roman" w:hAnsi="Times New Roman" w:cs="Times New Roman"/>
          <w:bCs/>
          <w:sz w:val="24"/>
          <w:szCs w:val="24"/>
        </w:rPr>
        <w:t xml:space="preserve"> to 3</w:t>
      </w:r>
      <w:r w:rsidRPr="00604F19">
        <w:rPr>
          <w:rFonts w:ascii="Times New Roman" w:hAnsi="Times New Roman" w:cs="Times New Roman"/>
          <w:bCs/>
          <w:sz w:val="24"/>
          <w:szCs w:val="24"/>
          <w:vertAlign w:val="superscript"/>
        </w:rPr>
        <w:t>rd</w:t>
      </w:r>
      <w:r w:rsidRPr="00FB1413">
        <w:rPr>
          <w:rFonts w:ascii="Times New Roman" w:hAnsi="Times New Roman" w:cs="Times New Roman"/>
          <w:bCs/>
          <w:sz w:val="24"/>
          <w:szCs w:val="24"/>
        </w:rPr>
        <w:t xml:space="preserve"> </w:t>
      </w:r>
      <w:r w:rsidR="00604F19">
        <w:rPr>
          <w:rFonts w:ascii="Times New Roman" w:hAnsi="Times New Roman" w:cs="Times New Roman"/>
          <w:bCs/>
          <w:sz w:val="24"/>
          <w:szCs w:val="24"/>
        </w:rPr>
        <w:t>instar</w:t>
      </w:r>
      <w:r w:rsidRPr="00FB1413">
        <w:rPr>
          <w:rFonts w:ascii="Times New Roman" w:hAnsi="Times New Roman" w:cs="Times New Roman"/>
          <w:bCs/>
          <w:sz w:val="24"/>
          <w:szCs w:val="24"/>
        </w:rPr>
        <w:t>), reduces</w:t>
      </w:r>
      <w:r w:rsidR="00335BDD">
        <w:rPr>
          <w:rFonts w:ascii="Times New Roman" w:hAnsi="Times New Roman" w:cs="Times New Roman"/>
          <w:bCs/>
          <w:sz w:val="24"/>
          <w:szCs w:val="24"/>
        </w:rPr>
        <w:t xml:space="preserve"> the</w:t>
      </w:r>
      <w:r w:rsidRPr="00FB1413">
        <w:rPr>
          <w:rFonts w:ascii="Times New Roman" w:hAnsi="Times New Roman" w:cs="Times New Roman"/>
          <w:bCs/>
          <w:sz w:val="24"/>
          <w:szCs w:val="24"/>
        </w:rPr>
        <w:t xml:space="preserve"> larval mortality and improves </w:t>
      </w:r>
      <w:r w:rsidR="00335BDD">
        <w:rPr>
          <w:rFonts w:ascii="Times New Roman" w:hAnsi="Times New Roman" w:cs="Times New Roman"/>
          <w:bCs/>
          <w:sz w:val="24"/>
          <w:szCs w:val="24"/>
        </w:rPr>
        <w:t xml:space="preserve">the </w:t>
      </w:r>
      <w:r w:rsidRPr="00FB1413">
        <w:rPr>
          <w:rFonts w:ascii="Times New Roman" w:hAnsi="Times New Roman" w:cs="Times New Roman"/>
          <w:bCs/>
          <w:sz w:val="24"/>
          <w:szCs w:val="24"/>
        </w:rPr>
        <w:t>cocoon yield through better management of host plants, hygienic rearing practices, and nutrient supply.</w:t>
      </w:r>
      <w:r w:rsidR="00604F19">
        <w:rPr>
          <w:rFonts w:ascii="Times New Roman" w:hAnsi="Times New Roman" w:cs="Times New Roman"/>
          <w:bCs/>
          <w:sz w:val="24"/>
          <w:szCs w:val="24"/>
        </w:rPr>
        <w:t xml:space="preserve"> In a study it was found that, f</w:t>
      </w:r>
      <w:r w:rsidR="00604F19" w:rsidRPr="00604F19">
        <w:rPr>
          <w:rFonts w:ascii="Times New Roman" w:hAnsi="Times New Roman" w:cs="Times New Roman"/>
          <w:bCs/>
          <w:sz w:val="24"/>
          <w:szCs w:val="24"/>
        </w:rPr>
        <w:t xml:space="preserve">armers who </w:t>
      </w:r>
      <w:r w:rsidR="00604F19">
        <w:rPr>
          <w:rFonts w:ascii="Times New Roman" w:hAnsi="Times New Roman" w:cs="Times New Roman"/>
          <w:bCs/>
          <w:sz w:val="24"/>
          <w:szCs w:val="24"/>
        </w:rPr>
        <w:t xml:space="preserve">have </w:t>
      </w:r>
      <w:r w:rsidR="00604F19" w:rsidRPr="00604F19">
        <w:rPr>
          <w:rFonts w:ascii="Times New Roman" w:hAnsi="Times New Roman" w:cs="Times New Roman"/>
          <w:bCs/>
          <w:sz w:val="24"/>
          <w:szCs w:val="24"/>
        </w:rPr>
        <w:t>used this technology consistently achieved higher cocoon yields than</w:t>
      </w:r>
      <w:r w:rsidR="00604F19">
        <w:rPr>
          <w:rFonts w:ascii="Times New Roman" w:hAnsi="Times New Roman" w:cs="Times New Roman"/>
          <w:bCs/>
          <w:sz w:val="24"/>
          <w:szCs w:val="24"/>
        </w:rPr>
        <w:t xml:space="preserve"> those who follows</w:t>
      </w:r>
      <w:r w:rsidR="00604F19" w:rsidRPr="00604F19">
        <w:rPr>
          <w:rFonts w:ascii="Times New Roman" w:hAnsi="Times New Roman" w:cs="Times New Roman"/>
          <w:bCs/>
          <w:sz w:val="24"/>
          <w:szCs w:val="24"/>
        </w:rPr>
        <w:t xml:space="preserve"> with traditional methods. Yields</w:t>
      </w:r>
      <w:r w:rsidR="00604F19">
        <w:rPr>
          <w:rFonts w:ascii="Times New Roman" w:hAnsi="Times New Roman" w:cs="Times New Roman"/>
          <w:bCs/>
          <w:sz w:val="24"/>
          <w:szCs w:val="24"/>
        </w:rPr>
        <w:t xml:space="preserve"> have</w:t>
      </w:r>
      <w:r w:rsidR="00604F19" w:rsidRPr="00604F19">
        <w:rPr>
          <w:rFonts w:ascii="Times New Roman" w:hAnsi="Times New Roman" w:cs="Times New Roman"/>
          <w:bCs/>
          <w:sz w:val="24"/>
          <w:szCs w:val="24"/>
        </w:rPr>
        <w:t xml:space="preserve"> increased by 6.7% to 18.6%, depending on the </w:t>
      </w:r>
      <w:r w:rsidR="00604F19">
        <w:rPr>
          <w:rFonts w:ascii="Times New Roman" w:hAnsi="Times New Roman" w:cs="Times New Roman"/>
          <w:bCs/>
          <w:sz w:val="24"/>
          <w:szCs w:val="24"/>
        </w:rPr>
        <w:t>rearing</w:t>
      </w:r>
      <w:r w:rsidR="00604F19" w:rsidRPr="00604F19">
        <w:rPr>
          <w:rFonts w:ascii="Times New Roman" w:hAnsi="Times New Roman" w:cs="Times New Roman"/>
          <w:bCs/>
          <w:sz w:val="24"/>
          <w:szCs w:val="24"/>
        </w:rPr>
        <w:t xml:space="preserve"> season</w:t>
      </w:r>
      <w:r w:rsidR="00604F19">
        <w:rPr>
          <w:rFonts w:ascii="Times New Roman" w:hAnsi="Times New Roman" w:cs="Times New Roman"/>
          <w:bCs/>
          <w:sz w:val="24"/>
          <w:szCs w:val="24"/>
        </w:rPr>
        <w:t xml:space="preserve"> (Goswami et al., 2015)</w:t>
      </w:r>
      <w:r w:rsidR="00604F19" w:rsidRPr="00604F19">
        <w:rPr>
          <w:rFonts w:ascii="Times New Roman" w:hAnsi="Times New Roman" w:cs="Times New Roman"/>
          <w:bCs/>
          <w:sz w:val="24"/>
          <w:szCs w:val="24"/>
        </w:rPr>
        <w:t>.</w:t>
      </w:r>
      <w:r w:rsidR="007651BC">
        <w:rPr>
          <w:rFonts w:ascii="Times New Roman" w:hAnsi="Times New Roman" w:cs="Times New Roman"/>
          <w:bCs/>
          <w:sz w:val="24"/>
          <w:szCs w:val="24"/>
        </w:rPr>
        <w:t xml:space="preserve"> </w:t>
      </w:r>
      <w:r w:rsidR="00335BDD" w:rsidRPr="00335BDD">
        <w:rPr>
          <w:rFonts w:ascii="Times New Roman" w:hAnsi="Times New Roman" w:cs="Times New Roman"/>
          <w:bCs/>
          <w:sz w:val="24"/>
          <w:szCs w:val="24"/>
        </w:rPr>
        <w:t xml:space="preserve">Recent studies have </w:t>
      </w:r>
      <w:r w:rsidR="00335BDD">
        <w:rPr>
          <w:rFonts w:ascii="Times New Roman" w:hAnsi="Times New Roman" w:cs="Times New Roman"/>
          <w:bCs/>
          <w:sz w:val="24"/>
          <w:szCs w:val="24"/>
        </w:rPr>
        <w:t>also found</w:t>
      </w:r>
      <w:r w:rsidR="00335BDD" w:rsidRPr="00335BDD">
        <w:rPr>
          <w:rFonts w:ascii="Times New Roman" w:hAnsi="Times New Roman" w:cs="Times New Roman"/>
          <w:bCs/>
          <w:sz w:val="24"/>
          <w:szCs w:val="24"/>
        </w:rPr>
        <w:t xml:space="preserve"> that the </w:t>
      </w:r>
      <w:r w:rsidR="00335BDD">
        <w:rPr>
          <w:rFonts w:ascii="Times New Roman" w:hAnsi="Times New Roman" w:cs="Times New Roman"/>
          <w:bCs/>
          <w:sz w:val="24"/>
          <w:szCs w:val="24"/>
        </w:rPr>
        <w:t>adoption</w:t>
      </w:r>
      <w:r w:rsidR="00335BDD" w:rsidRPr="00335BDD">
        <w:rPr>
          <w:rFonts w:ascii="Times New Roman" w:hAnsi="Times New Roman" w:cs="Times New Roman"/>
          <w:bCs/>
          <w:sz w:val="24"/>
          <w:szCs w:val="24"/>
        </w:rPr>
        <w:t xml:space="preserve"> of practices such as pruning schedules, manure/NPK fertilization, disinfection</w:t>
      </w:r>
      <w:r w:rsidR="00335BDD">
        <w:rPr>
          <w:rFonts w:ascii="Times New Roman" w:hAnsi="Times New Roman" w:cs="Times New Roman"/>
          <w:bCs/>
          <w:sz w:val="24"/>
          <w:szCs w:val="24"/>
        </w:rPr>
        <w:t xml:space="preserve"> of rearing sites</w:t>
      </w:r>
      <w:r w:rsidR="00335BDD" w:rsidRPr="00335BDD">
        <w:rPr>
          <w:rFonts w:ascii="Times New Roman" w:hAnsi="Times New Roman" w:cs="Times New Roman"/>
          <w:bCs/>
          <w:sz w:val="24"/>
          <w:szCs w:val="24"/>
        </w:rPr>
        <w:t xml:space="preserve"> and </w:t>
      </w:r>
      <w:r w:rsidR="00335BDD">
        <w:rPr>
          <w:rFonts w:ascii="Times New Roman" w:hAnsi="Times New Roman" w:cs="Times New Roman"/>
          <w:bCs/>
          <w:sz w:val="24"/>
          <w:szCs w:val="24"/>
        </w:rPr>
        <w:t xml:space="preserve">improved </w:t>
      </w:r>
      <w:proofErr w:type="spellStart"/>
      <w:r w:rsidR="00335BDD">
        <w:rPr>
          <w:rFonts w:ascii="Times New Roman" w:hAnsi="Times New Roman" w:cs="Times New Roman"/>
          <w:bCs/>
          <w:sz w:val="24"/>
          <w:szCs w:val="24"/>
        </w:rPr>
        <w:t>mountages</w:t>
      </w:r>
      <w:proofErr w:type="spellEnd"/>
      <w:r w:rsidR="00335BDD">
        <w:rPr>
          <w:rFonts w:ascii="Times New Roman" w:hAnsi="Times New Roman" w:cs="Times New Roman"/>
          <w:bCs/>
          <w:sz w:val="24"/>
          <w:szCs w:val="24"/>
        </w:rPr>
        <w:t xml:space="preserve"> have</w:t>
      </w:r>
      <w:r w:rsidR="00335BDD" w:rsidRPr="00335BDD">
        <w:rPr>
          <w:rFonts w:ascii="Times New Roman" w:hAnsi="Times New Roman" w:cs="Times New Roman"/>
          <w:bCs/>
          <w:sz w:val="24"/>
          <w:szCs w:val="24"/>
        </w:rPr>
        <w:t xml:space="preserve"> significantly improved</w:t>
      </w:r>
      <w:r w:rsidR="006A5FAC">
        <w:rPr>
          <w:rFonts w:ascii="Times New Roman" w:hAnsi="Times New Roman" w:cs="Times New Roman"/>
          <w:bCs/>
          <w:sz w:val="24"/>
          <w:szCs w:val="24"/>
        </w:rPr>
        <w:t xml:space="preserve"> the</w:t>
      </w:r>
      <w:r w:rsidR="00335BDD" w:rsidRPr="00335BDD">
        <w:rPr>
          <w:rFonts w:ascii="Times New Roman" w:hAnsi="Times New Roman" w:cs="Times New Roman"/>
          <w:bCs/>
          <w:sz w:val="24"/>
          <w:szCs w:val="24"/>
        </w:rPr>
        <w:t xml:space="preserve"> farmers' knowledge and productivity</w:t>
      </w:r>
      <w:r w:rsidR="00335BDD">
        <w:rPr>
          <w:rFonts w:ascii="Times New Roman" w:hAnsi="Times New Roman" w:cs="Times New Roman"/>
          <w:bCs/>
          <w:sz w:val="24"/>
          <w:szCs w:val="24"/>
        </w:rPr>
        <w:t xml:space="preserve"> (</w:t>
      </w:r>
      <w:r w:rsidR="00335BDD" w:rsidRPr="00335BDD">
        <w:rPr>
          <w:rFonts w:ascii="Times New Roman" w:hAnsi="Times New Roman" w:cs="Times New Roman"/>
          <w:bCs/>
          <w:sz w:val="24"/>
          <w:szCs w:val="24"/>
        </w:rPr>
        <w:t>Vijay et al., 2023).</w:t>
      </w:r>
    </w:p>
    <w:p w14:paraId="4606C939" w14:textId="4FA2806A" w:rsidR="007651BC" w:rsidRPr="00FB1413" w:rsidRDefault="007651BC" w:rsidP="00CC1E9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rearing of </w:t>
      </w:r>
      <w:proofErr w:type="spellStart"/>
      <w:r>
        <w:rPr>
          <w:rFonts w:ascii="Times New Roman" w:hAnsi="Times New Roman" w:cs="Times New Roman"/>
          <w:bCs/>
          <w:sz w:val="24"/>
          <w:szCs w:val="24"/>
        </w:rPr>
        <w:t>muga</w:t>
      </w:r>
      <w:proofErr w:type="spellEnd"/>
      <w:r>
        <w:rPr>
          <w:rFonts w:ascii="Times New Roman" w:hAnsi="Times New Roman" w:cs="Times New Roman"/>
          <w:bCs/>
          <w:sz w:val="24"/>
          <w:szCs w:val="24"/>
        </w:rPr>
        <w:t xml:space="preserve"> silkworm is </w:t>
      </w:r>
      <w:r w:rsidRPr="007651BC">
        <w:rPr>
          <w:rFonts w:ascii="Times New Roman" w:hAnsi="Times New Roman" w:cs="Times New Roman"/>
          <w:bCs/>
          <w:sz w:val="24"/>
          <w:szCs w:val="24"/>
        </w:rPr>
        <w:t xml:space="preserve">problematic, </w:t>
      </w:r>
      <w:r>
        <w:rPr>
          <w:rFonts w:ascii="Times New Roman" w:hAnsi="Times New Roman" w:cs="Times New Roman"/>
          <w:bCs/>
          <w:sz w:val="24"/>
          <w:szCs w:val="24"/>
        </w:rPr>
        <w:t xml:space="preserve">because the rearing take place outdoors and </w:t>
      </w:r>
      <w:r w:rsidRPr="007651BC">
        <w:rPr>
          <w:rFonts w:ascii="Times New Roman" w:hAnsi="Times New Roman" w:cs="Times New Roman"/>
          <w:bCs/>
          <w:sz w:val="24"/>
          <w:szCs w:val="24"/>
        </w:rPr>
        <w:t xml:space="preserve">they are exposed to harsh weather conditions, parasites, and pathogens, leading to a high mortality rate. Studies have </w:t>
      </w:r>
      <w:r w:rsidR="004A2670">
        <w:rPr>
          <w:rFonts w:ascii="Times New Roman" w:hAnsi="Times New Roman" w:cs="Times New Roman"/>
          <w:bCs/>
          <w:sz w:val="24"/>
          <w:szCs w:val="24"/>
        </w:rPr>
        <w:t>reported</w:t>
      </w:r>
      <w:r w:rsidRPr="007651BC">
        <w:rPr>
          <w:rFonts w:ascii="Times New Roman" w:hAnsi="Times New Roman" w:cs="Times New Roman"/>
          <w:bCs/>
          <w:sz w:val="24"/>
          <w:szCs w:val="24"/>
        </w:rPr>
        <w:t xml:space="preserve"> that partial indoor rearing </w:t>
      </w:r>
      <w:r>
        <w:rPr>
          <w:rFonts w:ascii="Times New Roman" w:hAnsi="Times New Roman" w:cs="Times New Roman"/>
          <w:bCs/>
          <w:sz w:val="24"/>
          <w:szCs w:val="24"/>
        </w:rPr>
        <w:t>i.e., rearing</w:t>
      </w:r>
      <w:r w:rsidRPr="007651BC">
        <w:rPr>
          <w:rFonts w:ascii="Times New Roman" w:hAnsi="Times New Roman" w:cs="Times New Roman"/>
          <w:bCs/>
          <w:sz w:val="24"/>
          <w:szCs w:val="24"/>
        </w:rPr>
        <w:t xml:space="preserve"> larvae to the </w:t>
      </w:r>
      <w:r>
        <w:rPr>
          <w:rFonts w:ascii="Times New Roman" w:hAnsi="Times New Roman" w:cs="Times New Roman"/>
          <w:bCs/>
          <w:sz w:val="24"/>
          <w:szCs w:val="24"/>
        </w:rPr>
        <w:t>2</w:t>
      </w:r>
      <w:r w:rsidRPr="007651BC">
        <w:rPr>
          <w:rFonts w:ascii="Times New Roman" w:hAnsi="Times New Roman" w:cs="Times New Roman"/>
          <w:bCs/>
          <w:sz w:val="24"/>
          <w:szCs w:val="24"/>
          <w:vertAlign w:val="superscript"/>
        </w:rPr>
        <w:t>nd</w:t>
      </w:r>
      <w:r w:rsidRPr="007651BC">
        <w:rPr>
          <w:rFonts w:ascii="Times New Roman" w:hAnsi="Times New Roman" w:cs="Times New Roman"/>
          <w:bCs/>
          <w:sz w:val="24"/>
          <w:szCs w:val="24"/>
        </w:rPr>
        <w:t xml:space="preserve"> </w:t>
      </w:r>
      <w:r>
        <w:rPr>
          <w:rFonts w:ascii="Times New Roman" w:hAnsi="Times New Roman" w:cs="Times New Roman"/>
          <w:bCs/>
          <w:sz w:val="24"/>
          <w:szCs w:val="24"/>
        </w:rPr>
        <w:t>instar</w:t>
      </w:r>
      <w:r w:rsidRPr="007651BC">
        <w:rPr>
          <w:rFonts w:ascii="Times New Roman" w:hAnsi="Times New Roman" w:cs="Times New Roman"/>
          <w:bCs/>
          <w:sz w:val="24"/>
          <w:szCs w:val="24"/>
        </w:rPr>
        <w:t xml:space="preserve"> and then transferring them outdoors significantly improves </w:t>
      </w:r>
      <w:r>
        <w:rPr>
          <w:rFonts w:ascii="Times New Roman" w:hAnsi="Times New Roman" w:cs="Times New Roman"/>
          <w:bCs/>
          <w:sz w:val="24"/>
          <w:szCs w:val="24"/>
        </w:rPr>
        <w:t xml:space="preserve">the </w:t>
      </w:r>
      <w:r w:rsidRPr="007651BC">
        <w:rPr>
          <w:rFonts w:ascii="Times New Roman" w:hAnsi="Times New Roman" w:cs="Times New Roman"/>
          <w:bCs/>
          <w:sz w:val="24"/>
          <w:szCs w:val="24"/>
        </w:rPr>
        <w:t>survival rates, larval weight, and cocoon quality compared to purely indoor or purely outdoor rearing.</w:t>
      </w:r>
      <w:r>
        <w:rPr>
          <w:rFonts w:ascii="Times New Roman" w:hAnsi="Times New Roman" w:cs="Times New Roman"/>
          <w:bCs/>
          <w:sz w:val="24"/>
          <w:szCs w:val="24"/>
        </w:rPr>
        <w:t xml:space="preserve"> </w:t>
      </w:r>
      <w:r w:rsidRPr="007651BC">
        <w:rPr>
          <w:rFonts w:ascii="Times New Roman" w:hAnsi="Times New Roman" w:cs="Times New Roman"/>
          <w:bCs/>
          <w:sz w:val="24"/>
          <w:szCs w:val="24"/>
        </w:rPr>
        <w:t xml:space="preserve">This approach offers sustainable improvements over traditional methods by reducing </w:t>
      </w:r>
      <w:r>
        <w:rPr>
          <w:rFonts w:ascii="Times New Roman" w:hAnsi="Times New Roman" w:cs="Times New Roman"/>
          <w:bCs/>
          <w:sz w:val="24"/>
          <w:szCs w:val="24"/>
        </w:rPr>
        <w:t xml:space="preserve">the </w:t>
      </w:r>
      <w:r w:rsidRPr="007651BC">
        <w:rPr>
          <w:rFonts w:ascii="Times New Roman" w:hAnsi="Times New Roman" w:cs="Times New Roman"/>
          <w:bCs/>
          <w:sz w:val="24"/>
          <w:szCs w:val="24"/>
        </w:rPr>
        <w:t xml:space="preserve">early </w:t>
      </w:r>
      <w:r>
        <w:rPr>
          <w:rFonts w:ascii="Times New Roman" w:hAnsi="Times New Roman" w:cs="Times New Roman"/>
          <w:bCs/>
          <w:sz w:val="24"/>
          <w:szCs w:val="24"/>
        </w:rPr>
        <w:t xml:space="preserve">instar </w:t>
      </w:r>
      <w:r w:rsidRPr="007651BC">
        <w:rPr>
          <w:rFonts w:ascii="Times New Roman" w:hAnsi="Times New Roman" w:cs="Times New Roman"/>
          <w:bCs/>
          <w:sz w:val="24"/>
          <w:szCs w:val="24"/>
        </w:rPr>
        <w:t>larval losses, increasing the ERR</w:t>
      </w:r>
      <w:r>
        <w:rPr>
          <w:rFonts w:ascii="Times New Roman" w:hAnsi="Times New Roman" w:cs="Times New Roman"/>
          <w:bCs/>
          <w:sz w:val="24"/>
          <w:szCs w:val="24"/>
        </w:rPr>
        <w:t>%</w:t>
      </w:r>
      <w:r w:rsidRPr="007651BC">
        <w:rPr>
          <w:rFonts w:ascii="Times New Roman" w:hAnsi="Times New Roman" w:cs="Times New Roman"/>
          <w:bCs/>
          <w:sz w:val="24"/>
          <w:szCs w:val="24"/>
        </w:rPr>
        <w:t xml:space="preserve"> and ensuring </w:t>
      </w:r>
      <w:r w:rsidR="004A2670">
        <w:rPr>
          <w:rFonts w:ascii="Times New Roman" w:hAnsi="Times New Roman" w:cs="Times New Roman"/>
          <w:bCs/>
          <w:sz w:val="24"/>
          <w:szCs w:val="24"/>
        </w:rPr>
        <w:t xml:space="preserve">the </w:t>
      </w:r>
      <w:r w:rsidRPr="007651BC">
        <w:rPr>
          <w:rFonts w:ascii="Times New Roman" w:hAnsi="Times New Roman" w:cs="Times New Roman"/>
          <w:bCs/>
          <w:sz w:val="24"/>
          <w:szCs w:val="24"/>
        </w:rPr>
        <w:t>better cocoon parameters</w:t>
      </w:r>
      <w:r w:rsidR="004A2670">
        <w:rPr>
          <w:rFonts w:ascii="Times New Roman" w:hAnsi="Times New Roman" w:cs="Times New Roman"/>
          <w:bCs/>
          <w:sz w:val="24"/>
          <w:szCs w:val="24"/>
        </w:rPr>
        <w:t xml:space="preserve"> (</w:t>
      </w:r>
      <w:proofErr w:type="spellStart"/>
      <w:r w:rsidR="004A2670" w:rsidRPr="004A2670">
        <w:rPr>
          <w:rFonts w:ascii="Times New Roman" w:hAnsi="Times New Roman" w:cs="Times New Roman"/>
          <w:bCs/>
          <w:sz w:val="24"/>
          <w:szCs w:val="24"/>
        </w:rPr>
        <w:t>Neog</w:t>
      </w:r>
      <w:proofErr w:type="spellEnd"/>
      <w:r w:rsidR="004A2670" w:rsidRPr="004A2670">
        <w:rPr>
          <w:rFonts w:ascii="Times New Roman" w:hAnsi="Times New Roman" w:cs="Times New Roman"/>
          <w:bCs/>
          <w:sz w:val="24"/>
          <w:szCs w:val="24"/>
        </w:rPr>
        <w:t xml:space="preserve"> et al. (2015)</w:t>
      </w:r>
      <w:r w:rsidRPr="007651BC">
        <w:rPr>
          <w:rFonts w:ascii="Times New Roman" w:hAnsi="Times New Roman" w:cs="Times New Roman"/>
          <w:bCs/>
          <w:sz w:val="24"/>
          <w:szCs w:val="24"/>
        </w:rPr>
        <w:t>.</w:t>
      </w:r>
      <w:r w:rsidR="007F272E">
        <w:rPr>
          <w:rFonts w:ascii="Times New Roman" w:hAnsi="Times New Roman" w:cs="Times New Roman"/>
          <w:bCs/>
          <w:sz w:val="24"/>
          <w:szCs w:val="24"/>
        </w:rPr>
        <w:t xml:space="preserve"> </w:t>
      </w:r>
      <w:r w:rsidR="007F272E" w:rsidRPr="007F272E">
        <w:rPr>
          <w:rFonts w:ascii="Times New Roman" w:hAnsi="Times New Roman" w:cs="Times New Roman"/>
          <w:bCs/>
          <w:sz w:val="24"/>
          <w:szCs w:val="24"/>
        </w:rPr>
        <w:t>Recent measures</w:t>
      </w:r>
      <w:r w:rsidR="007F272E">
        <w:rPr>
          <w:rFonts w:ascii="Times New Roman" w:hAnsi="Times New Roman" w:cs="Times New Roman"/>
          <w:bCs/>
          <w:sz w:val="24"/>
          <w:szCs w:val="24"/>
        </w:rPr>
        <w:t xml:space="preserve"> also include intervention of</w:t>
      </w:r>
      <w:r w:rsidR="007F272E" w:rsidRPr="007F272E">
        <w:rPr>
          <w:rFonts w:ascii="Times New Roman" w:hAnsi="Times New Roman" w:cs="Times New Roman"/>
          <w:bCs/>
          <w:sz w:val="24"/>
          <w:szCs w:val="24"/>
        </w:rPr>
        <w:t xml:space="preserve"> semi-synthetic feed and the addition of feed stimulants to promote</w:t>
      </w:r>
      <w:r w:rsidR="007F272E">
        <w:rPr>
          <w:rFonts w:ascii="Times New Roman" w:hAnsi="Times New Roman" w:cs="Times New Roman"/>
          <w:bCs/>
          <w:sz w:val="24"/>
          <w:szCs w:val="24"/>
        </w:rPr>
        <w:t xml:space="preserve"> the</w:t>
      </w:r>
      <w:r w:rsidR="007F272E" w:rsidRPr="007F272E">
        <w:rPr>
          <w:rFonts w:ascii="Times New Roman" w:hAnsi="Times New Roman" w:cs="Times New Roman"/>
          <w:bCs/>
          <w:sz w:val="24"/>
          <w:szCs w:val="24"/>
        </w:rPr>
        <w:t xml:space="preserve"> larval growth.</w:t>
      </w:r>
      <w:r w:rsidR="007F272E">
        <w:rPr>
          <w:rFonts w:ascii="Times New Roman" w:hAnsi="Times New Roman" w:cs="Times New Roman"/>
          <w:bCs/>
          <w:sz w:val="24"/>
          <w:szCs w:val="24"/>
        </w:rPr>
        <w:t xml:space="preserve"> Study</w:t>
      </w:r>
      <w:r w:rsidR="007F272E" w:rsidRPr="007F272E">
        <w:rPr>
          <w:rFonts w:ascii="Times New Roman" w:hAnsi="Times New Roman" w:cs="Times New Roman"/>
          <w:bCs/>
          <w:sz w:val="24"/>
          <w:szCs w:val="24"/>
        </w:rPr>
        <w:t xml:space="preserve"> </w:t>
      </w:r>
      <w:r w:rsidR="006A5FAC">
        <w:rPr>
          <w:rFonts w:ascii="Times New Roman" w:hAnsi="Times New Roman" w:cs="Times New Roman"/>
          <w:bCs/>
          <w:sz w:val="24"/>
          <w:szCs w:val="24"/>
        </w:rPr>
        <w:t>on</w:t>
      </w:r>
      <w:r w:rsidR="007F272E" w:rsidRPr="007F272E">
        <w:rPr>
          <w:rFonts w:ascii="Times New Roman" w:hAnsi="Times New Roman" w:cs="Times New Roman"/>
          <w:bCs/>
          <w:sz w:val="24"/>
          <w:szCs w:val="24"/>
        </w:rPr>
        <w:t xml:space="preserve"> beneficial gut </w:t>
      </w:r>
      <w:r w:rsidR="007F272E">
        <w:rPr>
          <w:rFonts w:ascii="Times New Roman" w:hAnsi="Times New Roman" w:cs="Times New Roman"/>
          <w:bCs/>
          <w:sz w:val="24"/>
          <w:szCs w:val="24"/>
        </w:rPr>
        <w:t xml:space="preserve">microbiota </w:t>
      </w:r>
      <w:r w:rsidR="007F272E" w:rsidRPr="007F272E">
        <w:rPr>
          <w:rFonts w:ascii="Times New Roman" w:hAnsi="Times New Roman" w:cs="Times New Roman"/>
          <w:bCs/>
          <w:sz w:val="24"/>
          <w:szCs w:val="24"/>
        </w:rPr>
        <w:t xml:space="preserve">and ecological engineering practices </w:t>
      </w:r>
      <w:r w:rsidR="007F272E">
        <w:rPr>
          <w:rFonts w:ascii="Times New Roman" w:hAnsi="Times New Roman" w:cs="Times New Roman"/>
          <w:bCs/>
          <w:sz w:val="24"/>
          <w:szCs w:val="24"/>
        </w:rPr>
        <w:t>like</w:t>
      </w:r>
      <w:r w:rsidR="007F272E" w:rsidRPr="007F272E">
        <w:rPr>
          <w:rFonts w:ascii="Times New Roman" w:hAnsi="Times New Roman" w:cs="Times New Roman"/>
          <w:bCs/>
          <w:sz w:val="24"/>
          <w:szCs w:val="24"/>
        </w:rPr>
        <w:t xml:space="preserve"> </w:t>
      </w:r>
      <w:r w:rsidR="007F272E">
        <w:rPr>
          <w:rFonts w:ascii="Times New Roman" w:hAnsi="Times New Roman" w:cs="Times New Roman"/>
          <w:bCs/>
          <w:sz w:val="24"/>
          <w:szCs w:val="24"/>
        </w:rPr>
        <w:t xml:space="preserve">use of </w:t>
      </w:r>
      <w:r w:rsidR="007F272E" w:rsidRPr="007F272E">
        <w:rPr>
          <w:rFonts w:ascii="Times New Roman" w:hAnsi="Times New Roman" w:cs="Times New Roman"/>
          <w:bCs/>
          <w:sz w:val="24"/>
          <w:szCs w:val="24"/>
        </w:rPr>
        <w:t>biofertilizer and creation of</w:t>
      </w:r>
      <w:r w:rsidR="007F272E">
        <w:rPr>
          <w:rFonts w:ascii="Times New Roman" w:hAnsi="Times New Roman" w:cs="Times New Roman"/>
          <w:bCs/>
          <w:sz w:val="24"/>
          <w:szCs w:val="24"/>
        </w:rPr>
        <w:t xml:space="preserve"> </w:t>
      </w:r>
      <w:r w:rsidR="007F272E" w:rsidRPr="007F272E">
        <w:rPr>
          <w:rFonts w:ascii="Times New Roman" w:hAnsi="Times New Roman" w:cs="Times New Roman"/>
          <w:bCs/>
          <w:sz w:val="24"/>
          <w:szCs w:val="24"/>
        </w:rPr>
        <w:t xml:space="preserve">buffer zone has </w:t>
      </w:r>
      <w:r w:rsidR="007F272E">
        <w:rPr>
          <w:rFonts w:ascii="Times New Roman" w:hAnsi="Times New Roman" w:cs="Times New Roman"/>
          <w:bCs/>
          <w:sz w:val="24"/>
          <w:szCs w:val="24"/>
        </w:rPr>
        <w:t>demonstrated</w:t>
      </w:r>
      <w:r w:rsidR="007F272E" w:rsidRPr="007F272E">
        <w:rPr>
          <w:rFonts w:ascii="Times New Roman" w:hAnsi="Times New Roman" w:cs="Times New Roman"/>
          <w:bCs/>
          <w:sz w:val="24"/>
          <w:szCs w:val="24"/>
        </w:rPr>
        <w:t xml:space="preserve"> to be</w:t>
      </w:r>
      <w:r w:rsidR="007F272E">
        <w:rPr>
          <w:rFonts w:ascii="Times New Roman" w:hAnsi="Times New Roman" w:cs="Times New Roman"/>
          <w:bCs/>
          <w:sz w:val="24"/>
          <w:szCs w:val="24"/>
        </w:rPr>
        <w:t xml:space="preserve"> some of the</w:t>
      </w:r>
      <w:r w:rsidR="007F272E" w:rsidRPr="007F272E">
        <w:rPr>
          <w:rFonts w:ascii="Times New Roman" w:hAnsi="Times New Roman" w:cs="Times New Roman"/>
          <w:bCs/>
          <w:sz w:val="24"/>
          <w:szCs w:val="24"/>
        </w:rPr>
        <w:t xml:space="preserve"> promising strategies for </w:t>
      </w:r>
      <w:r w:rsidR="007F272E">
        <w:rPr>
          <w:rFonts w:ascii="Times New Roman" w:hAnsi="Times New Roman" w:cs="Times New Roman"/>
          <w:bCs/>
          <w:sz w:val="24"/>
          <w:szCs w:val="24"/>
        </w:rPr>
        <w:t xml:space="preserve">sustainable </w:t>
      </w:r>
      <w:proofErr w:type="spellStart"/>
      <w:r w:rsidR="007F272E">
        <w:rPr>
          <w:rFonts w:ascii="Times New Roman" w:hAnsi="Times New Roman" w:cs="Times New Roman"/>
          <w:bCs/>
          <w:sz w:val="24"/>
          <w:szCs w:val="24"/>
        </w:rPr>
        <w:t>muga</w:t>
      </w:r>
      <w:proofErr w:type="spellEnd"/>
      <w:r w:rsidR="007F272E" w:rsidRPr="007F272E">
        <w:rPr>
          <w:rFonts w:ascii="Times New Roman" w:hAnsi="Times New Roman" w:cs="Times New Roman"/>
          <w:bCs/>
          <w:sz w:val="24"/>
          <w:szCs w:val="24"/>
        </w:rPr>
        <w:t xml:space="preserve"> silkworm </w:t>
      </w:r>
      <w:r w:rsidR="007F272E">
        <w:rPr>
          <w:rFonts w:ascii="Times New Roman" w:hAnsi="Times New Roman" w:cs="Times New Roman"/>
          <w:bCs/>
          <w:sz w:val="24"/>
          <w:szCs w:val="24"/>
        </w:rPr>
        <w:t xml:space="preserve">rearing </w:t>
      </w:r>
      <w:r w:rsidR="006A5FAC">
        <w:rPr>
          <w:rFonts w:ascii="Times New Roman" w:hAnsi="Times New Roman" w:cs="Times New Roman"/>
          <w:bCs/>
          <w:sz w:val="24"/>
          <w:szCs w:val="24"/>
        </w:rPr>
        <w:t xml:space="preserve">practices </w:t>
      </w:r>
      <w:r w:rsidR="007F272E">
        <w:rPr>
          <w:rFonts w:ascii="Times New Roman" w:hAnsi="Times New Roman" w:cs="Times New Roman"/>
          <w:bCs/>
          <w:sz w:val="24"/>
          <w:szCs w:val="24"/>
        </w:rPr>
        <w:t>(</w:t>
      </w:r>
      <w:proofErr w:type="spellStart"/>
      <w:r w:rsidR="007F272E" w:rsidRPr="007F272E">
        <w:rPr>
          <w:rFonts w:ascii="Times New Roman" w:hAnsi="Times New Roman" w:cs="Times New Roman"/>
          <w:bCs/>
          <w:sz w:val="24"/>
          <w:szCs w:val="24"/>
        </w:rPr>
        <w:t>Bhuyan</w:t>
      </w:r>
      <w:proofErr w:type="spellEnd"/>
      <w:r w:rsidR="007F272E">
        <w:rPr>
          <w:rFonts w:ascii="Times New Roman" w:hAnsi="Times New Roman" w:cs="Times New Roman"/>
          <w:bCs/>
          <w:sz w:val="24"/>
          <w:szCs w:val="24"/>
        </w:rPr>
        <w:t xml:space="preserve"> et al., 2</w:t>
      </w:r>
      <w:r w:rsidR="00FE7D10">
        <w:rPr>
          <w:rFonts w:ascii="Times New Roman" w:hAnsi="Times New Roman" w:cs="Times New Roman"/>
          <w:bCs/>
          <w:sz w:val="24"/>
          <w:szCs w:val="24"/>
        </w:rPr>
        <w:t>020</w:t>
      </w:r>
      <w:r w:rsidR="007F272E">
        <w:rPr>
          <w:rFonts w:ascii="Times New Roman" w:hAnsi="Times New Roman" w:cs="Times New Roman"/>
          <w:bCs/>
          <w:sz w:val="24"/>
          <w:szCs w:val="24"/>
        </w:rPr>
        <w:t>)</w:t>
      </w:r>
      <w:r w:rsidR="007F272E" w:rsidRPr="007F272E">
        <w:rPr>
          <w:rFonts w:ascii="Times New Roman" w:hAnsi="Times New Roman" w:cs="Times New Roman"/>
          <w:bCs/>
          <w:sz w:val="24"/>
          <w:szCs w:val="24"/>
        </w:rPr>
        <w:t>.</w:t>
      </w:r>
    </w:p>
    <w:p w14:paraId="39353EF4" w14:textId="32605701" w:rsidR="00DA7542" w:rsidRPr="00FF0679" w:rsidRDefault="00DA7542" w:rsidP="00995C6C">
      <w:pPr>
        <w:pStyle w:val="Heading2"/>
        <w:rPr>
          <w:rFonts w:ascii="Times New Roman" w:hAnsi="Times New Roman" w:cs="Times New Roman"/>
          <w:sz w:val="24"/>
          <w:szCs w:val="24"/>
        </w:rPr>
      </w:pPr>
      <w:r w:rsidRPr="00FF0679">
        <w:rPr>
          <w:rFonts w:ascii="Times New Roman" w:hAnsi="Times New Roman" w:cs="Times New Roman"/>
          <w:sz w:val="24"/>
          <w:szCs w:val="24"/>
        </w:rPr>
        <w:lastRenderedPageBreak/>
        <w:t>Research Priorities</w:t>
      </w:r>
    </w:p>
    <w:p w14:paraId="379D6AC1" w14:textId="0CAC1386" w:rsidR="00D03D89" w:rsidRDefault="00B94697"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today’s scenario in </w:t>
      </w:r>
      <w:proofErr w:type="spellStart"/>
      <w:r>
        <w:rPr>
          <w:rFonts w:ascii="Times New Roman" w:hAnsi="Times New Roman" w:cs="Times New Roman"/>
          <w:sz w:val="24"/>
          <w:szCs w:val="24"/>
        </w:rPr>
        <w:t>muga</w:t>
      </w:r>
      <w:proofErr w:type="spellEnd"/>
      <w:r>
        <w:rPr>
          <w:rFonts w:ascii="Times New Roman" w:hAnsi="Times New Roman" w:cs="Times New Roman"/>
          <w:sz w:val="24"/>
          <w:szCs w:val="24"/>
        </w:rPr>
        <w:t xml:space="preserve"> silkworm rearing, the most important constraints are the loss due to different diseases. The study</w:t>
      </w:r>
      <w:r w:rsidR="000E129B" w:rsidRPr="000E129B">
        <w:rPr>
          <w:rFonts w:ascii="Times New Roman" w:hAnsi="Times New Roman" w:cs="Times New Roman"/>
          <w:sz w:val="24"/>
          <w:szCs w:val="24"/>
        </w:rPr>
        <w:t xml:space="preserve"> should focus on </w:t>
      </w:r>
      <w:r>
        <w:rPr>
          <w:rFonts w:ascii="Times New Roman" w:hAnsi="Times New Roman" w:cs="Times New Roman"/>
          <w:sz w:val="24"/>
          <w:szCs w:val="24"/>
        </w:rPr>
        <w:t>understanding</w:t>
      </w:r>
      <w:r w:rsidR="000E129B" w:rsidRPr="000E129B">
        <w:rPr>
          <w:rFonts w:ascii="Times New Roman" w:hAnsi="Times New Roman" w:cs="Times New Roman"/>
          <w:sz w:val="24"/>
          <w:szCs w:val="24"/>
        </w:rPr>
        <w:t xml:space="preserve"> the causative agent </w:t>
      </w:r>
      <w:r>
        <w:rPr>
          <w:rFonts w:ascii="Times New Roman" w:hAnsi="Times New Roman" w:cs="Times New Roman"/>
          <w:sz w:val="24"/>
          <w:szCs w:val="24"/>
        </w:rPr>
        <w:t>like</w:t>
      </w:r>
      <w:r w:rsidR="000E129B" w:rsidRPr="000E129B">
        <w:rPr>
          <w:rFonts w:ascii="Times New Roman" w:hAnsi="Times New Roman" w:cs="Times New Roman"/>
          <w:sz w:val="24"/>
          <w:szCs w:val="24"/>
        </w:rPr>
        <w:t xml:space="preserve"> its epidemiology, genomic characterization</w:t>
      </w:r>
      <w:r>
        <w:rPr>
          <w:rFonts w:ascii="Times New Roman" w:hAnsi="Times New Roman" w:cs="Times New Roman"/>
          <w:sz w:val="24"/>
          <w:szCs w:val="24"/>
        </w:rPr>
        <w:t xml:space="preserve"> along with </w:t>
      </w:r>
      <w:r w:rsidR="000E129B" w:rsidRPr="000E129B">
        <w:rPr>
          <w:rFonts w:ascii="Times New Roman" w:hAnsi="Times New Roman" w:cs="Times New Roman"/>
          <w:sz w:val="24"/>
          <w:szCs w:val="24"/>
        </w:rPr>
        <w:t>associated diagnostic methods</w:t>
      </w:r>
      <w:r w:rsidR="0031213A">
        <w:rPr>
          <w:rFonts w:ascii="Times New Roman" w:hAnsi="Times New Roman" w:cs="Times New Roman"/>
          <w:sz w:val="24"/>
          <w:szCs w:val="24"/>
        </w:rPr>
        <w:t xml:space="preserve"> </w:t>
      </w:r>
      <w:r w:rsidR="0031213A" w:rsidRPr="00B94697">
        <w:rPr>
          <w:rFonts w:ascii="Times New Roman" w:hAnsi="Times New Roman" w:cs="Times New Roman"/>
          <w:sz w:val="24"/>
          <w:szCs w:val="24"/>
        </w:rPr>
        <w:t>(</w:t>
      </w:r>
      <w:r w:rsidR="0031213A" w:rsidRPr="00B94697">
        <w:rPr>
          <w:rFonts w:ascii="Times New Roman" w:hAnsi="Times New Roman" w:cs="Times New Roman"/>
          <w:color w:val="222222"/>
          <w:sz w:val="24"/>
          <w:szCs w:val="24"/>
          <w:shd w:val="clear" w:color="auto" w:fill="FFFFFF"/>
        </w:rPr>
        <w:t>Deepika et al., 2025)</w:t>
      </w:r>
      <w:r w:rsidR="000E129B" w:rsidRPr="000E129B">
        <w:rPr>
          <w:rFonts w:ascii="Times New Roman" w:hAnsi="Times New Roman" w:cs="Times New Roman"/>
          <w:sz w:val="24"/>
          <w:szCs w:val="24"/>
        </w:rPr>
        <w:t xml:space="preserve">. </w:t>
      </w:r>
      <w:r w:rsidR="0031213A">
        <w:rPr>
          <w:rFonts w:ascii="Times New Roman" w:hAnsi="Times New Roman" w:cs="Times New Roman"/>
          <w:sz w:val="24"/>
          <w:szCs w:val="24"/>
        </w:rPr>
        <w:t>T</w:t>
      </w:r>
      <w:r w:rsidRPr="00B94697">
        <w:rPr>
          <w:rFonts w:ascii="Times New Roman" w:hAnsi="Times New Roman" w:cs="Times New Roman"/>
          <w:sz w:val="24"/>
          <w:szCs w:val="24"/>
        </w:rPr>
        <w:t xml:space="preserve">he importance of integrating molecular methods for a better understanding of host-pathogen interactions in </w:t>
      </w:r>
      <w:proofErr w:type="spellStart"/>
      <w:r w:rsidR="0031213A">
        <w:rPr>
          <w:rFonts w:ascii="Times New Roman" w:hAnsi="Times New Roman" w:cs="Times New Roman"/>
          <w:sz w:val="24"/>
          <w:szCs w:val="24"/>
        </w:rPr>
        <w:t>m</w:t>
      </w:r>
      <w:r w:rsidRPr="00B94697">
        <w:rPr>
          <w:rFonts w:ascii="Times New Roman" w:hAnsi="Times New Roman" w:cs="Times New Roman"/>
          <w:sz w:val="24"/>
          <w:szCs w:val="24"/>
        </w:rPr>
        <w:t>uga</w:t>
      </w:r>
      <w:proofErr w:type="spellEnd"/>
      <w:r w:rsidRPr="00B94697">
        <w:rPr>
          <w:rFonts w:ascii="Times New Roman" w:hAnsi="Times New Roman" w:cs="Times New Roman"/>
          <w:sz w:val="24"/>
          <w:szCs w:val="24"/>
        </w:rPr>
        <w:t xml:space="preserve"> silkworm </w:t>
      </w:r>
      <w:r w:rsidR="0031213A">
        <w:rPr>
          <w:rFonts w:ascii="Times New Roman" w:hAnsi="Times New Roman" w:cs="Times New Roman"/>
          <w:sz w:val="24"/>
          <w:szCs w:val="24"/>
        </w:rPr>
        <w:t>rearing</w:t>
      </w:r>
      <w:r w:rsidRPr="00B94697">
        <w:rPr>
          <w:rFonts w:ascii="Times New Roman" w:hAnsi="Times New Roman" w:cs="Times New Roman"/>
          <w:sz w:val="24"/>
          <w:szCs w:val="24"/>
        </w:rPr>
        <w:t>. The</w:t>
      </w:r>
      <w:r w:rsidR="0031213A">
        <w:rPr>
          <w:rFonts w:ascii="Times New Roman" w:hAnsi="Times New Roman" w:cs="Times New Roman"/>
          <w:sz w:val="24"/>
          <w:szCs w:val="24"/>
        </w:rPr>
        <w:t xml:space="preserve"> study</w:t>
      </w:r>
      <w:r w:rsidRPr="00B94697">
        <w:rPr>
          <w:rFonts w:ascii="Times New Roman" w:hAnsi="Times New Roman" w:cs="Times New Roman"/>
          <w:sz w:val="24"/>
          <w:szCs w:val="24"/>
        </w:rPr>
        <w:t xml:space="preserve"> </w:t>
      </w:r>
      <w:r w:rsidR="0031213A">
        <w:rPr>
          <w:rFonts w:ascii="Times New Roman" w:hAnsi="Times New Roman" w:cs="Times New Roman"/>
          <w:sz w:val="24"/>
          <w:szCs w:val="24"/>
        </w:rPr>
        <w:t>should</w:t>
      </w:r>
      <w:r w:rsidRPr="00B94697">
        <w:rPr>
          <w:rFonts w:ascii="Times New Roman" w:hAnsi="Times New Roman" w:cs="Times New Roman"/>
          <w:sz w:val="24"/>
          <w:szCs w:val="24"/>
        </w:rPr>
        <w:t xml:space="preserve"> highlight the importance of </w:t>
      </w:r>
      <w:r w:rsidR="0031213A">
        <w:rPr>
          <w:rFonts w:ascii="Times New Roman" w:hAnsi="Times New Roman" w:cs="Times New Roman"/>
          <w:sz w:val="24"/>
          <w:szCs w:val="24"/>
        </w:rPr>
        <w:t xml:space="preserve">effective </w:t>
      </w:r>
      <w:r w:rsidRPr="00B94697">
        <w:rPr>
          <w:rFonts w:ascii="Times New Roman" w:hAnsi="Times New Roman" w:cs="Times New Roman"/>
          <w:sz w:val="24"/>
          <w:szCs w:val="24"/>
        </w:rPr>
        <w:t xml:space="preserve">environmentally friendly pest </w:t>
      </w:r>
      <w:r w:rsidR="00650D89">
        <w:rPr>
          <w:rFonts w:ascii="Times New Roman" w:hAnsi="Times New Roman" w:cs="Times New Roman"/>
          <w:sz w:val="24"/>
          <w:szCs w:val="24"/>
        </w:rPr>
        <w:t xml:space="preserve">and disease </w:t>
      </w:r>
      <w:r w:rsidRPr="00B94697">
        <w:rPr>
          <w:rFonts w:ascii="Times New Roman" w:hAnsi="Times New Roman" w:cs="Times New Roman"/>
          <w:sz w:val="24"/>
          <w:szCs w:val="24"/>
        </w:rPr>
        <w:t>control strategies</w:t>
      </w:r>
      <w:r w:rsidR="00650D89">
        <w:rPr>
          <w:rFonts w:ascii="Times New Roman" w:hAnsi="Times New Roman" w:cs="Times New Roman"/>
          <w:sz w:val="24"/>
          <w:szCs w:val="24"/>
        </w:rPr>
        <w:t xml:space="preserve">. In a study use of </w:t>
      </w:r>
      <w:proofErr w:type="spellStart"/>
      <w:r w:rsidR="00650D89" w:rsidRPr="00650D89">
        <w:rPr>
          <w:rFonts w:ascii="Times New Roman" w:hAnsi="Times New Roman" w:cs="Times New Roman"/>
          <w:i/>
          <w:iCs/>
          <w:sz w:val="24"/>
          <w:szCs w:val="24"/>
        </w:rPr>
        <w:t>Ocimum</w:t>
      </w:r>
      <w:proofErr w:type="spellEnd"/>
      <w:r w:rsidR="00650D89" w:rsidRPr="00650D89">
        <w:rPr>
          <w:rFonts w:ascii="Times New Roman" w:hAnsi="Times New Roman" w:cs="Times New Roman"/>
          <w:i/>
          <w:iCs/>
          <w:sz w:val="24"/>
          <w:szCs w:val="24"/>
        </w:rPr>
        <w:t xml:space="preserve"> </w:t>
      </w:r>
      <w:proofErr w:type="spellStart"/>
      <w:r w:rsidR="00650D89" w:rsidRPr="00650D89">
        <w:rPr>
          <w:rFonts w:ascii="Times New Roman" w:hAnsi="Times New Roman" w:cs="Times New Roman"/>
          <w:i/>
          <w:iCs/>
          <w:sz w:val="24"/>
          <w:szCs w:val="24"/>
        </w:rPr>
        <w:t>gratissimum</w:t>
      </w:r>
      <w:proofErr w:type="spellEnd"/>
      <w:r w:rsidR="00650D89">
        <w:rPr>
          <w:rFonts w:ascii="Times New Roman" w:hAnsi="Times New Roman" w:cs="Times New Roman"/>
          <w:sz w:val="24"/>
          <w:szCs w:val="24"/>
        </w:rPr>
        <w:t xml:space="preserve"> essential oil was found to be effective over </w:t>
      </w:r>
      <w:r w:rsidR="00650D89" w:rsidRPr="00650D89">
        <w:rPr>
          <w:rFonts w:ascii="Times New Roman" w:hAnsi="Times New Roman" w:cs="Times New Roman"/>
          <w:sz w:val="24"/>
          <w:szCs w:val="24"/>
        </w:rPr>
        <w:t xml:space="preserve">synthetic insecticide </w:t>
      </w:r>
      <w:r w:rsidR="00650D89">
        <w:rPr>
          <w:rFonts w:ascii="Times New Roman" w:hAnsi="Times New Roman" w:cs="Times New Roman"/>
          <w:sz w:val="24"/>
          <w:szCs w:val="24"/>
        </w:rPr>
        <w:t>D</w:t>
      </w:r>
      <w:r w:rsidR="00650D89" w:rsidRPr="00650D89">
        <w:rPr>
          <w:rFonts w:ascii="Times New Roman" w:hAnsi="Times New Roman" w:cs="Times New Roman"/>
          <w:sz w:val="24"/>
          <w:szCs w:val="24"/>
        </w:rPr>
        <w:t xml:space="preserve">eltamethrin </w:t>
      </w:r>
      <w:r w:rsidR="00650D89">
        <w:rPr>
          <w:rFonts w:ascii="Times New Roman" w:hAnsi="Times New Roman" w:cs="Times New Roman"/>
          <w:sz w:val="24"/>
          <w:szCs w:val="24"/>
        </w:rPr>
        <w:t xml:space="preserve">in controlling Uzi fly. Future study should focus on screening such kind of plant extracts and </w:t>
      </w:r>
      <w:r w:rsidR="00650D89" w:rsidRPr="00650D89">
        <w:rPr>
          <w:rFonts w:ascii="Times New Roman" w:hAnsi="Times New Roman" w:cs="Times New Roman"/>
          <w:sz w:val="24"/>
          <w:szCs w:val="24"/>
        </w:rPr>
        <w:t xml:space="preserve">understand the synergy between the </w:t>
      </w:r>
      <w:r w:rsidR="00650D89">
        <w:rPr>
          <w:rFonts w:ascii="Times New Roman" w:hAnsi="Times New Roman" w:cs="Times New Roman"/>
          <w:sz w:val="24"/>
          <w:szCs w:val="24"/>
        </w:rPr>
        <w:t>effective</w:t>
      </w:r>
      <w:r w:rsidR="00650D89" w:rsidRPr="00650D89">
        <w:rPr>
          <w:rFonts w:ascii="Times New Roman" w:hAnsi="Times New Roman" w:cs="Times New Roman"/>
          <w:sz w:val="24"/>
          <w:szCs w:val="24"/>
        </w:rPr>
        <w:t xml:space="preserve"> components, the mechanisms of neurotoxicity, and selective toxicity in order to maintain</w:t>
      </w:r>
      <w:r w:rsidR="00650D89">
        <w:rPr>
          <w:rFonts w:ascii="Times New Roman" w:hAnsi="Times New Roman" w:cs="Times New Roman"/>
          <w:sz w:val="24"/>
          <w:szCs w:val="24"/>
        </w:rPr>
        <w:t xml:space="preserve"> the</w:t>
      </w:r>
      <w:r w:rsidR="00650D89" w:rsidRPr="00650D89">
        <w:rPr>
          <w:rFonts w:ascii="Times New Roman" w:hAnsi="Times New Roman" w:cs="Times New Roman"/>
          <w:sz w:val="24"/>
          <w:szCs w:val="24"/>
        </w:rPr>
        <w:t xml:space="preserve"> efficacy against the </w:t>
      </w:r>
      <w:r w:rsidR="00650D89">
        <w:rPr>
          <w:rFonts w:ascii="Times New Roman" w:hAnsi="Times New Roman" w:cs="Times New Roman"/>
          <w:sz w:val="24"/>
          <w:szCs w:val="24"/>
        </w:rPr>
        <w:t>pest</w:t>
      </w:r>
      <w:r w:rsidR="00650D89" w:rsidRPr="00650D89">
        <w:rPr>
          <w:rFonts w:ascii="Times New Roman" w:hAnsi="Times New Roman" w:cs="Times New Roman"/>
          <w:sz w:val="24"/>
          <w:szCs w:val="24"/>
        </w:rPr>
        <w:t xml:space="preserve"> while</w:t>
      </w:r>
      <w:r w:rsidR="00650D89">
        <w:rPr>
          <w:rFonts w:ascii="Times New Roman" w:hAnsi="Times New Roman" w:cs="Times New Roman"/>
          <w:sz w:val="24"/>
          <w:szCs w:val="24"/>
        </w:rPr>
        <w:t xml:space="preserve"> also</w:t>
      </w:r>
      <w:r w:rsidR="00650D89" w:rsidRPr="00650D89">
        <w:rPr>
          <w:rFonts w:ascii="Times New Roman" w:hAnsi="Times New Roman" w:cs="Times New Roman"/>
          <w:sz w:val="24"/>
          <w:szCs w:val="24"/>
        </w:rPr>
        <w:t xml:space="preserve"> ensuring the safety of the silkworm</w:t>
      </w:r>
      <w:r w:rsidR="00650D89">
        <w:rPr>
          <w:rFonts w:ascii="Times New Roman" w:hAnsi="Times New Roman" w:cs="Times New Roman"/>
          <w:sz w:val="24"/>
          <w:szCs w:val="24"/>
        </w:rPr>
        <w:t xml:space="preserve"> (</w:t>
      </w:r>
      <w:proofErr w:type="spellStart"/>
      <w:r w:rsidR="00650D89">
        <w:rPr>
          <w:rFonts w:ascii="Times New Roman" w:hAnsi="Times New Roman" w:cs="Times New Roman"/>
          <w:sz w:val="24"/>
          <w:szCs w:val="24"/>
        </w:rPr>
        <w:t>Khanikar</w:t>
      </w:r>
      <w:proofErr w:type="spellEnd"/>
      <w:r w:rsidR="00650D89">
        <w:rPr>
          <w:rFonts w:ascii="Times New Roman" w:hAnsi="Times New Roman" w:cs="Times New Roman"/>
          <w:sz w:val="24"/>
          <w:szCs w:val="24"/>
        </w:rPr>
        <w:t xml:space="preserve"> and Bora, 2022)</w:t>
      </w:r>
      <w:r w:rsidR="00650D89" w:rsidRPr="00650D89">
        <w:rPr>
          <w:rFonts w:ascii="Times New Roman" w:hAnsi="Times New Roman" w:cs="Times New Roman"/>
          <w:sz w:val="24"/>
          <w:szCs w:val="24"/>
        </w:rPr>
        <w:t>.</w:t>
      </w:r>
      <w:r w:rsidR="00650D89">
        <w:rPr>
          <w:rFonts w:ascii="Times New Roman" w:hAnsi="Times New Roman" w:cs="Times New Roman"/>
          <w:sz w:val="24"/>
          <w:szCs w:val="24"/>
        </w:rPr>
        <w:t xml:space="preserve"> </w:t>
      </w:r>
    </w:p>
    <w:p w14:paraId="3BA947CB" w14:textId="34F67D15" w:rsidR="00F86725" w:rsidRDefault="00970C5C"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B94697">
        <w:rPr>
          <w:rFonts w:ascii="Times New Roman" w:hAnsi="Times New Roman" w:cs="Times New Roman"/>
          <w:sz w:val="24"/>
          <w:szCs w:val="24"/>
        </w:rPr>
        <w:t>promotion of genomic research</w:t>
      </w:r>
      <w:r>
        <w:rPr>
          <w:rFonts w:ascii="Times New Roman" w:hAnsi="Times New Roman" w:cs="Times New Roman"/>
          <w:sz w:val="24"/>
          <w:szCs w:val="24"/>
        </w:rPr>
        <w:t xml:space="preserve"> study and the interaction between</w:t>
      </w:r>
      <w:r w:rsidRPr="00B94697">
        <w:rPr>
          <w:rFonts w:ascii="Times New Roman" w:hAnsi="Times New Roman" w:cs="Times New Roman"/>
          <w:sz w:val="24"/>
          <w:szCs w:val="24"/>
        </w:rPr>
        <w:t xml:space="preserve"> silkworms and their host plants</w:t>
      </w:r>
      <w:r>
        <w:rPr>
          <w:rFonts w:ascii="Times New Roman" w:hAnsi="Times New Roman" w:cs="Times New Roman"/>
          <w:sz w:val="24"/>
          <w:szCs w:val="24"/>
        </w:rPr>
        <w:t xml:space="preserve"> should be investigated</w:t>
      </w:r>
      <w:r w:rsidRPr="00B94697">
        <w:rPr>
          <w:rFonts w:ascii="Times New Roman" w:hAnsi="Times New Roman" w:cs="Times New Roman"/>
          <w:sz w:val="24"/>
          <w:szCs w:val="24"/>
        </w:rPr>
        <w:t xml:space="preserve">. </w:t>
      </w:r>
      <w:r w:rsidR="00D03D89" w:rsidRPr="00D03D89">
        <w:rPr>
          <w:rFonts w:ascii="Times New Roman" w:hAnsi="Times New Roman" w:cs="Times New Roman"/>
          <w:sz w:val="24"/>
          <w:szCs w:val="24"/>
        </w:rPr>
        <w:t>Expanding genomic resources</w:t>
      </w:r>
      <w:r>
        <w:rPr>
          <w:rFonts w:ascii="Times New Roman" w:hAnsi="Times New Roman" w:cs="Times New Roman"/>
          <w:sz w:val="24"/>
          <w:szCs w:val="24"/>
        </w:rPr>
        <w:t xml:space="preserve"> will</w:t>
      </w:r>
      <w:r w:rsidR="00D03D89" w:rsidRPr="00D03D89">
        <w:rPr>
          <w:rFonts w:ascii="Times New Roman" w:hAnsi="Times New Roman" w:cs="Times New Roman"/>
          <w:sz w:val="24"/>
          <w:szCs w:val="24"/>
        </w:rPr>
        <w:t xml:space="preserve"> enables molecular interventions to improve</w:t>
      </w:r>
      <w:r>
        <w:rPr>
          <w:rFonts w:ascii="Times New Roman" w:hAnsi="Times New Roman" w:cs="Times New Roman"/>
          <w:sz w:val="24"/>
          <w:szCs w:val="24"/>
        </w:rPr>
        <w:t xml:space="preserve"> the</w:t>
      </w:r>
      <w:r w:rsidR="00D03D89" w:rsidRPr="00D03D89">
        <w:rPr>
          <w:rFonts w:ascii="Times New Roman" w:hAnsi="Times New Roman" w:cs="Times New Roman"/>
          <w:sz w:val="24"/>
          <w:szCs w:val="24"/>
        </w:rPr>
        <w:t xml:space="preserve"> silk quality, immune defense and stress tolerance.</w:t>
      </w:r>
      <w:r>
        <w:rPr>
          <w:rFonts w:ascii="Times New Roman" w:hAnsi="Times New Roman" w:cs="Times New Roman"/>
          <w:sz w:val="24"/>
          <w:szCs w:val="24"/>
        </w:rPr>
        <w:t xml:space="preserve"> And moreover, t</w:t>
      </w:r>
      <w:r w:rsidR="00D03D89" w:rsidRPr="00D03D89">
        <w:rPr>
          <w:rFonts w:ascii="Times New Roman" w:hAnsi="Times New Roman" w:cs="Times New Roman"/>
          <w:sz w:val="24"/>
          <w:szCs w:val="24"/>
        </w:rPr>
        <w:t>he functional characterization of unique and common gene families, particularly those related to detoxification and immunity, is essential to strengthen the sustainability of</w:t>
      </w:r>
      <w:r>
        <w:rPr>
          <w:rFonts w:ascii="Times New Roman" w:hAnsi="Times New Roman" w:cs="Times New Roman"/>
          <w:sz w:val="24"/>
          <w:szCs w:val="24"/>
        </w:rPr>
        <w:t xml:space="preserve"> </w:t>
      </w:r>
      <w:proofErr w:type="spellStart"/>
      <w:r>
        <w:rPr>
          <w:rFonts w:ascii="Times New Roman" w:hAnsi="Times New Roman" w:cs="Times New Roman"/>
          <w:sz w:val="24"/>
          <w:szCs w:val="24"/>
        </w:rPr>
        <w:t>muga</w:t>
      </w:r>
      <w:proofErr w:type="spellEnd"/>
      <w:r w:rsidR="00D03D89" w:rsidRPr="00D03D89">
        <w:rPr>
          <w:rFonts w:ascii="Times New Roman" w:hAnsi="Times New Roman" w:cs="Times New Roman"/>
          <w:sz w:val="24"/>
          <w:szCs w:val="24"/>
        </w:rPr>
        <w:t xml:space="preserve"> silkworm </w:t>
      </w:r>
      <w:r>
        <w:rPr>
          <w:rFonts w:ascii="Times New Roman" w:hAnsi="Times New Roman" w:cs="Times New Roman"/>
          <w:sz w:val="24"/>
          <w:szCs w:val="24"/>
        </w:rPr>
        <w:t>rearing</w:t>
      </w:r>
      <w:r w:rsidR="00D03D89" w:rsidRPr="00D03D89">
        <w:rPr>
          <w:rFonts w:ascii="Times New Roman" w:hAnsi="Times New Roman" w:cs="Times New Roman"/>
          <w:sz w:val="24"/>
          <w:szCs w:val="24"/>
        </w:rPr>
        <w:t xml:space="preserve"> and </w:t>
      </w:r>
      <w:r>
        <w:rPr>
          <w:rFonts w:ascii="Times New Roman" w:hAnsi="Times New Roman" w:cs="Times New Roman"/>
          <w:sz w:val="24"/>
          <w:szCs w:val="24"/>
        </w:rPr>
        <w:t>improve the</w:t>
      </w:r>
      <w:r w:rsidR="00D03D89" w:rsidRPr="00D03D89">
        <w:rPr>
          <w:rFonts w:ascii="Times New Roman" w:hAnsi="Times New Roman" w:cs="Times New Roman"/>
          <w:sz w:val="24"/>
          <w:szCs w:val="24"/>
        </w:rPr>
        <w:t xml:space="preserve"> commercial traits</w:t>
      </w:r>
      <w:r>
        <w:rPr>
          <w:rFonts w:ascii="Times New Roman" w:hAnsi="Times New Roman" w:cs="Times New Roman"/>
          <w:sz w:val="24"/>
          <w:szCs w:val="24"/>
        </w:rPr>
        <w:t xml:space="preserve"> (Dubey et al., 2024)</w:t>
      </w:r>
      <w:r w:rsidR="00D03D89" w:rsidRPr="00D03D89">
        <w:rPr>
          <w:rFonts w:ascii="Times New Roman" w:hAnsi="Times New Roman" w:cs="Times New Roman"/>
          <w:sz w:val="24"/>
          <w:szCs w:val="24"/>
        </w:rPr>
        <w:t>.</w:t>
      </w:r>
      <w:r>
        <w:rPr>
          <w:rFonts w:ascii="Times New Roman" w:hAnsi="Times New Roman" w:cs="Times New Roman"/>
          <w:sz w:val="24"/>
          <w:szCs w:val="24"/>
        </w:rPr>
        <w:t xml:space="preserve"> </w:t>
      </w:r>
      <w:r w:rsidR="00EC27BA" w:rsidRPr="00B94697">
        <w:rPr>
          <w:rFonts w:ascii="Times New Roman" w:hAnsi="Times New Roman" w:cs="Times New Roman"/>
          <w:sz w:val="24"/>
          <w:szCs w:val="24"/>
        </w:rPr>
        <w:t>These</w:t>
      </w:r>
      <w:r w:rsidR="00EC27BA">
        <w:rPr>
          <w:rFonts w:ascii="Times New Roman" w:hAnsi="Times New Roman" w:cs="Times New Roman"/>
          <w:sz w:val="24"/>
          <w:szCs w:val="24"/>
        </w:rPr>
        <w:t xml:space="preserve"> kinds of approaches</w:t>
      </w:r>
      <w:r w:rsidR="00B94697" w:rsidRPr="00B94697">
        <w:rPr>
          <w:rFonts w:ascii="Times New Roman" w:hAnsi="Times New Roman" w:cs="Times New Roman"/>
          <w:sz w:val="24"/>
          <w:szCs w:val="24"/>
        </w:rPr>
        <w:t xml:space="preserve"> </w:t>
      </w:r>
      <w:r w:rsidR="0031213A">
        <w:rPr>
          <w:rFonts w:ascii="Times New Roman" w:hAnsi="Times New Roman" w:cs="Times New Roman"/>
          <w:sz w:val="24"/>
          <w:szCs w:val="24"/>
        </w:rPr>
        <w:t>will</w:t>
      </w:r>
      <w:r w:rsidR="00B94697" w:rsidRPr="00B94697">
        <w:rPr>
          <w:rFonts w:ascii="Times New Roman" w:hAnsi="Times New Roman" w:cs="Times New Roman"/>
          <w:sz w:val="24"/>
          <w:szCs w:val="24"/>
        </w:rPr>
        <w:t xml:space="preserve"> ensur</w:t>
      </w:r>
      <w:r w:rsidR="0031213A">
        <w:rPr>
          <w:rFonts w:ascii="Times New Roman" w:hAnsi="Times New Roman" w:cs="Times New Roman"/>
          <w:sz w:val="24"/>
          <w:szCs w:val="24"/>
        </w:rPr>
        <w:t xml:space="preserve">e </w:t>
      </w:r>
      <w:r w:rsidR="00B94697" w:rsidRPr="00B94697">
        <w:rPr>
          <w:rFonts w:ascii="Times New Roman" w:hAnsi="Times New Roman" w:cs="Times New Roman"/>
          <w:sz w:val="24"/>
          <w:szCs w:val="24"/>
        </w:rPr>
        <w:t xml:space="preserve">resilience of the </w:t>
      </w:r>
      <w:proofErr w:type="spellStart"/>
      <w:r w:rsidR="0031213A">
        <w:rPr>
          <w:rFonts w:ascii="Times New Roman" w:hAnsi="Times New Roman" w:cs="Times New Roman"/>
          <w:sz w:val="24"/>
          <w:szCs w:val="24"/>
        </w:rPr>
        <w:t>m</w:t>
      </w:r>
      <w:r w:rsidR="00B94697" w:rsidRPr="00B94697">
        <w:rPr>
          <w:rFonts w:ascii="Times New Roman" w:hAnsi="Times New Roman" w:cs="Times New Roman"/>
          <w:sz w:val="24"/>
          <w:szCs w:val="24"/>
        </w:rPr>
        <w:t>uga</w:t>
      </w:r>
      <w:proofErr w:type="spellEnd"/>
      <w:r w:rsidR="00B94697" w:rsidRPr="00B94697">
        <w:rPr>
          <w:rFonts w:ascii="Times New Roman" w:hAnsi="Times New Roman" w:cs="Times New Roman"/>
          <w:sz w:val="24"/>
          <w:szCs w:val="24"/>
        </w:rPr>
        <w:t xml:space="preserve"> silk industry in the face of changing environmental and industrial conditions</w:t>
      </w:r>
      <w:r w:rsidR="0031213A">
        <w:rPr>
          <w:rFonts w:ascii="Times New Roman" w:hAnsi="Times New Roman" w:cs="Times New Roman"/>
          <w:sz w:val="24"/>
          <w:szCs w:val="24"/>
        </w:rPr>
        <w:t xml:space="preserve"> (</w:t>
      </w:r>
      <w:proofErr w:type="spellStart"/>
      <w:r w:rsidR="00372E45">
        <w:rPr>
          <w:rFonts w:ascii="Times New Roman" w:hAnsi="Times New Roman" w:cs="Times New Roman"/>
          <w:sz w:val="24"/>
          <w:szCs w:val="24"/>
        </w:rPr>
        <w:t>Haloi</w:t>
      </w:r>
      <w:proofErr w:type="spellEnd"/>
      <w:r w:rsidR="00372E45">
        <w:rPr>
          <w:rFonts w:ascii="Times New Roman" w:hAnsi="Times New Roman" w:cs="Times New Roman"/>
          <w:sz w:val="24"/>
          <w:szCs w:val="24"/>
        </w:rPr>
        <w:t xml:space="preserve"> et al., 2016)</w:t>
      </w:r>
      <w:r w:rsidR="00B94697" w:rsidRPr="00B94697">
        <w:rPr>
          <w:rFonts w:ascii="Times New Roman" w:hAnsi="Times New Roman" w:cs="Times New Roman"/>
          <w:sz w:val="24"/>
          <w:szCs w:val="24"/>
        </w:rPr>
        <w:t>.</w:t>
      </w:r>
      <w:r w:rsidR="000E129B" w:rsidRPr="000E129B">
        <w:rPr>
          <w:rFonts w:ascii="Times New Roman" w:hAnsi="Times New Roman" w:cs="Times New Roman"/>
          <w:sz w:val="24"/>
          <w:szCs w:val="24"/>
        </w:rPr>
        <w:t xml:space="preserve"> </w:t>
      </w:r>
      <w:r w:rsidR="00F86725" w:rsidRPr="00063447">
        <w:rPr>
          <w:rFonts w:ascii="Times New Roman" w:hAnsi="Times New Roman" w:cs="Times New Roman"/>
          <w:bCs/>
          <w:sz w:val="24"/>
          <w:szCs w:val="24"/>
        </w:rPr>
        <w:t xml:space="preserve">Research has shown that exposure to hydrocarbons and air pollutants leads to significant changes in the biochemical composition of </w:t>
      </w:r>
      <w:proofErr w:type="spellStart"/>
      <w:r w:rsidR="00F86725">
        <w:rPr>
          <w:rFonts w:ascii="Times New Roman" w:hAnsi="Times New Roman" w:cs="Times New Roman"/>
          <w:bCs/>
          <w:sz w:val="24"/>
          <w:szCs w:val="24"/>
        </w:rPr>
        <w:t>som</w:t>
      </w:r>
      <w:proofErr w:type="spellEnd"/>
      <w:r w:rsidR="00F86725" w:rsidRPr="00063447">
        <w:rPr>
          <w:rFonts w:ascii="Times New Roman" w:hAnsi="Times New Roman" w:cs="Times New Roman"/>
          <w:bCs/>
          <w:sz w:val="24"/>
          <w:szCs w:val="24"/>
        </w:rPr>
        <w:t xml:space="preserve"> leaves. Chlorophyll and protein content decrease, while markers of oxidative stress, such as ascorbic acid, increase. These changes directly affect </w:t>
      </w:r>
      <w:r w:rsidR="00F86725">
        <w:rPr>
          <w:rFonts w:ascii="Times New Roman" w:hAnsi="Times New Roman" w:cs="Times New Roman"/>
          <w:bCs/>
          <w:sz w:val="24"/>
          <w:szCs w:val="24"/>
        </w:rPr>
        <w:t xml:space="preserve">the </w:t>
      </w:r>
      <w:r w:rsidR="00F86725" w:rsidRPr="00063447">
        <w:rPr>
          <w:rFonts w:ascii="Times New Roman" w:hAnsi="Times New Roman" w:cs="Times New Roman"/>
          <w:bCs/>
          <w:sz w:val="24"/>
          <w:szCs w:val="24"/>
        </w:rPr>
        <w:t>larval growth, cocoon yield</w:t>
      </w:r>
      <w:r w:rsidR="00F86725">
        <w:rPr>
          <w:rFonts w:ascii="Times New Roman" w:hAnsi="Times New Roman" w:cs="Times New Roman"/>
          <w:bCs/>
          <w:sz w:val="24"/>
          <w:szCs w:val="24"/>
        </w:rPr>
        <w:t xml:space="preserve"> </w:t>
      </w:r>
      <w:r w:rsidR="00F86725" w:rsidRPr="00063447">
        <w:rPr>
          <w:rFonts w:ascii="Times New Roman" w:hAnsi="Times New Roman" w:cs="Times New Roman"/>
          <w:bCs/>
          <w:sz w:val="24"/>
          <w:szCs w:val="24"/>
        </w:rPr>
        <w:t>and overall silk quality</w:t>
      </w:r>
      <w:r w:rsidR="00F86725">
        <w:rPr>
          <w:rFonts w:ascii="Times New Roman" w:hAnsi="Times New Roman" w:cs="Times New Roman"/>
          <w:bCs/>
          <w:sz w:val="24"/>
          <w:szCs w:val="24"/>
        </w:rPr>
        <w:t xml:space="preserve"> (</w:t>
      </w:r>
      <w:proofErr w:type="spellStart"/>
      <w:r w:rsidR="00F86725" w:rsidRPr="00063447">
        <w:rPr>
          <w:rFonts w:ascii="Times New Roman" w:hAnsi="Times New Roman" w:cs="Times New Roman"/>
          <w:bCs/>
          <w:sz w:val="24"/>
          <w:szCs w:val="24"/>
        </w:rPr>
        <w:t>Jigyasu</w:t>
      </w:r>
      <w:proofErr w:type="spellEnd"/>
      <w:r w:rsidR="00F86725" w:rsidRPr="00063447">
        <w:rPr>
          <w:rFonts w:ascii="Times New Roman" w:hAnsi="Times New Roman" w:cs="Times New Roman"/>
          <w:bCs/>
          <w:sz w:val="24"/>
          <w:szCs w:val="24"/>
        </w:rPr>
        <w:t xml:space="preserve"> et al., 2023).</w:t>
      </w:r>
    </w:p>
    <w:p w14:paraId="74E36127" w14:textId="3FD88115" w:rsidR="0015065E" w:rsidRDefault="0015065E" w:rsidP="00CC1E94">
      <w:pPr>
        <w:spacing w:line="360" w:lineRule="auto"/>
        <w:ind w:firstLine="720"/>
        <w:jc w:val="both"/>
        <w:rPr>
          <w:rFonts w:ascii="Times New Roman" w:hAnsi="Times New Roman" w:cs="Times New Roman"/>
          <w:sz w:val="24"/>
          <w:szCs w:val="24"/>
        </w:rPr>
      </w:pPr>
      <w:r w:rsidRPr="0015065E">
        <w:rPr>
          <w:rFonts w:ascii="Times New Roman" w:hAnsi="Times New Roman" w:cs="Times New Roman"/>
          <w:sz w:val="24"/>
          <w:szCs w:val="24"/>
        </w:rPr>
        <w:t xml:space="preserve">To establish </w:t>
      </w:r>
      <w:proofErr w:type="spellStart"/>
      <w:r w:rsidRPr="0015065E">
        <w:rPr>
          <w:rFonts w:ascii="Times New Roman" w:hAnsi="Times New Roman" w:cs="Times New Roman"/>
          <w:sz w:val="24"/>
          <w:szCs w:val="24"/>
        </w:rPr>
        <w:t>muga</w:t>
      </w:r>
      <w:proofErr w:type="spellEnd"/>
      <w:r w:rsidRPr="0015065E">
        <w:rPr>
          <w:rFonts w:ascii="Times New Roman" w:hAnsi="Times New Roman" w:cs="Times New Roman"/>
          <w:sz w:val="24"/>
          <w:szCs w:val="24"/>
        </w:rPr>
        <w:t xml:space="preserve"> as a sustainable food source for humans and animals, a thorough </w:t>
      </w:r>
      <w:r>
        <w:rPr>
          <w:rFonts w:ascii="Times New Roman" w:hAnsi="Times New Roman" w:cs="Times New Roman"/>
          <w:sz w:val="24"/>
          <w:szCs w:val="24"/>
        </w:rPr>
        <w:t>study</w:t>
      </w:r>
      <w:r w:rsidRPr="0015065E">
        <w:rPr>
          <w:rFonts w:ascii="Times New Roman" w:hAnsi="Times New Roman" w:cs="Times New Roman"/>
          <w:sz w:val="24"/>
          <w:szCs w:val="24"/>
        </w:rPr>
        <w:t xml:space="preserve"> of its fatty acid diversity and mineral bioavailability is essential. </w:t>
      </w:r>
      <w:r>
        <w:rPr>
          <w:rFonts w:ascii="Times New Roman" w:hAnsi="Times New Roman" w:cs="Times New Roman"/>
          <w:sz w:val="24"/>
          <w:szCs w:val="24"/>
        </w:rPr>
        <w:t>Moreover</w:t>
      </w:r>
      <w:r w:rsidR="00BF1C94">
        <w:rPr>
          <w:rFonts w:ascii="Times New Roman" w:hAnsi="Times New Roman" w:cs="Times New Roman"/>
          <w:sz w:val="24"/>
          <w:szCs w:val="24"/>
        </w:rPr>
        <w:t>,</w:t>
      </w:r>
      <w:r>
        <w:rPr>
          <w:rFonts w:ascii="Times New Roman" w:hAnsi="Times New Roman" w:cs="Times New Roman"/>
          <w:sz w:val="24"/>
          <w:szCs w:val="24"/>
        </w:rPr>
        <w:t xml:space="preserve"> the</w:t>
      </w:r>
      <w:r w:rsidRPr="0015065E">
        <w:rPr>
          <w:rFonts w:ascii="Times New Roman" w:hAnsi="Times New Roman" w:cs="Times New Roman"/>
          <w:sz w:val="24"/>
          <w:szCs w:val="24"/>
        </w:rPr>
        <w:t xml:space="preserve"> translational research linking its biochemical composition to industrial applications, particularly in the areas of dietary supplements and cosmetics, is crucial</w:t>
      </w:r>
      <w:r>
        <w:rPr>
          <w:rFonts w:ascii="Times New Roman" w:hAnsi="Times New Roman" w:cs="Times New Roman"/>
          <w:sz w:val="24"/>
          <w:szCs w:val="24"/>
        </w:rPr>
        <w:t xml:space="preserve"> nowadays</w:t>
      </w:r>
      <w:r w:rsidRPr="0015065E">
        <w:rPr>
          <w:rFonts w:ascii="Times New Roman" w:hAnsi="Times New Roman" w:cs="Times New Roman"/>
          <w:sz w:val="24"/>
          <w:szCs w:val="24"/>
        </w:rPr>
        <w:t xml:space="preserve"> for maximizing its commercial potential</w:t>
      </w:r>
      <w:r>
        <w:rPr>
          <w:rFonts w:ascii="Times New Roman" w:hAnsi="Times New Roman" w:cs="Times New Roman"/>
          <w:sz w:val="24"/>
          <w:szCs w:val="24"/>
        </w:rPr>
        <w:t xml:space="preserve"> and reaching benefits to all the stakeholders (</w:t>
      </w:r>
      <w:r w:rsidR="00D03D89">
        <w:rPr>
          <w:rFonts w:ascii="Times New Roman" w:hAnsi="Times New Roman" w:cs="Times New Roman"/>
          <w:sz w:val="24"/>
          <w:szCs w:val="24"/>
        </w:rPr>
        <w:t xml:space="preserve">Sadat et al., 2022; </w:t>
      </w:r>
      <w:r w:rsidR="00BF1C94">
        <w:rPr>
          <w:rFonts w:ascii="Times New Roman" w:hAnsi="Times New Roman" w:cs="Times New Roman"/>
          <w:sz w:val="24"/>
          <w:szCs w:val="24"/>
        </w:rPr>
        <w:t>Sarkar et al., 2025)</w:t>
      </w:r>
      <w:r w:rsidRPr="0015065E">
        <w:rPr>
          <w:rFonts w:ascii="Times New Roman" w:hAnsi="Times New Roman" w:cs="Times New Roman"/>
          <w:sz w:val="24"/>
          <w:szCs w:val="24"/>
        </w:rPr>
        <w:t>.</w:t>
      </w:r>
    </w:p>
    <w:p w14:paraId="5B5ECE17" w14:textId="38D06DD7" w:rsidR="000E129B" w:rsidRDefault="0015065E"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of host plant, </w:t>
      </w:r>
      <w:r w:rsidR="000E129B" w:rsidRPr="000E129B">
        <w:rPr>
          <w:rFonts w:ascii="Times New Roman" w:hAnsi="Times New Roman" w:cs="Times New Roman"/>
          <w:sz w:val="24"/>
          <w:szCs w:val="24"/>
        </w:rPr>
        <w:t xml:space="preserve">future research should focus on identifying superior morphotypes </w:t>
      </w:r>
      <w:r w:rsidR="000E129B">
        <w:rPr>
          <w:rFonts w:ascii="Times New Roman" w:hAnsi="Times New Roman" w:cs="Times New Roman"/>
          <w:sz w:val="24"/>
          <w:szCs w:val="24"/>
        </w:rPr>
        <w:t xml:space="preserve">of </w:t>
      </w:r>
      <w:proofErr w:type="spellStart"/>
      <w:r w:rsidR="000E129B">
        <w:rPr>
          <w:rFonts w:ascii="Times New Roman" w:hAnsi="Times New Roman" w:cs="Times New Roman"/>
          <w:sz w:val="24"/>
          <w:szCs w:val="24"/>
        </w:rPr>
        <w:t>som</w:t>
      </w:r>
      <w:proofErr w:type="spellEnd"/>
      <w:r w:rsidR="000E129B">
        <w:rPr>
          <w:rFonts w:ascii="Times New Roman" w:hAnsi="Times New Roman" w:cs="Times New Roman"/>
          <w:sz w:val="24"/>
          <w:szCs w:val="24"/>
        </w:rPr>
        <w:t xml:space="preserve"> plants </w:t>
      </w:r>
      <w:r w:rsidR="000E129B" w:rsidRPr="000E129B">
        <w:rPr>
          <w:rFonts w:ascii="Times New Roman" w:hAnsi="Times New Roman" w:cs="Times New Roman"/>
          <w:sz w:val="24"/>
          <w:szCs w:val="24"/>
        </w:rPr>
        <w:t xml:space="preserve">with high </w:t>
      </w:r>
      <w:r w:rsidR="000E129B">
        <w:rPr>
          <w:rFonts w:ascii="Times New Roman" w:hAnsi="Times New Roman" w:cs="Times New Roman"/>
          <w:sz w:val="24"/>
          <w:szCs w:val="24"/>
        </w:rPr>
        <w:t>moisture</w:t>
      </w:r>
      <w:r w:rsidR="000E129B" w:rsidRPr="000E129B">
        <w:rPr>
          <w:rFonts w:ascii="Times New Roman" w:hAnsi="Times New Roman" w:cs="Times New Roman"/>
          <w:sz w:val="24"/>
          <w:szCs w:val="24"/>
        </w:rPr>
        <w:t xml:space="preserve"> and nutrient content in their leaves, as these morphotypes directly influence </w:t>
      </w:r>
      <w:r w:rsidR="000E129B">
        <w:rPr>
          <w:rFonts w:ascii="Times New Roman" w:hAnsi="Times New Roman" w:cs="Times New Roman"/>
          <w:sz w:val="24"/>
          <w:szCs w:val="24"/>
        </w:rPr>
        <w:t xml:space="preserve">the successful </w:t>
      </w:r>
      <w:r w:rsidR="000E129B" w:rsidRPr="000E129B">
        <w:rPr>
          <w:rFonts w:ascii="Times New Roman" w:hAnsi="Times New Roman" w:cs="Times New Roman"/>
          <w:sz w:val="24"/>
          <w:szCs w:val="24"/>
        </w:rPr>
        <w:t xml:space="preserve">rearing and </w:t>
      </w:r>
      <w:r w:rsidR="000E129B">
        <w:rPr>
          <w:rFonts w:ascii="Times New Roman" w:hAnsi="Times New Roman" w:cs="Times New Roman"/>
          <w:sz w:val="24"/>
          <w:szCs w:val="24"/>
        </w:rPr>
        <w:t xml:space="preserve">better </w:t>
      </w:r>
      <w:r w:rsidR="000E129B" w:rsidRPr="000E129B">
        <w:rPr>
          <w:rFonts w:ascii="Times New Roman" w:hAnsi="Times New Roman" w:cs="Times New Roman"/>
          <w:sz w:val="24"/>
          <w:szCs w:val="24"/>
        </w:rPr>
        <w:t xml:space="preserve">cocoon yields. They also suggested that systematic </w:t>
      </w:r>
      <w:r w:rsidR="000E129B">
        <w:rPr>
          <w:rFonts w:ascii="Times New Roman" w:hAnsi="Times New Roman" w:cs="Times New Roman"/>
          <w:sz w:val="24"/>
          <w:szCs w:val="24"/>
        </w:rPr>
        <w:t>study</w:t>
      </w:r>
      <w:r w:rsidR="000E129B" w:rsidRPr="000E129B">
        <w:rPr>
          <w:rFonts w:ascii="Times New Roman" w:hAnsi="Times New Roman" w:cs="Times New Roman"/>
          <w:sz w:val="24"/>
          <w:szCs w:val="24"/>
        </w:rPr>
        <w:t xml:space="preserve"> of seasonal variations, ecological parameters, and their impact on rearing performance for improving</w:t>
      </w:r>
      <w:r w:rsidR="000E129B">
        <w:rPr>
          <w:rFonts w:ascii="Times New Roman" w:hAnsi="Times New Roman" w:cs="Times New Roman"/>
          <w:sz w:val="24"/>
          <w:szCs w:val="24"/>
        </w:rPr>
        <w:t xml:space="preserve"> the</w:t>
      </w:r>
      <w:r w:rsidR="000E129B" w:rsidRPr="000E129B">
        <w:rPr>
          <w:rFonts w:ascii="Times New Roman" w:hAnsi="Times New Roman" w:cs="Times New Roman"/>
          <w:sz w:val="24"/>
          <w:szCs w:val="24"/>
        </w:rPr>
        <w:t xml:space="preserve"> sustainable silkworm </w:t>
      </w:r>
      <w:r w:rsidR="000E129B">
        <w:rPr>
          <w:rFonts w:ascii="Times New Roman" w:hAnsi="Times New Roman" w:cs="Times New Roman"/>
          <w:sz w:val="24"/>
          <w:szCs w:val="24"/>
        </w:rPr>
        <w:t>rearing</w:t>
      </w:r>
      <w:r w:rsidR="000E129B" w:rsidRPr="000E129B">
        <w:rPr>
          <w:rFonts w:ascii="Times New Roman" w:hAnsi="Times New Roman" w:cs="Times New Roman"/>
          <w:sz w:val="24"/>
          <w:szCs w:val="24"/>
        </w:rPr>
        <w:t xml:space="preserve"> practices</w:t>
      </w:r>
      <w:r w:rsidR="000E129B">
        <w:rPr>
          <w:rFonts w:ascii="Times New Roman" w:hAnsi="Times New Roman" w:cs="Times New Roman"/>
          <w:sz w:val="24"/>
          <w:szCs w:val="24"/>
        </w:rPr>
        <w:t xml:space="preserve"> </w:t>
      </w:r>
      <w:r w:rsidR="000E129B" w:rsidRPr="000E129B">
        <w:rPr>
          <w:rFonts w:ascii="Times New Roman" w:hAnsi="Times New Roman" w:cs="Times New Roman"/>
          <w:sz w:val="24"/>
          <w:szCs w:val="24"/>
        </w:rPr>
        <w:t>(</w:t>
      </w:r>
      <w:r w:rsidR="000E129B" w:rsidRPr="000E129B">
        <w:rPr>
          <w:rFonts w:ascii="Times New Roman" w:hAnsi="Times New Roman" w:cs="Times New Roman"/>
          <w:color w:val="222222"/>
          <w:sz w:val="24"/>
          <w:szCs w:val="24"/>
          <w:shd w:val="clear" w:color="auto" w:fill="FFFFFF"/>
        </w:rPr>
        <w:t xml:space="preserve">Singh and </w:t>
      </w:r>
      <w:proofErr w:type="spellStart"/>
      <w:r w:rsidR="000E129B" w:rsidRPr="000E129B">
        <w:rPr>
          <w:rFonts w:ascii="Times New Roman" w:hAnsi="Times New Roman" w:cs="Times New Roman"/>
          <w:color w:val="222222"/>
          <w:sz w:val="24"/>
          <w:szCs w:val="24"/>
          <w:shd w:val="clear" w:color="auto" w:fill="FFFFFF"/>
        </w:rPr>
        <w:t>Gogoi</w:t>
      </w:r>
      <w:proofErr w:type="spellEnd"/>
      <w:r w:rsidR="000E129B" w:rsidRPr="000E129B">
        <w:rPr>
          <w:rFonts w:ascii="Times New Roman" w:hAnsi="Times New Roman" w:cs="Times New Roman"/>
          <w:color w:val="222222"/>
          <w:sz w:val="24"/>
          <w:szCs w:val="24"/>
          <w:shd w:val="clear" w:color="auto" w:fill="FFFFFF"/>
        </w:rPr>
        <w:t>, 2014).</w:t>
      </w:r>
    </w:p>
    <w:p w14:paraId="573A1565" w14:textId="2D2AFF0F" w:rsidR="00DA7542" w:rsidRPr="00FF0679" w:rsidRDefault="00DA7542" w:rsidP="00995C6C">
      <w:pPr>
        <w:pStyle w:val="Heading2"/>
        <w:rPr>
          <w:rFonts w:ascii="Times New Roman" w:hAnsi="Times New Roman" w:cs="Times New Roman"/>
          <w:sz w:val="24"/>
          <w:szCs w:val="24"/>
        </w:rPr>
      </w:pPr>
      <w:r w:rsidRPr="00FF0679">
        <w:rPr>
          <w:rFonts w:ascii="Times New Roman" w:hAnsi="Times New Roman" w:cs="Times New Roman"/>
          <w:sz w:val="24"/>
          <w:szCs w:val="24"/>
        </w:rPr>
        <w:t>Policy Support Requirements</w:t>
      </w:r>
    </w:p>
    <w:p w14:paraId="24482229" w14:textId="08582FEC" w:rsidR="00DA7542" w:rsidRPr="00FF0679" w:rsidRDefault="00B930EE"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DA7542" w:rsidRPr="00FF0679">
        <w:rPr>
          <w:rFonts w:ascii="Times New Roman" w:hAnsi="Times New Roman" w:cs="Times New Roman"/>
          <w:sz w:val="24"/>
          <w:szCs w:val="24"/>
        </w:rPr>
        <w:t xml:space="preserve"> GI registration of </w:t>
      </w:r>
      <w:proofErr w:type="spellStart"/>
      <w:r w:rsidR="00DA7542" w:rsidRPr="00FF0679">
        <w:rPr>
          <w:rFonts w:ascii="Times New Roman" w:hAnsi="Times New Roman" w:cs="Times New Roman"/>
          <w:sz w:val="24"/>
          <w:szCs w:val="24"/>
        </w:rPr>
        <w:t>Muga</w:t>
      </w:r>
      <w:proofErr w:type="spellEnd"/>
      <w:r w:rsidR="00DA7542" w:rsidRPr="00FF0679">
        <w:rPr>
          <w:rFonts w:ascii="Times New Roman" w:hAnsi="Times New Roman" w:cs="Times New Roman"/>
          <w:sz w:val="24"/>
          <w:szCs w:val="24"/>
        </w:rPr>
        <w:t xml:space="preserve"> silk in 2007 provides foundation for protection and promotion</w:t>
      </w:r>
      <w:r>
        <w:rPr>
          <w:rFonts w:ascii="Times New Roman" w:hAnsi="Times New Roman" w:cs="Times New Roman"/>
          <w:sz w:val="24"/>
          <w:szCs w:val="24"/>
        </w:rPr>
        <w:t xml:space="preserve"> but still</w:t>
      </w:r>
      <w:r w:rsidR="00DA7542" w:rsidRPr="00FF0679">
        <w:rPr>
          <w:rFonts w:ascii="Times New Roman" w:hAnsi="Times New Roman" w:cs="Times New Roman"/>
          <w:sz w:val="24"/>
          <w:szCs w:val="24"/>
        </w:rPr>
        <w:t xml:space="preserve"> additional policy measures are </w:t>
      </w:r>
      <w:r w:rsidR="002D79EF" w:rsidRPr="00FF0679">
        <w:rPr>
          <w:rFonts w:ascii="Times New Roman" w:hAnsi="Times New Roman" w:cs="Times New Roman"/>
          <w:sz w:val="24"/>
          <w:szCs w:val="24"/>
        </w:rPr>
        <w:t>needed.</w:t>
      </w:r>
      <w:r w:rsidR="002D79EF">
        <w:rPr>
          <w:rFonts w:ascii="Times New Roman" w:hAnsi="Times New Roman" w:cs="Times New Roman"/>
          <w:sz w:val="24"/>
          <w:szCs w:val="24"/>
        </w:rPr>
        <w:t xml:space="preserve"> </w:t>
      </w:r>
      <w:r>
        <w:rPr>
          <w:rFonts w:ascii="Times New Roman" w:hAnsi="Times New Roman" w:cs="Times New Roman"/>
          <w:sz w:val="24"/>
          <w:szCs w:val="24"/>
        </w:rPr>
        <w:t>Studies have found that in</w:t>
      </w:r>
      <w:r w:rsidR="002D79EF" w:rsidRPr="002D79EF">
        <w:rPr>
          <w:rFonts w:ascii="Times New Roman" w:hAnsi="Times New Roman" w:cs="Times New Roman"/>
          <w:sz w:val="24"/>
          <w:szCs w:val="24"/>
        </w:rPr>
        <w:t xml:space="preserve">sufficient institutional funding, lack of modern instruments, weak infrastructure and inadequate marketing mechanisms hinder the creation of sustainable livelihoods. Policy measures should prioritize incentives for farmers, training programs and </w:t>
      </w:r>
      <w:r>
        <w:rPr>
          <w:rFonts w:ascii="Times New Roman" w:hAnsi="Times New Roman" w:cs="Times New Roman"/>
          <w:sz w:val="24"/>
          <w:szCs w:val="24"/>
        </w:rPr>
        <w:t xml:space="preserve">provide </w:t>
      </w:r>
      <w:r w:rsidR="002D79EF" w:rsidRPr="002D79EF">
        <w:rPr>
          <w:rFonts w:ascii="Times New Roman" w:hAnsi="Times New Roman" w:cs="Times New Roman"/>
          <w:sz w:val="24"/>
          <w:szCs w:val="24"/>
        </w:rPr>
        <w:t xml:space="preserve">stricter measures against the dumping of substandard silk products. Furthermore, institutional support for storage, standardization, and networking is essential to strengthen the </w:t>
      </w:r>
      <w:proofErr w:type="spellStart"/>
      <w:r>
        <w:rPr>
          <w:rFonts w:ascii="Times New Roman" w:hAnsi="Times New Roman" w:cs="Times New Roman"/>
          <w:sz w:val="24"/>
          <w:szCs w:val="24"/>
        </w:rPr>
        <w:t>muga</w:t>
      </w:r>
      <w:proofErr w:type="spellEnd"/>
      <w:r>
        <w:rPr>
          <w:rFonts w:ascii="Times New Roman" w:hAnsi="Times New Roman" w:cs="Times New Roman"/>
          <w:sz w:val="24"/>
          <w:szCs w:val="24"/>
        </w:rPr>
        <w:t xml:space="preserve"> </w:t>
      </w:r>
      <w:r w:rsidR="002D79EF" w:rsidRPr="002D79EF">
        <w:rPr>
          <w:rFonts w:ascii="Times New Roman" w:hAnsi="Times New Roman" w:cs="Times New Roman"/>
          <w:sz w:val="24"/>
          <w:szCs w:val="24"/>
        </w:rPr>
        <w:t>silk sector and ensure its long-term viability</w:t>
      </w:r>
      <w:r w:rsidR="002D79EF">
        <w:rPr>
          <w:rFonts w:ascii="Times New Roman" w:hAnsi="Times New Roman" w:cs="Times New Roman"/>
          <w:sz w:val="24"/>
          <w:szCs w:val="24"/>
        </w:rPr>
        <w:t xml:space="preserve"> (</w:t>
      </w:r>
      <w:r w:rsidR="002D79EF" w:rsidRPr="002D79EF">
        <w:rPr>
          <w:rFonts w:ascii="Times New Roman" w:hAnsi="Times New Roman" w:cs="Times New Roman"/>
          <w:color w:val="222222"/>
          <w:sz w:val="24"/>
          <w:szCs w:val="24"/>
          <w:shd w:val="clear" w:color="auto" w:fill="FFFFFF"/>
        </w:rPr>
        <w:t>Paul and Jena, 2017).</w:t>
      </w:r>
      <w:r>
        <w:rPr>
          <w:rFonts w:ascii="Times New Roman" w:hAnsi="Times New Roman" w:cs="Times New Roman"/>
          <w:sz w:val="24"/>
          <w:szCs w:val="24"/>
        </w:rPr>
        <w:t xml:space="preserve"> </w:t>
      </w:r>
      <w:r w:rsidR="002D79EF">
        <w:rPr>
          <w:rFonts w:ascii="Times New Roman" w:hAnsi="Times New Roman" w:cs="Times New Roman"/>
          <w:sz w:val="24"/>
          <w:szCs w:val="24"/>
        </w:rPr>
        <w:t>F</w:t>
      </w:r>
      <w:r w:rsidR="002D79EF" w:rsidRPr="002D79EF">
        <w:rPr>
          <w:rFonts w:ascii="Times New Roman" w:hAnsi="Times New Roman" w:cs="Times New Roman"/>
          <w:sz w:val="24"/>
          <w:szCs w:val="24"/>
        </w:rPr>
        <w:t xml:space="preserve">or securing sustainable livelihoods important measures </w:t>
      </w:r>
      <w:r w:rsidR="002D79EF">
        <w:rPr>
          <w:rFonts w:ascii="Times New Roman" w:hAnsi="Times New Roman" w:cs="Times New Roman"/>
          <w:sz w:val="24"/>
          <w:szCs w:val="24"/>
        </w:rPr>
        <w:t>like s</w:t>
      </w:r>
      <w:r w:rsidR="002D79EF" w:rsidRPr="002D79EF">
        <w:rPr>
          <w:rFonts w:ascii="Times New Roman" w:hAnsi="Times New Roman" w:cs="Times New Roman"/>
          <w:sz w:val="24"/>
          <w:szCs w:val="24"/>
        </w:rPr>
        <w:t>trengthening self-help groups, promoting online trade and providing training in</w:t>
      </w:r>
      <w:r>
        <w:rPr>
          <w:rFonts w:ascii="Times New Roman" w:hAnsi="Times New Roman" w:cs="Times New Roman"/>
          <w:sz w:val="24"/>
          <w:szCs w:val="24"/>
        </w:rPr>
        <w:t xml:space="preserve"> scientific rearing technologies,</w:t>
      </w:r>
      <w:r w:rsidR="002D79EF" w:rsidRPr="002D79EF">
        <w:rPr>
          <w:rFonts w:ascii="Times New Roman" w:hAnsi="Times New Roman" w:cs="Times New Roman"/>
          <w:sz w:val="24"/>
          <w:szCs w:val="24"/>
        </w:rPr>
        <w:t xml:space="preserve"> modern weaving and dyeing techniques</w:t>
      </w:r>
      <w:r w:rsidR="002D79EF">
        <w:rPr>
          <w:rFonts w:ascii="Times New Roman" w:hAnsi="Times New Roman" w:cs="Times New Roman"/>
          <w:sz w:val="24"/>
          <w:szCs w:val="24"/>
        </w:rPr>
        <w:t xml:space="preserve"> should be taken care of</w:t>
      </w:r>
      <w:r w:rsidR="002D79EF" w:rsidRPr="002D79EF">
        <w:rPr>
          <w:rFonts w:ascii="Times New Roman" w:hAnsi="Times New Roman" w:cs="Times New Roman"/>
          <w:sz w:val="24"/>
          <w:szCs w:val="24"/>
        </w:rPr>
        <w:t xml:space="preserve">. </w:t>
      </w:r>
      <w:r>
        <w:rPr>
          <w:rFonts w:ascii="Times New Roman" w:hAnsi="Times New Roman" w:cs="Times New Roman"/>
          <w:sz w:val="24"/>
          <w:szCs w:val="24"/>
        </w:rPr>
        <w:t>Additionally</w:t>
      </w:r>
      <w:r w:rsidR="002D79EF" w:rsidRPr="002D79EF">
        <w:rPr>
          <w:rFonts w:ascii="Times New Roman" w:hAnsi="Times New Roman" w:cs="Times New Roman"/>
          <w:sz w:val="24"/>
          <w:szCs w:val="24"/>
        </w:rPr>
        <w:t xml:space="preserve">, targeted financial support, marketing assistance, and export promotion are essential to </w:t>
      </w:r>
      <w:r w:rsidR="002D79EF">
        <w:rPr>
          <w:rFonts w:ascii="Times New Roman" w:hAnsi="Times New Roman" w:cs="Times New Roman"/>
          <w:sz w:val="24"/>
          <w:szCs w:val="24"/>
        </w:rPr>
        <w:t>bridge the</w:t>
      </w:r>
      <w:r w:rsidR="002D79EF" w:rsidRPr="002D79EF">
        <w:rPr>
          <w:rFonts w:ascii="Times New Roman" w:hAnsi="Times New Roman" w:cs="Times New Roman"/>
          <w:sz w:val="24"/>
          <w:szCs w:val="24"/>
        </w:rPr>
        <w:t xml:space="preserve"> existing gaps (</w:t>
      </w:r>
      <w:r w:rsidR="002D79EF" w:rsidRPr="002D79EF">
        <w:rPr>
          <w:rFonts w:ascii="Times New Roman" w:hAnsi="Times New Roman" w:cs="Times New Roman"/>
          <w:color w:val="222222"/>
          <w:sz w:val="24"/>
          <w:szCs w:val="24"/>
          <w:shd w:val="clear" w:color="auto" w:fill="FFFFFF"/>
        </w:rPr>
        <w:t>Singha and Singha, 2020).</w:t>
      </w:r>
    </w:p>
    <w:p w14:paraId="7E5333CA" w14:textId="6587B1F2" w:rsidR="00DA7542" w:rsidRPr="00FF0679" w:rsidRDefault="00DA7542" w:rsidP="00995C6C">
      <w:pPr>
        <w:pStyle w:val="Heading2"/>
        <w:rPr>
          <w:rFonts w:ascii="Times New Roman" w:hAnsi="Times New Roman" w:cs="Times New Roman"/>
          <w:sz w:val="24"/>
          <w:szCs w:val="24"/>
        </w:rPr>
      </w:pPr>
      <w:r w:rsidRPr="00FF0679">
        <w:rPr>
          <w:rFonts w:ascii="Times New Roman" w:hAnsi="Times New Roman" w:cs="Times New Roman"/>
          <w:sz w:val="24"/>
          <w:szCs w:val="24"/>
        </w:rPr>
        <w:t>Conservation and Sustainable Development</w:t>
      </w:r>
    </w:p>
    <w:p w14:paraId="00E89B05" w14:textId="6BF56D4F" w:rsidR="00EB568E" w:rsidRDefault="00A36701" w:rsidP="00CC1E94">
      <w:pPr>
        <w:spacing w:line="360" w:lineRule="auto"/>
        <w:ind w:firstLine="720"/>
        <w:jc w:val="both"/>
        <w:rPr>
          <w:rFonts w:ascii="Times New Roman" w:hAnsi="Times New Roman" w:cs="Times New Roman"/>
          <w:sz w:val="24"/>
          <w:szCs w:val="24"/>
        </w:rPr>
      </w:pPr>
      <w:r w:rsidRPr="00A36701">
        <w:rPr>
          <w:rFonts w:ascii="Times New Roman" w:hAnsi="Times New Roman" w:cs="Times New Roman"/>
          <w:sz w:val="24"/>
          <w:szCs w:val="24"/>
        </w:rPr>
        <w:t xml:space="preserve">Deforestation, urbanization, and industrial pollution pose </w:t>
      </w:r>
      <w:r>
        <w:rPr>
          <w:rFonts w:ascii="Times New Roman" w:hAnsi="Times New Roman" w:cs="Times New Roman"/>
          <w:sz w:val="24"/>
          <w:szCs w:val="24"/>
        </w:rPr>
        <w:t xml:space="preserve">a </w:t>
      </w:r>
      <w:r w:rsidRPr="00A36701">
        <w:rPr>
          <w:rFonts w:ascii="Times New Roman" w:hAnsi="Times New Roman" w:cs="Times New Roman"/>
          <w:sz w:val="24"/>
          <w:szCs w:val="24"/>
        </w:rPr>
        <w:t>major threat to</w:t>
      </w:r>
      <w:r>
        <w:rPr>
          <w:rFonts w:ascii="Times New Roman" w:hAnsi="Times New Roman" w:cs="Times New Roman"/>
          <w:sz w:val="24"/>
          <w:szCs w:val="24"/>
        </w:rPr>
        <w:t xml:space="preserve"> the</w:t>
      </w:r>
      <w:r w:rsidRPr="00A36701">
        <w:rPr>
          <w:rFonts w:ascii="Times New Roman" w:hAnsi="Times New Roman" w:cs="Times New Roman"/>
          <w:sz w:val="24"/>
          <w:szCs w:val="24"/>
        </w:rPr>
        <w:t xml:space="preserve"> biodiversity</w:t>
      </w:r>
      <w:r>
        <w:rPr>
          <w:rFonts w:ascii="Times New Roman" w:hAnsi="Times New Roman" w:cs="Times New Roman"/>
          <w:sz w:val="24"/>
          <w:szCs w:val="24"/>
        </w:rPr>
        <w:t xml:space="preserve"> of </w:t>
      </w:r>
      <w:r w:rsidRPr="00A36701">
        <w:rPr>
          <w:rFonts w:ascii="Times New Roman" w:hAnsi="Times New Roman" w:cs="Times New Roman"/>
          <w:sz w:val="24"/>
          <w:szCs w:val="24"/>
        </w:rPr>
        <w:t xml:space="preserve">primary and secondary </w:t>
      </w:r>
      <w:r>
        <w:rPr>
          <w:rFonts w:ascii="Times New Roman" w:hAnsi="Times New Roman" w:cs="Times New Roman"/>
          <w:sz w:val="24"/>
          <w:szCs w:val="24"/>
        </w:rPr>
        <w:t xml:space="preserve">host plants of </w:t>
      </w:r>
      <w:proofErr w:type="spellStart"/>
      <w:r>
        <w:rPr>
          <w:rFonts w:ascii="Times New Roman" w:hAnsi="Times New Roman" w:cs="Times New Roman"/>
          <w:sz w:val="24"/>
          <w:szCs w:val="24"/>
        </w:rPr>
        <w:t>muga</w:t>
      </w:r>
      <w:proofErr w:type="spellEnd"/>
      <w:r>
        <w:rPr>
          <w:rFonts w:ascii="Times New Roman" w:hAnsi="Times New Roman" w:cs="Times New Roman"/>
          <w:sz w:val="24"/>
          <w:szCs w:val="24"/>
        </w:rPr>
        <w:t xml:space="preserve"> silkworm</w:t>
      </w:r>
      <w:r w:rsidRPr="00A36701">
        <w:rPr>
          <w:rFonts w:ascii="Times New Roman" w:hAnsi="Times New Roman" w:cs="Times New Roman"/>
          <w:sz w:val="24"/>
          <w:szCs w:val="24"/>
        </w:rPr>
        <w:t xml:space="preserve"> and</w:t>
      </w:r>
      <w:r>
        <w:rPr>
          <w:rFonts w:ascii="Times New Roman" w:hAnsi="Times New Roman" w:cs="Times New Roman"/>
          <w:sz w:val="24"/>
          <w:szCs w:val="24"/>
        </w:rPr>
        <w:t xml:space="preserve"> can</w:t>
      </w:r>
      <w:r w:rsidRPr="00A36701">
        <w:rPr>
          <w:rFonts w:ascii="Times New Roman" w:hAnsi="Times New Roman" w:cs="Times New Roman"/>
          <w:sz w:val="24"/>
          <w:szCs w:val="24"/>
        </w:rPr>
        <w:t xml:space="preserve"> lead to the decline of </w:t>
      </w:r>
      <w:r>
        <w:rPr>
          <w:rFonts w:ascii="Times New Roman" w:hAnsi="Times New Roman" w:cs="Times New Roman"/>
          <w:sz w:val="24"/>
          <w:szCs w:val="24"/>
        </w:rPr>
        <w:t xml:space="preserve">the same. </w:t>
      </w:r>
      <w:r w:rsidR="00EB568E" w:rsidRPr="00EB568E">
        <w:rPr>
          <w:rFonts w:ascii="Times New Roman" w:hAnsi="Times New Roman" w:cs="Times New Roman"/>
          <w:sz w:val="24"/>
          <w:szCs w:val="24"/>
        </w:rPr>
        <w:t xml:space="preserve">To protect the dwindling population of </w:t>
      </w:r>
      <w:r w:rsidR="00EB568E" w:rsidRPr="00EB568E">
        <w:rPr>
          <w:rFonts w:ascii="Times New Roman" w:hAnsi="Times New Roman" w:cs="Times New Roman"/>
          <w:i/>
          <w:iCs/>
          <w:sz w:val="24"/>
          <w:szCs w:val="24"/>
        </w:rPr>
        <w:t>A</w:t>
      </w:r>
      <w:r w:rsidR="00EB568E">
        <w:rPr>
          <w:rFonts w:ascii="Times New Roman" w:hAnsi="Times New Roman" w:cs="Times New Roman"/>
          <w:i/>
          <w:iCs/>
          <w:sz w:val="24"/>
          <w:szCs w:val="24"/>
        </w:rPr>
        <w:t>.</w:t>
      </w:r>
      <w:r w:rsidR="00EB568E" w:rsidRPr="00EB568E">
        <w:rPr>
          <w:rFonts w:ascii="Times New Roman" w:hAnsi="Times New Roman" w:cs="Times New Roman"/>
          <w:i/>
          <w:iCs/>
          <w:sz w:val="24"/>
          <w:szCs w:val="24"/>
        </w:rPr>
        <w:t xml:space="preserve"> </w:t>
      </w:r>
      <w:proofErr w:type="spellStart"/>
      <w:r w:rsidR="00EB568E" w:rsidRPr="00EB568E">
        <w:rPr>
          <w:rFonts w:ascii="Times New Roman" w:hAnsi="Times New Roman" w:cs="Times New Roman"/>
          <w:i/>
          <w:iCs/>
          <w:sz w:val="24"/>
          <w:szCs w:val="24"/>
        </w:rPr>
        <w:t>assamensis</w:t>
      </w:r>
      <w:proofErr w:type="spellEnd"/>
      <w:r w:rsidR="00EB568E" w:rsidRPr="00EB568E">
        <w:rPr>
          <w:rFonts w:ascii="Times New Roman" w:hAnsi="Times New Roman" w:cs="Times New Roman"/>
          <w:sz w:val="24"/>
          <w:szCs w:val="24"/>
        </w:rPr>
        <w:t xml:space="preserve"> in northeastern India, strategic in-situ and ex-situ conservation approaches have been implemented.</w:t>
      </w:r>
      <w:r w:rsidR="00EB568E">
        <w:rPr>
          <w:rFonts w:ascii="Times New Roman" w:hAnsi="Times New Roman" w:cs="Times New Roman"/>
          <w:sz w:val="24"/>
          <w:szCs w:val="24"/>
        </w:rPr>
        <w:t xml:space="preserve"> </w:t>
      </w:r>
      <w:r w:rsidR="00EB568E" w:rsidRPr="00EB568E">
        <w:rPr>
          <w:rFonts w:ascii="Times New Roman" w:hAnsi="Times New Roman" w:cs="Times New Roman"/>
          <w:sz w:val="24"/>
          <w:szCs w:val="24"/>
        </w:rPr>
        <w:t xml:space="preserve">In </w:t>
      </w:r>
      <w:proofErr w:type="spellStart"/>
      <w:r w:rsidR="00EB568E" w:rsidRPr="00EB568E">
        <w:rPr>
          <w:rFonts w:ascii="Times New Roman" w:hAnsi="Times New Roman" w:cs="Times New Roman"/>
          <w:sz w:val="24"/>
          <w:szCs w:val="24"/>
        </w:rPr>
        <w:t>Doigrung</w:t>
      </w:r>
      <w:proofErr w:type="spellEnd"/>
      <w:r w:rsidR="00EB568E" w:rsidRPr="00EB568E">
        <w:rPr>
          <w:rFonts w:ascii="Times New Roman" w:hAnsi="Times New Roman" w:cs="Times New Roman"/>
          <w:sz w:val="24"/>
          <w:szCs w:val="24"/>
        </w:rPr>
        <w:t xml:space="preserve"> (</w:t>
      </w:r>
      <w:proofErr w:type="spellStart"/>
      <w:r w:rsidR="00EB568E" w:rsidRPr="00EB568E">
        <w:rPr>
          <w:rFonts w:ascii="Times New Roman" w:hAnsi="Times New Roman" w:cs="Times New Roman"/>
          <w:sz w:val="24"/>
          <w:szCs w:val="24"/>
        </w:rPr>
        <w:t>Golaghat</w:t>
      </w:r>
      <w:proofErr w:type="spellEnd"/>
      <w:r w:rsidR="00EB568E" w:rsidRPr="00EB568E">
        <w:rPr>
          <w:rFonts w:ascii="Times New Roman" w:hAnsi="Times New Roman" w:cs="Times New Roman"/>
          <w:sz w:val="24"/>
          <w:szCs w:val="24"/>
        </w:rPr>
        <w:t xml:space="preserve">, Assam), </w:t>
      </w:r>
      <w:proofErr w:type="spellStart"/>
      <w:r w:rsidR="00EB568E" w:rsidRPr="00EB568E">
        <w:rPr>
          <w:rFonts w:ascii="Times New Roman" w:hAnsi="Times New Roman" w:cs="Times New Roman"/>
          <w:sz w:val="24"/>
          <w:szCs w:val="24"/>
        </w:rPr>
        <w:t>Kuklung</w:t>
      </w:r>
      <w:proofErr w:type="spellEnd"/>
      <w:r w:rsidR="00EB568E" w:rsidRPr="00EB568E">
        <w:rPr>
          <w:rFonts w:ascii="Times New Roman" w:hAnsi="Times New Roman" w:cs="Times New Roman"/>
          <w:sz w:val="24"/>
          <w:szCs w:val="24"/>
        </w:rPr>
        <w:t xml:space="preserve"> Reserve Forest (BTC, Assam), Lura Village (East </w:t>
      </w:r>
      <w:proofErr w:type="spellStart"/>
      <w:r w:rsidR="00EB568E" w:rsidRPr="00EB568E">
        <w:rPr>
          <w:rFonts w:ascii="Times New Roman" w:hAnsi="Times New Roman" w:cs="Times New Roman"/>
          <w:sz w:val="24"/>
          <w:szCs w:val="24"/>
        </w:rPr>
        <w:t>Jaintia</w:t>
      </w:r>
      <w:proofErr w:type="spellEnd"/>
      <w:r w:rsidR="00EB568E" w:rsidRPr="00EB568E">
        <w:rPr>
          <w:rFonts w:ascii="Times New Roman" w:hAnsi="Times New Roman" w:cs="Times New Roman"/>
          <w:sz w:val="24"/>
          <w:szCs w:val="24"/>
        </w:rPr>
        <w:t xml:space="preserve"> Hills, Meghalaya), and </w:t>
      </w:r>
      <w:proofErr w:type="spellStart"/>
      <w:r w:rsidR="00EB568E" w:rsidRPr="00EB568E">
        <w:rPr>
          <w:rFonts w:ascii="Times New Roman" w:hAnsi="Times New Roman" w:cs="Times New Roman"/>
          <w:sz w:val="24"/>
          <w:szCs w:val="24"/>
        </w:rPr>
        <w:t>Mebo</w:t>
      </w:r>
      <w:proofErr w:type="spellEnd"/>
      <w:r w:rsidR="00EB568E" w:rsidRPr="00EB568E">
        <w:rPr>
          <w:rFonts w:ascii="Times New Roman" w:hAnsi="Times New Roman" w:cs="Times New Roman"/>
          <w:sz w:val="24"/>
          <w:szCs w:val="24"/>
        </w:rPr>
        <w:t xml:space="preserve"> Reserve Forest (</w:t>
      </w:r>
      <w:proofErr w:type="spellStart"/>
      <w:r w:rsidR="00EB568E" w:rsidRPr="00EB568E">
        <w:rPr>
          <w:rFonts w:ascii="Times New Roman" w:hAnsi="Times New Roman" w:cs="Times New Roman"/>
          <w:sz w:val="24"/>
          <w:szCs w:val="24"/>
        </w:rPr>
        <w:t>Pasighat</w:t>
      </w:r>
      <w:proofErr w:type="spellEnd"/>
      <w:r w:rsidR="00EB568E" w:rsidRPr="00EB568E">
        <w:rPr>
          <w:rFonts w:ascii="Times New Roman" w:hAnsi="Times New Roman" w:cs="Times New Roman"/>
          <w:sz w:val="24"/>
          <w:szCs w:val="24"/>
        </w:rPr>
        <w:t>, Arunachal Pradesh)</w:t>
      </w:r>
      <w:r w:rsidR="00EB568E">
        <w:rPr>
          <w:rFonts w:ascii="Times New Roman" w:hAnsi="Times New Roman" w:cs="Times New Roman"/>
          <w:sz w:val="24"/>
          <w:szCs w:val="24"/>
        </w:rPr>
        <w:t xml:space="preserve"> the in-situ </w:t>
      </w:r>
      <w:r w:rsidR="00EB568E" w:rsidRPr="00EB568E">
        <w:rPr>
          <w:rFonts w:ascii="Times New Roman" w:hAnsi="Times New Roman" w:cs="Times New Roman"/>
          <w:sz w:val="24"/>
          <w:szCs w:val="24"/>
        </w:rPr>
        <w:t xml:space="preserve">areas were established in which natural habitats rich in host plants such as </w:t>
      </w:r>
      <w:proofErr w:type="spellStart"/>
      <w:r w:rsidR="00EB568E" w:rsidRPr="00EB568E">
        <w:rPr>
          <w:rFonts w:ascii="Times New Roman" w:hAnsi="Times New Roman" w:cs="Times New Roman"/>
          <w:sz w:val="24"/>
          <w:szCs w:val="24"/>
        </w:rPr>
        <w:t>Som</w:t>
      </w:r>
      <w:proofErr w:type="spellEnd"/>
      <w:r w:rsidR="00EB568E" w:rsidRPr="00EB568E">
        <w:rPr>
          <w:rFonts w:ascii="Times New Roman" w:hAnsi="Times New Roman" w:cs="Times New Roman"/>
          <w:sz w:val="24"/>
          <w:szCs w:val="24"/>
        </w:rPr>
        <w:t xml:space="preserve"> and </w:t>
      </w:r>
      <w:proofErr w:type="spellStart"/>
      <w:r w:rsidR="00EB568E" w:rsidRPr="00EB568E">
        <w:rPr>
          <w:rFonts w:ascii="Times New Roman" w:hAnsi="Times New Roman" w:cs="Times New Roman"/>
          <w:sz w:val="24"/>
          <w:szCs w:val="24"/>
        </w:rPr>
        <w:t>Soal</w:t>
      </w:r>
      <w:r w:rsidR="00EB568E">
        <w:rPr>
          <w:rFonts w:ascii="Times New Roman" w:hAnsi="Times New Roman" w:cs="Times New Roman"/>
          <w:sz w:val="24"/>
          <w:szCs w:val="24"/>
        </w:rPr>
        <w:t>u</w:t>
      </w:r>
      <w:proofErr w:type="spellEnd"/>
      <w:r w:rsidR="00EB568E" w:rsidRPr="00EB568E">
        <w:rPr>
          <w:rFonts w:ascii="Times New Roman" w:hAnsi="Times New Roman" w:cs="Times New Roman"/>
          <w:sz w:val="24"/>
          <w:szCs w:val="24"/>
        </w:rPr>
        <w:t xml:space="preserve"> were protected by strict conservation agreements.</w:t>
      </w:r>
      <w:r w:rsidR="00EB568E">
        <w:rPr>
          <w:rFonts w:ascii="Times New Roman" w:hAnsi="Times New Roman" w:cs="Times New Roman"/>
          <w:sz w:val="24"/>
          <w:szCs w:val="24"/>
        </w:rPr>
        <w:t xml:space="preserve"> </w:t>
      </w:r>
      <w:r w:rsidR="00EB568E" w:rsidRPr="00EB568E">
        <w:rPr>
          <w:rFonts w:ascii="Times New Roman" w:hAnsi="Times New Roman" w:cs="Times New Roman"/>
          <w:sz w:val="24"/>
          <w:szCs w:val="24"/>
        </w:rPr>
        <w:t xml:space="preserve">To complement these measures, an ex-situ conservation area was </w:t>
      </w:r>
      <w:r w:rsidR="00EB568E">
        <w:rPr>
          <w:rFonts w:ascii="Times New Roman" w:hAnsi="Times New Roman" w:cs="Times New Roman"/>
          <w:sz w:val="24"/>
          <w:szCs w:val="24"/>
        </w:rPr>
        <w:t xml:space="preserve">also </w:t>
      </w:r>
      <w:r w:rsidR="00EB568E" w:rsidRPr="00EB568E">
        <w:rPr>
          <w:rFonts w:ascii="Times New Roman" w:hAnsi="Times New Roman" w:cs="Times New Roman"/>
          <w:sz w:val="24"/>
          <w:szCs w:val="24"/>
        </w:rPr>
        <w:t xml:space="preserve">established at the state </w:t>
      </w:r>
      <w:r w:rsidR="00EB568E">
        <w:rPr>
          <w:rFonts w:ascii="Times New Roman" w:hAnsi="Times New Roman" w:cs="Times New Roman"/>
          <w:sz w:val="24"/>
          <w:szCs w:val="24"/>
        </w:rPr>
        <w:t>sericulture</w:t>
      </w:r>
      <w:r w:rsidR="00EB568E" w:rsidRPr="00EB568E">
        <w:rPr>
          <w:rFonts w:ascii="Times New Roman" w:hAnsi="Times New Roman" w:cs="Times New Roman"/>
          <w:sz w:val="24"/>
          <w:szCs w:val="24"/>
        </w:rPr>
        <w:t xml:space="preserve"> farm </w:t>
      </w:r>
      <w:r w:rsidR="00EB568E">
        <w:rPr>
          <w:rFonts w:ascii="Times New Roman" w:hAnsi="Times New Roman" w:cs="Times New Roman"/>
          <w:sz w:val="24"/>
          <w:szCs w:val="24"/>
        </w:rPr>
        <w:t xml:space="preserve">in </w:t>
      </w:r>
      <w:proofErr w:type="spellStart"/>
      <w:r w:rsidR="00EB568E" w:rsidRPr="00EB568E">
        <w:rPr>
          <w:rFonts w:ascii="Times New Roman" w:hAnsi="Times New Roman" w:cs="Times New Roman"/>
          <w:sz w:val="24"/>
          <w:szCs w:val="24"/>
        </w:rPr>
        <w:t>Bogidhola</w:t>
      </w:r>
      <w:proofErr w:type="spellEnd"/>
      <w:r w:rsidR="00EB568E" w:rsidRPr="00EB568E">
        <w:rPr>
          <w:rFonts w:ascii="Times New Roman" w:hAnsi="Times New Roman" w:cs="Times New Roman"/>
          <w:sz w:val="24"/>
          <w:szCs w:val="24"/>
        </w:rPr>
        <w:t xml:space="preserve"> (</w:t>
      </w:r>
      <w:proofErr w:type="spellStart"/>
      <w:r w:rsidR="00EB568E" w:rsidRPr="00EB568E">
        <w:rPr>
          <w:rFonts w:ascii="Times New Roman" w:hAnsi="Times New Roman" w:cs="Times New Roman"/>
          <w:sz w:val="24"/>
          <w:szCs w:val="24"/>
        </w:rPr>
        <w:t>Golaghat</w:t>
      </w:r>
      <w:proofErr w:type="spellEnd"/>
      <w:r w:rsidR="00EB568E" w:rsidRPr="00EB568E">
        <w:rPr>
          <w:rFonts w:ascii="Times New Roman" w:hAnsi="Times New Roman" w:cs="Times New Roman"/>
          <w:sz w:val="24"/>
          <w:szCs w:val="24"/>
        </w:rPr>
        <w:t>, Assam), where more than 8,000 host plants are cultivated to preserve genetic resources and facilitate monitoring.</w:t>
      </w:r>
      <w:r w:rsidR="00EB568E">
        <w:rPr>
          <w:rFonts w:ascii="Times New Roman" w:hAnsi="Times New Roman" w:cs="Times New Roman"/>
          <w:sz w:val="24"/>
          <w:szCs w:val="24"/>
        </w:rPr>
        <w:t xml:space="preserve"> </w:t>
      </w:r>
      <w:r w:rsidR="00EB568E" w:rsidRPr="00EB568E">
        <w:rPr>
          <w:rFonts w:ascii="Times New Roman" w:hAnsi="Times New Roman" w:cs="Times New Roman"/>
          <w:sz w:val="24"/>
          <w:szCs w:val="24"/>
        </w:rPr>
        <w:t xml:space="preserve">These two approaches ensure </w:t>
      </w:r>
      <w:r w:rsidR="00EB568E">
        <w:rPr>
          <w:rFonts w:ascii="Times New Roman" w:hAnsi="Times New Roman" w:cs="Times New Roman"/>
          <w:sz w:val="24"/>
          <w:szCs w:val="24"/>
        </w:rPr>
        <w:t xml:space="preserve">that </w:t>
      </w:r>
      <w:r w:rsidR="00EB568E" w:rsidRPr="00EB568E">
        <w:rPr>
          <w:rFonts w:ascii="Times New Roman" w:hAnsi="Times New Roman" w:cs="Times New Roman"/>
          <w:sz w:val="24"/>
          <w:szCs w:val="24"/>
        </w:rPr>
        <w:t>both the preservation of habitats and sustainable resource management</w:t>
      </w:r>
      <w:r w:rsidR="00EB568E">
        <w:rPr>
          <w:rFonts w:ascii="Times New Roman" w:hAnsi="Times New Roman" w:cs="Times New Roman"/>
          <w:sz w:val="24"/>
          <w:szCs w:val="24"/>
        </w:rPr>
        <w:t xml:space="preserve"> </w:t>
      </w:r>
      <w:r w:rsidR="00EB568E">
        <w:rPr>
          <w:rFonts w:ascii="Times New Roman" w:hAnsi="Times New Roman" w:cs="Times New Roman"/>
          <w:sz w:val="24"/>
          <w:szCs w:val="24"/>
        </w:rPr>
        <w:lastRenderedPageBreak/>
        <w:t xml:space="preserve">are </w:t>
      </w:r>
      <w:r w:rsidR="00EB568E" w:rsidRPr="00EB568E">
        <w:rPr>
          <w:rFonts w:ascii="Times New Roman" w:hAnsi="Times New Roman" w:cs="Times New Roman"/>
          <w:sz w:val="24"/>
          <w:szCs w:val="24"/>
        </w:rPr>
        <w:t>align with the goals for sustainable development</w:t>
      </w:r>
      <w:r w:rsidR="00EB568E">
        <w:rPr>
          <w:rFonts w:ascii="Times New Roman" w:hAnsi="Times New Roman" w:cs="Times New Roman"/>
          <w:sz w:val="24"/>
          <w:szCs w:val="24"/>
        </w:rPr>
        <w:t xml:space="preserve"> (Singh et al., 2022)</w:t>
      </w:r>
      <w:r w:rsidR="00EB568E" w:rsidRPr="00EB568E">
        <w:rPr>
          <w:rFonts w:ascii="Times New Roman" w:hAnsi="Times New Roman" w:cs="Times New Roman"/>
          <w:sz w:val="24"/>
          <w:szCs w:val="24"/>
        </w:rPr>
        <w:t>.</w:t>
      </w:r>
      <w:r>
        <w:rPr>
          <w:rFonts w:ascii="Times New Roman" w:hAnsi="Times New Roman" w:cs="Times New Roman"/>
          <w:sz w:val="24"/>
          <w:szCs w:val="24"/>
        </w:rPr>
        <w:t xml:space="preserve"> Moreover, s</w:t>
      </w:r>
      <w:r w:rsidRPr="00A36701">
        <w:rPr>
          <w:rFonts w:ascii="Times New Roman" w:hAnsi="Times New Roman" w:cs="Times New Roman"/>
          <w:sz w:val="24"/>
          <w:szCs w:val="24"/>
        </w:rPr>
        <w:t xml:space="preserve">ustainable strategies such as genetic resource collection and the involvement of local communities </w:t>
      </w:r>
      <w:r>
        <w:rPr>
          <w:rFonts w:ascii="Times New Roman" w:hAnsi="Times New Roman" w:cs="Times New Roman"/>
          <w:sz w:val="24"/>
          <w:szCs w:val="24"/>
        </w:rPr>
        <w:t xml:space="preserve">would play a </w:t>
      </w:r>
      <w:r w:rsidRPr="00A36701">
        <w:rPr>
          <w:rFonts w:ascii="Times New Roman" w:hAnsi="Times New Roman" w:cs="Times New Roman"/>
          <w:sz w:val="24"/>
          <w:szCs w:val="24"/>
        </w:rPr>
        <w:t xml:space="preserve">crucial </w:t>
      </w:r>
      <w:r>
        <w:rPr>
          <w:rFonts w:ascii="Times New Roman" w:hAnsi="Times New Roman" w:cs="Times New Roman"/>
          <w:sz w:val="24"/>
          <w:szCs w:val="24"/>
        </w:rPr>
        <w:t>role</w:t>
      </w:r>
      <w:r w:rsidRPr="00A36701">
        <w:rPr>
          <w:rFonts w:ascii="Times New Roman" w:hAnsi="Times New Roman" w:cs="Times New Roman"/>
          <w:sz w:val="24"/>
          <w:szCs w:val="24"/>
        </w:rPr>
        <w:t xml:space="preserve"> to protect these resources and ensure the long-term viability.</w:t>
      </w:r>
    </w:p>
    <w:p w14:paraId="10721877" w14:textId="1B519244" w:rsidR="00DA7542" w:rsidRPr="00C41CAD" w:rsidRDefault="00CC1E94" w:rsidP="00995C6C">
      <w:pPr>
        <w:spacing w:line="360" w:lineRule="auto"/>
        <w:jc w:val="both"/>
        <w:rPr>
          <w:rFonts w:ascii="Times New Roman" w:hAnsi="Times New Roman" w:cs="Times New Roman"/>
          <w:b/>
          <w:sz w:val="24"/>
          <w:szCs w:val="24"/>
        </w:rPr>
      </w:pPr>
      <w:r w:rsidRPr="00C41CAD">
        <w:rPr>
          <w:rFonts w:ascii="Times New Roman" w:hAnsi="Times New Roman" w:cs="Times New Roman"/>
          <w:b/>
          <w:sz w:val="24"/>
          <w:szCs w:val="24"/>
        </w:rPr>
        <w:t>Conclusion</w:t>
      </w:r>
    </w:p>
    <w:p w14:paraId="2373CD96" w14:textId="7223DABC" w:rsidR="00DA7542" w:rsidRDefault="00995C6C" w:rsidP="00CC1E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995C6C">
        <w:rPr>
          <w:rFonts w:ascii="Times New Roman" w:hAnsi="Times New Roman" w:cs="Times New Roman"/>
          <w:sz w:val="24"/>
          <w:szCs w:val="24"/>
        </w:rPr>
        <w:t xml:space="preserve"> </w:t>
      </w:r>
      <w:proofErr w:type="spellStart"/>
      <w:r w:rsidRPr="00995C6C">
        <w:rPr>
          <w:rFonts w:ascii="Times New Roman" w:hAnsi="Times New Roman" w:cs="Times New Roman"/>
          <w:sz w:val="24"/>
          <w:szCs w:val="24"/>
        </w:rPr>
        <w:t>Muga</w:t>
      </w:r>
      <w:proofErr w:type="spellEnd"/>
      <w:r w:rsidRPr="00995C6C">
        <w:rPr>
          <w:rFonts w:ascii="Times New Roman" w:hAnsi="Times New Roman" w:cs="Times New Roman"/>
          <w:sz w:val="24"/>
          <w:szCs w:val="24"/>
        </w:rPr>
        <w:t xml:space="preserve"> silkworm and its silk production </w:t>
      </w:r>
      <w:r>
        <w:rPr>
          <w:rFonts w:ascii="Times New Roman" w:hAnsi="Times New Roman" w:cs="Times New Roman"/>
          <w:sz w:val="24"/>
          <w:szCs w:val="24"/>
        </w:rPr>
        <w:t xml:space="preserve">process </w:t>
      </w:r>
      <w:r w:rsidRPr="00995C6C">
        <w:rPr>
          <w:rFonts w:ascii="Times New Roman" w:hAnsi="Times New Roman" w:cs="Times New Roman"/>
          <w:sz w:val="24"/>
          <w:szCs w:val="24"/>
        </w:rPr>
        <w:t>face challenges related to climate change, pests and diseases, as well as from a socio-economic perspective.</w:t>
      </w:r>
      <w:r>
        <w:rPr>
          <w:rFonts w:ascii="Times New Roman" w:hAnsi="Times New Roman" w:cs="Times New Roman"/>
          <w:sz w:val="24"/>
          <w:szCs w:val="24"/>
        </w:rPr>
        <w:t xml:space="preserve"> </w:t>
      </w:r>
      <w:r w:rsidRPr="00995C6C">
        <w:rPr>
          <w:rFonts w:ascii="Times New Roman" w:hAnsi="Times New Roman" w:cs="Times New Roman"/>
          <w:sz w:val="24"/>
          <w:szCs w:val="24"/>
        </w:rPr>
        <w:t xml:space="preserve">However, </w:t>
      </w:r>
      <w:r>
        <w:rPr>
          <w:rFonts w:ascii="Times New Roman" w:hAnsi="Times New Roman" w:cs="Times New Roman"/>
          <w:sz w:val="24"/>
          <w:szCs w:val="24"/>
        </w:rPr>
        <w:t xml:space="preserve">this would </w:t>
      </w:r>
      <w:r w:rsidRPr="00995C6C">
        <w:rPr>
          <w:rFonts w:ascii="Times New Roman" w:hAnsi="Times New Roman" w:cs="Times New Roman"/>
          <w:sz w:val="24"/>
          <w:szCs w:val="24"/>
        </w:rPr>
        <w:t xml:space="preserve">require close collaboration between </w:t>
      </w:r>
      <w:r>
        <w:rPr>
          <w:rFonts w:ascii="Times New Roman" w:hAnsi="Times New Roman" w:cs="Times New Roman"/>
          <w:sz w:val="24"/>
          <w:szCs w:val="24"/>
        </w:rPr>
        <w:t xml:space="preserve">all the stakeholders like farmers, </w:t>
      </w:r>
      <w:r w:rsidRPr="00995C6C">
        <w:rPr>
          <w:rFonts w:ascii="Times New Roman" w:hAnsi="Times New Roman" w:cs="Times New Roman"/>
          <w:sz w:val="24"/>
          <w:szCs w:val="24"/>
        </w:rPr>
        <w:t>research institutions, government agencies, the private sector</w:t>
      </w:r>
      <w:r>
        <w:rPr>
          <w:rFonts w:ascii="Times New Roman" w:hAnsi="Times New Roman" w:cs="Times New Roman"/>
          <w:sz w:val="24"/>
          <w:szCs w:val="24"/>
        </w:rPr>
        <w:t xml:space="preserve"> and</w:t>
      </w:r>
      <w:r w:rsidRPr="00995C6C">
        <w:rPr>
          <w:rFonts w:ascii="Times New Roman" w:hAnsi="Times New Roman" w:cs="Times New Roman"/>
          <w:sz w:val="24"/>
          <w:szCs w:val="24"/>
        </w:rPr>
        <w:t xml:space="preserve"> agricultural organizations</w:t>
      </w:r>
      <w:r>
        <w:rPr>
          <w:rFonts w:ascii="Times New Roman" w:hAnsi="Times New Roman" w:cs="Times New Roman"/>
          <w:sz w:val="24"/>
          <w:szCs w:val="24"/>
        </w:rPr>
        <w:t>. T</w:t>
      </w:r>
      <w:r w:rsidRPr="00995C6C">
        <w:rPr>
          <w:rFonts w:ascii="Times New Roman" w:hAnsi="Times New Roman" w:cs="Times New Roman"/>
          <w:sz w:val="24"/>
          <w:szCs w:val="24"/>
        </w:rPr>
        <w:t>he implementation of a</w:t>
      </w:r>
      <w:r>
        <w:rPr>
          <w:rFonts w:ascii="Times New Roman" w:hAnsi="Times New Roman" w:cs="Times New Roman"/>
          <w:sz w:val="24"/>
          <w:szCs w:val="24"/>
        </w:rPr>
        <w:t xml:space="preserve">ll the </w:t>
      </w:r>
      <w:r w:rsidRPr="00995C6C">
        <w:rPr>
          <w:rFonts w:ascii="Times New Roman" w:hAnsi="Times New Roman" w:cs="Times New Roman"/>
          <w:sz w:val="24"/>
          <w:szCs w:val="24"/>
        </w:rPr>
        <w:t>integrated strategy that combines innovation, policy support, capacity building, and market development</w:t>
      </w:r>
      <w:r>
        <w:rPr>
          <w:rFonts w:ascii="Times New Roman" w:hAnsi="Times New Roman" w:cs="Times New Roman"/>
          <w:sz w:val="24"/>
          <w:szCs w:val="24"/>
        </w:rPr>
        <w:t xml:space="preserve"> must reach to the stakeholders</w:t>
      </w:r>
      <w:r w:rsidRPr="00995C6C">
        <w:rPr>
          <w:rFonts w:ascii="Times New Roman" w:hAnsi="Times New Roman" w:cs="Times New Roman"/>
          <w:sz w:val="24"/>
          <w:szCs w:val="24"/>
        </w:rPr>
        <w:t>.</w:t>
      </w:r>
      <w:r>
        <w:rPr>
          <w:rFonts w:ascii="Times New Roman" w:hAnsi="Times New Roman" w:cs="Times New Roman"/>
          <w:sz w:val="24"/>
          <w:szCs w:val="24"/>
        </w:rPr>
        <w:t xml:space="preserve"> </w:t>
      </w:r>
      <w:r w:rsidRPr="00995C6C">
        <w:rPr>
          <w:rFonts w:ascii="Times New Roman" w:hAnsi="Times New Roman" w:cs="Times New Roman"/>
          <w:sz w:val="24"/>
          <w:szCs w:val="24"/>
        </w:rPr>
        <w:t xml:space="preserve">Only </w:t>
      </w:r>
      <w:r w:rsidR="002D29F2">
        <w:rPr>
          <w:rFonts w:ascii="Times New Roman" w:hAnsi="Times New Roman" w:cs="Times New Roman"/>
          <w:sz w:val="24"/>
          <w:szCs w:val="24"/>
        </w:rPr>
        <w:t xml:space="preserve">with </w:t>
      </w:r>
      <w:r w:rsidRPr="00995C6C">
        <w:rPr>
          <w:rFonts w:ascii="Times New Roman" w:hAnsi="Times New Roman" w:cs="Times New Roman"/>
          <w:sz w:val="24"/>
          <w:szCs w:val="24"/>
        </w:rPr>
        <w:t xml:space="preserve">such a holistic approach will make it possible to preserve and strengthen </w:t>
      </w:r>
      <w:proofErr w:type="spellStart"/>
      <w:r w:rsidRPr="00995C6C">
        <w:rPr>
          <w:rFonts w:ascii="Times New Roman" w:hAnsi="Times New Roman" w:cs="Times New Roman"/>
          <w:sz w:val="24"/>
          <w:szCs w:val="24"/>
        </w:rPr>
        <w:t>Muga</w:t>
      </w:r>
      <w:proofErr w:type="spellEnd"/>
      <w:r w:rsidRPr="00995C6C">
        <w:rPr>
          <w:rFonts w:ascii="Times New Roman" w:hAnsi="Times New Roman" w:cs="Times New Roman"/>
          <w:sz w:val="24"/>
          <w:szCs w:val="24"/>
        </w:rPr>
        <w:t xml:space="preserve"> culture as a means of securing rural livelihoods, as an instrument of environmental protection and as a cultural heritage of Northeast India.</w:t>
      </w:r>
    </w:p>
    <w:p w14:paraId="7804AA7F" w14:textId="77777777" w:rsidR="000A5778" w:rsidRPr="00032561" w:rsidRDefault="000A5778" w:rsidP="000A5778">
      <w:pPr>
        <w:pStyle w:val="NoSpacing"/>
        <w:rPr>
          <w:rFonts w:ascii="Times New Roman" w:hAnsi="Times New Roman" w:cs="Times New Roman"/>
          <w:b/>
          <w:sz w:val="24"/>
          <w:szCs w:val="24"/>
        </w:rPr>
      </w:pPr>
      <w:bookmarkStart w:id="0" w:name="_Hlk198031404"/>
      <w:r w:rsidRPr="00032561">
        <w:rPr>
          <w:rFonts w:ascii="Times New Roman" w:hAnsi="Times New Roman" w:cs="Times New Roman"/>
          <w:b/>
          <w:sz w:val="24"/>
          <w:szCs w:val="24"/>
        </w:rPr>
        <w:t>Disclaimer (Artificial intelligence)</w:t>
      </w:r>
    </w:p>
    <w:p w14:paraId="660DBD86" w14:textId="77777777" w:rsidR="000A5778" w:rsidRPr="00DC49A7" w:rsidRDefault="000A5778" w:rsidP="000A5778">
      <w:pPr>
        <w:pStyle w:val="NoSpacing"/>
        <w:rPr>
          <w:rFonts w:ascii="Times New Roman" w:hAnsi="Times New Roman" w:cs="Times New Roman"/>
          <w:sz w:val="24"/>
          <w:szCs w:val="24"/>
        </w:rPr>
      </w:pPr>
    </w:p>
    <w:p w14:paraId="382CB365" w14:textId="77777777" w:rsidR="000A5778" w:rsidRPr="00DC49A7" w:rsidRDefault="000A5778" w:rsidP="000A5778">
      <w:pPr>
        <w:pStyle w:val="NoSpacing"/>
        <w:rPr>
          <w:rFonts w:ascii="Times New Roman" w:hAnsi="Times New Roman" w:cs="Times New Roman"/>
          <w:sz w:val="24"/>
          <w:szCs w:val="24"/>
        </w:rPr>
      </w:pPr>
      <w:r w:rsidRPr="00DC49A7">
        <w:rPr>
          <w:rFonts w:ascii="Times New Roman" w:hAnsi="Times New Roman" w:cs="Times New Roman"/>
          <w:sz w:val="24"/>
          <w:szCs w:val="24"/>
        </w:rPr>
        <w:t>Author(s) hereby declare that NO generative AI technologies such as Large Language Models (</w:t>
      </w:r>
      <w:proofErr w:type="spellStart"/>
      <w:r w:rsidRPr="00DC49A7">
        <w:rPr>
          <w:rFonts w:ascii="Times New Roman" w:hAnsi="Times New Roman" w:cs="Times New Roman"/>
          <w:sz w:val="24"/>
          <w:szCs w:val="24"/>
        </w:rPr>
        <w:t>ChatGPT</w:t>
      </w:r>
      <w:proofErr w:type="spellEnd"/>
      <w:r w:rsidRPr="00DC49A7">
        <w:rPr>
          <w:rFonts w:ascii="Times New Roman" w:hAnsi="Times New Roman" w:cs="Times New Roman"/>
          <w:sz w:val="24"/>
          <w:szCs w:val="24"/>
        </w:rPr>
        <w:t xml:space="preserve">, COPILOT, etc.) and text-to-image generators have been used during the writing or editing of this manuscript. </w:t>
      </w:r>
    </w:p>
    <w:bookmarkEnd w:id="0"/>
    <w:p w14:paraId="25EAEAE2" w14:textId="77777777" w:rsidR="000A5778" w:rsidRDefault="000A5778" w:rsidP="000A5778">
      <w:pPr>
        <w:pStyle w:val="NoSpacing"/>
        <w:rPr>
          <w:rFonts w:ascii="Arial" w:hAnsi="Arial" w:cs="Arial"/>
        </w:rPr>
      </w:pPr>
    </w:p>
    <w:p w14:paraId="2CA2C0BF" w14:textId="77777777" w:rsidR="00DA7542" w:rsidRPr="00443674" w:rsidRDefault="00DA7542" w:rsidP="00443674">
      <w:pPr>
        <w:jc w:val="both"/>
        <w:rPr>
          <w:rFonts w:ascii="Times New Roman" w:hAnsi="Times New Roman" w:cs="Times New Roman"/>
          <w:b/>
          <w:sz w:val="24"/>
          <w:szCs w:val="24"/>
        </w:rPr>
      </w:pPr>
      <w:r w:rsidRPr="00443674">
        <w:rPr>
          <w:rFonts w:ascii="Times New Roman" w:hAnsi="Times New Roman" w:cs="Times New Roman"/>
          <w:b/>
          <w:sz w:val="24"/>
          <w:szCs w:val="24"/>
        </w:rPr>
        <w:t>REFERENCES</w:t>
      </w:r>
    </w:p>
    <w:p w14:paraId="43FF1C6A"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Acharya, B., Chakraborty, B. N., </w:t>
      </w:r>
      <w:proofErr w:type="spellStart"/>
      <w:r w:rsidRPr="00032561">
        <w:rPr>
          <w:rFonts w:ascii="Times New Roman" w:hAnsi="Times New Roman" w:cs="Times New Roman"/>
          <w:sz w:val="24"/>
          <w:szCs w:val="24"/>
        </w:rPr>
        <w:t>Basu</w:t>
      </w:r>
      <w:proofErr w:type="spellEnd"/>
      <w:r w:rsidRPr="00032561">
        <w:rPr>
          <w:rFonts w:ascii="Times New Roman" w:hAnsi="Times New Roman" w:cs="Times New Roman"/>
          <w:sz w:val="24"/>
          <w:szCs w:val="24"/>
        </w:rPr>
        <w:t xml:space="preserve">, P., Das, R., Saha, A., &amp; Chakraborty, U. (2015). Management of grey blight disease of </w:t>
      </w:r>
      <w:proofErr w:type="spellStart"/>
      <w:r w:rsidRPr="00032561">
        <w:rPr>
          <w:rFonts w:ascii="Times New Roman" w:hAnsi="Times New Roman" w:cs="Times New Roman"/>
          <w:sz w:val="24"/>
          <w:szCs w:val="24"/>
        </w:rPr>
        <w:t>Som</w:t>
      </w:r>
      <w:proofErr w:type="spellEnd"/>
      <w:r w:rsidRPr="00032561">
        <w:rPr>
          <w:rFonts w:ascii="Times New Roman" w:hAnsi="Times New Roman" w:cs="Times New Roman"/>
          <w:sz w:val="24"/>
          <w:szCs w:val="24"/>
        </w:rPr>
        <w:t xml:space="preserve"> plants using value added vermicompost with </w:t>
      </w:r>
      <w:r w:rsidRPr="00032561">
        <w:rPr>
          <w:rStyle w:val="Emphasis"/>
          <w:rFonts w:ascii="Times New Roman" w:hAnsi="Times New Roman" w:cs="Times New Roman"/>
          <w:sz w:val="24"/>
          <w:szCs w:val="24"/>
        </w:rPr>
        <w:t xml:space="preserve">Glomus </w:t>
      </w:r>
      <w:proofErr w:type="spellStart"/>
      <w:r w:rsidRPr="00032561">
        <w:rPr>
          <w:rStyle w:val="Emphasis"/>
          <w:rFonts w:ascii="Times New Roman" w:hAnsi="Times New Roman" w:cs="Times New Roman"/>
          <w:sz w:val="24"/>
          <w:szCs w:val="24"/>
        </w:rPr>
        <w:t>constrictum</w:t>
      </w:r>
      <w:proofErr w:type="spellEnd"/>
      <w:r w:rsidRPr="00032561">
        <w:rPr>
          <w:rFonts w:ascii="Times New Roman" w:hAnsi="Times New Roman" w:cs="Times New Roman"/>
          <w:sz w:val="24"/>
          <w:szCs w:val="24"/>
        </w:rPr>
        <w:t xml:space="preserve"> and </w:t>
      </w:r>
      <w:r w:rsidRPr="00032561">
        <w:rPr>
          <w:rStyle w:val="Emphasis"/>
          <w:rFonts w:ascii="Times New Roman" w:hAnsi="Times New Roman" w:cs="Times New Roman"/>
          <w:sz w:val="24"/>
          <w:szCs w:val="24"/>
        </w:rPr>
        <w:t xml:space="preserve">Bacillus </w:t>
      </w:r>
      <w:proofErr w:type="spellStart"/>
      <w:r w:rsidRPr="00032561">
        <w:rPr>
          <w:rStyle w:val="Emphasis"/>
          <w:rFonts w:ascii="Times New Roman" w:hAnsi="Times New Roman" w:cs="Times New Roman"/>
          <w:sz w:val="24"/>
          <w:szCs w:val="24"/>
        </w:rPr>
        <w:t>altitudinis</w:t>
      </w:r>
      <w:proofErr w:type="spellEnd"/>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NBU Journal of Plant Sciences, </w:t>
      </w:r>
      <w:r w:rsidRPr="00032561">
        <w:rPr>
          <w:rStyle w:val="Emphasis"/>
          <w:rFonts w:ascii="Times New Roman" w:hAnsi="Times New Roman" w:cs="Times New Roman"/>
          <w:i w:val="0"/>
          <w:iCs w:val="0"/>
          <w:sz w:val="24"/>
          <w:szCs w:val="24"/>
        </w:rPr>
        <w:t>9</w:t>
      </w:r>
      <w:r w:rsidRPr="00032561">
        <w:rPr>
          <w:rFonts w:ascii="Times New Roman" w:hAnsi="Times New Roman" w:cs="Times New Roman"/>
          <w:sz w:val="24"/>
          <w:szCs w:val="24"/>
        </w:rPr>
        <w:t>(1), 46–53.</w:t>
      </w:r>
    </w:p>
    <w:p w14:paraId="2CF1E1E8"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Arunkumar</w:t>
      </w:r>
      <w:proofErr w:type="spellEnd"/>
      <w:r w:rsidRPr="00032561">
        <w:rPr>
          <w:rFonts w:ascii="Times New Roman" w:hAnsi="Times New Roman" w:cs="Times New Roman"/>
          <w:sz w:val="24"/>
          <w:szCs w:val="24"/>
        </w:rPr>
        <w:t xml:space="preserve">, K. P., Nath, D., Mahesh, D. S., Nath, U., </w:t>
      </w:r>
      <w:proofErr w:type="spellStart"/>
      <w:r w:rsidRPr="00032561">
        <w:rPr>
          <w:rFonts w:ascii="Times New Roman" w:hAnsi="Times New Roman" w:cs="Times New Roman"/>
          <w:sz w:val="24"/>
          <w:szCs w:val="24"/>
        </w:rPr>
        <w:t>Luikham</w:t>
      </w:r>
      <w:proofErr w:type="spellEnd"/>
      <w:r w:rsidRPr="00032561">
        <w:rPr>
          <w:rFonts w:ascii="Times New Roman" w:hAnsi="Times New Roman" w:cs="Times New Roman"/>
          <w:sz w:val="24"/>
          <w:szCs w:val="24"/>
        </w:rPr>
        <w:t xml:space="preserve">, R., and </w:t>
      </w:r>
      <w:proofErr w:type="spellStart"/>
      <w:r w:rsidRPr="00032561">
        <w:rPr>
          <w:rFonts w:ascii="Times New Roman" w:hAnsi="Times New Roman" w:cs="Times New Roman"/>
          <w:sz w:val="24"/>
          <w:szCs w:val="24"/>
        </w:rPr>
        <w:t>Vijayakumari</w:t>
      </w:r>
      <w:proofErr w:type="spellEnd"/>
      <w:r w:rsidRPr="00032561">
        <w:rPr>
          <w:rFonts w:ascii="Times New Roman" w:hAnsi="Times New Roman" w:cs="Times New Roman"/>
          <w:sz w:val="24"/>
          <w:szCs w:val="24"/>
        </w:rPr>
        <w:t xml:space="preserve">, K. M. (2022). A multipronged approach for improving seed availability during commercial rearing seasons in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ecosystem. </w:t>
      </w:r>
      <w:r w:rsidRPr="00032561">
        <w:rPr>
          <w:rFonts w:ascii="Times New Roman" w:hAnsi="Times New Roman" w:cs="Times New Roman"/>
          <w:i/>
          <w:iCs/>
          <w:sz w:val="24"/>
          <w:szCs w:val="24"/>
        </w:rPr>
        <w:t>Plant Archives</w:t>
      </w:r>
      <w:r w:rsidRPr="00032561">
        <w:rPr>
          <w:rFonts w:ascii="Times New Roman" w:hAnsi="Times New Roman" w:cs="Times New Roman"/>
          <w:sz w:val="24"/>
          <w:szCs w:val="24"/>
        </w:rPr>
        <w:t xml:space="preserve">, 22, 69-74. </w:t>
      </w:r>
      <w:hyperlink r:id="rId7" w:history="1">
        <w:r w:rsidRPr="00032561">
          <w:rPr>
            <w:rStyle w:val="Hyperlink"/>
            <w:rFonts w:ascii="Times New Roman" w:hAnsi="Times New Roman" w:cs="Times New Roman"/>
            <w:sz w:val="24"/>
            <w:szCs w:val="24"/>
          </w:rPr>
          <w:t>https://doi.org/10.51470/PLANTARCHIVES.2022.v22.splecialissue.015</w:t>
        </w:r>
      </w:hyperlink>
      <w:r w:rsidRPr="00032561">
        <w:rPr>
          <w:rFonts w:ascii="Times New Roman" w:hAnsi="Times New Roman" w:cs="Times New Roman"/>
          <w:sz w:val="24"/>
          <w:szCs w:val="24"/>
        </w:rPr>
        <w:t xml:space="preserve"> </w:t>
      </w:r>
    </w:p>
    <w:p w14:paraId="56743B20"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color w:val="222222"/>
          <w:sz w:val="24"/>
          <w:szCs w:val="24"/>
          <w:shd w:val="clear" w:color="auto" w:fill="FFFFFF"/>
        </w:rPr>
        <w:t xml:space="preserve">Babulal, Siddiqui, A. A., and Chouhan, S. (2017).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Sericulture. In </w:t>
      </w:r>
      <w:r w:rsidRPr="00032561">
        <w:rPr>
          <w:rFonts w:ascii="Times New Roman" w:hAnsi="Times New Roman" w:cs="Times New Roman"/>
          <w:i/>
          <w:iCs/>
          <w:color w:val="222222"/>
          <w:sz w:val="24"/>
          <w:szCs w:val="24"/>
          <w:shd w:val="clear" w:color="auto" w:fill="FFFFFF"/>
        </w:rPr>
        <w:t>Industrial Entomology</w:t>
      </w:r>
      <w:r w:rsidRPr="00032561">
        <w:rPr>
          <w:rFonts w:ascii="Times New Roman" w:hAnsi="Times New Roman" w:cs="Times New Roman"/>
          <w:color w:val="222222"/>
          <w:sz w:val="24"/>
          <w:szCs w:val="24"/>
          <w:shd w:val="clear" w:color="auto" w:fill="FFFFFF"/>
        </w:rPr>
        <w:t> (pp. 371-395). Singapore: Springer Singapore.</w:t>
      </w:r>
    </w:p>
    <w:p w14:paraId="440D1D28"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Baruah, G. S., </w:t>
      </w:r>
      <w:proofErr w:type="spellStart"/>
      <w:r w:rsidRPr="00032561">
        <w:rPr>
          <w:rFonts w:ascii="Times New Roman" w:hAnsi="Times New Roman" w:cs="Times New Roman"/>
          <w:sz w:val="24"/>
          <w:szCs w:val="24"/>
        </w:rPr>
        <w:t>Sarma</w:t>
      </w:r>
      <w:proofErr w:type="spellEnd"/>
      <w:r w:rsidRPr="00032561">
        <w:rPr>
          <w:rFonts w:ascii="Times New Roman" w:hAnsi="Times New Roman" w:cs="Times New Roman"/>
          <w:sz w:val="24"/>
          <w:szCs w:val="24"/>
        </w:rPr>
        <w:t xml:space="preserve">, H. K., </w:t>
      </w:r>
      <w:proofErr w:type="spellStart"/>
      <w:r w:rsidRPr="00032561">
        <w:rPr>
          <w:rFonts w:ascii="Times New Roman" w:hAnsi="Times New Roman" w:cs="Times New Roman"/>
          <w:sz w:val="24"/>
          <w:szCs w:val="24"/>
        </w:rPr>
        <w:t>Bardoloi</w:t>
      </w:r>
      <w:proofErr w:type="spellEnd"/>
      <w:r w:rsidRPr="00032561">
        <w:rPr>
          <w:rFonts w:ascii="Times New Roman" w:hAnsi="Times New Roman" w:cs="Times New Roman"/>
          <w:sz w:val="24"/>
          <w:szCs w:val="24"/>
        </w:rPr>
        <w:t xml:space="preserve">, S., &amp; Bora, D. (2018). Purification and characterization of </w:t>
      </w:r>
      <w:proofErr w:type="spellStart"/>
      <w:r w:rsidRPr="00032561">
        <w:rPr>
          <w:rFonts w:ascii="Times New Roman" w:hAnsi="Times New Roman" w:cs="Times New Roman"/>
          <w:sz w:val="24"/>
          <w:szCs w:val="24"/>
        </w:rPr>
        <w:t>phenoloxidase</w:t>
      </w:r>
      <w:proofErr w:type="spellEnd"/>
      <w:r w:rsidRPr="00032561">
        <w:rPr>
          <w:rFonts w:ascii="Times New Roman" w:hAnsi="Times New Roman" w:cs="Times New Roman"/>
          <w:sz w:val="24"/>
          <w:szCs w:val="24"/>
        </w:rPr>
        <w:t xml:space="preserve"> from the hemolymph of healthy and diseased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(Lepidoptera: </w:t>
      </w:r>
      <w:proofErr w:type="spellStart"/>
      <w:r w:rsidRPr="00032561">
        <w:rPr>
          <w:rFonts w:ascii="Times New Roman" w:hAnsi="Times New Roman" w:cs="Times New Roman"/>
          <w:sz w:val="24"/>
          <w:szCs w:val="24"/>
        </w:rPr>
        <w:t>Saturniidae</w:t>
      </w:r>
      <w:proofErr w:type="spellEnd"/>
      <w:r w:rsidRPr="00032561">
        <w:rPr>
          <w:rFonts w:ascii="Times New Roman" w:hAnsi="Times New Roman" w:cs="Times New Roman"/>
          <w:sz w:val="24"/>
          <w:szCs w:val="24"/>
        </w:rPr>
        <w:t xml:space="preserve">): Effects of certain biological components and chemical agents on enzyme activity. </w:t>
      </w:r>
      <w:r w:rsidRPr="00032561">
        <w:rPr>
          <w:rStyle w:val="Emphasis"/>
          <w:rFonts w:ascii="Times New Roman" w:hAnsi="Times New Roman" w:cs="Times New Roman"/>
          <w:sz w:val="24"/>
          <w:szCs w:val="24"/>
        </w:rPr>
        <w:t xml:space="preserve">Archives of Insect Biochemistry and Physiology, </w:t>
      </w:r>
      <w:r w:rsidRPr="00032561">
        <w:rPr>
          <w:rStyle w:val="Emphasis"/>
          <w:rFonts w:ascii="Times New Roman" w:hAnsi="Times New Roman" w:cs="Times New Roman"/>
          <w:i w:val="0"/>
          <w:iCs w:val="0"/>
          <w:sz w:val="24"/>
          <w:szCs w:val="24"/>
        </w:rPr>
        <w:t>98</w:t>
      </w:r>
      <w:r w:rsidRPr="00032561">
        <w:rPr>
          <w:rFonts w:ascii="Times New Roman" w:hAnsi="Times New Roman" w:cs="Times New Roman"/>
          <w:sz w:val="24"/>
          <w:szCs w:val="24"/>
        </w:rPr>
        <w:t xml:space="preserve">(4), e21531. </w:t>
      </w:r>
      <w:hyperlink r:id="rId8" w:history="1">
        <w:r w:rsidRPr="00032561">
          <w:rPr>
            <w:rStyle w:val="Hyperlink"/>
            <w:rFonts w:ascii="Times New Roman" w:hAnsi="Times New Roman" w:cs="Times New Roman"/>
            <w:sz w:val="24"/>
            <w:szCs w:val="24"/>
          </w:rPr>
          <w:t>https://doi.org/10.1002/arch.21531</w:t>
        </w:r>
      </w:hyperlink>
      <w:r w:rsidRPr="00032561">
        <w:rPr>
          <w:rFonts w:ascii="Times New Roman" w:hAnsi="Times New Roman" w:cs="Times New Roman"/>
          <w:sz w:val="24"/>
          <w:szCs w:val="24"/>
        </w:rPr>
        <w:t xml:space="preserve"> </w:t>
      </w:r>
    </w:p>
    <w:p w14:paraId="46245BE7"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lastRenderedPageBreak/>
        <w:t xml:space="preserve">Baruah, J.P., and </w:t>
      </w:r>
      <w:proofErr w:type="spellStart"/>
      <w:r w:rsidRPr="00032561">
        <w:rPr>
          <w:rFonts w:ascii="Times New Roman" w:hAnsi="Times New Roman" w:cs="Times New Roman"/>
          <w:sz w:val="24"/>
          <w:szCs w:val="24"/>
        </w:rPr>
        <w:t>Saikia</w:t>
      </w:r>
      <w:proofErr w:type="spellEnd"/>
      <w:r w:rsidRPr="00032561">
        <w:rPr>
          <w:rFonts w:ascii="Times New Roman" w:hAnsi="Times New Roman" w:cs="Times New Roman"/>
          <w:sz w:val="24"/>
          <w:szCs w:val="24"/>
        </w:rPr>
        <w:t xml:space="preserve">, J. (2020). Stem Borer Infestation on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Fonts w:ascii="Times New Roman" w:hAnsi="Times New Roman" w:cs="Times New Roman"/>
          <w:i/>
          <w:iCs/>
          <w:sz w:val="24"/>
          <w:szCs w:val="24"/>
        </w:rPr>
        <w:t>Antheraea</w:t>
      </w:r>
      <w:proofErr w:type="spellEnd"/>
      <w:r w:rsidRPr="00032561">
        <w:rPr>
          <w:rFonts w:ascii="Times New Roman" w:hAnsi="Times New Roman" w:cs="Times New Roman"/>
          <w:i/>
          <w:iCs/>
          <w:sz w:val="24"/>
          <w:szCs w:val="24"/>
        </w:rPr>
        <w:t xml:space="preserve"> </w:t>
      </w:r>
      <w:proofErr w:type="spellStart"/>
      <w:r w:rsidRPr="00032561">
        <w:rPr>
          <w:rFonts w:ascii="Times New Roman" w:hAnsi="Times New Roman" w:cs="Times New Roman"/>
          <w:i/>
          <w:iCs/>
          <w:sz w:val="24"/>
          <w:szCs w:val="24"/>
        </w:rPr>
        <w:t>assamensis</w:t>
      </w:r>
      <w:proofErr w:type="spellEnd"/>
      <w:r w:rsidRPr="00032561">
        <w:rPr>
          <w:rFonts w:ascii="Times New Roman" w:hAnsi="Times New Roman" w:cs="Times New Roman"/>
          <w:sz w:val="24"/>
          <w:szCs w:val="24"/>
        </w:rPr>
        <w:t xml:space="preserve">) Host Plants on </w:t>
      </w:r>
      <w:proofErr w:type="spellStart"/>
      <w:r w:rsidRPr="00032561">
        <w:rPr>
          <w:rFonts w:ascii="Times New Roman" w:hAnsi="Times New Roman" w:cs="Times New Roman"/>
          <w:sz w:val="24"/>
          <w:szCs w:val="24"/>
        </w:rPr>
        <w:t>Som</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i/>
          <w:iCs/>
          <w:sz w:val="24"/>
          <w:szCs w:val="24"/>
        </w:rPr>
        <w:t>Persea</w:t>
      </w:r>
      <w:proofErr w:type="spellEnd"/>
      <w:r w:rsidRPr="00032561">
        <w:rPr>
          <w:rFonts w:ascii="Times New Roman" w:hAnsi="Times New Roman" w:cs="Times New Roman"/>
          <w:i/>
          <w:iCs/>
          <w:sz w:val="24"/>
          <w:szCs w:val="24"/>
        </w:rPr>
        <w:t xml:space="preserve"> </w:t>
      </w:r>
      <w:proofErr w:type="spellStart"/>
      <w:r w:rsidRPr="00032561">
        <w:rPr>
          <w:rFonts w:ascii="Times New Roman" w:hAnsi="Times New Roman" w:cs="Times New Roman"/>
          <w:i/>
          <w:iCs/>
          <w:sz w:val="24"/>
          <w:szCs w:val="24"/>
        </w:rPr>
        <w:t>bombycina</w:t>
      </w:r>
      <w:proofErr w:type="spellEnd"/>
      <w:r w:rsidRPr="00032561">
        <w:rPr>
          <w:rFonts w:ascii="Times New Roman" w:hAnsi="Times New Roman" w:cs="Times New Roman"/>
          <w:sz w:val="24"/>
          <w:szCs w:val="24"/>
        </w:rPr>
        <w:t xml:space="preserve">) and </w:t>
      </w:r>
      <w:proofErr w:type="spellStart"/>
      <w:r w:rsidRPr="00032561">
        <w:rPr>
          <w:rFonts w:ascii="Times New Roman" w:hAnsi="Times New Roman" w:cs="Times New Roman"/>
          <w:sz w:val="24"/>
          <w:szCs w:val="24"/>
        </w:rPr>
        <w:t>Soalu</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i/>
          <w:iCs/>
          <w:sz w:val="24"/>
          <w:szCs w:val="24"/>
        </w:rPr>
        <w:t>Litsea</w:t>
      </w:r>
      <w:proofErr w:type="spellEnd"/>
      <w:r w:rsidRPr="00032561">
        <w:rPr>
          <w:rFonts w:ascii="Times New Roman" w:hAnsi="Times New Roman" w:cs="Times New Roman"/>
          <w:i/>
          <w:iCs/>
          <w:sz w:val="24"/>
          <w:szCs w:val="24"/>
        </w:rPr>
        <w:t xml:space="preserve"> polyantha</w:t>
      </w:r>
      <w:r w:rsidRPr="00032561">
        <w:rPr>
          <w:rFonts w:ascii="Times New Roman" w:hAnsi="Times New Roman" w:cs="Times New Roman"/>
          <w:sz w:val="24"/>
          <w:szCs w:val="24"/>
        </w:rPr>
        <w:t xml:space="preserve">): A review, </w:t>
      </w:r>
      <w:r w:rsidRPr="00032561">
        <w:rPr>
          <w:rFonts w:ascii="Times New Roman" w:hAnsi="Times New Roman" w:cs="Times New Roman"/>
          <w:i/>
          <w:iCs/>
          <w:sz w:val="24"/>
          <w:szCs w:val="24"/>
        </w:rPr>
        <w:t xml:space="preserve">Ind. J. Pure App. </w:t>
      </w:r>
      <w:proofErr w:type="spellStart"/>
      <w:r w:rsidRPr="00032561">
        <w:rPr>
          <w:rFonts w:ascii="Times New Roman" w:hAnsi="Times New Roman" w:cs="Times New Roman"/>
          <w:i/>
          <w:iCs/>
          <w:sz w:val="24"/>
          <w:szCs w:val="24"/>
        </w:rPr>
        <w:t>Biosci</w:t>
      </w:r>
      <w:proofErr w:type="spellEnd"/>
      <w:r w:rsidRPr="00032561">
        <w:rPr>
          <w:rFonts w:ascii="Times New Roman" w:hAnsi="Times New Roman" w:cs="Times New Roman"/>
          <w:i/>
          <w:iCs/>
          <w:sz w:val="24"/>
          <w:szCs w:val="24"/>
        </w:rPr>
        <w:t xml:space="preserve">. </w:t>
      </w:r>
      <w:r w:rsidRPr="00032561">
        <w:rPr>
          <w:rFonts w:ascii="Times New Roman" w:hAnsi="Times New Roman" w:cs="Times New Roman"/>
          <w:sz w:val="24"/>
          <w:szCs w:val="24"/>
        </w:rPr>
        <w:t xml:space="preserve">8(5), 73-77. </w:t>
      </w:r>
      <w:hyperlink r:id="rId9" w:history="1">
        <w:r w:rsidRPr="00032561">
          <w:rPr>
            <w:rStyle w:val="Hyperlink"/>
            <w:rFonts w:ascii="Times New Roman" w:hAnsi="Times New Roman" w:cs="Times New Roman"/>
            <w:sz w:val="24"/>
            <w:szCs w:val="24"/>
          </w:rPr>
          <w:t>http://dx.doi.org/10.18782/2582-2845.8265</w:t>
        </w:r>
      </w:hyperlink>
      <w:r w:rsidRPr="00032561">
        <w:rPr>
          <w:rFonts w:ascii="Times New Roman" w:hAnsi="Times New Roman" w:cs="Times New Roman"/>
          <w:sz w:val="24"/>
          <w:szCs w:val="24"/>
        </w:rPr>
        <w:t xml:space="preserve"> </w:t>
      </w:r>
    </w:p>
    <w:p w14:paraId="7BE6749F"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Bhuyan</w:t>
      </w:r>
      <w:proofErr w:type="spellEnd"/>
      <w:r w:rsidRPr="00032561">
        <w:rPr>
          <w:rFonts w:ascii="Times New Roman" w:hAnsi="Times New Roman" w:cs="Times New Roman"/>
          <w:sz w:val="24"/>
          <w:szCs w:val="24"/>
        </w:rPr>
        <w:t xml:space="preserve">, P. M., Nath, P. K., </w:t>
      </w:r>
      <w:proofErr w:type="spellStart"/>
      <w:r w:rsidRPr="00032561">
        <w:rPr>
          <w:rFonts w:ascii="Times New Roman" w:hAnsi="Times New Roman" w:cs="Times New Roman"/>
          <w:sz w:val="24"/>
          <w:szCs w:val="24"/>
        </w:rPr>
        <w:t>Kardong</w:t>
      </w:r>
      <w:proofErr w:type="spellEnd"/>
      <w:r w:rsidRPr="00032561">
        <w:rPr>
          <w:rFonts w:ascii="Times New Roman" w:hAnsi="Times New Roman" w:cs="Times New Roman"/>
          <w:sz w:val="24"/>
          <w:szCs w:val="24"/>
        </w:rPr>
        <w:t xml:space="preserve">, D., and </w:t>
      </w:r>
      <w:proofErr w:type="spellStart"/>
      <w:r w:rsidRPr="00032561">
        <w:rPr>
          <w:rFonts w:ascii="Times New Roman" w:hAnsi="Times New Roman" w:cs="Times New Roman"/>
          <w:sz w:val="24"/>
          <w:szCs w:val="24"/>
        </w:rPr>
        <w:t>Gogoi</w:t>
      </w:r>
      <w:proofErr w:type="spellEnd"/>
      <w:r w:rsidRPr="00032561">
        <w:rPr>
          <w:rFonts w:ascii="Times New Roman" w:hAnsi="Times New Roman" w:cs="Times New Roman"/>
          <w:sz w:val="24"/>
          <w:szCs w:val="24"/>
        </w:rPr>
        <w:t xml:space="preserve">, D. K. (2020). </w:t>
      </w:r>
      <w:proofErr w:type="spellStart"/>
      <w:r w:rsidRPr="00032561">
        <w:rPr>
          <w:rStyle w:val="Emphasis"/>
          <w:rFonts w:ascii="Times New Roman" w:hAnsi="Times New Roman" w:cs="Times New Roman"/>
          <w:i w:val="0"/>
          <w:iCs w:val="0"/>
          <w:sz w:val="24"/>
          <w:szCs w:val="24"/>
        </w:rPr>
        <w:t>Muga</w:t>
      </w:r>
      <w:proofErr w:type="spellEnd"/>
      <w:r w:rsidRPr="00032561">
        <w:rPr>
          <w:rStyle w:val="Emphasis"/>
          <w:rFonts w:ascii="Times New Roman" w:hAnsi="Times New Roman" w:cs="Times New Roman"/>
          <w:i w:val="0"/>
          <w:iCs w:val="0"/>
          <w:sz w:val="24"/>
          <w:szCs w:val="24"/>
        </w:rPr>
        <w:t xml:space="preserve"> silkworm: An approach towards climate resilient sericulture for promoting sustainable development</w:t>
      </w:r>
      <w:r w:rsidRPr="00032561">
        <w:rPr>
          <w:rFonts w:ascii="Times New Roman" w:hAnsi="Times New Roman" w:cs="Times New Roman"/>
          <w:sz w:val="24"/>
          <w:szCs w:val="24"/>
        </w:rPr>
        <w:t xml:space="preserve">. In </w:t>
      </w:r>
      <w:r w:rsidRPr="00032561">
        <w:rPr>
          <w:rStyle w:val="Emphasis"/>
          <w:rFonts w:ascii="Times New Roman" w:hAnsi="Times New Roman" w:cs="Times New Roman"/>
          <w:sz w:val="24"/>
          <w:szCs w:val="24"/>
        </w:rPr>
        <w:t>Pollution and environment</w:t>
      </w:r>
      <w:r w:rsidRPr="00032561">
        <w:rPr>
          <w:rFonts w:ascii="Times New Roman" w:hAnsi="Times New Roman" w:cs="Times New Roman"/>
          <w:sz w:val="24"/>
          <w:szCs w:val="24"/>
        </w:rPr>
        <w:t xml:space="preserve"> (pp. 28–36). </w:t>
      </w:r>
    </w:p>
    <w:p w14:paraId="5314F172"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proofErr w:type="spellStart"/>
      <w:r w:rsidRPr="00032561">
        <w:rPr>
          <w:rFonts w:ascii="Times New Roman" w:hAnsi="Times New Roman" w:cs="Times New Roman"/>
          <w:color w:val="222222"/>
          <w:sz w:val="24"/>
          <w:szCs w:val="24"/>
          <w:shd w:val="clear" w:color="auto" w:fill="FFFFFF"/>
        </w:rPr>
        <w:t>Bhuyan</w:t>
      </w:r>
      <w:proofErr w:type="spellEnd"/>
      <w:r w:rsidRPr="00032561">
        <w:rPr>
          <w:rFonts w:ascii="Times New Roman" w:hAnsi="Times New Roman" w:cs="Times New Roman"/>
          <w:color w:val="222222"/>
          <w:sz w:val="24"/>
          <w:szCs w:val="24"/>
          <w:shd w:val="clear" w:color="auto" w:fill="FFFFFF"/>
        </w:rPr>
        <w:t xml:space="preserve">, P. M., </w:t>
      </w:r>
      <w:proofErr w:type="spellStart"/>
      <w:r w:rsidRPr="00032561">
        <w:rPr>
          <w:rFonts w:ascii="Times New Roman" w:hAnsi="Times New Roman" w:cs="Times New Roman"/>
          <w:color w:val="222222"/>
          <w:sz w:val="24"/>
          <w:szCs w:val="24"/>
          <w:shd w:val="clear" w:color="auto" w:fill="FFFFFF"/>
        </w:rPr>
        <w:t>Sandilya</w:t>
      </w:r>
      <w:proofErr w:type="spellEnd"/>
      <w:r w:rsidRPr="00032561">
        <w:rPr>
          <w:rFonts w:ascii="Times New Roman" w:hAnsi="Times New Roman" w:cs="Times New Roman"/>
          <w:color w:val="222222"/>
          <w:sz w:val="24"/>
          <w:szCs w:val="24"/>
          <w:shd w:val="clear" w:color="auto" w:fill="FFFFFF"/>
        </w:rPr>
        <w:t xml:space="preserve">, S. P., Nath, P. K., </w:t>
      </w:r>
      <w:proofErr w:type="spellStart"/>
      <w:r w:rsidRPr="00032561">
        <w:rPr>
          <w:rFonts w:ascii="Times New Roman" w:hAnsi="Times New Roman" w:cs="Times New Roman"/>
          <w:color w:val="222222"/>
          <w:sz w:val="24"/>
          <w:szCs w:val="24"/>
          <w:shd w:val="clear" w:color="auto" w:fill="FFFFFF"/>
        </w:rPr>
        <w:t>Gandotra</w:t>
      </w:r>
      <w:proofErr w:type="spellEnd"/>
      <w:r w:rsidRPr="00032561">
        <w:rPr>
          <w:rFonts w:ascii="Times New Roman" w:hAnsi="Times New Roman" w:cs="Times New Roman"/>
          <w:color w:val="222222"/>
          <w:sz w:val="24"/>
          <w:szCs w:val="24"/>
          <w:shd w:val="clear" w:color="auto" w:fill="FFFFFF"/>
        </w:rPr>
        <w:t xml:space="preserve">, S., Subramanian, S., </w:t>
      </w:r>
      <w:proofErr w:type="spellStart"/>
      <w:r w:rsidRPr="00032561">
        <w:rPr>
          <w:rFonts w:ascii="Times New Roman" w:hAnsi="Times New Roman" w:cs="Times New Roman"/>
          <w:color w:val="222222"/>
          <w:sz w:val="24"/>
          <w:szCs w:val="24"/>
          <w:shd w:val="clear" w:color="auto" w:fill="FFFFFF"/>
        </w:rPr>
        <w:t>Kardong</w:t>
      </w:r>
      <w:proofErr w:type="spellEnd"/>
      <w:r w:rsidRPr="00032561">
        <w:rPr>
          <w:rFonts w:ascii="Times New Roman" w:hAnsi="Times New Roman" w:cs="Times New Roman"/>
          <w:color w:val="222222"/>
          <w:sz w:val="24"/>
          <w:szCs w:val="24"/>
          <w:shd w:val="clear" w:color="auto" w:fill="FFFFFF"/>
        </w:rPr>
        <w:t xml:space="preserve">, D., and </w:t>
      </w:r>
      <w:proofErr w:type="spellStart"/>
      <w:r w:rsidRPr="00032561">
        <w:rPr>
          <w:rFonts w:ascii="Times New Roman" w:hAnsi="Times New Roman" w:cs="Times New Roman"/>
          <w:color w:val="222222"/>
          <w:sz w:val="24"/>
          <w:szCs w:val="24"/>
          <w:shd w:val="clear" w:color="auto" w:fill="FFFFFF"/>
        </w:rPr>
        <w:t>Gogoi</w:t>
      </w:r>
      <w:proofErr w:type="spellEnd"/>
      <w:r w:rsidRPr="00032561">
        <w:rPr>
          <w:rFonts w:ascii="Times New Roman" w:hAnsi="Times New Roman" w:cs="Times New Roman"/>
          <w:color w:val="222222"/>
          <w:sz w:val="24"/>
          <w:szCs w:val="24"/>
          <w:shd w:val="clear" w:color="auto" w:fill="FFFFFF"/>
        </w:rPr>
        <w:t xml:space="preserve">, D. K. (2018). Optimization and characterization of extracellular cellulase produced by </w:t>
      </w:r>
      <w:r w:rsidRPr="00032561">
        <w:rPr>
          <w:rFonts w:ascii="Times New Roman" w:hAnsi="Times New Roman" w:cs="Times New Roman"/>
          <w:i/>
          <w:iCs/>
          <w:color w:val="222222"/>
          <w:sz w:val="24"/>
          <w:szCs w:val="24"/>
          <w:shd w:val="clear" w:color="auto" w:fill="FFFFFF"/>
        </w:rPr>
        <w:t xml:space="preserve">Bacillus </w:t>
      </w:r>
      <w:proofErr w:type="spellStart"/>
      <w:r w:rsidRPr="00032561">
        <w:rPr>
          <w:rFonts w:ascii="Times New Roman" w:hAnsi="Times New Roman" w:cs="Times New Roman"/>
          <w:i/>
          <w:iCs/>
          <w:color w:val="222222"/>
          <w:sz w:val="24"/>
          <w:szCs w:val="24"/>
          <w:shd w:val="clear" w:color="auto" w:fill="FFFFFF"/>
        </w:rPr>
        <w:t>pumilus</w:t>
      </w:r>
      <w:proofErr w:type="spellEnd"/>
      <w:r w:rsidRPr="00032561">
        <w:rPr>
          <w:rFonts w:ascii="Times New Roman" w:hAnsi="Times New Roman" w:cs="Times New Roman"/>
          <w:color w:val="222222"/>
          <w:sz w:val="24"/>
          <w:szCs w:val="24"/>
          <w:shd w:val="clear" w:color="auto" w:fill="FFFFFF"/>
        </w:rPr>
        <w:t xml:space="preserve"> MGB05 isolated from midgut of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silkworm (</w:t>
      </w:r>
      <w:proofErr w:type="spellStart"/>
      <w:r w:rsidRPr="00032561">
        <w:rPr>
          <w:rFonts w:ascii="Times New Roman" w:hAnsi="Times New Roman" w:cs="Times New Roman"/>
          <w:i/>
          <w:iCs/>
          <w:color w:val="222222"/>
          <w:sz w:val="24"/>
          <w:szCs w:val="24"/>
          <w:shd w:val="clear" w:color="auto" w:fill="FFFFFF"/>
        </w:rPr>
        <w:t>Antheraea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assamensis</w:t>
      </w:r>
      <w:proofErr w:type="spellEnd"/>
      <w:r w:rsidRPr="00032561">
        <w:rPr>
          <w:rFonts w:ascii="Times New Roman" w:hAnsi="Times New Roman" w:cs="Times New Roman"/>
          <w:i/>
          <w:iCs/>
          <w:color w:val="222222"/>
          <w:sz w:val="24"/>
          <w:szCs w:val="24"/>
          <w:shd w:val="clear" w:color="auto" w:fill="FFFFFF"/>
        </w:rPr>
        <w:t xml:space="preserve"> Helfer</w:t>
      </w:r>
      <w:r w:rsidRPr="00032561">
        <w:rPr>
          <w:rFonts w:ascii="Times New Roman" w:hAnsi="Times New Roman" w:cs="Times New Roman"/>
          <w:color w:val="222222"/>
          <w:sz w:val="24"/>
          <w:szCs w:val="24"/>
          <w:shd w:val="clear" w:color="auto" w:fill="FFFFFF"/>
        </w:rPr>
        <w:t>). </w:t>
      </w:r>
      <w:r w:rsidRPr="00032561">
        <w:rPr>
          <w:rFonts w:ascii="Times New Roman" w:hAnsi="Times New Roman" w:cs="Times New Roman"/>
          <w:i/>
          <w:iCs/>
          <w:color w:val="222222"/>
          <w:sz w:val="24"/>
          <w:szCs w:val="24"/>
          <w:shd w:val="clear" w:color="auto" w:fill="FFFFFF"/>
        </w:rPr>
        <w:t>Journal of Asia-Pacific Entomology</w:t>
      </w:r>
      <w:r w:rsidRPr="00032561">
        <w:rPr>
          <w:rFonts w:ascii="Times New Roman" w:hAnsi="Times New Roman" w:cs="Times New Roman"/>
          <w:color w:val="222222"/>
          <w:sz w:val="24"/>
          <w:szCs w:val="24"/>
          <w:shd w:val="clear" w:color="auto" w:fill="FFFFFF"/>
        </w:rPr>
        <w:t xml:space="preserve">, 21(4), 1171-1181. </w:t>
      </w:r>
      <w:hyperlink r:id="rId10" w:history="1">
        <w:r w:rsidRPr="00032561">
          <w:rPr>
            <w:rStyle w:val="Hyperlink"/>
            <w:rFonts w:ascii="Times New Roman" w:hAnsi="Times New Roman" w:cs="Times New Roman"/>
            <w:sz w:val="24"/>
            <w:szCs w:val="24"/>
            <w:shd w:val="clear" w:color="auto" w:fill="FFFFFF"/>
          </w:rPr>
          <w:t>https://doi.org/10.1016/j.aspen.2018.08.004</w:t>
        </w:r>
      </w:hyperlink>
      <w:r w:rsidRPr="00032561">
        <w:rPr>
          <w:rFonts w:ascii="Times New Roman" w:hAnsi="Times New Roman" w:cs="Times New Roman"/>
          <w:color w:val="222222"/>
          <w:sz w:val="24"/>
          <w:szCs w:val="24"/>
          <w:shd w:val="clear" w:color="auto" w:fill="FFFFFF"/>
        </w:rPr>
        <w:t xml:space="preserve"> </w:t>
      </w:r>
    </w:p>
    <w:p w14:paraId="657F7BA7" w14:textId="77777777" w:rsidR="008E7EAE" w:rsidRPr="00032561" w:rsidRDefault="008E7EAE" w:rsidP="00032561">
      <w:pPr>
        <w:pStyle w:val="ListParagraph"/>
        <w:numPr>
          <w:ilvl w:val="0"/>
          <w:numId w:val="1"/>
        </w:numPr>
        <w:jc w:val="both"/>
        <w:rPr>
          <w:rFonts w:ascii="Times New Roman" w:hAnsi="Times New Roman" w:cs="Times New Roman"/>
          <w:sz w:val="24"/>
          <w:szCs w:val="24"/>
          <w:lang w:val="en-IN"/>
        </w:rPr>
      </w:pPr>
      <w:r w:rsidRPr="00032561">
        <w:rPr>
          <w:rFonts w:ascii="Times New Roman" w:hAnsi="Times New Roman" w:cs="Times New Roman"/>
          <w:sz w:val="24"/>
          <w:szCs w:val="24"/>
          <w:lang w:val="en-IN"/>
        </w:rPr>
        <w:t xml:space="preserve">Biswas, I. (2008). Standardization of seed production technique of </w:t>
      </w:r>
      <w:proofErr w:type="spellStart"/>
      <w:r w:rsidRPr="00032561">
        <w:rPr>
          <w:rFonts w:ascii="Times New Roman" w:hAnsi="Times New Roman" w:cs="Times New Roman"/>
          <w:sz w:val="24"/>
          <w:szCs w:val="24"/>
          <w:lang w:val="en-IN"/>
        </w:rPr>
        <w:t>Muga</w:t>
      </w:r>
      <w:proofErr w:type="spellEnd"/>
      <w:r w:rsidRPr="00032561">
        <w:rPr>
          <w:rFonts w:ascii="Times New Roman" w:hAnsi="Times New Roman" w:cs="Times New Roman"/>
          <w:sz w:val="24"/>
          <w:szCs w:val="24"/>
          <w:lang w:val="en-IN"/>
        </w:rPr>
        <w:t xml:space="preserve"> silkworm (</w:t>
      </w:r>
      <w:proofErr w:type="spellStart"/>
      <w:r w:rsidRPr="00032561">
        <w:rPr>
          <w:rFonts w:ascii="Times New Roman" w:hAnsi="Times New Roman" w:cs="Times New Roman"/>
          <w:i/>
          <w:iCs/>
          <w:sz w:val="24"/>
          <w:szCs w:val="24"/>
          <w:lang w:val="en-IN"/>
        </w:rPr>
        <w:t>Antheraea</w:t>
      </w:r>
      <w:proofErr w:type="spellEnd"/>
      <w:r w:rsidRPr="00032561">
        <w:rPr>
          <w:rFonts w:ascii="Times New Roman" w:hAnsi="Times New Roman" w:cs="Times New Roman"/>
          <w:i/>
          <w:iCs/>
          <w:sz w:val="24"/>
          <w:szCs w:val="24"/>
          <w:lang w:val="en-IN"/>
        </w:rPr>
        <w:t xml:space="preserve"> </w:t>
      </w:r>
      <w:proofErr w:type="spellStart"/>
      <w:r w:rsidRPr="00032561">
        <w:rPr>
          <w:rFonts w:ascii="Times New Roman" w:hAnsi="Times New Roman" w:cs="Times New Roman"/>
          <w:i/>
          <w:iCs/>
          <w:sz w:val="24"/>
          <w:szCs w:val="24"/>
          <w:lang w:val="en-IN"/>
        </w:rPr>
        <w:t>assama</w:t>
      </w:r>
      <w:proofErr w:type="spellEnd"/>
      <w:r w:rsidRPr="00032561">
        <w:rPr>
          <w:rFonts w:ascii="Times New Roman" w:hAnsi="Times New Roman" w:cs="Times New Roman"/>
          <w:i/>
          <w:iCs/>
          <w:sz w:val="24"/>
          <w:szCs w:val="24"/>
          <w:lang w:val="en-IN"/>
        </w:rPr>
        <w:t xml:space="preserve"> </w:t>
      </w:r>
      <w:r w:rsidRPr="00032561">
        <w:rPr>
          <w:rFonts w:ascii="Times New Roman" w:hAnsi="Times New Roman" w:cs="Times New Roman"/>
          <w:sz w:val="24"/>
          <w:szCs w:val="24"/>
          <w:lang w:val="en-IN"/>
        </w:rPr>
        <w:t xml:space="preserve">Westwood) in </w:t>
      </w:r>
      <w:proofErr w:type="spellStart"/>
      <w:r w:rsidRPr="00032561">
        <w:rPr>
          <w:rFonts w:ascii="Times New Roman" w:hAnsi="Times New Roman" w:cs="Times New Roman"/>
          <w:sz w:val="24"/>
          <w:szCs w:val="24"/>
          <w:lang w:val="en-IN"/>
        </w:rPr>
        <w:t>Terai</w:t>
      </w:r>
      <w:proofErr w:type="spellEnd"/>
      <w:r w:rsidRPr="00032561">
        <w:rPr>
          <w:rFonts w:ascii="Times New Roman" w:hAnsi="Times New Roman" w:cs="Times New Roman"/>
          <w:sz w:val="24"/>
          <w:szCs w:val="24"/>
          <w:lang w:val="en-IN"/>
        </w:rPr>
        <w:t xml:space="preserve"> region of West Bengal. Ph.D. thesis, University of North Bengal, West Bengal, India, pp. 56-58.</w:t>
      </w:r>
    </w:p>
    <w:p w14:paraId="66B79C51"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t xml:space="preserve">Bora, D. S., Deka, B., and Sen, A. (2013). Host plant selection by larvae of the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 moth,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and the role of the antenna and maxillary palp. </w:t>
      </w:r>
      <w:r w:rsidRPr="00032561">
        <w:rPr>
          <w:rStyle w:val="Emphasis"/>
          <w:rFonts w:ascii="Times New Roman" w:hAnsi="Times New Roman" w:cs="Times New Roman"/>
          <w:sz w:val="24"/>
          <w:szCs w:val="24"/>
        </w:rPr>
        <w:t xml:space="preserve">Journal of Insect Science, </w:t>
      </w:r>
      <w:r w:rsidRPr="00032561">
        <w:rPr>
          <w:rStyle w:val="Emphasis"/>
          <w:rFonts w:ascii="Times New Roman" w:hAnsi="Times New Roman" w:cs="Times New Roman"/>
          <w:i w:val="0"/>
          <w:iCs w:val="0"/>
          <w:sz w:val="24"/>
          <w:szCs w:val="24"/>
        </w:rPr>
        <w:t>13</w:t>
      </w:r>
      <w:r w:rsidRPr="00032561">
        <w:rPr>
          <w:rFonts w:ascii="Times New Roman" w:hAnsi="Times New Roman" w:cs="Times New Roman"/>
          <w:sz w:val="24"/>
          <w:szCs w:val="24"/>
        </w:rPr>
        <w:t xml:space="preserve">(52), 1–13. </w:t>
      </w:r>
      <w:hyperlink r:id="rId11" w:history="1">
        <w:r w:rsidRPr="00032561">
          <w:rPr>
            <w:rStyle w:val="Hyperlink"/>
            <w:rFonts w:ascii="Times New Roman" w:eastAsiaTheme="majorEastAsia" w:hAnsi="Times New Roman" w:cs="Times New Roman"/>
            <w:sz w:val="24"/>
            <w:szCs w:val="24"/>
          </w:rPr>
          <w:t>https://doi.org/10.1673/031.013.5201</w:t>
        </w:r>
      </w:hyperlink>
      <w:r w:rsidRPr="00032561">
        <w:rPr>
          <w:rStyle w:val="HTMLCode"/>
          <w:rFonts w:ascii="Times New Roman" w:eastAsiaTheme="majorEastAsia" w:hAnsi="Times New Roman" w:cs="Times New Roman"/>
          <w:sz w:val="24"/>
          <w:szCs w:val="24"/>
        </w:rPr>
        <w:t xml:space="preserve"> </w:t>
      </w:r>
    </w:p>
    <w:p w14:paraId="2CF4C9C9"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t xml:space="preserve">Bora, D. S., Deka, B., and Sen, A. (2016). Restricted diet breadth of the larvae of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and the role of the labrum-</w:t>
      </w:r>
      <w:proofErr w:type="spellStart"/>
      <w:r w:rsidRPr="00032561">
        <w:rPr>
          <w:rFonts w:ascii="Times New Roman" w:hAnsi="Times New Roman" w:cs="Times New Roman"/>
          <w:sz w:val="24"/>
          <w:szCs w:val="24"/>
        </w:rPr>
        <w:t>epipharynx</w:t>
      </w:r>
      <w:proofErr w:type="spellEnd"/>
      <w:r w:rsidRPr="00032561">
        <w:rPr>
          <w:rFonts w:ascii="Times New Roman" w:hAnsi="Times New Roman" w:cs="Times New Roman"/>
          <w:sz w:val="24"/>
          <w:szCs w:val="24"/>
        </w:rPr>
        <w:t xml:space="preserve"> and </w:t>
      </w:r>
      <w:proofErr w:type="spellStart"/>
      <w:r w:rsidRPr="00032561">
        <w:rPr>
          <w:rFonts w:ascii="Times New Roman" w:hAnsi="Times New Roman" w:cs="Times New Roman"/>
          <w:sz w:val="24"/>
          <w:szCs w:val="24"/>
        </w:rPr>
        <w:t>galeal</w:t>
      </w:r>
      <w:proofErr w:type="spellEnd"/>
      <w:r w:rsidRPr="00032561">
        <w:rPr>
          <w:rFonts w:ascii="Times New Roman" w:hAnsi="Times New Roman" w:cs="Times New Roman"/>
          <w:sz w:val="24"/>
          <w:szCs w:val="24"/>
        </w:rPr>
        <w:t xml:space="preserve"> sensilla. </w:t>
      </w:r>
      <w:r w:rsidRPr="00032561">
        <w:rPr>
          <w:rStyle w:val="Emphasis"/>
          <w:rFonts w:ascii="Times New Roman" w:hAnsi="Times New Roman" w:cs="Times New Roman"/>
          <w:sz w:val="24"/>
          <w:szCs w:val="24"/>
        </w:rPr>
        <w:t xml:space="preserve">Entomological Research, </w:t>
      </w:r>
      <w:r w:rsidRPr="00032561">
        <w:rPr>
          <w:rStyle w:val="Emphasis"/>
          <w:rFonts w:ascii="Times New Roman" w:hAnsi="Times New Roman" w:cs="Times New Roman"/>
          <w:i w:val="0"/>
          <w:iCs w:val="0"/>
          <w:sz w:val="24"/>
          <w:szCs w:val="24"/>
        </w:rPr>
        <w:t>46</w:t>
      </w:r>
      <w:r w:rsidRPr="00032561">
        <w:rPr>
          <w:rFonts w:ascii="Times New Roman" w:hAnsi="Times New Roman" w:cs="Times New Roman"/>
          <w:sz w:val="24"/>
          <w:szCs w:val="24"/>
        </w:rPr>
        <w:t xml:space="preserve">(2), 128–138. </w:t>
      </w:r>
      <w:hyperlink r:id="rId12" w:history="1">
        <w:r w:rsidRPr="00032561">
          <w:rPr>
            <w:rStyle w:val="Hyperlink"/>
            <w:rFonts w:ascii="Times New Roman" w:eastAsiaTheme="majorEastAsia" w:hAnsi="Times New Roman" w:cs="Times New Roman"/>
            <w:sz w:val="24"/>
            <w:szCs w:val="24"/>
          </w:rPr>
          <w:t>https://doi.org/10.1111/1748-5967.12159</w:t>
        </w:r>
      </w:hyperlink>
      <w:r w:rsidRPr="00032561">
        <w:rPr>
          <w:rStyle w:val="HTMLCode"/>
          <w:rFonts w:ascii="Times New Roman" w:eastAsiaTheme="majorEastAsia" w:hAnsi="Times New Roman" w:cs="Times New Roman"/>
          <w:sz w:val="24"/>
          <w:szCs w:val="24"/>
        </w:rPr>
        <w:t xml:space="preserve"> </w:t>
      </w:r>
    </w:p>
    <w:p w14:paraId="45EDEF3F"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color w:val="222222"/>
          <w:sz w:val="24"/>
          <w:szCs w:val="24"/>
          <w:shd w:val="clear" w:color="auto" w:fill="FFFFFF"/>
        </w:rPr>
        <w:t xml:space="preserve">Bora, S., Devi, N., Das, S., </w:t>
      </w:r>
      <w:proofErr w:type="spellStart"/>
      <w:r w:rsidRPr="00032561">
        <w:rPr>
          <w:rFonts w:ascii="Times New Roman" w:hAnsi="Times New Roman" w:cs="Times New Roman"/>
          <w:color w:val="222222"/>
          <w:sz w:val="24"/>
          <w:szCs w:val="24"/>
          <w:shd w:val="clear" w:color="auto" w:fill="FFFFFF"/>
        </w:rPr>
        <w:t>Bhuyan</w:t>
      </w:r>
      <w:proofErr w:type="spellEnd"/>
      <w:r w:rsidRPr="00032561">
        <w:rPr>
          <w:rFonts w:ascii="Times New Roman" w:hAnsi="Times New Roman" w:cs="Times New Roman"/>
          <w:color w:val="222222"/>
          <w:sz w:val="24"/>
          <w:szCs w:val="24"/>
          <w:shd w:val="clear" w:color="auto" w:fill="FFFFFF"/>
        </w:rPr>
        <w:t xml:space="preserve">, S., Roy, D., and </w:t>
      </w:r>
      <w:proofErr w:type="spellStart"/>
      <w:r w:rsidRPr="00032561">
        <w:rPr>
          <w:rFonts w:ascii="Times New Roman" w:hAnsi="Times New Roman" w:cs="Times New Roman"/>
          <w:color w:val="222222"/>
          <w:sz w:val="24"/>
          <w:szCs w:val="24"/>
          <w:shd w:val="clear" w:color="auto" w:fill="FFFFFF"/>
        </w:rPr>
        <w:t>Phukan</w:t>
      </w:r>
      <w:proofErr w:type="spellEnd"/>
      <w:r w:rsidRPr="00032561">
        <w:rPr>
          <w:rFonts w:ascii="Times New Roman" w:hAnsi="Times New Roman" w:cs="Times New Roman"/>
          <w:color w:val="222222"/>
          <w:sz w:val="24"/>
          <w:szCs w:val="24"/>
          <w:shd w:val="clear" w:color="auto" w:fill="FFFFFF"/>
        </w:rPr>
        <w:t xml:space="preserve">, S. J. (2025). Preserving </w:t>
      </w:r>
      <w:proofErr w:type="spellStart"/>
      <w:r w:rsidRPr="00032561">
        <w:rPr>
          <w:rFonts w:ascii="Times New Roman" w:hAnsi="Times New Roman" w:cs="Times New Roman"/>
          <w:color w:val="222222"/>
          <w:sz w:val="24"/>
          <w:szCs w:val="24"/>
          <w:shd w:val="clear" w:color="auto" w:fill="FFFFFF"/>
        </w:rPr>
        <w:t>assam’s</w:t>
      </w:r>
      <w:proofErr w:type="spellEnd"/>
      <w:r w:rsidRPr="00032561">
        <w:rPr>
          <w:rFonts w:ascii="Times New Roman" w:hAnsi="Times New Roman" w:cs="Times New Roman"/>
          <w:color w:val="222222"/>
          <w:sz w:val="24"/>
          <w:szCs w:val="24"/>
          <w:shd w:val="clear" w:color="auto" w:fill="FFFFFF"/>
        </w:rPr>
        <w:t xml:space="preserve"> golden legacy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silk) through science and sustainability: A Review. </w:t>
      </w:r>
      <w:r w:rsidRPr="00032561">
        <w:rPr>
          <w:rFonts w:ascii="Times New Roman" w:hAnsi="Times New Roman" w:cs="Times New Roman"/>
          <w:i/>
          <w:iCs/>
          <w:color w:val="222222"/>
          <w:sz w:val="24"/>
          <w:szCs w:val="24"/>
          <w:shd w:val="clear" w:color="auto" w:fill="FFFFFF"/>
        </w:rPr>
        <w:t>Plant Archives</w:t>
      </w:r>
      <w:r w:rsidRPr="00032561">
        <w:rPr>
          <w:rFonts w:ascii="Times New Roman" w:hAnsi="Times New Roman" w:cs="Times New Roman"/>
          <w:color w:val="222222"/>
          <w:sz w:val="24"/>
          <w:szCs w:val="24"/>
          <w:shd w:val="clear" w:color="auto" w:fill="FFFFFF"/>
        </w:rPr>
        <w:t>, </w:t>
      </w:r>
      <w:r w:rsidRPr="00032561">
        <w:rPr>
          <w:rFonts w:ascii="Times New Roman" w:hAnsi="Times New Roman" w:cs="Times New Roman"/>
          <w:i/>
          <w:iCs/>
          <w:color w:val="222222"/>
          <w:sz w:val="24"/>
          <w:szCs w:val="24"/>
          <w:shd w:val="clear" w:color="auto" w:fill="FFFFFF"/>
        </w:rPr>
        <w:t>25</w:t>
      </w:r>
      <w:r w:rsidRPr="00032561">
        <w:rPr>
          <w:rFonts w:ascii="Times New Roman" w:hAnsi="Times New Roman" w:cs="Times New Roman"/>
          <w:color w:val="222222"/>
          <w:sz w:val="24"/>
          <w:szCs w:val="24"/>
          <w:shd w:val="clear" w:color="auto" w:fill="FFFFFF"/>
        </w:rPr>
        <w:t>(2), 1103-1109.</w:t>
      </w:r>
    </w:p>
    <w:p w14:paraId="54002BD0"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t xml:space="preserve">Borah, P., Bhattacharjee, J., Dutta, L. C., Bhattacharya, B., &amp; Singha, T. A. (2016). </w:t>
      </w:r>
      <w:proofErr w:type="spellStart"/>
      <w:r w:rsidRPr="00032561">
        <w:rPr>
          <w:rFonts w:ascii="Times New Roman" w:hAnsi="Times New Roman" w:cs="Times New Roman"/>
          <w:sz w:val="24"/>
          <w:szCs w:val="24"/>
        </w:rPr>
        <w:t>Soalu</w:t>
      </w:r>
      <w:proofErr w:type="spellEnd"/>
      <w:r w:rsidRPr="00032561">
        <w:rPr>
          <w:rFonts w:ascii="Times New Roman" w:hAnsi="Times New Roman" w:cs="Times New Roman"/>
          <w:sz w:val="24"/>
          <w:szCs w:val="24"/>
        </w:rPr>
        <w:t xml:space="preserve"> leaf damage caused by leaf roller, </w:t>
      </w:r>
      <w:proofErr w:type="spellStart"/>
      <w:r w:rsidRPr="00032561">
        <w:rPr>
          <w:rStyle w:val="Emphasis"/>
          <w:rFonts w:ascii="Times New Roman" w:hAnsi="Times New Roman" w:cs="Times New Roman"/>
          <w:sz w:val="24"/>
          <w:szCs w:val="24"/>
        </w:rPr>
        <w:t>Pleuroptya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scinisalis</w:t>
      </w:r>
      <w:proofErr w:type="spellEnd"/>
      <w:r w:rsidRPr="00032561">
        <w:rPr>
          <w:rFonts w:ascii="Times New Roman" w:hAnsi="Times New Roman" w:cs="Times New Roman"/>
          <w:sz w:val="24"/>
          <w:szCs w:val="24"/>
        </w:rPr>
        <w:t xml:space="preserve"> Walker. </w:t>
      </w:r>
      <w:r w:rsidRPr="00032561">
        <w:rPr>
          <w:rStyle w:val="Emphasis"/>
          <w:rFonts w:ascii="Times New Roman" w:hAnsi="Times New Roman" w:cs="Times New Roman"/>
          <w:sz w:val="24"/>
          <w:szCs w:val="24"/>
        </w:rPr>
        <w:t xml:space="preserve">Journal of Experimental Zoology, India, </w:t>
      </w:r>
      <w:r w:rsidRPr="00032561">
        <w:rPr>
          <w:rStyle w:val="Emphasis"/>
          <w:rFonts w:ascii="Times New Roman" w:hAnsi="Times New Roman" w:cs="Times New Roman"/>
          <w:i w:val="0"/>
          <w:iCs w:val="0"/>
          <w:sz w:val="24"/>
          <w:szCs w:val="24"/>
        </w:rPr>
        <w:t>19</w:t>
      </w:r>
      <w:r w:rsidRPr="00032561">
        <w:rPr>
          <w:rFonts w:ascii="Times New Roman" w:hAnsi="Times New Roman" w:cs="Times New Roman"/>
          <w:sz w:val="24"/>
          <w:szCs w:val="24"/>
        </w:rPr>
        <w:t>(2), 1047–1049.</w:t>
      </w:r>
    </w:p>
    <w:p w14:paraId="259DA1EE"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t xml:space="preserve">Borah, P., </w:t>
      </w:r>
      <w:proofErr w:type="spellStart"/>
      <w:r w:rsidRPr="00032561">
        <w:rPr>
          <w:rFonts w:ascii="Times New Roman" w:hAnsi="Times New Roman" w:cs="Times New Roman"/>
          <w:sz w:val="24"/>
          <w:szCs w:val="24"/>
        </w:rPr>
        <w:t>Rajkhowa</w:t>
      </w:r>
      <w:proofErr w:type="spellEnd"/>
      <w:r w:rsidRPr="00032561">
        <w:rPr>
          <w:rFonts w:ascii="Times New Roman" w:hAnsi="Times New Roman" w:cs="Times New Roman"/>
          <w:sz w:val="24"/>
          <w:szCs w:val="24"/>
        </w:rPr>
        <w:t xml:space="preserve">, A., Brahma, D., </w:t>
      </w:r>
      <w:proofErr w:type="spellStart"/>
      <w:r w:rsidRPr="00032561">
        <w:rPr>
          <w:rFonts w:ascii="Times New Roman" w:hAnsi="Times New Roman" w:cs="Times New Roman"/>
          <w:sz w:val="24"/>
          <w:szCs w:val="24"/>
        </w:rPr>
        <w:t>Gogoi</w:t>
      </w:r>
      <w:proofErr w:type="spellEnd"/>
      <w:r w:rsidRPr="00032561">
        <w:rPr>
          <w:rFonts w:ascii="Times New Roman" w:hAnsi="Times New Roman" w:cs="Times New Roman"/>
          <w:sz w:val="24"/>
          <w:szCs w:val="24"/>
        </w:rPr>
        <w:t xml:space="preserve">, D., Singha, T. A., Bora, N., and Bora, N. R. (2024). Life cycle and population dynamics of </w:t>
      </w:r>
      <w:proofErr w:type="spellStart"/>
      <w:r w:rsidRPr="00032561">
        <w:rPr>
          <w:rFonts w:ascii="Times New Roman" w:hAnsi="Times New Roman" w:cs="Times New Roman"/>
          <w:sz w:val="24"/>
          <w:szCs w:val="24"/>
        </w:rPr>
        <w:t>Amphutukoni</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Cricula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trifenestrata</w:t>
      </w:r>
      <w:proofErr w:type="spellEnd"/>
      <w:r w:rsidRPr="00032561">
        <w:rPr>
          <w:rFonts w:ascii="Times New Roman" w:hAnsi="Times New Roman" w:cs="Times New Roman"/>
          <w:sz w:val="24"/>
          <w:szCs w:val="24"/>
        </w:rPr>
        <w:t xml:space="preserve"> Helfer). </w:t>
      </w:r>
      <w:r w:rsidRPr="00032561">
        <w:rPr>
          <w:rStyle w:val="Emphasis"/>
          <w:rFonts w:ascii="Times New Roman" w:hAnsi="Times New Roman" w:cs="Times New Roman"/>
          <w:sz w:val="24"/>
          <w:szCs w:val="24"/>
        </w:rPr>
        <w:t xml:space="preserve">Uttar Pradesh Journal of Zoology, </w:t>
      </w:r>
      <w:r w:rsidRPr="00032561">
        <w:rPr>
          <w:rStyle w:val="Emphasis"/>
          <w:rFonts w:ascii="Times New Roman" w:hAnsi="Times New Roman" w:cs="Times New Roman"/>
          <w:i w:val="0"/>
          <w:iCs w:val="0"/>
          <w:sz w:val="24"/>
          <w:szCs w:val="24"/>
        </w:rPr>
        <w:t>45</w:t>
      </w:r>
      <w:r w:rsidRPr="00032561">
        <w:rPr>
          <w:rFonts w:ascii="Times New Roman" w:hAnsi="Times New Roman" w:cs="Times New Roman"/>
          <w:sz w:val="24"/>
          <w:szCs w:val="24"/>
        </w:rPr>
        <w:t xml:space="preserve">(18), 114–123. </w:t>
      </w:r>
      <w:hyperlink r:id="rId13" w:history="1">
        <w:r w:rsidRPr="00032561">
          <w:rPr>
            <w:rStyle w:val="Hyperlink"/>
            <w:rFonts w:ascii="Times New Roman" w:hAnsi="Times New Roman" w:cs="Times New Roman"/>
            <w:sz w:val="24"/>
            <w:szCs w:val="24"/>
          </w:rPr>
          <w:t>https://doi.org/10.56557/upjoz/2024/v45i184429</w:t>
        </w:r>
      </w:hyperlink>
      <w:r w:rsidRPr="00032561">
        <w:rPr>
          <w:rFonts w:ascii="Times New Roman" w:hAnsi="Times New Roman" w:cs="Times New Roman"/>
          <w:sz w:val="24"/>
          <w:szCs w:val="24"/>
        </w:rPr>
        <w:t xml:space="preserve"> </w:t>
      </w:r>
    </w:p>
    <w:p w14:paraId="2B59F95C"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Central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Eri Research and Training Institute. (2005). </w:t>
      </w:r>
      <w:r w:rsidRPr="00032561">
        <w:rPr>
          <w:rStyle w:val="Emphasis"/>
          <w:rFonts w:ascii="Times New Roman" w:hAnsi="Times New Roman" w:cs="Times New Roman"/>
          <w:sz w:val="24"/>
          <w:szCs w:val="24"/>
        </w:rPr>
        <w:t xml:space="preserve">Package of practices of </w:t>
      </w:r>
      <w:proofErr w:type="spellStart"/>
      <w:r w:rsidRPr="00032561">
        <w:rPr>
          <w:rStyle w:val="Emphasis"/>
          <w:rFonts w:ascii="Times New Roman" w:hAnsi="Times New Roman" w:cs="Times New Roman"/>
          <w:sz w:val="24"/>
          <w:szCs w:val="24"/>
        </w:rPr>
        <w:t>Muga</w:t>
      </w:r>
      <w:proofErr w:type="spellEnd"/>
      <w:r w:rsidRPr="00032561">
        <w:rPr>
          <w:rStyle w:val="Emphasis"/>
          <w:rFonts w:ascii="Times New Roman" w:hAnsi="Times New Roman" w:cs="Times New Roman"/>
          <w:sz w:val="24"/>
          <w:szCs w:val="24"/>
        </w:rPr>
        <w:t>, Eri and Mulberry Sericulture for North Eastern region of India</w:t>
      </w:r>
      <w:r w:rsidRPr="00032561">
        <w:rPr>
          <w:rFonts w:ascii="Times New Roman" w:hAnsi="Times New Roman" w:cs="Times New Roman"/>
          <w:sz w:val="24"/>
          <w:szCs w:val="24"/>
        </w:rPr>
        <w:t xml:space="preserve">. </w:t>
      </w:r>
      <w:proofErr w:type="spellStart"/>
      <w:r w:rsidRPr="00032561">
        <w:rPr>
          <w:rFonts w:ascii="Times New Roman" w:hAnsi="Times New Roman" w:cs="Times New Roman"/>
          <w:sz w:val="24"/>
          <w:szCs w:val="24"/>
        </w:rPr>
        <w:t>Lahdoigarh</w:t>
      </w:r>
      <w:proofErr w:type="spellEnd"/>
      <w:r w:rsidRPr="00032561">
        <w:rPr>
          <w:rFonts w:ascii="Times New Roman" w:hAnsi="Times New Roman" w:cs="Times New Roman"/>
          <w:sz w:val="24"/>
          <w:szCs w:val="24"/>
        </w:rPr>
        <w:t>, Jorhat, Assam.</w:t>
      </w:r>
    </w:p>
    <w:p w14:paraId="35C0065B"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Central Silk Board. (2024). </w:t>
      </w:r>
      <w:r w:rsidRPr="00032561">
        <w:rPr>
          <w:rStyle w:val="Emphasis"/>
          <w:rFonts w:ascii="Times New Roman" w:hAnsi="Times New Roman" w:cs="Times New Roman"/>
          <w:sz w:val="24"/>
          <w:szCs w:val="24"/>
        </w:rPr>
        <w:t>Seri-States of India 2024 – A profile</w:t>
      </w:r>
      <w:r w:rsidRPr="00032561">
        <w:rPr>
          <w:rFonts w:ascii="Times New Roman" w:hAnsi="Times New Roman" w:cs="Times New Roman"/>
          <w:sz w:val="24"/>
          <w:szCs w:val="24"/>
        </w:rPr>
        <w:t>. Ministry of Textiles, Government of India pp 144.</w:t>
      </w:r>
    </w:p>
    <w:p w14:paraId="22C092EC"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color w:val="222222"/>
          <w:sz w:val="24"/>
          <w:szCs w:val="24"/>
          <w:shd w:val="clear" w:color="auto" w:fill="FFFFFF"/>
        </w:rPr>
        <w:t xml:space="preserve">Chakraborty, B. N., Acharya, A., Chakraborty, U., and Ghosh, S. (2024). Induction of systemic resistance in </w:t>
      </w:r>
      <w:proofErr w:type="spellStart"/>
      <w:r w:rsidRPr="00032561">
        <w:rPr>
          <w:rFonts w:ascii="Times New Roman" w:hAnsi="Times New Roman" w:cs="Times New Roman"/>
          <w:i/>
          <w:iCs/>
          <w:color w:val="222222"/>
          <w:sz w:val="24"/>
          <w:szCs w:val="24"/>
          <w:shd w:val="clear" w:color="auto" w:fill="FFFFFF"/>
        </w:rPr>
        <w:t>Persea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bombycina</w:t>
      </w:r>
      <w:proofErr w:type="spellEnd"/>
      <w:r w:rsidRPr="00032561">
        <w:rPr>
          <w:rFonts w:ascii="Times New Roman" w:hAnsi="Times New Roman" w:cs="Times New Roman"/>
          <w:color w:val="222222"/>
          <w:sz w:val="24"/>
          <w:szCs w:val="24"/>
          <w:shd w:val="clear" w:color="auto" w:fill="FFFFFF"/>
        </w:rPr>
        <w:t xml:space="preserve"> against </w:t>
      </w:r>
      <w:proofErr w:type="spellStart"/>
      <w:r w:rsidRPr="00032561">
        <w:rPr>
          <w:rFonts w:ascii="Times New Roman" w:hAnsi="Times New Roman" w:cs="Times New Roman"/>
          <w:i/>
          <w:iCs/>
          <w:color w:val="222222"/>
          <w:sz w:val="24"/>
          <w:szCs w:val="24"/>
          <w:shd w:val="clear" w:color="auto" w:fill="FFFFFF"/>
        </w:rPr>
        <w:t>Pestalotiosis</w:t>
      </w:r>
      <w:proofErr w:type="spellEnd"/>
      <w:r w:rsidRPr="00032561">
        <w:rPr>
          <w:rFonts w:ascii="Times New Roman" w:hAnsi="Times New Roman" w:cs="Times New Roman"/>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disseminata</w:t>
      </w:r>
      <w:proofErr w:type="spellEnd"/>
      <w:r w:rsidRPr="00032561">
        <w:rPr>
          <w:rFonts w:ascii="Times New Roman" w:hAnsi="Times New Roman" w:cs="Times New Roman"/>
          <w:color w:val="222222"/>
          <w:sz w:val="24"/>
          <w:szCs w:val="24"/>
          <w:shd w:val="clear" w:color="auto" w:fill="FFFFFF"/>
        </w:rPr>
        <w:t xml:space="preserve"> using bioinoculants. </w:t>
      </w:r>
      <w:proofErr w:type="spellStart"/>
      <w:r w:rsidRPr="00032561">
        <w:rPr>
          <w:rFonts w:ascii="Times New Roman" w:hAnsi="Times New Roman" w:cs="Times New Roman"/>
          <w:i/>
          <w:iCs/>
          <w:color w:val="222222"/>
          <w:sz w:val="24"/>
          <w:szCs w:val="24"/>
          <w:shd w:val="clear" w:color="auto" w:fill="FFFFFF"/>
        </w:rPr>
        <w:t>Kavaka</w:t>
      </w:r>
      <w:proofErr w:type="spellEnd"/>
      <w:r w:rsidRPr="00032561">
        <w:rPr>
          <w:rFonts w:ascii="Times New Roman" w:hAnsi="Times New Roman" w:cs="Times New Roman"/>
          <w:color w:val="222222"/>
          <w:sz w:val="24"/>
          <w:szCs w:val="24"/>
          <w:shd w:val="clear" w:color="auto" w:fill="FFFFFF"/>
        </w:rPr>
        <w:t xml:space="preserve">, 60(1), 64-76. </w:t>
      </w:r>
      <w:hyperlink r:id="rId14" w:history="1">
        <w:r w:rsidRPr="00032561">
          <w:rPr>
            <w:rStyle w:val="Hyperlink"/>
            <w:rFonts w:ascii="Times New Roman" w:hAnsi="Times New Roman" w:cs="Times New Roman"/>
            <w:sz w:val="24"/>
            <w:szCs w:val="24"/>
            <w:shd w:val="clear" w:color="auto" w:fill="FFFFFF"/>
          </w:rPr>
          <w:t>https://doi.org/10.36460/Kavaka/60/1/2024/64-76</w:t>
        </w:r>
      </w:hyperlink>
      <w:r w:rsidRPr="00032561">
        <w:rPr>
          <w:rFonts w:ascii="Times New Roman" w:hAnsi="Times New Roman" w:cs="Times New Roman"/>
          <w:color w:val="222222"/>
          <w:sz w:val="24"/>
          <w:szCs w:val="24"/>
          <w:shd w:val="clear" w:color="auto" w:fill="FFFFFF"/>
        </w:rPr>
        <w:t xml:space="preserve"> </w:t>
      </w:r>
    </w:p>
    <w:p w14:paraId="50D1349C"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lastRenderedPageBreak/>
        <w:t xml:space="preserve">Choudhury, M., and Das, P. J. (2024). Infrared thermal profiling and management of diseases affecting the biological cycle of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silkworm. </w:t>
      </w:r>
      <w:r w:rsidRPr="00032561">
        <w:rPr>
          <w:rStyle w:val="Emphasis"/>
          <w:rFonts w:ascii="Times New Roman" w:hAnsi="Times New Roman" w:cs="Times New Roman"/>
          <w:sz w:val="24"/>
          <w:szCs w:val="24"/>
        </w:rPr>
        <w:t xml:space="preserve">Current Science, </w:t>
      </w:r>
      <w:r w:rsidRPr="00032561">
        <w:rPr>
          <w:rStyle w:val="Emphasis"/>
          <w:rFonts w:ascii="Times New Roman" w:hAnsi="Times New Roman" w:cs="Times New Roman"/>
          <w:i w:val="0"/>
          <w:iCs w:val="0"/>
          <w:sz w:val="24"/>
          <w:szCs w:val="24"/>
        </w:rPr>
        <w:t>127</w:t>
      </w:r>
      <w:r w:rsidRPr="00032561">
        <w:rPr>
          <w:rFonts w:ascii="Times New Roman" w:hAnsi="Times New Roman" w:cs="Times New Roman"/>
          <w:sz w:val="24"/>
          <w:szCs w:val="24"/>
        </w:rPr>
        <w:t xml:space="preserve">(2), 232–237. </w:t>
      </w:r>
      <w:hyperlink r:id="rId15" w:history="1">
        <w:r w:rsidRPr="00032561">
          <w:rPr>
            <w:rStyle w:val="Hyperlink"/>
            <w:rFonts w:ascii="Times New Roman" w:eastAsiaTheme="majorEastAsia" w:hAnsi="Times New Roman" w:cs="Times New Roman"/>
            <w:sz w:val="24"/>
            <w:szCs w:val="24"/>
          </w:rPr>
          <w:t>https://doi.org/10.18520/cs/v127/i2/232-237</w:t>
        </w:r>
      </w:hyperlink>
      <w:r w:rsidRPr="00032561">
        <w:rPr>
          <w:rStyle w:val="HTMLCode"/>
          <w:rFonts w:ascii="Times New Roman" w:eastAsiaTheme="majorEastAsia" w:hAnsi="Times New Roman" w:cs="Times New Roman"/>
          <w:sz w:val="24"/>
          <w:szCs w:val="24"/>
        </w:rPr>
        <w:t xml:space="preserve"> </w:t>
      </w:r>
    </w:p>
    <w:p w14:paraId="04DC2C74"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Choudhury, M., Ramakrishnan, E., &amp; Devi, D. (2019). Identification and characterization of methyl isoeugenol compound from the golden yellow hued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 fiber of India. </w:t>
      </w:r>
      <w:r w:rsidRPr="00032561">
        <w:rPr>
          <w:rStyle w:val="Emphasis"/>
          <w:rFonts w:ascii="Times New Roman" w:hAnsi="Times New Roman" w:cs="Times New Roman"/>
          <w:sz w:val="24"/>
          <w:szCs w:val="24"/>
        </w:rPr>
        <w:t>Journal of Natural Fibers</w:t>
      </w:r>
      <w:r w:rsidRPr="00032561">
        <w:rPr>
          <w:rFonts w:ascii="Times New Roman" w:hAnsi="Times New Roman" w:cs="Times New Roman"/>
          <w:sz w:val="24"/>
          <w:szCs w:val="24"/>
        </w:rPr>
        <w:t xml:space="preserve">, 18(8), 1069-1082. </w:t>
      </w:r>
      <w:hyperlink r:id="rId16" w:history="1">
        <w:r w:rsidRPr="00032561">
          <w:rPr>
            <w:rStyle w:val="Hyperlink"/>
            <w:rFonts w:ascii="Times New Roman" w:hAnsi="Times New Roman" w:cs="Times New Roman"/>
            <w:sz w:val="24"/>
            <w:szCs w:val="24"/>
          </w:rPr>
          <w:t>https://doi.org/10.1080/15440478.2019.1686677</w:t>
        </w:r>
      </w:hyperlink>
      <w:r w:rsidRPr="00032561">
        <w:rPr>
          <w:rFonts w:ascii="Times New Roman" w:hAnsi="Times New Roman" w:cs="Times New Roman"/>
          <w:sz w:val="24"/>
          <w:szCs w:val="24"/>
        </w:rPr>
        <w:t xml:space="preserve"> </w:t>
      </w:r>
    </w:p>
    <w:p w14:paraId="0DA20136" w14:textId="77777777" w:rsidR="008E7EAE" w:rsidRPr="00032561" w:rsidRDefault="008E7EAE" w:rsidP="00032561">
      <w:pPr>
        <w:pStyle w:val="ListParagraph"/>
        <w:numPr>
          <w:ilvl w:val="0"/>
          <w:numId w:val="1"/>
        </w:numPr>
        <w:jc w:val="both"/>
        <w:rPr>
          <w:rStyle w:val="Hyperlink"/>
          <w:rFonts w:ascii="Times New Roman" w:eastAsiaTheme="majorEastAsia" w:hAnsi="Times New Roman" w:cs="Times New Roman"/>
          <w:sz w:val="24"/>
          <w:szCs w:val="24"/>
        </w:rPr>
      </w:pPr>
      <w:r w:rsidRPr="00032561">
        <w:rPr>
          <w:rFonts w:ascii="Times New Roman" w:hAnsi="Times New Roman" w:cs="Times New Roman"/>
          <w:sz w:val="24"/>
          <w:szCs w:val="24"/>
        </w:rPr>
        <w:t xml:space="preserve">Das, R., </w:t>
      </w:r>
      <w:proofErr w:type="spellStart"/>
      <w:r w:rsidRPr="00032561">
        <w:rPr>
          <w:rFonts w:ascii="Times New Roman" w:hAnsi="Times New Roman" w:cs="Times New Roman"/>
          <w:sz w:val="24"/>
          <w:szCs w:val="24"/>
        </w:rPr>
        <w:t>Chutia</w:t>
      </w:r>
      <w:proofErr w:type="spellEnd"/>
      <w:r w:rsidRPr="00032561">
        <w:rPr>
          <w:rFonts w:ascii="Times New Roman" w:hAnsi="Times New Roman" w:cs="Times New Roman"/>
          <w:sz w:val="24"/>
          <w:szCs w:val="24"/>
        </w:rPr>
        <w:t xml:space="preserve">, M., Das, K., &amp; Jha, D. K. (2010). Factors affecting sporulation of </w:t>
      </w:r>
      <w:proofErr w:type="spellStart"/>
      <w:r w:rsidRPr="00032561">
        <w:rPr>
          <w:rStyle w:val="Emphasis"/>
          <w:rFonts w:ascii="Times New Roman" w:hAnsi="Times New Roman" w:cs="Times New Roman"/>
          <w:sz w:val="24"/>
          <w:szCs w:val="24"/>
        </w:rPr>
        <w:t>Pestalotiopsis</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disseminata</w:t>
      </w:r>
      <w:proofErr w:type="spellEnd"/>
      <w:r w:rsidRPr="00032561">
        <w:rPr>
          <w:rFonts w:ascii="Times New Roman" w:hAnsi="Times New Roman" w:cs="Times New Roman"/>
          <w:sz w:val="24"/>
          <w:szCs w:val="24"/>
        </w:rPr>
        <w:t xml:space="preserve"> causing grey blight disease of </w:t>
      </w:r>
      <w:proofErr w:type="spellStart"/>
      <w:r w:rsidRPr="00032561">
        <w:rPr>
          <w:rStyle w:val="Emphasis"/>
          <w:rFonts w:ascii="Times New Roman" w:hAnsi="Times New Roman" w:cs="Times New Roman"/>
          <w:sz w:val="24"/>
          <w:szCs w:val="24"/>
        </w:rPr>
        <w:t>Persea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bombycina</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sz w:val="24"/>
          <w:szCs w:val="24"/>
        </w:rPr>
        <w:t>Kost</w:t>
      </w:r>
      <w:proofErr w:type="spellEnd"/>
      <w:r w:rsidRPr="00032561">
        <w:rPr>
          <w:rFonts w:ascii="Times New Roman" w:hAnsi="Times New Roman" w:cs="Times New Roman"/>
          <w:sz w:val="24"/>
          <w:szCs w:val="24"/>
        </w:rPr>
        <w:t xml:space="preserve">., the primary food plant of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r w:rsidRPr="00032561">
        <w:rPr>
          <w:rStyle w:val="Emphasis"/>
          <w:rFonts w:ascii="Times New Roman" w:hAnsi="Times New Roman" w:cs="Times New Roman"/>
          <w:sz w:val="24"/>
          <w:szCs w:val="24"/>
        </w:rPr>
        <w:t xml:space="preserve">Crop Protection, </w:t>
      </w:r>
      <w:r w:rsidRPr="00032561">
        <w:rPr>
          <w:rStyle w:val="Emphasis"/>
          <w:rFonts w:ascii="Times New Roman" w:hAnsi="Times New Roman" w:cs="Times New Roman"/>
          <w:i w:val="0"/>
          <w:iCs w:val="0"/>
          <w:sz w:val="24"/>
          <w:szCs w:val="24"/>
        </w:rPr>
        <w:t>29</w:t>
      </w:r>
      <w:r w:rsidRPr="00032561">
        <w:rPr>
          <w:rFonts w:ascii="Times New Roman" w:hAnsi="Times New Roman" w:cs="Times New Roman"/>
          <w:sz w:val="24"/>
          <w:szCs w:val="24"/>
        </w:rPr>
        <w:t xml:space="preserve">(10), 963–968. </w:t>
      </w:r>
      <w:hyperlink r:id="rId17" w:history="1">
        <w:r w:rsidRPr="00032561">
          <w:rPr>
            <w:rStyle w:val="Hyperlink"/>
            <w:rFonts w:ascii="Times New Roman" w:eastAsiaTheme="majorEastAsia" w:hAnsi="Times New Roman" w:cs="Times New Roman"/>
            <w:sz w:val="24"/>
            <w:szCs w:val="24"/>
          </w:rPr>
          <w:t>https://doi.org/10.1016/j.cropro.2010.05.012</w:t>
        </w:r>
      </w:hyperlink>
    </w:p>
    <w:p w14:paraId="1B152865"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Devi, B., </w:t>
      </w:r>
      <w:proofErr w:type="spellStart"/>
      <w:r w:rsidRPr="00032561">
        <w:rPr>
          <w:rFonts w:ascii="Times New Roman" w:hAnsi="Times New Roman" w:cs="Times New Roman"/>
          <w:sz w:val="24"/>
          <w:szCs w:val="24"/>
        </w:rPr>
        <w:t>Chutia</w:t>
      </w:r>
      <w:proofErr w:type="spellEnd"/>
      <w:r w:rsidRPr="00032561">
        <w:rPr>
          <w:rFonts w:ascii="Times New Roman" w:hAnsi="Times New Roman" w:cs="Times New Roman"/>
          <w:sz w:val="24"/>
          <w:szCs w:val="24"/>
        </w:rPr>
        <w:t xml:space="preserve">, M., and Bhattacharyya, N. (2021). Food plant diversity, distribution, and nutritional aspects of the endemic golden silk producing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 A review. </w:t>
      </w:r>
      <w:proofErr w:type="spellStart"/>
      <w:r w:rsidRPr="00032561">
        <w:rPr>
          <w:rStyle w:val="Emphasis"/>
          <w:rFonts w:ascii="Times New Roman" w:hAnsi="Times New Roman" w:cs="Times New Roman"/>
          <w:sz w:val="24"/>
          <w:szCs w:val="24"/>
        </w:rPr>
        <w:t>Entomologia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Experimentalis</w:t>
      </w:r>
      <w:proofErr w:type="spellEnd"/>
      <w:r w:rsidRPr="00032561">
        <w:rPr>
          <w:rStyle w:val="Emphasis"/>
          <w:rFonts w:ascii="Times New Roman" w:hAnsi="Times New Roman" w:cs="Times New Roman"/>
          <w:sz w:val="24"/>
          <w:szCs w:val="24"/>
        </w:rPr>
        <w:t xml:space="preserve"> et </w:t>
      </w:r>
      <w:proofErr w:type="spellStart"/>
      <w:r w:rsidRPr="00032561">
        <w:rPr>
          <w:rStyle w:val="Emphasis"/>
          <w:rFonts w:ascii="Times New Roman" w:hAnsi="Times New Roman" w:cs="Times New Roman"/>
          <w:sz w:val="24"/>
          <w:szCs w:val="24"/>
        </w:rPr>
        <w:t>Applicata</w:t>
      </w:r>
      <w:proofErr w:type="spellEnd"/>
      <w:r w:rsidRPr="00032561">
        <w:rPr>
          <w:rStyle w:val="Emphasis"/>
          <w:rFonts w:ascii="Times New Roman" w:hAnsi="Times New Roman" w:cs="Times New Roman"/>
          <w:sz w:val="24"/>
          <w:szCs w:val="24"/>
        </w:rPr>
        <w:t xml:space="preserve">, </w:t>
      </w:r>
      <w:r w:rsidRPr="00032561">
        <w:rPr>
          <w:rStyle w:val="Emphasis"/>
          <w:rFonts w:ascii="Times New Roman" w:hAnsi="Times New Roman" w:cs="Times New Roman"/>
          <w:i w:val="0"/>
          <w:iCs w:val="0"/>
          <w:sz w:val="24"/>
          <w:szCs w:val="24"/>
        </w:rPr>
        <w:t>169</w:t>
      </w:r>
      <w:r w:rsidRPr="00032561">
        <w:rPr>
          <w:rFonts w:ascii="Times New Roman" w:hAnsi="Times New Roman" w:cs="Times New Roman"/>
          <w:sz w:val="24"/>
          <w:szCs w:val="24"/>
        </w:rPr>
        <w:t xml:space="preserve">(3), 237–248. </w:t>
      </w:r>
      <w:hyperlink r:id="rId18" w:history="1">
        <w:r w:rsidRPr="00032561">
          <w:rPr>
            <w:rStyle w:val="Hyperlink"/>
            <w:rFonts w:ascii="Times New Roman" w:hAnsi="Times New Roman" w:cs="Times New Roman"/>
            <w:sz w:val="24"/>
            <w:szCs w:val="24"/>
          </w:rPr>
          <w:t>https://doi.org/10.1111/eea.13021</w:t>
        </w:r>
      </w:hyperlink>
      <w:r w:rsidRPr="00032561">
        <w:rPr>
          <w:rFonts w:ascii="Times New Roman" w:hAnsi="Times New Roman" w:cs="Times New Roman"/>
          <w:sz w:val="24"/>
          <w:szCs w:val="24"/>
        </w:rPr>
        <w:t xml:space="preserve"> </w:t>
      </w:r>
    </w:p>
    <w:p w14:paraId="15BB71E0"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sz w:val="24"/>
          <w:szCs w:val="24"/>
        </w:rPr>
        <w:t xml:space="preserve">Dubey, H., Pradeep, A. R., </w:t>
      </w: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Debnath, R., </w:t>
      </w:r>
      <w:proofErr w:type="spellStart"/>
      <w:r w:rsidRPr="00032561">
        <w:rPr>
          <w:rFonts w:ascii="Times New Roman" w:hAnsi="Times New Roman" w:cs="Times New Roman"/>
          <w:sz w:val="24"/>
          <w:szCs w:val="24"/>
        </w:rPr>
        <w:t>Aneesha</w:t>
      </w:r>
      <w:proofErr w:type="spellEnd"/>
      <w:r w:rsidRPr="00032561">
        <w:rPr>
          <w:rFonts w:ascii="Times New Roman" w:hAnsi="Times New Roman" w:cs="Times New Roman"/>
          <w:sz w:val="24"/>
          <w:szCs w:val="24"/>
        </w:rPr>
        <w:t xml:space="preserve">, P. J., Shah, S. K., </w:t>
      </w:r>
      <w:proofErr w:type="spellStart"/>
      <w:r w:rsidRPr="00032561">
        <w:rPr>
          <w:rFonts w:ascii="Times New Roman" w:hAnsi="Times New Roman" w:cs="Times New Roman"/>
          <w:sz w:val="24"/>
          <w:szCs w:val="24"/>
        </w:rPr>
        <w:t>Kamatchi</w:t>
      </w:r>
      <w:proofErr w:type="spellEnd"/>
      <w:r w:rsidRPr="00032561">
        <w:rPr>
          <w:rFonts w:ascii="Times New Roman" w:hAnsi="Times New Roman" w:cs="Times New Roman"/>
          <w:sz w:val="24"/>
          <w:szCs w:val="24"/>
        </w:rPr>
        <w:t xml:space="preserve">, I., </w:t>
      </w:r>
      <w:proofErr w:type="spellStart"/>
      <w:r w:rsidRPr="00032561">
        <w:rPr>
          <w:rFonts w:ascii="Times New Roman" w:hAnsi="Times New Roman" w:cs="Times New Roman"/>
          <w:sz w:val="24"/>
          <w:szCs w:val="24"/>
        </w:rPr>
        <w:t>Ponnuvel</w:t>
      </w:r>
      <w:proofErr w:type="spellEnd"/>
      <w:r w:rsidRPr="00032561">
        <w:rPr>
          <w:rFonts w:ascii="Times New Roman" w:hAnsi="Times New Roman" w:cs="Times New Roman"/>
          <w:sz w:val="24"/>
          <w:szCs w:val="24"/>
        </w:rPr>
        <w:t xml:space="preserve">, K. M., </w:t>
      </w:r>
      <w:proofErr w:type="spellStart"/>
      <w:r w:rsidRPr="00032561">
        <w:rPr>
          <w:rFonts w:ascii="Times New Roman" w:hAnsi="Times New Roman" w:cs="Times New Roman"/>
          <w:sz w:val="24"/>
          <w:szCs w:val="24"/>
        </w:rPr>
        <w:t>Ramesha</w:t>
      </w:r>
      <w:proofErr w:type="spellEnd"/>
      <w:r w:rsidRPr="00032561">
        <w:rPr>
          <w:rFonts w:ascii="Times New Roman" w:hAnsi="Times New Roman" w:cs="Times New Roman"/>
          <w:sz w:val="24"/>
          <w:szCs w:val="24"/>
        </w:rPr>
        <w:t xml:space="preserve">, A., Vijayan, K., </w:t>
      </w:r>
      <w:proofErr w:type="spellStart"/>
      <w:r w:rsidRPr="00032561">
        <w:rPr>
          <w:rFonts w:ascii="Times New Roman" w:hAnsi="Times New Roman" w:cs="Times New Roman"/>
          <w:sz w:val="24"/>
          <w:szCs w:val="24"/>
        </w:rPr>
        <w:t>Nongthomba</w:t>
      </w:r>
      <w:proofErr w:type="spellEnd"/>
      <w:r w:rsidRPr="00032561">
        <w:rPr>
          <w:rFonts w:ascii="Times New Roman" w:hAnsi="Times New Roman" w:cs="Times New Roman"/>
          <w:sz w:val="24"/>
          <w:szCs w:val="24"/>
        </w:rPr>
        <w:t xml:space="preserve">, U., Bora, U., </w:t>
      </w:r>
      <w:proofErr w:type="spellStart"/>
      <w:r w:rsidRPr="00032561">
        <w:rPr>
          <w:rFonts w:ascii="Times New Roman" w:hAnsi="Times New Roman" w:cs="Times New Roman"/>
          <w:sz w:val="24"/>
          <w:szCs w:val="24"/>
        </w:rPr>
        <w:t>Vankadara</w:t>
      </w:r>
      <w:proofErr w:type="spellEnd"/>
      <w:r w:rsidRPr="00032561">
        <w:rPr>
          <w:rFonts w:ascii="Times New Roman" w:hAnsi="Times New Roman" w:cs="Times New Roman"/>
          <w:sz w:val="24"/>
          <w:szCs w:val="24"/>
        </w:rPr>
        <w:t xml:space="preserve">, S., </w:t>
      </w:r>
      <w:proofErr w:type="spellStart"/>
      <w:r w:rsidRPr="00032561">
        <w:rPr>
          <w:rFonts w:ascii="Times New Roman" w:hAnsi="Times New Roman" w:cs="Times New Roman"/>
          <w:sz w:val="24"/>
          <w:szCs w:val="24"/>
        </w:rPr>
        <w:t>VijayaKumari</w:t>
      </w:r>
      <w:proofErr w:type="spellEnd"/>
      <w:r w:rsidRPr="00032561">
        <w:rPr>
          <w:rFonts w:ascii="Times New Roman" w:hAnsi="Times New Roman" w:cs="Times New Roman"/>
          <w:sz w:val="24"/>
          <w:szCs w:val="24"/>
        </w:rPr>
        <w:t xml:space="preserve">, K. M., and </w:t>
      </w:r>
      <w:proofErr w:type="spellStart"/>
      <w:r w:rsidRPr="00032561">
        <w:rPr>
          <w:rFonts w:ascii="Times New Roman" w:hAnsi="Times New Roman" w:cs="Times New Roman"/>
          <w:sz w:val="24"/>
          <w:szCs w:val="24"/>
        </w:rPr>
        <w:t>Arunkumar</w:t>
      </w:r>
      <w:proofErr w:type="spellEnd"/>
      <w:r w:rsidRPr="00032561">
        <w:rPr>
          <w:rFonts w:ascii="Times New Roman" w:hAnsi="Times New Roman" w:cs="Times New Roman"/>
          <w:sz w:val="24"/>
          <w:szCs w:val="24"/>
        </w:rPr>
        <w:t xml:space="preserve">, K. P. (2024). </w:t>
      </w:r>
      <w:r w:rsidRPr="00032561">
        <w:rPr>
          <w:rStyle w:val="Emphasis"/>
          <w:rFonts w:ascii="Times New Roman" w:hAnsi="Times New Roman" w:cs="Times New Roman"/>
          <w:i w:val="0"/>
          <w:iCs w:val="0"/>
          <w:sz w:val="24"/>
          <w:szCs w:val="24"/>
        </w:rPr>
        <w:t xml:space="preserve">Genome sequencing and assembly of Indian golden </w:t>
      </w:r>
      <w:proofErr w:type="spellStart"/>
      <w:r w:rsidRPr="00032561">
        <w:rPr>
          <w:rStyle w:val="Emphasis"/>
          <w:rFonts w:ascii="Times New Roman" w:hAnsi="Times New Roman" w:cs="Times New Roman"/>
          <w:i w:val="0"/>
          <w:iCs w:val="0"/>
          <w:sz w:val="24"/>
          <w:szCs w:val="24"/>
        </w:rPr>
        <w:t>silkmoth</w:t>
      </w:r>
      <w:proofErr w:type="spellEnd"/>
      <w:r w:rsidRPr="00032561">
        <w:rPr>
          <w:rStyle w:val="Emphasis"/>
          <w:rFonts w:ascii="Times New Roman" w:hAnsi="Times New Roman" w:cs="Times New Roman"/>
          <w:i w:val="0"/>
          <w:iCs w:val="0"/>
          <w:sz w:val="24"/>
          <w:szCs w:val="24"/>
        </w:rPr>
        <w:t xml:space="preserve">,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Style w:val="Emphasis"/>
          <w:rFonts w:ascii="Times New Roman" w:hAnsi="Times New Roman" w:cs="Times New Roman"/>
          <w:sz w:val="24"/>
          <w:szCs w:val="24"/>
        </w:rPr>
        <w:t xml:space="preserve"> </w:t>
      </w:r>
      <w:r w:rsidRPr="00032561">
        <w:rPr>
          <w:rStyle w:val="Emphasis"/>
          <w:rFonts w:ascii="Times New Roman" w:hAnsi="Times New Roman" w:cs="Times New Roman"/>
          <w:i w:val="0"/>
          <w:iCs w:val="0"/>
          <w:sz w:val="24"/>
          <w:szCs w:val="24"/>
        </w:rPr>
        <w:t>Helfer (</w:t>
      </w:r>
      <w:proofErr w:type="spellStart"/>
      <w:r w:rsidRPr="00032561">
        <w:rPr>
          <w:rStyle w:val="Emphasis"/>
          <w:rFonts w:ascii="Times New Roman" w:hAnsi="Times New Roman" w:cs="Times New Roman"/>
          <w:i w:val="0"/>
          <w:iCs w:val="0"/>
          <w:sz w:val="24"/>
          <w:szCs w:val="24"/>
        </w:rPr>
        <w:t>Saturniidae</w:t>
      </w:r>
      <w:proofErr w:type="spellEnd"/>
      <w:r w:rsidRPr="00032561">
        <w:rPr>
          <w:rStyle w:val="Emphasis"/>
          <w:rFonts w:ascii="Times New Roman" w:hAnsi="Times New Roman" w:cs="Times New Roman"/>
          <w:i w:val="0"/>
          <w:iCs w:val="0"/>
          <w:sz w:val="24"/>
          <w:szCs w:val="24"/>
        </w:rPr>
        <w:t>, Lepidoptera)</w:t>
      </w:r>
      <w:r w:rsidRPr="00032561">
        <w:rPr>
          <w:rFonts w:ascii="Times New Roman" w:hAnsi="Times New Roman" w:cs="Times New Roman"/>
          <w:i/>
          <w:iCs/>
          <w:sz w:val="24"/>
          <w:szCs w:val="24"/>
        </w:rPr>
        <w:t>.</w:t>
      </w:r>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Genomics, </w:t>
      </w:r>
      <w:r w:rsidRPr="00032561">
        <w:rPr>
          <w:rStyle w:val="Emphasis"/>
          <w:rFonts w:ascii="Times New Roman" w:hAnsi="Times New Roman" w:cs="Times New Roman"/>
          <w:i w:val="0"/>
          <w:iCs w:val="0"/>
          <w:sz w:val="24"/>
          <w:szCs w:val="24"/>
        </w:rPr>
        <w:t>116</w:t>
      </w:r>
      <w:r w:rsidRPr="00032561">
        <w:rPr>
          <w:rFonts w:ascii="Times New Roman" w:hAnsi="Times New Roman" w:cs="Times New Roman"/>
          <w:sz w:val="24"/>
          <w:szCs w:val="24"/>
        </w:rPr>
        <w:t xml:space="preserve">(3), 110841. </w:t>
      </w:r>
      <w:hyperlink r:id="rId19" w:tgtFrame="_new" w:history="1">
        <w:r w:rsidRPr="00032561">
          <w:rPr>
            <w:rStyle w:val="Hyperlink"/>
            <w:rFonts w:ascii="Times New Roman" w:hAnsi="Times New Roman" w:cs="Times New Roman"/>
            <w:sz w:val="24"/>
            <w:szCs w:val="24"/>
          </w:rPr>
          <w:t>https://doi.org/10.1016/j.ygeno.2024.110841</w:t>
        </w:r>
      </w:hyperlink>
    </w:p>
    <w:p w14:paraId="530C6748"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sz w:val="24"/>
          <w:szCs w:val="24"/>
        </w:rPr>
        <w:t>Ghosh, S. K., Mandal, T., and Chakraborty, K. (2016). Population fluctuation of aphid (</w:t>
      </w:r>
      <w:r w:rsidRPr="00032561">
        <w:rPr>
          <w:rFonts w:ascii="Times New Roman" w:hAnsi="Times New Roman" w:cs="Times New Roman"/>
          <w:i/>
          <w:iCs/>
          <w:sz w:val="24"/>
          <w:szCs w:val="24"/>
        </w:rPr>
        <w:t>Aphis</w:t>
      </w:r>
      <w:r w:rsidRPr="00032561">
        <w:rPr>
          <w:rFonts w:ascii="Times New Roman" w:hAnsi="Times New Roman" w:cs="Times New Roman"/>
          <w:sz w:val="24"/>
          <w:szCs w:val="24"/>
        </w:rPr>
        <w:t xml:space="preserve"> </w:t>
      </w:r>
      <w:proofErr w:type="spellStart"/>
      <w:r w:rsidRPr="00032561">
        <w:rPr>
          <w:rFonts w:ascii="Times New Roman" w:hAnsi="Times New Roman" w:cs="Times New Roman"/>
          <w:i/>
          <w:iCs/>
          <w:sz w:val="24"/>
          <w:szCs w:val="24"/>
        </w:rPr>
        <w:t>craccivora</w:t>
      </w:r>
      <w:proofErr w:type="spellEnd"/>
      <w:r w:rsidRPr="00032561">
        <w:rPr>
          <w:rFonts w:ascii="Times New Roman" w:hAnsi="Times New Roman" w:cs="Times New Roman"/>
          <w:sz w:val="24"/>
          <w:szCs w:val="24"/>
        </w:rPr>
        <w:t xml:space="preserve"> Koch.) infesting </w:t>
      </w:r>
      <w:proofErr w:type="spellStart"/>
      <w:r w:rsidRPr="00032561">
        <w:rPr>
          <w:rFonts w:ascii="Times New Roman" w:hAnsi="Times New Roman" w:cs="Times New Roman"/>
          <w:sz w:val="24"/>
          <w:szCs w:val="24"/>
        </w:rPr>
        <w:t>som</w:t>
      </w:r>
      <w:proofErr w:type="spellEnd"/>
      <w:r w:rsidRPr="00032561">
        <w:rPr>
          <w:rFonts w:ascii="Times New Roman" w:hAnsi="Times New Roman" w:cs="Times New Roman"/>
          <w:sz w:val="24"/>
          <w:szCs w:val="24"/>
        </w:rPr>
        <w:t xml:space="preserve"> plant leaves (</w:t>
      </w:r>
      <w:proofErr w:type="spellStart"/>
      <w:r w:rsidRPr="00032561">
        <w:rPr>
          <w:rFonts w:ascii="Times New Roman" w:hAnsi="Times New Roman" w:cs="Times New Roman"/>
          <w:i/>
          <w:iCs/>
          <w:sz w:val="24"/>
          <w:szCs w:val="24"/>
        </w:rPr>
        <w:t>Machilus</w:t>
      </w:r>
      <w:proofErr w:type="spellEnd"/>
      <w:r w:rsidRPr="00032561">
        <w:rPr>
          <w:rFonts w:ascii="Times New Roman" w:hAnsi="Times New Roman" w:cs="Times New Roman"/>
          <w:i/>
          <w:iCs/>
          <w:sz w:val="24"/>
          <w:szCs w:val="24"/>
        </w:rPr>
        <w:t xml:space="preserve"> </w:t>
      </w:r>
      <w:proofErr w:type="spellStart"/>
      <w:r w:rsidRPr="00032561">
        <w:rPr>
          <w:rFonts w:ascii="Times New Roman" w:hAnsi="Times New Roman" w:cs="Times New Roman"/>
          <w:i/>
          <w:iCs/>
          <w:sz w:val="24"/>
          <w:szCs w:val="24"/>
        </w:rPr>
        <w:t>bombycina</w:t>
      </w:r>
      <w:proofErr w:type="spellEnd"/>
      <w:r w:rsidRPr="00032561">
        <w:rPr>
          <w:rFonts w:ascii="Times New Roman" w:hAnsi="Times New Roman" w:cs="Times New Roman"/>
          <w:sz w:val="24"/>
          <w:szCs w:val="24"/>
        </w:rPr>
        <w:t xml:space="preserve"> King) and its management. </w:t>
      </w:r>
      <w:r w:rsidRPr="00032561">
        <w:rPr>
          <w:rStyle w:val="Emphasis"/>
          <w:rFonts w:ascii="Times New Roman" w:hAnsi="Times New Roman" w:cs="Times New Roman"/>
          <w:sz w:val="24"/>
          <w:szCs w:val="24"/>
        </w:rPr>
        <w:t xml:space="preserve">Journal of Entomological Research, </w:t>
      </w:r>
      <w:r w:rsidRPr="00032561">
        <w:rPr>
          <w:rStyle w:val="Emphasis"/>
          <w:rFonts w:ascii="Times New Roman" w:hAnsi="Times New Roman" w:cs="Times New Roman"/>
          <w:i w:val="0"/>
          <w:iCs w:val="0"/>
          <w:sz w:val="24"/>
          <w:szCs w:val="24"/>
        </w:rPr>
        <w:t>40</w:t>
      </w:r>
      <w:r w:rsidRPr="00032561">
        <w:rPr>
          <w:rFonts w:ascii="Times New Roman" w:hAnsi="Times New Roman" w:cs="Times New Roman"/>
          <w:sz w:val="24"/>
          <w:szCs w:val="24"/>
        </w:rPr>
        <w:t xml:space="preserve">(3), 235–241. </w:t>
      </w:r>
      <w:hyperlink r:id="rId20" w:history="1">
        <w:r w:rsidRPr="00032561">
          <w:rPr>
            <w:rStyle w:val="Hyperlink"/>
            <w:rFonts w:ascii="Times New Roman" w:eastAsiaTheme="majorEastAsia" w:hAnsi="Times New Roman" w:cs="Times New Roman"/>
            <w:sz w:val="24"/>
            <w:szCs w:val="24"/>
          </w:rPr>
          <w:t>https://doi.org/10.5958/0974-4576.2016.00043.8</w:t>
        </w:r>
      </w:hyperlink>
      <w:r w:rsidRPr="00032561">
        <w:rPr>
          <w:rStyle w:val="HTMLCode"/>
          <w:rFonts w:ascii="Times New Roman" w:eastAsiaTheme="majorEastAsia" w:hAnsi="Times New Roman" w:cs="Times New Roman"/>
          <w:sz w:val="24"/>
          <w:szCs w:val="24"/>
        </w:rPr>
        <w:t xml:space="preserve"> </w:t>
      </w:r>
    </w:p>
    <w:p w14:paraId="1DE304E2"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color w:val="222222"/>
          <w:sz w:val="24"/>
          <w:szCs w:val="24"/>
          <w:shd w:val="clear" w:color="auto" w:fill="FFFFFF"/>
        </w:rPr>
        <w:t xml:space="preserve">Goswami, D., Singh, N. I., Ahmed, M., Kumar, R., Mech, D., and </w:t>
      </w:r>
      <w:proofErr w:type="spellStart"/>
      <w:r w:rsidRPr="00032561">
        <w:rPr>
          <w:rFonts w:ascii="Times New Roman" w:hAnsi="Times New Roman" w:cs="Times New Roman"/>
          <w:color w:val="222222"/>
          <w:sz w:val="24"/>
          <w:szCs w:val="24"/>
          <w:shd w:val="clear" w:color="auto" w:fill="FFFFFF"/>
        </w:rPr>
        <w:t>Giridhar</w:t>
      </w:r>
      <w:proofErr w:type="spellEnd"/>
      <w:r w:rsidRPr="00032561">
        <w:rPr>
          <w:rFonts w:ascii="Times New Roman" w:hAnsi="Times New Roman" w:cs="Times New Roman"/>
          <w:color w:val="222222"/>
          <w:sz w:val="24"/>
          <w:szCs w:val="24"/>
          <w:shd w:val="clear" w:color="auto" w:fill="FFFFFF"/>
        </w:rPr>
        <w:t xml:space="preserve">, K. (2015). Impact of Integrated </w:t>
      </w:r>
      <w:proofErr w:type="spellStart"/>
      <w:r w:rsidRPr="00032561">
        <w:rPr>
          <w:rFonts w:ascii="Times New Roman" w:hAnsi="Times New Roman" w:cs="Times New Roman"/>
          <w:color w:val="222222"/>
          <w:sz w:val="24"/>
          <w:szCs w:val="24"/>
          <w:shd w:val="clear" w:color="auto" w:fill="FFFFFF"/>
        </w:rPr>
        <w:t>Chawki</w:t>
      </w:r>
      <w:proofErr w:type="spellEnd"/>
      <w:r w:rsidRPr="00032561">
        <w:rPr>
          <w:rFonts w:ascii="Times New Roman" w:hAnsi="Times New Roman" w:cs="Times New Roman"/>
          <w:color w:val="222222"/>
          <w:sz w:val="24"/>
          <w:szCs w:val="24"/>
          <w:shd w:val="clear" w:color="auto" w:fill="FFFFFF"/>
        </w:rPr>
        <w:t xml:space="preserve"> Rearing Technology on Cocoon Production of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Silkworm, </w:t>
      </w:r>
      <w:proofErr w:type="spellStart"/>
      <w:r w:rsidRPr="00032561">
        <w:rPr>
          <w:rFonts w:ascii="Times New Roman" w:hAnsi="Times New Roman" w:cs="Times New Roman"/>
          <w:i/>
          <w:iCs/>
          <w:color w:val="222222"/>
          <w:sz w:val="24"/>
          <w:szCs w:val="24"/>
          <w:shd w:val="clear" w:color="auto" w:fill="FFFFFF"/>
        </w:rPr>
        <w:t>Antheraea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assamensis</w:t>
      </w:r>
      <w:proofErr w:type="spellEnd"/>
      <w:r w:rsidRPr="00032561">
        <w:rPr>
          <w:rFonts w:ascii="Times New Roman" w:hAnsi="Times New Roman" w:cs="Times New Roman"/>
          <w:color w:val="222222"/>
          <w:sz w:val="24"/>
          <w:szCs w:val="24"/>
          <w:shd w:val="clear" w:color="auto" w:fill="FFFFFF"/>
        </w:rPr>
        <w:t xml:space="preserve"> Helfer. In </w:t>
      </w:r>
      <w:r w:rsidRPr="00032561">
        <w:rPr>
          <w:rFonts w:ascii="Times New Roman" w:hAnsi="Times New Roman" w:cs="Times New Roman"/>
          <w:i/>
          <w:iCs/>
          <w:color w:val="222222"/>
          <w:sz w:val="24"/>
          <w:szCs w:val="24"/>
          <w:shd w:val="clear" w:color="auto" w:fill="FFFFFF"/>
        </w:rPr>
        <w:t>Biological Forum</w:t>
      </w:r>
      <w:r w:rsidRPr="00032561">
        <w:rPr>
          <w:rFonts w:ascii="Times New Roman" w:hAnsi="Times New Roman" w:cs="Times New Roman"/>
          <w:color w:val="222222"/>
          <w:sz w:val="24"/>
          <w:szCs w:val="24"/>
          <w:shd w:val="clear" w:color="auto" w:fill="FFFFFF"/>
        </w:rPr>
        <w:t> 7(1), 146.</w:t>
      </w:r>
    </w:p>
    <w:p w14:paraId="293F0FC5"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proofErr w:type="spellStart"/>
      <w:r w:rsidRPr="00032561">
        <w:rPr>
          <w:rFonts w:ascii="Times New Roman" w:hAnsi="Times New Roman" w:cs="Times New Roman"/>
          <w:sz w:val="24"/>
          <w:szCs w:val="24"/>
        </w:rPr>
        <w:t>Haloi</w:t>
      </w:r>
      <w:proofErr w:type="spellEnd"/>
      <w:r w:rsidRPr="00032561">
        <w:rPr>
          <w:rFonts w:ascii="Times New Roman" w:hAnsi="Times New Roman" w:cs="Times New Roman"/>
          <w:sz w:val="24"/>
          <w:szCs w:val="24"/>
        </w:rPr>
        <w:t xml:space="preserve">, K., </w:t>
      </w:r>
      <w:proofErr w:type="spellStart"/>
      <w:r w:rsidRPr="00032561">
        <w:rPr>
          <w:rFonts w:ascii="Times New Roman" w:hAnsi="Times New Roman" w:cs="Times New Roman"/>
          <w:sz w:val="24"/>
          <w:szCs w:val="24"/>
        </w:rPr>
        <w:t>Kalita</w:t>
      </w:r>
      <w:proofErr w:type="spellEnd"/>
      <w:r w:rsidRPr="00032561">
        <w:rPr>
          <w:rFonts w:ascii="Times New Roman" w:hAnsi="Times New Roman" w:cs="Times New Roman"/>
          <w:sz w:val="24"/>
          <w:szCs w:val="24"/>
        </w:rPr>
        <w:t xml:space="preserve">, M. K., and Devi, D. (2023). Regulation and characterization of amylase enzyme secretion in the digestive tract of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w:t>
      </w:r>
      <w:r w:rsidRPr="00032561">
        <w:rPr>
          <w:rStyle w:val="Emphasis"/>
          <w:rFonts w:ascii="Times New Roman" w:hAnsi="Times New Roman" w:cs="Times New Roman"/>
          <w:sz w:val="24"/>
          <w:szCs w:val="24"/>
        </w:rPr>
        <w:t xml:space="preserve">Indian Journal of Entomology, </w:t>
      </w:r>
      <w:r w:rsidRPr="00032561">
        <w:rPr>
          <w:rStyle w:val="Emphasis"/>
          <w:rFonts w:ascii="Times New Roman" w:hAnsi="Times New Roman" w:cs="Times New Roman"/>
          <w:i w:val="0"/>
          <w:iCs w:val="0"/>
          <w:sz w:val="24"/>
          <w:szCs w:val="24"/>
        </w:rPr>
        <w:t>85</w:t>
      </w:r>
      <w:r w:rsidRPr="00032561">
        <w:rPr>
          <w:rFonts w:ascii="Times New Roman" w:hAnsi="Times New Roman" w:cs="Times New Roman"/>
          <w:sz w:val="24"/>
          <w:szCs w:val="24"/>
        </w:rPr>
        <w:t xml:space="preserve">(3), 556–562. </w:t>
      </w:r>
      <w:hyperlink r:id="rId21" w:history="1">
        <w:r w:rsidRPr="00032561">
          <w:rPr>
            <w:rStyle w:val="Hyperlink"/>
            <w:rFonts w:ascii="Times New Roman" w:eastAsiaTheme="majorEastAsia" w:hAnsi="Times New Roman" w:cs="Times New Roman"/>
            <w:sz w:val="24"/>
            <w:szCs w:val="24"/>
          </w:rPr>
          <w:t>https://doi.org/10.55446/IJE.2023.962</w:t>
        </w:r>
      </w:hyperlink>
      <w:r w:rsidRPr="00032561">
        <w:rPr>
          <w:rStyle w:val="HTMLCode"/>
          <w:rFonts w:ascii="Times New Roman" w:eastAsiaTheme="majorEastAsia" w:hAnsi="Times New Roman" w:cs="Times New Roman"/>
          <w:sz w:val="24"/>
          <w:szCs w:val="24"/>
        </w:rPr>
        <w:t xml:space="preserve"> </w:t>
      </w:r>
    </w:p>
    <w:p w14:paraId="734CBED9"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proofErr w:type="spellStart"/>
      <w:r w:rsidRPr="00032561">
        <w:rPr>
          <w:rFonts w:ascii="Times New Roman" w:hAnsi="Times New Roman" w:cs="Times New Roman"/>
          <w:sz w:val="24"/>
          <w:szCs w:val="24"/>
        </w:rPr>
        <w:t>Haloi</w:t>
      </w:r>
      <w:proofErr w:type="spellEnd"/>
      <w:r w:rsidRPr="00032561">
        <w:rPr>
          <w:rFonts w:ascii="Times New Roman" w:hAnsi="Times New Roman" w:cs="Times New Roman"/>
          <w:sz w:val="24"/>
          <w:szCs w:val="24"/>
        </w:rPr>
        <w:t xml:space="preserve">, K., </w:t>
      </w:r>
      <w:proofErr w:type="spellStart"/>
      <w:r w:rsidRPr="00032561">
        <w:rPr>
          <w:rFonts w:ascii="Times New Roman" w:hAnsi="Times New Roman" w:cs="Times New Roman"/>
          <w:sz w:val="24"/>
          <w:szCs w:val="24"/>
        </w:rPr>
        <w:t>Kalita</w:t>
      </w:r>
      <w:proofErr w:type="spellEnd"/>
      <w:r w:rsidRPr="00032561">
        <w:rPr>
          <w:rFonts w:ascii="Times New Roman" w:hAnsi="Times New Roman" w:cs="Times New Roman"/>
          <w:sz w:val="24"/>
          <w:szCs w:val="24"/>
        </w:rPr>
        <w:t xml:space="preserve">, M. K., Nath, R., and Devi, D. (2016). Characterization and pathogenicity assessment of gut-associated microbes of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(Lepidoptera: </w:t>
      </w:r>
      <w:proofErr w:type="spellStart"/>
      <w:r w:rsidRPr="00032561">
        <w:rPr>
          <w:rFonts w:ascii="Times New Roman" w:hAnsi="Times New Roman" w:cs="Times New Roman"/>
          <w:sz w:val="24"/>
          <w:szCs w:val="24"/>
        </w:rPr>
        <w:t>Saturniidae</w:t>
      </w:r>
      <w:proofErr w:type="spellEnd"/>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Journal of Invertebrate Pathology, </w:t>
      </w:r>
      <w:r w:rsidRPr="00032561">
        <w:rPr>
          <w:rStyle w:val="Emphasis"/>
          <w:rFonts w:ascii="Times New Roman" w:hAnsi="Times New Roman" w:cs="Times New Roman"/>
          <w:i w:val="0"/>
          <w:iCs w:val="0"/>
          <w:sz w:val="24"/>
          <w:szCs w:val="24"/>
        </w:rPr>
        <w:t>138</w:t>
      </w:r>
      <w:r w:rsidRPr="00032561">
        <w:rPr>
          <w:rFonts w:ascii="Times New Roman" w:hAnsi="Times New Roman" w:cs="Times New Roman"/>
          <w:sz w:val="24"/>
          <w:szCs w:val="24"/>
        </w:rPr>
        <w:t xml:space="preserve">, 73–85. </w:t>
      </w:r>
      <w:hyperlink r:id="rId22" w:history="1">
        <w:r w:rsidRPr="00032561">
          <w:rPr>
            <w:rStyle w:val="Hyperlink"/>
            <w:rFonts w:ascii="Times New Roman" w:eastAsiaTheme="majorEastAsia" w:hAnsi="Times New Roman" w:cs="Times New Roman"/>
            <w:sz w:val="24"/>
            <w:szCs w:val="24"/>
          </w:rPr>
          <w:t>https://doi.org/10.1016/j.jip.2016.06.006</w:t>
        </w:r>
      </w:hyperlink>
      <w:r w:rsidRPr="00032561">
        <w:rPr>
          <w:rStyle w:val="HTMLCode"/>
          <w:rFonts w:ascii="Times New Roman" w:eastAsiaTheme="majorEastAsia" w:hAnsi="Times New Roman" w:cs="Times New Roman"/>
          <w:sz w:val="24"/>
          <w:szCs w:val="24"/>
        </w:rPr>
        <w:t xml:space="preserve"> </w:t>
      </w:r>
    </w:p>
    <w:p w14:paraId="62427335"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Haloi</w:t>
      </w:r>
      <w:proofErr w:type="spellEnd"/>
      <w:r w:rsidRPr="00032561">
        <w:rPr>
          <w:rFonts w:ascii="Times New Roman" w:hAnsi="Times New Roman" w:cs="Times New Roman"/>
          <w:sz w:val="24"/>
          <w:szCs w:val="24"/>
        </w:rPr>
        <w:t xml:space="preserve">, K., </w:t>
      </w:r>
      <w:proofErr w:type="spellStart"/>
      <w:r w:rsidRPr="00032561">
        <w:rPr>
          <w:rFonts w:ascii="Times New Roman" w:hAnsi="Times New Roman" w:cs="Times New Roman"/>
          <w:sz w:val="24"/>
          <w:szCs w:val="24"/>
        </w:rPr>
        <w:t>Kalita</w:t>
      </w:r>
      <w:proofErr w:type="spellEnd"/>
      <w:r w:rsidRPr="00032561">
        <w:rPr>
          <w:rFonts w:ascii="Times New Roman" w:hAnsi="Times New Roman" w:cs="Times New Roman"/>
          <w:sz w:val="24"/>
          <w:szCs w:val="24"/>
        </w:rPr>
        <w:t xml:space="preserve">, M. K., Nath, R., and Devi, D. (2016). </w:t>
      </w:r>
      <w:r w:rsidRPr="00032561">
        <w:rPr>
          <w:rStyle w:val="Emphasis"/>
          <w:rFonts w:ascii="Times New Roman" w:hAnsi="Times New Roman" w:cs="Times New Roman"/>
          <w:i w:val="0"/>
          <w:iCs w:val="0"/>
          <w:sz w:val="24"/>
          <w:szCs w:val="24"/>
        </w:rPr>
        <w:t xml:space="preserve">Characterization and pathogenicity assessment of gut-associated microbes of </w:t>
      </w:r>
      <w:proofErr w:type="spellStart"/>
      <w:r w:rsidRPr="00032561">
        <w:rPr>
          <w:rStyle w:val="Emphasis"/>
          <w:rFonts w:ascii="Times New Roman" w:hAnsi="Times New Roman" w:cs="Times New Roman"/>
          <w:i w:val="0"/>
          <w:iCs w:val="0"/>
          <w:sz w:val="24"/>
          <w:szCs w:val="24"/>
        </w:rPr>
        <w:t>muga</w:t>
      </w:r>
      <w:proofErr w:type="spellEnd"/>
      <w:r w:rsidRPr="00032561">
        <w:rPr>
          <w:rStyle w:val="Emphasis"/>
          <w:rFonts w:ascii="Times New Roman" w:hAnsi="Times New Roman" w:cs="Times New Roman"/>
          <w:i w:val="0"/>
          <w:iCs w:val="0"/>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i w:val="0"/>
          <w:iCs w:val="0"/>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Style w:val="Emphasis"/>
          <w:rFonts w:ascii="Times New Roman" w:hAnsi="Times New Roman" w:cs="Times New Roman"/>
          <w:i w:val="0"/>
          <w:iCs w:val="0"/>
          <w:sz w:val="24"/>
          <w:szCs w:val="24"/>
        </w:rPr>
        <w:t xml:space="preserve"> Helfer (Lepidoptera: </w:t>
      </w:r>
      <w:proofErr w:type="spellStart"/>
      <w:r w:rsidRPr="00032561">
        <w:rPr>
          <w:rStyle w:val="Emphasis"/>
          <w:rFonts w:ascii="Times New Roman" w:hAnsi="Times New Roman" w:cs="Times New Roman"/>
          <w:i w:val="0"/>
          <w:iCs w:val="0"/>
          <w:sz w:val="24"/>
          <w:szCs w:val="24"/>
        </w:rPr>
        <w:t>Saturniidae</w:t>
      </w:r>
      <w:proofErr w:type="spellEnd"/>
      <w:r w:rsidRPr="00032561">
        <w:rPr>
          <w:rStyle w:val="Emphasis"/>
          <w:rFonts w:ascii="Times New Roman" w:hAnsi="Times New Roman" w:cs="Times New Roman"/>
          <w:i w:val="0"/>
          <w:iCs w:val="0"/>
          <w:sz w:val="24"/>
          <w:szCs w:val="24"/>
        </w:rPr>
        <w:t>)</w:t>
      </w:r>
      <w:r w:rsidRPr="00032561">
        <w:rPr>
          <w:rFonts w:ascii="Times New Roman" w:hAnsi="Times New Roman" w:cs="Times New Roman"/>
          <w:i/>
          <w:iCs/>
          <w:sz w:val="24"/>
          <w:szCs w:val="24"/>
        </w:rPr>
        <w:t xml:space="preserve">. </w:t>
      </w:r>
      <w:r w:rsidRPr="00032561">
        <w:rPr>
          <w:rStyle w:val="Emphasis"/>
          <w:rFonts w:ascii="Times New Roman" w:hAnsi="Times New Roman" w:cs="Times New Roman"/>
          <w:sz w:val="24"/>
          <w:szCs w:val="24"/>
        </w:rPr>
        <w:t xml:space="preserve">Journal of Invertebrate Pathology, </w:t>
      </w:r>
      <w:r w:rsidRPr="00032561">
        <w:rPr>
          <w:rStyle w:val="Emphasis"/>
          <w:rFonts w:ascii="Times New Roman" w:hAnsi="Times New Roman" w:cs="Times New Roman"/>
          <w:i w:val="0"/>
          <w:iCs w:val="0"/>
          <w:sz w:val="24"/>
          <w:szCs w:val="24"/>
        </w:rPr>
        <w:t>138</w:t>
      </w:r>
      <w:r w:rsidRPr="00032561">
        <w:rPr>
          <w:rFonts w:ascii="Times New Roman" w:hAnsi="Times New Roman" w:cs="Times New Roman"/>
          <w:i/>
          <w:iCs/>
          <w:sz w:val="24"/>
          <w:szCs w:val="24"/>
        </w:rPr>
        <w:t>,</w:t>
      </w:r>
      <w:r w:rsidRPr="00032561">
        <w:rPr>
          <w:rFonts w:ascii="Times New Roman" w:hAnsi="Times New Roman" w:cs="Times New Roman"/>
          <w:sz w:val="24"/>
          <w:szCs w:val="24"/>
        </w:rPr>
        <w:t xml:space="preserve"> 73-85. </w:t>
      </w:r>
      <w:hyperlink r:id="rId23" w:tgtFrame="_new" w:history="1">
        <w:r w:rsidRPr="00032561">
          <w:rPr>
            <w:rStyle w:val="Hyperlink"/>
            <w:rFonts w:ascii="Times New Roman" w:hAnsi="Times New Roman" w:cs="Times New Roman"/>
            <w:sz w:val="24"/>
            <w:szCs w:val="24"/>
          </w:rPr>
          <w:t>https://doi.org/10.1016/j.jip.2016.06.006</w:t>
        </w:r>
      </w:hyperlink>
    </w:p>
    <w:p w14:paraId="2A4A9325"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color w:val="222222"/>
          <w:sz w:val="24"/>
          <w:szCs w:val="24"/>
          <w:shd w:val="clear" w:color="auto" w:fill="FFFFFF"/>
        </w:rPr>
        <w:t xml:space="preserve">Hazarika, B., </w:t>
      </w:r>
      <w:proofErr w:type="spellStart"/>
      <w:r w:rsidRPr="00032561">
        <w:rPr>
          <w:rFonts w:ascii="Times New Roman" w:hAnsi="Times New Roman" w:cs="Times New Roman"/>
          <w:color w:val="222222"/>
          <w:sz w:val="24"/>
          <w:szCs w:val="24"/>
          <w:shd w:val="clear" w:color="auto" w:fill="FFFFFF"/>
        </w:rPr>
        <w:t>Saikia</w:t>
      </w:r>
      <w:proofErr w:type="spellEnd"/>
      <w:r w:rsidRPr="00032561">
        <w:rPr>
          <w:rFonts w:ascii="Times New Roman" w:hAnsi="Times New Roman" w:cs="Times New Roman"/>
          <w:color w:val="222222"/>
          <w:sz w:val="24"/>
          <w:szCs w:val="24"/>
          <w:shd w:val="clear" w:color="auto" w:fill="FFFFFF"/>
        </w:rPr>
        <w:t xml:space="preserve">, N., </w:t>
      </w:r>
      <w:proofErr w:type="spellStart"/>
      <w:r w:rsidRPr="00032561">
        <w:rPr>
          <w:rFonts w:ascii="Times New Roman" w:hAnsi="Times New Roman" w:cs="Times New Roman"/>
          <w:color w:val="222222"/>
          <w:sz w:val="24"/>
          <w:szCs w:val="24"/>
          <w:shd w:val="clear" w:color="auto" w:fill="FFFFFF"/>
        </w:rPr>
        <w:t>Tamuli</w:t>
      </w:r>
      <w:proofErr w:type="spellEnd"/>
      <w:r w:rsidRPr="00032561">
        <w:rPr>
          <w:rFonts w:ascii="Times New Roman" w:hAnsi="Times New Roman" w:cs="Times New Roman"/>
          <w:color w:val="222222"/>
          <w:sz w:val="24"/>
          <w:szCs w:val="24"/>
          <w:shd w:val="clear" w:color="auto" w:fill="FFFFFF"/>
        </w:rPr>
        <w:t xml:space="preserve">, A. K., and Debnath, P. (2025). Molecular characterization of </w:t>
      </w:r>
      <w:proofErr w:type="spellStart"/>
      <w:r w:rsidRPr="00032561">
        <w:rPr>
          <w:rFonts w:ascii="Times New Roman" w:hAnsi="Times New Roman" w:cs="Times New Roman"/>
          <w:i/>
          <w:iCs/>
          <w:color w:val="222222"/>
          <w:sz w:val="24"/>
          <w:szCs w:val="24"/>
          <w:shd w:val="clear" w:color="auto" w:fill="FFFFFF"/>
        </w:rPr>
        <w:t>Neopestalotiopsis</w:t>
      </w:r>
      <w:proofErr w:type="spellEnd"/>
      <w:r w:rsidRPr="00032561">
        <w:rPr>
          <w:rFonts w:ascii="Times New Roman" w:hAnsi="Times New Roman" w:cs="Times New Roman"/>
          <w:color w:val="222222"/>
          <w:sz w:val="24"/>
          <w:szCs w:val="24"/>
          <w:shd w:val="clear" w:color="auto" w:fill="FFFFFF"/>
        </w:rPr>
        <w:t xml:space="preserve"> spp. (grey leaf spot disease) on </w:t>
      </w:r>
      <w:proofErr w:type="spellStart"/>
      <w:r w:rsidRPr="00032561">
        <w:rPr>
          <w:rFonts w:ascii="Times New Roman" w:hAnsi="Times New Roman" w:cs="Times New Roman"/>
          <w:i/>
          <w:iCs/>
          <w:color w:val="222222"/>
          <w:sz w:val="24"/>
          <w:szCs w:val="24"/>
          <w:shd w:val="clear" w:color="auto" w:fill="FFFFFF"/>
        </w:rPr>
        <w:t>Persea</w:t>
      </w:r>
      <w:proofErr w:type="spellEnd"/>
      <w:r w:rsidRPr="00032561">
        <w:rPr>
          <w:rFonts w:ascii="Times New Roman" w:hAnsi="Times New Roman" w:cs="Times New Roman"/>
          <w:i/>
          <w:iCs/>
          <w:color w:val="222222"/>
          <w:sz w:val="24"/>
          <w:szCs w:val="24"/>
          <w:shd w:val="clear" w:color="auto" w:fill="FFFFFF"/>
        </w:rPr>
        <w:t xml:space="preserve"> bombycine</w:t>
      </w:r>
      <w:r w:rsidRPr="00032561">
        <w:rPr>
          <w:rFonts w:ascii="Times New Roman" w:hAnsi="Times New Roman" w:cs="Times New Roman"/>
          <w:color w:val="222222"/>
          <w:sz w:val="24"/>
          <w:szCs w:val="24"/>
          <w:shd w:val="clear" w:color="auto" w:fill="FFFFFF"/>
        </w:rPr>
        <w:t xml:space="preserve"> </w:t>
      </w:r>
      <w:r w:rsidRPr="00032561">
        <w:rPr>
          <w:rFonts w:ascii="Times New Roman" w:hAnsi="Times New Roman" w:cs="Times New Roman"/>
          <w:color w:val="222222"/>
          <w:sz w:val="24"/>
          <w:szCs w:val="24"/>
          <w:shd w:val="clear" w:color="auto" w:fill="FFFFFF"/>
        </w:rPr>
        <w:lastRenderedPageBreak/>
        <w:t>hook (</w:t>
      </w:r>
      <w:proofErr w:type="spellStart"/>
      <w:r w:rsidRPr="00032561">
        <w:rPr>
          <w:rFonts w:ascii="Times New Roman" w:hAnsi="Times New Roman" w:cs="Times New Roman"/>
          <w:color w:val="222222"/>
          <w:sz w:val="24"/>
          <w:szCs w:val="24"/>
          <w:shd w:val="clear" w:color="auto" w:fill="FFFFFF"/>
        </w:rPr>
        <w:t>Som</w:t>
      </w:r>
      <w:proofErr w:type="spellEnd"/>
      <w:r w:rsidRPr="00032561">
        <w:rPr>
          <w:rFonts w:ascii="Times New Roman" w:hAnsi="Times New Roman" w:cs="Times New Roman"/>
          <w:color w:val="222222"/>
          <w:sz w:val="24"/>
          <w:szCs w:val="24"/>
          <w:shd w:val="clear" w:color="auto" w:fill="FFFFFF"/>
        </w:rPr>
        <w:t xml:space="preserve"> plant) in Assam, India. </w:t>
      </w:r>
      <w:r w:rsidRPr="00032561">
        <w:rPr>
          <w:rFonts w:ascii="Times New Roman" w:hAnsi="Times New Roman" w:cs="Times New Roman"/>
          <w:i/>
          <w:iCs/>
          <w:color w:val="222222"/>
          <w:sz w:val="24"/>
          <w:szCs w:val="24"/>
          <w:shd w:val="clear" w:color="auto" w:fill="FFFFFF"/>
        </w:rPr>
        <w:t>Australasian Plant Pathology</w:t>
      </w:r>
      <w:r w:rsidRPr="00032561">
        <w:rPr>
          <w:rFonts w:ascii="Times New Roman" w:hAnsi="Times New Roman" w:cs="Times New Roman"/>
          <w:color w:val="222222"/>
          <w:sz w:val="24"/>
          <w:szCs w:val="24"/>
          <w:shd w:val="clear" w:color="auto" w:fill="FFFFFF"/>
        </w:rPr>
        <w:t>, 54(3), 317-320.</w:t>
      </w:r>
      <w:r w:rsidRPr="00032561">
        <w:rPr>
          <w:rStyle w:val="HTMLCode"/>
          <w:rFonts w:ascii="Times New Roman" w:eastAsiaTheme="majorEastAsia" w:hAnsi="Times New Roman" w:cs="Times New Roman"/>
          <w:sz w:val="24"/>
          <w:szCs w:val="24"/>
        </w:rPr>
        <w:t xml:space="preserve"> </w:t>
      </w:r>
      <w:hyperlink r:id="rId24" w:history="1">
        <w:r w:rsidRPr="00032561">
          <w:rPr>
            <w:rStyle w:val="Hyperlink"/>
            <w:rFonts w:ascii="Times New Roman" w:eastAsiaTheme="majorEastAsia" w:hAnsi="Times New Roman" w:cs="Times New Roman"/>
            <w:sz w:val="24"/>
            <w:szCs w:val="24"/>
          </w:rPr>
          <w:t>https://doi.org/10.1007/s13313-025-01045-2</w:t>
        </w:r>
      </w:hyperlink>
      <w:r w:rsidRPr="00032561">
        <w:rPr>
          <w:rStyle w:val="HTMLCode"/>
          <w:rFonts w:ascii="Times New Roman" w:eastAsiaTheme="majorEastAsia" w:hAnsi="Times New Roman" w:cs="Times New Roman"/>
          <w:sz w:val="24"/>
          <w:szCs w:val="24"/>
        </w:rPr>
        <w:t xml:space="preserve"> </w:t>
      </w:r>
    </w:p>
    <w:p w14:paraId="09FBB295"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t xml:space="preserve">Hazarika, E. R., Chowdhury, K. K., and Bora, D. (2026). Influence of host plants on growth, development, nutritional indices and silk production of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w:t>
      </w:r>
      <w:r w:rsidRPr="00032561">
        <w:rPr>
          <w:rStyle w:val="Emphasis"/>
          <w:rFonts w:ascii="Times New Roman" w:hAnsi="Times New Roman" w:cs="Times New Roman"/>
          <w:sz w:val="24"/>
          <w:szCs w:val="24"/>
        </w:rPr>
        <w:t xml:space="preserve">Indian Journal of Entomology, </w:t>
      </w:r>
      <w:r w:rsidRPr="00032561">
        <w:rPr>
          <w:rStyle w:val="Emphasis"/>
          <w:rFonts w:ascii="Times New Roman" w:hAnsi="Times New Roman" w:cs="Times New Roman"/>
          <w:i w:val="0"/>
          <w:iCs w:val="0"/>
          <w:sz w:val="24"/>
          <w:szCs w:val="24"/>
        </w:rPr>
        <w:t>88</w:t>
      </w:r>
      <w:r w:rsidRPr="00032561">
        <w:rPr>
          <w:rFonts w:ascii="Times New Roman" w:hAnsi="Times New Roman" w:cs="Times New Roman"/>
          <w:sz w:val="24"/>
          <w:szCs w:val="24"/>
        </w:rPr>
        <w:t xml:space="preserve">(1), 158–162. </w:t>
      </w:r>
      <w:hyperlink r:id="rId25" w:history="1">
        <w:r w:rsidRPr="00032561">
          <w:rPr>
            <w:rStyle w:val="Hyperlink"/>
            <w:rFonts w:ascii="Times New Roman" w:eastAsiaTheme="majorEastAsia" w:hAnsi="Times New Roman" w:cs="Times New Roman"/>
            <w:sz w:val="24"/>
            <w:szCs w:val="24"/>
          </w:rPr>
          <w:t>https://doi.org/10.55446/IJE.2025.1796</w:t>
        </w:r>
      </w:hyperlink>
      <w:r w:rsidRPr="00032561">
        <w:rPr>
          <w:rStyle w:val="HTMLCode"/>
          <w:rFonts w:ascii="Times New Roman" w:eastAsiaTheme="majorEastAsia" w:hAnsi="Times New Roman" w:cs="Times New Roman"/>
          <w:sz w:val="24"/>
          <w:szCs w:val="24"/>
        </w:rPr>
        <w:t xml:space="preserve"> </w:t>
      </w:r>
    </w:p>
    <w:p w14:paraId="17FEC431"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proofErr w:type="spellStart"/>
      <w:r w:rsidRPr="00032561">
        <w:rPr>
          <w:rFonts w:ascii="Times New Roman" w:hAnsi="Times New Roman" w:cs="Times New Roman"/>
          <w:sz w:val="24"/>
          <w:szCs w:val="24"/>
        </w:rPr>
        <w:t>Iyyangar</w:t>
      </w:r>
      <w:proofErr w:type="spellEnd"/>
      <w:r w:rsidRPr="00032561">
        <w:rPr>
          <w:rFonts w:ascii="Times New Roman" w:hAnsi="Times New Roman" w:cs="Times New Roman"/>
          <w:sz w:val="24"/>
          <w:szCs w:val="24"/>
        </w:rPr>
        <w:t xml:space="preserve"> Deepika, Singh, A., Kumar, I., Gowtham, K., </w:t>
      </w:r>
      <w:proofErr w:type="spellStart"/>
      <w:r w:rsidRPr="00032561">
        <w:rPr>
          <w:rFonts w:ascii="Times New Roman" w:hAnsi="Times New Roman" w:cs="Times New Roman"/>
          <w:sz w:val="24"/>
          <w:szCs w:val="24"/>
        </w:rPr>
        <w:t>Gnanasekaran</w:t>
      </w:r>
      <w:proofErr w:type="spellEnd"/>
      <w:r w:rsidRPr="00032561">
        <w:rPr>
          <w:rFonts w:ascii="Times New Roman" w:hAnsi="Times New Roman" w:cs="Times New Roman"/>
          <w:sz w:val="24"/>
          <w:szCs w:val="24"/>
        </w:rPr>
        <w:t xml:space="preserve">, R., Dubey, H., Debnath, R., Shukla, P., </w:t>
      </w:r>
      <w:proofErr w:type="spellStart"/>
      <w:r w:rsidRPr="00032561">
        <w:rPr>
          <w:rFonts w:ascii="Times New Roman" w:hAnsi="Times New Roman" w:cs="Times New Roman"/>
          <w:sz w:val="24"/>
          <w:szCs w:val="24"/>
        </w:rPr>
        <w:t>Ponnuvel</w:t>
      </w:r>
      <w:proofErr w:type="spellEnd"/>
      <w:r w:rsidRPr="00032561">
        <w:rPr>
          <w:rFonts w:ascii="Times New Roman" w:hAnsi="Times New Roman" w:cs="Times New Roman"/>
          <w:sz w:val="24"/>
          <w:szCs w:val="24"/>
        </w:rPr>
        <w:t xml:space="preserve">, K. M., Kumar, V., </w:t>
      </w:r>
      <w:proofErr w:type="spellStart"/>
      <w:r w:rsidRPr="00032561">
        <w:rPr>
          <w:rFonts w:ascii="Times New Roman" w:hAnsi="Times New Roman" w:cs="Times New Roman"/>
          <w:sz w:val="24"/>
          <w:szCs w:val="24"/>
        </w:rPr>
        <w:t>Arunkumar</w:t>
      </w:r>
      <w:proofErr w:type="spellEnd"/>
      <w:r w:rsidRPr="00032561">
        <w:rPr>
          <w:rFonts w:ascii="Times New Roman" w:hAnsi="Times New Roman" w:cs="Times New Roman"/>
          <w:sz w:val="24"/>
          <w:szCs w:val="24"/>
        </w:rPr>
        <w:t xml:space="preserve">, K. P., </w:t>
      </w:r>
      <w:proofErr w:type="spellStart"/>
      <w:r w:rsidRPr="00032561">
        <w:rPr>
          <w:rFonts w:ascii="Times New Roman" w:hAnsi="Times New Roman" w:cs="Times New Roman"/>
          <w:sz w:val="24"/>
          <w:szCs w:val="24"/>
        </w:rPr>
        <w:t>Gadad</w:t>
      </w:r>
      <w:proofErr w:type="spellEnd"/>
      <w:r w:rsidRPr="00032561">
        <w:rPr>
          <w:rFonts w:ascii="Times New Roman" w:hAnsi="Times New Roman" w:cs="Times New Roman"/>
          <w:sz w:val="24"/>
          <w:szCs w:val="24"/>
        </w:rPr>
        <w:t xml:space="preserve">, H., </w:t>
      </w:r>
      <w:proofErr w:type="spellStart"/>
      <w:r w:rsidRPr="00032561">
        <w:rPr>
          <w:rFonts w:ascii="Times New Roman" w:hAnsi="Times New Roman" w:cs="Times New Roman"/>
          <w:sz w:val="24"/>
          <w:szCs w:val="24"/>
        </w:rPr>
        <w:t>Sangannavar</w:t>
      </w:r>
      <w:proofErr w:type="spellEnd"/>
      <w:r w:rsidRPr="00032561">
        <w:rPr>
          <w:rFonts w:ascii="Times New Roman" w:hAnsi="Times New Roman" w:cs="Times New Roman"/>
          <w:sz w:val="24"/>
          <w:szCs w:val="24"/>
        </w:rPr>
        <w:t xml:space="preserve">, P., </w:t>
      </w: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w:t>
      </w:r>
      <w:proofErr w:type="spellStart"/>
      <w:r w:rsidRPr="00032561">
        <w:rPr>
          <w:rFonts w:ascii="Times New Roman" w:hAnsi="Times New Roman" w:cs="Times New Roman"/>
          <w:sz w:val="24"/>
          <w:szCs w:val="24"/>
        </w:rPr>
        <w:t>Sivaprasad</w:t>
      </w:r>
      <w:proofErr w:type="spellEnd"/>
      <w:r w:rsidRPr="00032561">
        <w:rPr>
          <w:rFonts w:ascii="Times New Roman" w:hAnsi="Times New Roman" w:cs="Times New Roman"/>
          <w:sz w:val="24"/>
          <w:szCs w:val="24"/>
        </w:rPr>
        <w:t xml:space="preserve">, V., Moorthy, S., </w:t>
      </w:r>
      <w:proofErr w:type="spellStart"/>
      <w:r w:rsidRPr="00032561">
        <w:rPr>
          <w:rFonts w:ascii="Times New Roman" w:hAnsi="Times New Roman" w:cs="Times New Roman"/>
          <w:sz w:val="24"/>
          <w:szCs w:val="24"/>
        </w:rPr>
        <w:t>Santhoshkumar</w:t>
      </w:r>
      <w:proofErr w:type="spellEnd"/>
      <w:r w:rsidRPr="00032561">
        <w:rPr>
          <w:rFonts w:ascii="Times New Roman" w:hAnsi="Times New Roman" w:cs="Times New Roman"/>
          <w:sz w:val="24"/>
          <w:szCs w:val="24"/>
        </w:rPr>
        <w:t xml:space="preserve">, R., Sivakumar, G., Ghosh, S., Subramanya, H. S., and Subrahmanyam, G. (2025). </w:t>
      </w:r>
      <w:r w:rsidRPr="00032561">
        <w:rPr>
          <w:rStyle w:val="Emphasis"/>
          <w:rFonts w:ascii="Times New Roman" w:hAnsi="Times New Roman" w:cs="Times New Roman"/>
          <w:i w:val="0"/>
          <w:iCs w:val="0"/>
          <w:sz w:val="24"/>
          <w:szCs w:val="24"/>
        </w:rPr>
        <w:t xml:space="preserve">Biological and genomic characterization of a </w:t>
      </w:r>
      <w:proofErr w:type="spellStart"/>
      <w:r w:rsidRPr="00032561">
        <w:rPr>
          <w:rStyle w:val="Emphasis"/>
          <w:rFonts w:ascii="Times New Roman" w:hAnsi="Times New Roman" w:cs="Times New Roman"/>
          <w:i w:val="0"/>
          <w:iCs w:val="0"/>
          <w:sz w:val="24"/>
          <w:szCs w:val="24"/>
        </w:rPr>
        <w:t>cypovirus</w:t>
      </w:r>
      <w:proofErr w:type="spellEnd"/>
      <w:r w:rsidRPr="00032561">
        <w:rPr>
          <w:rStyle w:val="Emphasis"/>
          <w:rFonts w:ascii="Times New Roman" w:hAnsi="Times New Roman" w:cs="Times New Roman"/>
          <w:i w:val="0"/>
          <w:iCs w:val="0"/>
          <w:sz w:val="24"/>
          <w:szCs w:val="24"/>
        </w:rPr>
        <w:t xml:space="preserve"> isolated from golden </w:t>
      </w:r>
      <w:proofErr w:type="spellStart"/>
      <w:r w:rsidRPr="00032561">
        <w:rPr>
          <w:rStyle w:val="Emphasis"/>
          <w:rFonts w:ascii="Times New Roman" w:hAnsi="Times New Roman" w:cs="Times New Roman"/>
          <w:i w:val="0"/>
          <w:iCs w:val="0"/>
          <w:sz w:val="24"/>
          <w:szCs w:val="24"/>
        </w:rPr>
        <w:t>muga</w:t>
      </w:r>
      <w:proofErr w:type="spellEnd"/>
      <w:r w:rsidRPr="00032561">
        <w:rPr>
          <w:rStyle w:val="Emphasis"/>
          <w:rFonts w:ascii="Times New Roman" w:hAnsi="Times New Roman" w:cs="Times New Roman"/>
          <w:i w:val="0"/>
          <w:iCs w:val="0"/>
          <w:sz w:val="24"/>
          <w:szCs w:val="24"/>
        </w:rPr>
        <w:t xml:space="preserve"> silkworm</w:t>
      </w:r>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Style w:val="Emphasis"/>
          <w:rFonts w:ascii="Times New Roman" w:hAnsi="Times New Roman" w:cs="Times New Roman"/>
          <w:sz w:val="24"/>
          <w:szCs w:val="24"/>
        </w:rPr>
        <w:t xml:space="preserve"> </w:t>
      </w:r>
      <w:r w:rsidRPr="00032561">
        <w:rPr>
          <w:rStyle w:val="Emphasis"/>
          <w:rFonts w:ascii="Times New Roman" w:hAnsi="Times New Roman" w:cs="Times New Roman"/>
          <w:i w:val="0"/>
          <w:iCs w:val="0"/>
          <w:sz w:val="24"/>
          <w:szCs w:val="24"/>
        </w:rPr>
        <w:t xml:space="preserve">Helfer (Lepidoptera: </w:t>
      </w:r>
      <w:proofErr w:type="spellStart"/>
      <w:r w:rsidRPr="00032561">
        <w:rPr>
          <w:rStyle w:val="Emphasis"/>
          <w:rFonts w:ascii="Times New Roman" w:hAnsi="Times New Roman" w:cs="Times New Roman"/>
          <w:i w:val="0"/>
          <w:iCs w:val="0"/>
          <w:sz w:val="24"/>
          <w:szCs w:val="24"/>
        </w:rPr>
        <w:t>Saturniidae</w:t>
      </w:r>
      <w:proofErr w:type="spellEnd"/>
      <w:r w:rsidRPr="00032561">
        <w:rPr>
          <w:rStyle w:val="Emphasis"/>
          <w:rFonts w:ascii="Times New Roman" w:hAnsi="Times New Roman" w:cs="Times New Roman"/>
          <w:i w:val="0"/>
          <w:iCs w:val="0"/>
          <w:sz w:val="24"/>
          <w:szCs w:val="24"/>
        </w:rPr>
        <w:t>)</w:t>
      </w:r>
      <w:r w:rsidRPr="00032561">
        <w:rPr>
          <w:rFonts w:ascii="Times New Roman" w:hAnsi="Times New Roman" w:cs="Times New Roman"/>
          <w:i/>
          <w:iCs/>
          <w:sz w:val="24"/>
          <w:szCs w:val="24"/>
        </w:rPr>
        <w:t xml:space="preserve">. </w:t>
      </w:r>
      <w:r w:rsidRPr="00032561">
        <w:rPr>
          <w:rStyle w:val="Emphasis"/>
          <w:rFonts w:ascii="Times New Roman" w:hAnsi="Times New Roman" w:cs="Times New Roman"/>
          <w:sz w:val="24"/>
          <w:szCs w:val="24"/>
        </w:rPr>
        <w:t xml:space="preserve">Journal of Invertebrate Pathology, </w:t>
      </w:r>
      <w:r w:rsidRPr="00032561">
        <w:rPr>
          <w:rStyle w:val="Emphasis"/>
          <w:rFonts w:ascii="Times New Roman" w:hAnsi="Times New Roman" w:cs="Times New Roman"/>
          <w:i w:val="0"/>
          <w:iCs w:val="0"/>
          <w:sz w:val="24"/>
          <w:szCs w:val="24"/>
        </w:rPr>
        <w:t xml:space="preserve">211, </w:t>
      </w:r>
      <w:r w:rsidRPr="00032561">
        <w:rPr>
          <w:rFonts w:ascii="Times New Roman" w:hAnsi="Times New Roman" w:cs="Times New Roman"/>
          <w:sz w:val="24"/>
          <w:szCs w:val="24"/>
        </w:rPr>
        <w:t xml:space="preserve">108343. </w:t>
      </w:r>
      <w:hyperlink r:id="rId26" w:tgtFrame="_new" w:history="1">
        <w:r w:rsidRPr="00032561">
          <w:rPr>
            <w:rStyle w:val="Hyperlink"/>
            <w:rFonts w:ascii="Times New Roman" w:hAnsi="Times New Roman" w:cs="Times New Roman"/>
            <w:sz w:val="24"/>
            <w:szCs w:val="24"/>
          </w:rPr>
          <w:t>https://doi.org/10.1016/j.jip.2025.108343</w:t>
        </w:r>
      </w:hyperlink>
      <w:r w:rsidRPr="00032561">
        <w:rPr>
          <w:rFonts w:ascii="Times New Roman" w:hAnsi="Times New Roman" w:cs="Times New Roman"/>
          <w:color w:val="222222"/>
          <w:sz w:val="24"/>
          <w:szCs w:val="24"/>
          <w:shd w:val="clear" w:color="auto" w:fill="FFFFFF"/>
        </w:rPr>
        <w:t xml:space="preserve"> </w:t>
      </w:r>
    </w:p>
    <w:p w14:paraId="23B938E9"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Jagadish, A., Dubey, H., </w:t>
      </w:r>
      <w:proofErr w:type="spellStart"/>
      <w:r w:rsidRPr="00032561">
        <w:rPr>
          <w:rFonts w:ascii="Times New Roman" w:hAnsi="Times New Roman" w:cs="Times New Roman"/>
          <w:sz w:val="24"/>
          <w:szCs w:val="24"/>
        </w:rPr>
        <w:t>Kamatchi</w:t>
      </w:r>
      <w:proofErr w:type="spellEnd"/>
      <w:r w:rsidRPr="00032561">
        <w:rPr>
          <w:rFonts w:ascii="Times New Roman" w:hAnsi="Times New Roman" w:cs="Times New Roman"/>
          <w:sz w:val="24"/>
          <w:szCs w:val="24"/>
        </w:rPr>
        <w:t xml:space="preserve">, I., Pradeep, A. R., Subrahmanyam, G., Mishra, R. K., and </w:t>
      </w:r>
      <w:proofErr w:type="spellStart"/>
      <w:r w:rsidRPr="00032561">
        <w:rPr>
          <w:rFonts w:ascii="Times New Roman" w:hAnsi="Times New Roman" w:cs="Times New Roman"/>
          <w:sz w:val="24"/>
          <w:szCs w:val="24"/>
        </w:rPr>
        <w:t>Ponnuvel</w:t>
      </w:r>
      <w:proofErr w:type="spellEnd"/>
      <w:r w:rsidRPr="00032561">
        <w:rPr>
          <w:rFonts w:ascii="Times New Roman" w:hAnsi="Times New Roman" w:cs="Times New Roman"/>
          <w:sz w:val="24"/>
          <w:szCs w:val="24"/>
        </w:rPr>
        <w:t xml:space="preserve">, K. M. (2021). Transcriptome analysis of </w:t>
      </w:r>
      <w:r w:rsidRPr="00032561">
        <w:rPr>
          <w:rStyle w:val="Emphasis"/>
          <w:rFonts w:ascii="Times New Roman" w:hAnsi="Times New Roman" w:cs="Times New Roman"/>
          <w:sz w:val="24"/>
          <w:szCs w:val="24"/>
        </w:rPr>
        <w:t xml:space="preserve">Nosema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infecting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silkworms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reveals insights into candidate pathogenicity related genes and molecular pathways required for pathogenesis. </w:t>
      </w:r>
      <w:r w:rsidRPr="00032561">
        <w:rPr>
          <w:rStyle w:val="Emphasis"/>
          <w:rFonts w:ascii="Times New Roman" w:hAnsi="Times New Roman" w:cs="Times New Roman"/>
          <w:sz w:val="24"/>
          <w:szCs w:val="24"/>
        </w:rPr>
        <w:t xml:space="preserve">Annals of Parasitology, </w:t>
      </w:r>
      <w:r w:rsidRPr="00032561">
        <w:rPr>
          <w:rStyle w:val="Emphasis"/>
          <w:rFonts w:ascii="Times New Roman" w:hAnsi="Times New Roman" w:cs="Times New Roman"/>
          <w:i w:val="0"/>
          <w:iCs w:val="0"/>
          <w:sz w:val="24"/>
          <w:szCs w:val="24"/>
        </w:rPr>
        <w:t>67</w:t>
      </w:r>
      <w:r w:rsidRPr="00032561">
        <w:rPr>
          <w:rFonts w:ascii="Times New Roman" w:hAnsi="Times New Roman" w:cs="Times New Roman"/>
          <w:sz w:val="24"/>
          <w:szCs w:val="24"/>
        </w:rPr>
        <w:t xml:space="preserve">(4), 671–682. </w:t>
      </w:r>
      <w:hyperlink r:id="rId27" w:history="1">
        <w:r w:rsidRPr="00032561">
          <w:rPr>
            <w:rStyle w:val="Hyperlink"/>
            <w:rFonts w:ascii="Times New Roman" w:hAnsi="Times New Roman" w:cs="Times New Roman"/>
            <w:sz w:val="24"/>
            <w:szCs w:val="24"/>
          </w:rPr>
          <w:t>https://doi.org/10.17420/ap6704.383</w:t>
        </w:r>
      </w:hyperlink>
      <w:r w:rsidRPr="00032561">
        <w:rPr>
          <w:rFonts w:ascii="Times New Roman" w:hAnsi="Times New Roman" w:cs="Times New Roman"/>
          <w:sz w:val="24"/>
          <w:szCs w:val="24"/>
        </w:rPr>
        <w:t xml:space="preserve"> </w:t>
      </w:r>
    </w:p>
    <w:p w14:paraId="13C90376"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Jigyasu</w:t>
      </w:r>
      <w:proofErr w:type="spellEnd"/>
      <w:r w:rsidRPr="00032561">
        <w:rPr>
          <w:rFonts w:ascii="Times New Roman" w:hAnsi="Times New Roman" w:cs="Times New Roman"/>
          <w:sz w:val="24"/>
          <w:szCs w:val="24"/>
        </w:rPr>
        <w:t xml:space="preserve">, D. K., Singh, S., Kumar, A., </w:t>
      </w:r>
      <w:proofErr w:type="spellStart"/>
      <w:r w:rsidRPr="00032561">
        <w:rPr>
          <w:rFonts w:ascii="Times New Roman" w:hAnsi="Times New Roman" w:cs="Times New Roman"/>
          <w:sz w:val="24"/>
          <w:szCs w:val="24"/>
        </w:rPr>
        <w:t>Malyan</w:t>
      </w:r>
      <w:proofErr w:type="spellEnd"/>
      <w:r w:rsidRPr="00032561">
        <w:rPr>
          <w:rFonts w:ascii="Times New Roman" w:hAnsi="Times New Roman" w:cs="Times New Roman"/>
          <w:sz w:val="24"/>
          <w:szCs w:val="24"/>
        </w:rPr>
        <w:t xml:space="preserve">, S. K., Shabnam, A. A., </w:t>
      </w: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Begum, R., and </w:t>
      </w:r>
      <w:proofErr w:type="spellStart"/>
      <w:r w:rsidRPr="00032561">
        <w:rPr>
          <w:rFonts w:ascii="Times New Roman" w:hAnsi="Times New Roman" w:cs="Times New Roman"/>
          <w:sz w:val="24"/>
          <w:szCs w:val="24"/>
        </w:rPr>
        <w:t>Vijayakumari</w:t>
      </w:r>
      <w:proofErr w:type="spellEnd"/>
      <w:r w:rsidRPr="00032561">
        <w:rPr>
          <w:rFonts w:ascii="Times New Roman" w:hAnsi="Times New Roman" w:cs="Times New Roman"/>
          <w:sz w:val="24"/>
          <w:szCs w:val="24"/>
        </w:rPr>
        <w:t xml:space="preserve">, K. M. (2023). Air pollution tolerance index of </w:t>
      </w:r>
      <w:proofErr w:type="spellStart"/>
      <w:r w:rsidRPr="00032561">
        <w:rPr>
          <w:rStyle w:val="Emphasis"/>
          <w:rFonts w:ascii="Times New Roman" w:hAnsi="Times New Roman" w:cs="Times New Roman"/>
          <w:sz w:val="24"/>
          <w:szCs w:val="24"/>
        </w:rPr>
        <w:t>Persea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bombycina</w:t>
      </w:r>
      <w:proofErr w:type="spellEnd"/>
      <w:r w:rsidRPr="00032561">
        <w:rPr>
          <w:rFonts w:ascii="Times New Roman" w:hAnsi="Times New Roman" w:cs="Times New Roman"/>
          <w:sz w:val="24"/>
          <w:szCs w:val="24"/>
        </w:rPr>
        <w:t xml:space="preserve">: Primary food plant of endemic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Heliyon</w:t>
      </w:r>
      <w:proofErr w:type="spellEnd"/>
      <w:r w:rsidRPr="00032561">
        <w:rPr>
          <w:rStyle w:val="Emphasis"/>
          <w:rFonts w:ascii="Times New Roman" w:hAnsi="Times New Roman" w:cs="Times New Roman"/>
          <w:sz w:val="24"/>
          <w:szCs w:val="24"/>
        </w:rPr>
        <w:t xml:space="preserve">, </w:t>
      </w:r>
      <w:r w:rsidRPr="00032561">
        <w:rPr>
          <w:rStyle w:val="Emphasis"/>
          <w:rFonts w:ascii="Times New Roman" w:hAnsi="Times New Roman" w:cs="Times New Roman"/>
          <w:i w:val="0"/>
          <w:iCs w:val="0"/>
          <w:sz w:val="24"/>
          <w:szCs w:val="24"/>
        </w:rPr>
        <w:t>9</w:t>
      </w:r>
      <w:r w:rsidRPr="00032561">
        <w:rPr>
          <w:rFonts w:ascii="Times New Roman" w:hAnsi="Times New Roman" w:cs="Times New Roman"/>
          <w:sz w:val="24"/>
          <w:szCs w:val="24"/>
        </w:rPr>
        <w:t xml:space="preserve">(10), e21184. </w:t>
      </w:r>
      <w:hyperlink r:id="rId28" w:history="1">
        <w:r w:rsidRPr="00032561">
          <w:rPr>
            <w:rStyle w:val="Hyperlink"/>
            <w:rFonts w:ascii="Times New Roman" w:eastAsiaTheme="majorEastAsia" w:hAnsi="Times New Roman" w:cs="Times New Roman"/>
            <w:sz w:val="24"/>
            <w:szCs w:val="24"/>
          </w:rPr>
          <w:t>https://doi.org/10.1016/j.heliyon.2023.e21184</w:t>
        </w:r>
      </w:hyperlink>
      <w:r w:rsidRPr="00032561">
        <w:rPr>
          <w:rStyle w:val="HTMLCode"/>
          <w:rFonts w:ascii="Times New Roman" w:eastAsiaTheme="majorEastAsia" w:hAnsi="Times New Roman" w:cs="Times New Roman"/>
          <w:sz w:val="24"/>
          <w:szCs w:val="24"/>
        </w:rPr>
        <w:t xml:space="preserve"> </w:t>
      </w:r>
    </w:p>
    <w:p w14:paraId="21967DEA"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color w:val="212529"/>
          <w:sz w:val="24"/>
          <w:szCs w:val="24"/>
          <w:shd w:val="clear" w:color="auto" w:fill="FFFFFF"/>
        </w:rPr>
        <w:t>Kalita</w:t>
      </w:r>
      <w:proofErr w:type="spellEnd"/>
      <w:r w:rsidRPr="00032561">
        <w:rPr>
          <w:rFonts w:ascii="Times New Roman" w:hAnsi="Times New Roman" w:cs="Times New Roman"/>
          <w:color w:val="212529"/>
          <w:sz w:val="24"/>
          <w:szCs w:val="24"/>
          <w:shd w:val="clear" w:color="auto" w:fill="FFFFFF"/>
        </w:rPr>
        <w:t xml:space="preserve">, S., </w:t>
      </w:r>
      <w:proofErr w:type="spellStart"/>
      <w:r w:rsidRPr="00032561">
        <w:rPr>
          <w:rFonts w:ascii="Times New Roman" w:hAnsi="Times New Roman" w:cs="Times New Roman"/>
          <w:color w:val="212529"/>
          <w:sz w:val="24"/>
          <w:szCs w:val="24"/>
          <w:shd w:val="clear" w:color="auto" w:fill="FFFFFF"/>
        </w:rPr>
        <w:t>Saharia</w:t>
      </w:r>
      <w:proofErr w:type="spellEnd"/>
      <w:r w:rsidRPr="00032561">
        <w:rPr>
          <w:rFonts w:ascii="Times New Roman" w:hAnsi="Times New Roman" w:cs="Times New Roman"/>
          <w:color w:val="212529"/>
          <w:sz w:val="24"/>
          <w:szCs w:val="24"/>
          <w:shd w:val="clear" w:color="auto" w:fill="FFFFFF"/>
        </w:rPr>
        <w:t xml:space="preserve">, S., </w:t>
      </w:r>
      <w:proofErr w:type="spellStart"/>
      <w:r w:rsidRPr="00032561">
        <w:rPr>
          <w:rFonts w:ascii="Times New Roman" w:hAnsi="Times New Roman" w:cs="Times New Roman"/>
          <w:color w:val="212529"/>
          <w:sz w:val="24"/>
          <w:szCs w:val="24"/>
          <w:shd w:val="clear" w:color="auto" w:fill="FFFFFF"/>
        </w:rPr>
        <w:t>Kalita</w:t>
      </w:r>
      <w:proofErr w:type="spellEnd"/>
      <w:r w:rsidRPr="00032561">
        <w:rPr>
          <w:rFonts w:ascii="Times New Roman" w:hAnsi="Times New Roman" w:cs="Times New Roman"/>
          <w:color w:val="212529"/>
          <w:sz w:val="24"/>
          <w:szCs w:val="24"/>
          <w:shd w:val="clear" w:color="auto" w:fill="FFFFFF"/>
        </w:rPr>
        <w:t xml:space="preserve">, D., </w:t>
      </w:r>
      <w:proofErr w:type="spellStart"/>
      <w:r w:rsidRPr="00032561">
        <w:rPr>
          <w:rFonts w:ascii="Times New Roman" w:hAnsi="Times New Roman" w:cs="Times New Roman"/>
          <w:color w:val="212529"/>
          <w:sz w:val="24"/>
          <w:szCs w:val="24"/>
          <w:shd w:val="clear" w:color="auto" w:fill="FFFFFF"/>
        </w:rPr>
        <w:t>Swargiary</w:t>
      </w:r>
      <w:proofErr w:type="spellEnd"/>
      <w:r w:rsidRPr="00032561">
        <w:rPr>
          <w:rFonts w:ascii="Times New Roman" w:hAnsi="Times New Roman" w:cs="Times New Roman"/>
          <w:color w:val="212529"/>
          <w:sz w:val="24"/>
          <w:szCs w:val="24"/>
          <w:shd w:val="clear" w:color="auto" w:fill="FFFFFF"/>
        </w:rPr>
        <w:t xml:space="preserve">. D., and </w:t>
      </w:r>
      <w:proofErr w:type="spellStart"/>
      <w:r w:rsidRPr="00032561">
        <w:rPr>
          <w:rFonts w:ascii="Times New Roman" w:hAnsi="Times New Roman" w:cs="Times New Roman"/>
          <w:color w:val="212529"/>
          <w:sz w:val="24"/>
          <w:szCs w:val="24"/>
          <w:shd w:val="clear" w:color="auto" w:fill="FFFFFF"/>
        </w:rPr>
        <w:t>Bardoloi</w:t>
      </w:r>
      <w:proofErr w:type="spellEnd"/>
      <w:r w:rsidRPr="00032561">
        <w:rPr>
          <w:rFonts w:ascii="Times New Roman" w:hAnsi="Times New Roman" w:cs="Times New Roman"/>
          <w:color w:val="212529"/>
          <w:sz w:val="24"/>
          <w:szCs w:val="24"/>
          <w:shd w:val="clear" w:color="auto" w:fill="FFFFFF"/>
        </w:rPr>
        <w:t xml:space="preserve"> S. (2024). Assessment of protein profile and antibacterial activity in hemolymph of </w:t>
      </w:r>
      <w:r w:rsidRPr="00032561">
        <w:rPr>
          <w:rFonts w:ascii="Times New Roman" w:hAnsi="Times New Roman" w:cs="Times New Roman"/>
          <w:i/>
          <w:iCs/>
          <w:color w:val="212529"/>
          <w:sz w:val="24"/>
          <w:szCs w:val="24"/>
          <w:shd w:val="clear" w:color="auto" w:fill="FFFFFF"/>
        </w:rPr>
        <w:t>Bacillus thuringiensis</w:t>
      </w:r>
      <w:r w:rsidRPr="00032561">
        <w:rPr>
          <w:rFonts w:ascii="Times New Roman" w:hAnsi="Times New Roman" w:cs="Times New Roman"/>
          <w:color w:val="212529"/>
          <w:sz w:val="24"/>
          <w:szCs w:val="24"/>
          <w:shd w:val="clear" w:color="auto" w:fill="FFFFFF"/>
        </w:rPr>
        <w:t xml:space="preserve">-immunized </w:t>
      </w:r>
      <w:proofErr w:type="spellStart"/>
      <w:r w:rsidRPr="00032561">
        <w:rPr>
          <w:rFonts w:ascii="Times New Roman" w:hAnsi="Times New Roman" w:cs="Times New Roman"/>
          <w:color w:val="212529"/>
          <w:sz w:val="24"/>
          <w:szCs w:val="24"/>
          <w:shd w:val="clear" w:color="auto" w:fill="FFFFFF"/>
        </w:rPr>
        <w:t>muga</w:t>
      </w:r>
      <w:proofErr w:type="spellEnd"/>
      <w:r w:rsidRPr="00032561">
        <w:rPr>
          <w:rFonts w:ascii="Times New Roman" w:hAnsi="Times New Roman" w:cs="Times New Roman"/>
          <w:color w:val="212529"/>
          <w:sz w:val="24"/>
          <w:szCs w:val="24"/>
          <w:shd w:val="clear" w:color="auto" w:fill="FFFFFF"/>
        </w:rPr>
        <w:t xml:space="preserve"> silkworm. J App Biol Biotech. 12(6), 141-146. </w:t>
      </w:r>
      <w:hyperlink r:id="rId29" w:history="1">
        <w:r w:rsidRPr="00032561">
          <w:rPr>
            <w:rStyle w:val="Hyperlink"/>
            <w:rFonts w:ascii="Times New Roman" w:hAnsi="Times New Roman" w:cs="Times New Roman"/>
            <w:color w:val="007BFF"/>
            <w:sz w:val="24"/>
            <w:szCs w:val="24"/>
          </w:rPr>
          <w:t>http://doi.org/10.7324/JABB.2024.175403</w:t>
        </w:r>
      </w:hyperlink>
      <w:r w:rsidRPr="00032561">
        <w:rPr>
          <w:rFonts w:ascii="Times New Roman" w:hAnsi="Times New Roman" w:cs="Times New Roman"/>
          <w:color w:val="212529"/>
          <w:sz w:val="24"/>
          <w:szCs w:val="24"/>
          <w:shd w:val="clear" w:color="auto" w:fill="FFFFFF"/>
        </w:rPr>
        <w:t xml:space="preserve"> </w:t>
      </w:r>
    </w:p>
    <w:p w14:paraId="25694EC1"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Khanikor</w:t>
      </w:r>
      <w:proofErr w:type="spellEnd"/>
      <w:r w:rsidRPr="00032561">
        <w:rPr>
          <w:rFonts w:ascii="Times New Roman" w:hAnsi="Times New Roman" w:cs="Times New Roman"/>
          <w:sz w:val="24"/>
          <w:szCs w:val="24"/>
        </w:rPr>
        <w:t xml:space="preserve">, B., and Bora, D. (2022). </w:t>
      </w:r>
      <w:proofErr w:type="spellStart"/>
      <w:r w:rsidRPr="00032561">
        <w:rPr>
          <w:rStyle w:val="Emphasis"/>
          <w:rFonts w:ascii="Times New Roman" w:hAnsi="Times New Roman" w:cs="Times New Roman"/>
          <w:sz w:val="24"/>
          <w:szCs w:val="24"/>
        </w:rPr>
        <w:t>Ocimum</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gratissimum</w:t>
      </w:r>
      <w:proofErr w:type="spellEnd"/>
      <w:r w:rsidRPr="00032561">
        <w:rPr>
          <w:rStyle w:val="Emphasis"/>
          <w:rFonts w:ascii="Times New Roman" w:hAnsi="Times New Roman" w:cs="Times New Roman"/>
          <w:sz w:val="24"/>
          <w:szCs w:val="24"/>
        </w:rPr>
        <w:t xml:space="preserve"> </w:t>
      </w:r>
      <w:r w:rsidRPr="00032561">
        <w:rPr>
          <w:rStyle w:val="Emphasis"/>
          <w:rFonts w:ascii="Times New Roman" w:hAnsi="Times New Roman" w:cs="Times New Roman"/>
          <w:i w:val="0"/>
          <w:iCs w:val="0"/>
          <w:sz w:val="24"/>
          <w:szCs w:val="24"/>
        </w:rPr>
        <w:t>Linn. (</w:t>
      </w:r>
      <w:proofErr w:type="spellStart"/>
      <w:r w:rsidRPr="00032561">
        <w:rPr>
          <w:rStyle w:val="Emphasis"/>
          <w:rFonts w:ascii="Times New Roman" w:hAnsi="Times New Roman" w:cs="Times New Roman"/>
          <w:i w:val="0"/>
          <w:iCs w:val="0"/>
          <w:sz w:val="24"/>
          <w:szCs w:val="24"/>
        </w:rPr>
        <w:t>Lamiaceae</w:t>
      </w:r>
      <w:proofErr w:type="spellEnd"/>
      <w:r w:rsidRPr="00032561">
        <w:rPr>
          <w:rStyle w:val="Emphasis"/>
          <w:rFonts w:ascii="Times New Roman" w:hAnsi="Times New Roman" w:cs="Times New Roman"/>
          <w:i w:val="0"/>
          <w:iCs w:val="0"/>
          <w:sz w:val="24"/>
          <w:szCs w:val="24"/>
        </w:rPr>
        <w:t>) essential oil for the management of</w:t>
      </w:r>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Exorista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sorbillans</w:t>
      </w:r>
      <w:proofErr w:type="spellEnd"/>
      <w:r w:rsidRPr="00032561">
        <w:rPr>
          <w:rStyle w:val="Emphasis"/>
          <w:rFonts w:ascii="Times New Roman" w:hAnsi="Times New Roman" w:cs="Times New Roman"/>
          <w:sz w:val="24"/>
          <w:szCs w:val="24"/>
        </w:rPr>
        <w:t xml:space="preserve"> </w:t>
      </w:r>
      <w:r w:rsidRPr="00032561">
        <w:rPr>
          <w:rStyle w:val="Emphasis"/>
          <w:rFonts w:ascii="Times New Roman" w:hAnsi="Times New Roman" w:cs="Times New Roman"/>
          <w:i w:val="0"/>
          <w:iCs w:val="0"/>
          <w:sz w:val="24"/>
          <w:szCs w:val="24"/>
        </w:rPr>
        <w:t>Wiedemann (</w:t>
      </w:r>
      <w:proofErr w:type="spellStart"/>
      <w:r w:rsidRPr="00032561">
        <w:rPr>
          <w:rStyle w:val="Emphasis"/>
          <w:rFonts w:ascii="Times New Roman" w:hAnsi="Times New Roman" w:cs="Times New Roman"/>
          <w:i w:val="0"/>
          <w:iCs w:val="0"/>
          <w:sz w:val="24"/>
          <w:szCs w:val="24"/>
        </w:rPr>
        <w:t>Diptera</w:t>
      </w:r>
      <w:proofErr w:type="spellEnd"/>
      <w:r w:rsidRPr="00032561">
        <w:rPr>
          <w:rStyle w:val="Emphasis"/>
          <w:rFonts w:ascii="Times New Roman" w:hAnsi="Times New Roman" w:cs="Times New Roman"/>
          <w:i w:val="0"/>
          <w:iCs w:val="0"/>
          <w:sz w:val="24"/>
          <w:szCs w:val="24"/>
        </w:rPr>
        <w:t xml:space="preserve">: </w:t>
      </w:r>
      <w:proofErr w:type="spellStart"/>
      <w:r w:rsidRPr="00032561">
        <w:rPr>
          <w:rStyle w:val="Emphasis"/>
          <w:rFonts w:ascii="Times New Roman" w:hAnsi="Times New Roman" w:cs="Times New Roman"/>
          <w:i w:val="0"/>
          <w:iCs w:val="0"/>
          <w:sz w:val="24"/>
          <w:szCs w:val="24"/>
        </w:rPr>
        <w:t>Tachinidae</w:t>
      </w:r>
      <w:proofErr w:type="spellEnd"/>
      <w:r w:rsidRPr="00032561">
        <w:rPr>
          <w:rStyle w:val="Emphasis"/>
          <w:rFonts w:ascii="Times New Roman" w:hAnsi="Times New Roman" w:cs="Times New Roman"/>
          <w:i w:val="0"/>
          <w:iCs w:val="0"/>
          <w:sz w:val="24"/>
          <w:szCs w:val="24"/>
        </w:rPr>
        <w:t xml:space="preserve">) menace of silkworm in </w:t>
      </w:r>
      <w:proofErr w:type="spellStart"/>
      <w:r w:rsidRPr="00032561">
        <w:rPr>
          <w:rStyle w:val="Emphasis"/>
          <w:rFonts w:ascii="Times New Roman" w:hAnsi="Times New Roman" w:cs="Times New Roman"/>
          <w:i w:val="0"/>
          <w:iCs w:val="0"/>
          <w:sz w:val="24"/>
          <w:szCs w:val="24"/>
        </w:rPr>
        <w:t>seriecosystem</w:t>
      </w:r>
      <w:proofErr w:type="spellEnd"/>
      <w:r w:rsidRPr="00032561">
        <w:rPr>
          <w:rFonts w:ascii="Times New Roman" w:hAnsi="Times New Roman" w:cs="Times New Roman"/>
          <w:i/>
          <w:iCs/>
          <w:sz w:val="24"/>
          <w:szCs w:val="24"/>
        </w:rPr>
        <w:t>.</w:t>
      </w:r>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Journal of Asia-Pacific Entomology, </w:t>
      </w:r>
      <w:r w:rsidRPr="00032561">
        <w:rPr>
          <w:rStyle w:val="Emphasis"/>
          <w:rFonts w:ascii="Times New Roman" w:hAnsi="Times New Roman" w:cs="Times New Roman"/>
          <w:i w:val="0"/>
          <w:iCs w:val="0"/>
          <w:sz w:val="24"/>
          <w:szCs w:val="24"/>
        </w:rPr>
        <w:t>25</w:t>
      </w:r>
      <w:r w:rsidRPr="00032561">
        <w:rPr>
          <w:rFonts w:ascii="Times New Roman" w:hAnsi="Times New Roman" w:cs="Times New Roman"/>
          <w:sz w:val="24"/>
          <w:szCs w:val="24"/>
        </w:rPr>
        <w:t xml:space="preserve">(3), 101960. </w:t>
      </w:r>
      <w:hyperlink r:id="rId30" w:tgtFrame="_new" w:history="1">
        <w:r w:rsidRPr="00032561">
          <w:rPr>
            <w:rStyle w:val="Hyperlink"/>
            <w:rFonts w:ascii="Times New Roman" w:hAnsi="Times New Roman" w:cs="Times New Roman"/>
            <w:sz w:val="24"/>
            <w:szCs w:val="24"/>
          </w:rPr>
          <w:t>https://doi.org/10.1016/j.aspen.2022.101960</w:t>
        </w:r>
      </w:hyperlink>
    </w:p>
    <w:p w14:paraId="53FF064C"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Majumdar, M., Guha, L., Kumar, V., Das, B., and </w:t>
      </w:r>
      <w:proofErr w:type="spellStart"/>
      <w:r w:rsidRPr="00032561">
        <w:rPr>
          <w:rFonts w:ascii="Times New Roman" w:hAnsi="Times New Roman" w:cs="Times New Roman"/>
          <w:sz w:val="24"/>
          <w:szCs w:val="24"/>
        </w:rPr>
        <w:t>Borpuzari</w:t>
      </w:r>
      <w:proofErr w:type="spellEnd"/>
      <w:r w:rsidRPr="00032561">
        <w:rPr>
          <w:rFonts w:ascii="Times New Roman" w:hAnsi="Times New Roman" w:cs="Times New Roman"/>
          <w:sz w:val="24"/>
          <w:szCs w:val="24"/>
        </w:rPr>
        <w:t xml:space="preserve">, P. (2021). Ichneumon wasp </w:t>
      </w:r>
      <w:proofErr w:type="spellStart"/>
      <w:r w:rsidRPr="00032561">
        <w:rPr>
          <w:rStyle w:val="Emphasis"/>
          <w:rFonts w:ascii="Times New Roman" w:hAnsi="Times New Roman" w:cs="Times New Roman"/>
          <w:sz w:val="24"/>
          <w:szCs w:val="24"/>
        </w:rPr>
        <w:t>Xanthopimpla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pedator</w:t>
      </w:r>
      <w:proofErr w:type="spellEnd"/>
      <w:r w:rsidRPr="00032561">
        <w:rPr>
          <w:rFonts w:ascii="Times New Roman" w:hAnsi="Times New Roman" w:cs="Times New Roman"/>
          <w:sz w:val="24"/>
          <w:szCs w:val="24"/>
        </w:rPr>
        <w:t xml:space="preserve"> – a pupal parasitoid of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International Journal of Advanced Research in Biological Sciences, </w:t>
      </w:r>
      <w:r w:rsidRPr="00032561">
        <w:rPr>
          <w:rStyle w:val="Emphasis"/>
          <w:rFonts w:ascii="Times New Roman" w:hAnsi="Times New Roman" w:cs="Times New Roman"/>
          <w:i w:val="0"/>
          <w:iCs w:val="0"/>
          <w:sz w:val="24"/>
          <w:szCs w:val="24"/>
        </w:rPr>
        <w:t>8</w:t>
      </w:r>
      <w:r w:rsidRPr="00032561">
        <w:rPr>
          <w:rFonts w:ascii="Times New Roman" w:hAnsi="Times New Roman" w:cs="Times New Roman"/>
          <w:sz w:val="24"/>
          <w:szCs w:val="24"/>
        </w:rPr>
        <w:t xml:space="preserve">(7), 152–156. </w:t>
      </w:r>
      <w:hyperlink r:id="rId31" w:history="1">
        <w:r w:rsidRPr="00032561">
          <w:rPr>
            <w:rStyle w:val="Hyperlink"/>
            <w:rFonts w:ascii="Times New Roman" w:hAnsi="Times New Roman" w:cs="Times New Roman"/>
            <w:sz w:val="24"/>
            <w:szCs w:val="24"/>
          </w:rPr>
          <w:t>http://dx.doi.org/10.22192/ijarbs.2021.08.07.017</w:t>
        </w:r>
      </w:hyperlink>
      <w:r w:rsidRPr="00032561">
        <w:rPr>
          <w:rFonts w:ascii="Times New Roman" w:hAnsi="Times New Roman" w:cs="Times New Roman"/>
          <w:sz w:val="24"/>
          <w:szCs w:val="24"/>
        </w:rPr>
        <w:t xml:space="preserve"> </w:t>
      </w:r>
    </w:p>
    <w:p w14:paraId="79A176AF"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Mandal, T., and Ghosh, S. K. (2021). Leaf Miner (</w:t>
      </w:r>
      <w:proofErr w:type="spellStart"/>
      <w:r w:rsidRPr="00032561">
        <w:rPr>
          <w:rFonts w:ascii="Times New Roman" w:hAnsi="Times New Roman" w:cs="Times New Roman"/>
          <w:i/>
          <w:iCs/>
          <w:sz w:val="24"/>
          <w:szCs w:val="24"/>
        </w:rPr>
        <w:t>Phytomyza</w:t>
      </w:r>
      <w:proofErr w:type="spellEnd"/>
      <w:r w:rsidRPr="00032561">
        <w:rPr>
          <w:rFonts w:ascii="Times New Roman" w:hAnsi="Times New Roman" w:cs="Times New Roman"/>
          <w:sz w:val="24"/>
          <w:szCs w:val="24"/>
        </w:rPr>
        <w:t xml:space="preserve"> spp.) Infestation on </w:t>
      </w:r>
      <w:proofErr w:type="spellStart"/>
      <w:r w:rsidRPr="00032561">
        <w:rPr>
          <w:rFonts w:ascii="Times New Roman" w:hAnsi="Times New Roman" w:cs="Times New Roman"/>
          <w:sz w:val="24"/>
          <w:szCs w:val="24"/>
        </w:rPr>
        <w:t>Som</w:t>
      </w:r>
      <w:proofErr w:type="spellEnd"/>
      <w:r w:rsidRPr="00032561">
        <w:rPr>
          <w:rFonts w:ascii="Times New Roman" w:hAnsi="Times New Roman" w:cs="Times New Roman"/>
          <w:sz w:val="24"/>
          <w:szCs w:val="24"/>
        </w:rPr>
        <w:t xml:space="preserve"> Plant (</w:t>
      </w:r>
      <w:proofErr w:type="spellStart"/>
      <w:r w:rsidRPr="00032561">
        <w:rPr>
          <w:rFonts w:ascii="Times New Roman" w:hAnsi="Times New Roman" w:cs="Times New Roman"/>
          <w:i/>
          <w:iCs/>
          <w:sz w:val="24"/>
          <w:szCs w:val="24"/>
        </w:rPr>
        <w:t>Machilus</w:t>
      </w:r>
      <w:proofErr w:type="spellEnd"/>
      <w:r w:rsidRPr="00032561">
        <w:rPr>
          <w:rFonts w:ascii="Times New Roman" w:hAnsi="Times New Roman" w:cs="Times New Roman"/>
          <w:i/>
          <w:iCs/>
          <w:sz w:val="24"/>
          <w:szCs w:val="24"/>
        </w:rPr>
        <w:t xml:space="preserve"> </w:t>
      </w:r>
      <w:proofErr w:type="spellStart"/>
      <w:r w:rsidRPr="00032561">
        <w:rPr>
          <w:rFonts w:ascii="Times New Roman" w:hAnsi="Times New Roman" w:cs="Times New Roman"/>
          <w:i/>
          <w:iCs/>
          <w:sz w:val="24"/>
          <w:szCs w:val="24"/>
        </w:rPr>
        <w:t>bombycina</w:t>
      </w:r>
      <w:proofErr w:type="spellEnd"/>
      <w:r w:rsidRPr="00032561">
        <w:rPr>
          <w:rFonts w:ascii="Times New Roman" w:hAnsi="Times New Roman" w:cs="Times New Roman"/>
          <w:sz w:val="24"/>
          <w:szCs w:val="24"/>
        </w:rPr>
        <w:t xml:space="preserve"> King) and Plant based Formulation for their Sustainable Management. </w:t>
      </w:r>
      <w:r w:rsidRPr="00032561">
        <w:rPr>
          <w:rStyle w:val="Emphasis"/>
          <w:rFonts w:ascii="Times New Roman" w:hAnsi="Times New Roman" w:cs="Times New Roman"/>
          <w:sz w:val="24"/>
          <w:szCs w:val="24"/>
        </w:rPr>
        <w:t xml:space="preserve">Pakistan Journal of Zoology, </w:t>
      </w:r>
      <w:r w:rsidRPr="00032561">
        <w:rPr>
          <w:rStyle w:val="Emphasis"/>
          <w:rFonts w:ascii="Times New Roman" w:hAnsi="Times New Roman" w:cs="Times New Roman"/>
          <w:i w:val="0"/>
          <w:iCs w:val="0"/>
          <w:sz w:val="24"/>
          <w:szCs w:val="24"/>
        </w:rPr>
        <w:t>53</w:t>
      </w:r>
      <w:r w:rsidRPr="00032561">
        <w:rPr>
          <w:rFonts w:ascii="Times New Roman" w:hAnsi="Times New Roman" w:cs="Times New Roman"/>
          <w:sz w:val="24"/>
          <w:szCs w:val="24"/>
        </w:rPr>
        <w:t xml:space="preserve">(6), 2241–2246. </w:t>
      </w:r>
      <w:hyperlink r:id="rId32" w:history="1">
        <w:r w:rsidRPr="00032561">
          <w:rPr>
            <w:rStyle w:val="Hyperlink"/>
            <w:rFonts w:ascii="Times New Roman" w:hAnsi="Times New Roman" w:cs="Times New Roman"/>
            <w:sz w:val="24"/>
            <w:szCs w:val="24"/>
          </w:rPr>
          <w:t>https://dx.doi.org/10.17582/journal.pjz/20200503080502</w:t>
        </w:r>
      </w:hyperlink>
      <w:r w:rsidRPr="00032561">
        <w:rPr>
          <w:rFonts w:ascii="Times New Roman" w:hAnsi="Times New Roman" w:cs="Times New Roman"/>
          <w:sz w:val="24"/>
          <w:szCs w:val="24"/>
        </w:rPr>
        <w:t xml:space="preserve"> </w:t>
      </w:r>
    </w:p>
    <w:p w14:paraId="4253190D"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Mech, A., Choudhury, K. K., &amp; Bora, D. S. (2021). Lipoxygenase–trypsin inhibitor activity axis induction in the host plants of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w:t>
      </w:r>
      <w:r w:rsidRPr="00032561">
        <w:rPr>
          <w:rFonts w:ascii="Times New Roman" w:hAnsi="Times New Roman" w:cs="Times New Roman"/>
          <w:sz w:val="24"/>
          <w:szCs w:val="24"/>
        </w:rPr>
        <w:lastRenderedPageBreak/>
        <w:t xml:space="preserve">by feeding. </w:t>
      </w:r>
      <w:r w:rsidRPr="00032561">
        <w:rPr>
          <w:rStyle w:val="Emphasis"/>
          <w:rFonts w:ascii="Times New Roman" w:hAnsi="Times New Roman" w:cs="Times New Roman"/>
          <w:sz w:val="24"/>
          <w:szCs w:val="24"/>
        </w:rPr>
        <w:t>Entomological Research</w:t>
      </w:r>
      <w:r w:rsidRPr="00032561">
        <w:rPr>
          <w:rFonts w:ascii="Times New Roman" w:hAnsi="Times New Roman" w:cs="Times New Roman"/>
          <w:sz w:val="24"/>
          <w:szCs w:val="24"/>
        </w:rPr>
        <w:t>, 51(10), 509-517.</w:t>
      </w:r>
      <w:r w:rsidRPr="00032561">
        <w:rPr>
          <w:rStyle w:val="HTMLCode"/>
          <w:rFonts w:ascii="Times New Roman" w:eastAsiaTheme="minorEastAsia" w:hAnsi="Times New Roman" w:cs="Times New Roman"/>
          <w:sz w:val="24"/>
          <w:szCs w:val="24"/>
        </w:rPr>
        <w:t xml:space="preserve"> </w:t>
      </w:r>
      <w:hyperlink r:id="rId33" w:history="1">
        <w:r w:rsidRPr="00032561">
          <w:rPr>
            <w:rStyle w:val="Hyperlink"/>
            <w:rFonts w:ascii="Times New Roman" w:eastAsiaTheme="majorEastAsia" w:hAnsi="Times New Roman" w:cs="Times New Roman"/>
            <w:sz w:val="24"/>
            <w:szCs w:val="24"/>
          </w:rPr>
          <w:t>https://doi.org/10.1111/1748-5967.12543</w:t>
        </w:r>
      </w:hyperlink>
      <w:r w:rsidRPr="00032561">
        <w:rPr>
          <w:rStyle w:val="HTMLCode"/>
          <w:rFonts w:ascii="Times New Roman" w:eastAsiaTheme="majorEastAsia" w:hAnsi="Times New Roman" w:cs="Times New Roman"/>
          <w:sz w:val="24"/>
          <w:szCs w:val="24"/>
        </w:rPr>
        <w:t xml:space="preserve"> </w:t>
      </w:r>
    </w:p>
    <w:p w14:paraId="08F4DCC5"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Dutta, P., </w:t>
      </w:r>
      <w:proofErr w:type="spellStart"/>
      <w:r w:rsidRPr="00032561">
        <w:rPr>
          <w:rFonts w:ascii="Times New Roman" w:hAnsi="Times New Roman" w:cs="Times New Roman"/>
          <w:sz w:val="24"/>
          <w:szCs w:val="24"/>
        </w:rPr>
        <w:t>Changmai</w:t>
      </w:r>
      <w:proofErr w:type="spellEnd"/>
      <w:r w:rsidRPr="00032561">
        <w:rPr>
          <w:rFonts w:ascii="Times New Roman" w:hAnsi="Times New Roman" w:cs="Times New Roman"/>
          <w:sz w:val="24"/>
          <w:szCs w:val="24"/>
        </w:rPr>
        <w:t xml:space="preserve">, A., Goswami, D., and Choudhury, B. (2015) Comparative Study on the Rearing Performance of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under Indoor and Outdoor Rearing Conditions. </w:t>
      </w:r>
      <w:r w:rsidRPr="00032561">
        <w:rPr>
          <w:rFonts w:ascii="Times New Roman" w:hAnsi="Times New Roman" w:cs="Times New Roman"/>
          <w:i/>
          <w:iCs/>
          <w:sz w:val="24"/>
          <w:szCs w:val="24"/>
        </w:rPr>
        <w:t>Int J Agricultural Sci Food Technology</w:t>
      </w:r>
      <w:r w:rsidRPr="00032561">
        <w:rPr>
          <w:rFonts w:ascii="Times New Roman" w:hAnsi="Times New Roman" w:cs="Times New Roman"/>
          <w:sz w:val="24"/>
          <w:szCs w:val="24"/>
        </w:rPr>
        <w:t xml:space="preserve"> 1(1), 020-024. </w:t>
      </w:r>
      <w:hyperlink r:id="rId34" w:history="1">
        <w:r w:rsidRPr="00032561">
          <w:rPr>
            <w:rStyle w:val="Hyperlink"/>
            <w:rFonts w:ascii="Times New Roman" w:hAnsi="Times New Roman" w:cs="Times New Roman"/>
            <w:sz w:val="24"/>
            <w:szCs w:val="24"/>
          </w:rPr>
          <w:t>https://doi.org/10.17352/2455-815X.000006</w:t>
        </w:r>
      </w:hyperlink>
      <w:r w:rsidRPr="00032561">
        <w:rPr>
          <w:rFonts w:ascii="Times New Roman" w:hAnsi="Times New Roman" w:cs="Times New Roman"/>
          <w:sz w:val="24"/>
          <w:szCs w:val="24"/>
        </w:rPr>
        <w:t xml:space="preserve">  </w:t>
      </w:r>
    </w:p>
    <w:p w14:paraId="34C62B43"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w:t>
      </w:r>
      <w:proofErr w:type="spellStart"/>
      <w:r w:rsidRPr="00032561">
        <w:rPr>
          <w:rFonts w:ascii="Times New Roman" w:hAnsi="Times New Roman" w:cs="Times New Roman"/>
          <w:sz w:val="24"/>
          <w:szCs w:val="24"/>
        </w:rPr>
        <w:t>Unni</w:t>
      </w:r>
      <w:proofErr w:type="spellEnd"/>
      <w:r w:rsidRPr="00032561">
        <w:rPr>
          <w:rFonts w:ascii="Times New Roman" w:hAnsi="Times New Roman" w:cs="Times New Roman"/>
          <w:sz w:val="24"/>
          <w:szCs w:val="24"/>
        </w:rPr>
        <w:t xml:space="preserve">, B., and Ahmed, G. (2011). Studies on the influence of host plants and effect of chemical stimulants on the feeding behavior in the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Journal of Insect Science, </w:t>
      </w:r>
      <w:r w:rsidRPr="00032561">
        <w:rPr>
          <w:rStyle w:val="Emphasis"/>
          <w:rFonts w:ascii="Times New Roman" w:hAnsi="Times New Roman" w:cs="Times New Roman"/>
          <w:i w:val="0"/>
          <w:iCs w:val="0"/>
          <w:sz w:val="24"/>
          <w:szCs w:val="24"/>
        </w:rPr>
        <w:t>11</w:t>
      </w:r>
      <w:r w:rsidRPr="00032561">
        <w:rPr>
          <w:rFonts w:ascii="Times New Roman" w:hAnsi="Times New Roman" w:cs="Times New Roman"/>
          <w:sz w:val="24"/>
          <w:szCs w:val="24"/>
        </w:rPr>
        <w:t xml:space="preserve">(133), 1-16. </w:t>
      </w:r>
      <w:hyperlink r:id="rId35" w:history="1">
        <w:r w:rsidRPr="00032561">
          <w:rPr>
            <w:rStyle w:val="Hyperlink"/>
            <w:rFonts w:ascii="Times New Roman" w:eastAsiaTheme="majorEastAsia" w:hAnsi="Times New Roman" w:cs="Times New Roman"/>
            <w:sz w:val="24"/>
            <w:szCs w:val="24"/>
          </w:rPr>
          <w:t>https://doi.org/10.1673/031.011.13301</w:t>
        </w:r>
      </w:hyperlink>
      <w:r w:rsidRPr="00032561">
        <w:rPr>
          <w:rStyle w:val="HTMLCode"/>
          <w:rFonts w:ascii="Times New Roman" w:eastAsiaTheme="majorEastAsia" w:hAnsi="Times New Roman" w:cs="Times New Roman"/>
          <w:sz w:val="24"/>
          <w:szCs w:val="24"/>
        </w:rPr>
        <w:t xml:space="preserve"> </w:t>
      </w:r>
    </w:p>
    <w:p w14:paraId="31767DEF"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sz w:val="24"/>
          <w:szCs w:val="24"/>
        </w:rPr>
        <w:t xml:space="preserve">Pal, S., Gurung, B., Natarajan, P., and </w:t>
      </w:r>
      <w:proofErr w:type="spellStart"/>
      <w:r w:rsidRPr="00032561">
        <w:rPr>
          <w:rFonts w:ascii="Times New Roman" w:hAnsi="Times New Roman" w:cs="Times New Roman"/>
          <w:sz w:val="24"/>
          <w:szCs w:val="24"/>
        </w:rPr>
        <w:t>Medda</w:t>
      </w:r>
      <w:proofErr w:type="spellEnd"/>
      <w:r w:rsidRPr="00032561">
        <w:rPr>
          <w:rFonts w:ascii="Times New Roman" w:hAnsi="Times New Roman" w:cs="Times New Roman"/>
          <w:sz w:val="24"/>
          <w:szCs w:val="24"/>
        </w:rPr>
        <w:t xml:space="preserve">, P. S. (2023). New prey record of giant ladybird beetle </w:t>
      </w:r>
      <w:proofErr w:type="spellStart"/>
      <w:r w:rsidRPr="00032561">
        <w:rPr>
          <w:rStyle w:val="Emphasis"/>
          <w:rFonts w:ascii="Times New Roman" w:hAnsi="Times New Roman" w:cs="Times New Roman"/>
          <w:sz w:val="24"/>
          <w:szCs w:val="24"/>
        </w:rPr>
        <w:t>Anisolemnia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dilatata</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sz w:val="24"/>
          <w:szCs w:val="24"/>
        </w:rPr>
        <w:t>Fabricius</w:t>
      </w:r>
      <w:proofErr w:type="spellEnd"/>
      <w:r w:rsidRPr="00032561">
        <w:rPr>
          <w:rFonts w:ascii="Times New Roman" w:hAnsi="Times New Roman" w:cs="Times New Roman"/>
          <w:sz w:val="24"/>
          <w:szCs w:val="24"/>
        </w:rPr>
        <w:t xml:space="preserve">) (Coccinellidae: Coleoptera) feeding on </w:t>
      </w:r>
      <w:proofErr w:type="spellStart"/>
      <w:r w:rsidRPr="00032561">
        <w:rPr>
          <w:rFonts w:ascii="Times New Roman" w:hAnsi="Times New Roman" w:cs="Times New Roman"/>
          <w:sz w:val="24"/>
          <w:szCs w:val="24"/>
        </w:rPr>
        <w:t>Som</w:t>
      </w:r>
      <w:proofErr w:type="spellEnd"/>
      <w:r w:rsidRPr="00032561">
        <w:rPr>
          <w:rFonts w:ascii="Times New Roman" w:hAnsi="Times New Roman" w:cs="Times New Roman"/>
          <w:sz w:val="24"/>
          <w:szCs w:val="24"/>
        </w:rPr>
        <w:t xml:space="preserve"> Plant Aphid </w:t>
      </w:r>
      <w:proofErr w:type="spellStart"/>
      <w:r w:rsidRPr="00032561">
        <w:rPr>
          <w:rStyle w:val="Emphasis"/>
          <w:rFonts w:ascii="Times New Roman" w:hAnsi="Times New Roman" w:cs="Times New Roman"/>
          <w:sz w:val="24"/>
          <w:szCs w:val="24"/>
        </w:rPr>
        <w:t>Aiceona</w:t>
      </w:r>
      <w:proofErr w:type="spellEnd"/>
      <w:r w:rsidRPr="00032561">
        <w:rPr>
          <w:rFonts w:ascii="Times New Roman" w:hAnsi="Times New Roman" w:cs="Times New Roman"/>
          <w:sz w:val="24"/>
          <w:szCs w:val="24"/>
        </w:rPr>
        <w:t xml:space="preserve"> sp. </w:t>
      </w:r>
      <w:r w:rsidRPr="00032561">
        <w:rPr>
          <w:rStyle w:val="Emphasis"/>
          <w:rFonts w:ascii="Times New Roman" w:hAnsi="Times New Roman" w:cs="Times New Roman"/>
          <w:sz w:val="24"/>
          <w:szCs w:val="24"/>
        </w:rPr>
        <w:t xml:space="preserve">Journal of Threatened Taxa, </w:t>
      </w:r>
      <w:r w:rsidRPr="00032561">
        <w:rPr>
          <w:rStyle w:val="Emphasis"/>
          <w:rFonts w:ascii="Times New Roman" w:hAnsi="Times New Roman" w:cs="Times New Roman"/>
          <w:i w:val="0"/>
          <w:iCs w:val="0"/>
          <w:sz w:val="24"/>
          <w:szCs w:val="24"/>
        </w:rPr>
        <w:t>15</w:t>
      </w:r>
      <w:r w:rsidRPr="00032561">
        <w:rPr>
          <w:rFonts w:ascii="Times New Roman" w:hAnsi="Times New Roman" w:cs="Times New Roman"/>
          <w:sz w:val="24"/>
          <w:szCs w:val="24"/>
        </w:rPr>
        <w:t xml:space="preserve">(1), 22551–22555. </w:t>
      </w:r>
      <w:hyperlink r:id="rId36" w:history="1">
        <w:r w:rsidRPr="00032561">
          <w:rPr>
            <w:rStyle w:val="Hyperlink"/>
            <w:rFonts w:ascii="Times New Roman" w:hAnsi="Times New Roman" w:cs="Times New Roman"/>
            <w:sz w:val="24"/>
            <w:szCs w:val="24"/>
          </w:rPr>
          <w:t>https://doi.org/10.11609/jott.7450.15.1.22551-22555</w:t>
        </w:r>
      </w:hyperlink>
      <w:r w:rsidRPr="00032561">
        <w:rPr>
          <w:rFonts w:ascii="Times New Roman" w:hAnsi="Times New Roman" w:cs="Times New Roman"/>
          <w:sz w:val="24"/>
          <w:szCs w:val="24"/>
        </w:rPr>
        <w:t xml:space="preserve"> </w:t>
      </w:r>
    </w:p>
    <w:p w14:paraId="29CA1670"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color w:val="222222"/>
          <w:sz w:val="24"/>
          <w:szCs w:val="24"/>
          <w:shd w:val="clear" w:color="auto" w:fill="FFFFFF"/>
        </w:rPr>
        <w:t xml:space="preserve">Pal, S., Natarajan, P., and Gupta, A. (2022). New Record of </w:t>
      </w:r>
      <w:proofErr w:type="spellStart"/>
      <w:r w:rsidRPr="00032561">
        <w:rPr>
          <w:rFonts w:ascii="Times New Roman" w:hAnsi="Times New Roman" w:cs="Times New Roman"/>
          <w:i/>
          <w:iCs/>
          <w:color w:val="222222"/>
          <w:sz w:val="24"/>
          <w:szCs w:val="24"/>
          <w:shd w:val="clear" w:color="auto" w:fill="FFFFFF"/>
        </w:rPr>
        <w:t>Tetrastichus</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epilachnae</w:t>
      </w:r>
      <w:proofErr w:type="spellEnd"/>
      <w:r w:rsidRPr="00032561">
        <w:rPr>
          <w:rFonts w:ascii="Times New Roman" w:hAnsi="Times New Roman" w:cs="Times New Roman"/>
          <w:color w:val="222222"/>
          <w:sz w:val="24"/>
          <w:szCs w:val="24"/>
          <w:shd w:val="clear" w:color="auto" w:fill="FFFFFF"/>
        </w:rPr>
        <w:t xml:space="preserve"> (</w:t>
      </w:r>
      <w:proofErr w:type="spellStart"/>
      <w:r w:rsidRPr="00032561">
        <w:rPr>
          <w:rFonts w:ascii="Times New Roman" w:hAnsi="Times New Roman" w:cs="Times New Roman"/>
          <w:color w:val="222222"/>
          <w:sz w:val="24"/>
          <w:szCs w:val="24"/>
          <w:shd w:val="clear" w:color="auto" w:fill="FFFFFF"/>
        </w:rPr>
        <w:t>Giard</w:t>
      </w:r>
      <w:proofErr w:type="spellEnd"/>
      <w:r w:rsidRPr="00032561">
        <w:rPr>
          <w:rFonts w:ascii="Times New Roman" w:hAnsi="Times New Roman" w:cs="Times New Roman"/>
          <w:color w:val="222222"/>
          <w:sz w:val="24"/>
          <w:szCs w:val="24"/>
          <w:shd w:val="clear" w:color="auto" w:fill="FFFFFF"/>
        </w:rPr>
        <w:t xml:space="preserve">) (Hymenoptera: </w:t>
      </w:r>
      <w:proofErr w:type="spellStart"/>
      <w:r w:rsidRPr="00032561">
        <w:rPr>
          <w:rFonts w:ascii="Times New Roman" w:hAnsi="Times New Roman" w:cs="Times New Roman"/>
          <w:color w:val="222222"/>
          <w:sz w:val="24"/>
          <w:szCs w:val="24"/>
          <w:shd w:val="clear" w:color="auto" w:fill="FFFFFF"/>
        </w:rPr>
        <w:t>Eulophidae</w:t>
      </w:r>
      <w:proofErr w:type="spellEnd"/>
      <w:r w:rsidRPr="00032561">
        <w:rPr>
          <w:rFonts w:ascii="Times New Roman" w:hAnsi="Times New Roman" w:cs="Times New Roman"/>
          <w:color w:val="222222"/>
          <w:sz w:val="24"/>
          <w:szCs w:val="24"/>
          <w:shd w:val="clear" w:color="auto" w:fill="FFFFFF"/>
        </w:rPr>
        <w:t xml:space="preserve">) Parasitizing </w:t>
      </w:r>
      <w:proofErr w:type="spellStart"/>
      <w:r w:rsidRPr="00032561">
        <w:rPr>
          <w:rFonts w:ascii="Times New Roman" w:hAnsi="Times New Roman" w:cs="Times New Roman"/>
          <w:i/>
          <w:iCs/>
          <w:color w:val="222222"/>
          <w:sz w:val="24"/>
          <w:szCs w:val="24"/>
          <w:shd w:val="clear" w:color="auto" w:fill="FFFFFF"/>
        </w:rPr>
        <w:t>Anisolemnia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dilatata</w:t>
      </w:r>
      <w:proofErr w:type="spellEnd"/>
      <w:r w:rsidRPr="00032561">
        <w:rPr>
          <w:rFonts w:ascii="Times New Roman" w:hAnsi="Times New Roman" w:cs="Times New Roman"/>
          <w:color w:val="222222"/>
          <w:sz w:val="24"/>
          <w:szCs w:val="24"/>
          <w:shd w:val="clear" w:color="auto" w:fill="FFFFFF"/>
        </w:rPr>
        <w:t xml:space="preserve"> (Fab.) (Coccinellidae: Coleoptera) in West Bengal (India). </w:t>
      </w:r>
      <w:r w:rsidRPr="00032561">
        <w:rPr>
          <w:rFonts w:ascii="Times New Roman" w:hAnsi="Times New Roman" w:cs="Times New Roman"/>
          <w:i/>
          <w:iCs/>
          <w:color w:val="222222"/>
          <w:sz w:val="24"/>
          <w:szCs w:val="24"/>
          <w:shd w:val="clear" w:color="auto" w:fill="FFFFFF"/>
        </w:rPr>
        <w:t>National Academy Science Letters</w:t>
      </w:r>
      <w:r w:rsidRPr="00032561">
        <w:rPr>
          <w:rFonts w:ascii="Times New Roman" w:hAnsi="Times New Roman" w:cs="Times New Roman"/>
          <w:color w:val="222222"/>
          <w:sz w:val="24"/>
          <w:szCs w:val="24"/>
          <w:shd w:val="clear" w:color="auto" w:fill="FFFFFF"/>
        </w:rPr>
        <w:t xml:space="preserve">, 45(4), 349-351. </w:t>
      </w:r>
      <w:hyperlink r:id="rId37" w:history="1">
        <w:r w:rsidRPr="00032561">
          <w:rPr>
            <w:rStyle w:val="Hyperlink"/>
            <w:rFonts w:ascii="Times New Roman" w:hAnsi="Times New Roman" w:cs="Times New Roman"/>
            <w:sz w:val="24"/>
            <w:szCs w:val="24"/>
            <w:shd w:val="clear" w:color="auto" w:fill="FFFFFF"/>
          </w:rPr>
          <w:t>https://doi.org/10.1007/s40009-022-01130-w</w:t>
        </w:r>
      </w:hyperlink>
      <w:r w:rsidRPr="00032561">
        <w:rPr>
          <w:rFonts w:ascii="Times New Roman" w:hAnsi="Times New Roman" w:cs="Times New Roman"/>
          <w:color w:val="222222"/>
          <w:sz w:val="24"/>
          <w:szCs w:val="24"/>
          <w:shd w:val="clear" w:color="auto" w:fill="FFFFFF"/>
        </w:rPr>
        <w:t xml:space="preserve"> </w:t>
      </w:r>
    </w:p>
    <w:p w14:paraId="48CB8DA5"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color w:val="222222"/>
          <w:sz w:val="24"/>
          <w:szCs w:val="24"/>
          <w:shd w:val="clear" w:color="auto" w:fill="FFFFFF"/>
        </w:rPr>
        <w:t xml:space="preserve">Paul, A., and Jena, S. K. (2017). Sustainable livelihood through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silk cultivation by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farmers of upper Assam-a study of problems or constraints. </w:t>
      </w:r>
      <w:r w:rsidRPr="00032561">
        <w:rPr>
          <w:rFonts w:ascii="Times New Roman" w:hAnsi="Times New Roman" w:cs="Times New Roman"/>
          <w:i/>
          <w:iCs/>
          <w:color w:val="222222"/>
          <w:sz w:val="24"/>
          <w:szCs w:val="24"/>
          <w:shd w:val="clear" w:color="auto" w:fill="FFFFFF"/>
        </w:rPr>
        <w:t xml:space="preserve">J Adv </w:t>
      </w:r>
      <w:proofErr w:type="spellStart"/>
      <w:r w:rsidRPr="00032561">
        <w:rPr>
          <w:rFonts w:ascii="Times New Roman" w:hAnsi="Times New Roman" w:cs="Times New Roman"/>
          <w:i/>
          <w:iCs/>
          <w:color w:val="222222"/>
          <w:sz w:val="24"/>
          <w:szCs w:val="24"/>
          <w:shd w:val="clear" w:color="auto" w:fill="FFFFFF"/>
        </w:rPr>
        <w:t>Manag</w:t>
      </w:r>
      <w:proofErr w:type="spellEnd"/>
      <w:r w:rsidRPr="00032561">
        <w:rPr>
          <w:rFonts w:ascii="Times New Roman" w:hAnsi="Times New Roman" w:cs="Times New Roman"/>
          <w:i/>
          <w:iCs/>
          <w:color w:val="222222"/>
          <w:sz w:val="24"/>
          <w:szCs w:val="24"/>
          <w:shd w:val="clear" w:color="auto" w:fill="FFFFFF"/>
        </w:rPr>
        <w:t xml:space="preserve"> Res</w:t>
      </w:r>
      <w:r w:rsidRPr="00032561">
        <w:rPr>
          <w:rFonts w:ascii="Times New Roman" w:hAnsi="Times New Roman" w:cs="Times New Roman"/>
          <w:color w:val="222222"/>
          <w:sz w:val="24"/>
          <w:szCs w:val="24"/>
          <w:shd w:val="clear" w:color="auto" w:fill="FFFFFF"/>
        </w:rPr>
        <w:t>, 5, 46-62.</w:t>
      </w:r>
    </w:p>
    <w:p w14:paraId="4405CD4E"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Pongen</w:t>
      </w:r>
      <w:proofErr w:type="spellEnd"/>
      <w:r w:rsidRPr="00032561">
        <w:rPr>
          <w:rFonts w:ascii="Times New Roman" w:hAnsi="Times New Roman" w:cs="Times New Roman"/>
          <w:sz w:val="24"/>
          <w:szCs w:val="24"/>
        </w:rPr>
        <w:t xml:space="preserve">, M., </w:t>
      </w:r>
      <w:proofErr w:type="spellStart"/>
      <w:r w:rsidRPr="00032561">
        <w:rPr>
          <w:rFonts w:ascii="Times New Roman" w:hAnsi="Times New Roman" w:cs="Times New Roman"/>
          <w:sz w:val="24"/>
          <w:szCs w:val="24"/>
        </w:rPr>
        <w:t>Mozhui</w:t>
      </w:r>
      <w:proofErr w:type="spellEnd"/>
      <w:r w:rsidRPr="00032561">
        <w:rPr>
          <w:rFonts w:ascii="Times New Roman" w:hAnsi="Times New Roman" w:cs="Times New Roman"/>
          <w:sz w:val="24"/>
          <w:szCs w:val="24"/>
        </w:rPr>
        <w:t xml:space="preserve">, L., &amp; </w:t>
      </w:r>
      <w:proofErr w:type="spellStart"/>
      <w:r w:rsidRPr="00032561">
        <w:rPr>
          <w:rFonts w:ascii="Times New Roman" w:hAnsi="Times New Roman" w:cs="Times New Roman"/>
          <w:sz w:val="24"/>
          <w:szCs w:val="24"/>
        </w:rPr>
        <w:t>Kakati</w:t>
      </w:r>
      <w:proofErr w:type="spellEnd"/>
      <w:r w:rsidRPr="00032561">
        <w:rPr>
          <w:rFonts w:ascii="Times New Roman" w:hAnsi="Times New Roman" w:cs="Times New Roman"/>
          <w:sz w:val="24"/>
          <w:szCs w:val="24"/>
        </w:rPr>
        <w:t xml:space="preserve">, L. N. (2022). Diversity and distribution of </w:t>
      </w:r>
      <w:proofErr w:type="spellStart"/>
      <w:r w:rsidRPr="00032561">
        <w:rPr>
          <w:rStyle w:val="Emphasis"/>
          <w:rFonts w:ascii="Times New Roman" w:hAnsi="Times New Roman" w:cs="Times New Roman"/>
          <w:sz w:val="24"/>
          <w:szCs w:val="24"/>
        </w:rPr>
        <w:t>Litsea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cubeba</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sz w:val="24"/>
          <w:szCs w:val="24"/>
        </w:rPr>
        <w:t>Lauraceae</w:t>
      </w:r>
      <w:proofErr w:type="spellEnd"/>
      <w:r w:rsidRPr="00032561">
        <w:rPr>
          <w:rFonts w:ascii="Times New Roman" w:hAnsi="Times New Roman" w:cs="Times New Roman"/>
          <w:sz w:val="24"/>
          <w:szCs w:val="24"/>
        </w:rPr>
        <w:t xml:space="preserve">), an important food plant of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in Nagaland, India. </w:t>
      </w:r>
      <w:r w:rsidRPr="00032561">
        <w:rPr>
          <w:rStyle w:val="Emphasis"/>
          <w:rFonts w:ascii="Times New Roman" w:hAnsi="Times New Roman" w:cs="Times New Roman"/>
          <w:sz w:val="24"/>
          <w:szCs w:val="24"/>
        </w:rPr>
        <w:t xml:space="preserve">Journal of Entomological Research, </w:t>
      </w:r>
      <w:r w:rsidRPr="00032561">
        <w:rPr>
          <w:rStyle w:val="Emphasis"/>
          <w:rFonts w:ascii="Times New Roman" w:hAnsi="Times New Roman" w:cs="Times New Roman"/>
          <w:i w:val="0"/>
          <w:iCs w:val="0"/>
          <w:sz w:val="24"/>
          <w:szCs w:val="24"/>
        </w:rPr>
        <w:t>46</w:t>
      </w:r>
      <w:r w:rsidRPr="00032561">
        <w:rPr>
          <w:rFonts w:ascii="Times New Roman" w:hAnsi="Times New Roman" w:cs="Times New Roman"/>
          <w:sz w:val="24"/>
          <w:szCs w:val="24"/>
        </w:rPr>
        <w:t xml:space="preserve">(1), 176–183. </w:t>
      </w:r>
      <w:hyperlink r:id="rId38" w:history="1">
        <w:r w:rsidRPr="00032561">
          <w:rPr>
            <w:rStyle w:val="Hyperlink"/>
            <w:rFonts w:ascii="Times New Roman" w:eastAsiaTheme="majorEastAsia" w:hAnsi="Times New Roman" w:cs="Times New Roman"/>
            <w:sz w:val="24"/>
            <w:szCs w:val="24"/>
          </w:rPr>
          <w:t>https://doi.org/10.5958/0974-4576.2022.00031.7</w:t>
        </w:r>
      </w:hyperlink>
      <w:r w:rsidRPr="00032561">
        <w:rPr>
          <w:rStyle w:val="HTMLCode"/>
          <w:rFonts w:ascii="Times New Roman" w:eastAsiaTheme="majorEastAsia" w:hAnsi="Times New Roman" w:cs="Times New Roman"/>
          <w:sz w:val="24"/>
          <w:szCs w:val="24"/>
        </w:rPr>
        <w:t xml:space="preserve"> </w:t>
      </w:r>
    </w:p>
    <w:p w14:paraId="2DA2056D"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Rajkhowa</w:t>
      </w:r>
      <w:proofErr w:type="spellEnd"/>
      <w:r w:rsidRPr="00032561">
        <w:rPr>
          <w:rFonts w:ascii="Times New Roman" w:hAnsi="Times New Roman" w:cs="Times New Roman"/>
          <w:sz w:val="24"/>
          <w:szCs w:val="24"/>
        </w:rPr>
        <w:t xml:space="preserve">, A., </w:t>
      </w:r>
      <w:proofErr w:type="spellStart"/>
      <w:r w:rsidRPr="00032561">
        <w:rPr>
          <w:rFonts w:ascii="Times New Roman" w:hAnsi="Times New Roman" w:cs="Times New Roman"/>
          <w:sz w:val="24"/>
          <w:szCs w:val="24"/>
        </w:rPr>
        <w:t>Saikia</w:t>
      </w:r>
      <w:proofErr w:type="spellEnd"/>
      <w:r w:rsidRPr="00032561">
        <w:rPr>
          <w:rFonts w:ascii="Times New Roman" w:hAnsi="Times New Roman" w:cs="Times New Roman"/>
          <w:sz w:val="24"/>
          <w:szCs w:val="24"/>
        </w:rPr>
        <w:t xml:space="preserve">, M., Brahma, D., </w:t>
      </w:r>
      <w:proofErr w:type="spellStart"/>
      <w:r w:rsidRPr="00032561">
        <w:rPr>
          <w:rFonts w:ascii="Times New Roman" w:hAnsi="Times New Roman" w:cs="Times New Roman"/>
          <w:sz w:val="24"/>
          <w:szCs w:val="24"/>
        </w:rPr>
        <w:t>Sarma</w:t>
      </w:r>
      <w:proofErr w:type="spellEnd"/>
      <w:r w:rsidRPr="00032561">
        <w:rPr>
          <w:rFonts w:ascii="Times New Roman" w:hAnsi="Times New Roman" w:cs="Times New Roman"/>
          <w:sz w:val="24"/>
          <w:szCs w:val="24"/>
        </w:rPr>
        <w:t xml:space="preserve">, J., Bora, N. R., and </w:t>
      </w:r>
      <w:proofErr w:type="spellStart"/>
      <w:r w:rsidRPr="00032561">
        <w:rPr>
          <w:rFonts w:ascii="Times New Roman" w:hAnsi="Times New Roman" w:cs="Times New Roman"/>
          <w:sz w:val="24"/>
          <w:szCs w:val="24"/>
        </w:rPr>
        <w:t>Saikia</w:t>
      </w:r>
      <w:proofErr w:type="spellEnd"/>
      <w:r w:rsidRPr="00032561">
        <w:rPr>
          <w:rFonts w:ascii="Times New Roman" w:hAnsi="Times New Roman" w:cs="Times New Roman"/>
          <w:sz w:val="24"/>
          <w:szCs w:val="24"/>
        </w:rPr>
        <w:t xml:space="preserve">, R. R. (2024). Impact of ant infestation on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silkworms: Insights from farmer observations. </w:t>
      </w:r>
      <w:r w:rsidRPr="00032561">
        <w:rPr>
          <w:rStyle w:val="Emphasis"/>
          <w:rFonts w:ascii="Times New Roman" w:hAnsi="Times New Roman" w:cs="Times New Roman"/>
          <w:sz w:val="24"/>
          <w:szCs w:val="24"/>
        </w:rPr>
        <w:t xml:space="preserve">International Journal of Plant &amp; Soil Science, </w:t>
      </w:r>
      <w:r w:rsidRPr="00032561">
        <w:rPr>
          <w:rStyle w:val="Emphasis"/>
          <w:rFonts w:ascii="Times New Roman" w:hAnsi="Times New Roman" w:cs="Times New Roman"/>
          <w:i w:val="0"/>
          <w:iCs w:val="0"/>
          <w:sz w:val="24"/>
          <w:szCs w:val="24"/>
        </w:rPr>
        <w:t>36</w:t>
      </w:r>
      <w:r w:rsidRPr="00032561">
        <w:rPr>
          <w:rFonts w:ascii="Times New Roman" w:hAnsi="Times New Roman" w:cs="Times New Roman"/>
          <w:sz w:val="24"/>
          <w:szCs w:val="24"/>
        </w:rPr>
        <w:t xml:space="preserve">(8), 766–772. </w:t>
      </w:r>
      <w:hyperlink r:id="rId39" w:history="1">
        <w:r w:rsidRPr="00032561">
          <w:rPr>
            <w:rStyle w:val="Hyperlink"/>
            <w:rFonts w:ascii="Times New Roman" w:hAnsi="Times New Roman" w:cs="Times New Roman"/>
            <w:sz w:val="24"/>
            <w:szCs w:val="24"/>
          </w:rPr>
          <w:t>https://doi.org/10.9734/ijpss/2024/v36i84905</w:t>
        </w:r>
      </w:hyperlink>
      <w:r w:rsidRPr="00032561">
        <w:rPr>
          <w:rFonts w:ascii="Times New Roman" w:hAnsi="Times New Roman" w:cs="Times New Roman"/>
          <w:sz w:val="24"/>
          <w:szCs w:val="24"/>
        </w:rPr>
        <w:t xml:space="preserve"> </w:t>
      </w:r>
    </w:p>
    <w:p w14:paraId="3BB6E324"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color w:val="222222"/>
          <w:sz w:val="24"/>
          <w:szCs w:val="24"/>
          <w:shd w:val="clear" w:color="auto" w:fill="FFFFFF"/>
        </w:rPr>
        <w:t xml:space="preserve">Ray, M. K., Baruah, P. K., Mishra, P. K., &amp; Das, S. (2019). A comprehensive </w:t>
      </w:r>
      <w:proofErr w:type="spellStart"/>
      <w:r w:rsidRPr="00032561">
        <w:rPr>
          <w:rFonts w:ascii="Times New Roman" w:hAnsi="Times New Roman" w:cs="Times New Roman"/>
          <w:color w:val="222222"/>
          <w:sz w:val="24"/>
          <w:szCs w:val="24"/>
          <w:shd w:val="clear" w:color="auto" w:fill="FFFFFF"/>
        </w:rPr>
        <w:t>mycofloral</w:t>
      </w:r>
      <w:proofErr w:type="spellEnd"/>
      <w:r w:rsidRPr="00032561">
        <w:rPr>
          <w:rFonts w:ascii="Times New Roman" w:hAnsi="Times New Roman" w:cs="Times New Roman"/>
          <w:color w:val="222222"/>
          <w:sz w:val="24"/>
          <w:szCs w:val="24"/>
          <w:shd w:val="clear" w:color="auto" w:fill="FFFFFF"/>
        </w:rPr>
        <w:t xml:space="preserve"> diversity of pedosphere, </w:t>
      </w:r>
      <w:proofErr w:type="spellStart"/>
      <w:r w:rsidRPr="00032561">
        <w:rPr>
          <w:rFonts w:ascii="Times New Roman" w:hAnsi="Times New Roman" w:cs="Times New Roman"/>
          <w:color w:val="222222"/>
          <w:sz w:val="24"/>
          <w:szCs w:val="24"/>
          <w:shd w:val="clear" w:color="auto" w:fill="FFFFFF"/>
        </w:rPr>
        <w:t>phyllosphere</w:t>
      </w:r>
      <w:proofErr w:type="spellEnd"/>
      <w:r w:rsidRPr="00032561">
        <w:rPr>
          <w:rFonts w:ascii="Times New Roman" w:hAnsi="Times New Roman" w:cs="Times New Roman"/>
          <w:color w:val="222222"/>
          <w:sz w:val="24"/>
          <w:szCs w:val="24"/>
          <w:shd w:val="clear" w:color="auto" w:fill="FFFFFF"/>
        </w:rPr>
        <w:t xml:space="preserve"> and aerosphere of Som. (</w:t>
      </w:r>
      <w:proofErr w:type="spellStart"/>
      <w:r w:rsidRPr="00032561">
        <w:rPr>
          <w:rFonts w:ascii="Times New Roman" w:hAnsi="Times New Roman" w:cs="Times New Roman"/>
          <w:i/>
          <w:iCs/>
          <w:color w:val="222222"/>
          <w:sz w:val="24"/>
          <w:szCs w:val="24"/>
          <w:shd w:val="clear" w:color="auto" w:fill="FFFFFF"/>
        </w:rPr>
        <w:t>Persea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bombycina</w:t>
      </w:r>
      <w:proofErr w:type="spellEnd"/>
      <w:r w:rsidRPr="00032561">
        <w:rPr>
          <w:rFonts w:ascii="Times New Roman" w:hAnsi="Times New Roman" w:cs="Times New Roman"/>
          <w:color w:val="222222"/>
          <w:sz w:val="24"/>
          <w:szCs w:val="24"/>
          <w:shd w:val="clear" w:color="auto" w:fill="FFFFFF"/>
        </w:rPr>
        <w:t xml:space="preserve"> </w:t>
      </w:r>
      <w:proofErr w:type="spellStart"/>
      <w:r w:rsidRPr="00032561">
        <w:rPr>
          <w:rFonts w:ascii="Times New Roman" w:hAnsi="Times New Roman" w:cs="Times New Roman"/>
          <w:color w:val="222222"/>
          <w:sz w:val="24"/>
          <w:szCs w:val="24"/>
          <w:shd w:val="clear" w:color="auto" w:fill="FFFFFF"/>
        </w:rPr>
        <w:t>Kost</w:t>
      </w:r>
      <w:proofErr w:type="spellEnd"/>
      <w:r w:rsidRPr="00032561">
        <w:rPr>
          <w:rFonts w:ascii="Times New Roman" w:hAnsi="Times New Roman" w:cs="Times New Roman"/>
          <w:color w:val="222222"/>
          <w:sz w:val="24"/>
          <w:szCs w:val="24"/>
          <w:shd w:val="clear" w:color="auto" w:fill="FFFFFF"/>
        </w:rPr>
        <w:t>.) in lower Brahmaputra valley of Assam. </w:t>
      </w:r>
      <w:proofErr w:type="spellStart"/>
      <w:r w:rsidRPr="00032561">
        <w:rPr>
          <w:rFonts w:ascii="Times New Roman" w:hAnsi="Times New Roman" w:cs="Times New Roman"/>
          <w:i/>
          <w:iCs/>
          <w:color w:val="222222"/>
          <w:sz w:val="24"/>
          <w:szCs w:val="24"/>
          <w:shd w:val="clear" w:color="auto" w:fill="FFFFFF"/>
        </w:rPr>
        <w:t>Aerobiologia</w:t>
      </w:r>
      <w:proofErr w:type="spellEnd"/>
      <w:r w:rsidRPr="00032561">
        <w:rPr>
          <w:rFonts w:ascii="Times New Roman" w:hAnsi="Times New Roman" w:cs="Times New Roman"/>
          <w:color w:val="222222"/>
          <w:sz w:val="24"/>
          <w:szCs w:val="24"/>
          <w:shd w:val="clear" w:color="auto" w:fill="FFFFFF"/>
        </w:rPr>
        <w:t xml:space="preserve">, 35(3), 553-566. </w:t>
      </w:r>
      <w:hyperlink r:id="rId40" w:history="1">
        <w:r w:rsidRPr="00032561">
          <w:rPr>
            <w:rStyle w:val="Hyperlink"/>
            <w:rFonts w:ascii="Times New Roman" w:hAnsi="Times New Roman" w:cs="Times New Roman"/>
            <w:sz w:val="24"/>
            <w:szCs w:val="24"/>
            <w:shd w:val="clear" w:color="auto" w:fill="FFFFFF"/>
          </w:rPr>
          <w:t>https://doi.org/10.1007/s10453-019-09588-w</w:t>
        </w:r>
      </w:hyperlink>
      <w:r w:rsidRPr="00032561">
        <w:rPr>
          <w:rFonts w:ascii="Times New Roman" w:hAnsi="Times New Roman" w:cs="Times New Roman"/>
          <w:color w:val="222222"/>
          <w:sz w:val="24"/>
          <w:szCs w:val="24"/>
          <w:shd w:val="clear" w:color="auto" w:fill="FFFFFF"/>
        </w:rPr>
        <w:t xml:space="preserve"> </w:t>
      </w:r>
    </w:p>
    <w:p w14:paraId="7234ACEC"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Sadat, A., Biswas, T., Cardoso, M. H., Mondal, R., Ghosh, A., Dam, P., </w:t>
      </w:r>
      <w:proofErr w:type="spellStart"/>
      <w:r w:rsidRPr="00032561">
        <w:rPr>
          <w:rFonts w:ascii="Times New Roman" w:hAnsi="Times New Roman" w:cs="Times New Roman"/>
          <w:sz w:val="24"/>
          <w:szCs w:val="24"/>
        </w:rPr>
        <w:t>Nesa</w:t>
      </w:r>
      <w:proofErr w:type="spellEnd"/>
      <w:r w:rsidRPr="00032561">
        <w:rPr>
          <w:rFonts w:ascii="Times New Roman" w:hAnsi="Times New Roman" w:cs="Times New Roman"/>
          <w:sz w:val="24"/>
          <w:szCs w:val="24"/>
        </w:rPr>
        <w:t xml:space="preserve">, J., Chakraborty, J., </w:t>
      </w:r>
      <w:proofErr w:type="spellStart"/>
      <w:r w:rsidRPr="00032561">
        <w:rPr>
          <w:rFonts w:ascii="Times New Roman" w:hAnsi="Times New Roman" w:cs="Times New Roman"/>
          <w:sz w:val="24"/>
          <w:szCs w:val="24"/>
        </w:rPr>
        <w:t>Bhattacharjya</w:t>
      </w:r>
      <w:proofErr w:type="spellEnd"/>
      <w:r w:rsidRPr="00032561">
        <w:rPr>
          <w:rFonts w:ascii="Times New Roman" w:hAnsi="Times New Roman" w:cs="Times New Roman"/>
          <w:sz w:val="24"/>
          <w:szCs w:val="24"/>
        </w:rPr>
        <w:t xml:space="preserve">, D., Franco, O. L., </w:t>
      </w:r>
      <w:proofErr w:type="spellStart"/>
      <w:r w:rsidRPr="00032561">
        <w:rPr>
          <w:rFonts w:ascii="Times New Roman" w:hAnsi="Times New Roman" w:cs="Times New Roman"/>
          <w:sz w:val="24"/>
          <w:szCs w:val="24"/>
        </w:rPr>
        <w:t>Gangopadhyay</w:t>
      </w:r>
      <w:proofErr w:type="spellEnd"/>
      <w:r w:rsidRPr="00032561">
        <w:rPr>
          <w:rFonts w:ascii="Times New Roman" w:hAnsi="Times New Roman" w:cs="Times New Roman"/>
          <w:sz w:val="24"/>
          <w:szCs w:val="24"/>
        </w:rPr>
        <w:t xml:space="preserve">, D., and Mandal, A. K. (2022). </w:t>
      </w:r>
      <w:r w:rsidRPr="00032561">
        <w:rPr>
          <w:rStyle w:val="Emphasis"/>
          <w:rFonts w:ascii="Times New Roman" w:hAnsi="Times New Roman" w:cs="Times New Roman"/>
          <w:sz w:val="24"/>
          <w:szCs w:val="24"/>
        </w:rPr>
        <w:t>Silkworm pupae as a future food with nutritional and medicinal benefits</w:t>
      </w:r>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Current Opinion in Food Science, 44</w:t>
      </w:r>
      <w:r w:rsidRPr="00032561">
        <w:rPr>
          <w:rFonts w:ascii="Times New Roman" w:hAnsi="Times New Roman" w:cs="Times New Roman"/>
          <w:sz w:val="24"/>
          <w:szCs w:val="24"/>
        </w:rPr>
        <w:t xml:space="preserve">, 100818. </w:t>
      </w:r>
      <w:hyperlink r:id="rId41" w:tgtFrame="_new" w:history="1">
        <w:r w:rsidRPr="00032561">
          <w:rPr>
            <w:rStyle w:val="Hyperlink"/>
            <w:rFonts w:ascii="Times New Roman" w:hAnsi="Times New Roman" w:cs="Times New Roman"/>
            <w:sz w:val="24"/>
            <w:szCs w:val="24"/>
          </w:rPr>
          <w:t>https://doi.org/10.1016/j.cofs.2022.100818</w:t>
        </w:r>
      </w:hyperlink>
    </w:p>
    <w:p w14:paraId="69DAD98F"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proofErr w:type="spellStart"/>
      <w:r w:rsidRPr="00032561">
        <w:rPr>
          <w:rFonts w:ascii="Times New Roman" w:hAnsi="Times New Roman" w:cs="Times New Roman"/>
          <w:sz w:val="24"/>
          <w:szCs w:val="24"/>
        </w:rPr>
        <w:t>Saharia</w:t>
      </w:r>
      <w:proofErr w:type="spellEnd"/>
      <w:r w:rsidRPr="00032561">
        <w:rPr>
          <w:rFonts w:ascii="Times New Roman" w:hAnsi="Times New Roman" w:cs="Times New Roman"/>
          <w:sz w:val="24"/>
          <w:szCs w:val="24"/>
        </w:rPr>
        <w:t xml:space="preserve">, S., Nath, M., </w:t>
      </w:r>
      <w:proofErr w:type="spellStart"/>
      <w:r w:rsidRPr="00032561">
        <w:rPr>
          <w:rFonts w:ascii="Times New Roman" w:hAnsi="Times New Roman" w:cs="Times New Roman"/>
          <w:sz w:val="24"/>
          <w:szCs w:val="24"/>
        </w:rPr>
        <w:t>Kalita</w:t>
      </w:r>
      <w:proofErr w:type="spellEnd"/>
      <w:r w:rsidRPr="00032561">
        <w:rPr>
          <w:rFonts w:ascii="Times New Roman" w:hAnsi="Times New Roman" w:cs="Times New Roman"/>
          <w:sz w:val="24"/>
          <w:szCs w:val="24"/>
        </w:rPr>
        <w:t xml:space="preserve">, S., Karta, D., and </w:t>
      </w:r>
      <w:proofErr w:type="spellStart"/>
      <w:r w:rsidRPr="00032561">
        <w:rPr>
          <w:rFonts w:ascii="Times New Roman" w:hAnsi="Times New Roman" w:cs="Times New Roman"/>
          <w:sz w:val="24"/>
          <w:szCs w:val="24"/>
        </w:rPr>
        <w:t>Bardoloi</w:t>
      </w:r>
      <w:proofErr w:type="spellEnd"/>
      <w:r w:rsidRPr="00032561">
        <w:rPr>
          <w:rFonts w:ascii="Times New Roman" w:hAnsi="Times New Roman" w:cs="Times New Roman"/>
          <w:sz w:val="24"/>
          <w:szCs w:val="24"/>
        </w:rPr>
        <w:t xml:space="preserve">, S. (2024). Identification and toxicity evaluation of </w:t>
      </w:r>
      <w:r w:rsidRPr="00032561">
        <w:rPr>
          <w:rStyle w:val="Emphasis"/>
          <w:rFonts w:ascii="Times New Roman" w:hAnsi="Times New Roman" w:cs="Times New Roman"/>
          <w:sz w:val="24"/>
          <w:szCs w:val="24"/>
        </w:rPr>
        <w:t>Beauveria</w:t>
      </w:r>
      <w:r w:rsidRPr="00032561">
        <w:rPr>
          <w:rFonts w:ascii="Times New Roman" w:hAnsi="Times New Roman" w:cs="Times New Roman"/>
          <w:sz w:val="24"/>
          <w:szCs w:val="24"/>
        </w:rPr>
        <w:t xml:space="preserve"> sp. associated with white </w:t>
      </w:r>
      <w:proofErr w:type="spellStart"/>
      <w:r w:rsidRPr="00032561">
        <w:rPr>
          <w:rFonts w:ascii="Times New Roman" w:hAnsi="Times New Roman" w:cs="Times New Roman"/>
          <w:sz w:val="24"/>
          <w:szCs w:val="24"/>
        </w:rPr>
        <w:t>muscardine</w:t>
      </w:r>
      <w:proofErr w:type="spellEnd"/>
      <w:r w:rsidRPr="00032561">
        <w:rPr>
          <w:rFonts w:ascii="Times New Roman" w:hAnsi="Times New Roman" w:cs="Times New Roman"/>
          <w:sz w:val="24"/>
          <w:szCs w:val="24"/>
        </w:rPr>
        <w:t xml:space="preserve"> disease in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w:t>
      </w:r>
      <w:r w:rsidRPr="00032561">
        <w:rPr>
          <w:rFonts w:ascii="Times New Roman" w:hAnsi="Times New Roman" w:cs="Times New Roman"/>
          <w:sz w:val="24"/>
          <w:szCs w:val="24"/>
        </w:rPr>
        <w:lastRenderedPageBreak/>
        <w:t xml:space="preserve">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w:t>
      </w:r>
      <w:r w:rsidRPr="00032561">
        <w:rPr>
          <w:rStyle w:val="Emphasis"/>
          <w:rFonts w:ascii="Times New Roman" w:hAnsi="Times New Roman" w:cs="Times New Roman"/>
          <w:sz w:val="24"/>
          <w:szCs w:val="24"/>
        </w:rPr>
        <w:t xml:space="preserve">Indian Journal of Entomology, </w:t>
      </w:r>
      <w:r w:rsidRPr="00032561">
        <w:rPr>
          <w:rStyle w:val="Emphasis"/>
          <w:rFonts w:ascii="Times New Roman" w:hAnsi="Times New Roman" w:cs="Times New Roman"/>
          <w:i w:val="0"/>
          <w:iCs w:val="0"/>
          <w:sz w:val="24"/>
          <w:szCs w:val="24"/>
        </w:rPr>
        <w:t>86</w:t>
      </w:r>
      <w:r w:rsidRPr="00032561">
        <w:rPr>
          <w:rFonts w:ascii="Times New Roman" w:hAnsi="Times New Roman" w:cs="Times New Roman"/>
          <w:sz w:val="24"/>
          <w:szCs w:val="24"/>
        </w:rPr>
        <w:t xml:space="preserve">(2), 414–418. </w:t>
      </w:r>
      <w:hyperlink r:id="rId42" w:history="1">
        <w:r w:rsidRPr="00032561">
          <w:rPr>
            <w:rStyle w:val="Hyperlink"/>
            <w:rFonts w:ascii="Times New Roman" w:eastAsiaTheme="majorEastAsia" w:hAnsi="Times New Roman" w:cs="Times New Roman"/>
            <w:sz w:val="24"/>
            <w:szCs w:val="24"/>
          </w:rPr>
          <w:t>https://doi.org/10.55446/IJE.2024.1698</w:t>
        </w:r>
      </w:hyperlink>
      <w:r w:rsidRPr="00032561">
        <w:rPr>
          <w:rStyle w:val="HTMLCode"/>
          <w:rFonts w:ascii="Times New Roman" w:eastAsiaTheme="majorEastAsia" w:hAnsi="Times New Roman" w:cs="Times New Roman"/>
          <w:sz w:val="24"/>
          <w:szCs w:val="24"/>
        </w:rPr>
        <w:t xml:space="preserve"> </w:t>
      </w:r>
    </w:p>
    <w:p w14:paraId="0BD93EA9"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proofErr w:type="spellStart"/>
      <w:r w:rsidRPr="00032561">
        <w:rPr>
          <w:rFonts w:ascii="Times New Roman" w:hAnsi="Times New Roman" w:cs="Times New Roman"/>
          <w:sz w:val="24"/>
          <w:szCs w:val="24"/>
        </w:rPr>
        <w:t>Sahu</w:t>
      </w:r>
      <w:proofErr w:type="spellEnd"/>
      <w:r w:rsidRPr="00032561">
        <w:rPr>
          <w:rFonts w:ascii="Times New Roman" w:hAnsi="Times New Roman" w:cs="Times New Roman"/>
          <w:sz w:val="24"/>
          <w:szCs w:val="24"/>
        </w:rPr>
        <w:t xml:space="preserve">, B. K., </w:t>
      </w:r>
      <w:proofErr w:type="spellStart"/>
      <w:r w:rsidRPr="00032561">
        <w:rPr>
          <w:rFonts w:ascii="Times New Roman" w:hAnsi="Times New Roman" w:cs="Times New Roman"/>
          <w:sz w:val="24"/>
          <w:szCs w:val="24"/>
        </w:rPr>
        <w:t>Samal</w:t>
      </w:r>
      <w:proofErr w:type="spellEnd"/>
      <w:r w:rsidRPr="00032561">
        <w:rPr>
          <w:rFonts w:ascii="Times New Roman" w:hAnsi="Times New Roman" w:cs="Times New Roman"/>
          <w:sz w:val="24"/>
          <w:szCs w:val="24"/>
        </w:rPr>
        <w:t xml:space="preserve">, I., Sarkar, D., and </w:t>
      </w:r>
      <w:proofErr w:type="spellStart"/>
      <w:r w:rsidRPr="00032561">
        <w:rPr>
          <w:rFonts w:ascii="Times New Roman" w:hAnsi="Times New Roman" w:cs="Times New Roman"/>
          <w:sz w:val="24"/>
          <w:szCs w:val="24"/>
        </w:rPr>
        <w:t>Bhoi</w:t>
      </w:r>
      <w:proofErr w:type="spellEnd"/>
      <w:r w:rsidRPr="00032561">
        <w:rPr>
          <w:rFonts w:ascii="Times New Roman" w:hAnsi="Times New Roman" w:cs="Times New Roman"/>
          <w:sz w:val="24"/>
          <w:szCs w:val="24"/>
        </w:rPr>
        <w:t xml:space="preserve">, T. K. (2020). Population dynamics of gall insects infesting </w:t>
      </w:r>
      <w:proofErr w:type="spellStart"/>
      <w:r w:rsidRPr="00032561">
        <w:rPr>
          <w:rFonts w:ascii="Times New Roman" w:hAnsi="Times New Roman" w:cs="Times New Roman"/>
          <w:sz w:val="24"/>
          <w:szCs w:val="24"/>
        </w:rPr>
        <w:t>som</w:t>
      </w:r>
      <w:proofErr w:type="spellEnd"/>
      <w:r w:rsidRPr="00032561">
        <w:rPr>
          <w:rFonts w:ascii="Times New Roman" w:hAnsi="Times New Roman" w:cs="Times New Roman"/>
          <w:sz w:val="24"/>
          <w:szCs w:val="24"/>
        </w:rPr>
        <w:t xml:space="preserve"> and </w:t>
      </w:r>
      <w:proofErr w:type="spellStart"/>
      <w:r w:rsidRPr="00032561">
        <w:rPr>
          <w:rFonts w:ascii="Times New Roman" w:hAnsi="Times New Roman" w:cs="Times New Roman"/>
          <w:sz w:val="24"/>
          <w:szCs w:val="24"/>
        </w:rPr>
        <w:t>soalu</w:t>
      </w:r>
      <w:proofErr w:type="spellEnd"/>
      <w:r w:rsidRPr="00032561">
        <w:rPr>
          <w:rFonts w:ascii="Times New Roman" w:hAnsi="Times New Roman" w:cs="Times New Roman"/>
          <w:sz w:val="24"/>
          <w:szCs w:val="24"/>
        </w:rPr>
        <w:t xml:space="preserve"> plants. </w:t>
      </w:r>
      <w:r w:rsidRPr="00032561">
        <w:rPr>
          <w:rStyle w:val="Emphasis"/>
          <w:rFonts w:ascii="Times New Roman" w:hAnsi="Times New Roman" w:cs="Times New Roman"/>
          <w:sz w:val="24"/>
          <w:szCs w:val="24"/>
        </w:rPr>
        <w:t xml:space="preserve">Indian Journal of Entomology, </w:t>
      </w:r>
      <w:r w:rsidRPr="00032561">
        <w:rPr>
          <w:rStyle w:val="Emphasis"/>
          <w:rFonts w:ascii="Times New Roman" w:hAnsi="Times New Roman" w:cs="Times New Roman"/>
          <w:i w:val="0"/>
          <w:iCs w:val="0"/>
          <w:sz w:val="24"/>
          <w:szCs w:val="24"/>
        </w:rPr>
        <w:t>82</w:t>
      </w:r>
      <w:r w:rsidRPr="00032561">
        <w:rPr>
          <w:rFonts w:ascii="Times New Roman" w:hAnsi="Times New Roman" w:cs="Times New Roman"/>
          <w:sz w:val="24"/>
          <w:szCs w:val="24"/>
        </w:rPr>
        <w:t xml:space="preserve">(2), 223–225. </w:t>
      </w:r>
      <w:hyperlink r:id="rId43" w:history="1">
        <w:r w:rsidRPr="00032561">
          <w:rPr>
            <w:rStyle w:val="Hyperlink"/>
            <w:rFonts w:ascii="Times New Roman" w:eastAsiaTheme="majorEastAsia" w:hAnsi="Times New Roman" w:cs="Times New Roman"/>
            <w:sz w:val="24"/>
            <w:szCs w:val="24"/>
          </w:rPr>
          <w:t>https://doi.org/10.5958/0974-8172.2020.00049.8</w:t>
        </w:r>
      </w:hyperlink>
      <w:r w:rsidRPr="00032561">
        <w:rPr>
          <w:rStyle w:val="HTMLCode"/>
          <w:rFonts w:ascii="Times New Roman" w:eastAsiaTheme="majorEastAsia" w:hAnsi="Times New Roman" w:cs="Times New Roman"/>
          <w:sz w:val="24"/>
          <w:szCs w:val="24"/>
        </w:rPr>
        <w:t xml:space="preserve"> </w:t>
      </w:r>
    </w:p>
    <w:p w14:paraId="2845889A"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Saicharan</w:t>
      </w:r>
      <w:proofErr w:type="spellEnd"/>
      <w:r w:rsidRPr="00032561">
        <w:rPr>
          <w:rFonts w:ascii="Times New Roman" w:hAnsi="Times New Roman" w:cs="Times New Roman"/>
          <w:sz w:val="24"/>
          <w:szCs w:val="24"/>
        </w:rPr>
        <w:t xml:space="preserve">, D., Kumara, R. R., Guha, L., and </w:t>
      </w: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(2024). Impact of natural and mechanical mating on fecundity and egg retention in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Fonts w:ascii="Times New Roman" w:hAnsi="Times New Roman" w:cs="Times New Roman"/>
          <w:sz w:val="24"/>
          <w:szCs w:val="24"/>
        </w:rPr>
        <w:t>Antheraea</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(Lepidoptera: </w:t>
      </w:r>
      <w:proofErr w:type="spellStart"/>
      <w:r w:rsidRPr="00032561">
        <w:rPr>
          <w:rFonts w:ascii="Times New Roman" w:hAnsi="Times New Roman" w:cs="Times New Roman"/>
          <w:sz w:val="24"/>
          <w:szCs w:val="24"/>
        </w:rPr>
        <w:t>Saturniidae</w:t>
      </w:r>
      <w:proofErr w:type="spellEnd"/>
      <w:r w:rsidRPr="00032561">
        <w:rPr>
          <w:rFonts w:ascii="Times New Roman" w:hAnsi="Times New Roman" w:cs="Times New Roman"/>
          <w:sz w:val="24"/>
          <w:szCs w:val="24"/>
        </w:rPr>
        <w:t xml:space="preserve">). </w:t>
      </w:r>
      <w:r w:rsidRPr="00032561">
        <w:rPr>
          <w:rFonts w:ascii="Times New Roman" w:hAnsi="Times New Roman" w:cs="Times New Roman"/>
          <w:i/>
          <w:iCs/>
          <w:sz w:val="24"/>
          <w:szCs w:val="24"/>
        </w:rPr>
        <w:t>Journal of Experimental Agriculture International</w:t>
      </w:r>
      <w:r w:rsidRPr="00032561">
        <w:rPr>
          <w:rFonts w:ascii="Times New Roman" w:hAnsi="Times New Roman" w:cs="Times New Roman"/>
          <w:sz w:val="24"/>
          <w:szCs w:val="24"/>
        </w:rPr>
        <w:t xml:space="preserve">, 46(5), 563–568. </w:t>
      </w:r>
      <w:hyperlink r:id="rId44" w:history="1">
        <w:r w:rsidRPr="00032561">
          <w:rPr>
            <w:rStyle w:val="Hyperlink"/>
            <w:rFonts w:ascii="Times New Roman" w:hAnsi="Times New Roman" w:cs="Times New Roman"/>
            <w:sz w:val="24"/>
            <w:szCs w:val="24"/>
          </w:rPr>
          <w:t>https://doi.org/10.9734/JEAI/2024/v46i52411</w:t>
        </w:r>
      </w:hyperlink>
      <w:r w:rsidRPr="00032561">
        <w:rPr>
          <w:rFonts w:ascii="Times New Roman" w:hAnsi="Times New Roman" w:cs="Times New Roman"/>
          <w:sz w:val="24"/>
          <w:szCs w:val="24"/>
        </w:rPr>
        <w:t xml:space="preserve"> </w:t>
      </w:r>
    </w:p>
    <w:p w14:paraId="0E96400F"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Saikia</w:t>
      </w:r>
      <w:proofErr w:type="spellEnd"/>
      <w:r w:rsidRPr="00032561">
        <w:rPr>
          <w:rFonts w:ascii="Times New Roman" w:hAnsi="Times New Roman" w:cs="Times New Roman"/>
          <w:sz w:val="24"/>
          <w:szCs w:val="24"/>
        </w:rPr>
        <w:t xml:space="preserve">, M., and Kumar, R. (2021). Plant proteinase inhibitor and protease interaction during insect-plant communication. In I. K. Singh and A. Singh (Eds.), </w:t>
      </w:r>
      <w:r w:rsidRPr="00032561">
        <w:rPr>
          <w:rStyle w:val="Emphasis"/>
          <w:rFonts w:ascii="Times New Roman" w:hAnsi="Times New Roman" w:cs="Times New Roman"/>
          <w:sz w:val="24"/>
          <w:szCs w:val="24"/>
        </w:rPr>
        <w:t>Plant-Pest Interactions: From Molecular Mechanisms to Chemical Ecology</w:t>
      </w:r>
      <w:r w:rsidRPr="00032561">
        <w:rPr>
          <w:rFonts w:ascii="Times New Roman" w:hAnsi="Times New Roman" w:cs="Times New Roman"/>
          <w:sz w:val="24"/>
          <w:szCs w:val="24"/>
        </w:rPr>
        <w:t xml:space="preserve"> (pp. 233–249). Springer Nature Singapore. </w:t>
      </w:r>
      <w:hyperlink r:id="rId45" w:history="1">
        <w:r w:rsidRPr="00032561">
          <w:rPr>
            <w:rStyle w:val="Hyperlink"/>
            <w:rFonts w:ascii="Times New Roman" w:hAnsi="Times New Roman" w:cs="Times New Roman"/>
            <w:sz w:val="24"/>
            <w:szCs w:val="24"/>
          </w:rPr>
          <w:t>https://doi.org/10.1007/978-981-15-2467-7_11</w:t>
        </w:r>
      </w:hyperlink>
      <w:r w:rsidRPr="00032561">
        <w:rPr>
          <w:rFonts w:ascii="Times New Roman" w:hAnsi="Times New Roman" w:cs="Times New Roman"/>
          <w:sz w:val="24"/>
          <w:szCs w:val="24"/>
        </w:rPr>
        <w:t xml:space="preserve"> </w:t>
      </w:r>
    </w:p>
    <w:p w14:paraId="35243732"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Saikia</w:t>
      </w:r>
      <w:proofErr w:type="spellEnd"/>
      <w:r w:rsidRPr="00032561">
        <w:rPr>
          <w:rFonts w:ascii="Times New Roman" w:hAnsi="Times New Roman" w:cs="Times New Roman"/>
          <w:sz w:val="24"/>
          <w:szCs w:val="24"/>
        </w:rPr>
        <w:t xml:space="preserve">, M., Ghosh, K., and </w:t>
      </w:r>
      <w:proofErr w:type="spellStart"/>
      <w:r w:rsidRPr="00032561">
        <w:rPr>
          <w:rFonts w:ascii="Times New Roman" w:hAnsi="Times New Roman" w:cs="Times New Roman"/>
          <w:sz w:val="24"/>
          <w:szCs w:val="24"/>
        </w:rPr>
        <w:t>Peigler</w:t>
      </w:r>
      <w:proofErr w:type="spellEnd"/>
      <w:r w:rsidRPr="00032561">
        <w:rPr>
          <w:rFonts w:ascii="Times New Roman" w:hAnsi="Times New Roman" w:cs="Times New Roman"/>
          <w:sz w:val="24"/>
          <w:szCs w:val="24"/>
        </w:rPr>
        <w:t xml:space="preserve">, R.S. (2016). Factors affecting on quality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Fonts w:ascii="Times New Roman" w:hAnsi="Times New Roman" w:cs="Times New Roman"/>
          <w:sz w:val="24"/>
          <w:szCs w:val="24"/>
        </w:rPr>
        <w:t>Antheraea</w:t>
      </w:r>
      <w:proofErr w:type="spellEnd"/>
      <w:r w:rsidRPr="00032561">
        <w:rPr>
          <w:rFonts w:ascii="Times New Roman" w:hAnsi="Times New Roman" w:cs="Times New Roman"/>
          <w:sz w:val="24"/>
          <w:szCs w:val="24"/>
        </w:rPr>
        <w:t xml:space="preserve"> </w:t>
      </w:r>
      <w:proofErr w:type="spellStart"/>
      <w:r w:rsidRPr="00032561">
        <w:rPr>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seed crop production: A review. </w:t>
      </w:r>
      <w:r w:rsidRPr="00032561">
        <w:rPr>
          <w:rFonts w:ascii="Times New Roman" w:hAnsi="Times New Roman" w:cs="Times New Roman"/>
          <w:i/>
          <w:sz w:val="24"/>
          <w:szCs w:val="24"/>
        </w:rPr>
        <w:t xml:space="preserve">Journal of Entomology and Zoology Studies, </w:t>
      </w:r>
      <w:r w:rsidRPr="00032561">
        <w:rPr>
          <w:rFonts w:ascii="Times New Roman" w:hAnsi="Times New Roman" w:cs="Times New Roman"/>
          <w:iCs/>
          <w:sz w:val="24"/>
          <w:szCs w:val="24"/>
        </w:rPr>
        <w:t>4</w:t>
      </w:r>
      <w:r w:rsidRPr="00032561">
        <w:rPr>
          <w:rFonts w:ascii="Times New Roman" w:hAnsi="Times New Roman" w:cs="Times New Roman"/>
          <w:sz w:val="24"/>
          <w:szCs w:val="24"/>
        </w:rPr>
        <w:t>(6), 806-810.</w:t>
      </w:r>
    </w:p>
    <w:p w14:paraId="49665866"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sz w:val="24"/>
          <w:szCs w:val="24"/>
        </w:rPr>
        <w:t xml:space="preserve">Sarkar, P., </w:t>
      </w:r>
      <w:proofErr w:type="spellStart"/>
      <w:r w:rsidRPr="00032561">
        <w:rPr>
          <w:rFonts w:ascii="Times New Roman" w:hAnsi="Times New Roman" w:cs="Times New Roman"/>
          <w:sz w:val="24"/>
          <w:szCs w:val="24"/>
        </w:rPr>
        <w:t>Haokip</w:t>
      </w:r>
      <w:proofErr w:type="spellEnd"/>
      <w:r w:rsidRPr="00032561">
        <w:rPr>
          <w:rFonts w:ascii="Times New Roman" w:hAnsi="Times New Roman" w:cs="Times New Roman"/>
          <w:sz w:val="24"/>
          <w:szCs w:val="24"/>
        </w:rPr>
        <w:t xml:space="preserve">, N., and </w:t>
      </w:r>
      <w:proofErr w:type="spellStart"/>
      <w:r w:rsidRPr="00032561">
        <w:rPr>
          <w:rFonts w:ascii="Times New Roman" w:hAnsi="Times New Roman" w:cs="Times New Roman"/>
          <w:sz w:val="24"/>
          <w:szCs w:val="24"/>
        </w:rPr>
        <w:t>Duary</w:t>
      </w:r>
      <w:proofErr w:type="spellEnd"/>
      <w:r w:rsidRPr="00032561">
        <w:rPr>
          <w:rFonts w:ascii="Times New Roman" w:hAnsi="Times New Roman" w:cs="Times New Roman"/>
          <w:sz w:val="24"/>
          <w:szCs w:val="24"/>
        </w:rPr>
        <w:t xml:space="preserve">, R. K. (2025). </w:t>
      </w:r>
      <w:r w:rsidRPr="00032561">
        <w:rPr>
          <w:rStyle w:val="Emphasis"/>
          <w:rFonts w:ascii="Times New Roman" w:hAnsi="Times New Roman" w:cs="Times New Roman"/>
          <w:i w:val="0"/>
          <w:iCs w:val="0"/>
          <w:sz w:val="24"/>
          <w:szCs w:val="24"/>
        </w:rPr>
        <w:t>Influence of feeding substrates (</w:t>
      </w:r>
      <w:proofErr w:type="spellStart"/>
      <w:r w:rsidRPr="00032561">
        <w:rPr>
          <w:rStyle w:val="Emphasis"/>
          <w:rFonts w:ascii="Times New Roman" w:hAnsi="Times New Roman" w:cs="Times New Roman"/>
          <w:sz w:val="24"/>
          <w:szCs w:val="24"/>
        </w:rPr>
        <w:t>Persea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bombycina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Litsea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monopetala</w:t>
      </w:r>
      <w:proofErr w:type="spellEnd"/>
      <w:r w:rsidRPr="00032561">
        <w:rPr>
          <w:rStyle w:val="Emphasis"/>
          <w:rFonts w:ascii="Times New Roman" w:hAnsi="Times New Roman" w:cs="Times New Roman"/>
          <w:i w:val="0"/>
          <w:iCs w:val="0"/>
          <w:sz w:val="24"/>
          <w:szCs w:val="24"/>
        </w:rPr>
        <w:t xml:space="preserve"> and </w:t>
      </w:r>
      <w:proofErr w:type="spellStart"/>
      <w:r w:rsidRPr="00032561">
        <w:rPr>
          <w:rStyle w:val="Emphasis"/>
          <w:rFonts w:ascii="Times New Roman" w:hAnsi="Times New Roman" w:cs="Times New Roman"/>
          <w:sz w:val="24"/>
          <w:szCs w:val="24"/>
        </w:rPr>
        <w:t>Litsea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salicifolia</w:t>
      </w:r>
      <w:proofErr w:type="spellEnd"/>
      <w:r w:rsidRPr="00032561">
        <w:rPr>
          <w:rStyle w:val="Emphasis"/>
          <w:rFonts w:ascii="Times New Roman" w:hAnsi="Times New Roman" w:cs="Times New Roman"/>
          <w:i w:val="0"/>
          <w:iCs w:val="0"/>
          <w:sz w:val="24"/>
          <w:szCs w:val="24"/>
        </w:rPr>
        <w:t xml:space="preserve">) and developmental stages on the nutritional and functional constituents of edible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assama</w:t>
      </w:r>
      <w:proofErr w:type="spellEnd"/>
      <w:r w:rsidRPr="00032561">
        <w:rPr>
          <w:rFonts w:ascii="Times New Roman" w:hAnsi="Times New Roman" w:cs="Times New Roman"/>
          <w:i/>
          <w:iCs/>
          <w:sz w:val="24"/>
          <w:szCs w:val="24"/>
        </w:rPr>
        <w:t>.</w:t>
      </w:r>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Journal of Food Composition and Analysis, </w:t>
      </w:r>
      <w:r w:rsidRPr="00032561">
        <w:rPr>
          <w:rStyle w:val="Emphasis"/>
          <w:rFonts w:ascii="Times New Roman" w:hAnsi="Times New Roman" w:cs="Times New Roman"/>
          <w:i w:val="0"/>
          <w:iCs w:val="0"/>
          <w:sz w:val="24"/>
          <w:szCs w:val="24"/>
        </w:rPr>
        <w:t>148,</w:t>
      </w:r>
      <w:r w:rsidRPr="00032561">
        <w:rPr>
          <w:rFonts w:ascii="Times New Roman" w:hAnsi="Times New Roman" w:cs="Times New Roman"/>
          <w:sz w:val="24"/>
          <w:szCs w:val="24"/>
        </w:rPr>
        <w:t xml:space="preserve"> 108512. </w:t>
      </w:r>
      <w:hyperlink r:id="rId46" w:tgtFrame="_new" w:history="1">
        <w:r w:rsidRPr="00032561">
          <w:rPr>
            <w:rStyle w:val="Hyperlink"/>
            <w:rFonts w:ascii="Times New Roman" w:hAnsi="Times New Roman" w:cs="Times New Roman"/>
            <w:sz w:val="24"/>
            <w:szCs w:val="24"/>
          </w:rPr>
          <w:t>https://doi.org/10.1016/j.jfca.2025.108512</w:t>
        </w:r>
      </w:hyperlink>
    </w:p>
    <w:p w14:paraId="765A15B8" w14:textId="77777777"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color w:val="222222"/>
          <w:sz w:val="24"/>
          <w:szCs w:val="24"/>
          <w:shd w:val="clear" w:color="auto" w:fill="FFFFFF"/>
        </w:rPr>
        <w:t xml:space="preserve">Singh, A., Kumar, V., Guha, L., </w:t>
      </w:r>
      <w:proofErr w:type="spellStart"/>
      <w:r w:rsidRPr="00032561">
        <w:rPr>
          <w:rFonts w:ascii="Times New Roman" w:hAnsi="Times New Roman" w:cs="Times New Roman"/>
          <w:color w:val="222222"/>
          <w:sz w:val="24"/>
          <w:szCs w:val="24"/>
          <w:shd w:val="clear" w:color="auto" w:fill="FFFFFF"/>
        </w:rPr>
        <w:t>Hridya</w:t>
      </w:r>
      <w:proofErr w:type="spellEnd"/>
      <w:r w:rsidRPr="00032561">
        <w:rPr>
          <w:rFonts w:ascii="Times New Roman" w:hAnsi="Times New Roman" w:cs="Times New Roman"/>
          <w:color w:val="222222"/>
          <w:sz w:val="24"/>
          <w:szCs w:val="24"/>
          <w:shd w:val="clear" w:color="auto" w:fill="FFFFFF"/>
        </w:rPr>
        <w:t xml:space="preserve">, H., </w:t>
      </w:r>
      <w:proofErr w:type="spellStart"/>
      <w:r w:rsidRPr="00032561">
        <w:rPr>
          <w:rFonts w:ascii="Times New Roman" w:hAnsi="Times New Roman" w:cs="Times New Roman"/>
          <w:color w:val="222222"/>
          <w:sz w:val="24"/>
          <w:szCs w:val="24"/>
          <w:shd w:val="clear" w:color="auto" w:fill="FFFFFF"/>
        </w:rPr>
        <w:t>Indirakumar</w:t>
      </w:r>
      <w:proofErr w:type="spellEnd"/>
      <w:r w:rsidRPr="00032561">
        <w:rPr>
          <w:rFonts w:ascii="Times New Roman" w:hAnsi="Times New Roman" w:cs="Times New Roman"/>
          <w:color w:val="222222"/>
          <w:sz w:val="24"/>
          <w:szCs w:val="24"/>
          <w:shd w:val="clear" w:color="auto" w:fill="FFFFFF"/>
        </w:rPr>
        <w:t xml:space="preserve">, K., and Majumdar, M. (2022). Predisposing factors determining the rearing performance of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silkworm (</w:t>
      </w:r>
      <w:proofErr w:type="spellStart"/>
      <w:r w:rsidRPr="00032561">
        <w:rPr>
          <w:rFonts w:ascii="Times New Roman" w:hAnsi="Times New Roman" w:cs="Times New Roman"/>
          <w:i/>
          <w:iCs/>
          <w:color w:val="222222"/>
          <w:sz w:val="24"/>
          <w:szCs w:val="24"/>
          <w:shd w:val="clear" w:color="auto" w:fill="FFFFFF"/>
        </w:rPr>
        <w:t>Antheraea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assamensis</w:t>
      </w:r>
      <w:proofErr w:type="spellEnd"/>
      <w:r w:rsidRPr="00032561">
        <w:rPr>
          <w:rFonts w:ascii="Times New Roman" w:hAnsi="Times New Roman" w:cs="Times New Roman"/>
          <w:i/>
          <w:iCs/>
          <w:color w:val="222222"/>
          <w:sz w:val="24"/>
          <w:szCs w:val="24"/>
          <w:shd w:val="clear" w:color="auto" w:fill="FFFFFF"/>
        </w:rPr>
        <w:t xml:space="preserve"> </w:t>
      </w:r>
      <w:r w:rsidRPr="00032561">
        <w:rPr>
          <w:rFonts w:ascii="Times New Roman" w:hAnsi="Times New Roman" w:cs="Times New Roman"/>
          <w:color w:val="222222"/>
          <w:sz w:val="24"/>
          <w:szCs w:val="24"/>
          <w:shd w:val="clear" w:color="auto" w:fill="FFFFFF"/>
        </w:rPr>
        <w:t>Helfer): A review. </w:t>
      </w:r>
      <w:r w:rsidRPr="00032561">
        <w:rPr>
          <w:rFonts w:ascii="Times New Roman" w:hAnsi="Times New Roman" w:cs="Times New Roman"/>
          <w:i/>
          <w:iCs/>
          <w:color w:val="222222"/>
          <w:sz w:val="24"/>
          <w:szCs w:val="24"/>
          <w:shd w:val="clear" w:color="auto" w:fill="FFFFFF"/>
        </w:rPr>
        <w:t>International Journal of Plant &amp; Soil Science</w:t>
      </w:r>
      <w:r w:rsidRPr="00032561">
        <w:rPr>
          <w:rFonts w:ascii="Times New Roman" w:hAnsi="Times New Roman" w:cs="Times New Roman"/>
          <w:color w:val="222222"/>
          <w:sz w:val="24"/>
          <w:szCs w:val="24"/>
          <w:shd w:val="clear" w:color="auto" w:fill="FFFFFF"/>
        </w:rPr>
        <w:t>, </w:t>
      </w:r>
      <w:r w:rsidRPr="00032561">
        <w:rPr>
          <w:rFonts w:ascii="Times New Roman" w:hAnsi="Times New Roman" w:cs="Times New Roman"/>
          <w:iCs/>
          <w:color w:val="222222"/>
          <w:sz w:val="24"/>
          <w:szCs w:val="24"/>
          <w:shd w:val="clear" w:color="auto" w:fill="FFFFFF"/>
        </w:rPr>
        <w:t>34</w:t>
      </w:r>
      <w:r w:rsidRPr="00032561">
        <w:rPr>
          <w:rFonts w:ascii="Times New Roman" w:hAnsi="Times New Roman" w:cs="Times New Roman"/>
          <w:color w:val="222222"/>
          <w:sz w:val="24"/>
          <w:szCs w:val="24"/>
          <w:shd w:val="clear" w:color="auto" w:fill="FFFFFF"/>
        </w:rPr>
        <w:t xml:space="preserve">(24), 756-762. </w:t>
      </w:r>
      <w:hyperlink r:id="rId47" w:history="1">
        <w:r w:rsidRPr="00032561">
          <w:rPr>
            <w:rStyle w:val="Hyperlink"/>
            <w:rFonts w:ascii="Times New Roman" w:hAnsi="Times New Roman" w:cs="Times New Roman"/>
            <w:sz w:val="24"/>
            <w:szCs w:val="24"/>
            <w:shd w:val="clear" w:color="auto" w:fill="FFFFFF"/>
          </w:rPr>
          <w:t>https://doi.org/10.9734/IJPSS/2022/v34i242697</w:t>
        </w:r>
      </w:hyperlink>
      <w:r w:rsidRPr="00032561">
        <w:rPr>
          <w:rFonts w:ascii="Times New Roman" w:hAnsi="Times New Roman" w:cs="Times New Roman"/>
          <w:color w:val="222222"/>
          <w:sz w:val="24"/>
          <w:szCs w:val="24"/>
          <w:shd w:val="clear" w:color="auto" w:fill="FFFFFF"/>
        </w:rPr>
        <w:t xml:space="preserve"> </w:t>
      </w:r>
    </w:p>
    <w:p w14:paraId="79003DC9" w14:textId="77777777" w:rsidR="008E7EAE" w:rsidRPr="00032561" w:rsidRDefault="008E7EAE" w:rsidP="00032561">
      <w:pPr>
        <w:pStyle w:val="ListParagraph"/>
        <w:numPr>
          <w:ilvl w:val="0"/>
          <w:numId w:val="1"/>
        </w:numPr>
        <w:jc w:val="both"/>
        <w:rPr>
          <w:rStyle w:val="HTMLCode"/>
          <w:rFonts w:ascii="Times New Roman" w:eastAsiaTheme="majorEastAsia" w:hAnsi="Times New Roman" w:cs="Times New Roman"/>
          <w:sz w:val="24"/>
          <w:szCs w:val="24"/>
        </w:rPr>
      </w:pPr>
      <w:r w:rsidRPr="00032561">
        <w:rPr>
          <w:rFonts w:ascii="Times New Roman" w:hAnsi="Times New Roman" w:cs="Times New Roman"/>
          <w:sz w:val="24"/>
          <w:szCs w:val="24"/>
        </w:rPr>
        <w:t xml:space="preserve">Singh, A., Kumar, V., Majumdar, M., Guha, L., &amp; </w:t>
      </w: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(2024). A comprehensive review of insect pest management in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Current scenario and future prospects. </w:t>
      </w:r>
      <w:r w:rsidRPr="00032561">
        <w:rPr>
          <w:rStyle w:val="Emphasis"/>
          <w:rFonts w:ascii="Times New Roman" w:hAnsi="Times New Roman" w:cs="Times New Roman"/>
          <w:sz w:val="24"/>
          <w:szCs w:val="24"/>
        </w:rPr>
        <w:t xml:space="preserve">Journal of Experimental Agriculture International, </w:t>
      </w:r>
      <w:r w:rsidRPr="00032561">
        <w:rPr>
          <w:rStyle w:val="Emphasis"/>
          <w:rFonts w:ascii="Times New Roman" w:hAnsi="Times New Roman" w:cs="Times New Roman"/>
          <w:i w:val="0"/>
          <w:iCs w:val="0"/>
          <w:sz w:val="24"/>
          <w:szCs w:val="24"/>
        </w:rPr>
        <w:t>46</w:t>
      </w:r>
      <w:r w:rsidRPr="00032561">
        <w:rPr>
          <w:rFonts w:ascii="Times New Roman" w:hAnsi="Times New Roman" w:cs="Times New Roman"/>
          <w:sz w:val="24"/>
          <w:szCs w:val="24"/>
        </w:rPr>
        <w:t xml:space="preserve">(5), 47–55. </w:t>
      </w:r>
      <w:hyperlink r:id="rId48" w:history="1">
        <w:r w:rsidRPr="00032561">
          <w:rPr>
            <w:rStyle w:val="Hyperlink"/>
            <w:rFonts w:ascii="Times New Roman" w:eastAsiaTheme="majorEastAsia" w:hAnsi="Times New Roman" w:cs="Times New Roman"/>
            <w:sz w:val="24"/>
            <w:szCs w:val="24"/>
          </w:rPr>
          <w:t>https://doi.org/10.9734/JEAI/2024/v46i52355</w:t>
        </w:r>
      </w:hyperlink>
      <w:r w:rsidRPr="00032561">
        <w:rPr>
          <w:rStyle w:val="HTMLCode"/>
          <w:rFonts w:ascii="Times New Roman" w:eastAsiaTheme="majorEastAsia" w:hAnsi="Times New Roman" w:cs="Times New Roman"/>
          <w:sz w:val="24"/>
          <w:szCs w:val="24"/>
        </w:rPr>
        <w:t xml:space="preserve"> </w:t>
      </w:r>
    </w:p>
    <w:p w14:paraId="194F314C"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color w:val="222222"/>
          <w:sz w:val="24"/>
          <w:szCs w:val="24"/>
          <w:shd w:val="clear" w:color="auto" w:fill="FFFFFF"/>
        </w:rPr>
        <w:t xml:space="preserve">Singh, G. P., and </w:t>
      </w:r>
      <w:proofErr w:type="spellStart"/>
      <w:r w:rsidRPr="00032561">
        <w:rPr>
          <w:rFonts w:ascii="Times New Roman" w:hAnsi="Times New Roman" w:cs="Times New Roman"/>
          <w:color w:val="222222"/>
          <w:sz w:val="24"/>
          <w:szCs w:val="24"/>
          <w:shd w:val="clear" w:color="auto" w:fill="FFFFFF"/>
        </w:rPr>
        <w:t>Gogoi</w:t>
      </w:r>
      <w:proofErr w:type="spellEnd"/>
      <w:r w:rsidRPr="00032561">
        <w:rPr>
          <w:rFonts w:ascii="Times New Roman" w:hAnsi="Times New Roman" w:cs="Times New Roman"/>
          <w:color w:val="222222"/>
          <w:sz w:val="24"/>
          <w:szCs w:val="24"/>
          <w:shd w:val="clear" w:color="auto" w:fill="FFFFFF"/>
        </w:rPr>
        <w:t xml:space="preserve">, A. K. (2014). Evaluation of morphotypes of </w:t>
      </w:r>
      <w:proofErr w:type="spellStart"/>
      <w:r w:rsidRPr="00032561">
        <w:rPr>
          <w:rFonts w:ascii="Times New Roman" w:hAnsi="Times New Roman" w:cs="Times New Roman"/>
          <w:color w:val="222222"/>
          <w:sz w:val="24"/>
          <w:szCs w:val="24"/>
          <w:shd w:val="clear" w:color="auto" w:fill="FFFFFF"/>
        </w:rPr>
        <w:t>som</w:t>
      </w:r>
      <w:proofErr w:type="spellEnd"/>
      <w:r w:rsidRPr="00032561">
        <w:rPr>
          <w:rFonts w:ascii="Times New Roman" w:hAnsi="Times New Roman" w:cs="Times New Roman"/>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Persea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bombycina</w:t>
      </w:r>
      <w:proofErr w:type="spellEnd"/>
      <w:r w:rsidRPr="00032561">
        <w:rPr>
          <w:rFonts w:ascii="Times New Roman" w:hAnsi="Times New Roman" w:cs="Times New Roman"/>
          <w:color w:val="222222"/>
          <w:sz w:val="24"/>
          <w:szCs w:val="24"/>
          <w:shd w:val="clear" w:color="auto" w:fill="FFFFFF"/>
        </w:rPr>
        <w:t xml:space="preserve"> </w:t>
      </w:r>
      <w:proofErr w:type="spellStart"/>
      <w:r w:rsidRPr="00032561">
        <w:rPr>
          <w:rFonts w:ascii="Times New Roman" w:hAnsi="Times New Roman" w:cs="Times New Roman"/>
          <w:color w:val="222222"/>
          <w:sz w:val="24"/>
          <w:szCs w:val="24"/>
          <w:shd w:val="clear" w:color="auto" w:fill="FFFFFF"/>
        </w:rPr>
        <w:t>kost</w:t>
      </w:r>
      <w:proofErr w:type="spellEnd"/>
      <w:r w:rsidRPr="00032561">
        <w:rPr>
          <w:rFonts w:ascii="Times New Roman" w:hAnsi="Times New Roman" w:cs="Times New Roman"/>
          <w:color w:val="222222"/>
          <w:sz w:val="24"/>
          <w:szCs w:val="24"/>
          <w:shd w:val="clear" w:color="auto" w:fill="FFFFFF"/>
        </w:rPr>
        <w:t xml:space="preserve">. for the rearing of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silkworm, </w:t>
      </w:r>
      <w:proofErr w:type="spellStart"/>
      <w:r w:rsidRPr="00032561">
        <w:rPr>
          <w:rFonts w:ascii="Times New Roman" w:hAnsi="Times New Roman" w:cs="Times New Roman"/>
          <w:i/>
          <w:iCs/>
          <w:color w:val="222222"/>
          <w:sz w:val="24"/>
          <w:szCs w:val="24"/>
          <w:shd w:val="clear" w:color="auto" w:fill="FFFFFF"/>
        </w:rPr>
        <w:t>Antheraea</w:t>
      </w:r>
      <w:proofErr w:type="spellEnd"/>
      <w:r w:rsidRPr="00032561">
        <w:rPr>
          <w:rFonts w:ascii="Times New Roman" w:hAnsi="Times New Roman" w:cs="Times New Roman"/>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assamensis</w:t>
      </w:r>
      <w:proofErr w:type="spellEnd"/>
      <w:r w:rsidRPr="00032561">
        <w:rPr>
          <w:rFonts w:ascii="Times New Roman" w:hAnsi="Times New Roman" w:cs="Times New Roman"/>
          <w:color w:val="222222"/>
          <w:sz w:val="24"/>
          <w:szCs w:val="24"/>
          <w:shd w:val="clear" w:color="auto" w:fill="FFFFFF"/>
        </w:rPr>
        <w:t xml:space="preserve"> </w:t>
      </w:r>
      <w:proofErr w:type="spellStart"/>
      <w:r w:rsidRPr="00032561">
        <w:rPr>
          <w:rFonts w:ascii="Times New Roman" w:hAnsi="Times New Roman" w:cs="Times New Roman"/>
          <w:color w:val="222222"/>
          <w:sz w:val="24"/>
          <w:szCs w:val="24"/>
          <w:shd w:val="clear" w:color="auto" w:fill="FFFFFF"/>
        </w:rPr>
        <w:t>helfer</w:t>
      </w:r>
      <w:proofErr w:type="spellEnd"/>
      <w:r w:rsidRPr="00032561">
        <w:rPr>
          <w:rFonts w:ascii="Times New Roman" w:hAnsi="Times New Roman" w:cs="Times New Roman"/>
          <w:color w:val="222222"/>
          <w:sz w:val="24"/>
          <w:szCs w:val="24"/>
          <w:shd w:val="clear" w:color="auto" w:fill="FFFFFF"/>
        </w:rPr>
        <w:t xml:space="preserve"> (lepidoptera: </w:t>
      </w:r>
      <w:proofErr w:type="spellStart"/>
      <w:r w:rsidRPr="00032561">
        <w:rPr>
          <w:rFonts w:ascii="Times New Roman" w:hAnsi="Times New Roman" w:cs="Times New Roman"/>
          <w:color w:val="222222"/>
          <w:sz w:val="24"/>
          <w:szCs w:val="24"/>
          <w:shd w:val="clear" w:color="auto" w:fill="FFFFFF"/>
        </w:rPr>
        <w:t>saturnidae</w:t>
      </w:r>
      <w:proofErr w:type="spellEnd"/>
      <w:r w:rsidRPr="00032561">
        <w:rPr>
          <w:rFonts w:ascii="Times New Roman" w:hAnsi="Times New Roman" w:cs="Times New Roman"/>
          <w:color w:val="222222"/>
          <w:sz w:val="24"/>
          <w:szCs w:val="24"/>
          <w:shd w:val="clear" w:color="auto" w:fill="FFFFFF"/>
        </w:rPr>
        <w:t>). </w:t>
      </w:r>
      <w:r w:rsidRPr="00032561">
        <w:rPr>
          <w:rFonts w:ascii="Times New Roman" w:hAnsi="Times New Roman" w:cs="Times New Roman"/>
          <w:i/>
          <w:iCs/>
          <w:color w:val="222222"/>
          <w:sz w:val="24"/>
          <w:szCs w:val="24"/>
          <w:shd w:val="clear" w:color="auto" w:fill="FFFFFF"/>
        </w:rPr>
        <w:t xml:space="preserve">Uttar </w:t>
      </w:r>
      <w:proofErr w:type="spellStart"/>
      <w:r w:rsidRPr="00032561">
        <w:rPr>
          <w:rFonts w:ascii="Times New Roman" w:hAnsi="Times New Roman" w:cs="Times New Roman"/>
          <w:i/>
          <w:iCs/>
          <w:color w:val="222222"/>
          <w:sz w:val="24"/>
          <w:szCs w:val="24"/>
          <w:shd w:val="clear" w:color="auto" w:fill="FFFFFF"/>
        </w:rPr>
        <w:t>pradesh</w:t>
      </w:r>
      <w:proofErr w:type="spellEnd"/>
      <w:r w:rsidRPr="00032561">
        <w:rPr>
          <w:rFonts w:ascii="Times New Roman" w:hAnsi="Times New Roman" w:cs="Times New Roman"/>
          <w:i/>
          <w:iCs/>
          <w:color w:val="222222"/>
          <w:sz w:val="24"/>
          <w:szCs w:val="24"/>
          <w:shd w:val="clear" w:color="auto" w:fill="FFFFFF"/>
        </w:rPr>
        <w:t xml:space="preserve"> journal of zoology</w:t>
      </w:r>
      <w:r w:rsidRPr="00032561">
        <w:rPr>
          <w:rFonts w:ascii="Times New Roman" w:hAnsi="Times New Roman" w:cs="Times New Roman"/>
          <w:color w:val="222222"/>
          <w:sz w:val="24"/>
          <w:szCs w:val="24"/>
          <w:shd w:val="clear" w:color="auto" w:fill="FFFFFF"/>
        </w:rPr>
        <w:t>, 34(2), 101-107.</w:t>
      </w:r>
    </w:p>
    <w:p w14:paraId="0E22EC08"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color w:val="222222"/>
          <w:sz w:val="24"/>
          <w:szCs w:val="24"/>
          <w:shd w:val="clear" w:color="auto" w:fill="FFFFFF"/>
        </w:rPr>
        <w:t xml:space="preserve">Singh, S., </w:t>
      </w:r>
      <w:proofErr w:type="spellStart"/>
      <w:r w:rsidRPr="00032561">
        <w:rPr>
          <w:rFonts w:ascii="Times New Roman" w:hAnsi="Times New Roman" w:cs="Times New Roman"/>
          <w:color w:val="222222"/>
          <w:sz w:val="24"/>
          <w:szCs w:val="24"/>
          <w:shd w:val="clear" w:color="auto" w:fill="FFFFFF"/>
        </w:rPr>
        <w:t>Jigyasu</w:t>
      </w:r>
      <w:proofErr w:type="spellEnd"/>
      <w:r w:rsidRPr="00032561">
        <w:rPr>
          <w:rFonts w:ascii="Times New Roman" w:hAnsi="Times New Roman" w:cs="Times New Roman"/>
          <w:color w:val="222222"/>
          <w:sz w:val="24"/>
          <w:szCs w:val="24"/>
          <w:shd w:val="clear" w:color="auto" w:fill="FFFFFF"/>
        </w:rPr>
        <w:t xml:space="preserve">, D. K., Subrahmanyam, G., </w:t>
      </w:r>
      <w:proofErr w:type="spellStart"/>
      <w:r w:rsidRPr="00032561">
        <w:rPr>
          <w:rFonts w:ascii="Times New Roman" w:hAnsi="Times New Roman" w:cs="Times New Roman"/>
          <w:color w:val="222222"/>
          <w:sz w:val="24"/>
          <w:szCs w:val="24"/>
          <w:shd w:val="clear" w:color="auto" w:fill="FFFFFF"/>
        </w:rPr>
        <w:t>Sangannavar</w:t>
      </w:r>
      <w:proofErr w:type="spellEnd"/>
      <w:r w:rsidRPr="00032561">
        <w:rPr>
          <w:rFonts w:ascii="Times New Roman" w:hAnsi="Times New Roman" w:cs="Times New Roman"/>
          <w:color w:val="222222"/>
          <w:sz w:val="24"/>
          <w:szCs w:val="24"/>
          <w:shd w:val="clear" w:color="auto" w:fill="FFFFFF"/>
        </w:rPr>
        <w:t xml:space="preserve">, P., Kumar, R., Choudhury, B. N., ... and </w:t>
      </w:r>
      <w:proofErr w:type="spellStart"/>
      <w:r w:rsidRPr="00032561">
        <w:rPr>
          <w:rFonts w:ascii="Times New Roman" w:hAnsi="Times New Roman" w:cs="Times New Roman"/>
          <w:color w:val="222222"/>
          <w:sz w:val="24"/>
          <w:szCs w:val="24"/>
          <w:shd w:val="clear" w:color="auto" w:fill="FFFFFF"/>
        </w:rPr>
        <w:t>Vijayakumari</w:t>
      </w:r>
      <w:proofErr w:type="spellEnd"/>
      <w:r w:rsidRPr="00032561">
        <w:rPr>
          <w:rFonts w:ascii="Times New Roman" w:hAnsi="Times New Roman" w:cs="Times New Roman"/>
          <w:color w:val="222222"/>
          <w:sz w:val="24"/>
          <w:szCs w:val="24"/>
          <w:shd w:val="clear" w:color="auto" w:fill="FFFFFF"/>
        </w:rPr>
        <w:t xml:space="preserve">, K. M. (2022). Conservation of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silkworm, </w:t>
      </w:r>
      <w:proofErr w:type="spellStart"/>
      <w:r w:rsidRPr="00032561">
        <w:rPr>
          <w:rFonts w:ascii="Times New Roman" w:hAnsi="Times New Roman" w:cs="Times New Roman"/>
          <w:i/>
          <w:iCs/>
          <w:color w:val="222222"/>
          <w:sz w:val="24"/>
          <w:szCs w:val="24"/>
          <w:shd w:val="clear" w:color="auto" w:fill="FFFFFF"/>
        </w:rPr>
        <w:t>Antheraea</w:t>
      </w:r>
      <w:proofErr w:type="spellEnd"/>
      <w:r w:rsidRPr="00032561">
        <w:rPr>
          <w:rFonts w:ascii="Times New Roman" w:hAnsi="Times New Roman" w:cs="Times New Roman"/>
          <w:i/>
          <w:iCs/>
          <w:color w:val="222222"/>
          <w:sz w:val="24"/>
          <w:szCs w:val="24"/>
          <w:shd w:val="clear" w:color="auto" w:fill="FFFFFF"/>
        </w:rPr>
        <w:t xml:space="preserve"> </w:t>
      </w:r>
      <w:proofErr w:type="spellStart"/>
      <w:r w:rsidRPr="00032561">
        <w:rPr>
          <w:rFonts w:ascii="Times New Roman" w:hAnsi="Times New Roman" w:cs="Times New Roman"/>
          <w:i/>
          <w:iCs/>
          <w:color w:val="222222"/>
          <w:sz w:val="24"/>
          <w:szCs w:val="24"/>
          <w:shd w:val="clear" w:color="auto" w:fill="FFFFFF"/>
        </w:rPr>
        <w:t>assamensis</w:t>
      </w:r>
      <w:proofErr w:type="spellEnd"/>
      <w:r w:rsidRPr="00032561">
        <w:rPr>
          <w:rFonts w:ascii="Times New Roman" w:hAnsi="Times New Roman" w:cs="Times New Roman"/>
          <w:color w:val="222222"/>
          <w:sz w:val="24"/>
          <w:szCs w:val="24"/>
          <w:shd w:val="clear" w:color="auto" w:fill="FFFFFF"/>
        </w:rPr>
        <w:t xml:space="preserve"> Helfer in the natural habitats at different geographical location. </w:t>
      </w:r>
      <w:r w:rsidRPr="00032561">
        <w:rPr>
          <w:rFonts w:ascii="Times New Roman" w:hAnsi="Times New Roman" w:cs="Times New Roman"/>
          <w:i/>
          <w:iCs/>
          <w:color w:val="222222"/>
          <w:sz w:val="24"/>
          <w:szCs w:val="24"/>
          <w:shd w:val="clear" w:color="auto" w:fill="FFFFFF"/>
        </w:rPr>
        <w:t xml:space="preserve">Plant Archives, </w:t>
      </w:r>
      <w:r w:rsidRPr="00032561">
        <w:rPr>
          <w:rFonts w:ascii="Times New Roman" w:hAnsi="Times New Roman" w:cs="Times New Roman"/>
          <w:color w:val="222222"/>
          <w:sz w:val="24"/>
          <w:szCs w:val="24"/>
          <w:shd w:val="clear" w:color="auto" w:fill="FFFFFF"/>
        </w:rPr>
        <w:t xml:space="preserve">22, 230-239. </w:t>
      </w:r>
      <w:hyperlink r:id="rId49" w:history="1">
        <w:r w:rsidRPr="00032561">
          <w:rPr>
            <w:rStyle w:val="Hyperlink"/>
            <w:rFonts w:ascii="Times New Roman" w:hAnsi="Times New Roman" w:cs="Times New Roman"/>
            <w:sz w:val="24"/>
            <w:szCs w:val="24"/>
          </w:rPr>
          <w:t>https://doi.org/10.51470/PLANTARCHIVES.2022.v22.splecialissue.043</w:t>
        </w:r>
      </w:hyperlink>
      <w:r w:rsidRPr="00032561">
        <w:rPr>
          <w:rFonts w:ascii="Times New Roman" w:hAnsi="Times New Roman" w:cs="Times New Roman"/>
          <w:sz w:val="24"/>
          <w:szCs w:val="24"/>
        </w:rPr>
        <w:t xml:space="preserve"> </w:t>
      </w:r>
    </w:p>
    <w:p w14:paraId="6CC5A3F4"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color w:val="222222"/>
          <w:sz w:val="24"/>
          <w:szCs w:val="24"/>
          <w:shd w:val="clear" w:color="auto" w:fill="FFFFFF"/>
        </w:rPr>
        <w:t>Singha, R., and Singha, S. (2020). Women’s Empowerment through the Silk Industry of Assam, India, and its underlying economy. </w:t>
      </w:r>
      <w:r w:rsidRPr="00032561">
        <w:rPr>
          <w:rFonts w:ascii="Times New Roman" w:hAnsi="Times New Roman" w:cs="Times New Roman"/>
          <w:i/>
          <w:iCs/>
          <w:color w:val="222222"/>
          <w:sz w:val="24"/>
          <w:szCs w:val="24"/>
          <w:shd w:val="clear" w:color="auto" w:fill="FFFFFF"/>
        </w:rPr>
        <w:t>Journal of International Women’s Studies</w:t>
      </w:r>
      <w:r w:rsidRPr="00032561">
        <w:rPr>
          <w:rFonts w:ascii="Times New Roman" w:hAnsi="Times New Roman" w:cs="Times New Roman"/>
          <w:color w:val="222222"/>
          <w:sz w:val="24"/>
          <w:szCs w:val="24"/>
          <w:shd w:val="clear" w:color="auto" w:fill="FFFFFF"/>
        </w:rPr>
        <w:t>, 21(5), 9-31.</w:t>
      </w:r>
    </w:p>
    <w:p w14:paraId="752FB88E"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lastRenderedPageBreak/>
        <w:t>Subadas</w:t>
      </w:r>
      <w:proofErr w:type="spellEnd"/>
      <w:r w:rsidRPr="00032561">
        <w:rPr>
          <w:rFonts w:ascii="Times New Roman" w:hAnsi="Times New Roman" w:cs="Times New Roman"/>
          <w:sz w:val="24"/>
          <w:szCs w:val="24"/>
        </w:rPr>
        <w:t xml:space="preserve"> Singh, S., Roy, D., Kumar, R., </w:t>
      </w:r>
      <w:proofErr w:type="spellStart"/>
      <w:r w:rsidRPr="00032561">
        <w:rPr>
          <w:rFonts w:ascii="Times New Roman" w:hAnsi="Times New Roman" w:cs="Times New Roman"/>
          <w:sz w:val="24"/>
          <w:szCs w:val="24"/>
        </w:rPr>
        <w:t>Jigyasu</w:t>
      </w:r>
      <w:proofErr w:type="spellEnd"/>
      <w:r w:rsidRPr="00032561">
        <w:rPr>
          <w:rFonts w:ascii="Times New Roman" w:hAnsi="Times New Roman" w:cs="Times New Roman"/>
          <w:sz w:val="24"/>
          <w:szCs w:val="24"/>
        </w:rPr>
        <w:t xml:space="preserve">, D. K., and </w:t>
      </w:r>
      <w:proofErr w:type="spellStart"/>
      <w:r w:rsidRPr="00032561">
        <w:rPr>
          <w:rFonts w:ascii="Times New Roman" w:hAnsi="Times New Roman" w:cs="Times New Roman"/>
          <w:sz w:val="24"/>
          <w:szCs w:val="24"/>
        </w:rPr>
        <w:t>Vijayakumari</w:t>
      </w:r>
      <w:proofErr w:type="spellEnd"/>
      <w:r w:rsidRPr="00032561">
        <w:rPr>
          <w:rFonts w:ascii="Times New Roman" w:hAnsi="Times New Roman" w:cs="Times New Roman"/>
          <w:sz w:val="24"/>
          <w:szCs w:val="24"/>
        </w:rPr>
        <w:t xml:space="preserve">, K. M. (2022). Seasonal occurrence, biology and feeding </w:t>
      </w:r>
      <w:proofErr w:type="spellStart"/>
      <w:r w:rsidRPr="00032561">
        <w:rPr>
          <w:rFonts w:ascii="Times New Roman" w:hAnsi="Times New Roman" w:cs="Times New Roman"/>
          <w:sz w:val="24"/>
          <w:szCs w:val="24"/>
        </w:rPr>
        <w:t>behaviour</w:t>
      </w:r>
      <w:proofErr w:type="spellEnd"/>
      <w:r w:rsidRPr="00032561">
        <w:rPr>
          <w:rFonts w:ascii="Times New Roman" w:hAnsi="Times New Roman" w:cs="Times New Roman"/>
          <w:sz w:val="24"/>
          <w:szCs w:val="24"/>
        </w:rPr>
        <w:t xml:space="preserve"> of </w:t>
      </w:r>
      <w:proofErr w:type="spellStart"/>
      <w:r w:rsidRPr="00032561">
        <w:rPr>
          <w:rStyle w:val="Emphasis"/>
          <w:rFonts w:ascii="Times New Roman" w:hAnsi="Times New Roman" w:cs="Times New Roman"/>
          <w:sz w:val="24"/>
          <w:szCs w:val="24"/>
        </w:rPr>
        <w:t>Eocanthecona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furcellata</w:t>
      </w:r>
      <w:proofErr w:type="spellEnd"/>
      <w:r w:rsidRPr="00032561">
        <w:rPr>
          <w:rFonts w:ascii="Times New Roman" w:hAnsi="Times New Roman" w:cs="Times New Roman"/>
          <w:sz w:val="24"/>
          <w:szCs w:val="24"/>
        </w:rPr>
        <w:t xml:space="preserve"> Wolf predating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in Brahmaputra Valley of Assam, India. </w:t>
      </w:r>
      <w:r w:rsidRPr="00032561">
        <w:rPr>
          <w:rStyle w:val="Emphasis"/>
          <w:rFonts w:ascii="Times New Roman" w:hAnsi="Times New Roman" w:cs="Times New Roman"/>
          <w:sz w:val="24"/>
          <w:szCs w:val="24"/>
        </w:rPr>
        <w:t xml:space="preserve">Plant Archives, </w:t>
      </w:r>
      <w:r w:rsidRPr="00032561">
        <w:rPr>
          <w:rStyle w:val="Emphasis"/>
          <w:rFonts w:ascii="Times New Roman" w:hAnsi="Times New Roman" w:cs="Times New Roman"/>
          <w:i w:val="0"/>
          <w:iCs w:val="0"/>
          <w:sz w:val="24"/>
          <w:szCs w:val="24"/>
        </w:rPr>
        <w:t xml:space="preserve">22, </w:t>
      </w:r>
      <w:r w:rsidRPr="00032561">
        <w:rPr>
          <w:rFonts w:ascii="Times New Roman" w:hAnsi="Times New Roman" w:cs="Times New Roman"/>
          <w:sz w:val="24"/>
          <w:szCs w:val="24"/>
        </w:rPr>
        <w:t xml:space="preserve">162–167. </w:t>
      </w:r>
      <w:hyperlink r:id="rId50" w:history="1">
        <w:r w:rsidRPr="00032561">
          <w:rPr>
            <w:rStyle w:val="Hyperlink"/>
            <w:rFonts w:ascii="Times New Roman" w:hAnsi="Times New Roman" w:cs="Times New Roman"/>
            <w:sz w:val="24"/>
            <w:szCs w:val="24"/>
          </w:rPr>
          <w:t>https://doi.org/10.51470/PLANTARCHIVES.2022.v22.splecialissue.031</w:t>
        </w:r>
      </w:hyperlink>
      <w:r w:rsidRPr="00032561">
        <w:rPr>
          <w:rFonts w:ascii="Times New Roman" w:hAnsi="Times New Roman" w:cs="Times New Roman"/>
          <w:sz w:val="24"/>
          <w:szCs w:val="24"/>
        </w:rPr>
        <w:t xml:space="preserve"> </w:t>
      </w:r>
    </w:p>
    <w:p w14:paraId="42C81599"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r w:rsidRPr="00032561">
        <w:rPr>
          <w:rFonts w:ascii="Times New Roman" w:hAnsi="Times New Roman" w:cs="Times New Roman"/>
          <w:sz w:val="24"/>
          <w:szCs w:val="24"/>
        </w:rPr>
        <w:t xml:space="preserve">Subrahmanyam, G., </w:t>
      </w:r>
      <w:proofErr w:type="spellStart"/>
      <w:r w:rsidRPr="00032561">
        <w:rPr>
          <w:rFonts w:ascii="Times New Roman" w:hAnsi="Times New Roman" w:cs="Times New Roman"/>
          <w:sz w:val="24"/>
          <w:szCs w:val="24"/>
        </w:rPr>
        <w:t>Esvaran</w:t>
      </w:r>
      <w:proofErr w:type="spellEnd"/>
      <w:r w:rsidRPr="00032561">
        <w:rPr>
          <w:rFonts w:ascii="Times New Roman" w:hAnsi="Times New Roman" w:cs="Times New Roman"/>
          <w:sz w:val="24"/>
          <w:szCs w:val="24"/>
        </w:rPr>
        <w:t xml:space="preserve">, V. G., </w:t>
      </w:r>
      <w:proofErr w:type="spellStart"/>
      <w:r w:rsidRPr="00032561">
        <w:rPr>
          <w:rFonts w:ascii="Times New Roman" w:hAnsi="Times New Roman" w:cs="Times New Roman"/>
          <w:sz w:val="24"/>
          <w:szCs w:val="24"/>
        </w:rPr>
        <w:t>Ponnuvel</w:t>
      </w:r>
      <w:proofErr w:type="spellEnd"/>
      <w:r w:rsidRPr="00032561">
        <w:rPr>
          <w:rFonts w:ascii="Times New Roman" w:hAnsi="Times New Roman" w:cs="Times New Roman"/>
          <w:sz w:val="24"/>
          <w:szCs w:val="24"/>
        </w:rPr>
        <w:t xml:space="preserve">, K. M., Hassan, W., </w:t>
      </w:r>
      <w:proofErr w:type="spellStart"/>
      <w:r w:rsidRPr="00032561">
        <w:rPr>
          <w:rFonts w:ascii="Times New Roman" w:hAnsi="Times New Roman" w:cs="Times New Roman"/>
          <w:sz w:val="24"/>
          <w:szCs w:val="24"/>
        </w:rPr>
        <w:t>Chutia</w:t>
      </w:r>
      <w:proofErr w:type="spellEnd"/>
      <w:r w:rsidRPr="00032561">
        <w:rPr>
          <w:rFonts w:ascii="Times New Roman" w:hAnsi="Times New Roman" w:cs="Times New Roman"/>
          <w:sz w:val="24"/>
          <w:szCs w:val="24"/>
        </w:rPr>
        <w:t xml:space="preserve">, M., and Das, R. (2019). Isolation and molecular identification of microsporidian pathogen causing </w:t>
      </w:r>
      <w:proofErr w:type="spellStart"/>
      <w:r w:rsidRPr="00032561">
        <w:rPr>
          <w:rFonts w:ascii="Times New Roman" w:hAnsi="Times New Roman" w:cs="Times New Roman"/>
          <w:sz w:val="24"/>
          <w:szCs w:val="24"/>
        </w:rPr>
        <w:t>nosemosis</w:t>
      </w:r>
      <w:proofErr w:type="spellEnd"/>
      <w:r w:rsidRPr="00032561">
        <w:rPr>
          <w:rFonts w:ascii="Times New Roman" w:hAnsi="Times New Roman" w:cs="Times New Roman"/>
          <w:sz w:val="24"/>
          <w:szCs w:val="24"/>
        </w:rPr>
        <w:t xml:space="preserve"> in </w:t>
      </w:r>
      <w:proofErr w:type="spellStart"/>
      <w:r w:rsidRPr="00032561">
        <w:rPr>
          <w:rFonts w:ascii="Times New Roman" w:hAnsi="Times New Roman" w:cs="Times New Roman"/>
          <w:sz w:val="24"/>
          <w:szCs w:val="24"/>
        </w:rPr>
        <w:t>Muga</w:t>
      </w:r>
      <w:proofErr w:type="spellEnd"/>
      <w:r w:rsidRPr="00032561">
        <w:rPr>
          <w:rFonts w:ascii="Times New Roman" w:hAnsi="Times New Roman" w:cs="Times New Roman"/>
          <w:sz w:val="24"/>
          <w:szCs w:val="24"/>
        </w:rPr>
        <w:t xml:space="preserve"> silkworm, </w:t>
      </w:r>
      <w:proofErr w:type="spellStart"/>
      <w:r w:rsidRPr="00032561">
        <w:rPr>
          <w:rStyle w:val="Emphasis"/>
          <w:rFonts w:ascii="Times New Roman" w:hAnsi="Times New Roman" w:cs="Times New Roman"/>
          <w:sz w:val="24"/>
          <w:szCs w:val="24"/>
        </w:rPr>
        <w:t>Antheraea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assamensis</w:t>
      </w:r>
      <w:proofErr w:type="spellEnd"/>
      <w:r w:rsidRPr="00032561">
        <w:rPr>
          <w:rFonts w:ascii="Times New Roman" w:hAnsi="Times New Roman" w:cs="Times New Roman"/>
          <w:sz w:val="24"/>
          <w:szCs w:val="24"/>
        </w:rPr>
        <w:t xml:space="preserve"> Helfer (Lepidoptera: </w:t>
      </w:r>
      <w:proofErr w:type="spellStart"/>
      <w:r w:rsidRPr="00032561">
        <w:rPr>
          <w:rFonts w:ascii="Times New Roman" w:hAnsi="Times New Roman" w:cs="Times New Roman"/>
          <w:sz w:val="24"/>
          <w:szCs w:val="24"/>
        </w:rPr>
        <w:t>Saturniidae</w:t>
      </w:r>
      <w:proofErr w:type="spellEnd"/>
      <w:r w:rsidRPr="00032561">
        <w:rPr>
          <w:rFonts w:ascii="Times New Roman" w:hAnsi="Times New Roman" w:cs="Times New Roman"/>
          <w:sz w:val="24"/>
          <w:szCs w:val="24"/>
        </w:rPr>
        <w:t xml:space="preserve">). </w:t>
      </w:r>
      <w:r w:rsidRPr="00032561">
        <w:rPr>
          <w:rStyle w:val="Emphasis"/>
          <w:rFonts w:ascii="Times New Roman" w:hAnsi="Times New Roman" w:cs="Times New Roman"/>
          <w:sz w:val="24"/>
          <w:szCs w:val="24"/>
        </w:rPr>
        <w:t xml:space="preserve">Indian Journal of Microbiology, </w:t>
      </w:r>
      <w:r w:rsidRPr="00032561">
        <w:rPr>
          <w:rStyle w:val="Emphasis"/>
          <w:rFonts w:ascii="Times New Roman" w:hAnsi="Times New Roman" w:cs="Times New Roman"/>
          <w:i w:val="0"/>
          <w:iCs w:val="0"/>
          <w:sz w:val="24"/>
          <w:szCs w:val="24"/>
        </w:rPr>
        <w:t>59(4), 525-529</w:t>
      </w:r>
      <w:r w:rsidRPr="00032561">
        <w:rPr>
          <w:rFonts w:ascii="Times New Roman" w:hAnsi="Times New Roman" w:cs="Times New Roman"/>
          <w:i/>
          <w:iCs/>
          <w:sz w:val="24"/>
          <w:szCs w:val="24"/>
        </w:rPr>
        <w:t>.</w:t>
      </w:r>
      <w:r w:rsidRPr="00032561">
        <w:rPr>
          <w:rFonts w:ascii="Times New Roman" w:hAnsi="Times New Roman" w:cs="Times New Roman"/>
          <w:sz w:val="24"/>
          <w:szCs w:val="24"/>
        </w:rPr>
        <w:t xml:space="preserve"> </w:t>
      </w:r>
      <w:hyperlink r:id="rId51" w:history="1">
        <w:r w:rsidRPr="00032561">
          <w:rPr>
            <w:rStyle w:val="Hyperlink"/>
            <w:rFonts w:ascii="Times New Roman" w:hAnsi="Times New Roman" w:cs="Times New Roman"/>
            <w:sz w:val="24"/>
            <w:szCs w:val="24"/>
          </w:rPr>
          <w:t>https://doi.org/10.1007/s12088-019-00822-0</w:t>
        </w:r>
      </w:hyperlink>
      <w:r w:rsidRPr="00032561">
        <w:rPr>
          <w:rFonts w:ascii="Times New Roman" w:hAnsi="Times New Roman" w:cs="Times New Roman"/>
          <w:sz w:val="24"/>
          <w:szCs w:val="24"/>
        </w:rPr>
        <w:t xml:space="preserve"> </w:t>
      </w:r>
    </w:p>
    <w:p w14:paraId="10F16BB9" w14:textId="77777777" w:rsidR="008E7EAE" w:rsidRPr="00032561" w:rsidRDefault="008E7EAE" w:rsidP="00032561">
      <w:pPr>
        <w:pStyle w:val="ListParagraph"/>
        <w:numPr>
          <w:ilvl w:val="0"/>
          <w:numId w:val="1"/>
        </w:numPr>
        <w:jc w:val="both"/>
        <w:rPr>
          <w:rFonts w:ascii="Times New Roman" w:hAnsi="Times New Roman" w:cs="Times New Roman"/>
          <w:sz w:val="24"/>
          <w:szCs w:val="24"/>
        </w:rPr>
      </w:pPr>
      <w:proofErr w:type="spellStart"/>
      <w:r w:rsidRPr="00032561">
        <w:rPr>
          <w:rFonts w:ascii="Times New Roman" w:hAnsi="Times New Roman" w:cs="Times New Roman"/>
          <w:sz w:val="24"/>
          <w:szCs w:val="24"/>
        </w:rPr>
        <w:t>Utpal</w:t>
      </w:r>
      <w:proofErr w:type="spellEnd"/>
      <w:r w:rsidRPr="00032561">
        <w:rPr>
          <w:rFonts w:ascii="Times New Roman" w:hAnsi="Times New Roman" w:cs="Times New Roman"/>
          <w:sz w:val="24"/>
          <w:szCs w:val="24"/>
        </w:rPr>
        <w:t xml:space="preserve"> Bora, D., Singha, P., </w:t>
      </w:r>
      <w:proofErr w:type="spellStart"/>
      <w:r w:rsidRPr="00032561">
        <w:rPr>
          <w:rFonts w:ascii="Times New Roman" w:hAnsi="Times New Roman" w:cs="Times New Roman"/>
          <w:sz w:val="24"/>
          <w:szCs w:val="24"/>
        </w:rPr>
        <w:t>Mosahari</w:t>
      </w:r>
      <w:proofErr w:type="spellEnd"/>
      <w:r w:rsidRPr="00032561">
        <w:rPr>
          <w:rFonts w:ascii="Times New Roman" w:hAnsi="Times New Roman" w:cs="Times New Roman"/>
          <w:sz w:val="24"/>
          <w:szCs w:val="24"/>
        </w:rPr>
        <w:t xml:space="preserve">, P. V., Sharma, P., and </w:t>
      </w:r>
      <w:proofErr w:type="spellStart"/>
      <w:r w:rsidRPr="00032561">
        <w:rPr>
          <w:rFonts w:ascii="Times New Roman" w:hAnsi="Times New Roman" w:cs="Times New Roman"/>
          <w:sz w:val="24"/>
          <w:szCs w:val="24"/>
        </w:rPr>
        <w:t>Neog</w:t>
      </w:r>
      <w:proofErr w:type="spellEnd"/>
      <w:r w:rsidRPr="00032561">
        <w:rPr>
          <w:rFonts w:ascii="Times New Roman" w:hAnsi="Times New Roman" w:cs="Times New Roman"/>
          <w:sz w:val="24"/>
          <w:szCs w:val="24"/>
        </w:rPr>
        <w:t xml:space="preserve">, K. (2024). Comparative genomic and phylogenetic analysis of the complete mitochondrial genome of </w:t>
      </w:r>
      <w:proofErr w:type="spellStart"/>
      <w:r w:rsidRPr="00032561">
        <w:rPr>
          <w:rStyle w:val="Emphasis"/>
          <w:rFonts w:ascii="Times New Roman" w:hAnsi="Times New Roman" w:cs="Times New Roman"/>
          <w:sz w:val="24"/>
          <w:szCs w:val="24"/>
        </w:rPr>
        <w:t>Cricula</w:t>
      </w:r>
      <w:proofErr w:type="spellEnd"/>
      <w:r w:rsidRPr="00032561">
        <w:rPr>
          <w:rStyle w:val="Emphasis"/>
          <w:rFonts w:ascii="Times New Roman" w:hAnsi="Times New Roman" w:cs="Times New Roman"/>
          <w:sz w:val="24"/>
          <w:szCs w:val="24"/>
        </w:rPr>
        <w:t xml:space="preserve"> </w:t>
      </w:r>
      <w:proofErr w:type="spellStart"/>
      <w:r w:rsidRPr="00032561">
        <w:rPr>
          <w:rStyle w:val="Emphasis"/>
          <w:rFonts w:ascii="Times New Roman" w:hAnsi="Times New Roman" w:cs="Times New Roman"/>
          <w:sz w:val="24"/>
          <w:szCs w:val="24"/>
        </w:rPr>
        <w:t>trifenestrata</w:t>
      </w:r>
      <w:proofErr w:type="spellEnd"/>
      <w:r w:rsidRPr="00032561">
        <w:rPr>
          <w:rFonts w:ascii="Times New Roman" w:hAnsi="Times New Roman" w:cs="Times New Roman"/>
          <w:sz w:val="24"/>
          <w:szCs w:val="24"/>
        </w:rPr>
        <w:t xml:space="preserve"> (Helfer) among lepidopteran insects. </w:t>
      </w:r>
      <w:r w:rsidRPr="00032561">
        <w:rPr>
          <w:rStyle w:val="Emphasis"/>
          <w:rFonts w:ascii="Times New Roman" w:hAnsi="Times New Roman" w:cs="Times New Roman"/>
          <w:sz w:val="24"/>
          <w:szCs w:val="24"/>
        </w:rPr>
        <w:t xml:space="preserve">Genome, </w:t>
      </w:r>
      <w:r w:rsidRPr="00032561">
        <w:rPr>
          <w:rStyle w:val="Emphasis"/>
          <w:rFonts w:ascii="Times New Roman" w:hAnsi="Times New Roman" w:cs="Times New Roman"/>
          <w:i w:val="0"/>
          <w:iCs w:val="0"/>
          <w:sz w:val="24"/>
          <w:szCs w:val="24"/>
        </w:rPr>
        <w:t>67</w:t>
      </w:r>
      <w:r w:rsidRPr="00032561">
        <w:rPr>
          <w:rFonts w:ascii="Times New Roman" w:hAnsi="Times New Roman" w:cs="Times New Roman"/>
          <w:sz w:val="24"/>
          <w:szCs w:val="24"/>
        </w:rPr>
        <w:t xml:space="preserve">(3), 424–439. </w:t>
      </w:r>
      <w:hyperlink r:id="rId52" w:history="1">
        <w:r w:rsidRPr="00032561">
          <w:rPr>
            <w:rStyle w:val="Hyperlink"/>
            <w:rFonts w:ascii="Times New Roman" w:eastAsiaTheme="majorEastAsia" w:hAnsi="Times New Roman" w:cs="Times New Roman"/>
            <w:sz w:val="24"/>
            <w:szCs w:val="24"/>
          </w:rPr>
          <w:t>https://doi.org/10.1139/gen-2023-0037</w:t>
        </w:r>
      </w:hyperlink>
      <w:r w:rsidRPr="00032561">
        <w:rPr>
          <w:rStyle w:val="HTMLCode"/>
          <w:rFonts w:ascii="Times New Roman" w:eastAsiaTheme="majorEastAsia" w:hAnsi="Times New Roman" w:cs="Times New Roman"/>
          <w:sz w:val="24"/>
          <w:szCs w:val="24"/>
        </w:rPr>
        <w:t xml:space="preserve"> </w:t>
      </w:r>
    </w:p>
    <w:p w14:paraId="18BE4338" w14:textId="4EBF8080" w:rsidR="008E7EAE" w:rsidRPr="00032561" w:rsidRDefault="008E7EAE"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Times New Roman" w:hAnsi="Times New Roman" w:cs="Times New Roman"/>
          <w:color w:val="222222"/>
          <w:sz w:val="24"/>
          <w:szCs w:val="24"/>
          <w:shd w:val="clear" w:color="auto" w:fill="FFFFFF"/>
        </w:rPr>
        <w:t xml:space="preserve">Vijay, N., Mech, D., </w:t>
      </w:r>
      <w:proofErr w:type="spellStart"/>
      <w:r w:rsidRPr="00032561">
        <w:rPr>
          <w:rFonts w:ascii="Times New Roman" w:hAnsi="Times New Roman" w:cs="Times New Roman"/>
          <w:color w:val="222222"/>
          <w:sz w:val="24"/>
          <w:szCs w:val="24"/>
          <w:shd w:val="clear" w:color="auto" w:fill="FFFFFF"/>
        </w:rPr>
        <w:t>Rahaman</w:t>
      </w:r>
      <w:proofErr w:type="spellEnd"/>
      <w:r w:rsidRPr="00032561">
        <w:rPr>
          <w:rFonts w:ascii="Times New Roman" w:hAnsi="Times New Roman" w:cs="Times New Roman"/>
          <w:color w:val="222222"/>
          <w:sz w:val="24"/>
          <w:szCs w:val="24"/>
          <w:shd w:val="clear" w:color="auto" w:fill="FFFFFF"/>
        </w:rPr>
        <w:t xml:space="preserve">, S. A. S., </w:t>
      </w:r>
      <w:proofErr w:type="spellStart"/>
      <w:r w:rsidRPr="00032561">
        <w:rPr>
          <w:rFonts w:ascii="Times New Roman" w:hAnsi="Times New Roman" w:cs="Times New Roman"/>
          <w:color w:val="222222"/>
          <w:sz w:val="24"/>
          <w:szCs w:val="24"/>
          <w:shd w:val="clear" w:color="auto" w:fill="FFFFFF"/>
        </w:rPr>
        <w:t>Gogoi</w:t>
      </w:r>
      <w:proofErr w:type="spellEnd"/>
      <w:r w:rsidRPr="00032561">
        <w:rPr>
          <w:rFonts w:ascii="Times New Roman" w:hAnsi="Times New Roman" w:cs="Times New Roman"/>
          <w:color w:val="222222"/>
          <w:sz w:val="24"/>
          <w:szCs w:val="24"/>
          <w:shd w:val="clear" w:color="auto" w:fill="FFFFFF"/>
        </w:rPr>
        <w:t xml:space="preserve">, D. K., and </w:t>
      </w:r>
      <w:proofErr w:type="spellStart"/>
      <w:r w:rsidRPr="00032561">
        <w:rPr>
          <w:rFonts w:ascii="Times New Roman" w:hAnsi="Times New Roman" w:cs="Times New Roman"/>
          <w:color w:val="222222"/>
          <w:sz w:val="24"/>
          <w:szCs w:val="24"/>
          <w:shd w:val="clear" w:color="auto" w:fill="FFFFFF"/>
        </w:rPr>
        <w:t>Sathyanarayana</w:t>
      </w:r>
      <w:proofErr w:type="spellEnd"/>
      <w:r w:rsidRPr="00032561">
        <w:rPr>
          <w:rFonts w:ascii="Times New Roman" w:hAnsi="Times New Roman" w:cs="Times New Roman"/>
          <w:color w:val="222222"/>
          <w:sz w:val="24"/>
          <w:szCs w:val="24"/>
          <w:shd w:val="clear" w:color="auto" w:fill="FFFFFF"/>
        </w:rPr>
        <w:t xml:space="preserve">, K. (2023). Adoption of improved </w:t>
      </w:r>
      <w:proofErr w:type="spellStart"/>
      <w:r w:rsidRPr="00032561">
        <w:rPr>
          <w:rFonts w:ascii="Times New Roman" w:hAnsi="Times New Roman" w:cs="Times New Roman"/>
          <w:color w:val="222222"/>
          <w:sz w:val="24"/>
          <w:szCs w:val="24"/>
          <w:shd w:val="clear" w:color="auto" w:fill="FFFFFF"/>
        </w:rPr>
        <w:t>Muga</w:t>
      </w:r>
      <w:proofErr w:type="spellEnd"/>
      <w:r w:rsidRPr="00032561">
        <w:rPr>
          <w:rFonts w:ascii="Times New Roman" w:hAnsi="Times New Roman" w:cs="Times New Roman"/>
          <w:color w:val="222222"/>
          <w:sz w:val="24"/>
          <w:szCs w:val="24"/>
          <w:shd w:val="clear" w:color="auto" w:fill="FFFFFF"/>
        </w:rPr>
        <w:t xml:space="preserve"> culture technologies among tribal farmers in Assam, India. </w:t>
      </w:r>
      <w:r w:rsidRPr="00032561">
        <w:rPr>
          <w:rFonts w:ascii="Times New Roman" w:hAnsi="Times New Roman" w:cs="Times New Roman"/>
          <w:i/>
          <w:iCs/>
          <w:color w:val="222222"/>
          <w:sz w:val="24"/>
          <w:szCs w:val="24"/>
          <w:shd w:val="clear" w:color="auto" w:fill="FFFFFF"/>
        </w:rPr>
        <w:t>Plant Archives</w:t>
      </w:r>
      <w:r w:rsidRPr="00032561">
        <w:rPr>
          <w:rFonts w:ascii="Times New Roman" w:hAnsi="Times New Roman" w:cs="Times New Roman"/>
          <w:color w:val="222222"/>
          <w:sz w:val="24"/>
          <w:szCs w:val="24"/>
          <w:shd w:val="clear" w:color="auto" w:fill="FFFFFF"/>
        </w:rPr>
        <w:t xml:space="preserve">, 23(1), 111–115. </w:t>
      </w:r>
      <w:hyperlink r:id="rId53" w:history="1">
        <w:r w:rsidRPr="00032561">
          <w:rPr>
            <w:rStyle w:val="Hyperlink"/>
            <w:rFonts w:ascii="Times New Roman" w:hAnsi="Times New Roman" w:cs="Times New Roman"/>
            <w:sz w:val="24"/>
            <w:szCs w:val="24"/>
            <w:shd w:val="clear" w:color="auto" w:fill="FFFFFF"/>
          </w:rPr>
          <w:t>https://doi.org/10.51470/PLANTARCHIVES.2023.v23.no1.019</w:t>
        </w:r>
      </w:hyperlink>
      <w:r w:rsidRPr="00032561">
        <w:rPr>
          <w:rFonts w:ascii="Times New Roman" w:hAnsi="Times New Roman" w:cs="Times New Roman"/>
          <w:color w:val="222222"/>
          <w:sz w:val="24"/>
          <w:szCs w:val="24"/>
          <w:shd w:val="clear" w:color="auto" w:fill="FFFFFF"/>
        </w:rPr>
        <w:t xml:space="preserve"> </w:t>
      </w:r>
    </w:p>
    <w:p w14:paraId="12BD6C84" w14:textId="77777777" w:rsidR="001008CD" w:rsidRPr="00032561" w:rsidRDefault="001008CD" w:rsidP="00032561">
      <w:pPr>
        <w:pStyle w:val="ListParagraph"/>
        <w:numPr>
          <w:ilvl w:val="0"/>
          <w:numId w:val="1"/>
        </w:numPr>
        <w:shd w:val="clear" w:color="auto" w:fill="FFFFFF"/>
        <w:rPr>
          <w:rFonts w:ascii="Arial" w:hAnsi="Arial" w:cs="Arial"/>
          <w:color w:val="212529"/>
          <w:sz w:val="20"/>
          <w:szCs w:val="20"/>
        </w:rPr>
      </w:pPr>
      <w:r w:rsidRPr="00032561">
        <w:rPr>
          <w:rFonts w:ascii="Arial" w:hAnsi="Arial" w:cs="Arial"/>
          <w:color w:val="212529"/>
          <w:sz w:val="20"/>
          <w:szCs w:val="20"/>
          <w:highlight w:val="yellow"/>
        </w:rPr>
        <w:t xml:space="preserve">Anna Kaushik, </w:t>
      </w:r>
      <w:proofErr w:type="spellStart"/>
      <w:r w:rsidRPr="00032561">
        <w:rPr>
          <w:rFonts w:ascii="Arial" w:hAnsi="Arial" w:cs="Arial"/>
          <w:color w:val="212529"/>
          <w:sz w:val="20"/>
          <w:szCs w:val="20"/>
          <w:highlight w:val="yellow"/>
        </w:rPr>
        <w:t>Gyanendri</w:t>
      </w:r>
      <w:proofErr w:type="spellEnd"/>
      <w:r w:rsidRPr="00032561">
        <w:rPr>
          <w:rFonts w:ascii="Arial" w:hAnsi="Arial" w:cs="Arial"/>
          <w:color w:val="212529"/>
          <w:sz w:val="20"/>
          <w:szCs w:val="20"/>
          <w:highlight w:val="yellow"/>
        </w:rPr>
        <w:t xml:space="preserve"> Borah, Sukanya </w:t>
      </w:r>
      <w:proofErr w:type="spellStart"/>
      <w:r w:rsidRPr="00032561">
        <w:rPr>
          <w:rFonts w:ascii="Arial" w:hAnsi="Arial" w:cs="Arial"/>
          <w:color w:val="212529"/>
          <w:sz w:val="20"/>
          <w:szCs w:val="20"/>
          <w:highlight w:val="yellow"/>
        </w:rPr>
        <w:t>Saikia</w:t>
      </w:r>
      <w:proofErr w:type="spellEnd"/>
      <w:r w:rsidRPr="00032561">
        <w:rPr>
          <w:rFonts w:ascii="Arial" w:hAnsi="Arial" w:cs="Arial"/>
          <w:color w:val="212529"/>
          <w:sz w:val="20"/>
          <w:szCs w:val="20"/>
          <w:highlight w:val="yellow"/>
        </w:rPr>
        <w:t xml:space="preserve">, </w:t>
      </w:r>
      <w:proofErr w:type="spellStart"/>
      <w:r w:rsidRPr="00032561">
        <w:rPr>
          <w:rFonts w:ascii="Arial" w:hAnsi="Arial" w:cs="Arial"/>
          <w:color w:val="212529"/>
          <w:sz w:val="20"/>
          <w:szCs w:val="20"/>
          <w:highlight w:val="yellow"/>
        </w:rPr>
        <w:t>Birina</w:t>
      </w:r>
      <w:proofErr w:type="spellEnd"/>
      <w:r w:rsidRPr="00032561">
        <w:rPr>
          <w:rFonts w:ascii="Arial" w:hAnsi="Arial" w:cs="Arial"/>
          <w:color w:val="212529"/>
          <w:sz w:val="20"/>
          <w:szCs w:val="20"/>
          <w:highlight w:val="yellow"/>
        </w:rPr>
        <w:t xml:space="preserve"> </w:t>
      </w:r>
      <w:proofErr w:type="spellStart"/>
      <w:r w:rsidRPr="00032561">
        <w:rPr>
          <w:rFonts w:ascii="Arial" w:hAnsi="Arial" w:cs="Arial"/>
          <w:color w:val="212529"/>
          <w:sz w:val="20"/>
          <w:szCs w:val="20"/>
          <w:highlight w:val="yellow"/>
        </w:rPr>
        <w:t>Kaushiki</w:t>
      </w:r>
      <w:proofErr w:type="spellEnd"/>
      <w:r w:rsidRPr="00032561">
        <w:rPr>
          <w:rFonts w:ascii="Arial" w:hAnsi="Arial" w:cs="Arial"/>
          <w:color w:val="212529"/>
          <w:sz w:val="20"/>
          <w:szCs w:val="20"/>
          <w:highlight w:val="yellow"/>
        </w:rPr>
        <w:t xml:space="preserve"> and </w:t>
      </w:r>
      <w:proofErr w:type="spellStart"/>
      <w:r w:rsidRPr="00032561">
        <w:rPr>
          <w:rFonts w:ascii="Arial" w:hAnsi="Arial" w:cs="Arial"/>
          <w:color w:val="212529"/>
          <w:sz w:val="20"/>
          <w:szCs w:val="20"/>
          <w:highlight w:val="yellow"/>
        </w:rPr>
        <w:t>Tulika</w:t>
      </w:r>
      <w:proofErr w:type="spellEnd"/>
      <w:r w:rsidRPr="00032561">
        <w:rPr>
          <w:rFonts w:ascii="Arial" w:hAnsi="Arial" w:cs="Arial"/>
          <w:color w:val="212529"/>
          <w:sz w:val="20"/>
          <w:szCs w:val="20"/>
          <w:highlight w:val="yellow"/>
        </w:rPr>
        <w:t xml:space="preserve"> </w:t>
      </w:r>
      <w:proofErr w:type="spellStart"/>
      <w:r w:rsidRPr="00032561">
        <w:rPr>
          <w:rFonts w:ascii="Arial" w:hAnsi="Arial" w:cs="Arial"/>
          <w:color w:val="212529"/>
          <w:sz w:val="20"/>
          <w:szCs w:val="20"/>
          <w:highlight w:val="yellow"/>
        </w:rPr>
        <w:t>Phukan</w:t>
      </w:r>
      <w:proofErr w:type="spellEnd"/>
      <w:r w:rsidRPr="00032561">
        <w:rPr>
          <w:rFonts w:ascii="Arial" w:hAnsi="Arial" w:cs="Arial"/>
          <w:color w:val="212529"/>
          <w:sz w:val="20"/>
          <w:szCs w:val="20"/>
          <w:highlight w:val="yellow"/>
        </w:rPr>
        <w:t>. </w:t>
      </w:r>
      <w:r w:rsidRPr="00032561">
        <w:rPr>
          <w:rFonts w:ascii="Arial" w:hAnsi="Arial" w:cs="Arial"/>
          <w:b/>
          <w:bCs/>
          <w:color w:val="212529"/>
          <w:sz w:val="20"/>
          <w:szCs w:val="20"/>
          <w:highlight w:val="yellow"/>
        </w:rPr>
        <w:t>Climate-resilient sericulture: Strategies for sustainable silk production in a changing climate</w:t>
      </w:r>
      <w:r w:rsidRPr="00032561">
        <w:rPr>
          <w:rFonts w:ascii="Arial" w:hAnsi="Arial" w:cs="Arial"/>
          <w:color w:val="212529"/>
          <w:sz w:val="20"/>
          <w:szCs w:val="20"/>
          <w:highlight w:val="yellow"/>
        </w:rPr>
        <w:t xml:space="preserve">. Int. J. Adv. </w:t>
      </w:r>
      <w:proofErr w:type="spellStart"/>
      <w:r w:rsidRPr="00032561">
        <w:rPr>
          <w:rFonts w:ascii="Arial" w:hAnsi="Arial" w:cs="Arial"/>
          <w:color w:val="212529"/>
          <w:sz w:val="20"/>
          <w:szCs w:val="20"/>
          <w:highlight w:val="yellow"/>
        </w:rPr>
        <w:t>Biochem</w:t>
      </w:r>
      <w:proofErr w:type="spellEnd"/>
      <w:r w:rsidRPr="00032561">
        <w:rPr>
          <w:rFonts w:ascii="Arial" w:hAnsi="Arial" w:cs="Arial"/>
          <w:color w:val="212529"/>
          <w:sz w:val="20"/>
          <w:szCs w:val="20"/>
          <w:highlight w:val="yellow"/>
        </w:rPr>
        <w:t>. Res. 2025;9(8):891-897. DOI: </w:t>
      </w:r>
      <w:hyperlink r:id="rId54" w:tgtFrame="_blank" w:history="1">
        <w:r w:rsidRPr="00032561">
          <w:rPr>
            <w:rStyle w:val="Hyperlink"/>
            <w:rFonts w:ascii="Arial" w:hAnsi="Arial" w:cs="Arial"/>
            <w:color w:val="056659"/>
            <w:sz w:val="20"/>
            <w:szCs w:val="20"/>
            <w:highlight w:val="yellow"/>
          </w:rPr>
          <w:t>10.33545/26174693.2025.v9.i8l.5360</w:t>
        </w:r>
      </w:hyperlink>
    </w:p>
    <w:p w14:paraId="23B18BDD" w14:textId="392DE34E" w:rsidR="001008CD" w:rsidRPr="00032561" w:rsidRDefault="001008CD" w:rsidP="00032561">
      <w:pPr>
        <w:pStyle w:val="ListParagraph"/>
        <w:numPr>
          <w:ilvl w:val="0"/>
          <w:numId w:val="1"/>
        </w:numPr>
        <w:jc w:val="both"/>
        <w:rPr>
          <w:rFonts w:ascii="Times New Roman" w:hAnsi="Times New Roman" w:cs="Times New Roman"/>
          <w:color w:val="222222"/>
          <w:sz w:val="24"/>
          <w:szCs w:val="24"/>
          <w:shd w:val="clear" w:color="auto" w:fill="FFFFFF"/>
        </w:rPr>
      </w:pPr>
      <w:r w:rsidRPr="00032561">
        <w:rPr>
          <w:rFonts w:ascii="Arial" w:hAnsi="Arial" w:cs="Arial"/>
          <w:color w:val="222222"/>
          <w:sz w:val="20"/>
          <w:szCs w:val="20"/>
          <w:highlight w:val="yellow"/>
          <w:shd w:val="clear" w:color="auto" w:fill="FFFFFF"/>
        </w:rPr>
        <w:t xml:space="preserve">Das, P., </w:t>
      </w:r>
      <w:proofErr w:type="spellStart"/>
      <w:r w:rsidRPr="00032561">
        <w:rPr>
          <w:rFonts w:ascii="Arial" w:hAnsi="Arial" w:cs="Arial"/>
          <w:color w:val="222222"/>
          <w:sz w:val="20"/>
          <w:szCs w:val="20"/>
          <w:highlight w:val="yellow"/>
          <w:shd w:val="clear" w:color="auto" w:fill="FFFFFF"/>
        </w:rPr>
        <w:t>Saikia</w:t>
      </w:r>
      <w:proofErr w:type="spellEnd"/>
      <w:r w:rsidRPr="00032561">
        <w:rPr>
          <w:rFonts w:ascii="Arial" w:hAnsi="Arial" w:cs="Arial"/>
          <w:color w:val="222222"/>
          <w:sz w:val="20"/>
          <w:szCs w:val="20"/>
          <w:highlight w:val="yellow"/>
          <w:shd w:val="clear" w:color="auto" w:fill="FFFFFF"/>
        </w:rPr>
        <w:t xml:space="preserve">, M., &amp; </w:t>
      </w:r>
      <w:proofErr w:type="spellStart"/>
      <w:r w:rsidRPr="00032561">
        <w:rPr>
          <w:rFonts w:ascii="Arial" w:hAnsi="Arial" w:cs="Arial"/>
          <w:color w:val="222222"/>
          <w:sz w:val="20"/>
          <w:szCs w:val="20"/>
          <w:highlight w:val="yellow"/>
          <w:shd w:val="clear" w:color="auto" w:fill="FFFFFF"/>
        </w:rPr>
        <w:t>Neog</w:t>
      </w:r>
      <w:proofErr w:type="spellEnd"/>
      <w:r w:rsidRPr="00032561">
        <w:rPr>
          <w:rFonts w:ascii="Arial" w:hAnsi="Arial" w:cs="Arial"/>
          <w:color w:val="222222"/>
          <w:sz w:val="20"/>
          <w:szCs w:val="20"/>
          <w:highlight w:val="yellow"/>
          <w:shd w:val="clear" w:color="auto" w:fill="FFFFFF"/>
        </w:rPr>
        <w:t xml:space="preserve">, D. (2023). Effect of climate change on Eri and </w:t>
      </w:r>
      <w:proofErr w:type="spellStart"/>
      <w:r w:rsidRPr="00032561">
        <w:rPr>
          <w:rFonts w:ascii="Arial" w:hAnsi="Arial" w:cs="Arial"/>
          <w:color w:val="222222"/>
          <w:sz w:val="20"/>
          <w:szCs w:val="20"/>
          <w:highlight w:val="yellow"/>
          <w:shd w:val="clear" w:color="auto" w:fill="FFFFFF"/>
        </w:rPr>
        <w:t>Muga</w:t>
      </w:r>
      <w:proofErr w:type="spellEnd"/>
      <w:r w:rsidRPr="00032561">
        <w:rPr>
          <w:rFonts w:ascii="Arial" w:hAnsi="Arial" w:cs="Arial"/>
          <w:color w:val="222222"/>
          <w:sz w:val="20"/>
          <w:szCs w:val="20"/>
          <w:highlight w:val="yellow"/>
          <w:shd w:val="clear" w:color="auto" w:fill="FFFFFF"/>
        </w:rPr>
        <w:t xml:space="preserve"> cultivation and the resultant impact on rural income and employment in Assam. </w:t>
      </w:r>
      <w:r w:rsidRPr="00032561">
        <w:rPr>
          <w:rFonts w:ascii="Arial" w:hAnsi="Arial" w:cs="Arial"/>
          <w:i/>
          <w:iCs/>
          <w:color w:val="222222"/>
          <w:sz w:val="20"/>
          <w:szCs w:val="20"/>
          <w:highlight w:val="yellow"/>
          <w:shd w:val="clear" w:color="auto" w:fill="FFFFFF"/>
        </w:rPr>
        <w:t>Journal of Livestock Science</w:t>
      </w:r>
      <w:r w:rsidRPr="00032561">
        <w:rPr>
          <w:rFonts w:ascii="Arial" w:hAnsi="Arial" w:cs="Arial"/>
          <w:color w:val="222222"/>
          <w:sz w:val="20"/>
          <w:szCs w:val="20"/>
          <w:highlight w:val="yellow"/>
          <w:shd w:val="clear" w:color="auto" w:fill="FFFFFF"/>
        </w:rPr>
        <w:t>, (14).</w:t>
      </w:r>
      <w:bookmarkStart w:id="1" w:name="_GoBack"/>
      <w:bookmarkEnd w:id="1"/>
    </w:p>
    <w:sectPr w:rsidR="001008CD" w:rsidRPr="00032561" w:rsidSect="005F1DBB">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E20DF" w14:textId="77777777" w:rsidR="00D052FB" w:rsidRDefault="00D052FB" w:rsidP="00796146">
      <w:pPr>
        <w:spacing w:after="0" w:line="240" w:lineRule="auto"/>
      </w:pPr>
      <w:r>
        <w:separator/>
      </w:r>
    </w:p>
  </w:endnote>
  <w:endnote w:type="continuationSeparator" w:id="0">
    <w:p w14:paraId="5629760E" w14:textId="77777777" w:rsidR="00D052FB" w:rsidRDefault="00D052FB" w:rsidP="0079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BE7C" w14:textId="77777777" w:rsidR="00796146" w:rsidRDefault="00796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BD1BB" w14:textId="77777777" w:rsidR="00796146" w:rsidRDefault="00796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2C5A" w14:textId="77777777" w:rsidR="00796146" w:rsidRDefault="00796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5C109" w14:textId="77777777" w:rsidR="00D052FB" w:rsidRDefault="00D052FB" w:rsidP="00796146">
      <w:pPr>
        <w:spacing w:after="0" w:line="240" w:lineRule="auto"/>
      </w:pPr>
      <w:r>
        <w:separator/>
      </w:r>
    </w:p>
  </w:footnote>
  <w:footnote w:type="continuationSeparator" w:id="0">
    <w:p w14:paraId="6FFC1B15" w14:textId="77777777" w:rsidR="00D052FB" w:rsidRDefault="00D052FB" w:rsidP="0079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9D1E" w14:textId="059E1372" w:rsidR="00796146" w:rsidRDefault="00D052FB">
    <w:pPr>
      <w:pStyle w:val="Header"/>
    </w:pPr>
    <w:r>
      <w:rPr>
        <w:noProof/>
      </w:rPr>
      <w:pict w14:anchorId="7B0EE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D458" w14:textId="101AA856" w:rsidR="00796146" w:rsidRDefault="00D052FB">
    <w:pPr>
      <w:pStyle w:val="Header"/>
    </w:pPr>
    <w:r>
      <w:rPr>
        <w:noProof/>
      </w:rPr>
      <w:pict w14:anchorId="1F155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1915" w14:textId="3B5F561D" w:rsidR="00796146" w:rsidRDefault="00D052FB">
    <w:pPr>
      <w:pStyle w:val="Header"/>
    </w:pPr>
    <w:r>
      <w:rPr>
        <w:noProof/>
      </w:rPr>
      <w:pict w14:anchorId="5D204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E4665"/>
    <w:multiLevelType w:val="hybridMultilevel"/>
    <w:tmpl w:val="8C58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0MLEwMjY3MDK2MDNW0lEKTi0uzszPAykwrAUAnVFNzywAAAA="/>
  </w:docVars>
  <w:rsids>
    <w:rsidRoot w:val="00DA7542"/>
    <w:rsid w:val="00025324"/>
    <w:rsid w:val="00025398"/>
    <w:rsid w:val="00032561"/>
    <w:rsid w:val="00063447"/>
    <w:rsid w:val="00075497"/>
    <w:rsid w:val="00075E6A"/>
    <w:rsid w:val="00093CD2"/>
    <w:rsid w:val="000A41AA"/>
    <w:rsid w:val="000A5778"/>
    <w:rsid w:val="000D0738"/>
    <w:rsid w:val="000E129B"/>
    <w:rsid w:val="000E7C9D"/>
    <w:rsid w:val="000F2904"/>
    <w:rsid w:val="001008CD"/>
    <w:rsid w:val="00114C24"/>
    <w:rsid w:val="0013565E"/>
    <w:rsid w:val="00136100"/>
    <w:rsid w:val="00141FE1"/>
    <w:rsid w:val="0015065E"/>
    <w:rsid w:val="00183C41"/>
    <w:rsid w:val="001A0B29"/>
    <w:rsid w:val="001F0DD2"/>
    <w:rsid w:val="002226DC"/>
    <w:rsid w:val="0023047C"/>
    <w:rsid w:val="00246483"/>
    <w:rsid w:val="00252458"/>
    <w:rsid w:val="002974B6"/>
    <w:rsid w:val="002A0BAB"/>
    <w:rsid w:val="002A7B9C"/>
    <w:rsid w:val="002C4674"/>
    <w:rsid w:val="002D29F2"/>
    <w:rsid w:val="002D79EF"/>
    <w:rsid w:val="002F6B1C"/>
    <w:rsid w:val="00303318"/>
    <w:rsid w:val="0031213A"/>
    <w:rsid w:val="003168B4"/>
    <w:rsid w:val="00323210"/>
    <w:rsid w:val="00333045"/>
    <w:rsid w:val="00335BDD"/>
    <w:rsid w:val="00366073"/>
    <w:rsid w:val="00372E45"/>
    <w:rsid w:val="0039468D"/>
    <w:rsid w:val="00395E68"/>
    <w:rsid w:val="00396326"/>
    <w:rsid w:val="003B56DC"/>
    <w:rsid w:val="003C769D"/>
    <w:rsid w:val="00403984"/>
    <w:rsid w:val="00413E8D"/>
    <w:rsid w:val="00443674"/>
    <w:rsid w:val="004711DF"/>
    <w:rsid w:val="004859E1"/>
    <w:rsid w:val="004A2670"/>
    <w:rsid w:val="004A5159"/>
    <w:rsid w:val="004A6FAE"/>
    <w:rsid w:val="004B3887"/>
    <w:rsid w:val="004C26A0"/>
    <w:rsid w:val="004C331D"/>
    <w:rsid w:val="004D2CB0"/>
    <w:rsid w:val="004D5853"/>
    <w:rsid w:val="004E1F27"/>
    <w:rsid w:val="0052164F"/>
    <w:rsid w:val="00547964"/>
    <w:rsid w:val="005B64FB"/>
    <w:rsid w:val="005C17BD"/>
    <w:rsid w:val="005C6BEE"/>
    <w:rsid w:val="005D0A65"/>
    <w:rsid w:val="005D1B48"/>
    <w:rsid w:val="005D6D1C"/>
    <w:rsid w:val="005E76A8"/>
    <w:rsid w:val="005F016F"/>
    <w:rsid w:val="005F1DBB"/>
    <w:rsid w:val="00604F19"/>
    <w:rsid w:val="0060521B"/>
    <w:rsid w:val="00605F8B"/>
    <w:rsid w:val="00607D8D"/>
    <w:rsid w:val="00610FF0"/>
    <w:rsid w:val="00611436"/>
    <w:rsid w:val="00617CAA"/>
    <w:rsid w:val="00623C6A"/>
    <w:rsid w:val="006265FE"/>
    <w:rsid w:val="00650D89"/>
    <w:rsid w:val="00674DDC"/>
    <w:rsid w:val="00680A8F"/>
    <w:rsid w:val="00693E8A"/>
    <w:rsid w:val="006A5AAD"/>
    <w:rsid w:val="006A5FAC"/>
    <w:rsid w:val="006A6051"/>
    <w:rsid w:val="006B2FBE"/>
    <w:rsid w:val="006B673E"/>
    <w:rsid w:val="006D2B73"/>
    <w:rsid w:val="006D7D9C"/>
    <w:rsid w:val="006E17F8"/>
    <w:rsid w:val="006E4CF3"/>
    <w:rsid w:val="006E6CA2"/>
    <w:rsid w:val="006F4FEC"/>
    <w:rsid w:val="006F58C2"/>
    <w:rsid w:val="006F6E96"/>
    <w:rsid w:val="00727282"/>
    <w:rsid w:val="00746F8B"/>
    <w:rsid w:val="0076058F"/>
    <w:rsid w:val="0076284B"/>
    <w:rsid w:val="007651BC"/>
    <w:rsid w:val="007738BB"/>
    <w:rsid w:val="00777E68"/>
    <w:rsid w:val="00795B57"/>
    <w:rsid w:val="00796146"/>
    <w:rsid w:val="0079620D"/>
    <w:rsid w:val="00797030"/>
    <w:rsid w:val="007A3C7E"/>
    <w:rsid w:val="007A4734"/>
    <w:rsid w:val="007B7473"/>
    <w:rsid w:val="007C6527"/>
    <w:rsid w:val="007F272E"/>
    <w:rsid w:val="0082437C"/>
    <w:rsid w:val="00836CE6"/>
    <w:rsid w:val="00844125"/>
    <w:rsid w:val="008527FC"/>
    <w:rsid w:val="00856FCE"/>
    <w:rsid w:val="0087473E"/>
    <w:rsid w:val="00892369"/>
    <w:rsid w:val="008B7036"/>
    <w:rsid w:val="008C2586"/>
    <w:rsid w:val="008E373F"/>
    <w:rsid w:val="008E7EAE"/>
    <w:rsid w:val="008F3412"/>
    <w:rsid w:val="00900155"/>
    <w:rsid w:val="00913F94"/>
    <w:rsid w:val="009425A5"/>
    <w:rsid w:val="00944223"/>
    <w:rsid w:val="009449F1"/>
    <w:rsid w:val="00952BCC"/>
    <w:rsid w:val="00953399"/>
    <w:rsid w:val="00963322"/>
    <w:rsid w:val="00970C5C"/>
    <w:rsid w:val="00977B8B"/>
    <w:rsid w:val="00986460"/>
    <w:rsid w:val="00991447"/>
    <w:rsid w:val="00993ED7"/>
    <w:rsid w:val="00995C6C"/>
    <w:rsid w:val="009A3AAB"/>
    <w:rsid w:val="009B542B"/>
    <w:rsid w:val="009C5DCE"/>
    <w:rsid w:val="009D2B5A"/>
    <w:rsid w:val="00A0109C"/>
    <w:rsid w:val="00A26228"/>
    <w:rsid w:val="00A27A35"/>
    <w:rsid w:val="00A36701"/>
    <w:rsid w:val="00A56F6A"/>
    <w:rsid w:val="00A64E8C"/>
    <w:rsid w:val="00A802A4"/>
    <w:rsid w:val="00A93953"/>
    <w:rsid w:val="00A975C1"/>
    <w:rsid w:val="00AB45C5"/>
    <w:rsid w:val="00AB733C"/>
    <w:rsid w:val="00AB7C38"/>
    <w:rsid w:val="00AF261A"/>
    <w:rsid w:val="00AF75D8"/>
    <w:rsid w:val="00B10FEA"/>
    <w:rsid w:val="00B40162"/>
    <w:rsid w:val="00B46989"/>
    <w:rsid w:val="00B568ED"/>
    <w:rsid w:val="00B930EE"/>
    <w:rsid w:val="00B94697"/>
    <w:rsid w:val="00BB2794"/>
    <w:rsid w:val="00BB3ADD"/>
    <w:rsid w:val="00BB7E09"/>
    <w:rsid w:val="00BD266A"/>
    <w:rsid w:val="00BE13DC"/>
    <w:rsid w:val="00BE4F75"/>
    <w:rsid w:val="00BF1C94"/>
    <w:rsid w:val="00C41CAD"/>
    <w:rsid w:val="00C43372"/>
    <w:rsid w:val="00C55AE4"/>
    <w:rsid w:val="00C57C20"/>
    <w:rsid w:val="00C65297"/>
    <w:rsid w:val="00C84F7F"/>
    <w:rsid w:val="00C96201"/>
    <w:rsid w:val="00CC1E94"/>
    <w:rsid w:val="00CC6F6D"/>
    <w:rsid w:val="00D03D89"/>
    <w:rsid w:val="00D04123"/>
    <w:rsid w:val="00D052FB"/>
    <w:rsid w:val="00DA4D57"/>
    <w:rsid w:val="00DA7542"/>
    <w:rsid w:val="00DB0099"/>
    <w:rsid w:val="00DB3B69"/>
    <w:rsid w:val="00DC49A7"/>
    <w:rsid w:val="00DD67EF"/>
    <w:rsid w:val="00E07130"/>
    <w:rsid w:val="00E10B5E"/>
    <w:rsid w:val="00E11DBD"/>
    <w:rsid w:val="00E12414"/>
    <w:rsid w:val="00E13F7A"/>
    <w:rsid w:val="00E21636"/>
    <w:rsid w:val="00E42F9F"/>
    <w:rsid w:val="00E4678A"/>
    <w:rsid w:val="00E63B91"/>
    <w:rsid w:val="00E665D2"/>
    <w:rsid w:val="00E7174A"/>
    <w:rsid w:val="00E942D6"/>
    <w:rsid w:val="00EB568E"/>
    <w:rsid w:val="00EC27BA"/>
    <w:rsid w:val="00EE33C3"/>
    <w:rsid w:val="00EF3910"/>
    <w:rsid w:val="00F101A0"/>
    <w:rsid w:val="00F11ECF"/>
    <w:rsid w:val="00F36535"/>
    <w:rsid w:val="00F36B38"/>
    <w:rsid w:val="00F61905"/>
    <w:rsid w:val="00F63AB4"/>
    <w:rsid w:val="00F7168C"/>
    <w:rsid w:val="00F80B2B"/>
    <w:rsid w:val="00F86725"/>
    <w:rsid w:val="00F868C9"/>
    <w:rsid w:val="00FA5C25"/>
    <w:rsid w:val="00FB1413"/>
    <w:rsid w:val="00FB2D70"/>
    <w:rsid w:val="00FD0763"/>
    <w:rsid w:val="00FD7D90"/>
    <w:rsid w:val="00FE7D10"/>
    <w:rsid w:val="00FF0679"/>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ABD31"/>
  <w15:docId w15:val="{AC19F077-EB8E-4D7C-B286-A41DFC21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DBB"/>
  </w:style>
  <w:style w:type="paragraph" w:styleId="Heading1">
    <w:name w:val="heading 1"/>
    <w:basedOn w:val="Normal"/>
    <w:next w:val="Normal"/>
    <w:link w:val="Heading1Char"/>
    <w:uiPriority w:val="9"/>
    <w:qFormat/>
    <w:rsid w:val="00DA7542"/>
    <w:pPr>
      <w:keepNext/>
      <w:keepLines/>
      <w:spacing w:before="480" w:after="0" w:line="360" w:lineRule="auto"/>
      <w:jc w:val="both"/>
      <w:outlineLvl w:val="0"/>
    </w:pPr>
    <w:rPr>
      <w:rFonts w:asciiTheme="majorHAnsi" w:eastAsiaTheme="majorEastAsia" w:hAnsiTheme="majorHAnsi" w:cstheme="majorBidi"/>
      <w:b/>
      <w:bCs/>
      <w:color w:val="000000"/>
      <w:sz w:val="32"/>
      <w:szCs w:val="28"/>
    </w:rPr>
  </w:style>
  <w:style w:type="paragraph" w:styleId="Heading2">
    <w:name w:val="heading 2"/>
    <w:basedOn w:val="Normal"/>
    <w:next w:val="Normal"/>
    <w:link w:val="Heading2Char"/>
    <w:uiPriority w:val="9"/>
    <w:unhideWhenUsed/>
    <w:qFormat/>
    <w:rsid w:val="00DA7542"/>
    <w:pPr>
      <w:keepNext/>
      <w:keepLines/>
      <w:spacing w:before="200" w:after="0" w:line="360" w:lineRule="auto"/>
      <w:jc w:val="both"/>
      <w:outlineLvl w:val="1"/>
    </w:pPr>
    <w:rPr>
      <w:rFonts w:asciiTheme="majorHAnsi" w:eastAsiaTheme="majorEastAsia" w:hAnsiTheme="majorHAnsi" w:cstheme="majorBidi"/>
      <w:b/>
      <w:bCs/>
      <w:color w:val="000000"/>
      <w:sz w:val="28"/>
      <w:szCs w:val="26"/>
    </w:rPr>
  </w:style>
  <w:style w:type="paragraph" w:styleId="Heading3">
    <w:name w:val="heading 3"/>
    <w:basedOn w:val="Normal"/>
    <w:next w:val="Normal"/>
    <w:link w:val="Heading3Char"/>
    <w:uiPriority w:val="9"/>
    <w:unhideWhenUsed/>
    <w:qFormat/>
    <w:rsid w:val="00DA7542"/>
    <w:pPr>
      <w:keepNext/>
      <w:keepLines/>
      <w:spacing w:before="200" w:after="0" w:line="360" w:lineRule="auto"/>
      <w:jc w:val="both"/>
      <w:outlineLvl w:val="2"/>
    </w:pPr>
    <w:rPr>
      <w:rFonts w:asciiTheme="majorHAnsi" w:eastAsiaTheme="majorEastAsia" w:hAnsiTheme="majorHAnsi" w:cstheme="majorBidi"/>
      <w:b/>
      <w:bCs/>
      <w:color w:val="000000"/>
      <w:sz w:val="26"/>
    </w:rPr>
  </w:style>
  <w:style w:type="paragraph" w:styleId="Heading5">
    <w:name w:val="heading 5"/>
    <w:basedOn w:val="Normal"/>
    <w:next w:val="Normal"/>
    <w:link w:val="Heading5Char"/>
    <w:uiPriority w:val="9"/>
    <w:semiHidden/>
    <w:unhideWhenUsed/>
    <w:qFormat/>
    <w:rsid w:val="005B64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542"/>
    <w:rPr>
      <w:rFonts w:asciiTheme="majorHAnsi" w:eastAsiaTheme="majorEastAsia" w:hAnsiTheme="majorHAnsi" w:cstheme="majorBidi"/>
      <w:b/>
      <w:bCs/>
      <w:color w:val="000000"/>
      <w:sz w:val="32"/>
      <w:szCs w:val="28"/>
    </w:rPr>
  </w:style>
  <w:style w:type="character" w:customStyle="1" w:styleId="Heading2Char">
    <w:name w:val="Heading 2 Char"/>
    <w:basedOn w:val="DefaultParagraphFont"/>
    <w:link w:val="Heading2"/>
    <w:uiPriority w:val="9"/>
    <w:rsid w:val="00DA7542"/>
    <w:rPr>
      <w:rFonts w:asciiTheme="majorHAnsi" w:eastAsiaTheme="majorEastAsia" w:hAnsiTheme="majorHAnsi" w:cstheme="majorBidi"/>
      <w:b/>
      <w:bCs/>
      <w:color w:val="000000"/>
      <w:sz w:val="28"/>
      <w:szCs w:val="26"/>
    </w:rPr>
  </w:style>
  <w:style w:type="character" w:customStyle="1" w:styleId="Heading3Char">
    <w:name w:val="Heading 3 Char"/>
    <w:basedOn w:val="DefaultParagraphFont"/>
    <w:link w:val="Heading3"/>
    <w:uiPriority w:val="9"/>
    <w:rsid w:val="00DA7542"/>
    <w:rPr>
      <w:rFonts w:asciiTheme="majorHAnsi" w:eastAsiaTheme="majorEastAsia" w:hAnsiTheme="majorHAnsi" w:cstheme="majorBidi"/>
      <w:b/>
      <w:bCs/>
      <w:color w:val="000000"/>
      <w:sz w:val="26"/>
    </w:rPr>
  </w:style>
  <w:style w:type="character" w:styleId="Strong">
    <w:name w:val="Strong"/>
    <w:basedOn w:val="DefaultParagraphFont"/>
    <w:uiPriority w:val="22"/>
    <w:qFormat/>
    <w:rsid w:val="007A3C7E"/>
    <w:rPr>
      <w:b/>
      <w:bCs/>
    </w:rPr>
  </w:style>
  <w:style w:type="character" w:styleId="Emphasis">
    <w:name w:val="Emphasis"/>
    <w:basedOn w:val="DefaultParagraphFont"/>
    <w:uiPriority w:val="20"/>
    <w:qFormat/>
    <w:rsid w:val="007A3C7E"/>
    <w:rPr>
      <w:i/>
      <w:iCs/>
    </w:rPr>
  </w:style>
  <w:style w:type="character" w:styleId="Hyperlink">
    <w:name w:val="Hyperlink"/>
    <w:basedOn w:val="DefaultParagraphFont"/>
    <w:uiPriority w:val="99"/>
    <w:unhideWhenUsed/>
    <w:rsid w:val="00EB568E"/>
    <w:rPr>
      <w:color w:val="0000FF" w:themeColor="hyperlink"/>
      <w:u w:val="single"/>
    </w:rPr>
  </w:style>
  <w:style w:type="character" w:styleId="UnresolvedMention">
    <w:name w:val="Unresolved Mention"/>
    <w:basedOn w:val="DefaultParagraphFont"/>
    <w:uiPriority w:val="99"/>
    <w:semiHidden/>
    <w:unhideWhenUsed/>
    <w:rsid w:val="00EB568E"/>
    <w:rPr>
      <w:color w:val="605E5C"/>
      <w:shd w:val="clear" w:color="auto" w:fill="E1DFDD"/>
    </w:rPr>
  </w:style>
  <w:style w:type="table" w:styleId="TableGrid">
    <w:name w:val="Table Grid"/>
    <w:basedOn w:val="TableNormal"/>
    <w:uiPriority w:val="59"/>
    <w:rsid w:val="00A2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797030"/>
    <w:rPr>
      <w:rFonts w:ascii="Courier New" w:eastAsia="Times New Roman" w:hAnsi="Courier New" w:cs="Courier New"/>
      <w:sz w:val="20"/>
      <w:szCs w:val="20"/>
    </w:rPr>
  </w:style>
  <w:style w:type="paragraph" w:styleId="Caption">
    <w:name w:val="caption"/>
    <w:basedOn w:val="Normal"/>
    <w:next w:val="Normal"/>
    <w:uiPriority w:val="35"/>
    <w:unhideWhenUsed/>
    <w:qFormat/>
    <w:rsid w:val="00025324"/>
    <w:pPr>
      <w:spacing w:line="240" w:lineRule="auto"/>
    </w:pPr>
    <w:rPr>
      <w:i/>
      <w:iCs/>
      <w:color w:val="1F497D" w:themeColor="text2"/>
      <w:sz w:val="18"/>
      <w:szCs w:val="18"/>
    </w:rPr>
  </w:style>
  <w:style w:type="character" w:customStyle="1" w:styleId="Heading5Char">
    <w:name w:val="Heading 5 Char"/>
    <w:basedOn w:val="DefaultParagraphFont"/>
    <w:link w:val="Heading5"/>
    <w:uiPriority w:val="9"/>
    <w:semiHidden/>
    <w:rsid w:val="005B64FB"/>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403984"/>
    <w:pPr>
      <w:ind w:left="720"/>
      <w:contextualSpacing/>
    </w:pPr>
  </w:style>
  <w:style w:type="paragraph" w:styleId="NormalWeb">
    <w:name w:val="Normal (Web)"/>
    <w:basedOn w:val="Normal"/>
    <w:uiPriority w:val="99"/>
    <w:unhideWhenUsed/>
    <w:rsid w:val="004C33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46"/>
  </w:style>
  <w:style w:type="paragraph" w:styleId="Footer">
    <w:name w:val="footer"/>
    <w:basedOn w:val="Normal"/>
    <w:link w:val="FooterChar"/>
    <w:uiPriority w:val="99"/>
    <w:unhideWhenUsed/>
    <w:rsid w:val="0079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46"/>
  </w:style>
  <w:style w:type="paragraph" w:styleId="NoSpacing">
    <w:name w:val="No Spacing"/>
    <w:uiPriority w:val="1"/>
    <w:qFormat/>
    <w:rsid w:val="000A5778"/>
    <w:pPr>
      <w:spacing w:after="0" w:line="240" w:lineRule="auto"/>
    </w:pPr>
    <w:rPr>
      <w:rFonts w:eastAsiaTheme="minorHAnsi"/>
      <w:kern w:val="2"/>
    </w:rPr>
  </w:style>
  <w:style w:type="paragraph" w:styleId="BalloonText">
    <w:name w:val="Balloon Text"/>
    <w:basedOn w:val="Normal"/>
    <w:link w:val="BalloonTextChar"/>
    <w:uiPriority w:val="99"/>
    <w:semiHidden/>
    <w:unhideWhenUsed/>
    <w:rsid w:val="00100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9629">
      <w:bodyDiv w:val="1"/>
      <w:marLeft w:val="0"/>
      <w:marRight w:val="0"/>
      <w:marTop w:val="0"/>
      <w:marBottom w:val="0"/>
      <w:divBdr>
        <w:top w:val="none" w:sz="0" w:space="0" w:color="auto"/>
        <w:left w:val="none" w:sz="0" w:space="0" w:color="auto"/>
        <w:bottom w:val="none" w:sz="0" w:space="0" w:color="auto"/>
        <w:right w:val="none" w:sz="0" w:space="0" w:color="auto"/>
      </w:divBdr>
    </w:div>
    <w:div w:id="171842086">
      <w:bodyDiv w:val="1"/>
      <w:marLeft w:val="0"/>
      <w:marRight w:val="0"/>
      <w:marTop w:val="0"/>
      <w:marBottom w:val="0"/>
      <w:divBdr>
        <w:top w:val="none" w:sz="0" w:space="0" w:color="auto"/>
        <w:left w:val="none" w:sz="0" w:space="0" w:color="auto"/>
        <w:bottom w:val="none" w:sz="0" w:space="0" w:color="auto"/>
        <w:right w:val="none" w:sz="0" w:space="0" w:color="auto"/>
      </w:divBdr>
    </w:div>
    <w:div w:id="264271962">
      <w:bodyDiv w:val="1"/>
      <w:marLeft w:val="0"/>
      <w:marRight w:val="0"/>
      <w:marTop w:val="0"/>
      <w:marBottom w:val="0"/>
      <w:divBdr>
        <w:top w:val="none" w:sz="0" w:space="0" w:color="auto"/>
        <w:left w:val="none" w:sz="0" w:space="0" w:color="auto"/>
        <w:bottom w:val="none" w:sz="0" w:space="0" w:color="auto"/>
        <w:right w:val="none" w:sz="0" w:space="0" w:color="auto"/>
      </w:divBdr>
    </w:div>
    <w:div w:id="287048153">
      <w:bodyDiv w:val="1"/>
      <w:marLeft w:val="0"/>
      <w:marRight w:val="0"/>
      <w:marTop w:val="0"/>
      <w:marBottom w:val="0"/>
      <w:divBdr>
        <w:top w:val="none" w:sz="0" w:space="0" w:color="auto"/>
        <w:left w:val="none" w:sz="0" w:space="0" w:color="auto"/>
        <w:bottom w:val="none" w:sz="0" w:space="0" w:color="auto"/>
        <w:right w:val="none" w:sz="0" w:space="0" w:color="auto"/>
      </w:divBdr>
      <w:divsChild>
        <w:div w:id="1823814087">
          <w:marLeft w:val="0"/>
          <w:marRight w:val="0"/>
          <w:marTop w:val="0"/>
          <w:marBottom w:val="0"/>
          <w:divBdr>
            <w:top w:val="none" w:sz="0" w:space="0" w:color="auto"/>
            <w:left w:val="none" w:sz="0" w:space="0" w:color="auto"/>
            <w:bottom w:val="none" w:sz="0" w:space="0" w:color="auto"/>
            <w:right w:val="none" w:sz="0" w:space="0" w:color="auto"/>
          </w:divBdr>
          <w:divsChild>
            <w:div w:id="1733967806">
              <w:marLeft w:val="-225"/>
              <w:marRight w:val="-225"/>
              <w:marTop w:val="0"/>
              <w:marBottom w:val="0"/>
              <w:divBdr>
                <w:top w:val="none" w:sz="0" w:space="0" w:color="auto"/>
                <w:left w:val="none" w:sz="0" w:space="0" w:color="auto"/>
                <w:bottom w:val="none" w:sz="0" w:space="0" w:color="auto"/>
                <w:right w:val="none" w:sz="0" w:space="0" w:color="auto"/>
              </w:divBdr>
              <w:divsChild>
                <w:div w:id="429350264">
                  <w:marLeft w:val="0"/>
                  <w:marRight w:val="0"/>
                  <w:marTop w:val="0"/>
                  <w:marBottom w:val="0"/>
                  <w:divBdr>
                    <w:top w:val="none" w:sz="0" w:space="0" w:color="auto"/>
                    <w:left w:val="none" w:sz="0" w:space="0" w:color="auto"/>
                    <w:bottom w:val="none" w:sz="0" w:space="0" w:color="auto"/>
                    <w:right w:val="none" w:sz="0" w:space="0" w:color="auto"/>
                  </w:divBdr>
                  <w:divsChild>
                    <w:div w:id="477385151">
                      <w:marLeft w:val="0"/>
                      <w:marRight w:val="0"/>
                      <w:marTop w:val="0"/>
                      <w:marBottom w:val="0"/>
                      <w:divBdr>
                        <w:top w:val="none" w:sz="0" w:space="0" w:color="auto"/>
                        <w:left w:val="none" w:sz="0" w:space="0" w:color="auto"/>
                        <w:bottom w:val="none" w:sz="0" w:space="0" w:color="auto"/>
                        <w:right w:val="none" w:sz="0" w:space="0" w:color="auto"/>
                      </w:divBdr>
                      <w:divsChild>
                        <w:div w:id="370695162">
                          <w:marLeft w:val="0"/>
                          <w:marRight w:val="0"/>
                          <w:marTop w:val="0"/>
                          <w:marBottom w:val="0"/>
                          <w:divBdr>
                            <w:top w:val="none" w:sz="0" w:space="0" w:color="auto"/>
                            <w:left w:val="none" w:sz="0" w:space="0" w:color="auto"/>
                            <w:bottom w:val="none" w:sz="0" w:space="0" w:color="auto"/>
                            <w:right w:val="none" w:sz="0" w:space="0" w:color="auto"/>
                          </w:divBdr>
                          <w:divsChild>
                            <w:div w:id="1928533000">
                              <w:marLeft w:val="0"/>
                              <w:marRight w:val="0"/>
                              <w:marTop w:val="0"/>
                              <w:marBottom w:val="0"/>
                              <w:divBdr>
                                <w:top w:val="none" w:sz="0" w:space="0" w:color="auto"/>
                                <w:left w:val="none" w:sz="0" w:space="0" w:color="auto"/>
                                <w:bottom w:val="none" w:sz="0" w:space="0" w:color="auto"/>
                                <w:right w:val="none" w:sz="0" w:space="0" w:color="auto"/>
                              </w:divBdr>
                              <w:divsChild>
                                <w:div w:id="1438525682">
                                  <w:marLeft w:val="0"/>
                                  <w:marRight w:val="0"/>
                                  <w:marTop w:val="0"/>
                                  <w:marBottom w:val="0"/>
                                  <w:divBdr>
                                    <w:top w:val="none" w:sz="0" w:space="0" w:color="auto"/>
                                    <w:left w:val="none" w:sz="0" w:space="0" w:color="auto"/>
                                    <w:bottom w:val="none" w:sz="0" w:space="0" w:color="auto"/>
                                    <w:right w:val="none" w:sz="0" w:space="0" w:color="auto"/>
                                  </w:divBdr>
                                  <w:divsChild>
                                    <w:div w:id="12394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221236">
      <w:bodyDiv w:val="1"/>
      <w:marLeft w:val="0"/>
      <w:marRight w:val="0"/>
      <w:marTop w:val="0"/>
      <w:marBottom w:val="0"/>
      <w:divBdr>
        <w:top w:val="none" w:sz="0" w:space="0" w:color="auto"/>
        <w:left w:val="none" w:sz="0" w:space="0" w:color="auto"/>
        <w:bottom w:val="none" w:sz="0" w:space="0" w:color="auto"/>
        <w:right w:val="none" w:sz="0" w:space="0" w:color="auto"/>
      </w:divBdr>
    </w:div>
    <w:div w:id="472986480">
      <w:bodyDiv w:val="1"/>
      <w:marLeft w:val="0"/>
      <w:marRight w:val="0"/>
      <w:marTop w:val="0"/>
      <w:marBottom w:val="0"/>
      <w:divBdr>
        <w:top w:val="none" w:sz="0" w:space="0" w:color="auto"/>
        <w:left w:val="none" w:sz="0" w:space="0" w:color="auto"/>
        <w:bottom w:val="none" w:sz="0" w:space="0" w:color="auto"/>
        <w:right w:val="none" w:sz="0" w:space="0" w:color="auto"/>
      </w:divBdr>
      <w:divsChild>
        <w:div w:id="1589385508">
          <w:marLeft w:val="0"/>
          <w:marRight w:val="0"/>
          <w:marTop w:val="0"/>
          <w:marBottom w:val="0"/>
          <w:divBdr>
            <w:top w:val="none" w:sz="0" w:space="0" w:color="auto"/>
            <w:left w:val="none" w:sz="0" w:space="0" w:color="auto"/>
            <w:bottom w:val="none" w:sz="0" w:space="0" w:color="auto"/>
            <w:right w:val="none" w:sz="0" w:space="0" w:color="auto"/>
          </w:divBdr>
          <w:divsChild>
            <w:div w:id="527914286">
              <w:marLeft w:val="0"/>
              <w:marRight w:val="0"/>
              <w:marTop w:val="0"/>
              <w:marBottom w:val="0"/>
              <w:divBdr>
                <w:top w:val="none" w:sz="0" w:space="0" w:color="auto"/>
                <w:left w:val="none" w:sz="0" w:space="0" w:color="auto"/>
                <w:bottom w:val="none" w:sz="0" w:space="0" w:color="auto"/>
                <w:right w:val="none" w:sz="0" w:space="0" w:color="auto"/>
              </w:divBdr>
              <w:divsChild>
                <w:div w:id="1885406326">
                  <w:marLeft w:val="0"/>
                  <w:marRight w:val="0"/>
                  <w:marTop w:val="0"/>
                  <w:marBottom w:val="0"/>
                  <w:divBdr>
                    <w:top w:val="none" w:sz="0" w:space="0" w:color="auto"/>
                    <w:left w:val="none" w:sz="0" w:space="0" w:color="auto"/>
                    <w:bottom w:val="none" w:sz="0" w:space="0" w:color="auto"/>
                    <w:right w:val="none" w:sz="0" w:space="0" w:color="auto"/>
                  </w:divBdr>
                  <w:divsChild>
                    <w:div w:id="4483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97737">
      <w:bodyDiv w:val="1"/>
      <w:marLeft w:val="0"/>
      <w:marRight w:val="0"/>
      <w:marTop w:val="0"/>
      <w:marBottom w:val="0"/>
      <w:divBdr>
        <w:top w:val="none" w:sz="0" w:space="0" w:color="auto"/>
        <w:left w:val="none" w:sz="0" w:space="0" w:color="auto"/>
        <w:bottom w:val="none" w:sz="0" w:space="0" w:color="auto"/>
        <w:right w:val="none" w:sz="0" w:space="0" w:color="auto"/>
      </w:divBdr>
    </w:div>
    <w:div w:id="885916496">
      <w:bodyDiv w:val="1"/>
      <w:marLeft w:val="0"/>
      <w:marRight w:val="0"/>
      <w:marTop w:val="0"/>
      <w:marBottom w:val="0"/>
      <w:divBdr>
        <w:top w:val="none" w:sz="0" w:space="0" w:color="auto"/>
        <w:left w:val="none" w:sz="0" w:space="0" w:color="auto"/>
        <w:bottom w:val="none" w:sz="0" w:space="0" w:color="auto"/>
        <w:right w:val="none" w:sz="0" w:space="0" w:color="auto"/>
      </w:divBdr>
    </w:div>
    <w:div w:id="911888604">
      <w:bodyDiv w:val="1"/>
      <w:marLeft w:val="0"/>
      <w:marRight w:val="0"/>
      <w:marTop w:val="0"/>
      <w:marBottom w:val="0"/>
      <w:divBdr>
        <w:top w:val="none" w:sz="0" w:space="0" w:color="auto"/>
        <w:left w:val="none" w:sz="0" w:space="0" w:color="auto"/>
        <w:bottom w:val="none" w:sz="0" w:space="0" w:color="auto"/>
        <w:right w:val="none" w:sz="0" w:space="0" w:color="auto"/>
      </w:divBdr>
    </w:div>
    <w:div w:id="1272782023">
      <w:bodyDiv w:val="1"/>
      <w:marLeft w:val="0"/>
      <w:marRight w:val="0"/>
      <w:marTop w:val="0"/>
      <w:marBottom w:val="0"/>
      <w:divBdr>
        <w:top w:val="none" w:sz="0" w:space="0" w:color="auto"/>
        <w:left w:val="none" w:sz="0" w:space="0" w:color="auto"/>
        <w:bottom w:val="none" w:sz="0" w:space="0" w:color="auto"/>
        <w:right w:val="none" w:sz="0" w:space="0" w:color="auto"/>
      </w:divBdr>
    </w:div>
    <w:div w:id="1492024030">
      <w:bodyDiv w:val="1"/>
      <w:marLeft w:val="0"/>
      <w:marRight w:val="0"/>
      <w:marTop w:val="0"/>
      <w:marBottom w:val="0"/>
      <w:divBdr>
        <w:top w:val="none" w:sz="0" w:space="0" w:color="auto"/>
        <w:left w:val="none" w:sz="0" w:space="0" w:color="auto"/>
        <w:bottom w:val="none" w:sz="0" w:space="0" w:color="auto"/>
        <w:right w:val="none" w:sz="0" w:space="0" w:color="auto"/>
      </w:divBdr>
    </w:div>
    <w:div w:id="1590842856">
      <w:bodyDiv w:val="1"/>
      <w:marLeft w:val="0"/>
      <w:marRight w:val="0"/>
      <w:marTop w:val="0"/>
      <w:marBottom w:val="0"/>
      <w:divBdr>
        <w:top w:val="none" w:sz="0" w:space="0" w:color="auto"/>
        <w:left w:val="none" w:sz="0" w:space="0" w:color="auto"/>
        <w:bottom w:val="none" w:sz="0" w:space="0" w:color="auto"/>
        <w:right w:val="none" w:sz="0" w:space="0" w:color="auto"/>
      </w:divBdr>
    </w:div>
    <w:div w:id="1647859379">
      <w:bodyDiv w:val="1"/>
      <w:marLeft w:val="0"/>
      <w:marRight w:val="0"/>
      <w:marTop w:val="0"/>
      <w:marBottom w:val="0"/>
      <w:divBdr>
        <w:top w:val="none" w:sz="0" w:space="0" w:color="auto"/>
        <w:left w:val="none" w:sz="0" w:space="0" w:color="auto"/>
        <w:bottom w:val="none" w:sz="0" w:space="0" w:color="auto"/>
        <w:right w:val="none" w:sz="0" w:space="0" w:color="auto"/>
      </w:divBdr>
    </w:div>
    <w:div w:id="1707750336">
      <w:bodyDiv w:val="1"/>
      <w:marLeft w:val="0"/>
      <w:marRight w:val="0"/>
      <w:marTop w:val="0"/>
      <w:marBottom w:val="0"/>
      <w:divBdr>
        <w:top w:val="none" w:sz="0" w:space="0" w:color="auto"/>
        <w:left w:val="none" w:sz="0" w:space="0" w:color="auto"/>
        <w:bottom w:val="none" w:sz="0" w:space="0" w:color="auto"/>
        <w:right w:val="none" w:sz="0" w:space="0" w:color="auto"/>
      </w:divBdr>
    </w:div>
    <w:div w:id="1716345819">
      <w:bodyDiv w:val="1"/>
      <w:marLeft w:val="0"/>
      <w:marRight w:val="0"/>
      <w:marTop w:val="0"/>
      <w:marBottom w:val="0"/>
      <w:divBdr>
        <w:top w:val="none" w:sz="0" w:space="0" w:color="auto"/>
        <w:left w:val="none" w:sz="0" w:space="0" w:color="auto"/>
        <w:bottom w:val="none" w:sz="0" w:space="0" w:color="auto"/>
        <w:right w:val="none" w:sz="0" w:space="0" w:color="auto"/>
      </w:divBdr>
      <w:divsChild>
        <w:div w:id="148063947">
          <w:marLeft w:val="0"/>
          <w:marRight w:val="0"/>
          <w:marTop w:val="0"/>
          <w:marBottom w:val="0"/>
          <w:divBdr>
            <w:top w:val="none" w:sz="0" w:space="0" w:color="auto"/>
            <w:left w:val="none" w:sz="0" w:space="0" w:color="auto"/>
            <w:bottom w:val="none" w:sz="0" w:space="0" w:color="auto"/>
            <w:right w:val="none" w:sz="0" w:space="0" w:color="auto"/>
          </w:divBdr>
          <w:divsChild>
            <w:div w:id="1881749441">
              <w:marLeft w:val="0"/>
              <w:marRight w:val="0"/>
              <w:marTop w:val="0"/>
              <w:marBottom w:val="0"/>
              <w:divBdr>
                <w:top w:val="none" w:sz="0" w:space="0" w:color="auto"/>
                <w:left w:val="none" w:sz="0" w:space="0" w:color="auto"/>
                <w:bottom w:val="none" w:sz="0" w:space="0" w:color="auto"/>
                <w:right w:val="none" w:sz="0" w:space="0" w:color="auto"/>
              </w:divBdr>
              <w:divsChild>
                <w:div w:id="1003242100">
                  <w:marLeft w:val="0"/>
                  <w:marRight w:val="0"/>
                  <w:marTop w:val="0"/>
                  <w:marBottom w:val="0"/>
                  <w:divBdr>
                    <w:top w:val="none" w:sz="0" w:space="0" w:color="auto"/>
                    <w:left w:val="none" w:sz="0" w:space="0" w:color="auto"/>
                    <w:bottom w:val="none" w:sz="0" w:space="0" w:color="auto"/>
                    <w:right w:val="none" w:sz="0" w:space="0" w:color="auto"/>
                  </w:divBdr>
                  <w:divsChild>
                    <w:div w:id="1849633583">
                      <w:marLeft w:val="0"/>
                      <w:marRight w:val="0"/>
                      <w:marTop w:val="0"/>
                      <w:marBottom w:val="0"/>
                      <w:divBdr>
                        <w:top w:val="none" w:sz="0" w:space="0" w:color="auto"/>
                        <w:left w:val="none" w:sz="0" w:space="0" w:color="auto"/>
                        <w:bottom w:val="none" w:sz="0" w:space="0" w:color="auto"/>
                        <w:right w:val="none" w:sz="0" w:space="0" w:color="auto"/>
                      </w:divBdr>
                      <w:divsChild>
                        <w:div w:id="413288212">
                          <w:marLeft w:val="0"/>
                          <w:marRight w:val="0"/>
                          <w:marTop w:val="0"/>
                          <w:marBottom w:val="0"/>
                          <w:divBdr>
                            <w:top w:val="none" w:sz="0" w:space="0" w:color="auto"/>
                            <w:left w:val="none" w:sz="0" w:space="0" w:color="auto"/>
                            <w:bottom w:val="none" w:sz="0" w:space="0" w:color="auto"/>
                            <w:right w:val="none" w:sz="0" w:space="0" w:color="auto"/>
                          </w:divBdr>
                          <w:divsChild>
                            <w:div w:id="266162242">
                              <w:marLeft w:val="0"/>
                              <w:marRight w:val="0"/>
                              <w:marTop w:val="0"/>
                              <w:marBottom w:val="0"/>
                              <w:divBdr>
                                <w:top w:val="none" w:sz="0" w:space="0" w:color="auto"/>
                                <w:left w:val="none" w:sz="0" w:space="0" w:color="auto"/>
                                <w:bottom w:val="none" w:sz="0" w:space="0" w:color="auto"/>
                                <w:right w:val="none" w:sz="0" w:space="0" w:color="auto"/>
                              </w:divBdr>
                              <w:divsChild>
                                <w:div w:id="15787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223048">
      <w:bodyDiv w:val="1"/>
      <w:marLeft w:val="0"/>
      <w:marRight w:val="0"/>
      <w:marTop w:val="0"/>
      <w:marBottom w:val="0"/>
      <w:divBdr>
        <w:top w:val="none" w:sz="0" w:space="0" w:color="auto"/>
        <w:left w:val="none" w:sz="0" w:space="0" w:color="auto"/>
        <w:bottom w:val="none" w:sz="0" w:space="0" w:color="auto"/>
        <w:right w:val="none" w:sz="0" w:space="0" w:color="auto"/>
      </w:divBdr>
    </w:div>
    <w:div w:id="1977487442">
      <w:bodyDiv w:val="1"/>
      <w:marLeft w:val="0"/>
      <w:marRight w:val="0"/>
      <w:marTop w:val="0"/>
      <w:marBottom w:val="0"/>
      <w:divBdr>
        <w:top w:val="none" w:sz="0" w:space="0" w:color="auto"/>
        <w:left w:val="none" w:sz="0" w:space="0" w:color="auto"/>
        <w:bottom w:val="none" w:sz="0" w:space="0" w:color="auto"/>
        <w:right w:val="none" w:sz="0" w:space="0" w:color="auto"/>
      </w:divBdr>
      <w:divsChild>
        <w:div w:id="768160728">
          <w:marLeft w:val="0"/>
          <w:marRight w:val="0"/>
          <w:marTop w:val="0"/>
          <w:marBottom w:val="0"/>
          <w:divBdr>
            <w:top w:val="none" w:sz="0" w:space="0" w:color="auto"/>
            <w:left w:val="none" w:sz="0" w:space="0" w:color="auto"/>
            <w:bottom w:val="none" w:sz="0" w:space="0" w:color="auto"/>
            <w:right w:val="none" w:sz="0" w:space="0" w:color="auto"/>
          </w:divBdr>
          <w:divsChild>
            <w:div w:id="849225201">
              <w:marLeft w:val="0"/>
              <w:marRight w:val="0"/>
              <w:marTop w:val="0"/>
              <w:marBottom w:val="0"/>
              <w:divBdr>
                <w:top w:val="none" w:sz="0" w:space="0" w:color="auto"/>
                <w:left w:val="none" w:sz="0" w:space="0" w:color="auto"/>
                <w:bottom w:val="none" w:sz="0" w:space="0" w:color="auto"/>
                <w:right w:val="none" w:sz="0" w:space="0" w:color="auto"/>
              </w:divBdr>
              <w:divsChild>
                <w:div w:id="1537738183">
                  <w:marLeft w:val="0"/>
                  <w:marRight w:val="0"/>
                  <w:marTop w:val="0"/>
                  <w:marBottom w:val="0"/>
                  <w:divBdr>
                    <w:top w:val="none" w:sz="0" w:space="0" w:color="auto"/>
                    <w:left w:val="none" w:sz="0" w:space="0" w:color="auto"/>
                    <w:bottom w:val="none" w:sz="0" w:space="0" w:color="auto"/>
                    <w:right w:val="none" w:sz="0" w:space="0" w:color="auto"/>
                  </w:divBdr>
                  <w:divsChild>
                    <w:div w:id="3126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75274">
      <w:bodyDiv w:val="1"/>
      <w:marLeft w:val="0"/>
      <w:marRight w:val="0"/>
      <w:marTop w:val="0"/>
      <w:marBottom w:val="0"/>
      <w:divBdr>
        <w:top w:val="none" w:sz="0" w:space="0" w:color="auto"/>
        <w:left w:val="none" w:sz="0" w:space="0" w:color="auto"/>
        <w:bottom w:val="none" w:sz="0" w:space="0" w:color="auto"/>
        <w:right w:val="none" w:sz="0" w:space="0" w:color="auto"/>
      </w:divBdr>
    </w:div>
    <w:div w:id="2081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57/upjoz/2024/v45i184429" TargetMode="External"/><Relationship Id="rId18" Type="http://schemas.openxmlformats.org/officeDocument/2006/relationships/hyperlink" Target="https://doi.org/10.1111/eea.13021" TargetMode="External"/><Relationship Id="rId26" Type="http://schemas.openxmlformats.org/officeDocument/2006/relationships/hyperlink" Target="https://doi.org/10.1016/j.jip.2025.108343" TargetMode="External"/><Relationship Id="rId39" Type="http://schemas.openxmlformats.org/officeDocument/2006/relationships/hyperlink" Target="https://doi.org/10.9734/ijpss/2024/v36i84905" TargetMode="External"/><Relationship Id="rId21" Type="http://schemas.openxmlformats.org/officeDocument/2006/relationships/hyperlink" Target="https://doi.org/10.55446/IJE.2023.962" TargetMode="External"/><Relationship Id="rId34" Type="http://schemas.openxmlformats.org/officeDocument/2006/relationships/hyperlink" Target="https://doi.org/10.17352/2455-815X.000006" TargetMode="External"/><Relationship Id="rId42" Type="http://schemas.openxmlformats.org/officeDocument/2006/relationships/hyperlink" Target="https://doi.org/10.55446/IJE.2024.1698" TargetMode="External"/><Relationship Id="rId47" Type="http://schemas.openxmlformats.org/officeDocument/2006/relationships/hyperlink" Target="https://doi.org/10.9734/IJPSS/2022/v34i242697" TargetMode="External"/><Relationship Id="rId50" Type="http://schemas.openxmlformats.org/officeDocument/2006/relationships/hyperlink" Target="https://doi.org/10.51470/PLANTARCHIVES.2022.v22.splecialissue.031" TargetMode="External"/><Relationship Id="rId55" Type="http://schemas.openxmlformats.org/officeDocument/2006/relationships/header" Target="header1.xml"/><Relationship Id="rId7" Type="http://schemas.openxmlformats.org/officeDocument/2006/relationships/hyperlink" Target="https://doi.org/10.51470/PLANTARCHIVES.2022.v22.splecialissue.015" TargetMode="External"/><Relationship Id="rId2" Type="http://schemas.openxmlformats.org/officeDocument/2006/relationships/styles" Target="styles.xml"/><Relationship Id="rId16" Type="http://schemas.openxmlformats.org/officeDocument/2006/relationships/hyperlink" Target="https://doi.org/10.1080/15440478.2019.1686677" TargetMode="External"/><Relationship Id="rId29" Type="http://schemas.openxmlformats.org/officeDocument/2006/relationships/hyperlink" Target="https://doi.org/10.7324/JABB.2024.175403" TargetMode="External"/><Relationship Id="rId11" Type="http://schemas.openxmlformats.org/officeDocument/2006/relationships/hyperlink" Target="https://doi.org/10.1673/031.013.5201" TargetMode="External"/><Relationship Id="rId24" Type="http://schemas.openxmlformats.org/officeDocument/2006/relationships/hyperlink" Target="https://doi.org/10.1007/s13313-025-01045-2" TargetMode="External"/><Relationship Id="rId32" Type="http://schemas.openxmlformats.org/officeDocument/2006/relationships/hyperlink" Target="https://dx.doi.org/10.17582/journal.pjz/20200503080502" TargetMode="External"/><Relationship Id="rId37" Type="http://schemas.openxmlformats.org/officeDocument/2006/relationships/hyperlink" Target="https://doi.org/10.1007/s40009-022-01130-w" TargetMode="External"/><Relationship Id="rId40" Type="http://schemas.openxmlformats.org/officeDocument/2006/relationships/hyperlink" Target="https://doi.org/10.1007/s10453-019-09588-w" TargetMode="External"/><Relationship Id="rId45" Type="http://schemas.openxmlformats.org/officeDocument/2006/relationships/hyperlink" Target="https://doi.org/10.1007/978-981-15-2467-7_11" TargetMode="External"/><Relationship Id="rId53" Type="http://schemas.openxmlformats.org/officeDocument/2006/relationships/hyperlink" Target="https://doi.org/10.51470/PLANTARCHIVES.2023.v23.no1.019"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1016/j.ygeno.2024.110841" TargetMode="External"/><Relationship Id="rId14" Type="http://schemas.openxmlformats.org/officeDocument/2006/relationships/hyperlink" Target="https://doi.org/10.36460/Kavaka/60/1/2024/64-76" TargetMode="External"/><Relationship Id="rId22" Type="http://schemas.openxmlformats.org/officeDocument/2006/relationships/hyperlink" Target="https://doi.org/10.1016/j.jip.2016.06.006" TargetMode="External"/><Relationship Id="rId27" Type="http://schemas.openxmlformats.org/officeDocument/2006/relationships/hyperlink" Target="https://doi.org/10.17420/ap6704.383" TargetMode="External"/><Relationship Id="rId30" Type="http://schemas.openxmlformats.org/officeDocument/2006/relationships/hyperlink" Target="https://doi.org/10.1016/j.aspen.2022.101960" TargetMode="External"/><Relationship Id="rId35" Type="http://schemas.openxmlformats.org/officeDocument/2006/relationships/hyperlink" Target="https://doi.org/10.1673/031.011.13301" TargetMode="External"/><Relationship Id="rId43" Type="http://schemas.openxmlformats.org/officeDocument/2006/relationships/hyperlink" Target="https://doi.org/10.5958/0974-8172.2020.00049.8" TargetMode="External"/><Relationship Id="rId48" Type="http://schemas.openxmlformats.org/officeDocument/2006/relationships/hyperlink" Target="https://doi.org/10.9734/JEAI/2024/v46i52355" TargetMode="External"/><Relationship Id="rId56" Type="http://schemas.openxmlformats.org/officeDocument/2006/relationships/header" Target="header2.xml"/><Relationship Id="rId8" Type="http://schemas.openxmlformats.org/officeDocument/2006/relationships/hyperlink" Target="https://doi.org/10.1002/arch.21531" TargetMode="External"/><Relationship Id="rId51" Type="http://schemas.openxmlformats.org/officeDocument/2006/relationships/hyperlink" Target="https://doi.org/10.1007/s12088-019-00822-0" TargetMode="External"/><Relationship Id="rId3" Type="http://schemas.openxmlformats.org/officeDocument/2006/relationships/settings" Target="settings.xml"/><Relationship Id="rId12" Type="http://schemas.openxmlformats.org/officeDocument/2006/relationships/hyperlink" Target="https://doi.org/10.1111/1748-5967.12159" TargetMode="External"/><Relationship Id="rId17" Type="http://schemas.openxmlformats.org/officeDocument/2006/relationships/hyperlink" Target="https://doi.org/10.1016/j.cropro.2010.05.012" TargetMode="External"/><Relationship Id="rId25" Type="http://schemas.openxmlformats.org/officeDocument/2006/relationships/hyperlink" Target="https://doi.org/10.55446/IJE.2025.1796" TargetMode="External"/><Relationship Id="rId33" Type="http://schemas.openxmlformats.org/officeDocument/2006/relationships/hyperlink" Target="https://doi.org/10.1111/1748-5967.12543" TargetMode="External"/><Relationship Id="rId38" Type="http://schemas.openxmlformats.org/officeDocument/2006/relationships/hyperlink" Target="https://doi.org/10.5958/0974-4576.2022.00031.7" TargetMode="External"/><Relationship Id="rId46" Type="http://schemas.openxmlformats.org/officeDocument/2006/relationships/hyperlink" Target="https://doi.org/10.1016/j.jfca.2025.108512" TargetMode="External"/><Relationship Id="rId59" Type="http://schemas.openxmlformats.org/officeDocument/2006/relationships/header" Target="header3.xml"/><Relationship Id="rId20" Type="http://schemas.openxmlformats.org/officeDocument/2006/relationships/hyperlink" Target="https://doi.org/10.5958/0974-4576.2016.00043.8" TargetMode="External"/><Relationship Id="rId41" Type="http://schemas.openxmlformats.org/officeDocument/2006/relationships/hyperlink" Target="https://doi.org/10.1016/j.cofs.2022.100818" TargetMode="External"/><Relationship Id="rId54" Type="http://schemas.openxmlformats.org/officeDocument/2006/relationships/hyperlink" Target="https://doi.org/10.33545/26174693.2025.v9.i8l.536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520/cs/v127/i2/232-237" TargetMode="External"/><Relationship Id="rId23" Type="http://schemas.openxmlformats.org/officeDocument/2006/relationships/hyperlink" Target="https://doi.org/10.1016/j.jip.2016.06.006" TargetMode="External"/><Relationship Id="rId28" Type="http://schemas.openxmlformats.org/officeDocument/2006/relationships/hyperlink" Target="https://doi.org/10.1016/j.heliyon.2023.e21184" TargetMode="External"/><Relationship Id="rId36" Type="http://schemas.openxmlformats.org/officeDocument/2006/relationships/hyperlink" Target="https://doi.org/10.11609/jott.7450.15.1.22551-22555" TargetMode="External"/><Relationship Id="rId49" Type="http://schemas.openxmlformats.org/officeDocument/2006/relationships/hyperlink" Target="https://doi.org/10.51470/PLANTARCHIVES.2022.v22.splecialissue.043" TargetMode="External"/><Relationship Id="rId57" Type="http://schemas.openxmlformats.org/officeDocument/2006/relationships/footer" Target="footer1.xml"/><Relationship Id="rId10" Type="http://schemas.openxmlformats.org/officeDocument/2006/relationships/hyperlink" Target="https://doi.org/10.1016/j.aspen.2018.08.004" TargetMode="External"/><Relationship Id="rId31" Type="http://schemas.openxmlformats.org/officeDocument/2006/relationships/hyperlink" Target="http://dx.doi.org/10.22192/ijarbs.2021.08.07.017" TargetMode="External"/><Relationship Id="rId44" Type="http://schemas.openxmlformats.org/officeDocument/2006/relationships/hyperlink" Target="https://doi.org/10.9734/JEAI/2024/v46i52411" TargetMode="External"/><Relationship Id="rId52" Type="http://schemas.openxmlformats.org/officeDocument/2006/relationships/hyperlink" Target="https://doi.org/10.1139/gen-2023-0037"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dx.doi.org/10.18782/2582-2845.82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4214</TotalTime>
  <Pages>20</Pages>
  <Words>8114</Words>
  <Characters>46254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Editor-1183</cp:lastModifiedBy>
  <cp:revision>96</cp:revision>
  <cp:lastPrinted>2026-02-23T05:38:00Z</cp:lastPrinted>
  <dcterms:created xsi:type="dcterms:W3CDTF">2026-02-09T10:03:00Z</dcterms:created>
  <dcterms:modified xsi:type="dcterms:W3CDTF">2026-03-09T11:35:00Z</dcterms:modified>
</cp:coreProperties>
</file>