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965C6" w14:textId="77777777" w:rsidR="000A5CF0" w:rsidRDefault="000A5CF0" w:rsidP="007357BD">
      <w:pPr>
        <w:spacing w:after="0" w:line="360" w:lineRule="auto"/>
        <w:jc w:val="center"/>
        <w:rPr>
          <w:rFonts w:ascii="Times New Roman" w:hAnsi="Times New Roman"/>
          <w:b/>
          <w:bCs/>
        </w:rPr>
      </w:pPr>
    </w:p>
    <w:p w14:paraId="396226A9" w14:textId="436BA2F1" w:rsidR="00E178DF" w:rsidRDefault="0098657D" w:rsidP="007357BD">
      <w:pPr>
        <w:spacing w:after="0" w:line="360" w:lineRule="auto"/>
        <w:jc w:val="center"/>
        <w:rPr>
          <w:rFonts w:ascii="Times New Roman" w:hAnsi="Times New Roman"/>
          <w:b/>
          <w:bCs/>
        </w:rPr>
      </w:pPr>
      <w:r>
        <w:rPr>
          <w:rFonts w:ascii="Times New Roman" w:hAnsi="Times New Roman"/>
          <w:b/>
          <w:bCs/>
        </w:rPr>
        <w:t xml:space="preserve">A Novel Calcium </w:t>
      </w:r>
      <w:proofErr w:type="spellStart"/>
      <w:r>
        <w:rPr>
          <w:rFonts w:ascii="Times New Roman" w:hAnsi="Times New Roman"/>
          <w:b/>
          <w:bCs/>
        </w:rPr>
        <w:t>Borohumate</w:t>
      </w:r>
      <w:proofErr w:type="spellEnd"/>
      <w:r>
        <w:rPr>
          <w:rFonts w:ascii="Times New Roman" w:hAnsi="Times New Roman"/>
          <w:b/>
          <w:bCs/>
        </w:rPr>
        <w:t xml:space="preserve"> Fertilizer for Enhancing Crop Productivity and Soil Fertility: A Review</w:t>
      </w:r>
    </w:p>
    <w:p w14:paraId="0571F10C" w14:textId="77777777" w:rsidR="00955D27" w:rsidRDefault="00955D27" w:rsidP="007357BD">
      <w:pPr>
        <w:spacing w:after="0" w:line="360" w:lineRule="auto"/>
        <w:jc w:val="center"/>
        <w:rPr>
          <w:rFonts w:ascii="Times New Roman" w:hAnsi="Times New Roman"/>
          <w:b/>
          <w:bCs/>
        </w:rPr>
      </w:pPr>
    </w:p>
    <w:p w14:paraId="7F39100E" w14:textId="77777777" w:rsidR="001B75EB" w:rsidRDefault="001B75EB" w:rsidP="001B75EB">
      <w:pPr>
        <w:spacing w:after="0" w:line="360" w:lineRule="auto"/>
        <w:jc w:val="center"/>
        <w:rPr>
          <w:rFonts w:ascii="Times New Roman" w:hAnsi="Times New Roman"/>
          <w:b/>
          <w:bCs/>
        </w:rPr>
      </w:pPr>
    </w:p>
    <w:p w14:paraId="4B29D9DA" w14:textId="77777777" w:rsidR="00283B27" w:rsidRPr="007357BD" w:rsidRDefault="00283B27" w:rsidP="001B75EB">
      <w:pPr>
        <w:spacing w:after="0" w:line="360" w:lineRule="auto"/>
        <w:jc w:val="center"/>
        <w:rPr>
          <w:rFonts w:ascii="Times New Roman" w:hAnsi="Times New Roman"/>
          <w:b/>
          <w:bCs/>
        </w:rPr>
      </w:pPr>
    </w:p>
    <w:p w14:paraId="1F976846" w14:textId="77777777" w:rsidR="00D25A16" w:rsidRDefault="00D25A16" w:rsidP="007357BD">
      <w:pPr>
        <w:spacing w:after="0" w:line="360" w:lineRule="auto"/>
        <w:jc w:val="both"/>
        <w:rPr>
          <w:rFonts w:ascii="Times New Roman" w:hAnsi="Times New Roman"/>
          <w:b/>
          <w:bCs/>
        </w:rPr>
      </w:pPr>
      <w:bookmarkStart w:id="0" w:name="_GoBack"/>
      <w:bookmarkEnd w:id="0"/>
    </w:p>
    <w:p w14:paraId="0E88045F" w14:textId="77777777" w:rsidR="001A03E5" w:rsidRPr="007357BD" w:rsidRDefault="007357BD" w:rsidP="007357BD">
      <w:pPr>
        <w:spacing w:after="0" w:line="360" w:lineRule="auto"/>
        <w:jc w:val="both"/>
        <w:rPr>
          <w:rFonts w:ascii="Times New Roman" w:hAnsi="Times New Roman"/>
          <w:b/>
          <w:bCs/>
        </w:rPr>
      </w:pPr>
      <w:r w:rsidRPr="007357BD">
        <w:rPr>
          <w:rFonts w:ascii="Times New Roman" w:hAnsi="Times New Roman"/>
          <w:b/>
          <w:bCs/>
        </w:rPr>
        <w:t>ABSTRACT</w:t>
      </w:r>
    </w:p>
    <w:p w14:paraId="131C7A2B" w14:textId="77777777" w:rsidR="006C6E66" w:rsidRDefault="006C6E66" w:rsidP="00BF3856">
      <w:pPr>
        <w:pStyle w:val="NormalWeb"/>
        <w:ind w:firstLine="720"/>
        <w:jc w:val="both"/>
      </w:pPr>
      <w:r>
        <w:t xml:space="preserve">The Calcium–Boron–Humate complex is an advanced plant nutrition formulation designed to improve nutrient use efficiency and enhance crop performance by integrating calcium and boron with </w:t>
      </w:r>
      <w:proofErr w:type="spellStart"/>
      <w:r>
        <w:t>humic</w:t>
      </w:r>
      <w:proofErr w:type="spellEnd"/>
      <w:r>
        <w:t xml:space="preserve"> substances. Although calcium- and boron-based fertilizers are commercially available, their availability in soil can sometimes be limited by factors such as leaching, adsorption onto clay minerals and oxides, and interactions with soil organic matter. Incorporating these nutrients with </w:t>
      </w:r>
      <w:proofErr w:type="spellStart"/>
      <w:r>
        <w:t>humic</w:t>
      </w:r>
      <w:proofErr w:type="spellEnd"/>
      <w:r>
        <w:t xml:space="preserve"> acid may help improve their retention and gradual release in the soil. Calcium plays a crucial role in strengthening plant cell walls, promoting root development, regulating membrane permeability, and improving fruit quality and shelf life. Boron is essential for cell division, pollen viability, flowering, seed and fruit development, and the effective translocation of sugars from source to sink tissues. Together, these nutrients support both vegetative and reproductive growth, ultimately contributing to higher crop productivity. Considering the importance of calcium and boron and the challenges associated with their efficient utilization, a novel Calcium–Boron–Humate complex fertilizer was laboratory-prepared in the Department of Soil Science and Agricultural Chemistry at </w:t>
      </w:r>
      <w:r>
        <w:rPr>
          <w:rStyle w:val="whitespace-normal"/>
        </w:rPr>
        <w:t xml:space="preserve">The </w:t>
      </w:r>
      <w:proofErr w:type="spellStart"/>
      <w:r>
        <w:rPr>
          <w:rStyle w:val="whitespace-normal"/>
        </w:rPr>
        <w:t>Gandhigram</w:t>
      </w:r>
      <w:proofErr w:type="spellEnd"/>
      <w:r>
        <w:rPr>
          <w:rStyle w:val="whitespace-normal"/>
        </w:rPr>
        <w:t xml:space="preserve"> Rural Institute</w:t>
      </w:r>
      <w:r>
        <w:t xml:space="preserve">. This formulation is intended to enhance nutrient availability across a wide soil pH range by forming stable associations with </w:t>
      </w:r>
      <w:proofErr w:type="spellStart"/>
      <w:r>
        <w:t>humic</w:t>
      </w:r>
      <w:proofErr w:type="spellEnd"/>
      <w:r>
        <w:t xml:space="preserve"> substances, thereby reducing nutrient losses and improving plant uptake. Additionally, </w:t>
      </w:r>
      <w:proofErr w:type="spellStart"/>
      <w:r>
        <w:t>humic</w:t>
      </w:r>
      <w:proofErr w:type="spellEnd"/>
      <w:r>
        <w:t xml:space="preserve"> acid contributes to improved soil structure, increased cation exchange capacity, enhanced microbial activity, and better root growth. These improvements support greater availability and absorption of calcium and boron, leading to improved soil fertility and crop performance.</w:t>
      </w:r>
      <w:r w:rsidR="00BF3856">
        <w:t xml:space="preserve"> </w:t>
      </w:r>
      <w:r>
        <w:t>This review aims to present the preparation method of the Calcium–Boron–Humate complex fertilizer and evaluate its effects on crop productivity and soil health, with the broader goal of supporting sustainable agricultural production.</w:t>
      </w:r>
    </w:p>
    <w:p w14:paraId="46878C4D" w14:textId="77777777" w:rsidR="00FB738C" w:rsidRPr="007357BD" w:rsidRDefault="00FB738C" w:rsidP="00FB738C">
      <w:pPr>
        <w:spacing w:after="0" w:line="360" w:lineRule="auto"/>
        <w:jc w:val="both"/>
        <w:rPr>
          <w:rFonts w:ascii="Times New Roman" w:hAnsi="Times New Roman"/>
        </w:rPr>
      </w:pPr>
      <w:r w:rsidRPr="00FB738C">
        <w:rPr>
          <w:rFonts w:ascii="Times New Roman" w:hAnsi="Times New Roman"/>
          <w:b/>
        </w:rPr>
        <w:t>Key words:</w:t>
      </w:r>
      <w:r>
        <w:rPr>
          <w:rFonts w:ascii="Times New Roman" w:hAnsi="Times New Roman"/>
        </w:rPr>
        <w:t xml:space="preserve"> </w:t>
      </w:r>
      <w:r w:rsidRPr="00FB738C">
        <w:rPr>
          <w:rFonts w:ascii="Times New Roman" w:hAnsi="Times New Roman"/>
          <w:i/>
        </w:rPr>
        <w:t xml:space="preserve">Boron, Calcium, Crop productivity, Complex, </w:t>
      </w:r>
      <w:proofErr w:type="spellStart"/>
      <w:r w:rsidRPr="00FB738C">
        <w:rPr>
          <w:rFonts w:ascii="Times New Roman" w:hAnsi="Times New Roman"/>
          <w:i/>
        </w:rPr>
        <w:t>Humic</w:t>
      </w:r>
      <w:proofErr w:type="spellEnd"/>
      <w:r w:rsidRPr="00FB738C">
        <w:rPr>
          <w:rFonts w:ascii="Times New Roman" w:hAnsi="Times New Roman"/>
          <w:i/>
        </w:rPr>
        <w:t xml:space="preserve"> acid, Soil fertility</w:t>
      </w:r>
    </w:p>
    <w:p w14:paraId="591E4727" w14:textId="77777777" w:rsidR="00E400F9" w:rsidRDefault="00E400F9" w:rsidP="007357BD">
      <w:pPr>
        <w:spacing w:after="0" w:line="360" w:lineRule="auto"/>
        <w:jc w:val="both"/>
        <w:rPr>
          <w:rFonts w:ascii="Times New Roman" w:hAnsi="Times New Roman"/>
          <w:b/>
          <w:bCs/>
        </w:rPr>
      </w:pPr>
    </w:p>
    <w:p w14:paraId="799C938F" w14:textId="77777777" w:rsidR="00E400F9" w:rsidRDefault="00E400F9" w:rsidP="007357BD">
      <w:pPr>
        <w:spacing w:after="0" w:line="360" w:lineRule="auto"/>
        <w:jc w:val="both"/>
        <w:rPr>
          <w:rFonts w:ascii="Times New Roman" w:hAnsi="Times New Roman"/>
          <w:b/>
          <w:bCs/>
        </w:rPr>
      </w:pPr>
    </w:p>
    <w:p w14:paraId="06D5C07A" w14:textId="77777777" w:rsidR="001A03E5" w:rsidRDefault="00FB738C" w:rsidP="007357BD">
      <w:pPr>
        <w:spacing w:after="0" w:line="360" w:lineRule="auto"/>
        <w:jc w:val="both"/>
        <w:rPr>
          <w:rFonts w:ascii="Times New Roman" w:hAnsi="Times New Roman"/>
          <w:b/>
          <w:bCs/>
        </w:rPr>
      </w:pPr>
      <w:r>
        <w:rPr>
          <w:rFonts w:ascii="Times New Roman" w:hAnsi="Times New Roman"/>
          <w:b/>
          <w:bCs/>
        </w:rPr>
        <w:t>INTRODUCTION</w:t>
      </w:r>
    </w:p>
    <w:p w14:paraId="5145AE9C" w14:textId="77777777" w:rsidR="00FB738C" w:rsidRDefault="007357BD" w:rsidP="00FB738C">
      <w:pPr>
        <w:spacing w:after="0" w:line="360" w:lineRule="auto"/>
        <w:jc w:val="both"/>
        <w:rPr>
          <w:rFonts w:ascii="Times New Roman" w:hAnsi="Times New Roman"/>
          <w:b/>
          <w:bCs/>
        </w:rPr>
      </w:pPr>
      <w:r>
        <w:rPr>
          <w:rFonts w:ascii="Times New Roman" w:hAnsi="Times New Roman"/>
          <w:b/>
          <w:bCs/>
        </w:rPr>
        <w:tab/>
      </w:r>
      <w:r w:rsidR="00FB738C" w:rsidRPr="00FB738C">
        <w:rPr>
          <w:rFonts w:ascii="Times New Roman" w:hAnsi="Times New Roman"/>
        </w:rPr>
        <w:t>Calcium is an essential secondary nutrient required for proper crop growth and development after the primary nutrients</w:t>
      </w:r>
      <w:r w:rsidR="00BE25A2">
        <w:rPr>
          <w:rFonts w:ascii="Times New Roman" w:hAnsi="Times New Roman"/>
        </w:rPr>
        <w:t xml:space="preserve">; </w:t>
      </w:r>
      <w:r w:rsidR="00FB738C" w:rsidRPr="00FB738C">
        <w:rPr>
          <w:rFonts w:ascii="Times New Roman" w:hAnsi="Times New Roman"/>
        </w:rPr>
        <w:t>nitrogen, phosphorus, and potassium. Plants absorb calcium mainly in the ionic form (Ca</w:t>
      </w:r>
      <w:r w:rsidR="00FB738C" w:rsidRPr="00FB738C">
        <w:rPr>
          <w:rFonts w:ascii="Times New Roman" w:hAnsi="Times New Roman"/>
          <w:vertAlign w:val="superscript"/>
        </w:rPr>
        <w:t>2+</w:t>
      </w:r>
      <w:r w:rsidR="00FB738C" w:rsidRPr="00FB738C">
        <w:rPr>
          <w:rFonts w:ascii="Times New Roman" w:hAnsi="Times New Roman"/>
        </w:rPr>
        <w:t xml:space="preserve">), and its availability generally increases with increasing </w:t>
      </w:r>
      <w:r w:rsidR="00FB738C" w:rsidRPr="00FB738C">
        <w:rPr>
          <w:rFonts w:ascii="Times New Roman" w:hAnsi="Times New Roman"/>
        </w:rPr>
        <w:lastRenderedPageBreak/>
        <w:t xml:space="preserve">soil </w:t>
      </w:r>
      <w:r w:rsidR="00BE25A2">
        <w:rPr>
          <w:rFonts w:ascii="Times New Roman" w:hAnsi="Times New Roman"/>
        </w:rPr>
        <w:t>pH</w:t>
      </w:r>
      <w:r w:rsidR="009E0BC0">
        <w:rPr>
          <w:rFonts w:ascii="Times New Roman" w:hAnsi="Times New Roman"/>
        </w:rPr>
        <w:t xml:space="preserve"> </w:t>
      </w:r>
      <w:r w:rsidR="00767624">
        <w:rPr>
          <w:rFonts w:ascii="Times New Roman" w:hAnsi="Times New Roman"/>
        </w:rPr>
        <w:t>(</w:t>
      </w:r>
      <w:proofErr w:type="spellStart"/>
      <w:r w:rsidR="00767624" w:rsidRPr="00767624">
        <w:rPr>
          <w:rFonts w:ascii="Times New Roman" w:hAnsi="Times New Roman"/>
        </w:rPr>
        <w:t>Shafeek</w:t>
      </w:r>
      <w:proofErr w:type="spellEnd"/>
      <w:r w:rsidR="00652C3A">
        <w:rPr>
          <w:rFonts w:ascii="Times New Roman" w:hAnsi="Times New Roman"/>
        </w:rPr>
        <w:t xml:space="preserve"> </w:t>
      </w:r>
      <w:r w:rsidR="00B82C4D">
        <w:rPr>
          <w:rFonts w:ascii="Times New Roman" w:hAnsi="Times New Roman"/>
          <w:i/>
          <w:iCs/>
        </w:rPr>
        <w:t>e</w:t>
      </w:r>
      <w:r w:rsidR="00767624" w:rsidRPr="00EC37DF">
        <w:rPr>
          <w:rFonts w:ascii="Times New Roman" w:hAnsi="Times New Roman"/>
          <w:i/>
          <w:iCs/>
        </w:rPr>
        <w:t>t al</w:t>
      </w:r>
      <w:r w:rsidR="00767624" w:rsidRPr="00767624">
        <w:rPr>
          <w:rFonts w:ascii="Times New Roman" w:hAnsi="Times New Roman"/>
        </w:rPr>
        <w:t xml:space="preserve">., 2013). </w:t>
      </w:r>
      <w:r w:rsidR="00FB738C" w:rsidRPr="00FB738C">
        <w:rPr>
          <w:rFonts w:ascii="Times New Roman" w:hAnsi="Times New Roman"/>
        </w:rPr>
        <w:t>Acidic soils often contain lower amounts of exchangeable calcium due to leaching, whereas neutral to moderately alkaline soils tend to have higher calcium availability</w:t>
      </w:r>
      <w:r w:rsidR="00443F83">
        <w:rPr>
          <w:rFonts w:ascii="Times New Roman" w:hAnsi="Times New Roman"/>
        </w:rPr>
        <w:t xml:space="preserve"> (</w:t>
      </w:r>
      <w:proofErr w:type="spellStart"/>
      <w:r w:rsidR="00443F83">
        <w:rPr>
          <w:rFonts w:ascii="Times New Roman" w:hAnsi="Times New Roman"/>
        </w:rPr>
        <w:t>Malyukova</w:t>
      </w:r>
      <w:proofErr w:type="spellEnd"/>
      <w:r w:rsidR="00443F83">
        <w:rPr>
          <w:rFonts w:ascii="Times New Roman" w:hAnsi="Times New Roman"/>
        </w:rPr>
        <w:t xml:space="preserve"> </w:t>
      </w:r>
      <w:r w:rsidR="00691FC2" w:rsidRPr="00691FC2">
        <w:rPr>
          <w:rFonts w:ascii="Times New Roman" w:hAnsi="Times New Roman"/>
          <w:i/>
          <w:iCs/>
        </w:rPr>
        <w:t>e</w:t>
      </w:r>
      <w:r w:rsidR="00443F83" w:rsidRPr="00691FC2">
        <w:rPr>
          <w:rFonts w:ascii="Times New Roman" w:hAnsi="Times New Roman"/>
          <w:i/>
          <w:iCs/>
        </w:rPr>
        <w:t>t al</w:t>
      </w:r>
      <w:r w:rsidR="00691FC2">
        <w:rPr>
          <w:rFonts w:ascii="Times New Roman" w:hAnsi="Times New Roman"/>
          <w:i/>
          <w:iCs/>
        </w:rPr>
        <w:t>.</w:t>
      </w:r>
      <w:r w:rsidR="00443F83">
        <w:rPr>
          <w:rFonts w:ascii="Times New Roman" w:hAnsi="Times New Roman"/>
        </w:rPr>
        <w:t>,</w:t>
      </w:r>
      <w:r w:rsidR="00691FC2">
        <w:rPr>
          <w:rFonts w:ascii="Times New Roman" w:hAnsi="Times New Roman"/>
        </w:rPr>
        <w:t xml:space="preserve"> (</w:t>
      </w:r>
      <w:r w:rsidR="00443F83">
        <w:rPr>
          <w:rFonts w:ascii="Times New Roman" w:hAnsi="Times New Roman"/>
        </w:rPr>
        <w:t>2022)</w:t>
      </w:r>
      <w:r w:rsidR="00FB738C" w:rsidRPr="00FB738C">
        <w:rPr>
          <w:rFonts w:ascii="Times New Roman" w:hAnsi="Times New Roman"/>
        </w:rPr>
        <w:t>.</w:t>
      </w:r>
      <w:r w:rsidR="00FB738C">
        <w:rPr>
          <w:rFonts w:ascii="Times New Roman" w:hAnsi="Times New Roman"/>
        </w:rPr>
        <w:t xml:space="preserve"> </w:t>
      </w:r>
      <w:r w:rsidR="00FB738C" w:rsidRPr="00FB738C">
        <w:rPr>
          <w:rFonts w:ascii="Times New Roman" w:hAnsi="Times New Roman"/>
        </w:rPr>
        <w:t xml:space="preserve">The availability of calcium in soil is influenced by several factors, including the percentage of </w:t>
      </w:r>
      <w:proofErr w:type="spellStart"/>
      <w:r w:rsidR="00FB738C" w:rsidRPr="00FB738C">
        <w:rPr>
          <w:rFonts w:ascii="Times New Roman" w:hAnsi="Times New Roman"/>
        </w:rPr>
        <w:t>sesquioxides</w:t>
      </w:r>
      <w:proofErr w:type="spellEnd"/>
      <w:r w:rsidR="00FB738C" w:rsidRPr="00FB738C">
        <w:rPr>
          <w:rFonts w:ascii="Times New Roman" w:hAnsi="Times New Roman"/>
        </w:rPr>
        <w:t>, clay content, organic matter, soil texture, and cation exchange capacity (CEC).</w:t>
      </w:r>
      <w:r w:rsidR="00443F83">
        <w:rPr>
          <w:rFonts w:ascii="Times New Roman" w:hAnsi="Times New Roman"/>
        </w:rPr>
        <w:t xml:space="preserve"> Upadhyaya </w:t>
      </w:r>
      <w:r w:rsidR="00BE25A2" w:rsidRPr="00BE25A2">
        <w:rPr>
          <w:rFonts w:ascii="Times New Roman" w:hAnsi="Times New Roman"/>
          <w:i/>
          <w:iCs/>
        </w:rPr>
        <w:t>e</w:t>
      </w:r>
      <w:r w:rsidR="00443F83" w:rsidRPr="00BE25A2">
        <w:rPr>
          <w:rFonts w:ascii="Times New Roman" w:hAnsi="Times New Roman"/>
          <w:i/>
          <w:iCs/>
        </w:rPr>
        <w:t>t al</w:t>
      </w:r>
      <w:r w:rsidR="00121884">
        <w:rPr>
          <w:rFonts w:ascii="Times New Roman" w:hAnsi="Times New Roman"/>
        </w:rPr>
        <w:t>.</w:t>
      </w:r>
      <w:r w:rsidR="00443F83">
        <w:rPr>
          <w:rFonts w:ascii="Times New Roman" w:hAnsi="Times New Roman"/>
        </w:rPr>
        <w:t xml:space="preserve"> </w:t>
      </w:r>
      <w:r w:rsidR="00094915">
        <w:rPr>
          <w:rFonts w:ascii="Times New Roman" w:hAnsi="Times New Roman"/>
        </w:rPr>
        <w:t>(</w:t>
      </w:r>
      <w:r w:rsidR="00443F83">
        <w:rPr>
          <w:rFonts w:ascii="Times New Roman" w:hAnsi="Times New Roman"/>
        </w:rPr>
        <w:t>2012)</w:t>
      </w:r>
      <w:r w:rsidR="00652C3A">
        <w:rPr>
          <w:rFonts w:ascii="Times New Roman" w:hAnsi="Times New Roman"/>
        </w:rPr>
        <w:t xml:space="preserve"> </w:t>
      </w:r>
      <w:r w:rsidR="009D7358">
        <w:rPr>
          <w:rFonts w:ascii="Times New Roman" w:hAnsi="Times New Roman"/>
        </w:rPr>
        <w:t>reported that c</w:t>
      </w:r>
      <w:r w:rsidR="00FB738C" w:rsidRPr="00FB738C">
        <w:rPr>
          <w:rFonts w:ascii="Times New Roman" w:hAnsi="Times New Roman"/>
        </w:rPr>
        <w:t>alcium readily forms complexes with various anions because of its divalent nature, which affects its mobility and retention in the soil.</w:t>
      </w:r>
      <w:r w:rsidR="00FB738C">
        <w:rPr>
          <w:rFonts w:ascii="Times New Roman" w:hAnsi="Times New Roman"/>
        </w:rPr>
        <w:t xml:space="preserve"> </w:t>
      </w:r>
      <w:r w:rsidR="00FB738C" w:rsidRPr="00FB738C">
        <w:rPr>
          <w:rFonts w:ascii="Times New Roman" w:hAnsi="Times New Roman"/>
        </w:rPr>
        <w:t>Calcium plays a critical role in plant physiological processes. It is essential for cell wall formation as calcium pectate, maintains membrane stability, and regulates cell division and elongation. Additionally, calcium is important for root development, enzyme activation, nutrient uptake, and fruit formation. Since calcium is relatively immobile within the plant, a continuous external supply is necessary to support the growth of young tissue</w:t>
      </w:r>
      <w:r w:rsidR="00094915">
        <w:rPr>
          <w:rFonts w:ascii="Times New Roman" w:hAnsi="Times New Roman"/>
        </w:rPr>
        <w:t>s</w:t>
      </w:r>
      <w:r w:rsidR="00FB738C" w:rsidRPr="00FB738C">
        <w:rPr>
          <w:rFonts w:ascii="Times New Roman" w:hAnsi="Times New Roman"/>
        </w:rPr>
        <w:t>.</w:t>
      </w:r>
      <w:r w:rsidR="00094915">
        <w:rPr>
          <w:rFonts w:ascii="Times New Roman" w:hAnsi="Times New Roman"/>
        </w:rPr>
        <w:t xml:space="preserve"> </w:t>
      </w:r>
      <w:proofErr w:type="spellStart"/>
      <w:r w:rsidR="009D7358">
        <w:rPr>
          <w:rFonts w:ascii="Times New Roman" w:hAnsi="Times New Roman"/>
        </w:rPr>
        <w:t>Kamaleshwaran</w:t>
      </w:r>
      <w:proofErr w:type="spellEnd"/>
      <w:r w:rsidR="009D7358">
        <w:rPr>
          <w:rFonts w:ascii="Times New Roman" w:hAnsi="Times New Roman"/>
        </w:rPr>
        <w:t xml:space="preserve"> </w:t>
      </w:r>
      <w:r w:rsidR="009D7358" w:rsidRPr="00BE25A2">
        <w:rPr>
          <w:rFonts w:ascii="Times New Roman" w:hAnsi="Times New Roman"/>
          <w:i/>
          <w:iCs/>
        </w:rPr>
        <w:t>et al</w:t>
      </w:r>
      <w:r w:rsidR="009D7358">
        <w:rPr>
          <w:rFonts w:ascii="Times New Roman" w:hAnsi="Times New Roman"/>
        </w:rPr>
        <w:t xml:space="preserve">. </w:t>
      </w:r>
      <w:r w:rsidR="00094915">
        <w:rPr>
          <w:rFonts w:ascii="Times New Roman" w:hAnsi="Times New Roman"/>
        </w:rPr>
        <w:t>(</w:t>
      </w:r>
      <w:r w:rsidR="009D7358">
        <w:rPr>
          <w:rFonts w:ascii="Times New Roman" w:hAnsi="Times New Roman"/>
        </w:rPr>
        <w:t>2025)</w:t>
      </w:r>
      <w:r w:rsidR="00FB738C" w:rsidRPr="00FB738C">
        <w:rPr>
          <w:rFonts w:ascii="Times New Roman" w:hAnsi="Times New Roman"/>
        </w:rPr>
        <w:t xml:space="preserve"> </w:t>
      </w:r>
      <w:r w:rsidR="009D7358">
        <w:rPr>
          <w:rFonts w:ascii="Times New Roman" w:hAnsi="Times New Roman"/>
        </w:rPr>
        <w:t xml:space="preserve">suggested that </w:t>
      </w:r>
      <w:r w:rsidR="00FB738C" w:rsidRPr="00FB738C">
        <w:rPr>
          <w:rFonts w:ascii="Times New Roman" w:hAnsi="Times New Roman"/>
        </w:rPr>
        <w:t xml:space="preserve">major challenges associated with calcium nutrition is its availability in plant-accessible forms, which is strongly affected by soil pH, clay content, and organic matter levels. Calcium can form complexes with </w:t>
      </w:r>
      <w:proofErr w:type="spellStart"/>
      <w:r w:rsidR="00FB738C" w:rsidRPr="00FB738C">
        <w:rPr>
          <w:rFonts w:ascii="Times New Roman" w:hAnsi="Times New Roman"/>
        </w:rPr>
        <w:t>humic</w:t>
      </w:r>
      <w:proofErr w:type="spellEnd"/>
      <w:r w:rsidR="00FB738C" w:rsidRPr="00FB738C">
        <w:rPr>
          <w:rFonts w:ascii="Times New Roman" w:hAnsi="Times New Roman"/>
        </w:rPr>
        <w:t xml:space="preserve"> substances; however, unlike micronutrient chelates, these complexes help maintain calcium in an exchangeable and plant-available form rather than becoming permanently fixed in the soil. </w:t>
      </w:r>
      <w:proofErr w:type="spellStart"/>
      <w:r w:rsidR="00FB738C" w:rsidRPr="00FB738C">
        <w:rPr>
          <w:rFonts w:ascii="Times New Roman" w:hAnsi="Times New Roman"/>
        </w:rPr>
        <w:t>Humic</w:t>
      </w:r>
      <w:proofErr w:type="spellEnd"/>
      <w:r w:rsidR="00FB738C" w:rsidRPr="00FB738C">
        <w:rPr>
          <w:rFonts w:ascii="Times New Roman" w:hAnsi="Times New Roman"/>
        </w:rPr>
        <w:t xml:space="preserve"> acid–calcium interactions improve soil structure, enhance nutrient retention, and support a steady calcium supply throughout the crop growth period</w:t>
      </w:r>
      <w:r w:rsidR="009D7358">
        <w:rPr>
          <w:rFonts w:ascii="Times New Roman" w:hAnsi="Times New Roman"/>
        </w:rPr>
        <w:t xml:space="preserve"> (</w:t>
      </w:r>
      <w:proofErr w:type="spellStart"/>
      <w:r w:rsidR="00530FAB">
        <w:rPr>
          <w:rFonts w:ascii="Times New Roman" w:hAnsi="Times New Roman"/>
        </w:rPr>
        <w:t>Wdowiak</w:t>
      </w:r>
      <w:proofErr w:type="spellEnd"/>
      <w:r w:rsidR="00094915">
        <w:rPr>
          <w:rFonts w:ascii="Times New Roman" w:hAnsi="Times New Roman"/>
        </w:rPr>
        <w:t xml:space="preserve"> </w:t>
      </w:r>
      <w:r w:rsidR="00530FAB" w:rsidRPr="00BE25A2">
        <w:rPr>
          <w:rFonts w:ascii="Times New Roman" w:hAnsi="Times New Roman"/>
          <w:i/>
          <w:iCs/>
        </w:rPr>
        <w:t>et al</w:t>
      </w:r>
      <w:r w:rsidR="00530FAB">
        <w:rPr>
          <w:rFonts w:ascii="Times New Roman" w:hAnsi="Times New Roman"/>
        </w:rPr>
        <w:t>., 2024</w:t>
      </w:r>
      <w:r w:rsidR="009D7358">
        <w:rPr>
          <w:rFonts w:ascii="Times New Roman" w:hAnsi="Times New Roman"/>
        </w:rPr>
        <w:t>)</w:t>
      </w:r>
      <w:r w:rsidR="00FB738C" w:rsidRPr="00FB738C">
        <w:rPr>
          <w:rFonts w:ascii="Times New Roman" w:hAnsi="Times New Roman"/>
        </w:rPr>
        <w:t>.</w:t>
      </w:r>
      <w:r w:rsidR="00FB738C">
        <w:rPr>
          <w:rFonts w:ascii="Times New Roman" w:hAnsi="Times New Roman"/>
        </w:rPr>
        <w:t xml:space="preserve"> </w:t>
      </w:r>
      <w:r w:rsidR="00FB738C" w:rsidRPr="00FB738C">
        <w:rPr>
          <w:rFonts w:ascii="Times New Roman" w:hAnsi="Times New Roman"/>
        </w:rPr>
        <w:t>Furthermore, adequate calcium improves soil aggregation, reduces soil acidity, enhances microbial activity, and mitigates toxicities caused by aluminum and manganese in acidic soils. Deficiency of calcium can lead to physiological disorders such as blossom end rot in tomato, tip burn in leafy vegetables, and poor root growth.</w:t>
      </w:r>
      <w:r w:rsidRPr="00FB738C">
        <w:rPr>
          <w:rFonts w:ascii="Times New Roman" w:hAnsi="Times New Roman"/>
          <w:b/>
          <w:bCs/>
        </w:rPr>
        <w:t xml:space="preserve"> </w:t>
      </w:r>
    </w:p>
    <w:p w14:paraId="7948698A" w14:textId="77777777" w:rsidR="00FB738C" w:rsidRPr="00FB738C" w:rsidRDefault="00FB738C" w:rsidP="00FB738C">
      <w:pPr>
        <w:spacing w:after="0" w:line="360" w:lineRule="auto"/>
        <w:ind w:firstLine="720"/>
        <w:jc w:val="both"/>
        <w:rPr>
          <w:rFonts w:ascii="Times New Roman" w:hAnsi="Times New Roman"/>
        </w:rPr>
      </w:pPr>
      <w:r w:rsidRPr="00FB738C">
        <w:rPr>
          <w:rFonts w:ascii="Times New Roman" w:hAnsi="Times New Roman"/>
        </w:rPr>
        <w:t>Boron is an essential micronutrient in soil that plays a critical role in plant growth and development. It is involved in cell wall formation, cell division, sugar transport, and reproductive processes such as pollination and seed or fruit development, thereby significantly influencing crop yield and quality</w:t>
      </w:r>
      <w:r w:rsidR="00652C3A">
        <w:rPr>
          <w:rFonts w:ascii="Times New Roman" w:hAnsi="Times New Roman"/>
        </w:rPr>
        <w:t xml:space="preserve"> </w:t>
      </w:r>
      <w:r w:rsidR="00691FC2">
        <w:rPr>
          <w:rFonts w:ascii="Times New Roman" w:hAnsi="Times New Roman"/>
        </w:rPr>
        <w:t>(</w:t>
      </w:r>
      <w:r w:rsidR="00652C3A">
        <w:rPr>
          <w:rFonts w:ascii="Times New Roman" w:hAnsi="Times New Roman"/>
        </w:rPr>
        <w:t xml:space="preserve">Wang </w:t>
      </w:r>
      <w:r w:rsidR="00652C3A" w:rsidRPr="00BE25A2">
        <w:rPr>
          <w:rFonts w:ascii="Times New Roman" w:hAnsi="Times New Roman"/>
          <w:i/>
          <w:iCs/>
        </w:rPr>
        <w:t>et al</w:t>
      </w:r>
      <w:r w:rsidR="00652C3A">
        <w:rPr>
          <w:rFonts w:ascii="Times New Roman" w:hAnsi="Times New Roman"/>
        </w:rPr>
        <w:t>.,</w:t>
      </w:r>
      <w:r w:rsidR="00094915">
        <w:rPr>
          <w:rFonts w:ascii="Times New Roman" w:hAnsi="Times New Roman"/>
        </w:rPr>
        <w:t xml:space="preserve"> </w:t>
      </w:r>
      <w:r w:rsidR="00652C3A">
        <w:rPr>
          <w:rFonts w:ascii="Times New Roman" w:hAnsi="Times New Roman"/>
        </w:rPr>
        <w:t>2015)</w:t>
      </w:r>
      <w:r w:rsidRPr="00FB738C">
        <w:rPr>
          <w:rFonts w:ascii="Times New Roman" w:hAnsi="Times New Roman"/>
        </w:rPr>
        <w:t>.</w:t>
      </w:r>
      <w:r>
        <w:rPr>
          <w:rFonts w:ascii="Times New Roman" w:hAnsi="Times New Roman"/>
        </w:rPr>
        <w:t xml:space="preserve"> </w:t>
      </w:r>
      <w:r w:rsidRPr="00FB738C">
        <w:rPr>
          <w:rFonts w:ascii="Times New Roman" w:hAnsi="Times New Roman"/>
        </w:rPr>
        <w:t>Plants primarily absorb boron in the form</w:t>
      </w:r>
      <w:r>
        <w:rPr>
          <w:rFonts w:ascii="Times New Roman" w:hAnsi="Times New Roman"/>
        </w:rPr>
        <w:t xml:space="preserve"> of undissociated boric acid (H</w:t>
      </w:r>
      <w:r w:rsidRPr="00FB738C">
        <w:rPr>
          <w:rFonts w:ascii="Times New Roman" w:hAnsi="Times New Roman"/>
          <w:vertAlign w:val="subscript"/>
        </w:rPr>
        <w:t>3</w:t>
      </w:r>
      <w:r>
        <w:rPr>
          <w:rFonts w:ascii="Times New Roman" w:hAnsi="Times New Roman"/>
        </w:rPr>
        <w:t>BO</w:t>
      </w:r>
      <w:r w:rsidRPr="00FB738C">
        <w:rPr>
          <w:rFonts w:ascii="Times New Roman" w:hAnsi="Times New Roman"/>
          <w:vertAlign w:val="subscript"/>
        </w:rPr>
        <w:t>3</w:t>
      </w:r>
      <w:r w:rsidRPr="00FB738C">
        <w:rPr>
          <w:rFonts w:ascii="Times New Roman" w:hAnsi="Times New Roman"/>
        </w:rPr>
        <w:t xml:space="preserve">). This form remains available across a soil pH range of approximately 5.0 to 7.5; however, boron availability generally decreases in highly alkaline soils due to adsorption onto clay minerals and oxides. </w:t>
      </w:r>
      <w:proofErr w:type="spellStart"/>
      <w:r w:rsidR="009D7358">
        <w:rPr>
          <w:rFonts w:ascii="Times New Roman" w:hAnsi="Times New Roman"/>
        </w:rPr>
        <w:t>Kamaleshwaran</w:t>
      </w:r>
      <w:proofErr w:type="spellEnd"/>
      <w:r w:rsidR="009D7358">
        <w:rPr>
          <w:rFonts w:ascii="Times New Roman" w:hAnsi="Times New Roman"/>
        </w:rPr>
        <w:t xml:space="preserve"> and </w:t>
      </w:r>
      <w:proofErr w:type="spellStart"/>
      <w:r w:rsidR="00BE25A2">
        <w:rPr>
          <w:rFonts w:ascii="Times New Roman" w:hAnsi="Times New Roman"/>
        </w:rPr>
        <w:t>P</w:t>
      </w:r>
      <w:r w:rsidR="009D7358">
        <w:rPr>
          <w:rFonts w:ascii="Times New Roman" w:hAnsi="Times New Roman"/>
        </w:rPr>
        <w:t>apitha</w:t>
      </w:r>
      <w:proofErr w:type="spellEnd"/>
      <w:r w:rsidR="00121884">
        <w:rPr>
          <w:rFonts w:ascii="Times New Roman" w:hAnsi="Times New Roman"/>
        </w:rPr>
        <w:t>.</w:t>
      </w:r>
      <w:r w:rsidR="00094915">
        <w:rPr>
          <w:rFonts w:ascii="Times New Roman" w:hAnsi="Times New Roman"/>
        </w:rPr>
        <w:t xml:space="preserve"> (</w:t>
      </w:r>
      <w:r w:rsidR="009D7358">
        <w:rPr>
          <w:rFonts w:ascii="Times New Roman" w:hAnsi="Times New Roman"/>
        </w:rPr>
        <w:t>2025)</w:t>
      </w:r>
      <w:r w:rsidRPr="00FB738C">
        <w:rPr>
          <w:rFonts w:ascii="Times New Roman" w:hAnsi="Times New Roman"/>
        </w:rPr>
        <w:t xml:space="preserve"> </w:t>
      </w:r>
      <w:r w:rsidR="009D7358">
        <w:rPr>
          <w:rFonts w:ascii="Times New Roman" w:hAnsi="Times New Roman"/>
        </w:rPr>
        <w:t xml:space="preserve">reported that in </w:t>
      </w:r>
      <w:r w:rsidRPr="00FB738C">
        <w:rPr>
          <w:rFonts w:ascii="Times New Roman" w:hAnsi="Times New Roman"/>
        </w:rPr>
        <w:t>sandy soils, boron is easily lost through leaching because it is highly soluble and weakly retained, making careful nutrient management essential.</w:t>
      </w:r>
      <w:r>
        <w:rPr>
          <w:rFonts w:ascii="Times New Roman" w:hAnsi="Times New Roman"/>
        </w:rPr>
        <w:t xml:space="preserve"> </w:t>
      </w:r>
      <w:r w:rsidRPr="00FB738C">
        <w:rPr>
          <w:rFonts w:ascii="Times New Roman" w:hAnsi="Times New Roman"/>
        </w:rPr>
        <w:t xml:space="preserve">The availability of boron depends largely on soil pH, organic </w:t>
      </w:r>
      <w:r w:rsidRPr="00FB738C">
        <w:rPr>
          <w:rFonts w:ascii="Times New Roman" w:hAnsi="Times New Roman"/>
        </w:rPr>
        <w:lastRenderedPageBreak/>
        <w:t>matter content, moisture conditions, and soil texture. Organic matter serves as an important reservoir for boron, releasing it slowly through mineralization and helping maintain an adequate supply during the crop growth period</w:t>
      </w:r>
      <w:r w:rsidR="00652C3A">
        <w:rPr>
          <w:rFonts w:ascii="Times New Roman" w:hAnsi="Times New Roman"/>
        </w:rPr>
        <w:t xml:space="preserve"> (Pereira </w:t>
      </w:r>
      <w:r w:rsidR="00652C3A" w:rsidRPr="00691FC2">
        <w:rPr>
          <w:rFonts w:ascii="Times New Roman" w:hAnsi="Times New Roman"/>
          <w:i/>
          <w:iCs/>
        </w:rPr>
        <w:t>et al.</w:t>
      </w:r>
      <w:r w:rsidR="00094915">
        <w:rPr>
          <w:rFonts w:ascii="Times New Roman" w:hAnsi="Times New Roman"/>
          <w:i/>
          <w:iCs/>
        </w:rPr>
        <w:t xml:space="preserve"> </w:t>
      </w:r>
      <w:r w:rsidR="00652C3A" w:rsidRPr="00691FC2">
        <w:rPr>
          <w:rFonts w:ascii="Times New Roman" w:hAnsi="Times New Roman"/>
          <w:i/>
          <w:iCs/>
        </w:rPr>
        <w:t>,</w:t>
      </w:r>
      <w:r w:rsidR="00652C3A">
        <w:rPr>
          <w:rFonts w:ascii="Times New Roman" w:hAnsi="Times New Roman"/>
        </w:rPr>
        <w:t>2021)</w:t>
      </w:r>
      <w:r w:rsidRPr="00FB738C">
        <w:rPr>
          <w:rFonts w:ascii="Times New Roman" w:hAnsi="Times New Roman"/>
        </w:rPr>
        <w:t>. Therefore, soil testing is crucial for determining appropriate boron application, especially in regions where boron deficiency is widespread.</w:t>
      </w:r>
      <w:r>
        <w:rPr>
          <w:rFonts w:ascii="Times New Roman" w:hAnsi="Times New Roman"/>
        </w:rPr>
        <w:t xml:space="preserve"> </w:t>
      </w:r>
      <w:r w:rsidRPr="00FB738C">
        <w:rPr>
          <w:rFonts w:ascii="Times New Roman" w:hAnsi="Times New Roman"/>
        </w:rPr>
        <w:t>Both boron deficiency and toxicity can severely affect plant growth</w:t>
      </w:r>
      <w:r w:rsidR="009D7358">
        <w:rPr>
          <w:rFonts w:ascii="Times New Roman" w:hAnsi="Times New Roman"/>
        </w:rPr>
        <w:t xml:space="preserve"> </w:t>
      </w:r>
      <w:r w:rsidR="007D4869">
        <w:rPr>
          <w:rFonts w:ascii="Times New Roman" w:hAnsi="Times New Roman"/>
        </w:rPr>
        <w:t>(</w:t>
      </w:r>
      <w:r w:rsidR="00530FAB">
        <w:rPr>
          <w:rFonts w:ascii="Times New Roman" w:hAnsi="Times New Roman"/>
        </w:rPr>
        <w:t>Tariq and Mott,</w:t>
      </w:r>
      <w:r w:rsidR="0020621C">
        <w:rPr>
          <w:rFonts w:ascii="Times New Roman" w:hAnsi="Times New Roman"/>
        </w:rPr>
        <w:t xml:space="preserve"> </w:t>
      </w:r>
      <w:r w:rsidR="00530FAB">
        <w:rPr>
          <w:rFonts w:ascii="Times New Roman" w:hAnsi="Times New Roman"/>
        </w:rPr>
        <w:t>2007</w:t>
      </w:r>
      <w:r w:rsidR="009D7358">
        <w:rPr>
          <w:rFonts w:ascii="Times New Roman" w:hAnsi="Times New Roman"/>
        </w:rPr>
        <w:t>)</w:t>
      </w:r>
      <w:r w:rsidRPr="00FB738C">
        <w:rPr>
          <w:rFonts w:ascii="Times New Roman" w:hAnsi="Times New Roman"/>
        </w:rPr>
        <w:t xml:space="preserve">. Insufficient boron restricts meristematic activity, reduces pollen viability, and leads to poor fruit or seed set, ultimately limiting crop productivity. Conversely, excess boron becomes toxic and may cause leaf chlorosis, necrosis, and reduced plant vigor. Because the range between deficiency and toxicity is narrow, precise boron management is necessary for sustainable crop </w:t>
      </w:r>
      <w:r w:rsidR="009D7358">
        <w:rPr>
          <w:rFonts w:ascii="Times New Roman" w:hAnsi="Times New Roman"/>
        </w:rPr>
        <w:t>production</w:t>
      </w:r>
      <w:r w:rsidR="00530FAB" w:rsidRPr="00530FAB">
        <w:rPr>
          <w:rFonts w:ascii="Times New Roman" w:hAnsi="Times New Roman"/>
        </w:rPr>
        <w:t xml:space="preserve"> </w:t>
      </w:r>
      <w:r w:rsidR="00530FAB">
        <w:rPr>
          <w:rFonts w:ascii="Times New Roman" w:hAnsi="Times New Roman"/>
        </w:rPr>
        <w:t xml:space="preserve">(Yan </w:t>
      </w:r>
      <w:r w:rsidR="00530FAB" w:rsidRPr="00691FC2">
        <w:rPr>
          <w:rFonts w:ascii="Times New Roman" w:hAnsi="Times New Roman"/>
          <w:i/>
          <w:iCs/>
        </w:rPr>
        <w:t>et al</w:t>
      </w:r>
      <w:r w:rsidR="00530FAB">
        <w:rPr>
          <w:rFonts w:ascii="Times New Roman" w:hAnsi="Times New Roman"/>
        </w:rPr>
        <w:t>.,</w:t>
      </w:r>
      <w:r w:rsidR="0020621C">
        <w:rPr>
          <w:rFonts w:ascii="Times New Roman" w:hAnsi="Times New Roman"/>
        </w:rPr>
        <w:t xml:space="preserve"> </w:t>
      </w:r>
      <w:r w:rsidR="00530FAB">
        <w:rPr>
          <w:rFonts w:ascii="Times New Roman" w:hAnsi="Times New Roman"/>
        </w:rPr>
        <w:t>2019</w:t>
      </w:r>
      <w:r w:rsidR="009D7358">
        <w:rPr>
          <w:rFonts w:ascii="Times New Roman" w:hAnsi="Times New Roman"/>
        </w:rPr>
        <w:t>)</w:t>
      </w:r>
      <w:r w:rsidRPr="00FB738C">
        <w:rPr>
          <w:rFonts w:ascii="Times New Roman" w:hAnsi="Times New Roman"/>
        </w:rPr>
        <w:t>.</w:t>
      </w:r>
    </w:p>
    <w:p w14:paraId="6A05CF49" w14:textId="77777777" w:rsidR="008312C6" w:rsidRPr="007357BD" w:rsidRDefault="00CB6574" w:rsidP="00FB738C">
      <w:pPr>
        <w:spacing w:after="0" w:line="360" w:lineRule="auto"/>
        <w:ind w:firstLine="720"/>
        <w:jc w:val="both"/>
        <w:rPr>
          <w:rFonts w:ascii="Times New Roman" w:hAnsi="Times New Roman"/>
        </w:rPr>
      </w:pPr>
      <w:proofErr w:type="spellStart"/>
      <w:r w:rsidRPr="007357BD">
        <w:rPr>
          <w:rFonts w:ascii="Times New Roman" w:hAnsi="Times New Roman"/>
        </w:rPr>
        <w:t>Humic</w:t>
      </w:r>
      <w:proofErr w:type="spellEnd"/>
      <w:r w:rsidRPr="007357BD">
        <w:rPr>
          <w:rFonts w:ascii="Times New Roman" w:hAnsi="Times New Roman"/>
        </w:rPr>
        <w:t xml:space="preserve"> acid is used in plants as a soil amendment to improve soil structure, aeration, and water retention, while boosting nutrient/water uptake by stimulating root growth and making soi</w:t>
      </w:r>
      <w:r w:rsidR="0020621C">
        <w:rPr>
          <w:rFonts w:ascii="Times New Roman" w:hAnsi="Times New Roman"/>
        </w:rPr>
        <w:t xml:space="preserve">l </w:t>
      </w:r>
      <w:r w:rsidRPr="007357BD">
        <w:rPr>
          <w:rFonts w:ascii="Times New Roman" w:hAnsi="Times New Roman"/>
        </w:rPr>
        <w:t>nutrients more available</w:t>
      </w:r>
      <w:r w:rsidR="009D7358">
        <w:rPr>
          <w:rFonts w:ascii="Times New Roman" w:hAnsi="Times New Roman"/>
        </w:rPr>
        <w:t xml:space="preserve"> </w:t>
      </w:r>
      <w:r w:rsidR="00530FAB">
        <w:rPr>
          <w:rFonts w:ascii="Times New Roman" w:hAnsi="Times New Roman"/>
        </w:rPr>
        <w:t xml:space="preserve">(Yang </w:t>
      </w:r>
      <w:r w:rsidR="00530FAB" w:rsidRPr="00691FC2">
        <w:rPr>
          <w:rFonts w:ascii="Times New Roman" w:hAnsi="Times New Roman"/>
          <w:i/>
          <w:iCs/>
        </w:rPr>
        <w:t>et al.,</w:t>
      </w:r>
      <w:r w:rsidR="0020621C">
        <w:rPr>
          <w:rFonts w:ascii="Times New Roman" w:hAnsi="Times New Roman"/>
          <w:i/>
          <w:iCs/>
        </w:rPr>
        <w:t xml:space="preserve"> </w:t>
      </w:r>
      <w:r w:rsidR="00530FAB">
        <w:rPr>
          <w:rFonts w:ascii="Times New Roman" w:hAnsi="Times New Roman"/>
        </w:rPr>
        <w:t>20</w:t>
      </w:r>
      <w:r w:rsidR="0020621C">
        <w:rPr>
          <w:rFonts w:ascii="Times New Roman" w:hAnsi="Times New Roman"/>
        </w:rPr>
        <w:t>21</w:t>
      </w:r>
      <w:r w:rsidR="00530FAB">
        <w:rPr>
          <w:rFonts w:ascii="Times New Roman" w:hAnsi="Times New Roman"/>
        </w:rPr>
        <w:t>)</w:t>
      </w:r>
      <w:r w:rsidR="0020621C">
        <w:rPr>
          <w:rFonts w:ascii="Times New Roman" w:hAnsi="Times New Roman"/>
        </w:rPr>
        <w:t xml:space="preserve">. </w:t>
      </w:r>
      <w:r w:rsidRPr="007357BD">
        <w:rPr>
          <w:rFonts w:ascii="Times New Roman" w:hAnsi="Times New Roman"/>
        </w:rPr>
        <w:t>It enhances plant health by increasing stress</w:t>
      </w:r>
      <w:r w:rsidR="0020621C">
        <w:rPr>
          <w:rFonts w:ascii="Times New Roman" w:hAnsi="Times New Roman"/>
        </w:rPr>
        <w:t xml:space="preserve"> </w:t>
      </w:r>
      <w:r w:rsidRPr="007357BD">
        <w:rPr>
          <w:rFonts w:ascii="Times New Roman" w:hAnsi="Times New Roman"/>
        </w:rPr>
        <w:t>tolerance, promoting photosynthesis, and improving overall yield and quality by acting as a natural chelating agent that binds minerals and reduces toxic metal absorption, making it a versatile tool for sustainable agriculture</w:t>
      </w:r>
      <w:r w:rsidR="009D7358">
        <w:rPr>
          <w:rFonts w:ascii="Times New Roman" w:hAnsi="Times New Roman"/>
        </w:rPr>
        <w:t xml:space="preserve"> (</w:t>
      </w:r>
      <w:proofErr w:type="spellStart"/>
      <w:r w:rsidR="00530FAB">
        <w:rPr>
          <w:rFonts w:ascii="Times New Roman" w:hAnsi="Times New Roman"/>
        </w:rPr>
        <w:t>Hayas</w:t>
      </w:r>
      <w:proofErr w:type="spellEnd"/>
      <w:r w:rsidR="00530FAB">
        <w:rPr>
          <w:rFonts w:ascii="Times New Roman" w:hAnsi="Times New Roman"/>
        </w:rPr>
        <w:t xml:space="preserve"> and Swift,</w:t>
      </w:r>
      <w:r w:rsidR="0020621C">
        <w:rPr>
          <w:rFonts w:ascii="Times New Roman" w:hAnsi="Times New Roman"/>
        </w:rPr>
        <w:t xml:space="preserve"> </w:t>
      </w:r>
      <w:r w:rsidR="00530FAB">
        <w:rPr>
          <w:rFonts w:ascii="Times New Roman" w:hAnsi="Times New Roman"/>
        </w:rPr>
        <w:t>2020</w:t>
      </w:r>
      <w:r w:rsidR="009D7358">
        <w:rPr>
          <w:rFonts w:ascii="Times New Roman" w:hAnsi="Times New Roman"/>
        </w:rPr>
        <w:t>)</w:t>
      </w:r>
      <w:r w:rsidRPr="007357BD">
        <w:rPr>
          <w:rFonts w:ascii="Times New Roman" w:hAnsi="Times New Roman"/>
        </w:rPr>
        <w:t>.</w:t>
      </w:r>
      <w:r w:rsidR="00FB738C">
        <w:rPr>
          <w:rFonts w:ascii="Times New Roman" w:hAnsi="Times New Roman"/>
        </w:rPr>
        <w:t xml:space="preserve"> </w:t>
      </w:r>
      <w:proofErr w:type="spellStart"/>
      <w:r w:rsidRPr="007357BD">
        <w:rPr>
          <w:rFonts w:ascii="Times New Roman" w:hAnsi="Times New Roman"/>
        </w:rPr>
        <w:t>Humic</w:t>
      </w:r>
      <w:proofErr w:type="spellEnd"/>
      <w:r w:rsidRPr="007357BD">
        <w:rPr>
          <w:rFonts w:ascii="Times New Roman" w:hAnsi="Times New Roman"/>
        </w:rPr>
        <w:t xml:space="preserve"> acids are extremely important as a medium for transporting nutrients from the soil to</w:t>
      </w:r>
      <w:r w:rsidR="00A34193" w:rsidRPr="007357BD">
        <w:rPr>
          <w:rFonts w:ascii="Times New Roman" w:hAnsi="Times New Roman"/>
        </w:rPr>
        <w:t xml:space="preserve"> t</w:t>
      </w:r>
      <w:r w:rsidRPr="007357BD">
        <w:rPr>
          <w:rFonts w:ascii="Times New Roman" w:hAnsi="Times New Roman"/>
        </w:rPr>
        <w:t>he plant because they can hold onto ionized nutrients, preventing them from leaching away</w:t>
      </w:r>
      <w:r w:rsidR="00530FAB">
        <w:rPr>
          <w:rFonts w:ascii="Times New Roman" w:hAnsi="Times New Roman"/>
        </w:rPr>
        <w:t xml:space="preserve"> (</w:t>
      </w:r>
      <w:proofErr w:type="spellStart"/>
      <w:r w:rsidR="00530FAB">
        <w:rPr>
          <w:rFonts w:ascii="Times New Roman" w:hAnsi="Times New Roman"/>
        </w:rPr>
        <w:t>Nardi</w:t>
      </w:r>
      <w:proofErr w:type="spellEnd"/>
      <w:r w:rsidR="00833F0F">
        <w:rPr>
          <w:rFonts w:ascii="Times New Roman" w:hAnsi="Times New Roman"/>
        </w:rPr>
        <w:t xml:space="preserve"> </w:t>
      </w:r>
      <w:r w:rsidR="00530FAB" w:rsidRPr="007D4869">
        <w:rPr>
          <w:rFonts w:ascii="Times New Roman" w:hAnsi="Times New Roman"/>
          <w:i/>
          <w:iCs/>
        </w:rPr>
        <w:t>et al</w:t>
      </w:r>
      <w:r w:rsidR="00530FAB">
        <w:rPr>
          <w:rFonts w:ascii="Times New Roman" w:hAnsi="Times New Roman"/>
        </w:rPr>
        <w:t>.,</w:t>
      </w:r>
      <w:r w:rsidR="0020621C">
        <w:rPr>
          <w:rFonts w:ascii="Times New Roman" w:hAnsi="Times New Roman"/>
        </w:rPr>
        <w:t xml:space="preserve"> </w:t>
      </w:r>
      <w:r w:rsidR="00530FAB">
        <w:rPr>
          <w:rFonts w:ascii="Times New Roman" w:hAnsi="Times New Roman"/>
        </w:rPr>
        <w:t>2021).</w:t>
      </w:r>
      <w:r w:rsidR="009D7358">
        <w:rPr>
          <w:rFonts w:ascii="Times New Roman" w:hAnsi="Times New Roman"/>
        </w:rPr>
        <w:t xml:space="preserve"> </w:t>
      </w:r>
      <w:r w:rsidR="00833F0F">
        <w:rPr>
          <w:rFonts w:ascii="Times New Roman" w:hAnsi="Times New Roman"/>
        </w:rPr>
        <w:t xml:space="preserve">Fuentes </w:t>
      </w:r>
      <w:r w:rsidR="00833F0F" w:rsidRPr="007D4869">
        <w:rPr>
          <w:rFonts w:ascii="Times New Roman" w:hAnsi="Times New Roman"/>
          <w:i/>
          <w:iCs/>
        </w:rPr>
        <w:t>et al.</w:t>
      </w:r>
      <w:r w:rsidR="0020621C">
        <w:rPr>
          <w:rFonts w:ascii="Times New Roman" w:hAnsi="Times New Roman"/>
          <w:i/>
          <w:iCs/>
        </w:rPr>
        <w:t xml:space="preserve"> </w:t>
      </w:r>
      <w:r w:rsidR="0020621C">
        <w:rPr>
          <w:rFonts w:ascii="Times New Roman" w:hAnsi="Times New Roman"/>
        </w:rPr>
        <w:t>(</w:t>
      </w:r>
      <w:r w:rsidR="00833F0F">
        <w:rPr>
          <w:rFonts w:ascii="Times New Roman" w:hAnsi="Times New Roman"/>
        </w:rPr>
        <w:t>2018)</w:t>
      </w:r>
      <w:r w:rsidR="009E0BC0">
        <w:rPr>
          <w:rFonts w:ascii="Times New Roman" w:hAnsi="Times New Roman"/>
        </w:rPr>
        <w:t xml:space="preserve"> </w:t>
      </w:r>
      <w:r w:rsidR="009D7358">
        <w:rPr>
          <w:rFonts w:ascii="Times New Roman" w:hAnsi="Times New Roman"/>
        </w:rPr>
        <w:t xml:space="preserve">reported that </w:t>
      </w:r>
      <w:proofErr w:type="spellStart"/>
      <w:r w:rsidR="009D7358">
        <w:rPr>
          <w:rFonts w:ascii="Times New Roman" w:hAnsi="Times New Roman"/>
        </w:rPr>
        <w:t>h</w:t>
      </w:r>
      <w:r w:rsidRPr="007357BD">
        <w:rPr>
          <w:rFonts w:ascii="Times New Roman" w:hAnsi="Times New Roman"/>
        </w:rPr>
        <w:t>umic</w:t>
      </w:r>
      <w:proofErr w:type="spellEnd"/>
      <w:r w:rsidRPr="007357BD">
        <w:rPr>
          <w:rFonts w:ascii="Times New Roman" w:hAnsi="Times New Roman"/>
        </w:rPr>
        <w:t xml:space="preserve"> acids are also attracted to the depletion zone of the plant root. When they arrive at the</w:t>
      </w:r>
      <w:r w:rsidR="00A34193" w:rsidRPr="007357BD">
        <w:rPr>
          <w:rFonts w:ascii="Times New Roman" w:hAnsi="Times New Roman"/>
        </w:rPr>
        <w:t xml:space="preserve"> r</w:t>
      </w:r>
      <w:r w:rsidRPr="007357BD">
        <w:rPr>
          <w:rFonts w:ascii="Times New Roman" w:hAnsi="Times New Roman"/>
        </w:rPr>
        <w:t>oots, they bring along water and nutrients the plant needs.</w:t>
      </w:r>
      <w:r w:rsidR="00FB738C">
        <w:rPr>
          <w:rFonts w:ascii="Times New Roman" w:hAnsi="Times New Roman"/>
        </w:rPr>
        <w:t xml:space="preserve"> </w:t>
      </w:r>
      <w:r w:rsidRPr="007357BD">
        <w:rPr>
          <w:rFonts w:ascii="Times New Roman" w:hAnsi="Times New Roman"/>
        </w:rPr>
        <w:t>The depletion zone is the area close to the root of a plant from which the root draws (depletes)</w:t>
      </w:r>
      <w:r w:rsidR="00FB738C">
        <w:rPr>
          <w:rFonts w:ascii="Times New Roman" w:hAnsi="Times New Roman"/>
        </w:rPr>
        <w:t xml:space="preserve"> </w:t>
      </w:r>
      <w:r w:rsidRPr="007357BD">
        <w:rPr>
          <w:rFonts w:ascii="Times New Roman" w:hAnsi="Times New Roman"/>
        </w:rPr>
        <w:t xml:space="preserve">Nutrients. This zone can become particularly depleted if there is a lack of either </w:t>
      </w:r>
      <w:proofErr w:type="spellStart"/>
      <w:r w:rsidRPr="007357BD">
        <w:rPr>
          <w:rFonts w:ascii="Times New Roman" w:hAnsi="Times New Roman"/>
        </w:rPr>
        <w:t>humic</w:t>
      </w:r>
      <w:proofErr w:type="spellEnd"/>
      <w:r w:rsidRPr="007357BD">
        <w:rPr>
          <w:rFonts w:ascii="Times New Roman" w:hAnsi="Times New Roman"/>
        </w:rPr>
        <w:t xml:space="preserve"> acid or</w:t>
      </w:r>
      <w:r w:rsidR="009D7358">
        <w:rPr>
          <w:rFonts w:ascii="Times New Roman" w:hAnsi="Times New Roman"/>
        </w:rPr>
        <w:t xml:space="preserve"> </w:t>
      </w:r>
      <w:r w:rsidRPr="007357BD">
        <w:rPr>
          <w:rFonts w:ascii="Times New Roman" w:hAnsi="Times New Roman"/>
        </w:rPr>
        <w:t>Mycorrhizal fungus. When plants are mycorrhizal, the depletion zone is of less importance.</w:t>
      </w:r>
      <w:r w:rsidR="009D7358">
        <w:rPr>
          <w:rFonts w:ascii="Times New Roman" w:hAnsi="Times New Roman"/>
        </w:rPr>
        <w:t xml:space="preserve"> </w:t>
      </w:r>
      <w:r w:rsidRPr="007357BD">
        <w:rPr>
          <w:rFonts w:ascii="Times New Roman" w:hAnsi="Times New Roman"/>
        </w:rPr>
        <w:t>Mycorrhizae have hyphae micro-tubes that can extend much further into the soil than the</w:t>
      </w:r>
      <w:r w:rsidR="008B0B3D" w:rsidRPr="007357BD">
        <w:rPr>
          <w:rFonts w:ascii="Times New Roman" w:hAnsi="Times New Roman"/>
        </w:rPr>
        <w:t xml:space="preserve"> h</w:t>
      </w:r>
      <w:r w:rsidRPr="007357BD">
        <w:rPr>
          <w:rFonts w:ascii="Times New Roman" w:hAnsi="Times New Roman"/>
        </w:rPr>
        <w:t xml:space="preserve">ost plant can reach. </w:t>
      </w:r>
      <w:r w:rsidR="00FB738C">
        <w:rPr>
          <w:rFonts w:ascii="Times New Roman" w:hAnsi="Times New Roman"/>
        </w:rPr>
        <w:t xml:space="preserve"> </w:t>
      </w:r>
      <w:r w:rsidRPr="007357BD">
        <w:rPr>
          <w:rFonts w:ascii="Times New Roman" w:hAnsi="Times New Roman"/>
        </w:rPr>
        <w:t>They can gather mineral nutrition for the benefit of the host plant from</w:t>
      </w:r>
      <w:r w:rsidR="0020621C">
        <w:rPr>
          <w:rFonts w:ascii="Times New Roman" w:hAnsi="Times New Roman"/>
        </w:rPr>
        <w:t xml:space="preserve"> o</w:t>
      </w:r>
      <w:r w:rsidRPr="007357BD">
        <w:rPr>
          <w:rFonts w:ascii="Times New Roman" w:hAnsi="Times New Roman"/>
        </w:rPr>
        <w:t>utside the depletion zone. Humus is even more critical for plant nutrient availability and</w:t>
      </w:r>
      <w:r w:rsidR="0020621C">
        <w:rPr>
          <w:rFonts w:ascii="Times New Roman" w:hAnsi="Times New Roman"/>
        </w:rPr>
        <w:t xml:space="preserve"> u</w:t>
      </w:r>
      <w:r w:rsidRPr="007357BD">
        <w:rPr>
          <w:rFonts w:ascii="Times New Roman" w:hAnsi="Times New Roman"/>
        </w:rPr>
        <w:t>ptake if there aren’t healthy mycorrhizal relationships in the soil.</w:t>
      </w:r>
    </w:p>
    <w:p w14:paraId="7BEE22F8" w14:textId="77777777" w:rsidR="00E400F9" w:rsidRDefault="00E400F9" w:rsidP="00BF3856">
      <w:pPr>
        <w:spacing w:after="0" w:line="360" w:lineRule="auto"/>
        <w:jc w:val="both"/>
        <w:rPr>
          <w:rFonts w:ascii="Times New Roman" w:hAnsi="Times New Roman"/>
          <w:b/>
          <w:bCs/>
        </w:rPr>
      </w:pPr>
    </w:p>
    <w:p w14:paraId="79C0832B" w14:textId="77777777" w:rsidR="009D7358" w:rsidRPr="00BF3856" w:rsidRDefault="00BF3856" w:rsidP="00BF3856">
      <w:pPr>
        <w:spacing w:after="0" w:line="360" w:lineRule="auto"/>
        <w:jc w:val="both"/>
        <w:rPr>
          <w:rFonts w:ascii="Times New Roman" w:hAnsi="Times New Roman"/>
          <w:b/>
          <w:bCs/>
        </w:rPr>
      </w:pPr>
      <w:r w:rsidRPr="00BF3856">
        <w:rPr>
          <w:rFonts w:ascii="Times New Roman" w:hAnsi="Times New Roman"/>
          <w:b/>
          <w:bCs/>
        </w:rPr>
        <w:t>CALCIUM REQUIREMENT BY THE PLANTS</w:t>
      </w:r>
    </w:p>
    <w:p w14:paraId="69750B38" w14:textId="77777777" w:rsidR="00BF3856" w:rsidRPr="00BF3856" w:rsidRDefault="00BF3856" w:rsidP="00BF3856">
      <w:pPr>
        <w:pStyle w:val="NormalWeb"/>
        <w:spacing w:before="0" w:beforeAutospacing="0" w:after="0" w:afterAutospacing="0" w:line="360" w:lineRule="auto"/>
        <w:ind w:firstLine="720"/>
        <w:jc w:val="both"/>
      </w:pPr>
      <w:r w:rsidRPr="00BF3856">
        <w:t xml:space="preserve">The normal concentration of calcium in plant tissues typically ranges from </w:t>
      </w:r>
      <w:r w:rsidRPr="00BF3856">
        <w:rPr>
          <w:rStyle w:val="Strong"/>
          <w:b w:val="0"/>
        </w:rPr>
        <w:t>0.1 to 5.0% of dry weight</w:t>
      </w:r>
      <w:r w:rsidRPr="00BF3856">
        <w:rPr>
          <w:b/>
        </w:rPr>
        <w:t xml:space="preserve"> </w:t>
      </w:r>
      <w:r w:rsidRPr="00BF3856">
        <w:t>(</w:t>
      </w:r>
      <w:proofErr w:type="spellStart"/>
      <w:r w:rsidR="00D609D1">
        <w:t>Dayod</w:t>
      </w:r>
      <w:proofErr w:type="spellEnd"/>
      <w:r w:rsidR="00D609D1">
        <w:t xml:space="preserve"> </w:t>
      </w:r>
      <w:r w:rsidR="00D609D1" w:rsidRPr="007D4869">
        <w:rPr>
          <w:i/>
          <w:iCs/>
        </w:rPr>
        <w:t>et al</w:t>
      </w:r>
      <w:r w:rsidR="00D609D1">
        <w:t>.,</w:t>
      </w:r>
      <w:r w:rsidR="0020621C">
        <w:t xml:space="preserve"> </w:t>
      </w:r>
      <w:r w:rsidR="00D609D1">
        <w:t>2010</w:t>
      </w:r>
      <w:r w:rsidRPr="00BF3856">
        <w:t>). However, this range varies depending on soil conditions, environmental factors, crop species, and overall soil fertility status.</w:t>
      </w:r>
      <w:r>
        <w:t xml:space="preserve"> </w:t>
      </w:r>
      <w:r w:rsidRPr="00BF3856">
        <w:t xml:space="preserve">Calcium deficiency is </w:t>
      </w:r>
      <w:r w:rsidRPr="00BF3856">
        <w:lastRenderedPageBreak/>
        <w:t>relatively uncommon in neutral to alkaline soils because these soils generally contain adequate exchangeable calcium</w:t>
      </w:r>
      <w:r>
        <w:t xml:space="preserve"> (</w:t>
      </w:r>
      <w:r w:rsidR="00D609D1">
        <w:t xml:space="preserve">Zhang </w:t>
      </w:r>
      <w:r w:rsidR="00D609D1" w:rsidRPr="007D4869">
        <w:rPr>
          <w:i/>
          <w:iCs/>
        </w:rPr>
        <w:t>et al</w:t>
      </w:r>
      <w:r w:rsidR="00D609D1">
        <w:t>.,</w:t>
      </w:r>
      <w:r w:rsidR="0020621C">
        <w:t xml:space="preserve"> </w:t>
      </w:r>
      <w:r w:rsidR="00D609D1">
        <w:t>2022</w:t>
      </w:r>
      <w:r>
        <w:t>)</w:t>
      </w:r>
      <w:r w:rsidRPr="00BF3856">
        <w:t>. In contrast, calcium availability is often reduced in acidic soils due to leaching losses and displacement by hydrogen and aluminum ions from the soil exchange complex</w:t>
      </w:r>
      <w:r>
        <w:t xml:space="preserve"> (</w:t>
      </w:r>
      <w:r w:rsidR="00D609D1">
        <w:t xml:space="preserve">Hernandez </w:t>
      </w:r>
      <w:r w:rsidR="00D609D1" w:rsidRPr="007D4869">
        <w:rPr>
          <w:i/>
          <w:iCs/>
        </w:rPr>
        <w:t>et al</w:t>
      </w:r>
      <w:r w:rsidR="00D609D1">
        <w:t>.,</w:t>
      </w:r>
      <w:r w:rsidR="0020621C">
        <w:t xml:space="preserve"> </w:t>
      </w:r>
      <w:r w:rsidR="00D609D1">
        <w:t>2020</w:t>
      </w:r>
      <w:r>
        <w:t>)</w:t>
      </w:r>
      <w:r w:rsidRPr="00BF3856">
        <w:t>. As a result, calcium deficiencies are more likely to occur in highly weathered or sandy soils with low cation exchange capacity</w:t>
      </w:r>
      <w:r>
        <w:t xml:space="preserve"> </w:t>
      </w:r>
      <w:r w:rsidR="004E736E">
        <w:t>(</w:t>
      </w:r>
      <w:proofErr w:type="spellStart"/>
      <w:r w:rsidR="004E736E">
        <w:t>Bonomelli</w:t>
      </w:r>
      <w:proofErr w:type="spellEnd"/>
      <w:r w:rsidR="004E736E">
        <w:t xml:space="preserve"> </w:t>
      </w:r>
      <w:r w:rsidR="004E736E" w:rsidRPr="007D4869">
        <w:rPr>
          <w:i/>
          <w:iCs/>
        </w:rPr>
        <w:t>et</w:t>
      </w:r>
      <w:r w:rsidR="004E736E">
        <w:t xml:space="preserve"> </w:t>
      </w:r>
      <w:r w:rsidR="004E736E" w:rsidRPr="007D4869">
        <w:rPr>
          <w:i/>
          <w:iCs/>
        </w:rPr>
        <w:t>al</w:t>
      </w:r>
      <w:r w:rsidR="004E736E">
        <w:t>.,</w:t>
      </w:r>
      <w:r w:rsidR="0020621C">
        <w:t xml:space="preserve"> </w:t>
      </w:r>
      <w:r w:rsidR="004E736E">
        <w:t>2021</w:t>
      </w:r>
      <w:r>
        <w:t>)</w:t>
      </w:r>
      <w:r w:rsidRPr="00BF3856">
        <w:t>.</w:t>
      </w:r>
      <w:r>
        <w:t xml:space="preserve"> </w:t>
      </w:r>
      <w:r w:rsidRPr="00BF3856">
        <w:t xml:space="preserve">Although sufficient calcium may be present in the soil, deficiencies frequently occur in horticultural crops. This is primarily because calcium movement within plants depends largely on transpiration and occurs mainly through the xylem. Since calcium is </w:t>
      </w:r>
      <w:r w:rsidRPr="00BF3856">
        <w:rPr>
          <w:rStyle w:val="Strong"/>
          <w:b w:val="0"/>
        </w:rPr>
        <w:t>immobile in the phloem</w:t>
      </w:r>
      <w:r w:rsidRPr="00BF3856">
        <w:rPr>
          <w:b/>
        </w:rPr>
        <w:t xml:space="preserve">, </w:t>
      </w:r>
      <w:r w:rsidRPr="00BF3856">
        <w:t>it cannot be readily redistributed from older tissues to actively growing regions</w:t>
      </w:r>
      <w:r>
        <w:t xml:space="preserve"> (</w:t>
      </w:r>
      <w:r w:rsidR="004E736E">
        <w:t>Robertson.,</w:t>
      </w:r>
      <w:r w:rsidR="0020621C">
        <w:t xml:space="preserve"> </w:t>
      </w:r>
      <w:r w:rsidR="004E736E">
        <w:t>2013)</w:t>
      </w:r>
      <w:r w:rsidRPr="00BF3856">
        <w:t>. Consequently, deficiency symptoms typically appear in younger leaves, meristematic tissues, and developing fruits (</w:t>
      </w:r>
      <w:r w:rsidR="004E736E">
        <w:rPr>
          <w:rStyle w:val="whitespace-normal"/>
        </w:rPr>
        <w:t>Prado.,</w:t>
      </w:r>
      <w:r w:rsidR="0020621C">
        <w:rPr>
          <w:rStyle w:val="whitespace-normal"/>
        </w:rPr>
        <w:t xml:space="preserve"> </w:t>
      </w:r>
      <w:r w:rsidR="004E736E">
        <w:rPr>
          <w:rStyle w:val="whitespace-normal"/>
        </w:rPr>
        <w:t>2021</w:t>
      </w:r>
      <w:r w:rsidRPr="00BF3856">
        <w:t>).</w:t>
      </w:r>
      <w:r>
        <w:t xml:space="preserve"> </w:t>
      </w:r>
      <w:r w:rsidRPr="00BF3856">
        <w:t>Common calc</w:t>
      </w:r>
      <w:r>
        <w:t xml:space="preserve">ium deficiency symptoms such as </w:t>
      </w:r>
      <w:r w:rsidR="0020621C">
        <w:t>t</w:t>
      </w:r>
      <w:r w:rsidRPr="00BF3856">
        <w:t>ip burn in leafy vegetables</w:t>
      </w:r>
      <w:r>
        <w:t xml:space="preserve">, </w:t>
      </w:r>
      <w:r w:rsidR="0020621C">
        <w:t>b</w:t>
      </w:r>
      <w:r w:rsidRPr="00BF3856">
        <w:t>rown heart in leafy crops</w:t>
      </w:r>
      <w:r>
        <w:t xml:space="preserve">, </w:t>
      </w:r>
      <w:r w:rsidR="0020621C">
        <w:t>b</w:t>
      </w:r>
      <w:r w:rsidRPr="00BF3856">
        <w:t>lack heart in celery</w:t>
      </w:r>
      <w:r>
        <w:t xml:space="preserve">, </w:t>
      </w:r>
      <w:r w:rsidR="0020621C">
        <w:t>b</w:t>
      </w:r>
      <w:r w:rsidRPr="00BF3856">
        <w:t>lossom end rot in tomato</w:t>
      </w:r>
      <w:r>
        <w:t xml:space="preserve">, </w:t>
      </w:r>
      <w:r w:rsidR="0020621C">
        <w:t>b</w:t>
      </w:r>
      <w:r w:rsidRPr="00BF3856">
        <w:t>itter pit in apple</w:t>
      </w:r>
      <w:r>
        <w:t xml:space="preserve"> and </w:t>
      </w:r>
      <w:r w:rsidR="0020621C">
        <w:t>e</w:t>
      </w:r>
      <w:r w:rsidRPr="00BF3856">
        <w:t>mpty pod in groundnut</w:t>
      </w:r>
      <w:r>
        <w:t>.</w:t>
      </w:r>
    </w:p>
    <w:p w14:paraId="4A3C5443" w14:textId="77777777" w:rsidR="00BF3856" w:rsidRDefault="00BF3856" w:rsidP="00BF3856">
      <w:pPr>
        <w:pStyle w:val="NormalWeb"/>
        <w:spacing w:before="0" w:beforeAutospacing="0" w:after="0" w:afterAutospacing="0" w:line="360" w:lineRule="auto"/>
        <w:ind w:firstLine="720"/>
        <w:jc w:val="both"/>
      </w:pPr>
      <w:r w:rsidRPr="00BF3856">
        <w:t xml:space="preserve">Excessive calcium in soil is relatively rare but may interfere with the uptake of other nutrients such as magnesium and potassium due to ionic competition. In some fruits, localized calcium accumulation may lead to physiological disorders such as </w:t>
      </w:r>
      <w:r w:rsidRPr="00BF3856">
        <w:rPr>
          <w:rStyle w:val="Strong"/>
          <w:b w:val="0"/>
        </w:rPr>
        <w:t>gold spot</w:t>
      </w:r>
      <w:r w:rsidRPr="00BF3856">
        <w:rPr>
          <w:b/>
        </w:rPr>
        <w:t>,</w:t>
      </w:r>
      <w:r w:rsidRPr="00BF3856">
        <w:t xml:space="preserve"> sometimes associated with the formation of calcium oxalate crystals.</w:t>
      </w:r>
      <w:r>
        <w:t xml:space="preserve"> </w:t>
      </w:r>
      <w:r w:rsidRPr="00BF3856">
        <w:t xml:space="preserve">Maintaining optimum calcium availability is therefore essential for improving crop growth, structural strength, and produce quality. </w:t>
      </w:r>
      <w:proofErr w:type="spellStart"/>
      <w:r w:rsidRPr="00BF3856">
        <w:t>Humic</w:t>
      </w:r>
      <w:proofErr w:type="spellEnd"/>
      <w:r w:rsidRPr="00BF3856">
        <w:t xml:space="preserve"> substances can support calcium nutrition by enhancing soil structure, increasing cation exchange capacity, and improving nutrient retention, thereby helping to maintain a steady supply of calcium in the root zone rather than directly chelating it.</w:t>
      </w:r>
    </w:p>
    <w:p w14:paraId="07795DEB" w14:textId="77777777" w:rsidR="009E0BC0" w:rsidRPr="00BF3856" w:rsidRDefault="009E0BC0" w:rsidP="00BF3856">
      <w:pPr>
        <w:pStyle w:val="NormalWeb"/>
        <w:spacing w:before="0" w:beforeAutospacing="0" w:after="0" w:afterAutospacing="0" w:line="360" w:lineRule="auto"/>
        <w:ind w:firstLine="720"/>
        <w:jc w:val="both"/>
      </w:pPr>
    </w:p>
    <w:p w14:paraId="5614B019" w14:textId="77777777" w:rsidR="007D4869" w:rsidRDefault="007D4869" w:rsidP="00BF3856">
      <w:pPr>
        <w:spacing w:after="0" w:line="360" w:lineRule="auto"/>
        <w:jc w:val="both"/>
        <w:rPr>
          <w:rFonts w:ascii="Times New Roman" w:hAnsi="Times New Roman"/>
          <w:b/>
          <w:bCs/>
        </w:rPr>
      </w:pPr>
    </w:p>
    <w:p w14:paraId="72B4A3F8" w14:textId="77777777" w:rsidR="007D4869" w:rsidRDefault="007D4869" w:rsidP="00BF3856">
      <w:pPr>
        <w:spacing w:after="0" w:line="360" w:lineRule="auto"/>
        <w:jc w:val="both"/>
        <w:rPr>
          <w:rFonts w:ascii="Times New Roman" w:hAnsi="Times New Roman"/>
          <w:b/>
          <w:bCs/>
        </w:rPr>
      </w:pPr>
    </w:p>
    <w:p w14:paraId="170348B9" w14:textId="77777777" w:rsidR="00E90537" w:rsidRPr="00BF3856" w:rsidRDefault="00E17A23" w:rsidP="00BF3856">
      <w:pPr>
        <w:spacing w:after="0" w:line="360" w:lineRule="auto"/>
        <w:jc w:val="both"/>
        <w:rPr>
          <w:rFonts w:ascii="Times New Roman" w:hAnsi="Times New Roman"/>
          <w:b/>
          <w:bCs/>
        </w:rPr>
      </w:pPr>
      <w:r w:rsidRPr="00BF3856">
        <w:rPr>
          <w:rFonts w:ascii="Times New Roman" w:hAnsi="Times New Roman"/>
          <w:b/>
          <w:bCs/>
        </w:rPr>
        <w:t>BORON REQUIREMENT BY THE PLANTS</w:t>
      </w:r>
    </w:p>
    <w:p w14:paraId="74099CC6" w14:textId="77777777" w:rsidR="00BF3856" w:rsidRPr="00BF3856" w:rsidRDefault="00BF3856" w:rsidP="00BF3856">
      <w:pPr>
        <w:pStyle w:val="NormalWeb"/>
        <w:spacing w:before="0" w:beforeAutospacing="0" w:after="0" w:afterAutospacing="0" w:line="360" w:lineRule="auto"/>
        <w:jc w:val="both"/>
      </w:pPr>
      <w:r w:rsidRPr="00BF3856">
        <w:t xml:space="preserve">Boron is an essential micronutrient required for normal plant growth, typically present in plant tissues within the range of </w:t>
      </w:r>
      <w:r>
        <w:rPr>
          <w:rStyle w:val="Strong"/>
          <w:b w:val="0"/>
        </w:rPr>
        <w:t>5–100 mg kg</w:t>
      </w:r>
      <w:r w:rsidRPr="00BF3856">
        <w:rPr>
          <w:rStyle w:val="Strong"/>
          <w:b w:val="0"/>
          <w:vertAlign w:val="superscript"/>
        </w:rPr>
        <w:t>-1</w:t>
      </w:r>
      <w:r w:rsidRPr="00BF3856">
        <w:rPr>
          <w:rStyle w:val="Strong"/>
          <w:b w:val="0"/>
        </w:rPr>
        <w:t xml:space="preserve"> (ppm) of dry weight</w:t>
      </w:r>
      <w:r w:rsidRPr="00BF3856">
        <w:rPr>
          <w:b/>
        </w:rPr>
        <w:t xml:space="preserve">, </w:t>
      </w:r>
      <w:r w:rsidRPr="00BF3856">
        <w:t>depending on crop species, soil conditions, and environmental factors (</w:t>
      </w:r>
      <w:r w:rsidR="00D609D1">
        <w:rPr>
          <w:rStyle w:val="whitespace-normal"/>
        </w:rPr>
        <w:t xml:space="preserve">Thakur </w:t>
      </w:r>
      <w:r w:rsidR="00D609D1" w:rsidRPr="007D4869">
        <w:rPr>
          <w:rStyle w:val="whitespace-normal"/>
          <w:i/>
          <w:iCs/>
        </w:rPr>
        <w:t>et al</w:t>
      </w:r>
      <w:r w:rsidR="00D609D1">
        <w:rPr>
          <w:rStyle w:val="whitespace-normal"/>
        </w:rPr>
        <w:t>.,</w:t>
      </w:r>
      <w:r w:rsidR="0020621C">
        <w:rPr>
          <w:rStyle w:val="whitespace-normal"/>
        </w:rPr>
        <w:t xml:space="preserve"> </w:t>
      </w:r>
      <w:r w:rsidR="00D609D1">
        <w:rPr>
          <w:rStyle w:val="whitespace-normal"/>
        </w:rPr>
        <w:t>2023</w:t>
      </w:r>
      <w:r w:rsidRPr="00BF3856">
        <w:t>). Although needed in very small quantities, boron plays a crucial role in maintaining structural and physiological functions in plants.</w:t>
      </w:r>
      <w:r w:rsidR="009E0BC0">
        <w:t xml:space="preserve"> </w:t>
      </w:r>
      <w:r w:rsidRPr="00BF3856">
        <w:t>Plant absorb</w:t>
      </w:r>
      <w:r w:rsidR="009E0BC0">
        <w:t>s</w:t>
      </w:r>
      <w:r w:rsidRPr="00BF3856">
        <w:t xml:space="preserve"> boron primarily in the form of </w:t>
      </w:r>
      <w:r>
        <w:rPr>
          <w:rStyle w:val="Strong"/>
          <w:b w:val="0"/>
        </w:rPr>
        <w:t>boric acid (H</w:t>
      </w:r>
      <w:r w:rsidRPr="00BF3856">
        <w:rPr>
          <w:rStyle w:val="Strong"/>
          <w:b w:val="0"/>
          <w:vertAlign w:val="subscript"/>
        </w:rPr>
        <w:t>3</w:t>
      </w:r>
      <w:r>
        <w:rPr>
          <w:rStyle w:val="Strong"/>
          <w:b w:val="0"/>
        </w:rPr>
        <w:t>BO</w:t>
      </w:r>
      <w:r w:rsidRPr="00BF3856">
        <w:rPr>
          <w:rStyle w:val="Strong"/>
          <w:b w:val="0"/>
          <w:vertAlign w:val="subscript"/>
        </w:rPr>
        <w:t>3</w:t>
      </w:r>
      <w:r w:rsidRPr="00BF3856">
        <w:rPr>
          <w:rStyle w:val="Strong"/>
          <w:b w:val="0"/>
        </w:rPr>
        <w:t>)</w:t>
      </w:r>
      <w:r w:rsidRPr="00BF3856">
        <w:rPr>
          <w:b/>
        </w:rPr>
        <w:t>,</w:t>
      </w:r>
      <w:r w:rsidRPr="00BF3856">
        <w:t xml:space="preserve"> which moves to the roots mainly through mass flow with soil water. Therefore, boron availability is strongly influenced by </w:t>
      </w:r>
      <w:r w:rsidRPr="00BF3856">
        <w:lastRenderedPageBreak/>
        <w:t>soil moisture conditions</w:t>
      </w:r>
      <w:r w:rsidR="009E0BC0">
        <w:t xml:space="preserve"> </w:t>
      </w:r>
      <w:r w:rsidR="00D609D1">
        <w:t xml:space="preserve">(Wang </w:t>
      </w:r>
      <w:r w:rsidR="00D609D1" w:rsidRPr="007D4869">
        <w:rPr>
          <w:i/>
          <w:iCs/>
        </w:rPr>
        <w:t>et al</w:t>
      </w:r>
      <w:r w:rsidR="00D609D1">
        <w:t>.,</w:t>
      </w:r>
      <w:r w:rsidR="0020621C">
        <w:t xml:space="preserve"> </w:t>
      </w:r>
      <w:r w:rsidR="00D609D1">
        <w:t>2022</w:t>
      </w:r>
      <w:r w:rsidR="00F436E2">
        <w:t>)</w:t>
      </w:r>
      <w:r w:rsidRPr="00BF3856">
        <w:t>.</w:t>
      </w:r>
      <w:r w:rsidR="00F436E2">
        <w:t xml:space="preserve"> </w:t>
      </w:r>
      <w:r w:rsidR="00D609D1">
        <w:t xml:space="preserve">Janaki </w:t>
      </w:r>
      <w:r w:rsidR="00D609D1" w:rsidRPr="007D4869">
        <w:rPr>
          <w:i/>
          <w:iCs/>
        </w:rPr>
        <w:t>et al</w:t>
      </w:r>
      <w:r w:rsidR="00D609D1">
        <w:t>.</w:t>
      </w:r>
      <w:r w:rsidR="0020621C">
        <w:t xml:space="preserve"> (</w:t>
      </w:r>
      <w:r w:rsidR="00D609D1">
        <w:t>2020)</w:t>
      </w:r>
      <w:r w:rsidR="009E0BC0">
        <w:t xml:space="preserve"> </w:t>
      </w:r>
      <w:r w:rsidR="00F436E2">
        <w:t>reported that d</w:t>
      </w:r>
      <w:r w:rsidRPr="00BF3856">
        <w:t>ry soils restrict boron movement toward roots, often leading to temporary deficiencies even when total soil boron is adequate.</w:t>
      </w:r>
      <w:r>
        <w:t xml:space="preserve"> </w:t>
      </w:r>
      <w:r w:rsidR="00F436E2">
        <w:t>Further, b</w:t>
      </w:r>
      <w:r w:rsidRPr="00BF3856">
        <w:t xml:space="preserve">oron deficiency is one of the most widespread micronutrient disorders, particularly in </w:t>
      </w:r>
      <w:r w:rsidRPr="00BF3856">
        <w:rPr>
          <w:rStyle w:val="Strong"/>
          <w:b w:val="0"/>
        </w:rPr>
        <w:t>sandy soils, highly leached acidic soils, and soils low in organic matter</w:t>
      </w:r>
      <w:r w:rsidRPr="00BF3856">
        <w:rPr>
          <w:b/>
        </w:rPr>
        <w:t xml:space="preserve">. </w:t>
      </w:r>
      <w:r w:rsidRPr="00BF3856">
        <w:t>Conversely, in arid and semi-arid regions, excessive boron accumulation may occur due to limited leaching, potentially resulting in toxicity. Because the range between deficiency and toxicity is very narrow, careful nutrient management is essential.</w:t>
      </w:r>
      <w:r>
        <w:t xml:space="preserve"> </w:t>
      </w:r>
      <w:r w:rsidRPr="00BF3856">
        <w:t>Physiologically, boron is vital for</w:t>
      </w:r>
      <w:r w:rsidRPr="00BF3856">
        <w:rPr>
          <w:b/>
        </w:rPr>
        <w:t xml:space="preserve"> </w:t>
      </w:r>
      <w:r w:rsidRPr="00BF3856">
        <w:rPr>
          <w:rStyle w:val="Strong"/>
          <w:b w:val="0"/>
        </w:rPr>
        <w:t>cell wall formation</w:t>
      </w:r>
      <w:r w:rsidRPr="00BF3856">
        <w:rPr>
          <w:b/>
        </w:rPr>
        <w:t>,</w:t>
      </w:r>
      <w:r w:rsidRPr="00BF3856">
        <w:t xml:space="preserve"> where it stabilizes cell wall structure by cross-linking pectic polysaccharides</w:t>
      </w:r>
      <w:r w:rsidR="00F436E2">
        <w:t xml:space="preserve"> (</w:t>
      </w:r>
      <w:r w:rsidR="00D609D1">
        <w:t xml:space="preserve">Das and </w:t>
      </w:r>
      <w:proofErr w:type="spellStart"/>
      <w:r w:rsidR="00D609D1">
        <w:t>Purkait</w:t>
      </w:r>
      <w:proofErr w:type="spellEnd"/>
      <w:r w:rsidR="00D609D1">
        <w:t>.,</w:t>
      </w:r>
      <w:r w:rsidR="0020621C">
        <w:t xml:space="preserve"> </w:t>
      </w:r>
      <w:r w:rsidR="00D609D1">
        <w:t>2020</w:t>
      </w:r>
      <w:r w:rsidR="00F436E2">
        <w:t>)</w:t>
      </w:r>
      <w:r w:rsidRPr="00BF3856">
        <w:t xml:space="preserve">. It is also involved in </w:t>
      </w:r>
      <w:r w:rsidRPr="00BF3856">
        <w:rPr>
          <w:rStyle w:val="Strong"/>
          <w:b w:val="0"/>
        </w:rPr>
        <w:t>cell division, meristem development, pollen germination, fertilization, and seed and fruit formation</w:t>
      </w:r>
      <w:r w:rsidRPr="00BF3856">
        <w:rPr>
          <w:b/>
        </w:rPr>
        <w:t>.</w:t>
      </w:r>
      <w:r w:rsidRPr="00BF3856">
        <w:t xml:space="preserve"> Additionally, boron facilitates the </w:t>
      </w:r>
      <w:r w:rsidRPr="00BF3856">
        <w:rPr>
          <w:rStyle w:val="Strong"/>
          <w:b w:val="0"/>
        </w:rPr>
        <w:t>translocation of sugars and carbohydrates</w:t>
      </w:r>
      <w:r w:rsidRPr="00BF3856">
        <w:t xml:space="preserve"> from source leaves to growing tissues and supports hormone regulation and metabolic activity.</w:t>
      </w:r>
      <w:r>
        <w:t xml:space="preserve"> </w:t>
      </w:r>
      <w:r w:rsidRPr="00BF3856">
        <w:t xml:space="preserve">Since boron is relatively </w:t>
      </w:r>
      <w:r w:rsidRPr="00BF3856">
        <w:rPr>
          <w:rStyle w:val="Strong"/>
          <w:b w:val="0"/>
        </w:rPr>
        <w:t>immobile in most plant species</w:t>
      </w:r>
      <w:r w:rsidRPr="00BF3856">
        <w:rPr>
          <w:b/>
        </w:rPr>
        <w:t>,</w:t>
      </w:r>
      <w:r w:rsidRPr="00BF3856">
        <w:t xml:space="preserve"> deficiency symptoms typically appear in young tissues and reproductive </w:t>
      </w:r>
      <w:r>
        <w:t>organs. Common symptoms are d</w:t>
      </w:r>
      <w:r w:rsidRPr="00BF3856">
        <w:t>eath of the growing points (terminal buds)</w:t>
      </w:r>
      <w:r>
        <w:t xml:space="preserve">, </w:t>
      </w:r>
      <w:r w:rsidR="0020621C">
        <w:t>t</w:t>
      </w:r>
      <w:r w:rsidRPr="00BF3856">
        <w:t>hick, brittle, or distorted young leaves</w:t>
      </w:r>
      <w:r>
        <w:t xml:space="preserve">, </w:t>
      </w:r>
      <w:r w:rsidR="0020621C">
        <w:t>r</w:t>
      </w:r>
      <w:r w:rsidRPr="00BF3856">
        <w:t>educed flowering and poor pollen viability</w:t>
      </w:r>
      <w:r>
        <w:t xml:space="preserve">, </w:t>
      </w:r>
      <w:r w:rsidR="0020621C">
        <w:t>f</w:t>
      </w:r>
      <w:r w:rsidRPr="00BF3856">
        <w:t>ruit cracking or deformation</w:t>
      </w:r>
      <w:r>
        <w:t xml:space="preserve">, </w:t>
      </w:r>
      <w:r w:rsidR="0020621C">
        <w:t>h</w:t>
      </w:r>
      <w:r w:rsidRPr="00BF3856">
        <w:t>ollow stem in crops like cauliflower</w:t>
      </w:r>
      <w:r>
        <w:t xml:space="preserve"> and </w:t>
      </w:r>
      <w:r w:rsidR="0020621C">
        <w:t>i</w:t>
      </w:r>
      <w:r w:rsidRPr="00BF3856">
        <w:t>nternal cork or brown heart in root vegetables</w:t>
      </w:r>
      <w:r>
        <w:t xml:space="preserve">. </w:t>
      </w:r>
      <w:r w:rsidRPr="00BF3856">
        <w:t xml:space="preserve">Toxicity symptoms, on the other hand, usually develop first on older leaves and include </w:t>
      </w:r>
      <w:r w:rsidRPr="00BF3856">
        <w:rPr>
          <w:rStyle w:val="Strong"/>
          <w:b w:val="0"/>
        </w:rPr>
        <w:t>leaf tip burn, chlorosis, and necrosis</w:t>
      </w:r>
      <w:r w:rsidRPr="00BF3856">
        <w:rPr>
          <w:b/>
        </w:rPr>
        <w:t>,</w:t>
      </w:r>
      <w:r w:rsidRPr="00BF3856">
        <w:t xml:space="preserve"> eventually reducing plant vigor and yield.</w:t>
      </w:r>
      <w:r>
        <w:t xml:space="preserve"> </w:t>
      </w:r>
      <w:r w:rsidRPr="00BF3856">
        <w:t>Maintaining optimum boron availability is therefore critical for achieving better crop productivity and quality</w:t>
      </w:r>
      <w:r w:rsidR="00F436E2">
        <w:t xml:space="preserve"> </w:t>
      </w:r>
      <w:r w:rsidR="00D609D1">
        <w:t>(</w:t>
      </w:r>
      <w:r w:rsidR="004E736E">
        <w:t xml:space="preserve">Mousavi and </w:t>
      </w:r>
      <w:proofErr w:type="spellStart"/>
      <w:r w:rsidR="004E736E">
        <w:t>Motesharezadeh</w:t>
      </w:r>
      <w:proofErr w:type="spellEnd"/>
      <w:r w:rsidR="004E736E">
        <w:t>, 2020</w:t>
      </w:r>
      <w:r w:rsidR="00D609D1">
        <w:t>)</w:t>
      </w:r>
      <w:r w:rsidR="004E736E">
        <w:t>.</w:t>
      </w:r>
      <w:r w:rsidR="009E0BC0">
        <w:t xml:space="preserve"> </w:t>
      </w:r>
      <w:r w:rsidRPr="00BF3856">
        <w:t>Soil</w:t>
      </w:r>
      <w:r w:rsidR="009E0BC0">
        <w:t xml:space="preserve"> </w:t>
      </w:r>
      <w:r w:rsidRPr="00BF3856">
        <w:t xml:space="preserve">organic matter plays an important role in boron dynamics by acting as a reservoir that releases boron gradually during decomposition. Furthermore, </w:t>
      </w:r>
      <w:proofErr w:type="spellStart"/>
      <w:r w:rsidRPr="00BF3856">
        <w:t>humic</w:t>
      </w:r>
      <w:proofErr w:type="spellEnd"/>
      <w:r w:rsidRPr="00BF3856">
        <w:t xml:space="preserve"> substances can improve soil structure, enhance moisture retention, and support microbial activity, indirectly promoting consistent boron availability in the root zone</w:t>
      </w:r>
      <w:r w:rsidR="00F436E2">
        <w:t xml:space="preserve"> (</w:t>
      </w:r>
      <w:proofErr w:type="spellStart"/>
      <w:r w:rsidR="004E736E">
        <w:t>Mahadavi</w:t>
      </w:r>
      <w:proofErr w:type="spellEnd"/>
      <w:r w:rsidR="004E736E">
        <w:t xml:space="preserve"> </w:t>
      </w:r>
      <w:r w:rsidR="004E736E" w:rsidRPr="007D4869">
        <w:rPr>
          <w:i/>
          <w:iCs/>
        </w:rPr>
        <w:t>et al</w:t>
      </w:r>
      <w:r w:rsidR="004E736E">
        <w:t>.,</w:t>
      </w:r>
      <w:r w:rsidR="0020621C">
        <w:t xml:space="preserve"> </w:t>
      </w:r>
      <w:r w:rsidR="004E736E">
        <w:t>2020)</w:t>
      </w:r>
      <w:r w:rsidRPr="00BF3856">
        <w:t>.</w:t>
      </w:r>
    </w:p>
    <w:p w14:paraId="2FD04148" w14:textId="77777777" w:rsidR="009E0BC0" w:rsidRDefault="009E0BC0" w:rsidP="00BF3856">
      <w:pPr>
        <w:spacing w:after="0" w:line="360" w:lineRule="auto"/>
        <w:jc w:val="both"/>
        <w:rPr>
          <w:rFonts w:ascii="Times New Roman" w:hAnsi="Times New Roman"/>
          <w:b/>
          <w:bCs/>
        </w:rPr>
      </w:pPr>
    </w:p>
    <w:p w14:paraId="63652977" w14:textId="77777777" w:rsidR="00BF3856" w:rsidRPr="007357BD" w:rsidRDefault="00BF3856" w:rsidP="00BF3856">
      <w:pPr>
        <w:spacing w:after="0" w:line="360" w:lineRule="auto"/>
        <w:jc w:val="both"/>
        <w:rPr>
          <w:rFonts w:ascii="Times New Roman" w:hAnsi="Times New Roman"/>
          <w:b/>
          <w:bCs/>
        </w:rPr>
      </w:pPr>
      <w:r w:rsidRPr="007357BD">
        <w:rPr>
          <w:rFonts w:ascii="Times New Roman" w:hAnsi="Times New Roman"/>
          <w:b/>
          <w:bCs/>
        </w:rPr>
        <w:t>THE IMPORTANCE OF CALCIUM AND BORON IN PLANT GROWTH</w:t>
      </w:r>
    </w:p>
    <w:p w14:paraId="3AF4B0EB" w14:textId="77777777" w:rsidR="00BF3856" w:rsidRPr="007357BD" w:rsidRDefault="00BF3856" w:rsidP="00BF3856">
      <w:pPr>
        <w:spacing w:after="0" w:line="360" w:lineRule="auto"/>
        <w:ind w:firstLine="720"/>
        <w:jc w:val="both"/>
        <w:rPr>
          <w:rFonts w:ascii="Times New Roman" w:hAnsi="Times New Roman"/>
        </w:rPr>
      </w:pPr>
      <w:r w:rsidRPr="007357BD">
        <w:rPr>
          <w:rFonts w:ascii="Times New Roman" w:hAnsi="Times New Roman"/>
        </w:rPr>
        <w:t>Calcium is a crucial element for plant growth and development. It plays a vital role in cell wall structure, helping to maintain the integrity and strength of plant cells</w:t>
      </w:r>
      <w:r w:rsidR="009E0BC0">
        <w:rPr>
          <w:rFonts w:ascii="Times New Roman" w:hAnsi="Times New Roman"/>
        </w:rPr>
        <w:t xml:space="preserve"> </w:t>
      </w:r>
      <w:r w:rsidR="008C1AA2">
        <w:rPr>
          <w:rFonts w:ascii="Times New Roman" w:hAnsi="Times New Roman"/>
        </w:rPr>
        <w:t>(</w:t>
      </w:r>
      <w:proofErr w:type="spellStart"/>
      <w:r w:rsidR="008C1AA2">
        <w:rPr>
          <w:rFonts w:ascii="Times New Roman" w:hAnsi="Times New Roman"/>
        </w:rPr>
        <w:t>Henner</w:t>
      </w:r>
      <w:proofErr w:type="spellEnd"/>
      <w:r w:rsidR="008C1AA2">
        <w:rPr>
          <w:rFonts w:ascii="Times New Roman" w:hAnsi="Times New Roman"/>
        </w:rPr>
        <w:t xml:space="preserve"> </w:t>
      </w:r>
      <w:r w:rsidR="008C1AA2" w:rsidRPr="007D4869">
        <w:rPr>
          <w:rFonts w:ascii="Times New Roman" w:hAnsi="Times New Roman"/>
          <w:i/>
          <w:iCs/>
        </w:rPr>
        <w:t>et al</w:t>
      </w:r>
      <w:r w:rsidR="008C1AA2">
        <w:rPr>
          <w:rFonts w:ascii="Times New Roman" w:hAnsi="Times New Roman"/>
        </w:rPr>
        <w:t>.,</w:t>
      </w:r>
      <w:r w:rsidR="0020621C">
        <w:rPr>
          <w:rFonts w:ascii="Times New Roman" w:hAnsi="Times New Roman"/>
        </w:rPr>
        <w:t xml:space="preserve"> </w:t>
      </w:r>
      <w:r w:rsidR="008C1AA2">
        <w:rPr>
          <w:rFonts w:ascii="Times New Roman" w:hAnsi="Times New Roman"/>
        </w:rPr>
        <w:t>2020)</w:t>
      </w:r>
      <w:r w:rsidRPr="007357BD">
        <w:rPr>
          <w:rFonts w:ascii="Times New Roman" w:hAnsi="Times New Roman"/>
        </w:rPr>
        <w:t>. Additionally, calcium is involved in various enzymatic reactions within the plant, supporting processes such as nutrient uptake and photosynthesis. Without an adequate supply of calcium, plants may experience issues like poor root development, stunted growth, and increased susceptibility to diseases.</w:t>
      </w:r>
    </w:p>
    <w:p w14:paraId="5833F66B" w14:textId="77777777" w:rsidR="00BF3856" w:rsidRPr="007357BD" w:rsidRDefault="00BF3856" w:rsidP="00BF3856">
      <w:pPr>
        <w:spacing w:after="0" w:line="360" w:lineRule="auto"/>
        <w:ind w:firstLine="720"/>
        <w:jc w:val="both"/>
        <w:rPr>
          <w:rFonts w:ascii="Times New Roman" w:hAnsi="Times New Roman"/>
        </w:rPr>
      </w:pPr>
      <w:r w:rsidRPr="007357BD">
        <w:rPr>
          <w:rFonts w:ascii="Times New Roman" w:hAnsi="Times New Roman"/>
        </w:rPr>
        <w:lastRenderedPageBreak/>
        <w:t>Boron, although required in much smaller quantities compared to calcium, is equally essential for plant health</w:t>
      </w:r>
      <w:r w:rsidR="00F436E2">
        <w:rPr>
          <w:rFonts w:ascii="Times New Roman" w:hAnsi="Times New Roman"/>
        </w:rPr>
        <w:t xml:space="preserve"> (</w:t>
      </w:r>
      <w:proofErr w:type="spellStart"/>
      <w:r w:rsidR="00AD41EE">
        <w:rPr>
          <w:rFonts w:ascii="Times New Roman" w:hAnsi="Times New Roman"/>
        </w:rPr>
        <w:t>Abou</w:t>
      </w:r>
      <w:proofErr w:type="spellEnd"/>
      <w:r w:rsidR="00AD41EE">
        <w:rPr>
          <w:rFonts w:ascii="Times New Roman" w:hAnsi="Times New Roman"/>
        </w:rPr>
        <w:t xml:space="preserve"> </w:t>
      </w:r>
      <w:r w:rsidR="00AD41EE" w:rsidRPr="007D4869">
        <w:rPr>
          <w:rFonts w:ascii="Times New Roman" w:hAnsi="Times New Roman"/>
          <w:i/>
          <w:iCs/>
        </w:rPr>
        <w:t>et al</w:t>
      </w:r>
      <w:r w:rsidR="00AD41EE">
        <w:rPr>
          <w:rFonts w:ascii="Times New Roman" w:hAnsi="Times New Roman"/>
        </w:rPr>
        <w:t>.,</w:t>
      </w:r>
      <w:r w:rsidR="0020621C">
        <w:rPr>
          <w:rFonts w:ascii="Times New Roman" w:hAnsi="Times New Roman"/>
        </w:rPr>
        <w:t xml:space="preserve"> </w:t>
      </w:r>
      <w:r w:rsidR="00AD41EE">
        <w:rPr>
          <w:rFonts w:ascii="Times New Roman" w:hAnsi="Times New Roman"/>
        </w:rPr>
        <w:t>2021</w:t>
      </w:r>
      <w:r w:rsidR="00F436E2">
        <w:rPr>
          <w:rFonts w:ascii="Times New Roman" w:hAnsi="Times New Roman"/>
        </w:rPr>
        <w:t>)</w:t>
      </w:r>
      <w:r w:rsidRPr="007357BD">
        <w:rPr>
          <w:rFonts w:ascii="Times New Roman" w:hAnsi="Times New Roman"/>
        </w:rPr>
        <w:t>. This micronutrient is involved</w:t>
      </w:r>
      <w:r w:rsidR="007763D4">
        <w:rPr>
          <w:rFonts w:ascii="Times New Roman" w:hAnsi="Times New Roman"/>
        </w:rPr>
        <w:t>+</w:t>
      </w:r>
      <w:r w:rsidRPr="007357BD">
        <w:rPr>
          <w:rFonts w:ascii="Times New Roman" w:hAnsi="Times New Roman"/>
        </w:rPr>
        <w:t xml:space="preserve"> in the movement of sugars within the plant, aiding in the production of plant hormones that regulate growth and development. Boron also plays a key role in the formation and maturation of seeds and fruits, influencing their quality and yield</w:t>
      </w:r>
      <w:r w:rsidR="00F436E2">
        <w:rPr>
          <w:rFonts w:ascii="Times New Roman" w:hAnsi="Times New Roman"/>
        </w:rPr>
        <w:t xml:space="preserve"> (</w:t>
      </w:r>
      <w:r w:rsidR="00AD41EE">
        <w:rPr>
          <w:rFonts w:ascii="Times New Roman" w:hAnsi="Times New Roman"/>
        </w:rPr>
        <w:t>De Silva</w:t>
      </w:r>
      <w:r w:rsidR="00AD41EE" w:rsidRPr="007D4869">
        <w:rPr>
          <w:rFonts w:ascii="Times New Roman" w:hAnsi="Times New Roman"/>
          <w:i/>
          <w:iCs/>
        </w:rPr>
        <w:t xml:space="preserve"> et al</w:t>
      </w:r>
      <w:r w:rsidR="00AD41EE">
        <w:rPr>
          <w:rFonts w:ascii="Times New Roman" w:hAnsi="Times New Roman"/>
        </w:rPr>
        <w:t>.</w:t>
      </w:r>
      <w:r w:rsidR="007D4869">
        <w:rPr>
          <w:rFonts w:ascii="Times New Roman" w:hAnsi="Times New Roman"/>
        </w:rPr>
        <w:t>,</w:t>
      </w:r>
      <w:r w:rsidR="0020621C">
        <w:rPr>
          <w:rFonts w:ascii="Times New Roman" w:hAnsi="Times New Roman"/>
        </w:rPr>
        <w:t xml:space="preserve"> </w:t>
      </w:r>
      <w:r w:rsidR="007763D4">
        <w:rPr>
          <w:rFonts w:ascii="Times New Roman" w:hAnsi="Times New Roman"/>
        </w:rPr>
        <w:t>2022</w:t>
      </w:r>
      <w:r w:rsidR="00F436E2">
        <w:rPr>
          <w:rFonts w:ascii="Times New Roman" w:hAnsi="Times New Roman"/>
        </w:rPr>
        <w:t>)</w:t>
      </w:r>
      <w:r w:rsidRPr="007357BD">
        <w:rPr>
          <w:rFonts w:ascii="Times New Roman" w:hAnsi="Times New Roman"/>
        </w:rPr>
        <w:t>. A deficiency in boron can lead to issues such as poor flowering, abnormal fruit development, and reduced crop quality</w:t>
      </w:r>
      <w:r w:rsidR="00AD41EE">
        <w:rPr>
          <w:rFonts w:ascii="Times New Roman" w:hAnsi="Times New Roman"/>
        </w:rPr>
        <w:t xml:space="preserve"> (Day and </w:t>
      </w:r>
      <w:proofErr w:type="spellStart"/>
      <w:r w:rsidR="00AD41EE">
        <w:rPr>
          <w:rFonts w:ascii="Times New Roman" w:hAnsi="Times New Roman"/>
        </w:rPr>
        <w:t>Aasim</w:t>
      </w:r>
      <w:proofErr w:type="spellEnd"/>
      <w:r w:rsidR="00AD41EE">
        <w:rPr>
          <w:rFonts w:ascii="Times New Roman" w:hAnsi="Times New Roman"/>
        </w:rPr>
        <w:t>,</w:t>
      </w:r>
      <w:r w:rsidR="0020621C">
        <w:rPr>
          <w:rFonts w:ascii="Times New Roman" w:hAnsi="Times New Roman"/>
        </w:rPr>
        <w:t xml:space="preserve"> </w:t>
      </w:r>
      <w:r w:rsidR="00AD41EE">
        <w:rPr>
          <w:rFonts w:ascii="Times New Roman" w:hAnsi="Times New Roman"/>
        </w:rPr>
        <w:t>2020)</w:t>
      </w:r>
    </w:p>
    <w:p w14:paraId="5C8158E9" w14:textId="77777777" w:rsidR="00BF3856" w:rsidRDefault="00BF3856" w:rsidP="00BF3856">
      <w:pPr>
        <w:spacing w:after="0" w:line="360" w:lineRule="auto"/>
        <w:ind w:firstLine="720"/>
        <w:jc w:val="both"/>
        <w:rPr>
          <w:rFonts w:ascii="Times New Roman" w:hAnsi="Times New Roman"/>
        </w:rPr>
      </w:pPr>
      <w:r w:rsidRPr="007357BD">
        <w:rPr>
          <w:rFonts w:ascii="Times New Roman" w:hAnsi="Times New Roman"/>
        </w:rPr>
        <w:t>The combination of calcium and boron in a fertilizer provides plants with a balanced supply of these essential nutrients, promoting healthy growth, improved flowering, and enhanced fruiting. By ensuring that your plants receive an adequate amount of both calcium and boron, you can support their overall development and maximize their productivity.</w:t>
      </w:r>
    </w:p>
    <w:p w14:paraId="693CCE04" w14:textId="77777777" w:rsidR="00F72EA9" w:rsidRPr="007357BD" w:rsidRDefault="00F72EA9" w:rsidP="00BF3856">
      <w:pPr>
        <w:spacing w:after="0" w:line="360" w:lineRule="auto"/>
        <w:ind w:firstLine="720"/>
        <w:jc w:val="both"/>
        <w:rPr>
          <w:rFonts w:ascii="Times New Roman" w:hAnsi="Times New Roman"/>
        </w:rPr>
      </w:pPr>
    </w:p>
    <w:p w14:paraId="5CB85474" w14:textId="77777777" w:rsidR="00425CA3" w:rsidRPr="007357BD" w:rsidRDefault="00BF3856" w:rsidP="007357BD">
      <w:pPr>
        <w:spacing w:after="0" w:line="360" w:lineRule="auto"/>
        <w:jc w:val="both"/>
        <w:rPr>
          <w:rFonts w:ascii="Times New Roman" w:hAnsi="Times New Roman"/>
          <w:b/>
          <w:bCs/>
        </w:rPr>
      </w:pPr>
      <w:r w:rsidRPr="007357BD">
        <w:rPr>
          <w:rFonts w:ascii="Times New Roman" w:hAnsi="Times New Roman"/>
          <w:b/>
          <w:bCs/>
        </w:rPr>
        <w:t>BENEFITS OF USING CALCIUM BORON FERTILIZER</w:t>
      </w:r>
    </w:p>
    <w:p w14:paraId="268CE0A6" w14:textId="77777777" w:rsidR="00425CA3" w:rsidRPr="007357BD" w:rsidRDefault="00425CA3" w:rsidP="00BF3856">
      <w:pPr>
        <w:spacing w:after="0" w:line="360" w:lineRule="auto"/>
        <w:ind w:firstLine="720"/>
        <w:jc w:val="both"/>
        <w:rPr>
          <w:rFonts w:ascii="Times New Roman" w:hAnsi="Times New Roman"/>
        </w:rPr>
      </w:pPr>
      <w:r w:rsidRPr="007357BD">
        <w:rPr>
          <w:rFonts w:ascii="Times New Roman" w:hAnsi="Times New Roman"/>
        </w:rPr>
        <w:t>Using calcium boron fertilizer offers a range of benefits for plants, ultimately leading to improved growth and harvest quality. One of the primary advantages of this fertilizer is its ability to enhance plant structure and strength. Calcium contributes to the formation of sturdy cell walls, ensuring that plants have the structural support needed to grow tall and strong. Boron, on the other hand, helps in the efficient transport of sugars and the development of healthy fruits, leading to better overall plant health.</w:t>
      </w:r>
      <w:r w:rsidR="00BF3856">
        <w:rPr>
          <w:rFonts w:ascii="Times New Roman" w:hAnsi="Times New Roman"/>
        </w:rPr>
        <w:t xml:space="preserve"> </w:t>
      </w:r>
      <w:r w:rsidR="00F436E2">
        <w:rPr>
          <w:rFonts w:ascii="Times New Roman" w:hAnsi="Times New Roman"/>
        </w:rPr>
        <w:t xml:space="preserve">Further </w:t>
      </w:r>
      <w:proofErr w:type="spellStart"/>
      <w:r w:rsidR="008C1AA2">
        <w:rPr>
          <w:rFonts w:ascii="Times New Roman" w:hAnsi="Times New Roman"/>
        </w:rPr>
        <w:t>Schai</w:t>
      </w:r>
      <w:proofErr w:type="spellEnd"/>
      <w:r w:rsidR="008C1AA2">
        <w:rPr>
          <w:rFonts w:ascii="Times New Roman" w:hAnsi="Times New Roman"/>
        </w:rPr>
        <w:t xml:space="preserve"> </w:t>
      </w:r>
      <w:r w:rsidR="008C1AA2" w:rsidRPr="007D4869">
        <w:rPr>
          <w:rFonts w:ascii="Times New Roman" w:hAnsi="Times New Roman"/>
          <w:i/>
          <w:iCs/>
        </w:rPr>
        <w:t>et al</w:t>
      </w:r>
      <w:r w:rsidR="008C1AA2">
        <w:rPr>
          <w:rFonts w:ascii="Times New Roman" w:hAnsi="Times New Roman"/>
        </w:rPr>
        <w:t>.</w:t>
      </w:r>
      <w:r w:rsidR="0020621C">
        <w:rPr>
          <w:rFonts w:ascii="Times New Roman" w:hAnsi="Times New Roman"/>
        </w:rPr>
        <w:t xml:space="preserve"> </w:t>
      </w:r>
      <w:r w:rsidR="00121884">
        <w:rPr>
          <w:rFonts w:ascii="Times New Roman" w:hAnsi="Times New Roman"/>
        </w:rPr>
        <w:t>(</w:t>
      </w:r>
      <w:r w:rsidR="008C1AA2">
        <w:rPr>
          <w:rFonts w:ascii="Times New Roman" w:hAnsi="Times New Roman"/>
        </w:rPr>
        <w:t>2021)</w:t>
      </w:r>
      <w:r w:rsidR="00F72EA9">
        <w:rPr>
          <w:rFonts w:ascii="Times New Roman" w:hAnsi="Times New Roman"/>
        </w:rPr>
        <w:t xml:space="preserve"> </w:t>
      </w:r>
      <w:r w:rsidR="00F436E2">
        <w:rPr>
          <w:rFonts w:ascii="Times New Roman" w:hAnsi="Times New Roman"/>
        </w:rPr>
        <w:t>concluded the b</w:t>
      </w:r>
      <w:r w:rsidRPr="007357BD">
        <w:rPr>
          <w:rFonts w:ascii="Times New Roman" w:hAnsi="Times New Roman"/>
        </w:rPr>
        <w:t>enefit of calcium boron fertilizer is its role in improving flowering and fruiting in plants. Boron plays a crucial role in flower and fruit development, helping to ensure that plants produce high-quality, well-formed fruits. By providing plants with an adequate supply of boron through the use of this fertilizer, you can promote more abundant flowering, leading to increased fruit set and yield.</w:t>
      </w:r>
    </w:p>
    <w:p w14:paraId="05931979" w14:textId="77777777" w:rsidR="00F72EA9" w:rsidRDefault="00425CA3" w:rsidP="00F72EA9">
      <w:pPr>
        <w:spacing w:after="0" w:line="360" w:lineRule="auto"/>
        <w:ind w:firstLine="720"/>
        <w:jc w:val="both"/>
        <w:rPr>
          <w:rFonts w:ascii="Times New Roman" w:hAnsi="Times New Roman"/>
        </w:rPr>
      </w:pPr>
      <w:r w:rsidRPr="007357BD">
        <w:rPr>
          <w:rFonts w:ascii="Times New Roman" w:hAnsi="Times New Roman"/>
        </w:rPr>
        <w:t>In addition to enhancing growth and fruit quality, calcium boron fertilizer also helps plants build resistance to various stresses and diseases. Calcium strengthens plant cell walls, making them more resilient to environmental factors such as drought, heat, and pests</w:t>
      </w:r>
      <w:r w:rsidR="00F436E2">
        <w:rPr>
          <w:rFonts w:ascii="Times New Roman" w:hAnsi="Times New Roman"/>
        </w:rPr>
        <w:t xml:space="preserve"> (</w:t>
      </w:r>
      <w:r w:rsidR="008C1AA2">
        <w:rPr>
          <w:rFonts w:ascii="Times New Roman" w:hAnsi="Times New Roman"/>
        </w:rPr>
        <w:t>Zhang an</w:t>
      </w:r>
      <w:r w:rsidR="0020621C">
        <w:rPr>
          <w:rFonts w:ascii="Times New Roman" w:hAnsi="Times New Roman"/>
        </w:rPr>
        <w:t>d</w:t>
      </w:r>
      <w:r w:rsidR="008C1AA2">
        <w:rPr>
          <w:rFonts w:ascii="Times New Roman" w:hAnsi="Times New Roman"/>
        </w:rPr>
        <w:t xml:space="preserve"> Liu,</w:t>
      </w:r>
      <w:r w:rsidR="0020621C">
        <w:rPr>
          <w:rFonts w:ascii="Times New Roman" w:hAnsi="Times New Roman"/>
        </w:rPr>
        <w:t xml:space="preserve"> </w:t>
      </w:r>
      <w:r w:rsidR="008C1AA2">
        <w:rPr>
          <w:rFonts w:ascii="Times New Roman" w:hAnsi="Times New Roman"/>
        </w:rPr>
        <w:t>2021</w:t>
      </w:r>
      <w:r w:rsidR="00F436E2">
        <w:rPr>
          <w:rFonts w:ascii="Times New Roman" w:hAnsi="Times New Roman"/>
        </w:rPr>
        <w:t>)</w:t>
      </w:r>
      <w:r w:rsidRPr="007357BD">
        <w:rPr>
          <w:rFonts w:ascii="Times New Roman" w:hAnsi="Times New Roman"/>
        </w:rPr>
        <w:t>. Boron, on the other hand, supports the production of defensive compounds in plants, boosting their ability to ward off pathogens and diseases</w:t>
      </w:r>
      <w:r w:rsidR="00F436E2">
        <w:rPr>
          <w:rFonts w:ascii="Times New Roman" w:hAnsi="Times New Roman"/>
        </w:rPr>
        <w:t xml:space="preserve"> (</w:t>
      </w:r>
      <w:r w:rsidR="00574FC9">
        <w:rPr>
          <w:rFonts w:ascii="Times New Roman" w:hAnsi="Times New Roman"/>
        </w:rPr>
        <w:t xml:space="preserve">Shrestha </w:t>
      </w:r>
      <w:r w:rsidR="00574FC9" w:rsidRPr="007D4869">
        <w:rPr>
          <w:rFonts w:ascii="Times New Roman" w:hAnsi="Times New Roman"/>
          <w:i/>
          <w:iCs/>
        </w:rPr>
        <w:t>et al</w:t>
      </w:r>
      <w:r w:rsidR="00574FC9">
        <w:rPr>
          <w:rFonts w:ascii="Times New Roman" w:hAnsi="Times New Roman"/>
        </w:rPr>
        <w:t>.,</w:t>
      </w:r>
      <w:r w:rsidR="0020621C">
        <w:rPr>
          <w:rFonts w:ascii="Times New Roman" w:hAnsi="Times New Roman"/>
        </w:rPr>
        <w:t xml:space="preserve"> </w:t>
      </w:r>
      <w:r w:rsidR="00574FC9">
        <w:rPr>
          <w:rFonts w:ascii="Times New Roman" w:hAnsi="Times New Roman"/>
        </w:rPr>
        <w:t>2020</w:t>
      </w:r>
      <w:r w:rsidR="00F436E2">
        <w:rPr>
          <w:rFonts w:ascii="Times New Roman" w:hAnsi="Times New Roman"/>
        </w:rPr>
        <w:t>)</w:t>
      </w:r>
      <w:r w:rsidRPr="007357BD">
        <w:rPr>
          <w:rFonts w:ascii="Times New Roman" w:hAnsi="Times New Roman"/>
        </w:rPr>
        <w:t>. By incorporating calcium boron fertilizer into your gardening or farming practices, help plants better cope with stressors and maintain their health and productivity.</w:t>
      </w:r>
    </w:p>
    <w:p w14:paraId="7744F046" w14:textId="77777777" w:rsidR="00121884" w:rsidRDefault="00121884" w:rsidP="00121884">
      <w:pPr>
        <w:spacing w:after="0" w:line="240" w:lineRule="auto"/>
        <w:rPr>
          <w:rFonts w:ascii="Times New Roman" w:eastAsia="Calibri" w:hAnsi="Times New Roman"/>
          <w:sz w:val="22"/>
          <w:szCs w:val="22"/>
          <w:highlight w:val="yellow"/>
        </w:rPr>
      </w:pPr>
    </w:p>
    <w:p w14:paraId="2AC2ABE9" w14:textId="77777777" w:rsidR="00121884" w:rsidRPr="007357BD" w:rsidRDefault="00121884" w:rsidP="00121884">
      <w:pPr>
        <w:spacing w:after="0" w:line="360" w:lineRule="auto"/>
        <w:jc w:val="both"/>
        <w:rPr>
          <w:rFonts w:ascii="Times New Roman" w:hAnsi="Times New Roman"/>
          <w:b/>
          <w:bCs/>
        </w:rPr>
      </w:pPr>
      <w:r w:rsidRPr="007357BD">
        <w:rPr>
          <w:rFonts w:ascii="Times New Roman" w:hAnsi="Times New Roman"/>
          <w:b/>
          <w:bCs/>
        </w:rPr>
        <w:t>CONCLUSION</w:t>
      </w:r>
      <w:r>
        <w:rPr>
          <w:rFonts w:ascii="Times New Roman" w:hAnsi="Times New Roman"/>
          <w:b/>
          <w:bCs/>
        </w:rPr>
        <w:t xml:space="preserve"> </w:t>
      </w:r>
    </w:p>
    <w:p w14:paraId="0949D480" w14:textId="77777777" w:rsidR="00685B76" w:rsidRDefault="00121884" w:rsidP="00121884">
      <w:pPr>
        <w:spacing w:after="0" w:line="360" w:lineRule="auto"/>
        <w:ind w:firstLine="720"/>
        <w:jc w:val="both"/>
        <w:rPr>
          <w:rFonts w:ascii="Times New Roman" w:hAnsi="Times New Roman"/>
        </w:rPr>
      </w:pPr>
      <w:r>
        <w:rPr>
          <w:rFonts w:ascii="Times New Roman" w:hAnsi="Times New Roman"/>
        </w:rPr>
        <w:lastRenderedPageBreak/>
        <w:t>This review article concluded with the previous research studies of c</w:t>
      </w:r>
      <w:r w:rsidRPr="007357BD">
        <w:rPr>
          <w:rFonts w:ascii="Times New Roman" w:hAnsi="Times New Roman"/>
        </w:rPr>
        <w:t xml:space="preserve">alcium </w:t>
      </w:r>
      <w:proofErr w:type="spellStart"/>
      <w:r w:rsidRPr="007357BD">
        <w:rPr>
          <w:rFonts w:ascii="Times New Roman" w:hAnsi="Times New Roman"/>
        </w:rPr>
        <w:t>Boro</w:t>
      </w:r>
      <w:r>
        <w:rPr>
          <w:rFonts w:ascii="Times New Roman" w:hAnsi="Times New Roman"/>
        </w:rPr>
        <w:t>h</w:t>
      </w:r>
      <w:r w:rsidRPr="007357BD">
        <w:rPr>
          <w:rFonts w:ascii="Times New Roman" w:hAnsi="Times New Roman"/>
        </w:rPr>
        <w:t>umate</w:t>
      </w:r>
      <w:proofErr w:type="spellEnd"/>
      <w:r w:rsidRPr="007357BD">
        <w:rPr>
          <w:rFonts w:ascii="Times New Roman" w:hAnsi="Times New Roman"/>
        </w:rPr>
        <w:t xml:space="preserve"> Complex is an effective soil and plant nutrient that provides calcium and boron in a highly available form, improving root growth, cell wall strength, flowering, and fruit set. Its </w:t>
      </w:r>
      <w:proofErr w:type="spellStart"/>
      <w:r w:rsidRPr="007357BD">
        <w:rPr>
          <w:rFonts w:ascii="Times New Roman" w:hAnsi="Times New Roman"/>
        </w:rPr>
        <w:t>humic</w:t>
      </w:r>
      <w:proofErr w:type="spellEnd"/>
      <w:r w:rsidRPr="007357BD">
        <w:rPr>
          <w:rFonts w:ascii="Times New Roman" w:hAnsi="Times New Roman"/>
        </w:rPr>
        <w:t xml:space="preserve"> components enhance nutrient uptake, soil structure, and microbial activity, while reducing nutrient loss through leaching and improving fertilizer use efficiency. It helps correct calcium and boron deficiencies more effectively than conventional fertilizers, supports uniform crop growth, and improves plant tolerance to stress.</w:t>
      </w:r>
      <w:r>
        <w:rPr>
          <w:rFonts w:ascii="Times New Roman" w:hAnsi="Times New Roman"/>
        </w:rPr>
        <w:t xml:space="preserve"> Further future study needed in both field and laboratory level for the effectiveness of the fertilizer.</w:t>
      </w:r>
      <w:r w:rsidRPr="007357BD">
        <w:rPr>
          <w:rFonts w:ascii="Times New Roman" w:hAnsi="Times New Roman"/>
        </w:rPr>
        <w:t xml:space="preserve"> Overall, regular use leads to healthier plants, higher yields, better crop quality, and long-term soil productivity</w:t>
      </w:r>
      <w:r w:rsidR="00685B76">
        <w:rPr>
          <w:rFonts w:ascii="Times New Roman" w:hAnsi="Times New Roman"/>
        </w:rPr>
        <w:t>.</w:t>
      </w:r>
    </w:p>
    <w:p w14:paraId="7069F795" w14:textId="77777777" w:rsidR="00685B76" w:rsidRDefault="00685B76" w:rsidP="00685B76">
      <w:pPr>
        <w:spacing w:after="0" w:line="360" w:lineRule="auto"/>
        <w:jc w:val="both"/>
        <w:rPr>
          <w:rFonts w:ascii="Times New Roman" w:hAnsi="Times New Roman"/>
        </w:rPr>
      </w:pPr>
    </w:p>
    <w:p w14:paraId="2C4BFB1A" w14:textId="77777777" w:rsidR="00685B76" w:rsidRPr="00685B76" w:rsidRDefault="00685B76" w:rsidP="00685B76">
      <w:pPr>
        <w:spacing w:after="0" w:line="276" w:lineRule="auto"/>
        <w:jc w:val="both"/>
        <w:rPr>
          <w:rFonts w:ascii="Times New Roman" w:hAnsi="Times New Roman"/>
          <w:b/>
          <w:bCs/>
        </w:rPr>
      </w:pPr>
      <w:r w:rsidRPr="00685B76">
        <w:rPr>
          <w:rFonts w:ascii="Times New Roman" w:hAnsi="Times New Roman"/>
          <w:b/>
          <w:bCs/>
        </w:rPr>
        <w:t>Disclaimer (Artificial intelligence):</w:t>
      </w:r>
    </w:p>
    <w:p w14:paraId="4F5CE7D6" w14:textId="764C7845" w:rsidR="0098657D" w:rsidRPr="00685B76" w:rsidRDefault="0098657D" w:rsidP="00685B76">
      <w:pPr>
        <w:spacing w:after="0" w:line="276" w:lineRule="auto"/>
        <w:jc w:val="both"/>
        <w:rPr>
          <w:rFonts w:ascii="Times New Roman" w:eastAsia="Calibri" w:hAnsi="Times New Roman"/>
        </w:rPr>
      </w:pPr>
      <w:r w:rsidRPr="0098657D">
        <w:rPr>
          <w:rFonts w:ascii="Times New Roman" w:eastAsia="Calibri" w:hAnsi="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0088902" w14:textId="77777777" w:rsidR="00685B76" w:rsidRPr="00685B76" w:rsidRDefault="00685B76" w:rsidP="00685B76">
      <w:pPr>
        <w:spacing w:after="0" w:line="276" w:lineRule="auto"/>
        <w:jc w:val="both"/>
        <w:rPr>
          <w:rFonts w:ascii="Times New Roman" w:hAnsi="Times New Roman"/>
        </w:rPr>
      </w:pPr>
      <w:r w:rsidRPr="00685B76">
        <w:rPr>
          <w:rFonts w:ascii="Times New Roman" w:hAnsi="Times New Roman"/>
        </w:rPr>
        <w:t>Details of the AI usage are given below:</w:t>
      </w:r>
    </w:p>
    <w:p w14:paraId="327CC368" w14:textId="77777777" w:rsidR="00685B76" w:rsidRPr="00685B76" w:rsidRDefault="00685B76" w:rsidP="00685B76">
      <w:pPr>
        <w:spacing w:after="0" w:line="276" w:lineRule="auto"/>
        <w:jc w:val="both"/>
        <w:rPr>
          <w:rFonts w:ascii="Times New Roman" w:hAnsi="Times New Roman"/>
        </w:rPr>
      </w:pPr>
      <w:r w:rsidRPr="00685B76">
        <w:rPr>
          <w:rFonts w:ascii="Times New Roman" w:hAnsi="Times New Roman"/>
        </w:rPr>
        <w:t>1. Grammatical correction, language polishing, and improvement of sentence clarity.</w:t>
      </w:r>
    </w:p>
    <w:p w14:paraId="776130AA" w14:textId="77777777" w:rsidR="00685B76" w:rsidRPr="00685B76" w:rsidRDefault="00685B76" w:rsidP="00685B76">
      <w:pPr>
        <w:spacing w:after="0" w:line="276" w:lineRule="auto"/>
        <w:jc w:val="both"/>
        <w:rPr>
          <w:rFonts w:ascii="Times New Roman" w:hAnsi="Times New Roman"/>
        </w:rPr>
      </w:pPr>
      <w:r w:rsidRPr="00685B76">
        <w:rPr>
          <w:rFonts w:ascii="Times New Roman" w:hAnsi="Times New Roman"/>
        </w:rPr>
        <w:t>2. Assistance in formatting references and generating consistent citation details.</w:t>
      </w:r>
    </w:p>
    <w:p w14:paraId="6694D953" w14:textId="77777777" w:rsidR="00685B76" w:rsidRPr="00685B76" w:rsidRDefault="00685B76" w:rsidP="00685B76">
      <w:pPr>
        <w:spacing w:after="0" w:line="276" w:lineRule="auto"/>
        <w:jc w:val="both"/>
        <w:rPr>
          <w:rFonts w:ascii="Times New Roman" w:hAnsi="Times New Roman"/>
        </w:rPr>
      </w:pPr>
      <w:r w:rsidRPr="00685B76">
        <w:rPr>
          <w:rFonts w:ascii="Times New Roman" w:hAnsi="Times New Roman"/>
        </w:rPr>
        <w:t xml:space="preserve">3. Partial drafting of sections based on author-provided ideas, with full review and modification by the author(s). </w:t>
      </w:r>
    </w:p>
    <w:p w14:paraId="776230D2" w14:textId="77777777" w:rsidR="00121884" w:rsidRPr="00685B76" w:rsidRDefault="00685B76" w:rsidP="00685B76">
      <w:pPr>
        <w:spacing w:after="0" w:line="276" w:lineRule="auto"/>
        <w:jc w:val="both"/>
        <w:rPr>
          <w:rFonts w:ascii="Times New Roman" w:hAnsi="Times New Roman"/>
        </w:rPr>
      </w:pPr>
      <w:r w:rsidRPr="00685B76">
        <w:rPr>
          <w:rFonts w:ascii="Times New Roman" w:hAnsi="Times New Roman"/>
        </w:rPr>
        <w:t>The final structure, critical evaluation, scientific interpretation, and all conclusions were carefully reviewed, validated, and approved by the authors. The responsibility for the content rests entirely with the authors, not with the AI system.</w:t>
      </w:r>
    </w:p>
    <w:p w14:paraId="0CF7E92B" w14:textId="77777777" w:rsidR="00685B76" w:rsidRPr="00685B76" w:rsidRDefault="00685B76" w:rsidP="00685B76">
      <w:pPr>
        <w:spacing w:after="0" w:line="276" w:lineRule="auto"/>
        <w:jc w:val="both"/>
        <w:rPr>
          <w:rFonts w:ascii="Times New Roman" w:hAnsi="Times New Roman"/>
        </w:rPr>
      </w:pPr>
    </w:p>
    <w:p w14:paraId="1DB8DA49" w14:textId="77777777" w:rsidR="00121884" w:rsidRDefault="00121884" w:rsidP="00685B76">
      <w:pPr>
        <w:spacing w:after="0" w:line="276" w:lineRule="auto"/>
        <w:jc w:val="both"/>
        <w:rPr>
          <w:rFonts w:ascii="Times New Roman" w:hAnsi="Times New Roman"/>
          <w:b/>
          <w:bCs/>
        </w:rPr>
      </w:pPr>
      <w:r w:rsidRPr="00685B76">
        <w:rPr>
          <w:rFonts w:ascii="Times New Roman" w:hAnsi="Times New Roman"/>
          <w:b/>
          <w:bCs/>
        </w:rPr>
        <w:t>REFERENCES</w:t>
      </w:r>
    </w:p>
    <w:p w14:paraId="579AD6D2" w14:textId="77777777" w:rsidR="00685B76" w:rsidRPr="00685B76" w:rsidRDefault="00685B76" w:rsidP="00685B76">
      <w:pPr>
        <w:spacing w:after="0" w:line="276" w:lineRule="auto"/>
        <w:jc w:val="both"/>
        <w:rPr>
          <w:rFonts w:ascii="Times New Roman" w:hAnsi="Times New Roman"/>
          <w:b/>
          <w:bCs/>
        </w:rPr>
      </w:pPr>
    </w:p>
    <w:p w14:paraId="6A3007E2" w14:textId="77777777" w:rsidR="00121884" w:rsidRPr="0098657D" w:rsidRDefault="00121884" w:rsidP="0098657D">
      <w:pPr>
        <w:pStyle w:val="ListParagraph"/>
        <w:numPr>
          <w:ilvl w:val="0"/>
          <w:numId w:val="4"/>
        </w:numPr>
        <w:spacing w:after="0" w:line="276" w:lineRule="auto"/>
        <w:jc w:val="both"/>
        <w:rPr>
          <w:rFonts w:ascii="Times New Roman" w:hAnsi="Times New Roman"/>
        </w:rPr>
      </w:pPr>
      <w:proofErr w:type="spellStart"/>
      <w:r w:rsidRPr="0098657D">
        <w:rPr>
          <w:rFonts w:ascii="Times New Roman" w:hAnsi="Times New Roman"/>
        </w:rPr>
        <w:t>Ampong</w:t>
      </w:r>
      <w:proofErr w:type="spellEnd"/>
      <w:r w:rsidRPr="0098657D">
        <w:rPr>
          <w:rFonts w:ascii="Times New Roman" w:hAnsi="Times New Roman"/>
        </w:rPr>
        <w:t xml:space="preserve">, K., </w:t>
      </w:r>
      <w:proofErr w:type="spellStart"/>
      <w:r w:rsidRPr="0098657D">
        <w:rPr>
          <w:rFonts w:ascii="Times New Roman" w:hAnsi="Times New Roman"/>
        </w:rPr>
        <w:t>Thilakaranthna</w:t>
      </w:r>
      <w:proofErr w:type="spellEnd"/>
      <w:r w:rsidRPr="0098657D">
        <w:rPr>
          <w:rFonts w:ascii="Times New Roman" w:hAnsi="Times New Roman"/>
        </w:rPr>
        <w:t xml:space="preserve">, M. S., &amp; </w:t>
      </w:r>
      <w:proofErr w:type="spellStart"/>
      <w:r w:rsidRPr="0098657D">
        <w:rPr>
          <w:rFonts w:ascii="Times New Roman" w:hAnsi="Times New Roman"/>
        </w:rPr>
        <w:t>Gorim</w:t>
      </w:r>
      <w:proofErr w:type="spellEnd"/>
      <w:r w:rsidRPr="0098657D">
        <w:rPr>
          <w:rFonts w:ascii="Times New Roman" w:hAnsi="Times New Roman"/>
        </w:rPr>
        <w:t xml:space="preserve">, L. Y. (2022). Understanding the role of </w:t>
      </w:r>
      <w:proofErr w:type="spellStart"/>
      <w:r w:rsidRPr="0098657D">
        <w:rPr>
          <w:rFonts w:ascii="Times New Roman" w:hAnsi="Times New Roman"/>
        </w:rPr>
        <w:t>humic</w:t>
      </w:r>
      <w:proofErr w:type="spellEnd"/>
      <w:r w:rsidRPr="0098657D">
        <w:rPr>
          <w:rFonts w:ascii="Times New Roman" w:hAnsi="Times New Roman"/>
        </w:rPr>
        <w:t xml:space="preserve"> acids on crop performance and soil health. Frontiers in Agronomy, 4. </w:t>
      </w:r>
    </w:p>
    <w:p w14:paraId="4FAB61E3" w14:textId="77777777" w:rsidR="00121884" w:rsidRPr="00685B76" w:rsidRDefault="00121884" w:rsidP="00685B76">
      <w:pPr>
        <w:spacing w:after="0" w:line="276" w:lineRule="auto"/>
        <w:jc w:val="both"/>
        <w:rPr>
          <w:rFonts w:ascii="Times New Roman" w:hAnsi="Times New Roman"/>
        </w:rPr>
      </w:pPr>
    </w:p>
    <w:p w14:paraId="7CD713CF" w14:textId="77777777" w:rsidR="00685B76" w:rsidRPr="0098657D" w:rsidRDefault="00121884" w:rsidP="0098657D">
      <w:pPr>
        <w:pStyle w:val="ListParagraph"/>
        <w:numPr>
          <w:ilvl w:val="0"/>
          <w:numId w:val="4"/>
        </w:numPr>
        <w:spacing w:line="276" w:lineRule="auto"/>
        <w:jc w:val="both"/>
        <w:rPr>
          <w:rFonts w:ascii="Times New Roman" w:hAnsi="Times New Roman"/>
        </w:rPr>
      </w:pPr>
      <w:proofErr w:type="spellStart"/>
      <w:r w:rsidRPr="0098657D">
        <w:rPr>
          <w:rFonts w:ascii="Times New Roman" w:hAnsi="Times New Roman"/>
        </w:rPr>
        <w:t>Aref</w:t>
      </w:r>
      <w:proofErr w:type="spellEnd"/>
      <w:r w:rsidRPr="0098657D">
        <w:rPr>
          <w:rFonts w:ascii="Times New Roman" w:hAnsi="Times New Roman"/>
        </w:rPr>
        <w:t xml:space="preserve">, F. (2010). Application of Different Levels of Zinc and Boron on Concentration and Uptake of Zinc and Boron in the Corn Grain. Journal of American Science. </w:t>
      </w:r>
    </w:p>
    <w:p w14:paraId="621FDDF0" w14:textId="77777777" w:rsidR="00121884" w:rsidRPr="0098657D" w:rsidRDefault="00121884" w:rsidP="0098657D">
      <w:pPr>
        <w:pStyle w:val="ListParagraph"/>
        <w:numPr>
          <w:ilvl w:val="0"/>
          <w:numId w:val="4"/>
        </w:numPr>
        <w:spacing w:line="276" w:lineRule="auto"/>
        <w:jc w:val="both"/>
        <w:rPr>
          <w:rFonts w:ascii="Times New Roman" w:hAnsi="Times New Roman"/>
        </w:rPr>
      </w:pPr>
      <w:r w:rsidRPr="0098657D">
        <w:rPr>
          <w:rFonts w:ascii="Times New Roman" w:hAnsi="Times New Roman"/>
        </w:rPr>
        <w:t xml:space="preserve">Ahmed, A. H., </w:t>
      </w:r>
      <w:proofErr w:type="spellStart"/>
      <w:r w:rsidRPr="0098657D">
        <w:rPr>
          <w:rFonts w:ascii="Times New Roman" w:hAnsi="Times New Roman"/>
        </w:rPr>
        <w:t>Harb</w:t>
      </w:r>
      <w:proofErr w:type="spellEnd"/>
      <w:r w:rsidRPr="0098657D">
        <w:rPr>
          <w:rFonts w:ascii="Times New Roman" w:hAnsi="Times New Roman"/>
        </w:rPr>
        <w:t xml:space="preserve">, E., </w:t>
      </w:r>
      <w:proofErr w:type="spellStart"/>
      <w:r w:rsidRPr="0098657D">
        <w:rPr>
          <w:rFonts w:ascii="Times New Roman" w:hAnsi="Times New Roman"/>
        </w:rPr>
        <w:t>Higazy</w:t>
      </w:r>
      <w:proofErr w:type="spellEnd"/>
      <w:r w:rsidRPr="0098657D">
        <w:rPr>
          <w:rFonts w:ascii="Times New Roman" w:hAnsi="Times New Roman"/>
        </w:rPr>
        <w:t>, M., &amp; Morgan, S. (2007). Effect of Silicon and Boron Foliar Applications on Wheat Plants Grown under Saline Soil Conditions. International Journal of Agricultural Research, 3(1)</w:t>
      </w:r>
      <w:r w:rsidR="00F011B6" w:rsidRPr="0098657D">
        <w:rPr>
          <w:rFonts w:ascii="Times New Roman" w:hAnsi="Times New Roman"/>
        </w:rPr>
        <w:t xml:space="preserve">, </w:t>
      </w:r>
      <w:r w:rsidRPr="0098657D">
        <w:rPr>
          <w:rFonts w:ascii="Times New Roman" w:hAnsi="Times New Roman"/>
        </w:rPr>
        <w:t xml:space="preserve">1–26. </w:t>
      </w:r>
    </w:p>
    <w:p w14:paraId="7B92360C" w14:textId="77777777" w:rsidR="00121884" w:rsidRPr="0098657D" w:rsidRDefault="00121884" w:rsidP="0098657D">
      <w:pPr>
        <w:pStyle w:val="ListParagraph"/>
        <w:numPr>
          <w:ilvl w:val="0"/>
          <w:numId w:val="4"/>
        </w:numPr>
        <w:spacing w:line="276" w:lineRule="auto"/>
        <w:jc w:val="both"/>
        <w:rPr>
          <w:rFonts w:ascii="Times New Roman" w:hAnsi="Times New Roman"/>
        </w:rPr>
      </w:pPr>
      <w:r w:rsidRPr="0098657D">
        <w:rPr>
          <w:rFonts w:ascii="Times New Roman" w:hAnsi="Times New Roman"/>
        </w:rPr>
        <w:t xml:space="preserve">Bilen, S., Bilen M., and </w:t>
      </w:r>
      <w:proofErr w:type="spellStart"/>
      <w:r w:rsidRPr="0098657D">
        <w:rPr>
          <w:rFonts w:ascii="Times New Roman" w:hAnsi="Times New Roman"/>
        </w:rPr>
        <w:t>Bardhan</w:t>
      </w:r>
      <w:proofErr w:type="spellEnd"/>
      <w:r w:rsidRPr="0098657D">
        <w:rPr>
          <w:rFonts w:ascii="Times New Roman" w:hAnsi="Times New Roman"/>
        </w:rPr>
        <w:t xml:space="preserve">, S. (2013). The effect of boron management on soil microbial population and enzyme activities. </w:t>
      </w:r>
      <w:r w:rsidRPr="0098657D">
        <w:rPr>
          <w:rFonts w:ascii="Times New Roman" w:hAnsi="Times New Roman"/>
          <w:i/>
          <w:iCs/>
        </w:rPr>
        <w:t>African Journal of Biotechnology</w:t>
      </w:r>
      <w:r w:rsidR="0019786B" w:rsidRPr="0098657D">
        <w:rPr>
          <w:rFonts w:ascii="Times New Roman" w:hAnsi="Times New Roman"/>
        </w:rPr>
        <w:t>,</w:t>
      </w:r>
      <w:r w:rsidRPr="0098657D">
        <w:rPr>
          <w:rFonts w:ascii="Times New Roman" w:hAnsi="Times New Roman"/>
        </w:rPr>
        <w:t xml:space="preserve"> 10(27)</w:t>
      </w:r>
      <w:r w:rsidR="00F011B6" w:rsidRPr="0098657D">
        <w:rPr>
          <w:rFonts w:ascii="Times New Roman" w:hAnsi="Times New Roman"/>
        </w:rPr>
        <w:t xml:space="preserve">, </w:t>
      </w:r>
      <w:r w:rsidRPr="0098657D">
        <w:rPr>
          <w:rFonts w:ascii="Times New Roman" w:hAnsi="Times New Roman"/>
        </w:rPr>
        <w:t>5311-5319.</w:t>
      </w:r>
    </w:p>
    <w:p w14:paraId="33305FD9" w14:textId="77777777" w:rsidR="00121884" w:rsidRPr="0098657D" w:rsidRDefault="00121884" w:rsidP="0098657D">
      <w:pPr>
        <w:pStyle w:val="ListParagraph"/>
        <w:numPr>
          <w:ilvl w:val="0"/>
          <w:numId w:val="4"/>
        </w:numPr>
        <w:spacing w:line="276" w:lineRule="auto"/>
        <w:jc w:val="both"/>
        <w:rPr>
          <w:rFonts w:ascii="Times New Roman" w:hAnsi="Times New Roman"/>
        </w:rPr>
      </w:pPr>
      <w:proofErr w:type="spellStart"/>
      <w:r w:rsidRPr="0098657D">
        <w:rPr>
          <w:rFonts w:ascii="Times New Roman" w:hAnsi="Times New Roman"/>
        </w:rPr>
        <w:lastRenderedPageBreak/>
        <w:t>Bera</w:t>
      </w:r>
      <w:proofErr w:type="spellEnd"/>
      <w:r w:rsidRPr="0098657D">
        <w:rPr>
          <w:rFonts w:ascii="Times New Roman" w:hAnsi="Times New Roman"/>
        </w:rPr>
        <w:t xml:space="preserve">, B., </w:t>
      </w:r>
      <w:proofErr w:type="spellStart"/>
      <w:r w:rsidRPr="0098657D">
        <w:rPr>
          <w:rFonts w:ascii="Times New Roman" w:hAnsi="Times New Roman"/>
        </w:rPr>
        <w:t>Bokado</w:t>
      </w:r>
      <w:proofErr w:type="spellEnd"/>
      <w:r w:rsidRPr="0098657D">
        <w:rPr>
          <w:rFonts w:ascii="Times New Roman" w:hAnsi="Times New Roman"/>
        </w:rPr>
        <w:t xml:space="preserve">, K., </w:t>
      </w:r>
      <w:proofErr w:type="spellStart"/>
      <w:r w:rsidRPr="0098657D">
        <w:rPr>
          <w:rFonts w:ascii="Times New Roman" w:hAnsi="Times New Roman"/>
        </w:rPr>
        <w:t>Barkha</w:t>
      </w:r>
      <w:proofErr w:type="spellEnd"/>
      <w:r w:rsidRPr="0098657D">
        <w:rPr>
          <w:rFonts w:ascii="Times New Roman" w:hAnsi="Times New Roman"/>
        </w:rPr>
        <w:t xml:space="preserve"> and </w:t>
      </w:r>
      <w:proofErr w:type="spellStart"/>
      <w:r w:rsidRPr="0098657D">
        <w:rPr>
          <w:rFonts w:ascii="Times New Roman" w:hAnsi="Times New Roman"/>
        </w:rPr>
        <w:t>Arambam</w:t>
      </w:r>
      <w:proofErr w:type="spellEnd"/>
      <w:r w:rsidRPr="0098657D">
        <w:rPr>
          <w:rFonts w:ascii="Times New Roman" w:hAnsi="Times New Roman"/>
        </w:rPr>
        <w:t xml:space="preserve">, S. 2024. “Effect of </w:t>
      </w:r>
      <w:proofErr w:type="spellStart"/>
      <w:r w:rsidRPr="0098657D">
        <w:rPr>
          <w:rFonts w:ascii="Times New Roman" w:hAnsi="Times New Roman"/>
        </w:rPr>
        <w:t>Humic</w:t>
      </w:r>
      <w:proofErr w:type="spellEnd"/>
      <w:r w:rsidRPr="0098657D">
        <w:rPr>
          <w:rFonts w:ascii="Times New Roman" w:hAnsi="Times New Roman"/>
        </w:rPr>
        <w:t xml:space="preserve"> Acid on Growth, Yield and Soil Properties in Rice: A Review”. International Journal of Plant &amp; Soil Science, 36 (6)</w:t>
      </w:r>
      <w:r w:rsidR="0019786B" w:rsidRPr="0098657D">
        <w:rPr>
          <w:rFonts w:ascii="Times New Roman" w:hAnsi="Times New Roman"/>
        </w:rPr>
        <w:t xml:space="preserve">, </w:t>
      </w:r>
      <w:r w:rsidRPr="0098657D">
        <w:rPr>
          <w:rFonts w:ascii="Times New Roman" w:hAnsi="Times New Roman"/>
        </w:rPr>
        <w:t xml:space="preserve">26-35. </w:t>
      </w:r>
    </w:p>
    <w:p w14:paraId="61D9DA7A" w14:textId="77777777" w:rsidR="00121884" w:rsidRPr="0098657D" w:rsidRDefault="00121884" w:rsidP="0098657D">
      <w:pPr>
        <w:pStyle w:val="ListParagraph"/>
        <w:numPr>
          <w:ilvl w:val="0"/>
          <w:numId w:val="4"/>
        </w:numPr>
        <w:spacing w:line="276" w:lineRule="auto"/>
        <w:jc w:val="both"/>
        <w:rPr>
          <w:rFonts w:ascii="Times New Roman" w:hAnsi="Times New Roman"/>
        </w:rPr>
      </w:pPr>
      <w:proofErr w:type="spellStart"/>
      <w:r w:rsidRPr="0098657D">
        <w:rPr>
          <w:rFonts w:ascii="Times New Roman" w:hAnsi="Times New Roman"/>
        </w:rPr>
        <w:t>Broschat</w:t>
      </w:r>
      <w:proofErr w:type="spellEnd"/>
      <w:r w:rsidRPr="0098657D">
        <w:rPr>
          <w:rFonts w:ascii="Times New Roman" w:hAnsi="Times New Roman"/>
        </w:rPr>
        <w:t xml:space="preserve">, T. K. (2008). Release rates of soluble and controlled-release boron fertilizers. </w:t>
      </w:r>
      <w:proofErr w:type="spellStart"/>
      <w:r w:rsidRPr="0098657D">
        <w:rPr>
          <w:rFonts w:ascii="Times New Roman" w:hAnsi="Times New Roman"/>
        </w:rPr>
        <w:t>HortTechnology</w:t>
      </w:r>
      <w:proofErr w:type="spellEnd"/>
      <w:r w:rsidRPr="0098657D">
        <w:rPr>
          <w:rFonts w:ascii="Times New Roman" w:hAnsi="Times New Roman"/>
        </w:rPr>
        <w:t>, 18(3)</w:t>
      </w:r>
      <w:r w:rsidR="0019786B" w:rsidRPr="0098657D">
        <w:rPr>
          <w:rFonts w:ascii="Times New Roman" w:hAnsi="Times New Roman"/>
        </w:rPr>
        <w:t xml:space="preserve">, </w:t>
      </w:r>
      <w:r w:rsidRPr="0098657D">
        <w:rPr>
          <w:rFonts w:ascii="Times New Roman" w:hAnsi="Times New Roman"/>
        </w:rPr>
        <w:t xml:space="preserve">471–474. </w:t>
      </w:r>
    </w:p>
    <w:p w14:paraId="7D9F6191" w14:textId="77777777" w:rsidR="00121884" w:rsidRPr="0098657D" w:rsidRDefault="00121884" w:rsidP="0098657D">
      <w:pPr>
        <w:pStyle w:val="ListParagraph"/>
        <w:numPr>
          <w:ilvl w:val="0"/>
          <w:numId w:val="4"/>
        </w:numPr>
        <w:spacing w:line="276" w:lineRule="auto"/>
        <w:jc w:val="both"/>
        <w:rPr>
          <w:rFonts w:ascii="Times New Roman" w:hAnsi="Times New Roman"/>
        </w:rPr>
      </w:pPr>
      <w:r w:rsidRPr="0098657D">
        <w:rPr>
          <w:rFonts w:ascii="Times New Roman" w:hAnsi="Times New Roman"/>
        </w:rPr>
        <w:t xml:space="preserve">Byers, D. E., Mikkelsen, R. L., &amp; Cox, F. R. (2001). Greenhouse evaluation of four boron fertilizer materials. Journal of Plant Nutrition, 24(4–5), 717–725. </w:t>
      </w:r>
    </w:p>
    <w:p w14:paraId="666F036A" w14:textId="77777777" w:rsidR="00685B76" w:rsidRPr="0098657D" w:rsidRDefault="00121884" w:rsidP="0098657D">
      <w:pPr>
        <w:pStyle w:val="ListParagraph"/>
        <w:numPr>
          <w:ilvl w:val="0"/>
          <w:numId w:val="4"/>
        </w:numPr>
        <w:spacing w:line="276" w:lineRule="auto"/>
        <w:jc w:val="both"/>
        <w:rPr>
          <w:rFonts w:ascii="Times New Roman" w:hAnsi="Times New Roman"/>
        </w:rPr>
      </w:pPr>
      <w:proofErr w:type="spellStart"/>
      <w:r w:rsidRPr="0098657D">
        <w:rPr>
          <w:rFonts w:ascii="Times New Roman" w:hAnsi="Times New Roman"/>
        </w:rPr>
        <w:t>Dursun</w:t>
      </w:r>
      <w:proofErr w:type="spellEnd"/>
      <w:r w:rsidRPr="0098657D">
        <w:rPr>
          <w:rFonts w:ascii="Times New Roman" w:hAnsi="Times New Roman"/>
        </w:rPr>
        <w:t xml:space="preserve">, A., </w:t>
      </w:r>
      <w:proofErr w:type="spellStart"/>
      <w:r w:rsidRPr="0098657D">
        <w:rPr>
          <w:rFonts w:ascii="Times New Roman" w:hAnsi="Times New Roman"/>
        </w:rPr>
        <w:t>Güvenç</w:t>
      </w:r>
      <w:proofErr w:type="spellEnd"/>
      <w:r w:rsidRPr="0098657D">
        <w:rPr>
          <w:rFonts w:ascii="Times New Roman" w:hAnsi="Times New Roman"/>
        </w:rPr>
        <w:t xml:space="preserve">, I., &amp; </w:t>
      </w:r>
      <w:proofErr w:type="spellStart"/>
      <w:r w:rsidRPr="0098657D">
        <w:rPr>
          <w:rFonts w:ascii="Times New Roman" w:hAnsi="Times New Roman"/>
        </w:rPr>
        <w:t>Turan</w:t>
      </w:r>
      <w:proofErr w:type="spellEnd"/>
      <w:r w:rsidRPr="0098657D">
        <w:rPr>
          <w:rFonts w:ascii="Times New Roman" w:hAnsi="Times New Roman"/>
        </w:rPr>
        <w:t xml:space="preserve">, M. (2013). Effects of different levels of </w:t>
      </w:r>
      <w:proofErr w:type="spellStart"/>
      <w:r w:rsidRPr="0098657D">
        <w:rPr>
          <w:rFonts w:ascii="Times New Roman" w:hAnsi="Times New Roman"/>
        </w:rPr>
        <w:t>humic</w:t>
      </w:r>
      <w:proofErr w:type="spellEnd"/>
      <w:r w:rsidRPr="0098657D">
        <w:rPr>
          <w:rFonts w:ascii="Times New Roman" w:hAnsi="Times New Roman"/>
        </w:rPr>
        <w:t xml:space="preserve"> acid on seedling growth and macro and micronutrient contents of tomato and eggplant. Acta </w:t>
      </w:r>
      <w:proofErr w:type="spellStart"/>
      <w:r w:rsidRPr="0098657D">
        <w:rPr>
          <w:rFonts w:ascii="Times New Roman" w:hAnsi="Times New Roman"/>
        </w:rPr>
        <w:t>Agrobotanica</w:t>
      </w:r>
      <w:proofErr w:type="spellEnd"/>
      <w:r w:rsidRPr="0098657D">
        <w:rPr>
          <w:rFonts w:ascii="Times New Roman" w:hAnsi="Times New Roman"/>
        </w:rPr>
        <w:t xml:space="preserve">, 55(2), 81–88. </w:t>
      </w:r>
    </w:p>
    <w:p w14:paraId="4BE2F092" w14:textId="77777777" w:rsidR="00685B76" w:rsidRPr="0098657D" w:rsidRDefault="00121884" w:rsidP="0098657D">
      <w:pPr>
        <w:pStyle w:val="ListParagraph"/>
        <w:numPr>
          <w:ilvl w:val="0"/>
          <w:numId w:val="4"/>
        </w:numPr>
        <w:spacing w:line="276" w:lineRule="auto"/>
        <w:jc w:val="both"/>
        <w:rPr>
          <w:rFonts w:ascii="Times New Roman" w:hAnsi="Times New Roman"/>
        </w:rPr>
      </w:pPr>
      <w:proofErr w:type="spellStart"/>
      <w:r w:rsidRPr="0098657D">
        <w:rPr>
          <w:rFonts w:ascii="Times New Roman" w:hAnsi="Times New Roman"/>
        </w:rPr>
        <w:t>Eki̇Nci</w:t>
      </w:r>
      <w:proofErr w:type="spellEnd"/>
      <w:r w:rsidRPr="0098657D">
        <w:rPr>
          <w:rFonts w:ascii="Times New Roman" w:hAnsi="Times New Roman"/>
        </w:rPr>
        <w:t xml:space="preserve">̇, M., </w:t>
      </w:r>
      <w:proofErr w:type="spellStart"/>
      <w:r w:rsidRPr="0098657D">
        <w:rPr>
          <w:rFonts w:ascii="Times New Roman" w:hAnsi="Times New Roman"/>
        </w:rPr>
        <w:t>Esri̇Ngü</w:t>
      </w:r>
      <w:proofErr w:type="spellEnd"/>
      <w:r w:rsidRPr="0098657D">
        <w:rPr>
          <w:rFonts w:ascii="Times New Roman" w:hAnsi="Times New Roman"/>
        </w:rPr>
        <w:t xml:space="preserve">, A., </w:t>
      </w:r>
      <w:proofErr w:type="spellStart"/>
      <w:r w:rsidRPr="0098657D">
        <w:rPr>
          <w:rFonts w:ascii="Times New Roman" w:hAnsi="Times New Roman"/>
        </w:rPr>
        <w:t>Dursun</w:t>
      </w:r>
      <w:proofErr w:type="spellEnd"/>
      <w:r w:rsidRPr="0098657D">
        <w:rPr>
          <w:rFonts w:ascii="Times New Roman" w:hAnsi="Times New Roman"/>
        </w:rPr>
        <w:t xml:space="preserve">, A., Yildirim, E., </w:t>
      </w:r>
      <w:proofErr w:type="spellStart"/>
      <w:r w:rsidRPr="0098657D">
        <w:rPr>
          <w:rFonts w:ascii="Times New Roman" w:hAnsi="Times New Roman"/>
        </w:rPr>
        <w:t>Turan</w:t>
      </w:r>
      <w:proofErr w:type="spellEnd"/>
      <w:r w:rsidRPr="0098657D">
        <w:rPr>
          <w:rFonts w:ascii="Times New Roman" w:hAnsi="Times New Roman"/>
        </w:rPr>
        <w:t xml:space="preserve">, M., </w:t>
      </w:r>
      <w:proofErr w:type="spellStart"/>
      <w:r w:rsidRPr="0098657D">
        <w:rPr>
          <w:rFonts w:ascii="Times New Roman" w:hAnsi="Times New Roman"/>
        </w:rPr>
        <w:t>Karaman</w:t>
      </w:r>
      <w:proofErr w:type="spellEnd"/>
      <w:r w:rsidRPr="0098657D">
        <w:rPr>
          <w:rFonts w:ascii="Times New Roman" w:hAnsi="Times New Roman"/>
        </w:rPr>
        <w:t xml:space="preserve">, M. R., &amp; </w:t>
      </w:r>
      <w:proofErr w:type="spellStart"/>
      <w:r w:rsidRPr="0098657D">
        <w:rPr>
          <w:rFonts w:ascii="Times New Roman" w:hAnsi="Times New Roman"/>
        </w:rPr>
        <w:t>Arjumend</w:t>
      </w:r>
      <w:proofErr w:type="spellEnd"/>
      <w:r w:rsidRPr="0098657D">
        <w:rPr>
          <w:rFonts w:ascii="Times New Roman" w:hAnsi="Times New Roman"/>
        </w:rPr>
        <w:t>, T. (2015). Growth, yield, and calcium and boron uptake of tomato (</w:t>
      </w:r>
      <w:proofErr w:type="spellStart"/>
      <w:r w:rsidRPr="0098657D">
        <w:rPr>
          <w:rFonts w:ascii="Times New Roman" w:hAnsi="Times New Roman"/>
        </w:rPr>
        <w:t>Lycopersicon</w:t>
      </w:r>
      <w:proofErr w:type="spellEnd"/>
      <w:r w:rsidRPr="0098657D">
        <w:rPr>
          <w:rFonts w:ascii="Times New Roman" w:hAnsi="Times New Roman"/>
        </w:rPr>
        <w:t xml:space="preserve"> </w:t>
      </w:r>
      <w:proofErr w:type="spellStart"/>
      <w:r w:rsidRPr="0098657D">
        <w:rPr>
          <w:rFonts w:ascii="Times New Roman" w:hAnsi="Times New Roman"/>
        </w:rPr>
        <w:t>esculentum</w:t>
      </w:r>
      <w:proofErr w:type="spellEnd"/>
      <w:r w:rsidRPr="0098657D">
        <w:rPr>
          <w:rFonts w:ascii="Times New Roman" w:hAnsi="Times New Roman"/>
        </w:rPr>
        <w:t xml:space="preserve"> L.) and cucumber (Cucumis sativus L.) as affected by calcium and boron humate application in greenhouse conditions. Turkish Journal of Agriculture and Forestry, 39, 613–632. </w:t>
      </w:r>
    </w:p>
    <w:p w14:paraId="5C33DC91" w14:textId="77777777" w:rsidR="00121884" w:rsidRPr="0098657D" w:rsidRDefault="00121884" w:rsidP="0098657D">
      <w:pPr>
        <w:pStyle w:val="ListParagraph"/>
        <w:numPr>
          <w:ilvl w:val="0"/>
          <w:numId w:val="4"/>
        </w:numPr>
        <w:spacing w:line="276" w:lineRule="auto"/>
        <w:jc w:val="both"/>
        <w:rPr>
          <w:rFonts w:ascii="Times New Roman" w:hAnsi="Times New Roman"/>
        </w:rPr>
      </w:pPr>
      <w:proofErr w:type="spellStart"/>
      <w:r w:rsidRPr="0098657D">
        <w:rPr>
          <w:rFonts w:ascii="Times New Roman" w:hAnsi="Times New Roman"/>
        </w:rPr>
        <w:t>Elayaraja</w:t>
      </w:r>
      <w:proofErr w:type="spellEnd"/>
      <w:r w:rsidRPr="0098657D">
        <w:rPr>
          <w:rFonts w:ascii="Times New Roman" w:hAnsi="Times New Roman"/>
        </w:rPr>
        <w:t xml:space="preserve">, D., </w:t>
      </w:r>
      <w:proofErr w:type="spellStart"/>
      <w:r w:rsidRPr="0098657D">
        <w:rPr>
          <w:rFonts w:ascii="Times New Roman" w:hAnsi="Times New Roman"/>
        </w:rPr>
        <w:t>Sathiyamurthi</w:t>
      </w:r>
      <w:proofErr w:type="spellEnd"/>
      <w:r w:rsidRPr="0098657D">
        <w:rPr>
          <w:rFonts w:ascii="Times New Roman" w:hAnsi="Times New Roman"/>
        </w:rPr>
        <w:t xml:space="preserve">, S., and </w:t>
      </w:r>
      <w:proofErr w:type="spellStart"/>
      <w:r w:rsidRPr="0098657D">
        <w:rPr>
          <w:rFonts w:ascii="Times New Roman" w:hAnsi="Times New Roman"/>
        </w:rPr>
        <w:t>Kamaleshwaran</w:t>
      </w:r>
      <w:proofErr w:type="spellEnd"/>
      <w:r w:rsidRPr="0098657D">
        <w:rPr>
          <w:rFonts w:ascii="Times New Roman" w:hAnsi="Times New Roman"/>
        </w:rPr>
        <w:t xml:space="preserve">, R. (2020). Effect of secondary and micronutrients fertilization with organic manure on the growth, yield, quality and economics of sunflower in coastal saline soil. </w:t>
      </w:r>
      <w:r w:rsidRPr="0098657D">
        <w:rPr>
          <w:rFonts w:ascii="Times New Roman" w:hAnsi="Times New Roman"/>
          <w:i/>
          <w:iCs/>
        </w:rPr>
        <w:t xml:space="preserve">Plant Archives. </w:t>
      </w:r>
      <w:r w:rsidRPr="0098657D">
        <w:rPr>
          <w:rFonts w:ascii="Times New Roman" w:hAnsi="Times New Roman"/>
        </w:rPr>
        <w:t>20(1)</w:t>
      </w:r>
      <w:r w:rsidR="0019786B" w:rsidRPr="0098657D">
        <w:rPr>
          <w:rFonts w:ascii="Times New Roman" w:hAnsi="Times New Roman"/>
        </w:rPr>
        <w:t>,</w:t>
      </w:r>
      <w:r w:rsidRPr="0098657D">
        <w:rPr>
          <w:rFonts w:ascii="Times New Roman" w:hAnsi="Times New Roman"/>
        </w:rPr>
        <w:t xml:space="preserve"> 1201-1205.</w:t>
      </w:r>
    </w:p>
    <w:p w14:paraId="4CA1841C" w14:textId="77777777" w:rsidR="00121884" w:rsidRPr="0098657D" w:rsidRDefault="00121884" w:rsidP="0098657D">
      <w:pPr>
        <w:pStyle w:val="ListParagraph"/>
        <w:numPr>
          <w:ilvl w:val="0"/>
          <w:numId w:val="4"/>
        </w:numPr>
        <w:spacing w:line="276" w:lineRule="auto"/>
        <w:jc w:val="both"/>
        <w:rPr>
          <w:rFonts w:ascii="Times New Roman" w:hAnsi="Times New Roman"/>
        </w:rPr>
      </w:pPr>
      <w:proofErr w:type="spellStart"/>
      <w:r w:rsidRPr="0098657D">
        <w:rPr>
          <w:rFonts w:ascii="Times New Roman" w:hAnsi="Times New Roman"/>
        </w:rPr>
        <w:t>Kamaleshwaran</w:t>
      </w:r>
      <w:proofErr w:type="spellEnd"/>
      <w:r w:rsidRPr="0098657D">
        <w:rPr>
          <w:rFonts w:ascii="Times New Roman" w:hAnsi="Times New Roman"/>
        </w:rPr>
        <w:t xml:space="preserve">, R., </w:t>
      </w:r>
      <w:proofErr w:type="spellStart"/>
      <w:r w:rsidRPr="0098657D">
        <w:rPr>
          <w:rFonts w:ascii="Times New Roman" w:hAnsi="Times New Roman"/>
        </w:rPr>
        <w:t>Elayaraja</w:t>
      </w:r>
      <w:proofErr w:type="spellEnd"/>
      <w:r w:rsidRPr="0098657D">
        <w:rPr>
          <w:rFonts w:ascii="Times New Roman" w:hAnsi="Times New Roman"/>
        </w:rPr>
        <w:t xml:space="preserve">, D., </w:t>
      </w:r>
      <w:proofErr w:type="spellStart"/>
      <w:r w:rsidRPr="0098657D">
        <w:rPr>
          <w:rFonts w:ascii="Times New Roman" w:hAnsi="Times New Roman"/>
        </w:rPr>
        <w:t>Dhanasekaran</w:t>
      </w:r>
      <w:proofErr w:type="spellEnd"/>
      <w:r w:rsidRPr="0098657D">
        <w:rPr>
          <w:rFonts w:ascii="Times New Roman" w:hAnsi="Times New Roman"/>
        </w:rPr>
        <w:t xml:space="preserve">, K and Jawahar, S. </w:t>
      </w:r>
      <w:r w:rsidR="00F011B6" w:rsidRPr="0098657D">
        <w:rPr>
          <w:rFonts w:ascii="Times New Roman" w:hAnsi="Times New Roman"/>
        </w:rPr>
        <w:t>(</w:t>
      </w:r>
      <w:r w:rsidRPr="0098657D">
        <w:rPr>
          <w:rFonts w:ascii="Times New Roman" w:hAnsi="Times New Roman"/>
        </w:rPr>
        <w:t>2021</w:t>
      </w:r>
      <w:r w:rsidR="00F011B6" w:rsidRPr="0098657D">
        <w:rPr>
          <w:rFonts w:ascii="Times New Roman" w:hAnsi="Times New Roman"/>
        </w:rPr>
        <w:t>)</w:t>
      </w:r>
      <w:r w:rsidRPr="0098657D">
        <w:rPr>
          <w:rFonts w:ascii="Times New Roman" w:hAnsi="Times New Roman"/>
        </w:rPr>
        <w:t xml:space="preserve">. Effect of different levels and source of boron fertilizers on the growth and yield of groundnut in coastal saline soil. </w:t>
      </w:r>
      <w:r w:rsidRPr="0098657D">
        <w:rPr>
          <w:rFonts w:ascii="Times New Roman" w:hAnsi="Times New Roman"/>
          <w:i/>
          <w:iCs/>
        </w:rPr>
        <w:t>Int. J. Botany studies</w:t>
      </w:r>
      <w:r w:rsidR="00F011B6" w:rsidRPr="0098657D">
        <w:rPr>
          <w:rFonts w:ascii="Times New Roman" w:hAnsi="Times New Roman"/>
        </w:rPr>
        <w:t>,</w:t>
      </w:r>
      <w:r w:rsidRPr="0098657D">
        <w:rPr>
          <w:rFonts w:ascii="Times New Roman" w:hAnsi="Times New Roman"/>
        </w:rPr>
        <w:t xml:space="preserve"> 6(6)</w:t>
      </w:r>
      <w:r w:rsidR="00F011B6" w:rsidRPr="0098657D">
        <w:rPr>
          <w:rFonts w:ascii="Times New Roman" w:hAnsi="Times New Roman"/>
        </w:rPr>
        <w:t>,</w:t>
      </w:r>
      <w:r w:rsidRPr="0098657D">
        <w:rPr>
          <w:rFonts w:ascii="Times New Roman" w:hAnsi="Times New Roman"/>
        </w:rPr>
        <w:t xml:space="preserve"> 1265-1269.</w:t>
      </w:r>
    </w:p>
    <w:p w14:paraId="6B56136A" w14:textId="77777777" w:rsidR="00121884" w:rsidRPr="0098657D" w:rsidRDefault="00121884" w:rsidP="0098657D">
      <w:pPr>
        <w:pStyle w:val="ListParagraph"/>
        <w:numPr>
          <w:ilvl w:val="0"/>
          <w:numId w:val="4"/>
        </w:numPr>
        <w:spacing w:line="276" w:lineRule="auto"/>
        <w:jc w:val="both"/>
        <w:rPr>
          <w:rFonts w:ascii="Times New Roman" w:hAnsi="Times New Roman"/>
        </w:rPr>
      </w:pPr>
      <w:proofErr w:type="spellStart"/>
      <w:r w:rsidRPr="0098657D">
        <w:rPr>
          <w:rFonts w:ascii="Times New Roman" w:hAnsi="Times New Roman"/>
        </w:rPr>
        <w:t>Kamaleshwaran</w:t>
      </w:r>
      <w:proofErr w:type="spellEnd"/>
      <w:r w:rsidRPr="0098657D">
        <w:rPr>
          <w:rFonts w:ascii="Times New Roman" w:hAnsi="Times New Roman"/>
        </w:rPr>
        <w:t xml:space="preserve">, R., </w:t>
      </w:r>
      <w:proofErr w:type="spellStart"/>
      <w:r w:rsidRPr="0098657D">
        <w:rPr>
          <w:rFonts w:ascii="Times New Roman" w:hAnsi="Times New Roman"/>
        </w:rPr>
        <w:t>Elayaraja</w:t>
      </w:r>
      <w:proofErr w:type="spellEnd"/>
      <w:r w:rsidRPr="0098657D">
        <w:rPr>
          <w:rFonts w:ascii="Times New Roman" w:hAnsi="Times New Roman"/>
        </w:rPr>
        <w:t xml:space="preserve">, D., </w:t>
      </w:r>
      <w:proofErr w:type="spellStart"/>
      <w:r w:rsidRPr="0098657D">
        <w:rPr>
          <w:rFonts w:ascii="Times New Roman" w:hAnsi="Times New Roman"/>
        </w:rPr>
        <w:t>Dhanasekaran</w:t>
      </w:r>
      <w:proofErr w:type="spellEnd"/>
      <w:r w:rsidRPr="0098657D">
        <w:rPr>
          <w:rFonts w:ascii="Times New Roman" w:hAnsi="Times New Roman"/>
        </w:rPr>
        <w:t xml:space="preserve">, K., and Jawahar, S. </w:t>
      </w:r>
      <w:r w:rsidR="00F011B6" w:rsidRPr="0098657D">
        <w:rPr>
          <w:rFonts w:ascii="Times New Roman" w:hAnsi="Times New Roman"/>
        </w:rPr>
        <w:t>(</w:t>
      </w:r>
      <w:r w:rsidRPr="0098657D">
        <w:rPr>
          <w:rFonts w:ascii="Times New Roman" w:hAnsi="Times New Roman"/>
        </w:rPr>
        <w:t>2022</w:t>
      </w:r>
      <w:r w:rsidR="00F011B6" w:rsidRPr="0098657D">
        <w:rPr>
          <w:rFonts w:ascii="Times New Roman" w:hAnsi="Times New Roman"/>
        </w:rPr>
        <w:t>)</w:t>
      </w:r>
      <w:r w:rsidRPr="0098657D">
        <w:rPr>
          <w:rFonts w:ascii="Times New Roman" w:hAnsi="Times New Roman"/>
        </w:rPr>
        <w:t xml:space="preserve">. Effect of Different Levels and Source of Silicon Fertilizers on the Growth and Yield of Groundnut in Coastal Saline Soil. </w:t>
      </w:r>
      <w:r w:rsidRPr="0098657D">
        <w:rPr>
          <w:rFonts w:ascii="Times New Roman" w:hAnsi="Times New Roman"/>
          <w:i/>
          <w:iCs/>
        </w:rPr>
        <w:t>Indian Journal of Natural Sciences</w:t>
      </w:r>
      <w:r w:rsidRPr="0098657D">
        <w:rPr>
          <w:rFonts w:ascii="Times New Roman" w:hAnsi="Times New Roman"/>
        </w:rPr>
        <w:t>. 13(71)</w:t>
      </w:r>
      <w:r w:rsidR="0019786B" w:rsidRPr="0098657D">
        <w:rPr>
          <w:rFonts w:ascii="Times New Roman" w:hAnsi="Times New Roman"/>
        </w:rPr>
        <w:t>,</w:t>
      </w:r>
      <w:r w:rsidRPr="0098657D">
        <w:rPr>
          <w:rFonts w:ascii="Times New Roman" w:hAnsi="Times New Roman"/>
        </w:rPr>
        <w:t xml:space="preserve"> 39931-39937.</w:t>
      </w:r>
    </w:p>
    <w:p w14:paraId="6033C344" w14:textId="77777777" w:rsidR="00121884" w:rsidRPr="0098657D" w:rsidRDefault="00121884" w:rsidP="0098657D">
      <w:pPr>
        <w:pStyle w:val="ListParagraph"/>
        <w:numPr>
          <w:ilvl w:val="0"/>
          <w:numId w:val="4"/>
        </w:numPr>
        <w:spacing w:line="276" w:lineRule="auto"/>
        <w:jc w:val="both"/>
        <w:rPr>
          <w:rFonts w:ascii="Times New Roman" w:hAnsi="Times New Roman"/>
        </w:rPr>
      </w:pPr>
      <w:proofErr w:type="spellStart"/>
      <w:r w:rsidRPr="0098657D">
        <w:rPr>
          <w:rFonts w:ascii="Times New Roman" w:hAnsi="Times New Roman"/>
        </w:rPr>
        <w:t>Kamaleshwaran</w:t>
      </w:r>
      <w:proofErr w:type="spellEnd"/>
      <w:r w:rsidRPr="0098657D">
        <w:rPr>
          <w:rFonts w:ascii="Times New Roman" w:hAnsi="Times New Roman"/>
        </w:rPr>
        <w:t xml:space="preserve">, R., and </w:t>
      </w:r>
      <w:proofErr w:type="spellStart"/>
      <w:r w:rsidRPr="0098657D">
        <w:rPr>
          <w:rFonts w:ascii="Times New Roman" w:hAnsi="Times New Roman"/>
        </w:rPr>
        <w:t>Papitha</w:t>
      </w:r>
      <w:proofErr w:type="spellEnd"/>
      <w:r w:rsidRPr="0098657D">
        <w:rPr>
          <w:rFonts w:ascii="Times New Roman" w:hAnsi="Times New Roman"/>
        </w:rPr>
        <w:t xml:space="preserve">, P. </w:t>
      </w:r>
      <w:r w:rsidR="0019786B" w:rsidRPr="0098657D">
        <w:rPr>
          <w:rFonts w:ascii="Times New Roman" w:hAnsi="Times New Roman"/>
        </w:rPr>
        <w:t>(</w:t>
      </w:r>
      <w:r w:rsidRPr="0098657D">
        <w:rPr>
          <w:rFonts w:ascii="Times New Roman" w:hAnsi="Times New Roman"/>
        </w:rPr>
        <w:t>2025</w:t>
      </w:r>
      <w:r w:rsidR="0019786B" w:rsidRPr="0098657D">
        <w:rPr>
          <w:rFonts w:ascii="Times New Roman" w:hAnsi="Times New Roman"/>
        </w:rPr>
        <w:t>)</w:t>
      </w:r>
      <w:r w:rsidRPr="0098657D">
        <w:rPr>
          <w:rFonts w:ascii="Times New Roman" w:hAnsi="Times New Roman"/>
        </w:rPr>
        <w:t xml:space="preserve">. Effect of </w:t>
      </w:r>
      <w:proofErr w:type="spellStart"/>
      <w:r w:rsidRPr="0098657D">
        <w:rPr>
          <w:rFonts w:ascii="Times New Roman" w:hAnsi="Times New Roman"/>
        </w:rPr>
        <w:t>Borohumate</w:t>
      </w:r>
      <w:proofErr w:type="spellEnd"/>
      <w:r w:rsidRPr="0098657D">
        <w:rPr>
          <w:rFonts w:ascii="Times New Roman" w:hAnsi="Times New Roman"/>
        </w:rPr>
        <w:t xml:space="preserve"> and Diatomaceous Earth on Groundnut Growth, Yield and Quality. </w:t>
      </w:r>
      <w:r w:rsidRPr="0098657D">
        <w:rPr>
          <w:rFonts w:ascii="Times New Roman" w:hAnsi="Times New Roman"/>
          <w:i/>
          <w:iCs/>
        </w:rPr>
        <w:t xml:space="preserve">International Journal of Plant &amp; Soil Science. </w:t>
      </w:r>
      <w:r w:rsidRPr="0098657D">
        <w:rPr>
          <w:rFonts w:ascii="Times New Roman" w:hAnsi="Times New Roman"/>
        </w:rPr>
        <w:t>37(5)</w:t>
      </w:r>
      <w:r w:rsidR="0019786B" w:rsidRPr="0098657D">
        <w:rPr>
          <w:rFonts w:ascii="Times New Roman" w:hAnsi="Times New Roman"/>
        </w:rPr>
        <w:t xml:space="preserve">, </w:t>
      </w:r>
      <w:r w:rsidRPr="0098657D">
        <w:rPr>
          <w:rFonts w:ascii="Times New Roman" w:hAnsi="Times New Roman"/>
        </w:rPr>
        <w:t>146-155.</w:t>
      </w:r>
    </w:p>
    <w:p w14:paraId="3CD6E7FD" w14:textId="77777777" w:rsidR="00121884" w:rsidRPr="0098657D" w:rsidRDefault="00121884" w:rsidP="0098657D">
      <w:pPr>
        <w:pStyle w:val="ListParagraph"/>
        <w:numPr>
          <w:ilvl w:val="0"/>
          <w:numId w:val="4"/>
        </w:numPr>
        <w:spacing w:after="0" w:line="276" w:lineRule="auto"/>
        <w:jc w:val="both"/>
        <w:rPr>
          <w:rFonts w:ascii="Times New Roman" w:hAnsi="Times New Roman"/>
        </w:rPr>
      </w:pPr>
      <w:r w:rsidRPr="0098657D">
        <w:rPr>
          <w:rFonts w:ascii="Times New Roman" w:hAnsi="Times New Roman"/>
        </w:rPr>
        <w:t xml:space="preserve">Lateef, M. a. A., Fadhil, N. N., &amp; Mohammed, B. K. (2021). Effect of Spraying with Cal-Boron and Potassium Humate and Maturity Stage on Fruit Quantity, Quality Characteristics of Apricot Prunus </w:t>
      </w:r>
      <w:proofErr w:type="spellStart"/>
      <w:r w:rsidRPr="0098657D">
        <w:rPr>
          <w:rFonts w:ascii="Times New Roman" w:hAnsi="Times New Roman"/>
        </w:rPr>
        <w:t>Armeniaca</w:t>
      </w:r>
      <w:proofErr w:type="spellEnd"/>
      <w:r w:rsidRPr="0098657D">
        <w:rPr>
          <w:rFonts w:ascii="Times New Roman" w:hAnsi="Times New Roman"/>
        </w:rPr>
        <w:t xml:space="preserve"> L. cv. “Royal.” IOP Conference Series Earth and Environmental Science, 910(1)</w:t>
      </w:r>
      <w:r w:rsidR="0019786B" w:rsidRPr="0098657D">
        <w:rPr>
          <w:rFonts w:ascii="Times New Roman" w:hAnsi="Times New Roman"/>
        </w:rPr>
        <w:t>.</w:t>
      </w:r>
    </w:p>
    <w:p w14:paraId="1B8E980C" w14:textId="77777777" w:rsidR="00121884" w:rsidRPr="0098657D" w:rsidRDefault="00121884" w:rsidP="0098657D">
      <w:pPr>
        <w:pStyle w:val="ListParagraph"/>
        <w:numPr>
          <w:ilvl w:val="0"/>
          <w:numId w:val="4"/>
        </w:numPr>
        <w:spacing w:after="0" w:line="276" w:lineRule="auto"/>
        <w:jc w:val="both"/>
        <w:rPr>
          <w:rFonts w:ascii="Times New Roman" w:hAnsi="Times New Roman"/>
          <w:lang w:val="en-IN"/>
        </w:rPr>
      </w:pPr>
      <w:proofErr w:type="spellStart"/>
      <w:r w:rsidRPr="0098657D">
        <w:rPr>
          <w:rFonts w:ascii="Times New Roman" w:hAnsi="Times New Roman"/>
          <w:lang w:val="en-IN"/>
        </w:rPr>
        <w:t>Malyukova</w:t>
      </w:r>
      <w:proofErr w:type="spellEnd"/>
      <w:r w:rsidRPr="0098657D">
        <w:rPr>
          <w:rFonts w:ascii="Times New Roman" w:hAnsi="Times New Roman"/>
          <w:lang w:val="en-IN"/>
        </w:rPr>
        <w:t xml:space="preserve">, L., </w:t>
      </w:r>
      <w:proofErr w:type="spellStart"/>
      <w:r w:rsidRPr="0098657D">
        <w:rPr>
          <w:rFonts w:ascii="Times New Roman" w:hAnsi="Times New Roman"/>
          <w:lang w:val="en-IN"/>
        </w:rPr>
        <w:t>Pritula</w:t>
      </w:r>
      <w:proofErr w:type="spellEnd"/>
      <w:r w:rsidRPr="0098657D">
        <w:rPr>
          <w:rFonts w:ascii="Times New Roman" w:hAnsi="Times New Roman"/>
          <w:lang w:val="en-IN"/>
        </w:rPr>
        <w:t xml:space="preserve">, Z., </w:t>
      </w:r>
      <w:proofErr w:type="spellStart"/>
      <w:r w:rsidRPr="0098657D">
        <w:rPr>
          <w:rFonts w:ascii="Times New Roman" w:hAnsi="Times New Roman"/>
          <w:lang w:val="en-IN"/>
        </w:rPr>
        <w:t>Kozlova</w:t>
      </w:r>
      <w:proofErr w:type="spellEnd"/>
      <w:r w:rsidRPr="0098657D">
        <w:rPr>
          <w:rFonts w:ascii="Times New Roman" w:hAnsi="Times New Roman"/>
          <w:lang w:val="en-IN"/>
        </w:rPr>
        <w:t xml:space="preserve">, N., </w:t>
      </w:r>
      <w:proofErr w:type="spellStart"/>
      <w:r w:rsidRPr="0098657D">
        <w:rPr>
          <w:rFonts w:ascii="Times New Roman" w:hAnsi="Times New Roman"/>
          <w:lang w:val="en-IN"/>
        </w:rPr>
        <w:t>Velikiy</w:t>
      </w:r>
      <w:proofErr w:type="spellEnd"/>
      <w:r w:rsidRPr="0098657D">
        <w:rPr>
          <w:rFonts w:ascii="Times New Roman" w:hAnsi="Times New Roman"/>
          <w:lang w:val="en-IN"/>
        </w:rPr>
        <w:t xml:space="preserve">, A., </w:t>
      </w:r>
      <w:proofErr w:type="spellStart"/>
      <w:r w:rsidRPr="0098657D">
        <w:rPr>
          <w:rFonts w:ascii="Times New Roman" w:hAnsi="Times New Roman"/>
          <w:lang w:val="en-IN"/>
        </w:rPr>
        <w:t>Rogozhina</w:t>
      </w:r>
      <w:proofErr w:type="spellEnd"/>
      <w:r w:rsidRPr="0098657D">
        <w:rPr>
          <w:rFonts w:ascii="Times New Roman" w:hAnsi="Times New Roman"/>
          <w:lang w:val="en-IN"/>
        </w:rPr>
        <w:t xml:space="preserve">, E., </w:t>
      </w:r>
      <w:proofErr w:type="spellStart"/>
      <w:r w:rsidRPr="0098657D">
        <w:rPr>
          <w:rFonts w:ascii="Times New Roman" w:hAnsi="Times New Roman"/>
          <w:lang w:val="en-IN"/>
        </w:rPr>
        <w:t>Kerimzade</w:t>
      </w:r>
      <w:proofErr w:type="spellEnd"/>
      <w:r w:rsidRPr="0098657D">
        <w:rPr>
          <w:rFonts w:ascii="Times New Roman" w:hAnsi="Times New Roman"/>
          <w:lang w:val="en-IN"/>
        </w:rPr>
        <w:t xml:space="preserve">, V., &amp; </w:t>
      </w:r>
      <w:proofErr w:type="spellStart"/>
      <w:r w:rsidRPr="0098657D">
        <w:rPr>
          <w:rFonts w:ascii="Times New Roman" w:hAnsi="Times New Roman"/>
          <w:lang w:val="en-IN"/>
        </w:rPr>
        <w:t>Samarina</w:t>
      </w:r>
      <w:proofErr w:type="spellEnd"/>
      <w:r w:rsidRPr="0098657D">
        <w:rPr>
          <w:rFonts w:ascii="Times New Roman" w:hAnsi="Times New Roman"/>
          <w:lang w:val="en-IN"/>
        </w:rPr>
        <w:t xml:space="preserve">, L. (2021). Effects of calcium-containing natural fertilizer on Camellia </w:t>
      </w:r>
      <w:proofErr w:type="spellStart"/>
      <w:r w:rsidRPr="0098657D">
        <w:rPr>
          <w:rFonts w:ascii="Times New Roman" w:hAnsi="Times New Roman"/>
          <w:lang w:val="en-IN"/>
        </w:rPr>
        <w:t>sinensis</w:t>
      </w:r>
      <w:proofErr w:type="spellEnd"/>
      <w:r w:rsidRPr="0098657D">
        <w:rPr>
          <w:rFonts w:ascii="Times New Roman" w:hAnsi="Times New Roman"/>
          <w:lang w:val="en-IN"/>
        </w:rPr>
        <w:t xml:space="preserve"> (L.) </w:t>
      </w:r>
      <w:proofErr w:type="spellStart"/>
      <w:r w:rsidRPr="0098657D">
        <w:rPr>
          <w:rFonts w:ascii="Times New Roman" w:hAnsi="Times New Roman"/>
          <w:lang w:val="en-IN"/>
        </w:rPr>
        <w:t>Kuntze</w:t>
      </w:r>
      <w:proofErr w:type="spellEnd"/>
      <w:r w:rsidRPr="0098657D">
        <w:rPr>
          <w:rFonts w:ascii="Times New Roman" w:hAnsi="Times New Roman"/>
          <w:lang w:val="en-IN"/>
        </w:rPr>
        <w:t xml:space="preserve">. </w:t>
      </w:r>
      <w:r w:rsidRPr="0098657D">
        <w:rPr>
          <w:rFonts w:ascii="Times New Roman" w:hAnsi="Times New Roman"/>
          <w:i/>
          <w:iCs/>
          <w:lang w:val="en-IN"/>
        </w:rPr>
        <w:t>Bangladesh Journal of Botany</w:t>
      </w:r>
      <w:r w:rsidRPr="0098657D">
        <w:rPr>
          <w:rFonts w:ascii="Times New Roman" w:hAnsi="Times New Roman"/>
          <w:lang w:val="en-IN"/>
        </w:rPr>
        <w:t xml:space="preserve">, </w:t>
      </w:r>
      <w:r w:rsidRPr="0098657D">
        <w:rPr>
          <w:rFonts w:ascii="Times New Roman" w:hAnsi="Times New Roman"/>
          <w:i/>
          <w:iCs/>
          <w:lang w:val="en-IN"/>
        </w:rPr>
        <w:t>50</w:t>
      </w:r>
      <w:r w:rsidRPr="0098657D">
        <w:rPr>
          <w:rFonts w:ascii="Times New Roman" w:hAnsi="Times New Roman"/>
          <w:lang w:val="en-IN"/>
        </w:rPr>
        <w:t xml:space="preserve">(1), 179–187. </w:t>
      </w:r>
    </w:p>
    <w:p w14:paraId="486BD49B" w14:textId="77777777" w:rsidR="00685B76" w:rsidRPr="00685B76" w:rsidRDefault="00685B76" w:rsidP="00685B76">
      <w:pPr>
        <w:spacing w:after="0" w:line="276" w:lineRule="auto"/>
        <w:jc w:val="both"/>
        <w:rPr>
          <w:rFonts w:ascii="Times New Roman" w:hAnsi="Times New Roman"/>
          <w:lang w:val="en-IN"/>
        </w:rPr>
      </w:pPr>
    </w:p>
    <w:p w14:paraId="6BC82CC0" w14:textId="77777777" w:rsidR="00121884" w:rsidRPr="0098657D" w:rsidRDefault="00121884" w:rsidP="0098657D">
      <w:pPr>
        <w:pStyle w:val="ListParagraph"/>
        <w:numPr>
          <w:ilvl w:val="0"/>
          <w:numId w:val="4"/>
        </w:numPr>
        <w:spacing w:line="276" w:lineRule="auto"/>
        <w:jc w:val="both"/>
        <w:rPr>
          <w:rFonts w:ascii="Times New Roman" w:hAnsi="Times New Roman"/>
        </w:rPr>
      </w:pPr>
      <w:proofErr w:type="spellStart"/>
      <w:r w:rsidRPr="0098657D">
        <w:rPr>
          <w:rFonts w:ascii="Times New Roman" w:hAnsi="Times New Roman"/>
        </w:rPr>
        <w:t>Nithin</w:t>
      </w:r>
      <w:proofErr w:type="spellEnd"/>
      <w:r w:rsidRPr="0098657D">
        <w:rPr>
          <w:rFonts w:ascii="Times New Roman" w:hAnsi="Times New Roman"/>
        </w:rPr>
        <w:t xml:space="preserve">, S., V. I. </w:t>
      </w:r>
      <w:proofErr w:type="spellStart"/>
      <w:r w:rsidRPr="0098657D">
        <w:rPr>
          <w:rFonts w:ascii="Times New Roman" w:hAnsi="Times New Roman"/>
        </w:rPr>
        <w:t>Beena</w:t>
      </w:r>
      <w:proofErr w:type="spellEnd"/>
      <w:r w:rsidRPr="0098657D">
        <w:rPr>
          <w:rFonts w:ascii="Times New Roman" w:hAnsi="Times New Roman"/>
        </w:rPr>
        <w:t xml:space="preserve">, M. V. Nayana, and M. S. </w:t>
      </w:r>
      <w:proofErr w:type="spellStart"/>
      <w:r w:rsidRPr="0098657D">
        <w:rPr>
          <w:rFonts w:ascii="Times New Roman" w:hAnsi="Times New Roman"/>
        </w:rPr>
        <w:t>Omjinath</w:t>
      </w:r>
      <w:proofErr w:type="spellEnd"/>
      <w:r w:rsidRPr="0098657D">
        <w:rPr>
          <w:rFonts w:ascii="Times New Roman" w:hAnsi="Times New Roman"/>
        </w:rPr>
        <w:t>. 2025. “Soil-Solution Interactions and Adsorption Mechanisms of Calcium and Boron in Agricultural Soils: A Comprehensive Review”. </w:t>
      </w:r>
      <w:r w:rsidRPr="0098657D">
        <w:rPr>
          <w:rFonts w:ascii="Times New Roman" w:hAnsi="Times New Roman"/>
          <w:i/>
          <w:iCs/>
        </w:rPr>
        <w:t>International Journal of Plant &amp; Soil Science</w:t>
      </w:r>
      <w:r w:rsidR="0019786B" w:rsidRPr="0098657D">
        <w:rPr>
          <w:rFonts w:ascii="Times New Roman" w:hAnsi="Times New Roman"/>
          <w:i/>
          <w:iCs/>
        </w:rPr>
        <w:t>,</w:t>
      </w:r>
      <w:r w:rsidRPr="0098657D">
        <w:rPr>
          <w:rFonts w:ascii="Times New Roman" w:hAnsi="Times New Roman"/>
        </w:rPr>
        <w:t> 37(8)</w:t>
      </w:r>
      <w:r w:rsidR="0019786B" w:rsidRPr="0098657D">
        <w:rPr>
          <w:rFonts w:ascii="Times New Roman" w:hAnsi="Times New Roman"/>
        </w:rPr>
        <w:t xml:space="preserve">, </w:t>
      </w:r>
      <w:r w:rsidRPr="0098657D">
        <w:rPr>
          <w:rFonts w:ascii="Times New Roman" w:hAnsi="Times New Roman"/>
        </w:rPr>
        <w:t>515-34.</w:t>
      </w:r>
    </w:p>
    <w:p w14:paraId="7969B7E9" w14:textId="77777777" w:rsidR="00121884" w:rsidRPr="0098657D" w:rsidRDefault="00121884" w:rsidP="0098657D">
      <w:pPr>
        <w:pStyle w:val="ListParagraph"/>
        <w:numPr>
          <w:ilvl w:val="0"/>
          <w:numId w:val="4"/>
        </w:numPr>
        <w:spacing w:line="276" w:lineRule="auto"/>
        <w:jc w:val="both"/>
        <w:rPr>
          <w:rFonts w:ascii="Times New Roman" w:hAnsi="Times New Roman"/>
          <w:lang w:val="en-IN"/>
        </w:rPr>
      </w:pPr>
      <w:proofErr w:type="spellStart"/>
      <w:r w:rsidRPr="0098657D">
        <w:rPr>
          <w:rFonts w:ascii="Times New Roman" w:hAnsi="Times New Roman"/>
          <w:lang w:val="en-IN"/>
        </w:rPr>
        <w:lastRenderedPageBreak/>
        <w:t>Panghingguan</w:t>
      </w:r>
      <w:proofErr w:type="spellEnd"/>
      <w:r w:rsidRPr="0098657D">
        <w:rPr>
          <w:rFonts w:ascii="Times New Roman" w:hAnsi="Times New Roman"/>
          <w:lang w:val="en-IN"/>
        </w:rPr>
        <w:t xml:space="preserve">, L. P., Hartono, A., &amp; </w:t>
      </w:r>
      <w:proofErr w:type="spellStart"/>
      <w:r w:rsidRPr="0098657D">
        <w:rPr>
          <w:rFonts w:ascii="Times New Roman" w:hAnsi="Times New Roman"/>
          <w:lang w:val="en-IN"/>
        </w:rPr>
        <w:t>Syaiful</w:t>
      </w:r>
      <w:proofErr w:type="spellEnd"/>
      <w:r w:rsidRPr="0098657D">
        <w:rPr>
          <w:rFonts w:ascii="Times New Roman" w:hAnsi="Times New Roman"/>
          <w:lang w:val="en-IN"/>
        </w:rPr>
        <w:t xml:space="preserve">, A. (2026). Synergistic effects of potassium humate and clay-rich soil on improving the chemical and physical properties of tin tailing. </w:t>
      </w:r>
      <w:r w:rsidRPr="0098657D">
        <w:rPr>
          <w:rFonts w:ascii="Times New Roman" w:hAnsi="Times New Roman"/>
          <w:i/>
          <w:iCs/>
          <w:lang w:val="en-IN"/>
        </w:rPr>
        <w:t>Journal of Degraded and Mining Lands Management</w:t>
      </w:r>
      <w:r w:rsidRPr="0098657D">
        <w:rPr>
          <w:rFonts w:ascii="Times New Roman" w:hAnsi="Times New Roman"/>
          <w:lang w:val="en-IN"/>
        </w:rPr>
        <w:t xml:space="preserve">, </w:t>
      </w:r>
      <w:r w:rsidRPr="0098657D">
        <w:rPr>
          <w:rFonts w:ascii="Times New Roman" w:hAnsi="Times New Roman"/>
          <w:i/>
          <w:iCs/>
          <w:lang w:val="en-IN"/>
        </w:rPr>
        <w:t>13</w:t>
      </w:r>
      <w:r w:rsidRPr="0098657D">
        <w:rPr>
          <w:rFonts w:ascii="Times New Roman" w:hAnsi="Times New Roman"/>
          <w:lang w:val="en-IN"/>
        </w:rPr>
        <w:t xml:space="preserve">(1), 9455–9462. </w:t>
      </w:r>
    </w:p>
    <w:p w14:paraId="67C150B7" w14:textId="77777777" w:rsidR="00121884" w:rsidRPr="0098657D" w:rsidRDefault="00121884" w:rsidP="0098657D">
      <w:pPr>
        <w:pStyle w:val="ListParagraph"/>
        <w:numPr>
          <w:ilvl w:val="0"/>
          <w:numId w:val="4"/>
        </w:numPr>
        <w:spacing w:after="0" w:line="276" w:lineRule="auto"/>
        <w:jc w:val="both"/>
        <w:rPr>
          <w:rFonts w:ascii="Times New Roman" w:hAnsi="Times New Roman"/>
        </w:rPr>
      </w:pPr>
      <w:proofErr w:type="spellStart"/>
      <w:r w:rsidRPr="0098657D">
        <w:rPr>
          <w:rFonts w:ascii="Times New Roman" w:hAnsi="Times New Roman"/>
        </w:rPr>
        <w:t>Sahin</w:t>
      </w:r>
      <w:proofErr w:type="spellEnd"/>
      <w:r w:rsidRPr="0098657D">
        <w:rPr>
          <w:rFonts w:ascii="Times New Roman" w:hAnsi="Times New Roman"/>
        </w:rPr>
        <w:t>, S. (2014). Effect of boron fertilizer applications on the growth and B and N uptake of maize (</w:t>
      </w:r>
      <w:proofErr w:type="spellStart"/>
      <w:r w:rsidRPr="0098657D">
        <w:rPr>
          <w:rFonts w:ascii="Times New Roman" w:hAnsi="Times New Roman"/>
        </w:rPr>
        <w:t>Zea</w:t>
      </w:r>
      <w:proofErr w:type="spellEnd"/>
      <w:r w:rsidRPr="0098657D">
        <w:rPr>
          <w:rFonts w:ascii="Times New Roman" w:hAnsi="Times New Roman"/>
        </w:rPr>
        <w:t xml:space="preserve"> mays L.) under different soils. </w:t>
      </w:r>
      <w:r w:rsidRPr="0098657D">
        <w:rPr>
          <w:rFonts w:ascii="Times New Roman" w:hAnsi="Times New Roman"/>
          <w:i/>
          <w:iCs/>
        </w:rPr>
        <w:t>Journal of Food, Agriculture &amp; Environment,</w:t>
      </w:r>
      <w:r w:rsidRPr="0098657D">
        <w:rPr>
          <w:rFonts w:ascii="Times New Roman" w:hAnsi="Times New Roman"/>
        </w:rPr>
        <w:t xml:space="preserve"> 12(2)</w:t>
      </w:r>
      <w:r w:rsidR="0019786B" w:rsidRPr="0098657D">
        <w:rPr>
          <w:rFonts w:ascii="Times New Roman" w:hAnsi="Times New Roman"/>
        </w:rPr>
        <w:t>,</w:t>
      </w:r>
      <w:r w:rsidRPr="0098657D">
        <w:rPr>
          <w:rFonts w:ascii="Times New Roman" w:hAnsi="Times New Roman"/>
        </w:rPr>
        <w:t xml:space="preserve"> 1323–1327.</w:t>
      </w:r>
    </w:p>
    <w:p w14:paraId="7E426C0C" w14:textId="77777777" w:rsidR="00121884" w:rsidRPr="00685B76" w:rsidRDefault="00121884" w:rsidP="00685B76">
      <w:pPr>
        <w:spacing w:after="0" w:line="276" w:lineRule="auto"/>
        <w:jc w:val="both"/>
        <w:rPr>
          <w:rFonts w:ascii="Times New Roman" w:hAnsi="Times New Roman"/>
        </w:rPr>
      </w:pPr>
    </w:p>
    <w:p w14:paraId="5537F3F5" w14:textId="77777777" w:rsidR="00121884" w:rsidRPr="0098657D" w:rsidRDefault="00121884" w:rsidP="0098657D">
      <w:pPr>
        <w:pStyle w:val="ListParagraph"/>
        <w:numPr>
          <w:ilvl w:val="0"/>
          <w:numId w:val="4"/>
        </w:numPr>
        <w:spacing w:line="276" w:lineRule="auto"/>
        <w:jc w:val="both"/>
        <w:rPr>
          <w:rFonts w:ascii="Times New Roman" w:hAnsi="Times New Roman"/>
        </w:rPr>
      </w:pPr>
      <w:r w:rsidRPr="0098657D">
        <w:rPr>
          <w:rFonts w:ascii="Times New Roman" w:hAnsi="Times New Roman"/>
        </w:rPr>
        <w:t xml:space="preserve">Torun, B., </w:t>
      </w:r>
      <w:proofErr w:type="spellStart"/>
      <w:r w:rsidRPr="0098657D">
        <w:rPr>
          <w:rFonts w:ascii="Times New Roman" w:hAnsi="Times New Roman"/>
        </w:rPr>
        <w:t>Kalaycı</w:t>
      </w:r>
      <w:proofErr w:type="spellEnd"/>
      <w:r w:rsidRPr="0098657D">
        <w:rPr>
          <w:rFonts w:ascii="Times New Roman" w:hAnsi="Times New Roman"/>
        </w:rPr>
        <w:t xml:space="preserve">, M., </w:t>
      </w:r>
      <w:proofErr w:type="spellStart"/>
      <w:r w:rsidRPr="0098657D">
        <w:rPr>
          <w:rFonts w:ascii="Times New Roman" w:hAnsi="Times New Roman"/>
        </w:rPr>
        <w:t>Öztürk</w:t>
      </w:r>
      <w:proofErr w:type="spellEnd"/>
      <w:r w:rsidRPr="0098657D">
        <w:rPr>
          <w:rFonts w:ascii="Times New Roman" w:hAnsi="Times New Roman"/>
        </w:rPr>
        <w:t xml:space="preserve">, L., Torun, A.A., </w:t>
      </w:r>
      <w:proofErr w:type="spellStart"/>
      <w:r w:rsidRPr="0098657D">
        <w:rPr>
          <w:rFonts w:ascii="Times New Roman" w:hAnsi="Times New Roman"/>
        </w:rPr>
        <w:t>Aydın</w:t>
      </w:r>
      <w:proofErr w:type="spellEnd"/>
      <w:r w:rsidRPr="0098657D">
        <w:rPr>
          <w:rFonts w:ascii="Times New Roman" w:hAnsi="Times New Roman"/>
        </w:rPr>
        <w:t xml:space="preserve">, M., and </w:t>
      </w:r>
      <w:proofErr w:type="spellStart"/>
      <w:r w:rsidRPr="0098657D">
        <w:rPr>
          <w:rFonts w:ascii="Times New Roman" w:hAnsi="Times New Roman"/>
        </w:rPr>
        <w:t>Çakmak</w:t>
      </w:r>
      <w:proofErr w:type="spellEnd"/>
      <w:r w:rsidRPr="0098657D">
        <w:rPr>
          <w:rFonts w:ascii="Times New Roman" w:hAnsi="Times New Roman"/>
        </w:rPr>
        <w:t xml:space="preserve">, I. (2007). </w:t>
      </w:r>
      <w:r w:rsidRPr="0098657D">
        <w:rPr>
          <w:rFonts w:ascii="Times New Roman" w:hAnsi="Times New Roman"/>
          <w:lang w:val="en-IN"/>
        </w:rPr>
        <w:t>Differences in Shoot Boron Concentrations, Leaf Symptoms, and Yield of Turkish Barley Cultivars Grown on Boron‐Toxic Soil in Field</w:t>
      </w:r>
      <w:r w:rsidRPr="0098657D">
        <w:rPr>
          <w:rFonts w:ascii="Times New Roman" w:hAnsi="Times New Roman"/>
        </w:rPr>
        <w:t xml:space="preserve">. </w:t>
      </w:r>
      <w:r w:rsidRPr="0098657D">
        <w:rPr>
          <w:rFonts w:ascii="Times New Roman" w:hAnsi="Times New Roman"/>
          <w:i/>
          <w:iCs/>
        </w:rPr>
        <w:t>Journal of Plant Nutrition</w:t>
      </w:r>
      <w:r w:rsidRPr="0098657D">
        <w:rPr>
          <w:rFonts w:ascii="Times New Roman" w:hAnsi="Times New Roman"/>
        </w:rPr>
        <w:t>, 26(9)</w:t>
      </w:r>
      <w:r w:rsidR="0019786B" w:rsidRPr="0098657D">
        <w:rPr>
          <w:rFonts w:ascii="Times New Roman" w:hAnsi="Times New Roman"/>
        </w:rPr>
        <w:t xml:space="preserve">, </w:t>
      </w:r>
      <w:r w:rsidRPr="0098657D">
        <w:rPr>
          <w:rFonts w:ascii="Times New Roman" w:hAnsi="Times New Roman"/>
        </w:rPr>
        <w:t>1735-1747.</w:t>
      </w:r>
    </w:p>
    <w:p w14:paraId="5E96D18C" w14:textId="77777777" w:rsidR="00121884" w:rsidRPr="0098657D" w:rsidRDefault="00121884" w:rsidP="0098657D">
      <w:pPr>
        <w:pStyle w:val="ListParagraph"/>
        <w:numPr>
          <w:ilvl w:val="0"/>
          <w:numId w:val="4"/>
        </w:numPr>
        <w:spacing w:line="276" w:lineRule="auto"/>
        <w:jc w:val="both"/>
        <w:rPr>
          <w:rFonts w:ascii="Times New Roman" w:hAnsi="Times New Roman"/>
        </w:rPr>
      </w:pPr>
      <w:proofErr w:type="spellStart"/>
      <w:r w:rsidRPr="0098657D">
        <w:rPr>
          <w:rFonts w:ascii="Times New Roman" w:hAnsi="Times New Roman"/>
        </w:rPr>
        <w:t>Timotiwu</w:t>
      </w:r>
      <w:proofErr w:type="spellEnd"/>
      <w:r w:rsidRPr="0098657D">
        <w:rPr>
          <w:rFonts w:ascii="Times New Roman" w:hAnsi="Times New Roman"/>
        </w:rPr>
        <w:t xml:space="preserve">, P. B. and Amalia, S. (2018). </w:t>
      </w:r>
      <w:r w:rsidRPr="0098657D">
        <w:rPr>
          <w:rFonts w:ascii="Times New Roman" w:hAnsi="Times New Roman"/>
          <w:lang w:val="en-IN"/>
        </w:rPr>
        <w:t>The Effects of Foliar Boron and Silica Through the Leaves on Soybean Growth and Yield</w:t>
      </w:r>
      <w:r w:rsidRPr="0098657D">
        <w:rPr>
          <w:rFonts w:ascii="Times New Roman" w:hAnsi="Times New Roman"/>
        </w:rPr>
        <w:t xml:space="preserve">. </w:t>
      </w:r>
      <w:r w:rsidRPr="0098657D">
        <w:rPr>
          <w:rFonts w:ascii="Times New Roman" w:hAnsi="Times New Roman"/>
          <w:i/>
          <w:iCs/>
        </w:rPr>
        <w:t>Journal of Agricultural Studies</w:t>
      </w:r>
      <w:r w:rsidRPr="0098657D">
        <w:rPr>
          <w:rFonts w:ascii="Times New Roman" w:hAnsi="Times New Roman"/>
        </w:rPr>
        <w:t>, 6(3)</w:t>
      </w:r>
      <w:r w:rsidR="0019786B" w:rsidRPr="0098657D">
        <w:rPr>
          <w:rFonts w:ascii="Times New Roman" w:hAnsi="Times New Roman"/>
        </w:rPr>
        <w:t xml:space="preserve">, </w:t>
      </w:r>
      <w:r w:rsidRPr="0098657D">
        <w:rPr>
          <w:rFonts w:ascii="Times New Roman" w:hAnsi="Times New Roman"/>
        </w:rPr>
        <w:t>34–48.</w:t>
      </w:r>
    </w:p>
    <w:p w14:paraId="5AF1D601" w14:textId="77777777" w:rsidR="00121884" w:rsidRPr="0098657D" w:rsidRDefault="00121884" w:rsidP="0098657D">
      <w:pPr>
        <w:pStyle w:val="ListParagraph"/>
        <w:numPr>
          <w:ilvl w:val="0"/>
          <w:numId w:val="4"/>
        </w:numPr>
        <w:spacing w:after="0" w:line="276" w:lineRule="auto"/>
        <w:jc w:val="both"/>
        <w:rPr>
          <w:rFonts w:ascii="Times New Roman" w:hAnsi="Times New Roman"/>
        </w:rPr>
      </w:pPr>
      <w:proofErr w:type="spellStart"/>
      <w:r w:rsidRPr="0098657D">
        <w:rPr>
          <w:rFonts w:ascii="Times New Roman" w:hAnsi="Times New Roman"/>
        </w:rPr>
        <w:t>Tattini</w:t>
      </w:r>
      <w:proofErr w:type="spellEnd"/>
      <w:r w:rsidRPr="0098657D">
        <w:rPr>
          <w:rFonts w:ascii="Times New Roman" w:hAnsi="Times New Roman"/>
        </w:rPr>
        <w:t xml:space="preserve">, M., </w:t>
      </w:r>
      <w:proofErr w:type="spellStart"/>
      <w:r w:rsidRPr="0098657D">
        <w:rPr>
          <w:rFonts w:ascii="Times New Roman" w:hAnsi="Times New Roman"/>
        </w:rPr>
        <w:t>Chiarini</w:t>
      </w:r>
      <w:proofErr w:type="spellEnd"/>
      <w:r w:rsidRPr="0098657D">
        <w:rPr>
          <w:rFonts w:ascii="Times New Roman" w:hAnsi="Times New Roman"/>
        </w:rPr>
        <w:t xml:space="preserve">, A., </w:t>
      </w:r>
      <w:proofErr w:type="spellStart"/>
      <w:r w:rsidRPr="0098657D">
        <w:rPr>
          <w:rFonts w:ascii="Times New Roman" w:hAnsi="Times New Roman"/>
        </w:rPr>
        <w:t>Tafani</w:t>
      </w:r>
      <w:proofErr w:type="spellEnd"/>
      <w:r w:rsidRPr="0098657D">
        <w:rPr>
          <w:rFonts w:ascii="Times New Roman" w:hAnsi="Times New Roman"/>
        </w:rPr>
        <w:t xml:space="preserve">, R., </w:t>
      </w:r>
      <w:proofErr w:type="spellStart"/>
      <w:r w:rsidRPr="0098657D">
        <w:rPr>
          <w:rFonts w:ascii="Times New Roman" w:hAnsi="Times New Roman"/>
        </w:rPr>
        <w:t>Castagneto</w:t>
      </w:r>
      <w:proofErr w:type="spellEnd"/>
      <w:r w:rsidRPr="0098657D">
        <w:rPr>
          <w:rFonts w:ascii="Times New Roman" w:hAnsi="Times New Roman"/>
        </w:rPr>
        <w:t xml:space="preserve">, M. (1990). Effect of </w:t>
      </w:r>
      <w:proofErr w:type="spellStart"/>
      <w:r w:rsidRPr="0098657D">
        <w:rPr>
          <w:rFonts w:ascii="Times New Roman" w:hAnsi="Times New Roman"/>
        </w:rPr>
        <w:t>humic</w:t>
      </w:r>
      <w:proofErr w:type="spellEnd"/>
      <w:r w:rsidRPr="0098657D">
        <w:rPr>
          <w:rFonts w:ascii="Times New Roman" w:hAnsi="Times New Roman"/>
        </w:rPr>
        <w:t xml:space="preserve"> acids on growth and nitrogen uptake of container-grown olive (Olea </w:t>
      </w:r>
      <w:proofErr w:type="spellStart"/>
      <w:r w:rsidRPr="0098657D">
        <w:rPr>
          <w:rFonts w:ascii="Times New Roman" w:hAnsi="Times New Roman"/>
        </w:rPr>
        <w:t>europaea</w:t>
      </w:r>
      <w:proofErr w:type="spellEnd"/>
      <w:r w:rsidRPr="0098657D">
        <w:rPr>
          <w:rFonts w:ascii="Times New Roman" w:hAnsi="Times New Roman"/>
        </w:rPr>
        <w:t xml:space="preserve"> L. ‘Maurino’). </w:t>
      </w:r>
      <w:r w:rsidRPr="0098657D">
        <w:rPr>
          <w:rFonts w:ascii="Times New Roman" w:hAnsi="Times New Roman"/>
          <w:i/>
          <w:iCs/>
        </w:rPr>
        <w:t xml:space="preserve">Acta </w:t>
      </w:r>
      <w:proofErr w:type="spellStart"/>
      <w:r w:rsidRPr="0098657D">
        <w:rPr>
          <w:rFonts w:ascii="Times New Roman" w:hAnsi="Times New Roman"/>
          <w:i/>
          <w:iCs/>
        </w:rPr>
        <w:t>Horticulturae</w:t>
      </w:r>
      <w:proofErr w:type="spellEnd"/>
      <w:r w:rsidRPr="0098657D">
        <w:rPr>
          <w:rFonts w:ascii="Times New Roman" w:hAnsi="Times New Roman"/>
        </w:rPr>
        <w:t>, 28(6)</w:t>
      </w:r>
      <w:r w:rsidR="0019786B" w:rsidRPr="0098657D">
        <w:rPr>
          <w:rFonts w:ascii="Times New Roman" w:hAnsi="Times New Roman"/>
        </w:rPr>
        <w:t>,</w:t>
      </w:r>
      <w:r w:rsidRPr="0098657D">
        <w:rPr>
          <w:rFonts w:ascii="Times New Roman" w:hAnsi="Times New Roman"/>
        </w:rPr>
        <w:t xml:space="preserve"> 125–128.</w:t>
      </w:r>
    </w:p>
    <w:p w14:paraId="0AABBEA8" w14:textId="77777777" w:rsidR="00121884" w:rsidRPr="00685B76" w:rsidRDefault="00121884" w:rsidP="00685B76">
      <w:pPr>
        <w:spacing w:after="0" w:line="276" w:lineRule="auto"/>
        <w:jc w:val="both"/>
        <w:rPr>
          <w:rFonts w:ascii="Times New Roman" w:hAnsi="Times New Roman"/>
        </w:rPr>
      </w:pPr>
    </w:p>
    <w:p w14:paraId="79BDE1C9" w14:textId="77777777" w:rsidR="00121884" w:rsidRPr="0098657D" w:rsidRDefault="00121884" w:rsidP="0098657D">
      <w:pPr>
        <w:pStyle w:val="ListParagraph"/>
        <w:numPr>
          <w:ilvl w:val="0"/>
          <w:numId w:val="4"/>
        </w:numPr>
        <w:spacing w:line="276" w:lineRule="auto"/>
        <w:jc w:val="both"/>
        <w:rPr>
          <w:rFonts w:ascii="Times New Roman" w:hAnsi="Times New Roman"/>
        </w:rPr>
      </w:pPr>
      <w:proofErr w:type="spellStart"/>
      <w:r w:rsidRPr="0098657D">
        <w:rPr>
          <w:rFonts w:ascii="Times New Roman" w:hAnsi="Times New Roman"/>
        </w:rPr>
        <w:t>Venkatakrishnan</w:t>
      </w:r>
      <w:proofErr w:type="spellEnd"/>
      <w:r w:rsidRPr="0098657D">
        <w:rPr>
          <w:rFonts w:ascii="Times New Roman" w:hAnsi="Times New Roman"/>
        </w:rPr>
        <w:t xml:space="preserve">, D., </w:t>
      </w:r>
      <w:proofErr w:type="spellStart"/>
      <w:r w:rsidRPr="0098657D">
        <w:rPr>
          <w:rFonts w:ascii="Times New Roman" w:hAnsi="Times New Roman"/>
        </w:rPr>
        <w:t>Dhanasekaran</w:t>
      </w:r>
      <w:proofErr w:type="spellEnd"/>
      <w:r w:rsidRPr="0098657D">
        <w:rPr>
          <w:rFonts w:ascii="Times New Roman" w:hAnsi="Times New Roman"/>
        </w:rPr>
        <w:t xml:space="preserve">, K., </w:t>
      </w:r>
      <w:proofErr w:type="spellStart"/>
      <w:r w:rsidRPr="0098657D">
        <w:rPr>
          <w:rFonts w:ascii="Times New Roman" w:hAnsi="Times New Roman"/>
        </w:rPr>
        <w:t>Thirumavalavan</w:t>
      </w:r>
      <w:proofErr w:type="spellEnd"/>
      <w:r w:rsidRPr="0098657D">
        <w:rPr>
          <w:rFonts w:ascii="Times New Roman" w:hAnsi="Times New Roman"/>
        </w:rPr>
        <w:t xml:space="preserve">, S., </w:t>
      </w:r>
      <w:proofErr w:type="spellStart"/>
      <w:r w:rsidRPr="0098657D">
        <w:rPr>
          <w:rFonts w:ascii="Times New Roman" w:hAnsi="Times New Roman"/>
        </w:rPr>
        <w:t>Bhuvaneswari</w:t>
      </w:r>
      <w:proofErr w:type="spellEnd"/>
      <w:r w:rsidRPr="0098657D">
        <w:rPr>
          <w:rFonts w:ascii="Times New Roman" w:hAnsi="Times New Roman"/>
        </w:rPr>
        <w:t>, R., Karthikeyan, K., and Karthikeyan, B.2021, Influence of Sources and Levels of Boron on its Availability Tomato Yield and Fertility Status of Post-harvest Soil</w:t>
      </w:r>
      <w:r w:rsidRPr="0098657D">
        <w:rPr>
          <w:rFonts w:ascii="Times New Roman" w:hAnsi="Times New Roman"/>
          <w:i/>
          <w:iCs/>
        </w:rPr>
        <w:t xml:space="preserve">. Res. Jr. of </w:t>
      </w:r>
      <w:proofErr w:type="spellStart"/>
      <w:r w:rsidRPr="0098657D">
        <w:rPr>
          <w:rFonts w:ascii="Times New Roman" w:hAnsi="Times New Roman"/>
          <w:i/>
          <w:iCs/>
        </w:rPr>
        <w:t>Agril</w:t>
      </w:r>
      <w:proofErr w:type="spellEnd"/>
      <w:r w:rsidRPr="0098657D">
        <w:rPr>
          <w:rFonts w:ascii="Times New Roman" w:hAnsi="Times New Roman"/>
          <w:i/>
          <w:iCs/>
        </w:rPr>
        <w:t>. Sc</w:t>
      </w:r>
      <w:r w:rsidR="0019786B" w:rsidRPr="0098657D">
        <w:rPr>
          <w:rFonts w:ascii="Times New Roman" w:hAnsi="Times New Roman"/>
          <w:i/>
          <w:iCs/>
        </w:rPr>
        <w:t>,</w:t>
      </w:r>
      <w:r w:rsidRPr="0098657D">
        <w:rPr>
          <w:rFonts w:ascii="Times New Roman" w:hAnsi="Times New Roman"/>
        </w:rPr>
        <w:t xml:space="preserve"> 12(3)</w:t>
      </w:r>
      <w:r w:rsidR="0019786B" w:rsidRPr="0098657D">
        <w:rPr>
          <w:rFonts w:ascii="Times New Roman" w:hAnsi="Times New Roman"/>
        </w:rPr>
        <w:t>,</w:t>
      </w:r>
      <w:r w:rsidRPr="0098657D">
        <w:rPr>
          <w:rFonts w:ascii="Times New Roman" w:hAnsi="Times New Roman"/>
        </w:rPr>
        <w:t xml:space="preserve"> 777–780.</w:t>
      </w:r>
    </w:p>
    <w:p w14:paraId="048BC30D" w14:textId="77777777" w:rsidR="00121884" w:rsidRPr="0098657D" w:rsidRDefault="00121884" w:rsidP="0098657D">
      <w:pPr>
        <w:pStyle w:val="ListParagraph"/>
        <w:numPr>
          <w:ilvl w:val="0"/>
          <w:numId w:val="4"/>
        </w:numPr>
        <w:spacing w:line="276" w:lineRule="auto"/>
        <w:jc w:val="both"/>
        <w:rPr>
          <w:rFonts w:ascii="Times New Roman" w:hAnsi="Times New Roman"/>
        </w:rPr>
      </w:pPr>
      <w:r w:rsidRPr="0098657D">
        <w:rPr>
          <w:rFonts w:ascii="Times New Roman" w:hAnsi="Times New Roman"/>
        </w:rPr>
        <w:t xml:space="preserve">Wojcik, P. 2001. </w:t>
      </w:r>
      <w:proofErr w:type="spellStart"/>
      <w:r w:rsidRPr="0098657D">
        <w:rPr>
          <w:rFonts w:ascii="Times New Roman" w:hAnsi="Times New Roman"/>
        </w:rPr>
        <w:t>Dabrowicka</w:t>
      </w:r>
      <w:proofErr w:type="spellEnd"/>
      <w:r w:rsidRPr="0098657D">
        <w:rPr>
          <w:rFonts w:ascii="Times New Roman" w:hAnsi="Times New Roman"/>
        </w:rPr>
        <w:t xml:space="preserve"> prune fruit quality as influenced by calcium spraying</w:t>
      </w:r>
      <w:r w:rsidRPr="0098657D">
        <w:rPr>
          <w:rFonts w:ascii="Times New Roman" w:hAnsi="Times New Roman"/>
          <w:i/>
          <w:iCs/>
        </w:rPr>
        <w:t>. Journal of Plant Nutrition,</w:t>
      </w:r>
      <w:r w:rsidRPr="0098657D">
        <w:rPr>
          <w:rFonts w:ascii="Times New Roman" w:hAnsi="Times New Roman"/>
        </w:rPr>
        <w:t xml:space="preserve"> 24 (8)</w:t>
      </w:r>
      <w:r w:rsidR="0019786B" w:rsidRPr="0098657D">
        <w:rPr>
          <w:rFonts w:ascii="Times New Roman" w:hAnsi="Times New Roman"/>
        </w:rPr>
        <w:t xml:space="preserve">, </w:t>
      </w:r>
      <w:r w:rsidRPr="0098657D">
        <w:rPr>
          <w:rFonts w:ascii="Times New Roman" w:hAnsi="Times New Roman"/>
        </w:rPr>
        <w:t xml:space="preserve">1229-1241. </w:t>
      </w:r>
    </w:p>
    <w:p w14:paraId="00C673E9" w14:textId="77777777" w:rsidR="00121884" w:rsidRPr="0098657D" w:rsidRDefault="00121884" w:rsidP="0098657D">
      <w:pPr>
        <w:pStyle w:val="ListParagraph"/>
        <w:numPr>
          <w:ilvl w:val="0"/>
          <w:numId w:val="4"/>
        </w:numPr>
        <w:spacing w:line="276" w:lineRule="auto"/>
        <w:jc w:val="both"/>
        <w:rPr>
          <w:rFonts w:ascii="Times New Roman" w:hAnsi="Times New Roman"/>
        </w:rPr>
      </w:pPr>
      <w:r w:rsidRPr="0098657D">
        <w:rPr>
          <w:rFonts w:ascii="Times New Roman" w:hAnsi="Times New Roman"/>
        </w:rPr>
        <w:t>Wojcik, P. and Lewandowski, M. 2003. Effect of calcium and boron sprays on yield and quality of ‘</w:t>
      </w:r>
      <w:proofErr w:type="spellStart"/>
      <w:r w:rsidRPr="0098657D">
        <w:rPr>
          <w:rFonts w:ascii="Times New Roman" w:hAnsi="Times New Roman"/>
        </w:rPr>
        <w:t>Elsanta</w:t>
      </w:r>
      <w:proofErr w:type="spellEnd"/>
      <w:r w:rsidRPr="0098657D">
        <w:rPr>
          <w:rFonts w:ascii="Times New Roman" w:hAnsi="Times New Roman"/>
        </w:rPr>
        <w:t xml:space="preserve">’ strawberry. </w:t>
      </w:r>
      <w:r w:rsidRPr="0098657D">
        <w:rPr>
          <w:rFonts w:ascii="Times New Roman" w:hAnsi="Times New Roman"/>
          <w:i/>
          <w:iCs/>
        </w:rPr>
        <w:t>Journal of Plant Nutrition,</w:t>
      </w:r>
      <w:r w:rsidRPr="0098657D">
        <w:rPr>
          <w:rFonts w:ascii="Times New Roman" w:hAnsi="Times New Roman"/>
        </w:rPr>
        <w:t xml:space="preserve"> 26(3)</w:t>
      </w:r>
      <w:r w:rsidR="0019786B" w:rsidRPr="0098657D">
        <w:rPr>
          <w:rFonts w:ascii="Times New Roman" w:hAnsi="Times New Roman"/>
        </w:rPr>
        <w:t xml:space="preserve">, </w:t>
      </w:r>
      <w:r w:rsidRPr="0098657D">
        <w:rPr>
          <w:rFonts w:ascii="Times New Roman" w:hAnsi="Times New Roman"/>
        </w:rPr>
        <w:t>671-682.</w:t>
      </w:r>
    </w:p>
    <w:p w14:paraId="58596F3C" w14:textId="77777777" w:rsidR="00121884" w:rsidRPr="0098657D" w:rsidRDefault="00121884" w:rsidP="0098657D">
      <w:pPr>
        <w:pStyle w:val="ListParagraph"/>
        <w:numPr>
          <w:ilvl w:val="0"/>
          <w:numId w:val="4"/>
        </w:numPr>
        <w:spacing w:after="0" w:line="276" w:lineRule="auto"/>
        <w:jc w:val="both"/>
        <w:rPr>
          <w:rFonts w:ascii="Times New Roman" w:hAnsi="Times New Roman"/>
        </w:rPr>
      </w:pPr>
      <w:proofErr w:type="spellStart"/>
      <w:r w:rsidRPr="0098657D">
        <w:rPr>
          <w:rFonts w:ascii="Times New Roman" w:hAnsi="Times New Roman"/>
        </w:rPr>
        <w:t>Wdowiak</w:t>
      </w:r>
      <w:proofErr w:type="spellEnd"/>
      <w:r w:rsidRPr="0098657D">
        <w:rPr>
          <w:rFonts w:ascii="Times New Roman" w:hAnsi="Times New Roman"/>
        </w:rPr>
        <w:t xml:space="preserve">, A., </w:t>
      </w:r>
      <w:proofErr w:type="spellStart"/>
      <w:r w:rsidRPr="0098657D">
        <w:rPr>
          <w:rFonts w:ascii="Times New Roman" w:hAnsi="Times New Roman"/>
        </w:rPr>
        <w:t>Podgórska</w:t>
      </w:r>
      <w:proofErr w:type="spellEnd"/>
      <w:r w:rsidRPr="0098657D">
        <w:rPr>
          <w:rFonts w:ascii="Times New Roman" w:hAnsi="Times New Roman"/>
        </w:rPr>
        <w:t xml:space="preserve">, A., &amp; </w:t>
      </w:r>
      <w:proofErr w:type="spellStart"/>
      <w:r w:rsidRPr="0098657D">
        <w:rPr>
          <w:rFonts w:ascii="Times New Roman" w:hAnsi="Times New Roman"/>
        </w:rPr>
        <w:t>Szal</w:t>
      </w:r>
      <w:proofErr w:type="spellEnd"/>
      <w:r w:rsidRPr="0098657D">
        <w:rPr>
          <w:rFonts w:ascii="Times New Roman" w:hAnsi="Times New Roman"/>
        </w:rPr>
        <w:t xml:space="preserve">, B. (2024). Calcium in plants: An important element of cell physiology and structure, </w:t>
      </w:r>
      <w:proofErr w:type="spellStart"/>
      <w:r w:rsidRPr="0098657D">
        <w:rPr>
          <w:rFonts w:ascii="Times New Roman" w:hAnsi="Times New Roman"/>
        </w:rPr>
        <w:t>signalling</w:t>
      </w:r>
      <w:proofErr w:type="spellEnd"/>
      <w:r w:rsidRPr="0098657D">
        <w:rPr>
          <w:rFonts w:ascii="Times New Roman" w:hAnsi="Times New Roman"/>
        </w:rPr>
        <w:t xml:space="preserve"> and stress response. </w:t>
      </w:r>
      <w:r w:rsidRPr="0098657D">
        <w:rPr>
          <w:rFonts w:ascii="Times New Roman" w:hAnsi="Times New Roman"/>
          <w:i/>
          <w:iCs/>
        </w:rPr>
        <w:t xml:space="preserve">Acta </w:t>
      </w:r>
      <w:proofErr w:type="spellStart"/>
      <w:r w:rsidRPr="0098657D">
        <w:rPr>
          <w:rFonts w:ascii="Times New Roman" w:hAnsi="Times New Roman"/>
          <w:i/>
          <w:iCs/>
        </w:rPr>
        <w:t>Physiologiae</w:t>
      </w:r>
      <w:proofErr w:type="spellEnd"/>
      <w:r w:rsidRPr="0098657D">
        <w:rPr>
          <w:rFonts w:ascii="Times New Roman" w:hAnsi="Times New Roman"/>
          <w:i/>
          <w:iCs/>
        </w:rPr>
        <w:t xml:space="preserve"> Plantarum, 46(12).</w:t>
      </w:r>
    </w:p>
    <w:p w14:paraId="7A0D3679" w14:textId="77777777" w:rsidR="00121884" w:rsidRPr="00E400F9" w:rsidRDefault="00121884" w:rsidP="00121884">
      <w:pPr>
        <w:spacing w:after="0" w:line="360" w:lineRule="auto"/>
        <w:jc w:val="both"/>
        <w:rPr>
          <w:rFonts w:ascii="Times New Roman" w:hAnsi="Times New Roman"/>
        </w:rPr>
      </w:pPr>
    </w:p>
    <w:p w14:paraId="67EFB7EA" w14:textId="77777777" w:rsidR="00121884" w:rsidRPr="00121884" w:rsidRDefault="00121884" w:rsidP="00121884">
      <w:pPr>
        <w:spacing w:after="0" w:line="240" w:lineRule="auto"/>
        <w:rPr>
          <w:rFonts w:ascii="Times New Roman" w:eastAsia="Calibri" w:hAnsi="Times New Roman"/>
          <w:sz w:val="22"/>
          <w:szCs w:val="22"/>
          <w:highlight w:val="yellow"/>
        </w:rPr>
      </w:pPr>
    </w:p>
    <w:p w14:paraId="726F84DD" w14:textId="77777777" w:rsidR="00F72EA9" w:rsidRDefault="00F72EA9" w:rsidP="00F72EA9">
      <w:pPr>
        <w:spacing w:after="0" w:line="360" w:lineRule="auto"/>
        <w:ind w:firstLine="720"/>
        <w:jc w:val="both"/>
        <w:rPr>
          <w:rFonts w:ascii="Times New Roman" w:hAnsi="Times New Roman"/>
        </w:rPr>
      </w:pPr>
    </w:p>
    <w:p w14:paraId="3B4911F7" w14:textId="77777777" w:rsidR="007F31D7" w:rsidRPr="00E400F9" w:rsidRDefault="007F31D7" w:rsidP="007357BD">
      <w:pPr>
        <w:spacing w:after="0" w:line="360" w:lineRule="auto"/>
        <w:jc w:val="both"/>
        <w:rPr>
          <w:rFonts w:ascii="Times New Roman" w:hAnsi="Times New Roman"/>
        </w:rPr>
      </w:pPr>
    </w:p>
    <w:sectPr w:rsidR="007F31D7" w:rsidRPr="00E400F9" w:rsidSect="006E16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650E1" w14:textId="77777777" w:rsidR="00B76965" w:rsidRDefault="00B76965" w:rsidP="00652C3A">
      <w:pPr>
        <w:spacing w:after="0" w:line="240" w:lineRule="auto"/>
      </w:pPr>
      <w:r>
        <w:separator/>
      </w:r>
    </w:p>
  </w:endnote>
  <w:endnote w:type="continuationSeparator" w:id="0">
    <w:p w14:paraId="3687E0DA" w14:textId="77777777" w:rsidR="00B76965" w:rsidRDefault="00B76965" w:rsidP="00652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D037" w14:textId="77777777" w:rsidR="00283B27" w:rsidRDefault="00283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DC330" w14:textId="77777777" w:rsidR="00283B27" w:rsidRDefault="00283B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CAB5" w14:textId="77777777" w:rsidR="00283B27" w:rsidRDefault="00283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09D5F" w14:textId="77777777" w:rsidR="00B76965" w:rsidRDefault="00B76965" w:rsidP="00652C3A">
      <w:pPr>
        <w:spacing w:after="0" w:line="240" w:lineRule="auto"/>
      </w:pPr>
      <w:r>
        <w:separator/>
      </w:r>
    </w:p>
  </w:footnote>
  <w:footnote w:type="continuationSeparator" w:id="0">
    <w:p w14:paraId="7095F4CD" w14:textId="77777777" w:rsidR="00B76965" w:rsidRDefault="00B76965" w:rsidP="00652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FD33" w14:textId="77777777" w:rsidR="00283B27" w:rsidRDefault="00B76965">
    <w:pPr>
      <w:pStyle w:val="Header"/>
    </w:pPr>
    <w:r>
      <w:rPr>
        <w:noProof/>
      </w:rPr>
      <w:pict w14:anchorId="1BF2E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284.55pt;height:32.1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CE5E7" w14:textId="77777777" w:rsidR="00283B27" w:rsidRDefault="00B76965">
    <w:pPr>
      <w:pStyle w:val="Header"/>
    </w:pPr>
    <w:r>
      <w:rPr>
        <w:noProof/>
      </w:rPr>
      <w:pict w14:anchorId="04C42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284.55pt;height:32.1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1C67" w14:textId="77777777" w:rsidR="00283B27" w:rsidRDefault="00B76965">
    <w:pPr>
      <w:pStyle w:val="Header"/>
    </w:pPr>
    <w:r>
      <w:rPr>
        <w:noProof/>
      </w:rPr>
      <w:pict w14:anchorId="419E1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284.55pt;height:32.1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16FF"/>
    <w:multiLevelType w:val="hybridMultilevel"/>
    <w:tmpl w:val="D92A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265F8"/>
    <w:multiLevelType w:val="multilevel"/>
    <w:tmpl w:val="5894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A1A6F"/>
    <w:multiLevelType w:val="multilevel"/>
    <w:tmpl w:val="9490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41A11"/>
    <w:multiLevelType w:val="hybridMultilevel"/>
    <w:tmpl w:val="479E0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CB"/>
    <w:rsid w:val="00015FD9"/>
    <w:rsid w:val="000922AF"/>
    <w:rsid w:val="0009362B"/>
    <w:rsid w:val="00094915"/>
    <w:rsid w:val="000A5CF0"/>
    <w:rsid w:val="000C2C82"/>
    <w:rsid w:val="000D34C1"/>
    <w:rsid w:val="000D393C"/>
    <w:rsid w:val="000E18DF"/>
    <w:rsid w:val="000E2B07"/>
    <w:rsid w:val="001114C1"/>
    <w:rsid w:val="00121884"/>
    <w:rsid w:val="00136374"/>
    <w:rsid w:val="0016175D"/>
    <w:rsid w:val="0019786B"/>
    <w:rsid w:val="001A03E5"/>
    <w:rsid w:val="001A5AA5"/>
    <w:rsid w:val="001B75EB"/>
    <w:rsid w:val="001E7513"/>
    <w:rsid w:val="001F3B23"/>
    <w:rsid w:val="0020621C"/>
    <w:rsid w:val="002475B1"/>
    <w:rsid w:val="00283B27"/>
    <w:rsid w:val="002A4A98"/>
    <w:rsid w:val="002B12E9"/>
    <w:rsid w:val="002F2B68"/>
    <w:rsid w:val="00373BA5"/>
    <w:rsid w:val="003860AE"/>
    <w:rsid w:val="0042014F"/>
    <w:rsid w:val="004241C7"/>
    <w:rsid w:val="004256C7"/>
    <w:rsid w:val="00425CA3"/>
    <w:rsid w:val="00443F83"/>
    <w:rsid w:val="00445CC7"/>
    <w:rsid w:val="00451C71"/>
    <w:rsid w:val="00463E26"/>
    <w:rsid w:val="004B4333"/>
    <w:rsid w:val="004D5799"/>
    <w:rsid w:val="004E736E"/>
    <w:rsid w:val="00530FAB"/>
    <w:rsid w:val="0054437A"/>
    <w:rsid w:val="00557BF3"/>
    <w:rsid w:val="00574FC9"/>
    <w:rsid w:val="005C59FF"/>
    <w:rsid w:val="005D37C5"/>
    <w:rsid w:val="0063565D"/>
    <w:rsid w:val="00644C56"/>
    <w:rsid w:val="00652C3A"/>
    <w:rsid w:val="00685B76"/>
    <w:rsid w:val="00691FC2"/>
    <w:rsid w:val="00693212"/>
    <w:rsid w:val="006A603D"/>
    <w:rsid w:val="006B7127"/>
    <w:rsid w:val="006C6E66"/>
    <w:rsid w:val="006E1608"/>
    <w:rsid w:val="00707911"/>
    <w:rsid w:val="007357BD"/>
    <w:rsid w:val="00767624"/>
    <w:rsid w:val="007763D4"/>
    <w:rsid w:val="007D4869"/>
    <w:rsid w:val="007E2D32"/>
    <w:rsid w:val="007E313F"/>
    <w:rsid w:val="007F2D0B"/>
    <w:rsid w:val="007F31D7"/>
    <w:rsid w:val="008071E1"/>
    <w:rsid w:val="008312C6"/>
    <w:rsid w:val="00833F0F"/>
    <w:rsid w:val="00844B98"/>
    <w:rsid w:val="00853CF6"/>
    <w:rsid w:val="00874373"/>
    <w:rsid w:val="00887BB8"/>
    <w:rsid w:val="00893977"/>
    <w:rsid w:val="008A6CE9"/>
    <w:rsid w:val="008B0B3D"/>
    <w:rsid w:val="008B0EF5"/>
    <w:rsid w:val="008C1AA2"/>
    <w:rsid w:val="008E658F"/>
    <w:rsid w:val="0091016A"/>
    <w:rsid w:val="00912144"/>
    <w:rsid w:val="009275CC"/>
    <w:rsid w:val="00933B98"/>
    <w:rsid w:val="00951AC4"/>
    <w:rsid w:val="00955D27"/>
    <w:rsid w:val="00956B5A"/>
    <w:rsid w:val="00971A3B"/>
    <w:rsid w:val="0098657D"/>
    <w:rsid w:val="009D7358"/>
    <w:rsid w:val="009E0BC0"/>
    <w:rsid w:val="00A15FFA"/>
    <w:rsid w:val="00A17041"/>
    <w:rsid w:val="00A20AD5"/>
    <w:rsid w:val="00A235B7"/>
    <w:rsid w:val="00A34193"/>
    <w:rsid w:val="00A55C6C"/>
    <w:rsid w:val="00AB4810"/>
    <w:rsid w:val="00AC5A40"/>
    <w:rsid w:val="00AD1A7C"/>
    <w:rsid w:val="00AD41EE"/>
    <w:rsid w:val="00B76965"/>
    <w:rsid w:val="00B82C4D"/>
    <w:rsid w:val="00BB1736"/>
    <w:rsid w:val="00BC3DEC"/>
    <w:rsid w:val="00BC4292"/>
    <w:rsid w:val="00BE25A2"/>
    <w:rsid w:val="00BF3856"/>
    <w:rsid w:val="00C068E2"/>
    <w:rsid w:val="00C17AD0"/>
    <w:rsid w:val="00C24710"/>
    <w:rsid w:val="00C526A0"/>
    <w:rsid w:val="00C83FC2"/>
    <w:rsid w:val="00C852D5"/>
    <w:rsid w:val="00C929C9"/>
    <w:rsid w:val="00CA17DE"/>
    <w:rsid w:val="00CB6574"/>
    <w:rsid w:val="00CC4F82"/>
    <w:rsid w:val="00D25A16"/>
    <w:rsid w:val="00D609D1"/>
    <w:rsid w:val="00D806DA"/>
    <w:rsid w:val="00D81142"/>
    <w:rsid w:val="00D961CB"/>
    <w:rsid w:val="00DD7F10"/>
    <w:rsid w:val="00E178DF"/>
    <w:rsid w:val="00E17A23"/>
    <w:rsid w:val="00E249C4"/>
    <w:rsid w:val="00E400F9"/>
    <w:rsid w:val="00E41BF1"/>
    <w:rsid w:val="00E55FDE"/>
    <w:rsid w:val="00E569E7"/>
    <w:rsid w:val="00E90537"/>
    <w:rsid w:val="00EB2D0A"/>
    <w:rsid w:val="00EC37DF"/>
    <w:rsid w:val="00EC5D46"/>
    <w:rsid w:val="00ED4E0C"/>
    <w:rsid w:val="00F011B6"/>
    <w:rsid w:val="00F2132B"/>
    <w:rsid w:val="00F37259"/>
    <w:rsid w:val="00F436E2"/>
    <w:rsid w:val="00F664DB"/>
    <w:rsid w:val="00F72EA9"/>
    <w:rsid w:val="00F97D44"/>
    <w:rsid w:val="00FA2C5D"/>
    <w:rsid w:val="00FB738C"/>
    <w:rsid w:val="00FF79EF"/>
  </w:rsids>
  <m:mathPr>
    <m:mathFont m:val="Cambria Math"/>
    <m:brkBin m:val="before"/>
    <m:brkBinSub m:val="--"/>
    <m:smallFrac/>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57CD13"/>
  <w15:chartTrackingRefBased/>
  <w15:docId w15:val="{D13B8039-3FB9-DA43-9EF1-442E32D1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Times New Roman" w:hAnsi="Aptos" w:cs="Times New Roman"/>
        <w:lang w:val="en-GB" w:eastAsia="en-US"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608"/>
    <w:pPr>
      <w:spacing w:after="160" w:line="278" w:lineRule="auto"/>
    </w:pPr>
    <w:rPr>
      <w:kern w:val="2"/>
      <w:sz w:val="24"/>
      <w:szCs w:val="24"/>
      <w:lang w:val="en-US" w:bidi="ar-SA"/>
    </w:rPr>
  </w:style>
  <w:style w:type="paragraph" w:styleId="Heading1">
    <w:name w:val="heading 1"/>
    <w:basedOn w:val="Normal"/>
    <w:next w:val="Normal"/>
    <w:link w:val="Heading1Char"/>
    <w:uiPriority w:val="9"/>
    <w:qFormat/>
    <w:rsid w:val="00D961CB"/>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rsid w:val="00D961CB"/>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rsid w:val="00D961CB"/>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rsid w:val="00D961CB"/>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rsid w:val="00D961CB"/>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rsid w:val="00D961CB"/>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D961CB"/>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D961CB"/>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D961CB"/>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61CB"/>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D961CB"/>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D961CB"/>
    <w:rPr>
      <w:rFonts w:eastAsia="Times New Roman" w:cs="Times New Roman"/>
      <w:color w:val="0F4761"/>
      <w:sz w:val="28"/>
      <w:szCs w:val="28"/>
    </w:rPr>
  </w:style>
  <w:style w:type="character" w:customStyle="1" w:styleId="Heading4Char">
    <w:name w:val="Heading 4 Char"/>
    <w:link w:val="Heading4"/>
    <w:uiPriority w:val="9"/>
    <w:semiHidden/>
    <w:rsid w:val="00D961CB"/>
    <w:rPr>
      <w:rFonts w:eastAsia="Times New Roman" w:cs="Times New Roman"/>
      <w:i/>
      <w:iCs/>
      <w:color w:val="0F4761"/>
    </w:rPr>
  </w:style>
  <w:style w:type="character" w:customStyle="1" w:styleId="Heading5Char">
    <w:name w:val="Heading 5 Char"/>
    <w:link w:val="Heading5"/>
    <w:uiPriority w:val="9"/>
    <w:semiHidden/>
    <w:rsid w:val="00D961CB"/>
    <w:rPr>
      <w:rFonts w:eastAsia="Times New Roman" w:cs="Times New Roman"/>
      <w:color w:val="0F4761"/>
    </w:rPr>
  </w:style>
  <w:style w:type="character" w:customStyle="1" w:styleId="Heading6Char">
    <w:name w:val="Heading 6 Char"/>
    <w:link w:val="Heading6"/>
    <w:uiPriority w:val="9"/>
    <w:semiHidden/>
    <w:rsid w:val="00D961CB"/>
    <w:rPr>
      <w:rFonts w:eastAsia="Times New Roman" w:cs="Times New Roman"/>
      <w:i/>
      <w:iCs/>
      <w:color w:val="595959"/>
    </w:rPr>
  </w:style>
  <w:style w:type="character" w:customStyle="1" w:styleId="Heading7Char">
    <w:name w:val="Heading 7 Char"/>
    <w:link w:val="Heading7"/>
    <w:uiPriority w:val="9"/>
    <w:semiHidden/>
    <w:rsid w:val="00D961CB"/>
    <w:rPr>
      <w:rFonts w:eastAsia="Times New Roman" w:cs="Times New Roman"/>
      <w:color w:val="595959"/>
    </w:rPr>
  </w:style>
  <w:style w:type="character" w:customStyle="1" w:styleId="Heading8Char">
    <w:name w:val="Heading 8 Char"/>
    <w:link w:val="Heading8"/>
    <w:uiPriority w:val="9"/>
    <w:semiHidden/>
    <w:rsid w:val="00D961CB"/>
    <w:rPr>
      <w:rFonts w:eastAsia="Times New Roman" w:cs="Times New Roman"/>
      <w:i/>
      <w:iCs/>
      <w:color w:val="272727"/>
    </w:rPr>
  </w:style>
  <w:style w:type="character" w:customStyle="1" w:styleId="Heading9Char">
    <w:name w:val="Heading 9 Char"/>
    <w:link w:val="Heading9"/>
    <w:uiPriority w:val="9"/>
    <w:semiHidden/>
    <w:rsid w:val="00D961CB"/>
    <w:rPr>
      <w:rFonts w:eastAsia="Times New Roman" w:cs="Times New Roman"/>
      <w:color w:val="272727"/>
    </w:rPr>
  </w:style>
  <w:style w:type="paragraph" w:styleId="Title">
    <w:name w:val="Title"/>
    <w:basedOn w:val="Normal"/>
    <w:next w:val="Normal"/>
    <w:link w:val="TitleChar"/>
    <w:uiPriority w:val="10"/>
    <w:qFormat/>
    <w:rsid w:val="00D961CB"/>
    <w:pPr>
      <w:spacing w:after="80" w:line="240" w:lineRule="auto"/>
      <w:contextualSpacing/>
    </w:pPr>
    <w:rPr>
      <w:rFonts w:ascii="Aptos Display" w:hAnsi="Aptos Display"/>
      <w:spacing w:val="-10"/>
      <w:kern w:val="28"/>
      <w:sz w:val="56"/>
      <w:szCs w:val="56"/>
    </w:rPr>
  </w:style>
  <w:style w:type="character" w:customStyle="1" w:styleId="TitleChar">
    <w:name w:val="Title Char"/>
    <w:link w:val="Title"/>
    <w:uiPriority w:val="10"/>
    <w:rsid w:val="00D961CB"/>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D961CB"/>
    <w:pPr>
      <w:numPr>
        <w:ilvl w:val="1"/>
      </w:numPr>
    </w:pPr>
    <w:rPr>
      <w:color w:val="595959"/>
      <w:spacing w:val="15"/>
      <w:sz w:val="28"/>
      <w:szCs w:val="28"/>
    </w:rPr>
  </w:style>
  <w:style w:type="character" w:customStyle="1" w:styleId="SubtitleChar">
    <w:name w:val="Subtitle Char"/>
    <w:link w:val="Subtitle"/>
    <w:uiPriority w:val="11"/>
    <w:rsid w:val="00D961CB"/>
    <w:rPr>
      <w:rFonts w:eastAsia="Times New Roman" w:cs="Times New Roman"/>
      <w:color w:val="595959"/>
      <w:spacing w:val="15"/>
      <w:sz w:val="28"/>
      <w:szCs w:val="28"/>
    </w:rPr>
  </w:style>
  <w:style w:type="paragraph" w:styleId="Quote">
    <w:name w:val="Quote"/>
    <w:basedOn w:val="Normal"/>
    <w:next w:val="Normal"/>
    <w:link w:val="QuoteChar"/>
    <w:uiPriority w:val="29"/>
    <w:qFormat/>
    <w:rsid w:val="00D961CB"/>
    <w:pPr>
      <w:spacing w:before="160"/>
      <w:jc w:val="center"/>
    </w:pPr>
    <w:rPr>
      <w:i/>
      <w:iCs/>
      <w:color w:val="404040"/>
    </w:rPr>
  </w:style>
  <w:style w:type="character" w:customStyle="1" w:styleId="QuoteChar">
    <w:name w:val="Quote Char"/>
    <w:link w:val="Quote"/>
    <w:uiPriority w:val="29"/>
    <w:rsid w:val="00D961CB"/>
    <w:rPr>
      <w:i/>
      <w:iCs/>
      <w:color w:val="404040"/>
    </w:rPr>
  </w:style>
  <w:style w:type="paragraph" w:styleId="ListParagraph">
    <w:name w:val="List Paragraph"/>
    <w:basedOn w:val="Normal"/>
    <w:uiPriority w:val="34"/>
    <w:qFormat/>
    <w:rsid w:val="00D961CB"/>
    <w:pPr>
      <w:ind w:left="720"/>
      <w:contextualSpacing/>
    </w:pPr>
  </w:style>
  <w:style w:type="character" w:styleId="IntenseEmphasis">
    <w:name w:val="Intense Emphasis"/>
    <w:uiPriority w:val="21"/>
    <w:qFormat/>
    <w:rsid w:val="00D961CB"/>
    <w:rPr>
      <w:i/>
      <w:iCs/>
      <w:color w:val="0F4761"/>
    </w:rPr>
  </w:style>
  <w:style w:type="paragraph" w:styleId="IntenseQuote">
    <w:name w:val="Intense Quote"/>
    <w:basedOn w:val="Normal"/>
    <w:next w:val="Normal"/>
    <w:link w:val="IntenseQuoteChar"/>
    <w:uiPriority w:val="30"/>
    <w:qFormat/>
    <w:rsid w:val="00D961C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D961CB"/>
    <w:rPr>
      <w:i/>
      <w:iCs/>
      <w:color w:val="0F4761"/>
    </w:rPr>
  </w:style>
  <w:style w:type="character" w:styleId="IntenseReference">
    <w:name w:val="Intense Reference"/>
    <w:uiPriority w:val="32"/>
    <w:qFormat/>
    <w:rsid w:val="00D961CB"/>
    <w:rPr>
      <w:b/>
      <w:bCs/>
      <w:smallCaps/>
      <w:color w:val="0F4761"/>
      <w:spacing w:val="5"/>
    </w:rPr>
  </w:style>
  <w:style w:type="paragraph" w:styleId="NormalWeb">
    <w:name w:val="Normal (Web)"/>
    <w:basedOn w:val="Normal"/>
    <w:uiPriority w:val="99"/>
    <w:unhideWhenUsed/>
    <w:rsid w:val="00FB738C"/>
    <w:pPr>
      <w:spacing w:before="100" w:beforeAutospacing="1" w:after="100" w:afterAutospacing="1" w:line="240" w:lineRule="auto"/>
    </w:pPr>
    <w:rPr>
      <w:rFonts w:ascii="Times New Roman" w:hAnsi="Times New Roman"/>
      <w:kern w:val="0"/>
    </w:rPr>
  </w:style>
  <w:style w:type="character" w:customStyle="1" w:styleId="whitespace-normal">
    <w:name w:val="whitespace-normal"/>
    <w:basedOn w:val="DefaultParagraphFont"/>
    <w:rsid w:val="006C6E66"/>
  </w:style>
  <w:style w:type="character" w:styleId="Strong">
    <w:name w:val="Strong"/>
    <w:uiPriority w:val="22"/>
    <w:qFormat/>
    <w:rsid w:val="00BF3856"/>
    <w:rPr>
      <w:b/>
      <w:bCs/>
    </w:rPr>
  </w:style>
  <w:style w:type="paragraph" w:customStyle="1" w:styleId="F2-BodyText">
    <w:name w:val="F2-Body Text"/>
    <w:rsid w:val="00F436E2"/>
    <w:pPr>
      <w:spacing w:after="240" w:line="360" w:lineRule="auto"/>
      <w:ind w:firstLine="720"/>
      <w:jc w:val="both"/>
    </w:pPr>
    <w:rPr>
      <w:rFonts w:ascii="Times New Roman" w:hAnsi="Times New Roman"/>
      <w:sz w:val="24"/>
      <w:lang w:val="en-US" w:bidi="ar-SA"/>
    </w:rPr>
  </w:style>
  <w:style w:type="paragraph" w:styleId="BodyText">
    <w:name w:val="Body Text"/>
    <w:basedOn w:val="Normal"/>
    <w:link w:val="BodyTextChar"/>
    <w:qFormat/>
    <w:rsid w:val="001B75EB"/>
    <w:pPr>
      <w:spacing w:before="180" w:after="180" w:line="240" w:lineRule="auto"/>
    </w:pPr>
    <w:rPr>
      <w:rFonts w:eastAsia="Aptos"/>
      <w:kern w:val="0"/>
    </w:rPr>
  </w:style>
  <w:style w:type="character" w:customStyle="1" w:styleId="BodyTextChar">
    <w:name w:val="Body Text Char"/>
    <w:link w:val="BodyText"/>
    <w:rsid w:val="001B75EB"/>
    <w:rPr>
      <w:rFonts w:ascii="Aptos" w:eastAsia="Aptos" w:hAnsi="Aptos" w:cs="Times New Roman"/>
      <w:kern w:val="0"/>
    </w:rPr>
  </w:style>
  <w:style w:type="character" w:styleId="Hyperlink">
    <w:name w:val="Hyperlink"/>
    <w:rsid w:val="001B75EB"/>
    <w:rPr>
      <w:color w:val="156082"/>
    </w:rPr>
  </w:style>
  <w:style w:type="paragraph" w:styleId="Header">
    <w:name w:val="header"/>
    <w:basedOn w:val="Normal"/>
    <w:link w:val="HeaderChar"/>
    <w:uiPriority w:val="99"/>
    <w:unhideWhenUsed/>
    <w:rsid w:val="00652C3A"/>
    <w:pPr>
      <w:tabs>
        <w:tab w:val="center" w:pos="4513"/>
        <w:tab w:val="right" w:pos="9026"/>
      </w:tabs>
    </w:pPr>
  </w:style>
  <w:style w:type="character" w:customStyle="1" w:styleId="HeaderChar">
    <w:name w:val="Header Char"/>
    <w:link w:val="Header"/>
    <w:uiPriority w:val="99"/>
    <w:rsid w:val="00652C3A"/>
    <w:rPr>
      <w:kern w:val="2"/>
      <w:sz w:val="24"/>
      <w:szCs w:val="24"/>
      <w:lang w:val="en-US" w:eastAsia="en-US"/>
    </w:rPr>
  </w:style>
  <w:style w:type="paragraph" w:styleId="Footer">
    <w:name w:val="footer"/>
    <w:basedOn w:val="Normal"/>
    <w:link w:val="FooterChar"/>
    <w:uiPriority w:val="99"/>
    <w:unhideWhenUsed/>
    <w:rsid w:val="00652C3A"/>
    <w:pPr>
      <w:tabs>
        <w:tab w:val="center" w:pos="4513"/>
        <w:tab w:val="right" w:pos="9026"/>
      </w:tabs>
    </w:pPr>
  </w:style>
  <w:style w:type="character" w:customStyle="1" w:styleId="FooterChar">
    <w:name w:val="Footer Char"/>
    <w:link w:val="Footer"/>
    <w:uiPriority w:val="99"/>
    <w:rsid w:val="00652C3A"/>
    <w:rPr>
      <w:kern w:val="2"/>
      <w:sz w:val="24"/>
      <w:szCs w:val="24"/>
      <w:lang w:val="en-US" w:eastAsia="en-US"/>
    </w:rPr>
  </w:style>
  <w:style w:type="character" w:styleId="UnresolvedMention">
    <w:name w:val="Unresolved Mention"/>
    <w:uiPriority w:val="99"/>
    <w:semiHidden/>
    <w:unhideWhenUsed/>
    <w:rsid w:val="001E7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638714">
      <w:bodyDiv w:val="1"/>
      <w:marLeft w:val="0"/>
      <w:marRight w:val="0"/>
      <w:marTop w:val="0"/>
      <w:marBottom w:val="0"/>
      <w:divBdr>
        <w:top w:val="none" w:sz="0" w:space="0" w:color="auto"/>
        <w:left w:val="none" w:sz="0" w:space="0" w:color="auto"/>
        <w:bottom w:val="none" w:sz="0" w:space="0" w:color="auto"/>
        <w:right w:val="none" w:sz="0" w:space="0" w:color="auto"/>
      </w:divBdr>
    </w:div>
    <w:div w:id="748772318">
      <w:bodyDiv w:val="1"/>
      <w:marLeft w:val="0"/>
      <w:marRight w:val="0"/>
      <w:marTop w:val="0"/>
      <w:marBottom w:val="0"/>
      <w:divBdr>
        <w:top w:val="none" w:sz="0" w:space="0" w:color="auto"/>
        <w:left w:val="none" w:sz="0" w:space="0" w:color="auto"/>
        <w:bottom w:val="none" w:sz="0" w:space="0" w:color="auto"/>
        <w:right w:val="none" w:sz="0" w:space="0" w:color="auto"/>
      </w:divBdr>
    </w:div>
    <w:div w:id="966204443">
      <w:bodyDiv w:val="1"/>
      <w:marLeft w:val="0"/>
      <w:marRight w:val="0"/>
      <w:marTop w:val="0"/>
      <w:marBottom w:val="0"/>
      <w:divBdr>
        <w:top w:val="none" w:sz="0" w:space="0" w:color="auto"/>
        <w:left w:val="none" w:sz="0" w:space="0" w:color="auto"/>
        <w:bottom w:val="none" w:sz="0" w:space="0" w:color="auto"/>
        <w:right w:val="none" w:sz="0" w:space="0" w:color="auto"/>
      </w:divBdr>
    </w:div>
    <w:div w:id="1438402661">
      <w:bodyDiv w:val="1"/>
      <w:marLeft w:val="0"/>
      <w:marRight w:val="0"/>
      <w:marTop w:val="0"/>
      <w:marBottom w:val="0"/>
      <w:divBdr>
        <w:top w:val="none" w:sz="0" w:space="0" w:color="auto"/>
        <w:left w:val="none" w:sz="0" w:space="0" w:color="auto"/>
        <w:bottom w:val="none" w:sz="0" w:space="0" w:color="auto"/>
        <w:right w:val="none" w:sz="0" w:space="0" w:color="auto"/>
      </w:divBdr>
    </w:div>
    <w:div w:id="1492990417">
      <w:bodyDiv w:val="1"/>
      <w:marLeft w:val="0"/>
      <w:marRight w:val="0"/>
      <w:marTop w:val="0"/>
      <w:marBottom w:val="0"/>
      <w:divBdr>
        <w:top w:val="none" w:sz="0" w:space="0" w:color="auto"/>
        <w:left w:val="none" w:sz="0" w:space="0" w:color="auto"/>
        <w:bottom w:val="none" w:sz="0" w:space="0" w:color="auto"/>
        <w:right w:val="none" w:sz="0" w:space="0" w:color="auto"/>
      </w:divBdr>
    </w:div>
    <w:div w:id="1657758877">
      <w:bodyDiv w:val="1"/>
      <w:marLeft w:val="0"/>
      <w:marRight w:val="0"/>
      <w:marTop w:val="0"/>
      <w:marBottom w:val="0"/>
      <w:divBdr>
        <w:top w:val="none" w:sz="0" w:space="0" w:color="auto"/>
        <w:left w:val="none" w:sz="0" w:space="0" w:color="auto"/>
        <w:bottom w:val="none" w:sz="0" w:space="0" w:color="auto"/>
        <w:right w:val="none" w:sz="0" w:space="0" w:color="auto"/>
      </w:divBdr>
    </w:div>
    <w:div w:id="1685548186">
      <w:bodyDiv w:val="1"/>
      <w:marLeft w:val="0"/>
      <w:marRight w:val="0"/>
      <w:marTop w:val="0"/>
      <w:marBottom w:val="0"/>
      <w:divBdr>
        <w:top w:val="none" w:sz="0" w:space="0" w:color="auto"/>
        <w:left w:val="none" w:sz="0" w:space="0" w:color="auto"/>
        <w:bottom w:val="none" w:sz="0" w:space="0" w:color="auto"/>
        <w:right w:val="none" w:sz="0" w:space="0" w:color="auto"/>
      </w:divBdr>
    </w:div>
    <w:div w:id="17266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3438</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 U</dc:creator>
  <cp:keywords/>
  <cp:lastModifiedBy>Editor-1183</cp:lastModifiedBy>
  <cp:revision>3</cp:revision>
  <dcterms:created xsi:type="dcterms:W3CDTF">2026-03-03T06:05:00Z</dcterms:created>
  <dcterms:modified xsi:type="dcterms:W3CDTF">2026-03-07T12:59:00Z</dcterms:modified>
</cp:coreProperties>
</file>