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D77A0" w14:textId="77777777" w:rsidR="00BD22B9" w:rsidRDefault="00BD22B9" w:rsidP="00E70FD2">
      <w:pPr>
        <w:spacing w:after="0" w:line="480" w:lineRule="auto"/>
        <w:rPr>
          <w:rFonts w:ascii="Times New Roman" w:hAnsi="Times New Roman" w:cs="Times New Roman"/>
          <w:sz w:val="24"/>
          <w:szCs w:val="24"/>
        </w:rPr>
      </w:pPr>
    </w:p>
    <w:p w14:paraId="5C9EA4BA" w14:textId="043E7CC8" w:rsidR="00881976" w:rsidRDefault="00881976" w:rsidP="00881976">
      <w:pPr>
        <w:rPr>
          <w:rFonts w:ascii="Times New Roman" w:hAnsi="Times New Roman" w:cs="Times New Roman"/>
          <w:b/>
          <w:bCs/>
          <w:sz w:val="24"/>
          <w:szCs w:val="24"/>
        </w:rPr>
      </w:pPr>
      <w:r w:rsidRPr="00847E0D">
        <w:rPr>
          <w:rFonts w:ascii="Times New Roman" w:hAnsi="Times New Roman" w:cs="Times New Roman"/>
          <w:b/>
          <w:bCs/>
          <w:sz w:val="24"/>
          <w:szCs w:val="24"/>
        </w:rPr>
        <w:t xml:space="preserve">Blood pressure Control </w:t>
      </w:r>
      <w:r>
        <w:rPr>
          <w:rFonts w:ascii="Times New Roman" w:hAnsi="Times New Roman" w:cs="Times New Roman"/>
          <w:b/>
          <w:bCs/>
          <w:sz w:val="24"/>
          <w:szCs w:val="24"/>
        </w:rPr>
        <w:t xml:space="preserve">and its barriers </w:t>
      </w:r>
      <w:r w:rsidRPr="00847E0D">
        <w:rPr>
          <w:rFonts w:ascii="Times New Roman" w:hAnsi="Times New Roman" w:cs="Times New Roman"/>
          <w:b/>
          <w:bCs/>
          <w:sz w:val="24"/>
          <w:szCs w:val="24"/>
        </w:rPr>
        <w:t>among</w:t>
      </w:r>
      <w:r>
        <w:rPr>
          <w:rFonts w:ascii="Times New Roman" w:hAnsi="Times New Roman" w:cs="Times New Roman"/>
          <w:b/>
          <w:bCs/>
          <w:sz w:val="24"/>
          <w:szCs w:val="24"/>
        </w:rPr>
        <w:t xml:space="preserve"> adult</w:t>
      </w:r>
      <w:r w:rsidRPr="00847E0D">
        <w:rPr>
          <w:rFonts w:ascii="Times New Roman" w:hAnsi="Times New Roman" w:cs="Times New Roman"/>
          <w:b/>
          <w:bCs/>
          <w:sz w:val="24"/>
          <w:szCs w:val="24"/>
        </w:rPr>
        <w:t xml:space="preserve"> rural dwellers</w:t>
      </w:r>
      <w:r>
        <w:rPr>
          <w:rFonts w:ascii="Times New Roman" w:hAnsi="Times New Roman" w:cs="Times New Roman"/>
          <w:b/>
          <w:bCs/>
          <w:sz w:val="24"/>
          <w:szCs w:val="24"/>
        </w:rPr>
        <w:t xml:space="preserve"> living with hypertension</w:t>
      </w:r>
      <w:r w:rsidRPr="00847E0D">
        <w:rPr>
          <w:rFonts w:ascii="Times New Roman" w:hAnsi="Times New Roman" w:cs="Times New Roman"/>
          <w:b/>
          <w:bCs/>
          <w:sz w:val="24"/>
          <w:szCs w:val="24"/>
        </w:rPr>
        <w:t xml:space="preserve"> in</w:t>
      </w:r>
      <w:r>
        <w:rPr>
          <w:rFonts w:ascii="Times New Roman" w:hAnsi="Times New Roman" w:cs="Times New Roman"/>
          <w:b/>
          <w:bCs/>
          <w:sz w:val="24"/>
          <w:szCs w:val="24"/>
        </w:rPr>
        <w:t xml:space="preserve"> Ido-Osi Communities of </w:t>
      </w:r>
      <w:r w:rsidRPr="00847E0D">
        <w:rPr>
          <w:rFonts w:ascii="Times New Roman" w:hAnsi="Times New Roman" w:cs="Times New Roman"/>
          <w:b/>
          <w:bCs/>
          <w:sz w:val="24"/>
          <w:szCs w:val="24"/>
        </w:rPr>
        <w:t>Ekiti State</w:t>
      </w:r>
      <w:r>
        <w:rPr>
          <w:rFonts w:ascii="Times New Roman" w:hAnsi="Times New Roman" w:cs="Times New Roman"/>
          <w:b/>
          <w:bCs/>
          <w:sz w:val="24"/>
          <w:szCs w:val="24"/>
        </w:rPr>
        <w:t>, Southwest Nigeria</w:t>
      </w:r>
    </w:p>
    <w:p w14:paraId="5B9B289C" w14:textId="1E889EB8" w:rsidR="004C633F" w:rsidRDefault="004C633F" w:rsidP="00881976">
      <w:pPr>
        <w:rPr>
          <w:rFonts w:ascii="Times New Roman" w:hAnsi="Times New Roman" w:cs="Times New Roman"/>
          <w:b/>
          <w:bCs/>
          <w:sz w:val="24"/>
          <w:szCs w:val="24"/>
        </w:rPr>
      </w:pPr>
    </w:p>
    <w:p w14:paraId="7A3DC737" w14:textId="77777777" w:rsidR="0073133D" w:rsidRDefault="0073133D" w:rsidP="00881976">
      <w:pPr>
        <w:rPr>
          <w:rFonts w:ascii="Times New Roman" w:hAnsi="Times New Roman" w:cs="Times New Roman"/>
          <w:b/>
          <w:bCs/>
          <w:sz w:val="24"/>
          <w:szCs w:val="24"/>
        </w:rPr>
      </w:pPr>
    </w:p>
    <w:p w14:paraId="2C3C8ADD" w14:textId="77777777" w:rsidR="004C633F" w:rsidRDefault="004C633F" w:rsidP="00881976">
      <w:pPr>
        <w:rPr>
          <w:rFonts w:ascii="Times New Roman" w:hAnsi="Times New Roman" w:cs="Times New Roman"/>
          <w:b/>
          <w:bCs/>
          <w:sz w:val="24"/>
          <w:szCs w:val="24"/>
        </w:rPr>
      </w:pPr>
    </w:p>
    <w:p w14:paraId="40365290" w14:textId="7F0A4064" w:rsidR="00E70FD2" w:rsidRPr="00E70FD2" w:rsidRDefault="00E70FD2" w:rsidP="00E70FD2">
      <w:pPr>
        <w:spacing w:after="0" w:line="480" w:lineRule="auto"/>
        <w:rPr>
          <w:rFonts w:ascii="Times New Roman" w:hAnsi="Times New Roman" w:cs="Times New Roman"/>
          <w:b/>
          <w:kern w:val="2"/>
          <w:sz w:val="24"/>
          <w:szCs w:val="24"/>
        </w:rPr>
      </w:pPr>
      <w:r w:rsidRPr="00E70FD2">
        <w:rPr>
          <w:rFonts w:ascii="Times New Roman" w:hAnsi="Times New Roman" w:cs="Times New Roman"/>
          <w:b/>
          <w:sz w:val="24"/>
          <w:szCs w:val="24"/>
        </w:rPr>
        <w:t>Abstract:</w:t>
      </w:r>
    </w:p>
    <w:p w14:paraId="44BA0933" w14:textId="1970F823" w:rsidR="001565A7" w:rsidRPr="00FC3D12"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C3D12" w:rsidRPr="00E055CF">
        <w:rPr>
          <w:rFonts w:ascii="Times New Roman" w:hAnsi="Times New Roman" w:cs="Times New Roman"/>
          <w:color w:val="000000" w:themeColor="text1"/>
          <w:sz w:val="24"/>
          <w:szCs w:val="24"/>
          <w:highlight w:val="yellow"/>
        </w:rPr>
        <w:t>Adequate control of blood pressure (BP) remains a significant way to reduce the morbidity and mortality associated with hypertension. Barriers such as distance to facilities, affordability of healthcare services, and cultural beliefs have been shown to negatively impact rural populations' management of hypertension. Despite various health interventions in Nigeria, rural communities continue to experience an increasing rate of BP control</w:t>
      </w:r>
      <w:r w:rsidR="00FC3D1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study determined the prevalence of blood pressure control and its barriers among adult rural dwellers living with hypertension in Ido-Osi Communities of Ekiti State, Southwest Nigeria</w:t>
      </w:r>
      <w:r w:rsidR="00FC3D12">
        <w:rPr>
          <w:rFonts w:ascii="Times New Roman" w:hAnsi="Times New Roman" w:cs="Times New Roman"/>
          <w:color w:val="000000" w:themeColor="text1"/>
          <w:sz w:val="24"/>
          <w:szCs w:val="24"/>
        </w:rPr>
        <w:t xml:space="preserve">. </w:t>
      </w:r>
      <w:r>
        <w:rPr>
          <w:rFonts w:ascii="Times New Roman" w:hAnsi="Times New Roman" w:cs="Times New Roman"/>
          <w:b/>
          <w:bCs/>
          <w:color w:val="000000" w:themeColor="text1"/>
          <w:sz w:val="24"/>
          <w:szCs w:val="24"/>
        </w:rPr>
        <w:t xml:space="preserve"> </w:t>
      </w:r>
      <w:r>
        <w:rPr>
          <w:rFonts w:ascii="Times New Roman" w:hAnsi="Times New Roman" w:cs="Times New Roman"/>
          <w:bCs/>
          <w:color w:val="000000" w:themeColor="text1"/>
          <w:sz w:val="24"/>
          <w:szCs w:val="24"/>
        </w:rPr>
        <w:t>A multistage sampling technique was employed to recruit 180 patients with hypertension in two rural communities of Ekiti State, Southwest Nigeria. Socio-demographic data and barriers to blood pressure control were collected</w:t>
      </w:r>
      <w:r>
        <w:rPr>
          <w:rFonts w:ascii="Times New Roman" w:hAnsi="Times New Roman" w:cs="Times New Roman"/>
          <w:sz w:val="24"/>
          <w:szCs w:val="24"/>
        </w:rPr>
        <w:t xml:space="preserve"> using a structured questionnaire adapted from the WHO STEP-WISE approach to non-communicable disease surveillance. Blood pressure and body mass index were measured and recorded. Data were </w:t>
      </w:r>
      <w:proofErr w:type="spellStart"/>
      <w:r w:rsidR="00FC3D12">
        <w:rPr>
          <w:rFonts w:ascii="Times New Roman" w:hAnsi="Times New Roman" w:cs="Times New Roman"/>
          <w:sz w:val="24"/>
          <w:szCs w:val="24"/>
        </w:rPr>
        <w:t>analysed</w:t>
      </w:r>
      <w:proofErr w:type="spellEnd"/>
      <w:r>
        <w:rPr>
          <w:rFonts w:ascii="Times New Roman" w:hAnsi="Times New Roman" w:cs="Times New Roman"/>
          <w:sz w:val="24"/>
          <w:szCs w:val="24"/>
        </w:rPr>
        <w:t xml:space="preserve"> using STATA version 16. Multivariate logistic regression analysis using </w:t>
      </w:r>
      <w:r w:rsidR="00FC3D12">
        <w:rPr>
          <w:rFonts w:ascii="Times New Roman" w:hAnsi="Times New Roman" w:cs="Times New Roman"/>
          <w:sz w:val="24"/>
          <w:szCs w:val="24"/>
        </w:rPr>
        <w:t xml:space="preserve">the </w:t>
      </w:r>
      <w:r>
        <w:rPr>
          <w:rFonts w:ascii="Times New Roman" w:hAnsi="Times New Roman" w:cs="Times New Roman"/>
          <w:sz w:val="24"/>
          <w:szCs w:val="24"/>
        </w:rPr>
        <w:t>odds ratio at 95% confidence interval was used to identify factors contributing to blood pressure control</w:t>
      </w:r>
      <w:r w:rsidRPr="00E055CF">
        <w:rPr>
          <w:rFonts w:ascii="Times New Roman" w:hAnsi="Times New Roman" w:cs="Times New Roman"/>
          <w:sz w:val="24"/>
          <w:szCs w:val="24"/>
          <w:highlight w:val="yellow"/>
        </w:rPr>
        <w:t>.</w:t>
      </w:r>
      <w:r w:rsidRPr="00E055CF">
        <w:rPr>
          <w:rFonts w:ascii="Times New Roman" w:hAnsi="Times New Roman" w:cs="Times New Roman"/>
          <w:b/>
          <w:bCs/>
          <w:sz w:val="24"/>
          <w:szCs w:val="24"/>
          <w:highlight w:val="yellow"/>
        </w:rPr>
        <w:t xml:space="preserve"> </w:t>
      </w:r>
      <w:r w:rsidR="00434509" w:rsidRPr="00E055CF">
        <w:rPr>
          <w:rFonts w:ascii="Times New Roman" w:hAnsi="Times New Roman" w:cs="Times New Roman"/>
          <w:sz w:val="24"/>
          <w:szCs w:val="24"/>
          <w:highlight w:val="yellow"/>
        </w:rPr>
        <w:t xml:space="preserve"> The mean age of respondents was 55.2 ± 9.5 years, with ages ranging from 36 to 74 years</w:t>
      </w:r>
      <w:r w:rsidR="00434509">
        <w:rPr>
          <w:rFonts w:ascii="Times New Roman" w:hAnsi="Times New Roman" w:cs="Times New Roman"/>
          <w:sz w:val="24"/>
          <w:szCs w:val="24"/>
        </w:rPr>
        <w:t xml:space="preserve">. </w:t>
      </w:r>
      <w:r w:rsidRPr="00FC3D12">
        <w:rPr>
          <w:rFonts w:ascii="Times New Roman" w:hAnsi="Times New Roman" w:cs="Times New Roman"/>
          <w:sz w:val="24"/>
          <w:szCs w:val="24"/>
        </w:rPr>
        <w:t xml:space="preserve">The prevalence of blood pressure control was 40%. </w:t>
      </w:r>
      <w:r w:rsidR="001E6E06" w:rsidRPr="00E055CF">
        <w:rPr>
          <w:rFonts w:ascii="Times New Roman" w:hAnsi="Times New Roman" w:cs="Times New Roman"/>
          <w:sz w:val="24"/>
          <w:szCs w:val="24"/>
          <w:highlight w:val="yellow"/>
        </w:rPr>
        <w:t>The associations between socio-demographic characteristics and blood pressure control in this study revealed that l</w:t>
      </w:r>
      <w:r w:rsidR="001C75E3" w:rsidRPr="00E055CF">
        <w:rPr>
          <w:rFonts w:ascii="Times New Roman" w:hAnsi="Times New Roman" w:cs="Times New Roman"/>
          <w:sz w:val="24"/>
          <w:szCs w:val="24"/>
          <w:highlight w:val="yellow"/>
        </w:rPr>
        <w:t>ow</w:t>
      </w:r>
      <w:r w:rsidR="001E6E06" w:rsidRPr="00E055CF">
        <w:rPr>
          <w:rFonts w:ascii="Times New Roman" w:hAnsi="Times New Roman" w:cs="Times New Roman"/>
          <w:sz w:val="24"/>
          <w:szCs w:val="24"/>
          <w:highlight w:val="yellow"/>
        </w:rPr>
        <w:t>er age (p&lt;0.001)</w:t>
      </w:r>
      <w:r w:rsidR="001C75E3" w:rsidRPr="00E055CF">
        <w:rPr>
          <w:rFonts w:ascii="Times New Roman" w:hAnsi="Times New Roman" w:cs="Times New Roman"/>
          <w:sz w:val="24"/>
          <w:szCs w:val="24"/>
          <w:highlight w:val="yellow"/>
        </w:rPr>
        <w:t>,</w:t>
      </w:r>
      <w:r w:rsidR="001E6E06" w:rsidRPr="00E055CF">
        <w:rPr>
          <w:rFonts w:ascii="Times New Roman" w:hAnsi="Times New Roman" w:cs="Times New Roman"/>
          <w:sz w:val="24"/>
          <w:szCs w:val="24"/>
          <w:highlight w:val="yellow"/>
        </w:rPr>
        <w:t xml:space="preserve"> higher occupation (p&lt;0.001), higher educational status (p&lt;0.001) and higher income </w:t>
      </w:r>
      <w:r w:rsidR="001E6E06" w:rsidRPr="00E055CF">
        <w:rPr>
          <w:rFonts w:ascii="Times New Roman" w:hAnsi="Times New Roman" w:cs="Times New Roman"/>
          <w:sz w:val="24"/>
          <w:szCs w:val="24"/>
          <w:highlight w:val="yellow"/>
        </w:rPr>
        <w:lastRenderedPageBreak/>
        <w:t>level (p&lt;0.001) were statistically significant</w:t>
      </w:r>
      <w:r w:rsidR="001C75E3" w:rsidRPr="00E055CF">
        <w:rPr>
          <w:rFonts w:ascii="Times New Roman" w:hAnsi="Times New Roman" w:cs="Times New Roman"/>
          <w:sz w:val="24"/>
          <w:szCs w:val="24"/>
          <w:highlight w:val="yellow"/>
        </w:rPr>
        <w:t>ly</w:t>
      </w:r>
      <w:r w:rsidR="001E6E06" w:rsidRPr="00E055CF">
        <w:rPr>
          <w:rFonts w:ascii="Times New Roman" w:hAnsi="Times New Roman" w:cs="Times New Roman"/>
          <w:sz w:val="24"/>
          <w:szCs w:val="24"/>
          <w:highlight w:val="yellow"/>
        </w:rPr>
        <w:t xml:space="preserve"> associated with blood pressure control. Affordability of antihypertensive medication (p&lt;0.001), the choice of healthcare providers (p=0.012) and awareness of normal blood pressure levels (p&lt;0.001) were significantly associated with blood pressure control.</w:t>
      </w:r>
      <w:r w:rsidR="001E6E06" w:rsidRPr="001E6E06">
        <w:rPr>
          <w:rFonts w:ascii="Times New Roman" w:hAnsi="Times New Roman" w:cs="Times New Roman"/>
          <w:sz w:val="24"/>
          <w:szCs w:val="24"/>
        </w:rPr>
        <w:t xml:space="preserve"> </w:t>
      </w:r>
      <w:r w:rsidRPr="00FC3D12">
        <w:rPr>
          <w:rFonts w:ascii="Times New Roman" w:hAnsi="Times New Roman" w:cs="Times New Roman"/>
          <w:sz w:val="24"/>
          <w:szCs w:val="24"/>
        </w:rPr>
        <w:t xml:space="preserve">Hypertensive patients who were of younger age group (AOR = 12.143, 95%CI: 2.178-28.636), could afford antihypertensive medications (AOR =8.573, 95% CI: 1.404-25.948) physically active (AOR =2.016, 95%CI: 1.007-3.699), consumed fruits/vegetables (AOR=2.646, 95% CI: 1.099-4.232), normal BMI (AOR=6.903, 95% CI: 2.013-17.614) and aware of normal blood pressure (AOR=4.556, 95%CI:1.035-8.665) were the determinants of blood pressure control. In contrast, the barriers to blood pressure control included hypertensive patients who were unemployed, (AOR=0.315, 95%CI: 0.001-0.843), no formal education (AOR=0.042, 95% CI: 0.034-0.763), low income (AOR=0.010, 95% CI: 0.001-0.239), and adding salt to the meal (AOR=0.084, 95%CI: 0.004-0.614).  The findings would assist the stakeholders </w:t>
      </w:r>
      <w:r w:rsidR="00FC3D12">
        <w:rPr>
          <w:rFonts w:ascii="Times New Roman" w:hAnsi="Times New Roman" w:cs="Times New Roman"/>
          <w:sz w:val="24"/>
          <w:szCs w:val="24"/>
        </w:rPr>
        <w:t>in recommending</w:t>
      </w:r>
      <w:r w:rsidRPr="00FC3D12">
        <w:rPr>
          <w:rFonts w:ascii="Times New Roman" w:hAnsi="Times New Roman" w:cs="Times New Roman"/>
          <w:color w:val="000000" w:themeColor="text1"/>
          <w:sz w:val="24"/>
          <w:szCs w:val="24"/>
        </w:rPr>
        <w:t xml:space="preserve"> culturally-appropriate targeted interventions </w:t>
      </w:r>
      <w:r w:rsidR="00FC3D12">
        <w:rPr>
          <w:rFonts w:ascii="Times New Roman" w:hAnsi="Times New Roman" w:cs="Times New Roman"/>
          <w:color w:val="000000" w:themeColor="text1"/>
          <w:sz w:val="24"/>
          <w:szCs w:val="24"/>
        </w:rPr>
        <w:t>to improve</w:t>
      </w:r>
      <w:r w:rsidRPr="00FC3D12">
        <w:rPr>
          <w:rFonts w:ascii="Times New Roman" w:hAnsi="Times New Roman" w:cs="Times New Roman"/>
          <w:color w:val="000000" w:themeColor="text1"/>
          <w:sz w:val="24"/>
          <w:szCs w:val="24"/>
        </w:rPr>
        <w:t xml:space="preserve"> the rate of blood pressure control in rural southwest Nigeria.</w:t>
      </w:r>
    </w:p>
    <w:p w14:paraId="2FFFC1F2" w14:textId="1DEC1701" w:rsidR="001565A7" w:rsidRDefault="001565A7" w:rsidP="001565A7">
      <w:pPr>
        <w:spacing w:line="480" w:lineRule="auto"/>
        <w:rPr>
          <w:rFonts w:ascii="Times New Roman" w:hAnsi="Times New Roman" w:cs="Times New Roman"/>
          <w:b/>
          <w:sz w:val="24"/>
          <w:szCs w:val="24"/>
        </w:rPr>
      </w:pPr>
      <w:r>
        <w:rPr>
          <w:rFonts w:ascii="Times New Roman" w:hAnsi="Times New Roman" w:cs="Times New Roman"/>
          <w:b/>
          <w:bCs/>
          <w:color w:val="000000" w:themeColor="text1"/>
        </w:rPr>
        <w:t>Key Words</w:t>
      </w:r>
      <w:r>
        <w:rPr>
          <w:rFonts w:ascii="Times New Roman" w:hAnsi="Times New Roman" w:cs="Times New Roman"/>
          <w:color w:val="000000" w:themeColor="text1"/>
        </w:rPr>
        <w:t xml:space="preserve">: Blood Pressure, Prevalence, Barriers, Rural </w:t>
      </w:r>
      <w:r w:rsidR="00FC3D12">
        <w:rPr>
          <w:rFonts w:ascii="Times New Roman" w:hAnsi="Times New Roman" w:cs="Times New Roman"/>
          <w:color w:val="000000" w:themeColor="text1"/>
        </w:rPr>
        <w:t>Dwellers</w:t>
      </w:r>
      <w:r>
        <w:rPr>
          <w:rFonts w:ascii="Times New Roman" w:hAnsi="Times New Roman" w:cs="Times New Roman"/>
          <w:color w:val="000000" w:themeColor="text1"/>
        </w:rPr>
        <w:t xml:space="preserve">, Ekiti State. </w:t>
      </w:r>
    </w:p>
    <w:p w14:paraId="01C02148" w14:textId="77777777" w:rsidR="001565A7" w:rsidRDefault="001565A7" w:rsidP="001565A7">
      <w:pPr>
        <w:rPr>
          <w:rFonts w:ascii="Times New Roman" w:hAnsi="Times New Roman" w:cs="Times New Roman"/>
          <w:b/>
          <w:bCs/>
          <w:sz w:val="24"/>
          <w:szCs w:val="24"/>
        </w:rPr>
      </w:pPr>
    </w:p>
    <w:p w14:paraId="42C97BC2" w14:textId="77777777" w:rsidR="001565A7" w:rsidRPr="000A207F" w:rsidRDefault="001565A7" w:rsidP="001565A7">
      <w:pPr>
        <w:spacing w:line="480" w:lineRule="auto"/>
        <w:jc w:val="both"/>
        <w:rPr>
          <w:rFonts w:ascii="Times New Roman" w:hAnsi="Times New Roman" w:cs="Times New Roman"/>
          <w:b/>
          <w:bCs/>
          <w:color w:val="000000" w:themeColor="text1"/>
          <w:sz w:val="24"/>
          <w:szCs w:val="24"/>
        </w:rPr>
      </w:pPr>
      <w:r w:rsidRPr="000A207F">
        <w:rPr>
          <w:rFonts w:ascii="Times New Roman" w:hAnsi="Times New Roman" w:cs="Times New Roman"/>
          <w:b/>
          <w:bCs/>
          <w:color w:val="000000" w:themeColor="text1"/>
          <w:sz w:val="24"/>
          <w:szCs w:val="24"/>
        </w:rPr>
        <w:t>I</w:t>
      </w:r>
      <w:r>
        <w:rPr>
          <w:rFonts w:ascii="Times New Roman" w:hAnsi="Times New Roman" w:cs="Times New Roman"/>
          <w:b/>
          <w:bCs/>
          <w:color w:val="000000" w:themeColor="text1"/>
          <w:sz w:val="24"/>
          <w:szCs w:val="24"/>
        </w:rPr>
        <w:t>ntroduction</w:t>
      </w:r>
      <w:r w:rsidRPr="000A207F">
        <w:rPr>
          <w:rFonts w:ascii="Times New Roman" w:hAnsi="Times New Roman" w:cs="Times New Roman"/>
          <w:b/>
          <w:bCs/>
          <w:color w:val="000000" w:themeColor="text1"/>
          <w:sz w:val="24"/>
          <w:szCs w:val="24"/>
        </w:rPr>
        <w:t>:</w:t>
      </w:r>
    </w:p>
    <w:p w14:paraId="469D8896" w14:textId="504675A6" w:rsidR="001565A7" w:rsidRPr="00E055CF" w:rsidRDefault="001565A7" w:rsidP="000B0364">
      <w:pPr>
        <w:pStyle w:val="ListParagraph"/>
        <w:spacing w:after="120" w:line="480" w:lineRule="auto"/>
        <w:ind w:left="360"/>
        <w:jc w:val="both"/>
        <w:rPr>
          <w:rFonts w:ascii="Times New Roman" w:hAnsi="Times New Roman" w:cs="Times New Roman"/>
          <w:color w:val="000000" w:themeColor="text1"/>
          <w:sz w:val="24"/>
          <w:szCs w:val="24"/>
          <w:shd w:val="clear" w:color="auto" w:fill="FFFFFF"/>
        </w:rPr>
      </w:pPr>
      <w:r w:rsidRPr="000F7D3A">
        <w:rPr>
          <w:rFonts w:ascii="Times New Roman" w:hAnsi="Times New Roman" w:cs="Times New Roman"/>
          <w:color w:val="000000" w:themeColor="text1"/>
          <w:sz w:val="24"/>
          <w:szCs w:val="24"/>
          <w:shd w:val="clear" w:color="auto" w:fill="FFFFFF"/>
        </w:rPr>
        <w:t>Hypertension is one of the most common chronic diseases in developing countries and a leading contributory factor to increased morbidity and mortality in these countries</w:t>
      </w:r>
      <w:r>
        <w:rPr>
          <w:rFonts w:ascii="Times New Roman" w:hAnsi="Times New Roman" w:cs="Times New Roman"/>
          <w:color w:val="000000" w:themeColor="text1"/>
          <w:sz w:val="24"/>
          <w:szCs w:val="24"/>
          <w:shd w:val="clear" w:color="auto" w:fill="FFFFFF"/>
        </w:rPr>
        <w:t>.</w:t>
      </w:r>
      <w:r w:rsidRPr="001D5294">
        <w:rPr>
          <w:rFonts w:ascii="Times New Roman" w:hAnsi="Times New Roman" w:cs="Times New Roman"/>
          <w:color w:val="000000" w:themeColor="text1"/>
          <w:sz w:val="24"/>
          <w:szCs w:val="24"/>
          <w:shd w:val="clear" w:color="auto" w:fill="FFFFFF"/>
          <w:vertAlign w:val="superscript"/>
        </w:rPr>
        <w:t>1</w:t>
      </w:r>
      <w:r>
        <w:rPr>
          <w:rFonts w:ascii="Times New Roman" w:hAnsi="Times New Roman" w:cs="Times New Roman"/>
          <w:color w:val="000000" w:themeColor="text1"/>
          <w:sz w:val="24"/>
          <w:szCs w:val="24"/>
          <w:shd w:val="clear" w:color="auto" w:fill="FFFFFF"/>
        </w:rPr>
        <w:t xml:space="preserve"> </w:t>
      </w:r>
      <w:r w:rsidR="001E6E06" w:rsidRPr="00E055CF">
        <w:rPr>
          <w:rFonts w:ascii="Times New Roman" w:hAnsi="Times New Roman" w:cs="Times New Roman"/>
          <w:color w:val="000000" w:themeColor="text1"/>
          <w:sz w:val="24"/>
          <w:szCs w:val="24"/>
          <w:highlight w:val="yellow"/>
          <w:shd w:val="clear" w:color="auto" w:fill="FFFFFF"/>
        </w:rPr>
        <w:t>Hypertension is a persistent neurological condition, where BP in the arteries becomes irregular.  The stronger the blood flow density, the harder the heart has to strain to pump blood, which causes the heart to be too busy to operate.</w:t>
      </w:r>
      <w:r w:rsidR="001E6E06" w:rsidRPr="00E055CF">
        <w:rPr>
          <w:rFonts w:ascii="Times New Roman" w:hAnsi="Times New Roman" w:cs="Times New Roman"/>
          <w:color w:val="000000" w:themeColor="text1"/>
          <w:sz w:val="24"/>
          <w:szCs w:val="24"/>
          <w:highlight w:val="yellow"/>
          <w:shd w:val="clear" w:color="auto" w:fill="FFFFFF"/>
          <w:vertAlign w:val="superscript"/>
        </w:rPr>
        <w:t>42</w:t>
      </w:r>
      <w:r w:rsidR="005E5352" w:rsidRPr="00E055CF">
        <w:rPr>
          <w:rFonts w:ascii="Times New Roman" w:hAnsi="Times New Roman" w:cs="Times New Roman"/>
          <w:color w:val="000000" w:themeColor="text1"/>
          <w:sz w:val="24"/>
          <w:szCs w:val="24"/>
          <w:highlight w:val="yellow"/>
          <w:shd w:val="clear" w:color="auto" w:fill="FFFFFF"/>
          <w:vertAlign w:val="superscript"/>
        </w:rPr>
        <w:t xml:space="preserve"> </w:t>
      </w:r>
      <w:r w:rsidRPr="00E055CF">
        <w:rPr>
          <w:rFonts w:ascii="Times New Roman" w:hAnsi="Times New Roman" w:cs="Times New Roman"/>
          <w:color w:val="000000" w:themeColor="text1"/>
          <w:sz w:val="24"/>
          <w:szCs w:val="24"/>
          <w:highlight w:val="yellow"/>
        </w:rPr>
        <w:t xml:space="preserve">There is </w:t>
      </w:r>
      <w:r w:rsidR="00FC3D12" w:rsidRPr="00E055CF">
        <w:rPr>
          <w:rFonts w:ascii="Times New Roman" w:hAnsi="Times New Roman" w:cs="Times New Roman"/>
          <w:color w:val="000000" w:themeColor="text1"/>
          <w:sz w:val="24"/>
          <w:szCs w:val="24"/>
          <w:highlight w:val="yellow"/>
        </w:rPr>
        <w:t xml:space="preserve">a </w:t>
      </w:r>
      <w:r w:rsidRPr="00E055CF">
        <w:rPr>
          <w:rFonts w:ascii="Times New Roman" w:hAnsi="Times New Roman" w:cs="Times New Roman"/>
          <w:color w:val="000000" w:themeColor="text1"/>
          <w:sz w:val="24"/>
          <w:szCs w:val="24"/>
          <w:highlight w:val="yellow"/>
        </w:rPr>
        <w:t xml:space="preserve">vast amount of evidence that </w:t>
      </w:r>
      <w:r w:rsidRPr="000F7D3A">
        <w:rPr>
          <w:rFonts w:ascii="Times New Roman" w:hAnsi="Times New Roman" w:cs="Times New Roman"/>
          <w:color w:val="000000" w:themeColor="text1"/>
          <w:sz w:val="24"/>
          <w:szCs w:val="24"/>
        </w:rPr>
        <w:t>hypertension prevalence is increasing worldwide, with a prevalence of 26.4%</w:t>
      </w:r>
      <w:r w:rsidR="00FC3D12">
        <w:rPr>
          <w:rFonts w:ascii="Times New Roman" w:hAnsi="Times New Roman" w:cs="Times New Roman"/>
          <w:color w:val="000000" w:themeColor="text1"/>
          <w:sz w:val="24"/>
          <w:szCs w:val="24"/>
        </w:rPr>
        <w:t>,</w:t>
      </w:r>
      <w:r w:rsidRPr="000F7D3A">
        <w:rPr>
          <w:rFonts w:ascii="Times New Roman" w:hAnsi="Times New Roman" w:cs="Times New Roman"/>
          <w:color w:val="000000" w:themeColor="text1"/>
          <w:sz w:val="24"/>
          <w:szCs w:val="24"/>
        </w:rPr>
        <w:t xml:space="preserve"> which </w:t>
      </w:r>
      <w:r w:rsidR="00FC3D12">
        <w:rPr>
          <w:rFonts w:ascii="Times New Roman" w:hAnsi="Times New Roman" w:cs="Times New Roman"/>
          <w:color w:val="000000" w:themeColor="text1"/>
          <w:sz w:val="24"/>
          <w:szCs w:val="24"/>
        </w:rPr>
        <w:t>amounts</w:t>
      </w:r>
      <w:r w:rsidRPr="000F7D3A">
        <w:rPr>
          <w:rFonts w:ascii="Times New Roman" w:hAnsi="Times New Roman" w:cs="Times New Roman"/>
          <w:color w:val="000000" w:themeColor="text1"/>
          <w:sz w:val="24"/>
          <w:szCs w:val="24"/>
        </w:rPr>
        <w:t xml:space="preserve"> </w:t>
      </w:r>
      <w:r w:rsidRPr="000F7D3A">
        <w:rPr>
          <w:rFonts w:ascii="Times New Roman" w:hAnsi="Times New Roman" w:cs="Times New Roman"/>
          <w:color w:val="000000" w:themeColor="text1"/>
          <w:sz w:val="24"/>
          <w:szCs w:val="24"/>
        </w:rPr>
        <w:lastRenderedPageBreak/>
        <w:t>to 972million in the year 2000, and a projection to 29.2%</w:t>
      </w:r>
      <w:r w:rsidR="00FC3D12">
        <w:rPr>
          <w:rFonts w:ascii="Times New Roman" w:hAnsi="Times New Roman" w:cs="Times New Roman"/>
          <w:color w:val="000000" w:themeColor="text1"/>
          <w:sz w:val="24"/>
          <w:szCs w:val="24"/>
        </w:rPr>
        <w:t>,</w:t>
      </w:r>
      <w:r w:rsidRPr="000F7D3A">
        <w:rPr>
          <w:rFonts w:ascii="Times New Roman" w:hAnsi="Times New Roman" w:cs="Times New Roman"/>
          <w:color w:val="000000" w:themeColor="text1"/>
          <w:sz w:val="24"/>
          <w:szCs w:val="24"/>
        </w:rPr>
        <w:t xml:space="preserve"> which will amount to 1.54billion by 2025</w:t>
      </w:r>
      <w:r>
        <w:rPr>
          <w:rFonts w:ascii="Times New Roman" w:hAnsi="Times New Roman" w:cs="Times New Roman"/>
          <w:color w:val="000000" w:themeColor="text1"/>
          <w:sz w:val="24"/>
          <w:szCs w:val="24"/>
        </w:rPr>
        <w:t>.</w:t>
      </w:r>
      <w:r w:rsidRPr="00E055CF">
        <w:rPr>
          <w:rFonts w:ascii="Times New Roman" w:hAnsi="Times New Roman" w:cs="Times New Roman"/>
          <w:color w:val="000000" w:themeColor="text1"/>
          <w:sz w:val="24"/>
          <w:szCs w:val="24"/>
          <w:highlight w:val="yellow"/>
          <w:vertAlign w:val="superscript"/>
        </w:rPr>
        <w:t>2</w:t>
      </w:r>
      <w:r w:rsidRPr="00E055CF">
        <w:rPr>
          <w:rFonts w:ascii="Times New Roman" w:hAnsi="Times New Roman" w:cs="Times New Roman"/>
          <w:color w:val="000000" w:themeColor="text1"/>
          <w:sz w:val="24"/>
          <w:szCs w:val="24"/>
          <w:highlight w:val="yellow"/>
          <w:shd w:val="clear" w:color="auto" w:fill="FFFFFF"/>
        </w:rPr>
        <w:t xml:space="preserve"> </w:t>
      </w:r>
      <w:r w:rsidR="005E5352" w:rsidRPr="00E055CF">
        <w:rPr>
          <w:rFonts w:ascii="Times New Roman" w:hAnsi="Times New Roman" w:cs="Times New Roman"/>
          <w:color w:val="000000" w:themeColor="text1"/>
          <w:sz w:val="24"/>
          <w:szCs w:val="24"/>
          <w:highlight w:val="yellow"/>
          <w:shd w:val="clear" w:color="auto" w:fill="FFFFFF"/>
        </w:rPr>
        <w:t xml:space="preserve"> In the past several decades, hypertension in young adults (18-24 years) and middle-aged people (25-44 years) has emerged as a serious issue for public health across the world.</w:t>
      </w:r>
      <w:r w:rsidR="005E5352" w:rsidRPr="00E055CF">
        <w:rPr>
          <w:rFonts w:ascii="Times New Roman" w:hAnsi="Times New Roman" w:cs="Times New Roman"/>
          <w:color w:val="000000" w:themeColor="text1"/>
          <w:sz w:val="24"/>
          <w:szCs w:val="24"/>
          <w:highlight w:val="yellow"/>
          <w:shd w:val="clear" w:color="auto" w:fill="FFFFFF"/>
          <w:vertAlign w:val="superscript"/>
        </w:rPr>
        <w:t>43</w:t>
      </w:r>
      <w:r w:rsidR="005E5352" w:rsidRPr="00E055CF">
        <w:rPr>
          <w:rFonts w:ascii="Times New Roman" w:hAnsi="Times New Roman" w:cs="Times New Roman"/>
          <w:color w:val="000000" w:themeColor="text1"/>
          <w:sz w:val="24"/>
          <w:szCs w:val="24"/>
          <w:highlight w:val="yellow"/>
          <w:shd w:val="clear" w:color="auto" w:fill="FFFFFF"/>
        </w:rPr>
        <w:t xml:space="preserve"> </w:t>
      </w:r>
      <w:r w:rsidRPr="000F7D3A">
        <w:rPr>
          <w:rFonts w:ascii="Times New Roman" w:hAnsi="Times New Roman" w:cs="Times New Roman"/>
          <w:color w:val="000000" w:themeColor="text1"/>
          <w:sz w:val="24"/>
          <w:szCs w:val="24"/>
          <w:shd w:val="clear" w:color="auto" w:fill="FFFFFF"/>
        </w:rPr>
        <w:t>Nigerian population</w:t>
      </w:r>
      <w:r w:rsidR="00FC3D12">
        <w:rPr>
          <w:rFonts w:ascii="Times New Roman" w:hAnsi="Times New Roman" w:cs="Times New Roman"/>
          <w:color w:val="000000" w:themeColor="text1"/>
          <w:sz w:val="24"/>
          <w:szCs w:val="24"/>
          <w:shd w:val="clear" w:color="auto" w:fill="FFFFFF"/>
        </w:rPr>
        <w:t>,</w:t>
      </w:r>
      <w:r w:rsidRPr="000F7D3A">
        <w:rPr>
          <w:rFonts w:ascii="Times New Roman" w:hAnsi="Times New Roman" w:cs="Times New Roman"/>
          <w:color w:val="000000" w:themeColor="text1"/>
          <w:sz w:val="24"/>
          <w:szCs w:val="24"/>
          <w:shd w:val="clear" w:color="auto" w:fill="FFFFFF"/>
        </w:rPr>
        <w:t xml:space="preserve"> which has exceeded 200 million people</w:t>
      </w:r>
      <w:r w:rsidR="00FC3D12">
        <w:rPr>
          <w:rFonts w:ascii="Times New Roman" w:hAnsi="Times New Roman" w:cs="Times New Roman"/>
          <w:color w:val="000000" w:themeColor="text1"/>
          <w:sz w:val="24"/>
          <w:szCs w:val="24"/>
          <w:shd w:val="clear" w:color="auto" w:fill="FFFFFF"/>
        </w:rPr>
        <w:t>,</w:t>
      </w:r>
      <w:r w:rsidRPr="000F7D3A">
        <w:rPr>
          <w:rFonts w:ascii="Times New Roman" w:hAnsi="Times New Roman" w:cs="Times New Roman"/>
          <w:color w:val="000000" w:themeColor="text1"/>
          <w:sz w:val="24"/>
          <w:szCs w:val="24"/>
          <w:shd w:val="clear" w:color="auto" w:fill="FFFFFF"/>
        </w:rPr>
        <w:t xml:space="preserve"> accounts for a substantial part of this burden in developing countries</w:t>
      </w:r>
      <w:r>
        <w:rPr>
          <w:rFonts w:ascii="Times New Roman" w:hAnsi="Times New Roman" w:cs="Times New Roman"/>
          <w:color w:val="000000" w:themeColor="text1"/>
          <w:sz w:val="24"/>
          <w:szCs w:val="24"/>
          <w:shd w:val="clear" w:color="auto" w:fill="FFFFFF"/>
        </w:rPr>
        <w:t>.</w:t>
      </w:r>
      <w:r w:rsidRPr="00E055CF">
        <w:rPr>
          <w:rFonts w:ascii="Times New Roman" w:hAnsi="Times New Roman" w:cs="Times New Roman"/>
          <w:color w:val="000000" w:themeColor="text1"/>
          <w:sz w:val="24"/>
          <w:szCs w:val="24"/>
          <w:highlight w:val="yellow"/>
          <w:shd w:val="clear" w:color="auto" w:fill="FFFFFF"/>
          <w:vertAlign w:val="superscript"/>
        </w:rPr>
        <w:t>3</w:t>
      </w:r>
      <w:r w:rsidR="005E5352" w:rsidRPr="00E055CF">
        <w:rPr>
          <w:rFonts w:ascii="Times New Roman" w:hAnsi="Times New Roman" w:cs="Times New Roman"/>
          <w:color w:val="000000" w:themeColor="text1"/>
          <w:sz w:val="24"/>
          <w:szCs w:val="24"/>
          <w:highlight w:val="yellow"/>
          <w:shd w:val="clear" w:color="auto" w:fill="FFFFFF"/>
        </w:rPr>
        <w:t xml:space="preserve"> </w:t>
      </w:r>
      <w:r w:rsidR="000B0364" w:rsidRPr="00E055CF">
        <w:rPr>
          <w:rFonts w:ascii="Times New Roman" w:hAnsi="Times New Roman" w:cs="Times New Roman"/>
          <w:color w:val="000000" w:themeColor="text1"/>
          <w:sz w:val="24"/>
          <w:szCs w:val="24"/>
          <w:highlight w:val="yellow"/>
          <w:shd w:val="clear" w:color="auto" w:fill="FFFFFF"/>
        </w:rPr>
        <w:t>In Nigeria, hypertension prevalence has been increasing over the past several decades, with recent estimates ranging from 22% to 44%, which varies by region. However, awareness, treatment, and control rates remain low.</w:t>
      </w:r>
      <w:r w:rsidR="000B0364" w:rsidRPr="00E055CF">
        <w:rPr>
          <w:rFonts w:ascii="Times New Roman" w:hAnsi="Times New Roman" w:cs="Times New Roman"/>
          <w:color w:val="000000" w:themeColor="text1"/>
          <w:sz w:val="24"/>
          <w:szCs w:val="24"/>
          <w:highlight w:val="yellow"/>
          <w:shd w:val="clear" w:color="auto" w:fill="FFFFFF"/>
          <w:vertAlign w:val="superscript"/>
        </w:rPr>
        <w:t>44,45</w:t>
      </w:r>
      <w:r w:rsidR="009075EE" w:rsidRPr="00E055CF">
        <w:rPr>
          <w:rFonts w:ascii="Times New Roman" w:hAnsi="Times New Roman" w:cs="Times New Roman"/>
          <w:color w:val="000000" w:themeColor="text1"/>
          <w:sz w:val="24"/>
          <w:szCs w:val="24"/>
          <w:highlight w:val="yellow"/>
          <w:shd w:val="clear" w:color="auto" w:fill="FFFFFF"/>
          <w:vertAlign w:val="superscript"/>
        </w:rPr>
        <w:t>,46</w:t>
      </w:r>
      <w:r w:rsidR="000B0364" w:rsidRPr="00E055CF">
        <w:rPr>
          <w:rFonts w:ascii="Times New Roman" w:hAnsi="Times New Roman" w:cs="Times New Roman"/>
          <w:color w:val="000000" w:themeColor="text1"/>
          <w:sz w:val="24"/>
          <w:szCs w:val="24"/>
          <w:highlight w:val="yellow"/>
          <w:shd w:val="clear" w:color="auto" w:fill="FFFFFF"/>
          <w:vertAlign w:val="superscript"/>
        </w:rPr>
        <w:t xml:space="preserve"> </w:t>
      </w:r>
      <w:r w:rsidR="000B0364">
        <w:rPr>
          <w:rFonts w:ascii="Times New Roman" w:hAnsi="Times New Roman" w:cs="Times New Roman"/>
          <w:color w:val="000000" w:themeColor="text1"/>
          <w:sz w:val="24"/>
          <w:szCs w:val="24"/>
          <w:shd w:val="clear" w:color="auto" w:fill="FFFFFF"/>
        </w:rPr>
        <w:t>Adequate</w:t>
      </w:r>
      <w:r w:rsidRPr="00E055CF">
        <w:rPr>
          <w:rFonts w:ascii="Times New Roman" w:hAnsi="Times New Roman" w:cs="Times New Roman"/>
          <w:color w:val="000000" w:themeColor="text1"/>
          <w:sz w:val="24"/>
          <w:szCs w:val="24"/>
        </w:rPr>
        <w:t xml:space="preserve"> control of blood pressure (BP) remains a significant way to reduce the morbidity and mortality associated with hypertension.</w:t>
      </w:r>
      <w:r w:rsidRPr="00E055CF">
        <w:rPr>
          <w:rFonts w:ascii="Times New Roman" w:hAnsi="Times New Roman" w:cs="Times New Roman"/>
          <w:color w:val="000000" w:themeColor="text1"/>
          <w:sz w:val="24"/>
          <w:szCs w:val="24"/>
          <w:vertAlign w:val="superscript"/>
        </w:rPr>
        <w:t>3</w:t>
      </w:r>
      <w:r w:rsidRPr="00E055CF">
        <w:rPr>
          <w:rFonts w:ascii="Times New Roman" w:hAnsi="Times New Roman" w:cs="Times New Roman"/>
          <w:color w:val="000000" w:themeColor="text1"/>
          <w:sz w:val="24"/>
          <w:szCs w:val="24"/>
        </w:rPr>
        <w:t xml:space="preserve"> However, despite various health interventions in Nigeria, rural communities continue to experience </w:t>
      </w:r>
      <w:r w:rsidR="00FC3D12" w:rsidRPr="00E055CF">
        <w:rPr>
          <w:rFonts w:ascii="Times New Roman" w:hAnsi="Times New Roman" w:cs="Times New Roman"/>
          <w:color w:val="000000" w:themeColor="text1"/>
          <w:sz w:val="24"/>
          <w:szCs w:val="24"/>
        </w:rPr>
        <w:t xml:space="preserve">an </w:t>
      </w:r>
      <w:r w:rsidRPr="00E055CF">
        <w:rPr>
          <w:rFonts w:ascii="Times New Roman" w:hAnsi="Times New Roman" w:cs="Times New Roman"/>
          <w:color w:val="000000" w:themeColor="text1"/>
          <w:sz w:val="24"/>
          <w:szCs w:val="24"/>
        </w:rPr>
        <w:t>increasing rate of BP control.</w:t>
      </w:r>
      <w:r w:rsidRPr="00E055CF">
        <w:rPr>
          <w:rFonts w:ascii="Times New Roman" w:hAnsi="Times New Roman" w:cs="Times New Roman"/>
          <w:color w:val="000000" w:themeColor="text1"/>
          <w:sz w:val="24"/>
          <w:szCs w:val="24"/>
          <w:vertAlign w:val="superscript"/>
        </w:rPr>
        <w:t>4,5</w:t>
      </w:r>
      <w:r w:rsidRPr="00E055CF">
        <w:rPr>
          <w:rFonts w:ascii="Times New Roman" w:hAnsi="Times New Roman" w:cs="Times New Roman"/>
          <w:color w:val="000000" w:themeColor="text1"/>
          <w:sz w:val="24"/>
          <w:szCs w:val="24"/>
        </w:rPr>
        <w:t xml:space="preserve">  </w:t>
      </w:r>
    </w:p>
    <w:p w14:paraId="248DBB6F" w14:textId="5B27D55B" w:rsidR="001565A7" w:rsidRPr="000F7D3A" w:rsidRDefault="001565A7" w:rsidP="001565A7">
      <w:pPr>
        <w:pStyle w:val="ListParagraph"/>
        <w:spacing w:after="120" w:line="48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Factors contributing to</w:t>
      </w:r>
      <w:r w:rsidRPr="000F7D3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BP</w:t>
      </w:r>
      <w:r w:rsidRPr="000F7D3A">
        <w:rPr>
          <w:rFonts w:ascii="Times New Roman" w:hAnsi="Times New Roman" w:cs="Times New Roman"/>
          <w:color w:val="000000" w:themeColor="text1"/>
          <w:sz w:val="24"/>
          <w:szCs w:val="24"/>
        </w:rPr>
        <w:t xml:space="preserve"> control are multifaceted and involve an interplay of socio-cultural</w:t>
      </w:r>
      <w:r>
        <w:rPr>
          <w:rFonts w:ascii="Times New Roman" w:hAnsi="Times New Roman" w:cs="Times New Roman"/>
          <w:color w:val="000000" w:themeColor="text1"/>
          <w:sz w:val="24"/>
          <w:szCs w:val="24"/>
        </w:rPr>
        <w:t xml:space="preserve"> barriers</w:t>
      </w:r>
      <w:r w:rsidRPr="000F7D3A">
        <w:rPr>
          <w:rFonts w:ascii="Times New Roman" w:hAnsi="Times New Roman" w:cs="Times New Roman"/>
          <w:color w:val="000000" w:themeColor="text1"/>
          <w:sz w:val="24"/>
          <w:szCs w:val="24"/>
        </w:rPr>
        <w:t xml:space="preserve">, individual lifestyle </w:t>
      </w:r>
      <w:proofErr w:type="spellStart"/>
      <w:r w:rsidR="00FC3D12">
        <w:rPr>
          <w:rFonts w:ascii="Times New Roman" w:hAnsi="Times New Roman" w:cs="Times New Roman"/>
          <w:color w:val="000000" w:themeColor="text1"/>
          <w:sz w:val="24"/>
          <w:szCs w:val="24"/>
        </w:rPr>
        <w:t>behaviours</w:t>
      </w:r>
      <w:proofErr w:type="spellEnd"/>
      <w:r w:rsidR="00FC3D12">
        <w:rPr>
          <w:rFonts w:ascii="Times New Roman" w:hAnsi="Times New Roman" w:cs="Times New Roman"/>
          <w:color w:val="000000" w:themeColor="text1"/>
          <w:sz w:val="24"/>
          <w:szCs w:val="24"/>
        </w:rPr>
        <w:t>,</w:t>
      </w:r>
      <w:r w:rsidRPr="000F7D3A">
        <w:rPr>
          <w:rFonts w:ascii="Times New Roman" w:hAnsi="Times New Roman" w:cs="Times New Roman"/>
          <w:color w:val="000000" w:themeColor="text1"/>
          <w:sz w:val="24"/>
          <w:szCs w:val="24"/>
        </w:rPr>
        <w:t xml:space="preserve"> and health </w:t>
      </w:r>
      <w:r w:rsidR="00FC3D12">
        <w:rPr>
          <w:rFonts w:ascii="Times New Roman" w:hAnsi="Times New Roman" w:cs="Times New Roman"/>
          <w:color w:val="000000" w:themeColor="text1"/>
          <w:sz w:val="24"/>
          <w:szCs w:val="24"/>
        </w:rPr>
        <w:t>system-related</w:t>
      </w:r>
      <w:r w:rsidRPr="000F7D3A">
        <w:rPr>
          <w:rFonts w:ascii="Times New Roman" w:hAnsi="Times New Roman" w:cs="Times New Roman"/>
          <w:color w:val="000000" w:themeColor="text1"/>
          <w:sz w:val="24"/>
          <w:szCs w:val="24"/>
        </w:rPr>
        <w:t xml:space="preserve"> determinants</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vertAlign w:val="superscript"/>
        </w:rPr>
        <w:t>4-7</w:t>
      </w:r>
      <w:r w:rsidRPr="000F7D3A">
        <w:rPr>
          <w:rFonts w:ascii="Times New Roman" w:hAnsi="Times New Roman" w:cs="Times New Roman"/>
          <w:color w:val="000000" w:themeColor="text1"/>
          <w:sz w:val="24"/>
          <w:szCs w:val="24"/>
        </w:rPr>
        <w:t xml:space="preserve"> These cultural conceptions influence initial treatment choices, with traditional healers commonly used before or alongside biomedical care</w:t>
      </w:r>
      <w:r>
        <w:rPr>
          <w:rFonts w:ascii="Times New Roman" w:hAnsi="Times New Roman" w:cs="Times New Roman"/>
          <w:color w:val="000000" w:themeColor="text1"/>
          <w:sz w:val="24"/>
          <w:szCs w:val="24"/>
        </w:rPr>
        <w:t>.</w:t>
      </w:r>
      <w:r w:rsidRPr="00763781">
        <w:rPr>
          <w:rFonts w:ascii="Times New Roman" w:hAnsi="Times New Roman" w:cs="Times New Roman"/>
          <w:color w:val="000000" w:themeColor="text1"/>
          <w:sz w:val="24"/>
          <w:szCs w:val="24"/>
          <w:vertAlign w:val="superscript"/>
        </w:rPr>
        <w:t>8</w:t>
      </w:r>
      <w:r w:rsidRPr="000F7D3A">
        <w:rPr>
          <w:rFonts w:ascii="Times New Roman" w:hAnsi="Times New Roman" w:cs="Times New Roman"/>
          <w:color w:val="000000" w:themeColor="text1"/>
          <w:sz w:val="24"/>
          <w:szCs w:val="24"/>
        </w:rPr>
        <w:t xml:space="preserve"> Cultural norms on lifestyle </w:t>
      </w:r>
      <w:proofErr w:type="spellStart"/>
      <w:r w:rsidRPr="000F7D3A">
        <w:rPr>
          <w:rFonts w:ascii="Times New Roman" w:hAnsi="Times New Roman" w:cs="Times New Roman"/>
          <w:color w:val="000000" w:themeColor="text1"/>
          <w:sz w:val="24"/>
          <w:szCs w:val="24"/>
        </w:rPr>
        <w:t>behavio</w:t>
      </w:r>
      <w:r w:rsidR="001C75E3">
        <w:rPr>
          <w:rFonts w:ascii="Times New Roman" w:hAnsi="Times New Roman" w:cs="Times New Roman"/>
          <w:color w:val="000000" w:themeColor="text1"/>
          <w:sz w:val="24"/>
          <w:szCs w:val="24"/>
        </w:rPr>
        <w:t>u</w:t>
      </w:r>
      <w:r w:rsidRPr="000F7D3A">
        <w:rPr>
          <w:rFonts w:ascii="Times New Roman" w:hAnsi="Times New Roman" w:cs="Times New Roman"/>
          <w:color w:val="000000" w:themeColor="text1"/>
          <w:sz w:val="24"/>
          <w:szCs w:val="24"/>
        </w:rPr>
        <w:t>rs</w:t>
      </w:r>
      <w:proofErr w:type="spellEnd"/>
      <w:r w:rsidRPr="000F7D3A">
        <w:rPr>
          <w:rFonts w:ascii="Times New Roman" w:hAnsi="Times New Roman" w:cs="Times New Roman"/>
          <w:color w:val="000000" w:themeColor="text1"/>
          <w:sz w:val="24"/>
          <w:szCs w:val="24"/>
        </w:rPr>
        <w:t xml:space="preserve"> that are known to influence </w:t>
      </w:r>
      <w:r>
        <w:rPr>
          <w:rFonts w:ascii="Times New Roman" w:hAnsi="Times New Roman" w:cs="Times New Roman"/>
          <w:color w:val="000000" w:themeColor="text1"/>
          <w:sz w:val="24"/>
          <w:szCs w:val="24"/>
        </w:rPr>
        <w:t>BP</w:t>
      </w:r>
      <w:r w:rsidRPr="000F7D3A">
        <w:rPr>
          <w:rFonts w:ascii="Times New Roman" w:hAnsi="Times New Roman" w:cs="Times New Roman"/>
          <w:color w:val="000000" w:themeColor="text1"/>
          <w:sz w:val="24"/>
          <w:szCs w:val="24"/>
        </w:rPr>
        <w:t xml:space="preserve"> control include diet, physical activity, smoking and alcohol use</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vertAlign w:val="superscript"/>
        </w:rPr>
        <w:t>7-9</w:t>
      </w:r>
      <w:r w:rsidRPr="000F7D3A">
        <w:rPr>
          <w:rFonts w:ascii="Times New Roman" w:hAnsi="Times New Roman" w:cs="Times New Roman"/>
          <w:color w:val="000000" w:themeColor="text1"/>
          <w:sz w:val="24"/>
          <w:szCs w:val="24"/>
        </w:rPr>
        <w:t xml:space="preserve"> Barriers such as distance to facilities, affordability of healthcare services, and cultural beliefs have been shown to negatively impact rural </w:t>
      </w:r>
      <w:r w:rsidR="00FC3D12">
        <w:rPr>
          <w:rFonts w:ascii="Times New Roman" w:hAnsi="Times New Roman" w:cs="Times New Roman"/>
          <w:color w:val="000000" w:themeColor="text1"/>
          <w:sz w:val="24"/>
          <w:szCs w:val="24"/>
        </w:rPr>
        <w:t>populations'</w:t>
      </w:r>
      <w:r w:rsidRPr="000F7D3A">
        <w:rPr>
          <w:rFonts w:ascii="Times New Roman" w:hAnsi="Times New Roman" w:cs="Times New Roman"/>
          <w:color w:val="000000" w:themeColor="text1"/>
          <w:sz w:val="24"/>
          <w:szCs w:val="24"/>
        </w:rPr>
        <w:t xml:space="preserve"> management of hypertension</w:t>
      </w:r>
      <w:r>
        <w:rPr>
          <w:rFonts w:ascii="Times New Roman" w:hAnsi="Times New Roman" w:cs="Times New Roman"/>
          <w:color w:val="000000" w:themeColor="text1"/>
          <w:sz w:val="24"/>
          <w:szCs w:val="24"/>
        </w:rPr>
        <w:t>.</w:t>
      </w:r>
      <w:r w:rsidRPr="00763781">
        <w:rPr>
          <w:rFonts w:ascii="Times New Roman" w:hAnsi="Times New Roman" w:cs="Times New Roman"/>
          <w:color w:val="000000" w:themeColor="text1"/>
          <w:sz w:val="24"/>
          <w:szCs w:val="24"/>
          <w:vertAlign w:val="superscript"/>
        </w:rPr>
        <w:t>4,6</w:t>
      </w:r>
      <w:r w:rsidRPr="000F7D3A">
        <w:rPr>
          <w:rFonts w:ascii="Times New Roman" w:hAnsi="Times New Roman" w:cs="Times New Roman"/>
          <w:color w:val="000000" w:themeColor="text1"/>
          <w:sz w:val="24"/>
          <w:szCs w:val="24"/>
        </w:rPr>
        <w:t xml:space="preserve"> </w:t>
      </w:r>
    </w:p>
    <w:p w14:paraId="6C5C5C1A" w14:textId="6A3233CC" w:rsidR="001565A7" w:rsidRDefault="001565A7" w:rsidP="001565A7">
      <w:pPr>
        <w:spacing w:line="480" w:lineRule="auto"/>
        <w:jc w:val="both"/>
        <w:rPr>
          <w:rFonts w:ascii="Times New Roman" w:hAnsi="Times New Roman" w:cs="Times New Roman"/>
          <w:color w:val="000000" w:themeColor="text1"/>
          <w:sz w:val="24"/>
          <w:szCs w:val="24"/>
        </w:rPr>
      </w:pPr>
      <w:r w:rsidRPr="000F7D3A">
        <w:rPr>
          <w:rFonts w:ascii="Times New Roman" w:hAnsi="Times New Roman" w:cs="Times New Roman"/>
          <w:color w:val="000000" w:themeColor="text1"/>
          <w:sz w:val="24"/>
          <w:szCs w:val="24"/>
        </w:rPr>
        <w:t>Ekiti State in Southwestern Nigeria has a predominantly rural population that maintains strong cultural</w:t>
      </w:r>
      <w:r w:rsidRPr="004D18CE">
        <w:rPr>
          <w:rFonts w:ascii="Times New Roman" w:hAnsi="Times New Roman" w:cs="Times New Roman"/>
          <w:color w:val="000000" w:themeColor="text1"/>
          <w:sz w:val="24"/>
          <w:szCs w:val="24"/>
        </w:rPr>
        <w:t xml:space="preserve"> traditions, yet little is known about </w:t>
      </w:r>
      <w:r>
        <w:rPr>
          <w:rFonts w:ascii="Times New Roman" w:hAnsi="Times New Roman" w:cs="Times New Roman"/>
          <w:color w:val="000000" w:themeColor="text1"/>
          <w:sz w:val="24"/>
          <w:szCs w:val="24"/>
        </w:rPr>
        <w:t>which socio-cultural barriers</w:t>
      </w:r>
      <w:r w:rsidRPr="004D18CE">
        <w:rPr>
          <w:rFonts w:ascii="Times New Roman" w:hAnsi="Times New Roman" w:cs="Times New Roman"/>
          <w:color w:val="000000" w:themeColor="text1"/>
          <w:sz w:val="24"/>
          <w:szCs w:val="24"/>
        </w:rPr>
        <w:t xml:space="preserve"> </w:t>
      </w:r>
      <w:r w:rsidR="001C75E3" w:rsidRPr="004D18CE">
        <w:rPr>
          <w:rFonts w:ascii="Times New Roman" w:hAnsi="Times New Roman" w:cs="Times New Roman"/>
          <w:color w:val="000000" w:themeColor="text1"/>
          <w:sz w:val="24"/>
          <w:szCs w:val="24"/>
        </w:rPr>
        <w:t>influenc</w:t>
      </w:r>
      <w:r w:rsidR="001C75E3">
        <w:rPr>
          <w:rFonts w:ascii="Times New Roman" w:hAnsi="Times New Roman" w:cs="Times New Roman"/>
          <w:color w:val="000000" w:themeColor="text1"/>
          <w:sz w:val="24"/>
          <w:szCs w:val="24"/>
        </w:rPr>
        <w:t>e</w:t>
      </w:r>
      <w:r w:rsidR="001C75E3" w:rsidRPr="004D18CE">
        <w:rPr>
          <w:rFonts w:ascii="Times New Roman" w:hAnsi="Times New Roman" w:cs="Times New Roman"/>
          <w:color w:val="000000" w:themeColor="text1"/>
          <w:sz w:val="24"/>
          <w:szCs w:val="24"/>
        </w:rPr>
        <w:t xml:space="preserve"> </w:t>
      </w:r>
      <w:r w:rsidRPr="004D18CE">
        <w:rPr>
          <w:rFonts w:ascii="Times New Roman" w:hAnsi="Times New Roman" w:cs="Times New Roman"/>
          <w:color w:val="000000" w:themeColor="text1"/>
          <w:sz w:val="24"/>
          <w:szCs w:val="24"/>
        </w:rPr>
        <w:t xml:space="preserve">blood pressure </w:t>
      </w:r>
      <w:r w:rsidRPr="00763781">
        <w:rPr>
          <w:rFonts w:ascii="Times New Roman" w:hAnsi="Times New Roman" w:cs="Times New Roman"/>
          <w:color w:val="000000" w:themeColor="text1"/>
          <w:sz w:val="24"/>
          <w:szCs w:val="24"/>
        </w:rPr>
        <w:t>control</w:t>
      </w:r>
      <w:r w:rsidRPr="00763781">
        <w:rPr>
          <w:rFonts w:ascii="Times New Roman" w:hAnsi="Times New Roman" w:cs="Times New Roman"/>
          <w:b/>
          <w:bCs/>
          <w:color w:val="000000" w:themeColor="text1"/>
          <w:sz w:val="24"/>
          <w:szCs w:val="24"/>
        </w:rPr>
        <w:t xml:space="preserve">. </w:t>
      </w:r>
      <w:r w:rsidRPr="0025405A">
        <w:rPr>
          <w:rFonts w:ascii="Times New Roman" w:hAnsi="Times New Roman" w:cs="Times New Roman"/>
          <w:color w:val="000000" w:themeColor="text1"/>
          <w:sz w:val="24"/>
          <w:szCs w:val="24"/>
        </w:rPr>
        <w:t xml:space="preserve">This lack of context-specific evidence on the association between socio-cultural </w:t>
      </w:r>
      <w:r>
        <w:rPr>
          <w:rFonts w:ascii="Times New Roman" w:hAnsi="Times New Roman" w:cs="Times New Roman"/>
          <w:color w:val="000000" w:themeColor="text1"/>
          <w:sz w:val="24"/>
          <w:szCs w:val="24"/>
        </w:rPr>
        <w:t xml:space="preserve">barriers, lifestyle behaviors and BP control warranted this study. Therefore, this study </w:t>
      </w:r>
      <w:r w:rsidR="001C75E3">
        <w:rPr>
          <w:rFonts w:ascii="Times New Roman" w:hAnsi="Times New Roman" w:cs="Times New Roman"/>
          <w:color w:val="000000" w:themeColor="text1"/>
          <w:sz w:val="24"/>
          <w:szCs w:val="24"/>
        </w:rPr>
        <w:t>aims</w:t>
      </w:r>
      <w:r>
        <w:rPr>
          <w:rFonts w:ascii="Times New Roman" w:hAnsi="Times New Roman" w:cs="Times New Roman"/>
          <w:color w:val="000000" w:themeColor="text1"/>
          <w:sz w:val="24"/>
          <w:szCs w:val="24"/>
        </w:rPr>
        <w:t xml:space="preserve"> to determine the prevalence of blood pressure control and its association with socio-cultural barriers among adult patients with hypertension in rural southwest Nigeria.</w:t>
      </w:r>
    </w:p>
    <w:p w14:paraId="2E4635ED" w14:textId="77777777" w:rsidR="001565A7" w:rsidRPr="00781732" w:rsidRDefault="001565A7" w:rsidP="001565A7">
      <w:pPr>
        <w:rPr>
          <w:rFonts w:ascii="Times New Roman" w:hAnsi="Times New Roman" w:cs="Times New Roman"/>
          <w:sz w:val="24"/>
          <w:szCs w:val="24"/>
        </w:rPr>
      </w:pPr>
      <w:r w:rsidRPr="00781732">
        <w:rPr>
          <w:rFonts w:ascii="Times New Roman" w:hAnsi="Times New Roman" w:cs="Times New Roman"/>
          <w:b/>
          <w:bCs/>
          <w:sz w:val="24"/>
          <w:szCs w:val="24"/>
        </w:rPr>
        <w:lastRenderedPageBreak/>
        <w:t>Materials and Methods</w:t>
      </w:r>
      <w:r w:rsidRPr="00781732">
        <w:rPr>
          <w:rFonts w:ascii="Times New Roman" w:hAnsi="Times New Roman" w:cs="Times New Roman"/>
          <w:sz w:val="24"/>
          <w:szCs w:val="24"/>
        </w:rPr>
        <w:t>:</w:t>
      </w:r>
    </w:p>
    <w:p w14:paraId="568F8EE7" w14:textId="77777777" w:rsidR="001565A7" w:rsidRPr="001406BA" w:rsidRDefault="001565A7" w:rsidP="001565A7">
      <w:pPr>
        <w:spacing w:line="480" w:lineRule="auto"/>
        <w:rPr>
          <w:rFonts w:ascii="Times New Roman" w:hAnsi="Times New Roman" w:cs="Times New Roman"/>
          <w:color w:val="FF0000"/>
          <w:sz w:val="24"/>
          <w:szCs w:val="24"/>
        </w:rPr>
      </w:pPr>
      <w:r w:rsidRPr="00781732">
        <w:rPr>
          <w:rFonts w:ascii="Times New Roman" w:hAnsi="Times New Roman" w:cs="Times New Roman"/>
          <w:b/>
          <w:bCs/>
          <w:sz w:val="24"/>
          <w:szCs w:val="24"/>
        </w:rPr>
        <w:t>Study area</w:t>
      </w:r>
      <w:r w:rsidRPr="00781732">
        <w:rPr>
          <w:rFonts w:ascii="Times New Roman" w:hAnsi="Times New Roman" w:cs="Times New Roman"/>
          <w:sz w:val="24"/>
          <w:szCs w:val="24"/>
        </w:rPr>
        <w:t xml:space="preserve">: The study was conducted from November 2024 to February 2025 among individuals </w:t>
      </w:r>
      <w:r>
        <w:rPr>
          <w:rFonts w:ascii="Times New Roman" w:hAnsi="Times New Roman" w:cs="Times New Roman"/>
          <w:sz w:val="24"/>
          <w:szCs w:val="24"/>
        </w:rPr>
        <w:t xml:space="preserve">diagnosed </w:t>
      </w:r>
      <w:r w:rsidRPr="00781732">
        <w:rPr>
          <w:rFonts w:ascii="Times New Roman" w:hAnsi="Times New Roman" w:cs="Times New Roman"/>
          <w:sz w:val="24"/>
          <w:szCs w:val="24"/>
        </w:rPr>
        <w:t xml:space="preserve">with hypertension in </w:t>
      </w:r>
      <w:proofErr w:type="spellStart"/>
      <w:r w:rsidRPr="00781732">
        <w:rPr>
          <w:rFonts w:ascii="Times New Roman" w:hAnsi="Times New Roman" w:cs="Times New Roman"/>
          <w:sz w:val="24"/>
          <w:szCs w:val="24"/>
        </w:rPr>
        <w:t>Ilogbo</w:t>
      </w:r>
      <w:proofErr w:type="spellEnd"/>
      <w:r w:rsidRPr="00781732">
        <w:rPr>
          <w:rFonts w:ascii="Times New Roman" w:hAnsi="Times New Roman" w:cs="Times New Roman"/>
          <w:sz w:val="24"/>
          <w:szCs w:val="24"/>
        </w:rPr>
        <w:t xml:space="preserve"> and </w:t>
      </w:r>
      <w:proofErr w:type="spellStart"/>
      <w:r w:rsidRPr="00781732">
        <w:rPr>
          <w:rFonts w:ascii="Times New Roman" w:hAnsi="Times New Roman" w:cs="Times New Roman"/>
          <w:sz w:val="24"/>
          <w:szCs w:val="24"/>
        </w:rPr>
        <w:t>Igbole</w:t>
      </w:r>
      <w:proofErr w:type="spellEnd"/>
      <w:r w:rsidRPr="00781732">
        <w:rPr>
          <w:rFonts w:ascii="Times New Roman" w:hAnsi="Times New Roman" w:cs="Times New Roman"/>
          <w:sz w:val="24"/>
          <w:szCs w:val="24"/>
        </w:rPr>
        <w:t xml:space="preserve"> communities in </w:t>
      </w:r>
      <w:r>
        <w:rPr>
          <w:rFonts w:ascii="Times New Roman" w:hAnsi="Times New Roman" w:cs="Times New Roman"/>
          <w:sz w:val="24"/>
          <w:szCs w:val="24"/>
        </w:rPr>
        <w:t xml:space="preserve">Ido-Osi Local Government Area of </w:t>
      </w:r>
      <w:r w:rsidRPr="00781732">
        <w:rPr>
          <w:rFonts w:ascii="Times New Roman" w:hAnsi="Times New Roman" w:cs="Times New Roman"/>
          <w:sz w:val="24"/>
          <w:szCs w:val="24"/>
        </w:rPr>
        <w:t xml:space="preserve">Ekiti State, Southwest Nigeria. </w:t>
      </w:r>
      <w:r>
        <w:rPr>
          <w:rFonts w:ascii="Times New Roman" w:hAnsi="Times New Roman"/>
          <w:sz w:val="24"/>
          <w:szCs w:val="24"/>
        </w:rPr>
        <w:t>Ido-Osi is one of the rural communities in Ekiti State with</w:t>
      </w:r>
      <w:r>
        <w:rPr>
          <w:rFonts w:ascii="Times New Roman" w:hAnsi="Times New Roman"/>
          <w:color w:val="000000"/>
          <w:sz w:val="24"/>
          <w:szCs w:val="24"/>
        </w:rPr>
        <w:t xml:space="preserve"> a total land area of 332km</w:t>
      </w:r>
      <w:r>
        <w:rPr>
          <w:rFonts w:ascii="Times New Roman" w:hAnsi="Times New Roman"/>
          <w:color w:val="000000"/>
          <w:sz w:val="24"/>
          <w:szCs w:val="24"/>
          <w:vertAlign w:val="superscript"/>
        </w:rPr>
        <w:t>2</w:t>
      </w:r>
      <w:r>
        <w:rPr>
          <w:rFonts w:ascii="Times New Roman" w:hAnsi="Times New Roman"/>
          <w:color w:val="000000"/>
          <w:sz w:val="24"/>
          <w:szCs w:val="24"/>
        </w:rPr>
        <w:t>, and as at the last population census of 2006, it had a total population of 159,114 with an annual growth rate of 3.2%</w:t>
      </w:r>
      <w:r>
        <w:rPr>
          <w:rFonts w:ascii="Times New Roman" w:hAnsi="Times New Roman" w:cs="Times New Roman"/>
          <w:sz w:val="24"/>
          <w:szCs w:val="24"/>
        </w:rPr>
        <w:t>.</w:t>
      </w:r>
      <w:r w:rsidRPr="009352FB">
        <w:rPr>
          <w:rFonts w:ascii="Times New Roman" w:hAnsi="Times New Roman" w:cs="Times New Roman"/>
          <w:sz w:val="24"/>
          <w:szCs w:val="24"/>
          <w:vertAlign w:val="superscript"/>
        </w:rPr>
        <w:t>10</w:t>
      </w:r>
      <w:r w:rsidRPr="00781732">
        <w:rPr>
          <w:rFonts w:ascii="Times New Roman" w:hAnsi="Times New Roman" w:cs="Times New Roman"/>
          <w:sz w:val="24"/>
          <w:szCs w:val="24"/>
        </w:rPr>
        <w:t xml:space="preserve"> </w:t>
      </w:r>
    </w:p>
    <w:p w14:paraId="5C6A0A89" w14:textId="77777777" w:rsidR="001565A7" w:rsidRPr="00781732" w:rsidRDefault="001565A7" w:rsidP="001565A7">
      <w:pPr>
        <w:spacing w:line="480" w:lineRule="auto"/>
        <w:rPr>
          <w:rFonts w:ascii="Times New Roman" w:hAnsi="Times New Roman" w:cs="Times New Roman"/>
          <w:sz w:val="24"/>
          <w:szCs w:val="24"/>
        </w:rPr>
      </w:pPr>
      <w:r w:rsidRPr="00781732">
        <w:rPr>
          <w:rFonts w:ascii="Times New Roman" w:hAnsi="Times New Roman" w:cs="Times New Roman"/>
          <w:b/>
          <w:bCs/>
          <w:sz w:val="24"/>
          <w:szCs w:val="24"/>
        </w:rPr>
        <w:t xml:space="preserve">Study design: </w:t>
      </w:r>
      <w:r w:rsidRPr="00781732">
        <w:rPr>
          <w:rFonts w:ascii="Times New Roman" w:hAnsi="Times New Roman" w:cs="Times New Roman"/>
          <w:sz w:val="24"/>
          <w:szCs w:val="24"/>
        </w:rPr>
        <w:t xml:space="preserve">The study was a community-based cross-sectional study among individuals </w:t>
      </w:r>
      <w:r>
        <w:rPr>
          <w:rFonts w:ascii="Times New Roman" w:hAnsi="Times New Roman" w:cs="Times New Roman"/>
          <w:sz w:val="24"/>
          <w:szCs w:val="24"/>
        </w:rPr>
        <w:t xml:space="preserve">diagnosed </w:t>
      </w:r>
      <w:r w:rsidRPr="00781732">
        <w:rPr>
          <w:rFonts w:ascii="Times New Roman" w:hAnsi="Times New Roman" w:cs="Times New Roman"/>
          <w:sz w:val="24"/>
          <w:szCs w:val="24"/>
        </w:rPr>
        <w:t>with hypertension.</w:t>
      </w:r>
    </w:p>
    <w:p w14:paraId="6B2302B5" w14:textId="22FA115F" w:rsidR="001565A7" w:rsidRPr="00781732" w:rsidRDefault="001565A7" w:rsidP="001565A7">
      <w:pPr>
        <w:spacing w:line="480" w:lineRule="auto"/>
        <w:rPr>
          <w:rFonts w:ascii="Times New Roman" w:hAnsi="Times New Roman" w:cs="Times New Roman"/>
          <w:sz w:val="24"/>
          <w:szCs w:val="24"/>
        </w:rPr>
      </w:pPr>
      <w:r w:rsidRPr="00781732">
        <w:rPr>
          <w:rFonts w:ascii="Times New Roman" w:hAnsi="Times New Roman" w:cs="Times New Roman"/>
          <w:b/>
          <w:bCs/>
          <w:sz w:val="24"/>
          <w:szCs w:val="24"/>
        </w:rPr>
        <w:t>Study population</w:t>
      </w:r>
      <w:r w:rsidRPr="00781732">
        <w:rPr>
          <w:rFonts w:ascii="Times New Roman" w:hAnsi="Times New Roman" w:cs="Times New Roman"/>
          <w:sz w:val="24"/>
          <w:szCs w:val="24"/>
        </w:rPr>
        <w:t>: This was the population of individuals</w:t>
      </w:r>
      <w:r>
        <w:rPr>
          <w:rFonts w:ascii="Times New Roman" w:hAnsi="Times New Roman" w:cs="Times New Roman"/>
          <w:sz w:val="24"/>
          <w:szCs w:val="24"/>
        </w:rPr>
        <w:t xml:space="preserve"> diagnosed</w:t>
      </w:r>
      <w:r w:rsidRPr="00781732">
        <w:rPr>
          <w:rFonts w:ascii="Times New Roman" w:hAnsi="Times New Roman" w:cs="Times New Roman"/>
          <w:sz w:val="24"/>
          <w:szCs w:val="24"/>
        </w:rPr>
        <w:t xml:space="preserve"> with hypertension who were permanent </w:t>
      </w:r>
      <w:r w:rsidR="00FC3D12">
        <w:rPr>
          <w:rFonts w:ascii="Times New Roman" w:hAnsi="Times New Roman" w:cs="Times New Roman"/>
          <w:sz w:val="24"/>
          <w:szCs w:val="24"/>
        </w:rPr>
        <w:t>residents</w:t>
      </w:r>
      <w:r w:rsidR="00FC3D12" w:rsidRPr="00781732">
        <w:rPr>
          <w:rFonts w:ascii="Times New Roman" w:hAnsi="Times New Roman" w:cs="Times New Roman"/>
          <w:sz w:val="24"/>
          <w:szCs w:val="24"/>
        </w:rPr>
        <w:t xml:space="preserve"> </w:t>
      </w:r>
      <w:r w:rsidRPr="00781732">
        <w:rPr>
          <w:rFonts w:ascii="Times New Roman" w:hAnsi="Times New Roman" w:cs="Times New Roman"/>
          <w:sz w:val="24"/>
          <w:szCs w:val="24"/>
        </w:rPr>
        <w:t>of the area</w:t>
      </w:r>
      <w:r>
        <w:rPr>
          <w:rFonts w:ascii="Times New Roman" w:hAnsi="Times New Roman" w:cs="Times New Roman"/>
          <w:sz w:val="24"/>
          <w:szCs w:val="24"/>
        </w:rPr>
        <w:t>.</w:t>
      </w:r>
    </w:p>
    <w:p w14:paraId="392BCAE5" w14:textId="77777777" w:rsidR="001565A7" w:rsidRPr="00781732" w:rsidRDefault="001565A7" w:rsidP="001565A7">
      <w:pPr>
        <w:spacing w:line="480" w:lineRule="auto"/>
        <w:rPr>
          <w:rFonts w:ascii="Times New Roman" w:hAnsi="Times New Roman" w:cs="Times New Roman"/>
          <w:sz w:val="24"/>
          <w:szCs w:val="24"/>
        </w:rPr>
      </w:pPr>
      <w:r w:rsidRPr="00781732">
        <w:rPr>
          <w:rFonts w:ascii="Times New Roman" w:hAnsi="Times New Roman" w:cs="Times New Roman"/>
          <w:b/>
          <w:bCs/>
          <w:sz w:val="24"/>
          <w:szCs w:val="24"/>
        </w:rPr>
        <w:t>Inclusion Criteria</w:t>
      </w:r>
      <w:r w:rsidRPr="00781732">
        <w:rPr>
          <w:rFonts w:ascii="Times New Roman" w:hAnsi="Times New Roman" w:cs="Times New Roman"/>
          <w:sz w:val="24"/>
          <w:szCs w:val="24"/>
        </w:rPr>
        <w:t>: This included consented</w:t>
      </w:r>
      <w:r>
        <w:rPr>
          <w:rFonts w:ascii="Times New Roman" w:hAnsi="Times New Roman" w:cs="Times New Roman"/>
          <w:sz w:val="24"/>
          <w:szCs w:val="24"/>
        </w:rPr>
        <w:t xml:space="preserve"> diagnosed </w:t>
      </w:r>
      <w:r w:rsidRPr="00781732">
        <w:rPr>
          <w:rFonts w:ascii="Times New Roman" w:hAnsi="Times New Roman" w:cs="Times New Roman"/>
          <w:sz w:val="24"/>
          <w:szCs w:val="24"/>
        </w:rPr>
        <w:t>patients</w:t>
      </w:r>
      <w:r>
        <w:rPr>
          <w:rFonts w:ascii="Times New Roman" w:hAnsi="Times New Roman" w:cs="Times New Roman"/>
          <w:sz w:val="24"/>
          <w:szCs w:val="24"/>
        </w:rPr>
        <w:t xml:space="preserve"> with hypertension</w:t>
      </w:r>
      <w:r w:rsidRPr="00781732">
        <w:rPr>
          <w:rFonts w:ascii="Times New Roman" w:hAnsi="Times New Roman" w:cs="Times New Roman"/>
          <w:sz w:val="24"/>
          <w:szCs w:val="24"/>
        </w:rPr>
        <w:t xml:space="preserve"> aged 18 years and above who were on treatment with either exclusively orthodox,</w:t>
      </w:r>
      <w:r>
        <w:rPr>
          <w:rFonts w:ascii="Times New Roman" w:hAnsi="Times New Roman" w:cs="Times New Roman"/>
          <w:sz w:val="24"/>
          <w:szCs w:val="24"/>
        </w:rPr>
        <w:t xml:space="preserve"> </w:t>
      </w:r>
      <w:r w:rsidRPr="00781732">
        <w:rPr>
          <w:rFonts w:ascii="Times New Roman" w:hAnsi="Times New Roman" w:cs="Times New Roman"/>
          <w:sz w:val="24"/>
          <w:szCs w:val="24"/>
        </w:rPr>
        <w:t xml:space="preserve">or a combination of orthodox, or herbal and faith healers for at least </w:t>
      </w:r>
      <w:r>
        <w:rPr>
          <w:rFonts w:ascii="Times New Roman" w:hAnsi="Times New Roman" w:cs="Times New Roman"/>
          <w:sz w:val="24"/>
          <w:szCs w:val="24"/>
        </w:rPr>
        <w:t>six</w:t>
      </w:r>
      <w:r w:rsidRPr="00781732">
        <w:rPr>
          <w:rFonts w:ascii="Times New Roman" w:hAnsi="Times New Roman" w:cs="Times New Roman"/>
          <w:sz w:val="24"/>
          <w:szCs w:val="24"/>
        </w:rPr>
        <w:t xml:space="preserve"> months.</w:t>
      </w:r>
    </w:p>
    <w:p w14:paraId="601397D2" w14:textId="77777777" w:rsidR="001565A7" w:rsidRPr="00781732" w:rsidRDefault="001565A7" w:rsidP="001565A7">
      <w:pPr>
        <w:spacing w:line="480" w:lineRule="auto"/>
        <w:rPr>
          <w:rFonts w:ascii="Times New Roman" w:hAnsi="Times New Roman" w:cs="Times New Roman"/>
          <w:sz w:val="24"/>
          <w:szCs w:val="24"/>
        </w:rPr>
      </w:pPr>
      <w:r w:rsidRPr="00781732">
        <w:rPr>
          <w:rFonts w:ascii="Times New Roman" w:hAnsi="Times New Roman" w:cs="Times New Roman"/>
          <w:b/>
          <w:bCs/>
          <w:sz w:val="24"/>
          <w:szCs w:val="24"/>
        </w:rPr>
        <w:t>Exclusion Criteria</w:t>
      </w:r>
      <w:r w:rsidRPr="00781732">
        <w:rPr>
          <w:rFonts w:ascii="Times New Roman" w:hAnsi="Times New Roman" w:cs="Times New Roman"/>
          <w:sz w:val="24"/>
          <w:szCs w:val="24"/>
        </w:rPr>
        <w:t>: Patients with secondary hypertension, those on exclusively herbal/faith healers, those with other co-morbidities (such as diabetes, stroke, ischemic heart disease, asthma, chronic kidney disease, and major psychiatric illness)</w:t>
      </w:r>
      <w:r>
        <w:rPr>
          <w:rFonts w:ascii="Times New Roman" w:hAnsi="Times New Roman" w:cs="Times New Roman"/>
          <w:sz w:val="24"/>
          <w:szCs w:val="24"/>
        </w:rPr>
        <w:t>, those</w:t>
      </w:r>
      <w:r w:rsidRPr="00781732">
        <w:rPr>
          <w:rFonts w:ascii="Times New Roman" w:hAnsi="Times New Roman" w:cs="Times New Roman"/>
          <w:sz w:val="24"/>
          <w:szCs w:val="24"/>
        </w:rPr>
        <w:t xml:space="preserve"> who visited their physician regularly for treatment, pregnant and lactating women and those with known glaucoma on treatment were excluded.</w:t>
      </w:r>
    </w:p>
    <w:p w14:paraId="6AB42AF4" w14:textId="77777777" w:rsidR="001565A7" w:rsidRPr="00303FC1" w:rsidRDefault="001565A7" w:rsidP="001565A7">
      <w:pPr>
        <w:spacing w:line="480" w:lineRule="auto"/>
        <w:jc w:val="both"/>
        <w:rPr>
          <w:rFonts w:ascii="Times New Roman" w:hAnsi="Times New Roman" w:cs="Times New Roman"/>
          <w:color w:val="000000" w:themeColor="text1"/>
          <w:sz w:val="24"/>
          <w:szCs w:val="24"/>
        </w:rPr>
      </w:pPr>
      <w:r w:rsidRPr="00781732">
        <w:rPr>
          <w:rFonts w:ascii="Times New Roman" w:hAnsi="Times New Roman" w:cs="Times New Roman"/>
          <w:b/>
          <w:bCs/>
          <w:sz w:val="24"/>
          <w:szCs w:val="24"/>
        </w:rPr>
        <w:t>Sample size determination</w:t>
      </w:r>
      <w:r w:rsidRPr="00303FC1">
        <w:rPr>
          <w:rFonts w:ascii="Times New Roman" w:hAnsi="Times New Roman" w:cs="Times New Roman"/>
          <w:color w:val="000000" w:themeColor="text1"/>
          <w:sz w:val="24"/>
          <w:szCs w:val="24"/>
        </w:rPr>
        <w:t xml:space="preserve">: </w:t>
      </w:r>
    </w:p>
    <w:p w14:paraId="1CE0C06A" w14:textId="77777777" w:rsidR="001565A7" w:rsidRPr="00303FC1" w:rsidRDefault="001565A7" w:rsidP="001565A7">
      <w:pPr>
        <w:spacing w:line="480" w:lineRule="auto"/>
        <w:jc w:val="both"/>
        <w:rPr>
          <w:rFonts w:ascii="Times New Roman" w:hAnsi="Times New Roman" w:cs="Times New Roman"/>
          <w:sz w:val="24"/>
          <w:szCs w:val="24"/>
        </w:rPr>
      </w:pPr>
      <w:r w:rsidRPr="00303FC1">
        <w:rPr>
          <w:rFonts w:ascii="Times New Roman" w:hAnsi="Times New Roman" w:cs="Times New Roman"/>
          <w:sz w:val="24"/>
          <w:szCs w:val="24"/>
        </w:rPr>
        <w:t>The sample size w</w:t>
      </w:r>
      <w:r>
        <w:rPr>
          <w:rFonts w:ascii="Times New Roman" w:hAnsi="Times New Roman" w:cs="Times New Roman"/>
          <w:sz w:val="24"/>
          <w:szCs w:val="24"/>
        </w:rPr>
        <w:t>as</w:t>
      </w:r>
      <w:r w:rsidRPr="00303FC1">
        <w:rPr>
          <w:rFonts w:ascii="Times New Roman" w:hAnsi="Times New Roman" w:cs="Times New Roman"/>
          <w:sz w:val="24"/>
          <w:szCs w:val="24"/>
        </w:rPr>
        <w:t xml:space="preserve"> calculated with the formula use</w:t>
      </w:r>
      <w:r>
        <w:rPr>
          <w:rFonts w:ascii="Times New Roman" w:hAnsi="Times New Roman" w:cs="Times New Roman"/>
          <w:sz w:val="24"/>
          <w:szCs w:val="24"/>
        </w:rPr>
        <w:t>d</w:t>
      </w:r>
      <w:r w:rsidRPr="00303FC1">
        <w:rPr>
          <w:rFonts w:ascii="Times New Roman" w:hAnsi="Times New Roman" w:cs="Times New Roman"/>
          <w:sz w:val="24"/>
          <w:szCs w:val="24"/>
        </w:rPr>
        <w:t xml:space="preserve"> by </w:t>
      </w:r>
      <w:proofErr w:type="spellStart"/>
      <w:proofErr w:type="gramStart"/>
      <w:r w:rsidRPr="00303FC1">
        <w:rPr>
          <w:rFonts w:ascii="Times New Roman" w:hAnsi="Times New Roman" w:cs="Times New Roman"/>
          <w:sz w:val="24"/>
          <w:szCs w:val="24"/>
        </w:rPr>
        <w:t>Araoye</w:t>
      </w:r>
      <w:proofErr w:type="spellEnd"/>
      <w:r w:rsidRPr="00303FC1">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9352FB">
        <w:rPr>
          <w:rFonts w:ascii="Times New Roman" w:hAnsi="Times New Roman" w:cs="Times New Roman"/>
          <w:sz w:val="24"/>
          <w:szCs w:val="24"/>
          <w:vertAlign w:val="superscript"/>
        </w:rPr>
        <w:t>11</w:t>
      </w:r>
      <w:proofErr w:type="gramEnd"/>
      <w:r>
        <w:rPr>
          <w:rFonts w:ascii="Times New Roman" w:hAnsi="Times New Roman" w:cs="Times New Roman"/>
          <w:sz w:val="24"/>
          <w:szCs w:val="24"/>
          <w:vertAlign w:val="superscript"/>
        </w:rPr>
        <w:t xml:space="preserve"> </w:t>
      </w:r>
      <w:r>
        <w:rPr>
          <w:rFonts w:ascii="Times New Roman" w:hAnsi="Times New Roman" w:cs="Times New Roman"/>
          <w:sz w:val="24"/>
          <w:szCs w:val="24"/>
        </w:rPr>
        <w:t>where</w:t>
      </w:r>
      <w:r w:rsidRPr="00303FC1">
        <w:rPr>
          <w:rFonts w:ascii="Times New Roman" w:hAnsi="Times New Roman" w:cs="Times New Roman"/>
          <w:sz w:val="24"/>
          <w:szCs w:val="24"/>
        </w:rPr>
        <w:t xml:space="preserve"> n=z</w:t>
      </w:r>
      <w:r w:rsidRPr="00303FC1">
        <w:rPr>
          <w:rFonts w:ascii="Times New Roman" w:hAnsi="Times New Roman" w:cs="Times New Roman"/>
          <w:sz w:val="24"/>
          <w:szCs w:val="24"/>
          <w:vertAlign w:val="superscript"/>
        </w:rPr>
        <w:t>2</w:t>
      </w:r>
      <w:r w:rsidRPr="00303FC1">
        <w:rPr>
          <w:rFonts w:ascii="Times New Roman" w:hAnsi="Times New Roman" w:cs="Times New Roman"/>
          <w:sz w:val="24"/>
          <w:szCs w:val="24"/>
        </w:rPr>
        <w:t>pq/d</w:t>
      </w:r>
      <w:r w:rsidRPr="00303FC1">
        <w:rPr>
          <w:rFonts w:ascii="Times New Roman" w:hAnsi="Times New Roman" w:cs="Times New Roman"/>
          <w:sz w:val="24"/>
          <w:szCs w:val="24"/>
          <w:vertAlign w:val="superscript"/>
        </w:rPr>
        <w:t>2</w:t>
      </w:r>
      <w:r w:rsidRPr="00303FC1">
        <w:rPr>
          <w:rFonts w:ascii="Times New Roman" w:hAnsi="Times New Roman" w:cs="Times New Roman"/>
          <w:sz w:val="24"/>
          <w:szCs w:val="24"/>
        </w:rPr>
        <w:t xml:space="preserve"> </w:t>
      </w:r>
    </w:p>
    <w:p w14:paraId="754259F4" w14:textId="77777777" w:rsidR="001565A7" w:rsidRPr="00303FC1" w:rsidRDefault="001565A7" w:rsidP="001565A7">
      <w:pPr>
        <w:spacing w:line="480" w:lineRule="auto"/>
        <w:jc w:val="both"/>
        <w:rPr>
          <w:rFonts w:ascii="Times New Roman" w:hAnsi="Times New Roman" w:cs="Times New Roman"/>
          <w:sz w:val="24"/>
          <w:szCs w:val="24"/>
        </w:rPr>
      </w:pPr>
      <w:r w:rsidRPr="00303FC1">
        <w:rPr>
          <w:rFonts w:ascii="Times New Roman" w:hAnsi="Times New Roman" w:cs="Times New Roman"/>
          <w:sz w:val="24"/>
          <w:szCs w:val="24"/>
        </w:rPr>
        <w:t xml:space="preserve">Where n = the minimum sample size  </w:t>
      </w:r>
    </w:p>
    <w:p w14:paraId="0D81CF5E" w14:textId="77777777" w:rsidR="001565A7" w:rsidRPr="00303FC1" w:rsidRDefault="001565A7" w:rsidP="001565A7">
      <w:pPr>
        <w:spacing w:after="0" w:line="480" w:lineRule="auto"/>
        <w:ind w:right="-720"/>
        <w:jc w:val="both"/>
        <w:rPr>
          <w:rFonts w:ascii="Times New Roman" w:hAnsi="Times New Roman" w:cs="Times New Roman"/>
          <w:sz w:val="24"/>
          <w:szCs w:val="24"/>
        </w:rPr>
      </w:pPr>
      <w:r w:rsidRPr="00303FC1">
        <w:rPr>
          <w:rFonts w:ascii="Times New Roman" w:hAnsi="Times New Roman" w:cs="Times New Roman"/>
          <w:sz w:val="24"/>
          <w:szCs w:val="24"/>
        </w:rPr>
        <w:lastRenderedPageBreak/>
        <w:t xml:space="preserve">d = desired level of precision (maximum error of estimate). </w:t>
      </w:r>
    </w:p>
    <w:p w14:paraId="47FD0803" w14:textId="1A86534A" w:rsidR="001565A7" w:rsidRPr="00303FC1" w:rsidRDefault="001565A7" w:rsidP="001565A7">
      <w:pPr>
        <w:autoSpaceDE w:val="0"/>
        <w:autoSpaceDN w:val="0"/>
        <w:adjustRightInd w:val="0"/>
        <w:spacing w:after="0" w:line="480" w:lineRule="auto"/>
        <w:jc w:val="both"/>
        <w:rPr>
          <w:rFonts w:ascii="Times New Roman" w:hAnsi="Times New Roman" w:cs="Times New Roman"/>
          <w:sz w:val="24"/>
          <w:szCs w:val="24"/>
        </w:rPr>
      </w:pPr>
      <w:r w:rsidRPr="00303FC1">
        <w:rPr>
          <w:rFonts w:ascii="Times New Roman" w:hAnsi="Times New Roman" w:cs="Times New Roman"/>
          <w:sz w:val="24"/>
          <w:szCs w:val="24"/>
        </w:rPr>
        <w:t>p = 15.5%</w:t>
      </w:r>
      <w:r w:rsidR="001C75E3">
        <w:rPr>
          <w:rFonts w:ascii="Times New Roman" w:hAnsi="Times New Roman" w:cs="Times New Roman"/>
          <w:sz w:val="24"/>
          <w:szCs w:val="24"/>
        </w:rPr>
        <w:t>,</w:t>
      </w:r>
      <w:r w:rsidRPr="00303FC1">
        <w:rPr>
          <w:rFonts w:ascii="Times New Roman" w:hAnsi="Times New Roman" w:cs="Times New Roman"/>
          <w:sz w:val="24"/>
          <w:szCs w:val="24"/>
        </w:rPr>
        <w:t xml:space="preserve"> which was the estimated proportion of respondents with blood pressure control from </w:t>
      </w:r>
      <w:r w:rsidR="001C75E3">
        <w:rPr>
          <w:rFonts w:ascii="Times New Roman" w:hAnsi="Times New Roman" w:cs="Times New Roman"/>
          <w:sz w:val="24"/>
          <w:szCs w:val="24"/>
        </w:rPr>
        <w:t xml:space="preserve">a </w:t>
      </w:r>
      <w:r w:rsidRPr="00303FC1">
        <w:rPr>
          <w:rFonts w:ascii="Times New Roman" w:hAnsi="Times New Roman" w:cs="Times New Roman"/>
          <w:sz w:val="24"/>
          <w:szCs w:val="24"/>
        </w:rPr>
        <w:t>previous local study</w:t>
      </w:r>
      <w:r>
        <w:rPr>
          <w:rFonts w:ascii="Times New Roman" w:hAnsi="Times New Roman" w:cs="Times New Roman"/>
          <w:sz w:val="24"/>
          <w:szCs w:val="24"/>
        </w:rPr>
        <w:t>.</w:t>
      </w:r>
      <w:r w:rsidRPr="009352FB">
        <w:rPr>
          <w:rFonts w:ascii="Times New Roman" w:hAnsi="Times New Roman" w:cs="Times New Roman"/>
          <w:sz w:val="24"/>
          <w:szCs w:val="24"/>
          <w:vertAlign w:val="superscript"/>
        </w:rPr>
        <w:t>12</w:t>
      </w:r>
      <w:r w:rsidRPr="00303FC1">
        <w:rPr>
          <w:rFonts w:ascii="Times New Roman" w:hAnsi="Times New Roman" w:cs="Times New Roman"/>
          <w:sz w:val="24"/>
          <w:szCs w:val="24"/>
        </w:rPr>
        <w:t xml:space="preserve"> </w:t>
      </w:r>
    </w:p>
    <w:p w14:paraId="51294423" w14:textId="77777777" w:rsidR="001565A7" w:rsidRPr="00303FC1" w:rsidRDefault="001565A7" w:rsidP="001565A7">
      <w:pPr>
        <w:spacing w:after="0" w:line="480" w:lineRule="auto"/>
        <w:jc w:val="both"/>
        <w:rPr>
          <w:rFonts w:ascii="Times New Roman" w:hAnsi="Times New Roman" w:cs="Times New Roman"/>
          <w:sz w:val="24"/>
          <w:szCs w:val="24"/>
        </w:rPr>
      </w:pPr>
      <w:r w:rsidRPr="00303FC1">
        <w:rPr>
          <w:rFonts w:ascii="Times New Roman" w:hAnsi="Times New Roman" w:cs="Times New Roman"/>
          <w:sz w:val="24"/>
          <w:szCs w:val="24"/>
        </w:rPr>
        <w:t>q =1-p.</w:t>
      </w:r>
    </w:p>
    <w:p w14:paraId="3727E5E1" w14:textId="201907B7" w:rsidR="001565A7" w:rsidRPr="00303FC1" w:rsidRDefault="001565A7" w:rsidP="001565A7">
      <w:pPr>
        <w:spacing w:after="0" w:line="480" w:lineRule="auto"/>
        <w:jc w:val="both"/>
        <w:rPr>
          <w:rFonts w:ascii="Times New Roman" w:hAnsi="Times New Roman" w:cs="Times New Roman"/>
          <w:sz w:val="24"/>
          <w:szCs w:val="24"/>
        </w:rPr>
      </w:pPr>
      <w:r w:rsidRPr="00303FC1">
        <w:rPr>
          <w:rFonts w:ascii="Times New Roman" w:hAnsi="Times New Roman" w:cs="Times New Roman"/>
          <w:sz w:val="24"/>
          <w:szCs w:val="24"/>
        </w:rPr>
        <w:t>z=level of confidence (the standard normal deviate set at 1.96</w:t>
      </w:r>
      <w:r w:rsidR="001C75E3">
        <w:rPr>
          <w:rFonts w:ascii="Times New Roman" w:hAnsi="Times New Roman" w:cs="Times New Roman"/>
          <w:sz w:val="24"/>
          <w:szCs w:val="24"/>
        </w:rPr>
        <w:t>,</w:t>
      </w:r>
      <w:r w:rsidRPr="00303FC1">
        <w:rPr>
          <w:rFonts w:ascii="Times New Roman" w:hAnsi="Times New Roman" w:cs="Times New Roman"/>
          <w:sz w:val="24"/>
          <w:szCs w:val="24"/>
        </w:rPr>
        <w:t xml:space="preserve"> which corresponds to the 95% confidence level</w:t>
      </w:r>
    </w:p>
    <w:p w14:paraId="10AAC98D" w14:textId="1FABFD12" w:rsidR="001565A7" w:rsidRPr="00303FC1" w:rsidRDefault="001565A7" w:rsidP="001565A7">
      <w:pPr>
        <w:spacing w:after="0" w:line="480" w:lineRule="auto"/>
        <w:ind w:right="-720"/>
        <w:jc w:val="both"/>
        <w:rPr>
          <w:rFonts w:ascii="Times New Roman" w:hAnsi="Times New Roman" w:cs="Times New Roman"/>
          <w:sz w:val="24"/>
          <w:szCs w:val="24"/>
        </w:rPr>
      </w:pPr>
      <w:r w:rsidRPr="00303FC1">
        <w:rPr>
          <w:rFonts w:ascii="Times New Roman" w:hAnsi="Times New Roman" w:cs="Times New Roman"/>
          <w:sz w:val="24"/>
          <w:szCs w:val="24"/>
        </w:rPr>
        <w:t>d= degree of accuracy desired</w:t>
      </w:r>
      <w:r w:rsidR="001C75E3">
        <w:rPr>
          <w:rFonts w:ascii="Times New Roman" w:hAnsi="Times New Roman" w:cs="Times New Roman"/>
          <w:sz w:val="24"/>
          <w:szCs w:val="24"/>
        </w:rPr>
        <w:t>,</w:t>
      </w:r>
      <w:r w:rsidRPr="00303FC1">
        <w:rPr>
          <w:rFonts w:ascii="Times New Roman" w:hAnsi="Times New Roman" w:cs="Times New Roman"/>
          <w:sz w:val="24"/>
          <w:szCs w:val="24"/>
        </w:rPr>
        <w:t xml:space="preserve"> usually set at 0.05</w:t>
      </w:r>
    </w:p>
    <w:p w14:paraId="0302CD6A" w14:textId="3A6AA447" w:rsidR="001565A7" w:rsidRPr="00303FC1" w:rsidRDefault="001565A7" w:rsidP="001565A7">
      <w:pPr>
        <w:spacing w:after="0" w:line="480" w:lineRule="auto"/>
        <w:ind w:right="-720"/>
        <w:jc w:val="both"/>
        <w:rPr>
          <w:rFonts w:ascii="Times New Roman" w:hAnsi="Times New Roman" w:cs="Times New Roman"/>
          <w:sz w:val="24"/>
          <w:szCs w:val="24"/>
        </w:rPr>
      </w:pPr>
      <w:r w:rsidRPr="00303FC1">
        <w:rPr>
          <w:rFonts w:ascii="Times New Roman" w:hAnsi="Times New Roman" w:cs="Times New Roman"/>
          <w:sz w:val="24"/>
          <w:szCs w:val="24"/>
        </w:rPr>
        <w:t>Therefore</w:t>
      </w:r>
      <w:r w:rsidR="001C75E3">
        <w:rPr>
          <w:rFonts w:ascii="Times New Roman" w:hAnsi="Times New Roman" w:cs="Times New Roman"/>
          <w:sz w:val="24"/>
          <w:szCs w:val="24"/>
        </w:rPr>
        <w:t>,</w:t>
      </w:r>
      <w:r w:rsidR="001C75E3" w:rsidRPr="00303FC1">
        <w:rPr>
          <w:rFonts w:ascii="Times New Roman" w:hAnsi="Times New Roman" w:cs="Times New Roman"/>
          <w:sz w:val="24"/>
          <w:szCs w:val="24"/>
        </w:rPr>
        <w:t xml:space="preserve"> </w:t>
      </w:r>
      <w:r w:rsidRPr="00303FC1">
        <w:rPr>
          <w:rFonts w:ascii="Times New Roman" w:hAnsi="Times New Roman" w:cs="Times New Roman"/>
          <w:sz w:val="24"/>
          <w:szCs w:val="24"/>
        </w:rPr>
        <w:t>n</w:t>
      </w:r>
      <w:r>
        <w:rPr>
          <w:rFonts w:ascii="Times New Roman" w:hAnsi="Times New Roman" w:cs="Times New Roman"/>
          <w:sz w:val="24"/>
          <w:szCs w:val="24"/>
          <w:u w:val="single"/>
        </w:rPr>
        <w:t xml:space="preserve"> </w:t>
      </w:r>
      <w:proofErr w:type="gramStart"/>
      <w:r>
        <w:rPr>
          <w:rFonts w:ascii="Times New Roman" w:hAnsi="Times New Roman" w:cs="Times New Roman"/>
          <w:sz w:val="24"/>
          <w:szCs w:val="24"/>
          <w:u w:val="single"/>
        </w:rPr>
        <w:t xml:space="preserve">=  </w:t>
      </w:r>
      <w:r w:rsidRPr="00303FC1">
        <w:rPr>
          <w:rFonts w:ascii="Times New Roman" w:hAnsi="Times New Roman" w:cs="Times New Roman"/>
          <w:sz w:val="24"/>
          <w:szCs w:val="24"/>
          <w:u w:val="single"/>
        </w:rPr>
        <w:t>(</w:t>
      </w:r>
      <w:proofErr w:type="gramEnd"/>
      <w:r w:rsidRPr="00303FC1">
        <w:rPr>
          <w:rFonts w:ascii="Times New Roman" w:hAnsi="Times New Roman" w:cs="Times New Roman"/>
          <w:sz w:val="24"/>
          <w:szCs w:val="24"/>
          <w:u w:val="single"/>
        </w:rPr>
        <w:t>1.96)</w:t>
      </w:r>
      <w:r w:rsidRPr="00303FC1">
        <w:rPr>
          <w:rFonts w:ascii="Times New Roman" w:hAnsi="Times New Roman" w:cs="Times New Roman"/>
          <w:sz w:val="24"/>
          <w:szCs w:val="24"/>
          <w:u w:val="single"/>
          <w:vertAlign w:val="superscript"/>
        </w:rPr>
        <w:t>2</w:t>
      </w:r>
      <w:r w:rsidRPr="00303FC1">
        <w:rPr>
          <w:rFonts w:ascii="Times New Roman" w:hAnsi="Times New Roman" w:cs="Times New Roman"/>
          <w:sz w:val="24"/>
          <w:szCs w:val="24"/>
          <w:u w:val="single"/>
        </w:rPr>
        <w:t>x 0.155 x 0.845</w:t>
      </w:r>
      <w:r w:rsidRPr="00303FC1">
        <w:rPr>
          <w:rFonts w:ascii="Times New Roman" w:hAnsi="Times New Roman" w:cs="Times New Roman"/>
          <w:sz w:val="24"/>
          <w:szCs w:val="24"/>
        </w:rPr>
        <w:t xml:space="preserve">  =162 and a total of 10% attrition will be added.</w:t>
      </w:r>
    </w:p>
    <w:p w14:paraId="1D8F0EE9" w14:textId="77777777" w:rsidR="001565A7" w:rsidRPr="00303FC1" w:rsidRDefault="001565A7" w:rsidP="001565A7">
      <w:pPr>
        <w:spacing w:after="0" w:line="480" w:lineRule="auto"/>
        <w:ind w:left="720" w:right="-720"/>
        <w:jc w:val="both"/>
        <w:rPr>
          <w:rFonts w:ascii="Times New Roman" w:hAnsi="Times New Roman" w:cs="Times New Roman"/>
          <w:sz w:val="24"/>
          <w:szCs w:val="24"/>
        </w:rPr>
      </w:pPr>
      <w:r w:rsidRPr="00303FC1">
        <w:rPr>
          <w:rFonts w:ascii="Times New Roman" w:hAnsi="Times New Roman" w:cs="Times New Roman"/>
          <w:sz w:val="24"/>
          <w:szCs w:val="24"/>
        </w:rPr>
        <w:t xml:space="preserve">               0.05</w:t>
      </w:r>
      <w:r w:rsidRPr="00303FC1">
        <w:rPr>
          <w:rFonts w:ascii="Times New Roman" w:hAnsi="Times New Roman" w:cs="Times New Roman"/>
          <w:sz w:val="24"/>
          <w:szCs w:val="24"/>
          <w:vertAlign w:val="superscript"/>
        </w:rPr>
        <w:t>2</w:t>
      </w:r>
    </w:p>
    <w:p w14:paraId="143BCB5A" w14:textId="77777777" w:rsidR="001565A7" w:rsidRPr="00303FC1" w:rsidRDefault="001565A7" w:rsidP="001565A7">
      <w:pPr>
        <w:spacing w:after="0" w:line="480" w:lineRule="auto"/>
        <w:jc w:val="both"/>
        <w:rPr>
          <w:rFonts w:ascii="Times New Roman" w:hAnsi="Times New Roman" w:cs="Times New Roman"/>
          <w:sz w:val="24"/>
          <w:szCs w:val="24"/>
        </w:rPr>
      </w:pPr>
      <w:r w:rsidRPr="00303FC1">
        <w:rPr>
          <w:rFonts w:ascii="Times New Roman" w:hAnsi="Times New Roman" w:cs="Times New Roman"/>
          <w:sz w:val="24"/>
          <w:szCs w:val="24"/>
        </w:rPr>
        <w:t>Therefore</w:t>
      </w:r>
      <w:r>
        <w:rPr>
          <w:rFonts w:ascii="Times New Roman" w:hAnsi="Times New Roman" w:cs="Times New Roman"/>
          <w:sz w:val="24"/>
          <w:szCs w:val="24"/>
        </w:rPr>
        <w:t>, n = 180</w:t>
      </w:r>
      <w:r w:rsidRPr="00303FC1">
        <w:rPr>
          <w:rFonts w:ascii="Times New Roman" w:hAnsi="Times New Roman" w:cs="Times New Roman"/>
          <w:sz w:val="24"/>
          <w:szCs w:val="24"/>
        </w:rPr>
        <w:t>.</w:t>
      </w:r>
    </w:p>
    <w:p w14:paraId="54F509D8" w14:textId="77777777" w:rsidR="001565A7" w:rsidRPr="00303FC1" w:rsidRDefault="001565A7" w:rsidP="001565A7">
      <w:pPr>
        <w:spacing w:after="0" w:line="480" w:lineRule="auto"/>
        <w:jc w:val="both"/>
        <w:rPr>
          <w:rFonts w:ascii="Times New Roman" w:hAnsi="Times New Roman" w:cs="Times New Roman"/>
          <w:b/>
          <w:sz w:val="24"/>
          <w:szCs w:val="24"/>
        </w:rPr>
      </w:pPr>
      <w:r w:rsidRPr="00303FC1">
        <w:rPr>
          <w:rFonts w:ascii="Times New Roman" w:hAnsi="Times New Roman" w:cs="Times New Roman"/>
          <w:b/>
          <w:sz w:val="24"/>
          <w:szCs w:val="24"/>
        </w:rPr>
        <w:t xml:space="preserve"> Sampling Method</w:t>
      </w:r>
    </w:p>
    <w:p w14:paraId="57878E9D" w14:textId="77777777" w:rsidR="001565A7" w:rsidRPr="000121AB" w:rsidRDefault="001565A7" w:rsidP="001565A7">
      <w:pPr>
        <w:tabs>
          <w:tab w:val="left" w:pos="3615"/>
        </w:tabs>
        <w:spacing w:after="0" w:line="480" w:lineRule="auto"/>
        <w:jc w:val="both"/>
        <w:rPr>
          <w:rFonts w:ascii="Times New Roman" w:hAnsi="Times New Roman" w:cs="Times New Roman"/>
          <w:bCs/>
          <w:color w:val="000000" w:themeColor="text1"/>
          <w:sz w:val="24"/>
          <w:szCs w:val="24"/>
        </w:rPr>
      </w:pPr>
      <w:r w:rsidRPr="00303FC1">
        <w:rPr>
          <w:rFonts w:ascii="Times New Roman" w:hAnsi="Times New Roman" w:cs="Times New Roman"/>
          <w:b/>
          <w:color w:val="000000" w:themeColor="text1"/>
          <w:sz w:val="24"/>
          <w:szCs w:val="24"/>
        </w:rPr>
        <w:t xml:space="preserve"> </w:t>
      </w:r>
      <w:r w:rsidRPr="000121AB">
        <w:rPr>
          <w:rFonts w:ascii="Times New Roman" w:hAnsi="Times New Roman" w:cs="Times New Roman"/>
          <w:bCs/>
          <w:color w:val="000000" w:themeColor="text1"/>
          <w:sz w:val="24"/>
          <w:szCs w:val="24"/>
        </w:rPr>
        <w:t>Multistage sampling technique:</w:t>
      </w:r>
    </w:p>
    <w:p w14:paraId="06771380" w14:textId="50672E7D" w:rsidR="001565A7" w:rsidRPr="00761C90" w:rsidRDefault="001565A7" w:rsidP="001565A7">
      <w:pPr>
        <w:spacing w:line="480" w:lineRule="auto"/>
        <w:rPr>
          <w:rFonts w:ascii="Times New Roman" w:hAnsi="Times New Roman" w:cs="Times New Roman"/>
          <w:color w:val="000000" w:themeColor="text1"/>
          <w:sz w:val="24"/>
          <w:szCs w:val="24"/>
        </w:rPr>
      </w:pPr>
      <w:r w:rsidRPr="000121AB">
        <w:rPr>
          <w:rFonts w:ascii="Times New Roman" w:hAnsi="Times New Roman" w:cs="Times New Roman"/>
          <w:bCs/>
          <w:color w:val="000000" w:themeColor="text1"/>
          <w:sz w:val="24"/>
          <w:szCs w:val="24"/>
        </w:rPr>
        <w:t>Stage one involved using a</w:t>
      </w:r>
      <w:r w:rsidRPr="00303FC1">
        <w:rPr>
          <w:rFonts w:ascii="Times New Roman" w:hAnsi="Times New Roman" w:cs="Times New Roman"/>
          <w:color w:val="000000" w:themeColor="text1"/>
          <w:sz w:val="24"/>
          <w:szCs w:val="24"/>
        </w:rPr>
        <w:t xml:space="preserve"> simple random sampling technique by ball</w:t>
      </w:r>
      <w:r>
        <w:rPr>
          <w:rFonts w:ascii="Times New Roman" w:hAnsi="Times New Roman" w:cs="Times New Roman"/>
          <w:color w:val="000000" w:themeColor="text1"/>
          <w:sz w:val="24"/>
          <w:szCs w:val="24"/>
        </w:rPr>
        <w:t>oting to select Ido-Osi local government out of the 16 LGAs of Ekiti State.</w:t>
      </w:r>
      <w:r w:rsidRPr="00303FC1">
        <w:rPr>
          <w:rFonts w:ascii="Times New Roman" w:hAnsi="Times New Roman" w:cs="Times New Roman"/>
          <w:b/>
          <w:color w:val="000000" w:themeColor="text1"/>
          <w:sz w:val="24"/>
          <w:szCs w:val="24"/>
        </w:rPr>
        <w:tab/>
      </w:r>
      <w:r>
        <w:rPr>
          <w:rFonts w:ascii="Times New Roman" w:hAnsi="Times New Roman" w:cs="Times New Roman"/>
          <w:bCs/>
          <w:color w:val="000000" w:themeColor="text1"/>
          <w:sz w:val="24"/>
          <w:szCs w:val="24"/>
        </w:rPr>
        <w:t xml:space="preserve"> Stage two involved</w:t>
      </w:r>
      <w:r w:rsidRPr="00303FC1">
        <w:rPr>
          <w:rFonts w:ascii="Times New Roman" w:hAnsi="Times New Roman" w:cs="Times New Roman"/>
          <w:color w:val="000000" w:themeColor="text1"/>
          <w:sz w:val="24"/>
          <w:szCs w:val="24"/>
        </w:rPr>
        <w:t xml:space="preserve"> </w:t>
      </w:r>
      <w:r w:rsidR="001C75E3">
        <w:rPr>
          <w:rFonts w:ascii="Times New Roman" w:hAnsi="Times New Roman" w:cs="Times New Roman"/>
          <w:color w:val="000000" w:themeColor="text1"/>
          <w:sz w:val="24"/>
          <w:szCs w:val="24"/>
        </w:rPr>
        <w:t xml:space="preserve">the </w:t>
      </w:r>
      <w:r w:rsidRPr="00303FC1">
        <w:rPr>
          <w:rFonts w:ascii="Times New Roman" w:hAnsi="Times New Roman" w:cs="Times New Roman"/>
          <w:color w:val="000000" w:themeColor="text1"/>
          <w:sz w:val="24"/>
          <w:szCs w:val="24"/>
        </w:rPr>
        <w:t>selection of two rural communities</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Igbole</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Ilogbo</w:t>
      </w:r>
      <w:proofErr w:type="spellEnd"/>
      <w:r>
        <w:rPr>
          <w:rFonts w:ascii="Times New Roman" w:hAnsi="Times New Roman" w:cs="Times New Roman"/>
          <w:color w:val="000000" w:themeColor="text1"/>
          <w:sz w:val="24"/>
          <w:szCs w:val="24"/>
        </w:rPr>
        <w:t>)</w:t>
      </w:r>
      <w:r w:rsidRPr="00303FC1">
        <w:rPr>
          <w:rFonts w:ascii="Times New Roman" w:hAnsi="Times New Roman" w:cs="Times New Roman"/>
          <w:color w:val="000000" w:themeColor="text1"/>
          <w:sz w:val="24"/>
          <w:szCs w:val="24"/>
        </w:rPr>
        <w:t xml:space="preserve"> for the study</w:t>
      </w:r>
      <w:r>
        <w:rPr>
          <w:rFonts w:ascii="Times New Roman" w:hAnsi="Times New Roman" w:cs="Times New Roman"/>
          <w:color w:val="000000" w:themeColor="text1"/>
          <w:sz w:val="24"/>
          <w:szCs w:val="24"/>
        </w:rPr>
        <w:t>, which</w:t>
      </w:r>
      <w:r w:rsidRPr="00303FC1">
        <w:rPr>
          <w:rFonts w:ascii="Times New Roman" w:hAnsi="Times New Roman" w:cs="Times New Roman"/>
          <w:color w:val="000000" w:themeColor="text1"/>
          <w:sz w:val="24"/>
          <w:szCs w:val="24"/>
        </w:rPr>
        <w:t xml:space="preserve"> w</w:t>
      </w:r>
      <w:r>
        <w:rPr>
          <w:rFonts w:ascii="Times New Roman" w:hAnsi="Times New Roman" w:cs="Times New Roman"/>
          <w:color w:val="000000" w:themeColor="text1"/>
          <w:sz w:val="24"/>
          <w:szCs w:val="24"/>
        </w:rPr>
        <w:t>ere</w:t>
      </w:r>
      <w:r w:rsidRPr="00303FC1">
        <w:rPr>
          <w:rFonts w:ascii="Times New Roman" w:hAnsi="Times New Roman" w:cs="Times New Roman"/>
          <w:color w:val="000000" w:themeColor="text1"/>
          <w:sz w:val="24"/>
          <w:szCs w:val="24"/>
        </w:rPr>
        <w:t xml:space="preserve"> chosen randomly from a sampling fram</w:t>
      </w:r>
      <w:r>
        <w:rPr>
          <w:rFonts w:ascii="Times New Roman" w:hAnsi="Times New Roman" w:cs="Times New Roman"/>
          <w:color w:val="000000" w:themeColor="text1"/>
          <w:sz w:val="24"/>
          <w:szCs w:val="24"/>
        </w:rPr>
        <w:t xml:space="preserve">e of all rural communities in Ido-Osi LGA.  For each rural community in the LGA, there is one comprehensive health </w:t>
      </w:r>
      <w:proofErr w:type="spellStart"/>
      <w:r w:rsidR="001C75E3">
        <w:rPr>
          <w:rFonts w:ascii="Times New Roman" w:hAnsi="Times New Roman" w:cs="Times New Roman"/>
          <w:color w:val="000000" w:themeColor="text1"/>
          <w:sz w:val="24"/>
          <w:szCs w:val="24"/>
        </w:rPr>
        <w:t>centre</w:t>
      </w:r>
      <w:proofErr w:type="spellEnd"/>
      <w:r w:rsidR="001C75E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(CHC) and two or more primary health </w:t>
      </w:r>
      <w:proofErr w:type="spellStart"/>
      <w:r w:rsidR="001C75E3">
        <w:rPr>
          <w:rFonts w:ascii="Times New Roman" w:hAnsi="Times New Roman" w:cs="Times New Roman"/>
          <w:color w:val="000000" w:themeColor="text1"/>
          <w:sz w:val="24"/>
          <w:szCs w:val="24"/>
        </w:rPr>
        <w:t>centres</w:t>
      </w:r>
      <w:proofErr w:type="spellEnd"/>
      <w:r w:rsidR="001C75E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(PHCs). The CHC was chosen as the recruitment clinic. Stage three involved </w:t>
      </w:r>
      <w:r w:rsidR="001C75E3">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selection of respondents</w:t>
      </w:r>
      <w:r w:rsidR="001C75E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which was </w:t>
      </w:r>
      <w:r w:rsidR="001C75E3">
        <w:rPr>
          <w:rFonts w:ascii="Times New Roman" w:hAnsi="Times New Roman" w:cs="Times New Roman"/>
          <w:color w:val="000000" w:themeColor="text1"/>
          <w:sz w:val="24"/>
          <w:szCs w:val="24"/>
        </w:rPr>
        <w:t xml:space="preserve">conducted using a </w:t>
      </w:r>
      <w:r>
        <w:rPr>
          <w:rFonts w:ascii="Times New Roman" w:hAnsi="Times New Roman" w:cs="Times New Roman"/>
          <w:color w:val="000000" w:themeColor="text1"/>
          <w:sz w:val="24"/>
          <w:szCs w:val="24"/>
        </w:rPr>
        <w:t xml:space="preserve">systematic random sampling technique.  The medical records of diagnosed patients with </w:t>
      </w:r>
      <w:r w:rsidR="001C75E3">
        <w:rPr>
          <w:rFonts w:ascii="Times New Roman" w:hAnsi="Times New Roman" w:cs="Times New Roman"/>
          <w:color w:val="000000" w:themeColor="text1"/>
          <w:sz w:val="24"/>
          <w:szCs w:val="24"/>
        </w:rPr>
        <w:t xml:space="preserve">hypertension </w:t>
      </w:r>
      <w:r>
        <w:rPr>
          <w:rFonts w:ascii="Times New Roman" w:hAnsi="Times New Roman" w:cs="Times New Roman"/>
          <w:color w:val="000000" w:themeColor="text1"/>
          <w:sz w:val="24"/>
          <w:szCs w:val="24"/>
        </w:rPr>
        <w:t xml:space="preserve">in the CHCs in each of the two rural communities showed that an average of two patients with hypertension visited the clinic daily. This </w:t>
      </w:r>
      <w:r w:rsidR="001C75E3">
        <w:rPr>
          <w:rFonts w:ascii="Times New Roman" w:hAnsi="Times New Roman" w:cs="Times New Roman"/>
          <w:color w:val="000000" w:themeColor="text1"/>
          <w:sz w:val="24"/>
          <w:szCs w:val="24"/>
        </w:rPr>
        <w:t xml:space="preserve">translates </w:t>
      </w:r>
      <w:r>
        <w:rPr>
          <w:rFonts w:ascii="Times New Roman" w:hAnsi="Times New Roman" w:cs="Times New Roman"/>
          <w:color w:val="000000" w:themeColor="text1"/>
          <w:sz w:val="24"/>
          <w:szCs w:val="24"/>
        </w:rPr>
        <w:t>to 60 patients per month and 360 patients in three months for the two CHCs. Using the formula, Sampling interval K = sample frame N (3600) divided by sample size n (180). Thus</w:t>
      </w:r>
      <w:r w:rsidR="001C75E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k = 2. At </w:t>
      </w:r>
      <w:r>
        <w:rPr>
          <w:rFonts w:ascii="Times New Roman" w:hAnsi="Times New Roman" w:cs="Times New Roman"/>
          <w:color w:val="000000" w:themeColor="text1"/>
          <w:sz w:val="24"/>
          <w:szCs w:val="24"/>
        </w:rPr>
        <w:lastRenderedPageBreak/>
        <w:t>every clinic day, every second patient with hypertension was systematically selected</w:t>
      </w:r>
      <w:r>
        <w:rPr>
          <w:rFonts w:ascii="Times New Roman" w:hAnsi="Times New Roman" w:cs="Times New Roman"/>
          <w:sz w:val="24"/>
          <w:szCs w:val="24"/>
        </w:rPr>
        <w:t xml:space="preserve"> until the sample size of 180 was attained.</w:t>
      </w:r>
    </w:p>
    <w:p w14:paraId="2133CFA6" w14:textId="77777777" w:rsidR="001565A7" w:rsidRPr="0066272F" w:rsidRDefault="001565A7" w:rsidP="001565A7">
      <w:pPr>
        <w:spacing w:line="480" w:lineRule="auto"/>
        <w:rPr>
          <w:rFonts w:ascii="Times New Roman" w:hAnsi="Times New Roman" w:cs="Times New Roman"/>
          <w:sz w:val="24"/>
          <w:szCs w:val="24"/>
        </w:rPr>
      </w:pPr>
      <w:r w:rsidRPr="000121AB">
        <w:rPr>
          <w:rFonts w:ascii="Times New Roman" w:hAnsi="Times New Roman" w:cs="Times New Roman"/>
          <w:b/>
          <w:bCs/>
          <w:sz w:val="24"/>
          <w:szCs w:val="24"/>
        </w:rPr>
        <w:t>Data Collection tools, procedures and measurement</w:t>
      </w:r>
      <w:r w:rsidRPr="0066272F">
        <w:rPr>
          <w:rFonts w:ascii="Times New Roman" w:hAnsi="Times New Roman" w:cs="Times New Roman"/>
          <w:sz w:val="24"/>
          <w:szCs w:val="24"/>
        </w:rPr>
        <w:t>:</w:t>
      </w:r>
    </w:p>
    <w:p w14:paraId="5BB1C4FB" w14:textId="57619944" w:rsidR="001565A7" w:rsidRPr="00E055CF" w:rsidRDefault="001565A7" w:rsidP="001565A7">
      <w:pPr>
        <w:spacing w:after="0" w:line="480" w:lineRule="auto"/>
        <w:jc w:val="both"/>
        <w:rPr>
          <w:rFonts w:ascii="Times New Roman" w:hAnsi="Times New Roman" w:cs="Times New Roman"/>
          <w:sz w:val="24"/>
          <w:szCs w:val="24"/>
        </w:rPr>
      </w:pPr>
      <w:r w:rsidRPr="00781732">
        <w:rPr>
          <w:rFonts w:ascii="Times New Roman" w:hAnsi="Times New Roman" w:cs="Times New Roman"/>
          <w:sz w:val="24"/>
          <w:szCs w:val="24"/>
        </w:rPr>
        <w:t>Data was collected using a structured questionnaire adapted from the WHO STEP-WISE approach to non-communicable disease surveillance</w:t>
      </w:r>
      <w:r w:rsidR="001C75E3">
        <w:rPr>
          <w:rFonts w:ascii="Times New Roman" w:hAnsi="Times New Roman" w:cs="Times New Roman"/>
          <w:sz w:val="24"/>
          <w:szCs w:val="24"/>
        </w:rPr>
        <w:t>,</w:t>
      </w:r>
      <w:r w:rsidRPr="00781732">
        <w:rPr>
          <w:rFonts w:ascii="Times New Roman" w:hAnsi="Times New Roman" w:cs="Times New Roman"/>
          <w:sz w:val="24"/>
          <w:szCs w:val="24"/>
        </w:rPr>
        <w:t xml:space="preserve"> which included </w:t>
      </w:r>
      <w:r>
        <w:rPr>
          <w:rFonts w:ascii="Times New Roman" w:hAnsi="Times New Roman" w:cs="Times New Roman"/>
          <w:sz w:val="24"/>
          <w:szCs w:val="24"/>
        </w:rPr>
        <w:t xml:space="preserve">socio-demographic (such as </w:t>
      </w:r>
      <w:r w:rsidRPr="00781732">
        <w:rPr>
          <w:rFonts w:ascii="Times New Roman" w:hAnsi="Times New Roman" w:cs="Times New Roman"/>
          <w:sz w:val="24"/>
          <w:szCs w:val="24"/>
        </w:rPr>
        <w:t>age, gender, marita</w:t>
      </w:r>
      <w:r>
        <w:rPr>
          <w:rFonts w:ascii="Times New Roman" w:hAnsi="Times New Roman" w:cs="Times New Roman"/>
          <w:sz w:val="24"/>
          <w:szCs w:val="24"/>
        </w:rPr>
        <w:t>l status, education, occupation</w:t>
      </w:r>
      <w:r w:rsidR="001C75E3">
        <w:rPr>
          <w:rFonts w:ascii="Times New Roman" w:hAnsi="Times New Roman" w:cs="Times New Roman"/>
          <w:sz w:val="24"/>
          <w:szCs w:val="24"/>
        </w:rPr>
        <w:t>,</w:t>
      </w:r>
      <w:r>
        <w:rPr>
          <w:rFonts w:ascii="Times New Roman" w:hAnsi="Times New Roman" w:cs="Times New Roman"/>
          <w:sz w:val="24"/>
          <w:szCs w:val="24"/>
        </w:rPr>
        <w:t xml:space="preserve"> and</w:t>
      </w:r>
      <w:r w:rsidR="001C75E3">
        <w:rPr>
          <w:rFonts w:ascii="Times New Roman" w:hAnsi="Times New Roman" w:cs="Times New Roman"/>
          <w:sz w:val="24"/>
          <w:szCs w:val="24"/>
        </w:rPr>
        <w:t xml:space="preserve"> </w:t>
      </w:r>
      <w:r w:rsidRPr="00781732">
        <w:rPr>
          <w:rFonts w:ascii="Times New Roman" w:hAnsi="Times New Roman" w:cs="Times New Roman"/>
          <w:sz w:val="24"/>
          <w:szCs w:val="24"/>
        </w:rPr>
        <w:t>income level</w:t>
      </w:r>
      <w:r>
        <w:rPr>
          <w:rFonts w:ascii="Times New Roman" w:hAnsi="Times New Roman" w:cs="Times New Roman"/>
          <w:sz w:val="24"/>
          <w:szCs w:val="24"/>
        </w:rPr>
        <w:t>) and socio-cultural barriers to BP control.</w:t>
      </w:r>
      <w:r w:rsidRPr="009352FB">
        <w:rPr>
          <w:rFonts w:ascii="Times New Roman" w:hAnsi="Times New Roman" w:cs="Times New Roman"/>
          <w:sz w:val="24"/>
          <w:szCs w:val="24"/>
          <w:vertAlign w:val="superscript"/>
        </w:rPr>
        <w:t>13</w:t>
      </w:r>
      <w:r w:rsidRPr="00781732">
        <w:rPr>
          <w:rFonts w:ascii="Times New Roman" w:hAnsi="Times New Roman" w:cs="Times New Roman"/>
          <w:sz w:val="24"/>
          <w:szCs w:val="24"/>
        </w:rPr>
        <w:t xml:space="preserve"> The questionnaire was first translated </w:t>
      </w:r>
      <w:r w:rsidR="001C75E3">
        <w:rPr>
          <w:rFonts w:ascii="Times New Roman" w:hAnsi="Times New Roman" w:cs="Times New Roman"/>
          <w:sz w:val="24"/>
          <w:szCs w:val="24"/>
        </w:rPr>
        <w:t>in</w:t>
      </w:r>
      <w:r w:rsidRPr="00781732">
        <w:rPr>
          <w:rFonts w:ascii="Times New Roman" w:hAnsi="Times New Roman" w:cs="Times New Roman"/>
          <w:sz w:val="24"/>
          <w:szCs w:val="24"/>
        </w:rPr>
        <w:t xml:space="preserve">to their local language and </w:t>
      </w:r>
      <w:r w:rsidR="001C75E3" w:rsidRPr="00781732">
        <w:rPr>
          <w:rFonts w:ascii="Times New Roman" w:hAnsi="Times New Roman" w:cs="Times New Roman"/>
          <w:sz w:val="24"/>
          <w:szCs w:val="24"/>
        </w:rPr>
        <w:t>back</w:t>
      </w:r>
      <w:r w:rsidR="001C75E3">
        <w:rPr>
          <w:rFonts w:ascii="Times New Roman" w:hAnsi="Times New Roman" w:cs="Times New Roman"/>
          <w:sz w:val="24"/>
          <w:szCs w:val="24"/>
        </w:rPr>
        <w:t>-</w:t>
      </w:r>
      <w:r w:rsidRPr="00781732">
        <w:rPr>
          <w:rFonts w:ascii="Times New Roman" w:hAnsi="Times New Roman" w:cs="Times New Roman"/>
          <w:sz w:val="24"/>
          <w:szCs w:val="24"/>
        </w:rPr>
        <w:t xml:space="preserve">translated </w:t>
      </w:r>
      <w:r w:rsidR="001C75E3">
        <w:rPr>
          <w:rFonts w:ascii="Times New Roman" w:hAnsi="Times New Roman" w:cs="Times New Roman"/>
          <w:sz w:val="24"/>
          <w:szCs w:val="24"/>
        </w:rPr>
        <w:t>in</w:t>
      </w:r>
      <w:r w:rsidRPr="00781732">
        <w:rPr>
          <w:rFonts w:ascii="Times New Roman" w:hAnsi="Times New Roman" w:cs="Times New Roman"/>
          <w:sz w:val="24"/>
          <w:szCs w:val="24"/>
        </w:rPr>
        <w:t xml:space="preserve">to English by competent </w:t>
      </w:r>
      <w:r>
        <w:rPr>
          <w:rFonts w:ascii="Times New Roman" w:hAnsi="Times New Roman" w:cs="Times New Roman"/>
          <w:sz w:val="24"/>
          <w:szCs w:val="24"/>
        </w:rPr>
        <w:t>Linguistics in both languages. The socio-cultural barriers included health facility’s</w:t>
      </w:r>
      <w:r w:rsidRPr="00781732">
        <w:rPr>
          <w:rFonts w:ascii="Times New Roman" w:hAnsi="Times New Roman" w:cs="Times New Roman"/>
          <w:sz w:val="24"/>
          <w:szCs w:val="24"/>
        </w:rPr>
        <w:t xml:space="preserve"> access</w:t>
      </w:r>
      <w:r w:rsidR="001C75E3">
        <w:rPr>
          <w:rFonts w:ascii="Times New Roman" w:hAnsi="Times New Roman" w:cs="Times New Roman"/>
          <w:sz w:val="24"/>
          <w:szCs w:val="24"/>
        </w:rPr>
        <w:t>,</w:t>
      </w:r>
      <w:r>
        <w:rPr>
          <w:rFonts w:ascii="Times New Roman" w:hAnsi="Times New Roman" w:cs="Times New Roman"/>
          <w:sz w:val="24"/>
          <w:szCs w:val="24"/>
        </w:rPr>
        <w:t xml:space="preserve"> which is determined by assessing</w:t>
      </w:r>
      <w:r w:rsidRPr="00781732">
        <w:rPr>
          <w:rFonts w:ascii="Times New Roman" w:hAnsi="Times New Roman" w:cs="Times New Roman"/>
          <w:sz w:val="24"/>
          <w:szCs w:val="24"/>
        </w:rPr>
        <w:t xml:space="preserve"> </w:t>
      </w:r>
      <w:r>
        <w:rPr>
          <w:rFonts w:ascii="Times New Roman" w:hAnsi="Times New Roman" w:cs="Times New Roman"/>
          <w:sz w:val="24"/>
          <w:szCs w:val="24"/>
        </w:rPr>
        <w:t>the</w:t>
      </w:r>
      <w:r w:rsidRPr="00781732">
        <w:rPr>
          <w:rFonts w:ascii="Times New Roman" w:hAnsi="Times New Roman" w:cs="Times New Roman"/>
          <w:sz w:val="24"/>
          <w:szCs w:val="24"/>
        </w:rPr>
        <w:t xml:space="preserve"> distance</w:t>
      </w:r>
      <w:r>
        <w:rPr>
          <w:rFonts w:ascii="Times New Roman" w:hAnsi="Times New Roman" w:cs="Times New Roman"/>
          <w:sz w:val="24"/>
          <w:szCs w:val="24"/>
        </w:rPr>
        <w:t xml:space="preserve"> between </w:t>
      </w:r>
      <w:r w:rsidR="001C75E3">
        <w:rPr>
          <w:rFonts w:ascii="Times New Roman" w:hAnsi="Times New Roman" w:cs="Times New Roman"/>
          <w:sz w:val="24"/>
          <w:szCs w:val="24"/>
        </w:rPr>
        <w:t xml:space="preserve">the </w:t>
      </w:r>
      <w:r>
        <w:rPr>
          <w:rFonts w:ascii="Times New Roman" w:hAnsi="Times New Roman" w:cs="Times New Roman"/>
          <w:sz w:val="24"/>
          <w:szCs w:val="24"/>
        </w:rPr>
        <w:t xml:space="preserve">CHC and </w:t>
      </w:r>
      <w:r w:rsidR="001C75E3">
        <w:rPr>
          <w:rFonts w:ascii="Times New Roman" w:hAnsi="Times New Roman" w:cs="Times New Roman"/>
          <w:sz w:val="24"/>
          <w:szCs w:val="24"/>
        </w:rPr>
        <w:t xml:space="preserve">the </w:t>
      </w:r>
      <w:r>
        <w:rPr>
          <w:rFonts w:ascii="Times New Roman" w:hAnsi="Times New Roman" w:cs="Times New Roman"/>
          <w:sz w:val="24"/>
          <w:szCs w:val="24"/>
        </w:rPr>
        <w:t xml:space="preserve">patient’s home and is accessible if the distance between </w:t>
      </w:r>
      <w:r w:rsidR="001C75E3">
        <w:rPr>
          <w:rFonts w:ascii="Times New Roman" w:hAnsi="Times New Roman" w:cs="Times New Roman"/>
          <w:sz w:val="24"/>
          <w:szCs w:val="24"/>
        </w:rPr>
        <w:t xml:space="preserve">the </w:t>
      </w:r>
      <w:r>
        <w:rPr>
          <w:rFonts w:ascii="Times New Roman" w:hAnsi="Times New Roman" w:cs="Times New Roman"/>
          <w:sz w:val="24"/>
          <w:szCs w:val="24"/>
        </w:rPr>
        <w:t>patient</w:t>
      </w:r>
      <w:r w:rsidR="001C75E3">
        <w:rPr>
          <w:rFonts w:ascii="Times New Roman" w:hAnsi="Times New Roman" w:cs="Times New Roman"/>
          <w:sz w:val="24"/>
          <w:szCs w:val="24"/>
        </w:rPr>
        <w:t>'s</w:t>
      </w:r>
      <w:r>
        <w:rPr>
          <w:rFonts w:ascii="Times New Roman" w:hAnsi="Times New Roman" w:cs="Times New Roman"/>
          <w:sz w:val="24"/>
          <w:szCs w:val="24"/>
        </w:rPr>
        <w:t xml:space="preserve"> place of residence and </w:t>
      </w:r>
      <w:r w:rsidR="001C75E3">
        <w:rPr>
          <w:rFonts w:ascii="Times New Roman" w:hAnsi="Times New Roman" w:cs="Times New Roman"/>
          <w:sz w:val="24"/>
          <w:szCs w:val="24"/>
        </w:rPr>
        <w:t xml:space="preserve">the </w:t>
      </w:r>
      <w:r>
        <w:rPr>
          <w:rFonts w:ascii="Times New Roman" w:hAnsi="Times New Roman" w:cs="Times New Roman"/>
          <w:sz w:val="24"/>
          <w:szCs w:val="24"/>
        </w:rPr>
        <w:t xml:space="preserve">CHC is &lt; 5km, otherwise recorded as not accessible. </w:t>
      </w:r>
      <w:r w:rsidRPr="00C1091E">
        <w:rPr>
          <w:rFonts w:ascii="Times New Roman" w:eastAsia="Times New Roman" w:hAnsi="Times New Roman" w:cs="Times New Roman"/>
          <w:b/>
          <w:color w:val="000000"/>
          <w:sz w:val="24"/>
        </w:rPr>
        <w:t xml:space="preserve"> </w:t>
      </w:r>
      <w:r w:rsidRPr="00CB6558">
        <w:rPr>
          <w:rFonts w:ascii="Times New Roman" w:eastAsia="Times New Roman" w:hAnsi="Times New Roman" w:cs="Times New Roman"/>
          <w:color w:val="000000"/>
          <w:sz w:val="24"/>
        </w:rPr>
        <w:t>Affordability</w:t>
      </w:r>
      <w:r>
        <w:rPr>
          <w:rFonts w:ascii="Times New Roman" w:eastAsia="Times New Roman" w:hAnsi="Times New Roman" w:cs="Times New Roman"/>
          <w:color w:val="000000"/>
          <w:sz w:val="24"/>
        </w:rPr>
        <w:t xml:space="preserve"> of medication was measured as YES or NO based on the patient’s ability to purchase antihypertensive medications. The drugs were affordable if the total monthly retail cost of the lowest priced generic antihypertensive medications was less than 20% of patients’ monthly capacity to pay, in line with literature on catastrophic health expenditure.</w:t>
      </w:r>
      <w:r w:rsidRPr="00D7553E">
        <w:rPr>
          <w:rFonts w:ascii="Times New Roman" w:eastAsia="Times New Roman" w:hAnsi="Times New Roman" w:cs="Times New Roman"/>
          <w:color w:val="000000"/>
          <w:sz w:val="24"/>
          <w:vertAlign w:val="superscript"/>
        </w:rPr>
        <w:t>14</w:t>
      </w:r>
      <w:r>
        <w:rPr>
          <w:rFonts w:ascii="Times New Roman" w:eastAsia="Times New Roman" w:hAnsi="Times New Roman" w:cs="Times New Roman"/>
          <w:color w:val="000000"/>
          <w:sz w:val="24"/>
        </w:rPr>
        <w:t xml:space="preserve"> Patient’s capacity</w:t>
      </w:r>
      <w:r w:rsidRPr="00CB6558">
        <w:rPr>
          <w:rFonts w:ascii="Times New Roman" w:eastAsia="Times New Roman" w:hAnsi="Times New Roman" w:cs="Times New Roman"/>
          <w:color w:val="000000"/>
          <w:sz w:val="24"/>
        </w:rPr>
        <w:t xml:space="preserve"> to pay</w:t>
      </w:r>
      <w:r>
        <w:rPr>
          <w:rFonts w:ascii="Times New Roman" w:eastAsia="Times New Roman" w:hAnsi="Times New Roman" w:cs="Times New Roman"/>
          <w:color w:val="000000"/>
          <w:sz w:val="24"/>
        </w:rPr>
        <w:t xml:space="preserve"> was defined as the total monthly income minus expenditure on food, housing, clothing, transportation and other logistics.</w:t>
      </w:r>
      <w:r w:rsidRPr="00D7553E">
        <w:rPr>
          <w:rFonts w:ascii="Times New Roman" w:eastAsia="Times New Roman" w:hAnsi="Times New Roman" w:cs="Times New Roman"/>
          <w:color w:val="000000"/>
          <w:sz w:val="24"/>
          <w:vertAlign w:val="superscript"/>
        </w:rPr>
        <w:t>14</w:t>
      </w:r>
      <w:r w:rsidRPr="00781732">
        <w:rPr>
          <w:rFonts w:ascii="Times New Roman" w:hAnsi="Times New Roman" w:cs="Times New Roman"/>
          <w:sz w:val="24"/>
          <w:szCs w:val="24"/>
        </w:rPr>
        <w:t xml:space="preserve"> Lifestyle </w:t>
      </w:r>
      <w:proofErr w:type="spellStart"/>
      <w:r w:rsidRPr="00781732">
        <w:rPr>
          <w:rFonts w:ascii="Times New Roman" w:hAnsi="Times New Roman" w:cs="Times New Roman"/>
          <w:sz w:val="24"/>
          <w:szCs w:val="24"/>
        </w:rPr>
        <w:t>behavio</w:t>
      </w:r>
      <w:r w:rsidR="001C75E3">
        <w:rPr>
          <w:rFonts w:ascii="Times New Roman" w:hAnsi="Times New Roman" w:cs="Times New Roman"/>
          <w:sz w:val="24"/>
          <w:szCs w:val="24"/>
        </w:rPr>
        <w:t>u</w:t>
      </w:r>
      <w:r w:rsidRPr="00781732">
        <w:rPr>
          <w:rFonts w:ascii="Times New Roman" w:hAnsi="Times New Roman" w:cs="Times New Roman"/>
          <w:sz w:val="24"/>
          <w:szCs w:val="24"/>
        </w:rPr>
        <w:t>rs</w:t>
      </w:r>
      <w:proofErr w:type="spellEnd"/>
      <w:r w:rsidRPr="00781732">
        <w:rPr>
          <w:rFonts w:ascii="Times New Roman" w:hAnsi="Times New Roman" w:cs="Times New Roman"/>
          <w:sz w:val="24"/>
          <w:szCs w:val="24"/>
        </w:rPr>
        <w:t xml:space="preserve"> included salt consumption, eating of </w:t>
      </w:r>
      <w:r>
        <w:rPr>
          <w:rFonts w:ascii="Times New Roman" w:hAnsi="Times New Roman" w:cs="Times New Roman"/>
          <w:sz w:val="24"/>
          <w:szCs w:val="24"/>
        </w:rPr>
        <w:t xml:space="preserve">fruits and </w:t>
      </w:r>
      <w:r w:rsidRPr="00781732">
        <w:rPr>
          <w:rFonts w:ascii="Times New Roman" w:hAnsi="Times New Roman" w:cs="Times New Roman"/>
          <w:sz w:val="24"/>
          <w:szCs w:val="24"/>
        </w:rPr>
        <w:t>vegetables, physical activit</w:t>
      </w:r>
      <w:r>
        <w:rPr>
          <w:rFonts w:ascii="Times New Roman" w:hAnsi="Times New Roman" w:cs="Times New Roman"/>
          <w:sz w:val="24"/>
          <w:szCs w:val="24"/>
        </w:rPr>
        <w:t>y</w:t>
      </w:r>
      <w:r w:rsidRPr="00781732">
        <w:rPr>
          <w:rFonts w:ascii="Times New Roman" w:hAnsi="Times New Roman" w:cs="Times New Roman"/>
          <w:sz w:val="24"/>
          <w:szCs w:val="24"/>
        </w:rPr>
        <w:t>, alcohol intake, and smoking. For salt consumption, a WHO STEP-W</w:t>
      </w:r>
      <w:r>
        <w:rPr>
          <w:rFonts w:ascii="Times New Roman" w:hAnsi="Times New Roman" w:cs="Times New Roman"/>
          <w:sz w:val="24"/>
          <w:szCs w:val="24"/>
        </w:rPr>
        <w:t>ISE approach tool of “yes” or “no” answer</w:t>
      </w:r>
      <w:r w:rsidRPr="00781732">
        <w:rPr>
          <w:rFonts w:ascii="Times New Roman" w:hAnsi="Times New Roman" w:cs="Times New Roman"/>
          <w:sz w:val="24"/>
          <w:szCs w:val="24"/>
        </w:rPr>
        <w:t xml:space="preserve"> </w:t>
      </w:r>
      <w:r>
        <w:rPr>
          <w:rFonts w:ascii="Times New Roman" w:hAnsi="Times New Roman" w:cs="Times New Roman"/>
          <w:sz w:val="24"/>
          <w:szCs w:val="24"/>
        </w:rPr>
        <w:t>to question</w:t>
      </w:r>
      <w:r w:rsidR="001C75E3">
        <w:rPr>
          <w:rFonts w:ascii="Times New Roman" w:hAnsi="Times New Roman" w:cs="Times New Roman"/>
          <w:sz w:val="24"/>
          <w:szCs w:val="24"/>
        </w:rPr>
        <w:t>s</w:t>
      </w:r>
      <w:r>
        <w:rPr>
          <w:rFonts w:ascii="Times New Roman" w:hAnsi="Times New Roman" w:cs="Times New Roman"/>
          <w:sz w:val="24"/>
          <w:szCs w:val="24"/>
        </w:rPr>
        <w:t xml:space="preserve"> such as “do you add salt </w:t>
      </w:r>
      <w:r w:rsidRPr="00781732">
        <w:rPr>
          <w:rFonts w:ascii="Times New Roman" w:hAnsi="Times New Roman" w:cs="Times New Roman"/>
          <w:sz w:val="24"/>
          <w:szCs w:val="24"/>
        </w:rPr>
        <w:t>in processed foods, adding salt when cooking, and or to cooked meals</w:t>
      </w:r>
      <w:r>
        <w:rPr>
          <w:rFonts w:ascii="Times New Roman" w:hAnsi="Times New Roman" w:cs="Times New Roman"/>
          <w:sz w:val="24"/>
          <w:szCs w:val="24"/>
        </w:rPr>
        <w:t>”</w:t>
      </w:r>
      <w:r w:rsidRPr="00781732">
        <w:rPr>
          <w:rFonts w:ascii="Times New Roman" w:hAnsi="Times New Roman" w:cs="Times New Roman"/>
          <w:sz w:val="24"/>
          <w:szCs w:val="24"/>
        </w:rPr>
        <w:t xml:space="preserve"> </w:t>
      </w:r>
      <w:r w:rsidR="001C75E3" w:rsidRPr="00781732">
        <w:rPr>
          <w:rFonts w:ascii="Times New Roman" w:hAnsi="Times New Roman" w:cs="Times New Roman"/>
          <w:sz w:val="24"/>
          <w:szCs w:val="24"/>
        </w:rPr>
        <w:t>w</w:t>
      </w:r>
      <w:r w:rsidR="001C75E3">
        <w:rPr>
          <w:rFonts w:ascii="Times New Roman" w:hAnsi="Times New Roman" w:cs="Times New Roman"/>
          <w:sz w:val="24"/>
          <w:szCs w:val="24"/>
        </w:rPr>
        <w:t>as</w:t>
      </w:r>
      <w:r w:rsidR="001C75E3" w:rsidRPr="00781732">
        <w:rPr>
          <w:rFonts w:ascii="Times New Roman" w:hAnsi="Times New Roman" w:cs="Times New Roman"/>
          <w:sz w:val="24"/>
          <w:szCs w:val="24"/>
        </w:rPr>
        <w:t xml:space="preserve"> </w:t>
      </w:r>
      <w:r w:rsidRPr="00781732">
        <w:rPr>
          <w:rFonts w:ascii="Times New Roman" w:hAnsi="Times New Roman" w:cs="Times New Roman"/>
          <w:sz w:val="24"/>
          <w:szCs w:val="24"/>
        </w:rPr>
        <w:t>used to define participants</w:t>
      </w:r>
      <w:r w:rsidR="001C75E3">
        <w:rPr>
          <w:rFonts w:ascii="Times New Roman" w:hAnsi="Times New Roman" w:cs="Times New Roman"/>
          <w:sz w:val="24"/>
          <w:szCs w:val="24"/>
        </w:rPr>
        <w:t>'</w:t>
      </w:r>
      <w:r w:rsidRPr="00781732">
        <w:rPr>
          <w:rFonts w:ascii="Times New Roman" w:hAnsi="Times New Roman" w:cs="Times New Roman"/>
          <w:sz w:val="24"/>
          <w:szCs w:val="24"/>
        </w:rPr>
        <w:t xml:space="preserve"> salt consumption</w:t>
      </w:r>
      <w:r>
        <w:rPr>
          <w:rFonts w:ascii="Times New Roman" w:hAnsi="Times New Roman" w:cs="Times New Roman"/>
          <w:sz w:val="24"/>
          <w:szCs w:val="24"/>
        </w:rPr>
        <w:t>.</w:t>
      </w:r>
      <w:r w:rsidRPr="009352FB">
        <w:rPr>
          <w:rFonts w:ascii="Times New Roman" w:hAnsi="Times New Roman" w:cs="Times New Roman"/>
          <w:sz w:val="24"/>
          <w:szCs w:val="24"/>
          <w:vertAlign w:val="superscript"/>
        </w:rPr>
        <w:t>13</w:t>
      </w:r>
      <w:r w:rsidRPr="00781732">
        <w:rPr>
          <w:rFonts w:ascii="Times New Roman" w:hAnsi="Times New Roman" w:cs="Times New Roman"/>
          <w:sz w:val="24"/>
          <w:szCs w:val="24"/>
        </w:rPr>
        <w:t xml:space="preserve">  </w:t>
      </w:r>
      <w:r w:rsidRPr="00781732">
        <w:rPr>
          <w:rFonts w:ascii="Times New Roman" w:hAnsi="Times New Roman" w:cs="Times New Roman"/>
          <w:b/>
          <w:sz w:val="24"/>
          <w:szCs w:val="24"/>
        </w:rPr>
        <w:t xml:space="preserve"> </w:t>
      </w:r>
    </w:p>
    <w:p w14:paraId="4DDEBB6E" w14:textId="7277B216" w:rsidR="001565A7" w:rsidRPr="00BC4FDC" w:rsidRDefault="001565A7" w:rsidP="001565A7">
      <w:pPr>
        <w:spacing w:after="0" w:line="480" w:lineRule="auto"/>
        <w:jc w:val="both"/>
        <w:rPr>
          <w:rFonts w:ascii="Times New Roman" w:hAnsi="Times New Roman" w:cs="Times New Roman"/>
          <w:sz w:val="24"/>
          <w:szCs w:val="24"/>
        </w:rPr>
      </w:pPr>
      <w:r w:rsidRPr="00781732">
        <w:rPr>
          <w:rFonts w:ascii="Times New Roman" w:hAnsi="Times New Roman" w:cs="Times New Roman"/>
          <w:sz w:val="24"/>
          <w:szCs w:val="24"/>
        </w:rPr>
        <w:t xml:space="preserve">Tobacco smoking was assessed based on current and </w:t>
      </w:r>
      <w:r>
        <w:rPr>
          <w:rFonts w:ascii="Times New Roman" w:hAnsi="Times New Roman" w:cs="Times New Roman"/>
          <w:sz w:val="24"/>
          <w:szCs w:val="24"/>
        </w:rPr>
        <w:t>never</w:t>
      </w:r>
      <w:r w:rsidRPr="00781732">
        <w:rPr>
          <w:rFonts w:ascii="Times New Roman" w:hAnsi="Times New Roman" w:cs="Times New Roman"/>
          <w:sz w:val="24"/>
          <w:szCs w:val="24"/>
        </w:rPr>
        <w:t xml:space="preserve"> smoking habit</w:t>
      </w:r>
      <w:r w:rsidR="001C75E3">
        <w:rPr>
          <w:rFonts w:ascii="Times New Roman" w:hAnsi="Times New Roman" w:cs="Times New Roman"/>
          <w:sz w:val="24"/>
          <w:szCs w:val="24"/>
        </w:rPr>
        <w:t>s</w:t>
      </w:r>
      <w:r w:rsidRPr="00781732">
        <w:rPr>
          <w:rFonts w:ascii="Times New Roman" w:hAnsi="Times New Roman" w:cs="Times New Roman"/>
          <w:sz w:val="24"/>
          <w:szCs w:val="24"/>
        </w:rPr>
        <w:t xml:space="preserve"> as described in </w:t>
      </w:r>
      <w:r w:rsidR="001C75E3">
        <w:rPr>
          <w:rFonts w:ascii="Times New Roman" w:hAnsi="Times New Roman" w:cs="Times New Roman"/>
          <w:sz w:val="24"/>
          <w:szCs w:val="24"/>
        </w:rPr>
        <w:t>an</w:t>
      </w:r>
      <w:r w:rsidRPr="00781732">
        <w:rPr>
          <w:rFonts w:ascii="Times New Roman" w:hAnsi="Times New Roman" w:cs="Times New Roman"/>
          <w:sz w:val="24"/>
          <w:szCs w:val="24"/>
        </w:rPr>
        <w:t>other study by Ibrahim et al</w:t>
      </w:r>
      <w:r>
        <w:rPr>
          <w:rFonts w:ascii="Times New Roman" w:hAnsi="Times New Roman" w:cs="Times New Roman"/>
          <w:sz w:val="24"/>
          <w:szCs w:val="24"/>
        </w:rPr>
        <w:t>.</w:t>
      </w:r>
      <w:r w:rsidRPr="009352FB">
        <w:rPr>
          <w:rFonts w:ascii="Times New Roman" w:hAnsi="Times New Roman" w:cs="Times New Roman"/>
          <w:sz w:val="24"/>
          <w:szCs w:val="24"/>
          <w:vertAlign w:val="superscript"/>
        </w:rPr>
        <w:t xml:space="preserve">9 </w:t>
      </w:r>
      <w:r>
        <w:rPr>
          <w:rFonts w:ascii="Times New Roman" w:hAnsi="Times New Roman" w:cs="Times New Roman"/>
          <w:sz w:val="24"/>
          <w:szCs w:val="24"/>
          <w:vertAlign w:val="superscript"/>
        </w:rPr>
        <w:t xml:space="preserve">  </w:t>
      </w:r>
      <w:r w:rsidRPr="00781732">
        <w:rPr>
          <w:rFonts w:ascii="Times New Roman" w:hAnsi="Times New Roman" w:cs="Times New Roman"/>
          <w:sz w:val="24"/>
          <w:szCs w:val="24"/>
        </w:rPr>
        <w:t>Questions were asked on smoking as “YES”</w:t>
      </w:r>
      <w:r>
        <w:rPr>
          <w:rFonts w:ascii="Times New Roman" w:hAnsi="Times New Roman" w:cs="Times New Roman"/>
          <w:sz w:val="24"/>
          <w:szCs w:val="24"/>
        </w:rPr>
        <w:t xml:space="preserve"> for current/passive smokers</w:t>
      </w:r>
      <w:r w:rsidRPr="00781732">
        <w:rPr>
          <w:rFonts w:ascii="Times New Roman" w:hAnsi="Times New Roman" w:cs="Times New Roman"/>
          <w:sz w:val="24"/>
          <w:szCs w:val="24"/>
        </w:rPr>
        <w:t xml:space="preserve"> </w:t>
      </w:r>
      <w:r>
        <w:rPr>
          <w:rFonts w:ascii="Times New Roman" w:hAnsi="Times New Roman" w:cs="Times New Roman"/>
          <w:sz w:val="24"/>
          <w:szCs w:val="24"/>
        </w:rPr>
        <w:lastRenderedPageBreak/>
        <w:t>and</w:t>
      </w:r>
      <w:r w:rsidRPr="00781732">
        <w:rPr>
          <w:rFonts w:ascii="Times New Roman" w:hAnsi="Times New Roman" w:cs="Times New Roman"/>
          <w:sz w:val="24"/>
          <w:szCs w:val="24"/>
        </w:rPr>
        <w:t xml:space="preserve"> “NO” answer</w:t>
      </w:r>
      <w:r>
        <w:rPr>
          <w:rFonts w:ascii="Times New Roman" w:hAnsi="Times New Roman" w:cs="Times New Roman"/>
          <w:sz w:val="24"/>
          <w:szCs w:val="24"/>
        </w:rPr>
        <w:t xml:space="preserve"> for never smoker</w:t>
      </w:r>
      <w:r w:rsidR="001C75E3">
        <w:rPr>
          <w:rFonts w:ascii="Times New Roman" w:hAnsi="Times New Roman" w:cs="Times New Roman"/>
          <w:sz w:val="24"/>
          <w:szCs w:val="24"/>
        </w:rPr>
        <w:t>s</w:t>
      </w:r>
      <w:r>
        <w:rPr>
          <w:rFonts w:ascii="Times New Roman" w:hAnsi="Times New Roman" w:cs="Times New Roman"/>
          <w:sz w:val="24"/>
          <w:szCs w:val="24"/>
        </w:rPr>
        <w:t xml:space="preserve">. </w:t>
      </w:r>
      <w:r w:rsidR="001C75E3">
        <w:rPr>
          <w:rFonts w:ascii="Times New Roman" w:hAnsi="Times New Roman" w:cs="Times New Roman"/>
          <w:sz w:val="24"/>
          <w:szCs w:val="24"/>
        </w:rPr>
        <w:t xml:space="preserve">The question </w:t>
      </w:r>
      <w:r>
        <w:rPr>
          <w:rFonts w:ascii="Times New Roman" w:hAnsi="Times New Roman" w:cs="Times New Roman"/>
          <w:sz w:val="24"/>
          <w:szCs w:val="24"/>
        </w:rPr>
        <w:t>on a</w:t>
      </w:r>
      <w:r w:rsidRPr="00781732">
        <w:rPr>
          <w:rFonts w:ascii="Times New Roman" w:hAnsi="Times New Roman" w:cs="Times New Roman"/>
          <w:sz w:val="24"/>
          <w:szCs w:val="24"/>
        </w:rPr>
        <w:t xml:space="preserve">lcohol consumption was </w:t>
      </w:r>
      <w:r>
        <w:rPr>
          <w:rFonts w:ascii="Times New Roman" w:hAnsi="Times New Roman" w:cs="Times New Roman"/>
          <w:sz w:val="24"/>
          <w:szCs w:val="24"/>
        </w:rPr>
        <w:t>answer</w:t>
      </w:r>
      <w:r w:rsidR="001C75E3">
        <w:rPr>
          <w:rFonts w:ascii="Times New Roman" w:hAnsi="Times New Roman" w:cs="Times New Roman"/>
          <w:sz w:val="24"/>
          <w:szCs w:val="24"/>
        </w:rPr>
        <w:t>ed</w:t>
      </w:r>
      <w:r>
        <w:rPr>
          <w:rFonts w:ascii="Times New Roman" w:hAnsi="Times New Roman" w:cs="Times New Roman"/>
          <w:sz w:val="24"/>
          <w:szCs w:val="24"/>
        </w:rPr>
        <w:t xml:space="preserve"> “YES” </w:t>
      </w:r>
      <w:r w:rsidR="001C75E3">
        <w:rPr>
          <w:rFonts w:ascii="Times New Roman" w:hAnsi="Times New Roman" w:cs="Times New Roman"/>
          <w:sz w:val="24"/>
          <w:szCs w:val="24"/>
        </w:rPr>
        <w:t>if</w:t>
      </w:r>
      <w:r w:rsidR="001C75E3" w:rsidRPr="00781732">
        <w:rPr>
          <w:rFonts w:ascii="Times New Roman" w:hAnsi="Times New Roman" w:cs="Times New Roman"/>
          <w:sz w:val="24"/>
          <w:szCs w:val="24"/>
        </w:rPr>
        <w:t xml:space="preserve"> </w:t>
      </w:r>
      <w:r w:rsidRPr="00781732">
        <w:rPr>
          <w:rFonts w:ascii="Times New Roman" w:hAnsi="Times New Roman" w:cs="Times New Roman"/>
          <w:sz w:val="24"/>
          <w:szCs w:val="24"/>
        </w:rPr>
        <w:t xml:space="preserve">ever used alcohol </w:t>
      </w:r>
      <w:r>
        <w:rPr>
          <w:rFonts w:ascii="Times New Roman" w:hAnsi="Times New Roman" w:cs="Times New Roman"/>
          <w:sz w:val="24"/>
          <w:szCs w:val="24"/>
        </w:rPr>
        <w:t xml:space="preserve">within the </w:t>
      </w:r>
      <w:r w:rsidRPr="00781732">
        <w:rPr>
          <w:rFonts w:ascii="Times New Roman" w:hAnsi="Times New Roman" w:cs="Times New Roman"/>
          <w:sz w:val="24"/>
          <w:szCs w:val="24"/>
        </w:rPr>
        <w:t>last month</w:t>
      </w:r>
      <w:r>
        <w:rPr>
          <w:rFonts w:ascii="Times New Roman" w:hAnsi="Times New Roman" w:cs="Times New Roman"/>
          <w:sz w:val="24"/>
          <w:szCs w:val="24"/>
        </w:rPr>
        <w:t xml:space="preserve"> or “NO” </w:t>
      </w:r>
      <w:r w:rsidR="001C75E3">
        <w:rPr>
          <w:rFonts w:ascii="Times New Roman" w:hAnsi="Times New Roman" w:cs="Times New Roman"/>
          <w:sz w:val="24"/>
          <w:szCs w:val="24"/>
        </w:rPr>
        <w:t xml:space="preserve">if </w:t>
      </w:r>
      <w:r>
        <w:rPr>
          <w:rFonts w:ascii="Times New Roman" w:hAnsi="Times New Roman" w:cs="Times New Roman"/>
          <w:sz w:val="24"/>
          <w:szCs w:val="24"/>
        </w:rPr>
        <w:t>never</w:t>
      </w:r>
      <w:r w:rsidRPr="00781732">
        <w:rPr>
          <w:rFonts w:ascii="Times New Roman" w:hAnsi="Times New Roman" w:cs="Times New Roman"/>
          <w:sz w:val="24"/>
          <w:szCs w:val="24"/>
        </w:rPr>
        <w:t xml:space="preserve"> use</w:t>
      </w:r>
      <w:r w:rsidR="001C75E3">
        <w:rPr>
          <w:rFonts w:ascii="Times New Roman" w:hAnsi="Times New Roman" w:cs="Times New Roman"/>
          <w:sz w:val="24"/>
          <w:szCs w:val="24"/>
        </w:rPr>
        <w:t>d</w:t>
      </w:r>
      <w:r w:rsidRPr="00781732">
        <w:rPr>
          <w:rFonts w:ascii="Times New Roman" w:hAnsi="Times New Roman" w:cs="Times New Roman"/>
          <w:sz w:val="24"/>
          <w:szCs w:val="24"/>
        </w:rPr>
        <w:t xml:space="preserve"> alcohol.</w:t>
      </w:r>
      <w:r w:rsidRPr="009352FB">
        <w:rPr>
          <w:rFonts w:ascii="Times New Roman" w:hAnsi="Times New Roman" w:cs="Times New Roman"/>
          <w:sz w:val="24"/>
          <w:szCs w:val="24"/>
          <w:vertAlign w:val="superscript"/>
        </w:rPr>
        <w:t>9</w:t>
      </w:r>
      <w:r w:rsidRPr="00781732">
        <w:rPr>
          <w:rFonts w:ascii="Times New Roman" w:hAnsi="Times New Roman" w:cs="Times New Roman"/>
          <w:sz w:val="24"/>
          <w:szCs w:val="24"/>
        </w:rPr>
        <w:t xml:space="preserve"> </w:t>
      </w:r>
    </w:p>
    <w:p w14:paraId="74C95A87" w14:textId="22C0A491" w:rsidR="001565A7" w:rsidRPr="00BC4FDC" w:rsidRDefault="001565A7" w:rsidP="001565A7">
      <w:pPr>
        <w:spacing w:after="0" w:line="480" w:lineRule="auto"/>
        <w:jc w:val="both"/>
        <w:rPr>
          <w:rFonts w:ascii="Times New Roman" w:hAnsi="Times New Roman" w:cs="Times New Roman"/>
          <w:sz w:val="24"/>
          <w:szCs w:val="24"/>
        </w:rPr>
      </w:pPr>
      <w:r w:rsidRPr="00781732">
        <w:rPr>
          <w:rFonts w:ascii="Times New Roman" w:hAnsi="Times New Roman" w:cs="Times New Roman"/>
          <w:sz w:val="24"/>
          <w:szCs w:val="24"/>
        </w:rPr>
        <w:t xml:space="preserve">Physical activity was assessed based on the number of minutes per day and </w:t>
      </w:r>
      <w:r w:rsidR="001C75E3">
        <w:rPr>
          <w:rFonts w:ascii="Times New Roman" w:hAnsi="Times New Roman" w:cs="Times New Roman"/>
          <w:sz w:val="24"/>
          <w:szCs w:val="24"/>
        </w:rPr>
        <w:t xml:space="preserve">the </w:t>
      </w:r>
      <w:r w:rsidRPr="00781732">
        <w:rPr>
          <w:rFonts w:ascii="Times New Roman" w:hAnsi="Times New Roman" w:cs="Times New Roman"/>
          <w:sz w:val="24"/>
          <w:szCs w:val="24"/>
        </w:rPr>
        <w:t xml:space="preserve">number of days per week spent doing physical exercise. Physical exercise could be in the form of walking, farming, or hawking within the community in </w:t>
      </w:r>
      <w:r w:rsidR="001C75E3">
        <w:rPr>
          <w:rFonts w:ascii="Times New Roman" w:hAnsi="Times New Roman" w:cs="Times New Roman"/>
          <w:sz w:val="24"/>
          <w:szCs w:val="24"/>
        </w:rPr>
        <w:t xml:space="preserve">the </w:t>
      </w:r>
      <w:r w:rsidRPr="00781732">
        <w:rPr>
          <w:rFonts w:ascii="Times New Roman" w:hAnsi="Times New Roman" w:cs="Times New Roman"/>
          <w:sz w:val="24"/>
          <w:szCs w:val="24"/>
        </w:rPr>
        <w:t>form of itinerant trading. Respondents were assessed as</w:t>
      </w:r>
      <w:r>
        <w:rPr>
          <w:rFonts w:ascii="Times New Roman" w:hAnsi="Times New Roman" w:cs="Times New Roman"/>
          <w:sz w:val="24"/>
          <w:szCs w:val="24"/>
        </w:rPr>
        <w:t xml:space="preserve"> “YES”</w:t>
      </w:r>
      <w:r w:rsidRPr="00781732">
        <w:rPr>
          <w:rFonts w:ascii="Times New Roman" w:hAnsi="Times New Roman" w:cs="Times New Roman"/>
          <w:sz w:val="24"/>
          <w:szCs w:val="24"/>
        </w:rPr>
        <w:t xml:space="preserve"> </w:t>
      </w:r>
      <w:r>
        <w:rPr>
          <w:rFonts w:ascii="Times New Roman" w:hAnsi="Times New Roman" w:cs="Times New Roman"/>
          <w:sz w:val="24"/>
          <w:szCs w:val="24"/>
        </w:rPr>
        <w:t xml:space="preserve">when </w:t>
      </w:r>
      <w:r w:rsidRPr="00781732">
        <w:rPr>
          <w:rFonts w:ascii="Times New Roman" w:hAnsi="Times New Roman" w:cs="Times New Roman"/>
          <w:sz w:val="24"/>
          <w:szCs w:val="24"/>
        </w:rPr>
        <w:t>being physically active</w:t>
      </w:r>
      <w:r>
        <w:rPr>
          <w:rFonts w:ascii="Times New Roman" w:hAnsi="Times New Roman" w:cs="Times New Roman"/>
          <w:sz w:val="24"/>
          <w:szCs w:val="24"/>
        </w:rPr>
        <w:t xml:space="preserve"> </w:t>
      </w:r>
      <w:r w:rsidRPr="00781732">
        <w:rPr>
          <w:rFonts w:ascii="Times New Roman" w:hAnsi="Times New Roman" w:cs="Times New Roman"/>
          <w:sz w:val="24"/>
          <w:szCs w:val="24"/>
        </w:rPr>
        <w:t>with more than 30 minutes of physical activity per day, at least five times per week; otherwise, they were assessed as</w:t>
      </w:r>
      <w:r>
        <w:rPr>
          <w:rFonts w:ascii="Times New Roman" w:hAnsi="Times New Roman" w:cs="Times New Roman"/>
          <w:sz w:val="24"/>
          <w:szCs w:val="24"/>
        </w:rPr>
        <w:t xml:space="preserve"> “NO” when</w:t>
      </w:r>
      <w:r w:rsidRPr="00781732">
        <w:rPr>
          <w:rFonts w:ascii="Times New Roman" w:hAnsi="Times New Roman" w:cs="Times New Roman"/>
          <w:sz w:val="24"/>
          <w:szCs w:val="24"/>
        </w:rPr>
        <w:t xml:space="preserve"> being physically inactive</w:t>
      </w:r>
      <w:r>
        <w:rPr>
          <w:rFonts w:ascii="Times New Roman" w:hAnsi="Times New Roman" w:cs="Times New Roman"/>
          <w:sz w:val="24"/>
          <w:szCs w:val="24"/>
        </w:rPr>
        <w:t>.</w:t>
      </w:r>
      <w:r w:rsidRPr="009352FB">
        <w:rPr>
          <w:rFonts w:ascii="Times New Roman" w:hAnsi="Times New Roman" w:cs="Times New Roman"/>
          <w:sz w:val="24"/>
          <w:szCs w:val="24"/>
          <w:vertAlign w:val="superscript"/>
        </w:rPr>
        <w:t>9</w:t>
      </w:r>
    </w:p>
    <w:p w14:paraId="6BA2D8A3" w14:textId="44F01EB0" w:rsidR="001565A7" w:rsidRDefault="001565A7" w:rsidP="001565A7">
      <w:pPr>
        <w:spacing w:after="0" w:line="480" w:lineRule="auto"/>
        <w:jc w:val="both"/>
        <w:rPr>
          <w:rFonts w:ascii="Times New Roman" w:hAnsi="Times New Roman" w:cs="Times New Roman"/>
          <w:sz w:val="24"/>
          <w:szCs w:val="24"/>
        </w:rPr>
      </w:pPr>
      <w:r w:rsidRPr="00781732">
        <w:rPr>
          <w:rFonts w:ascii="Times New Roman" w:hAnsi="Times New Roman" w:cs="Times New Roman"/>
          <w:sz w:val="24"/>
          <w:szCs w:val="24"/>
        </w:rPr>
        <w:t xml:space="preserve">Fruit and vegetable consumption </w:t>
      </w:r>
      <w:r w:rsidR="001C75E3" w:rsidRPr="00781732">
        <w:rPr>
          <w:rFonts w:ascii="Times New Roman" w:hAnsi="Times New Roman" w:cs="Times New Roman"/>
          <w:sz w:val="24"/>
          <w:szCs w:val="24"/>
        </w:rPr>
        <w:t>w</w:t>
      </w:r>
      <w:r w:rsidR="001C75E3">
        <w:rPr>
          <w:rFonts w:ascii="Times New Roman" w:hAnsi="Times New Roman" w:cs="Times New Roman"/>
          <w:sz w:val="24"/>
          <w:szCs w:val="24"/>
        </w:rPr>
        <w:t>as</w:t>
      </w:r>
      <w:r w:rsidR="001C75E3" w:rsidRPr="00781732">
        <w:rPr>
          <w:rFonts w:ascii="Times New Roman" w:hAnsi="Times New Roman" w:cs="Times New Roman"/>
          <w:sz w:val="24"/>
          <w:szCs w:val="24"/>
        </w:rPr>
        <w:t xml:space="preserve"> </w:t>
      </w:r>
      <w:r w:rsidRPr="00781732">
        <w:rPr>
          <w:rFonts w:ascii="Times New Roman" w:hAnsi="Times New Roman" w:cs="Times New Roman"/>
          <w:sz w:val="24"/>
          <w:szCs w:val="24"/>
        </w:rPr>
        <w:t xml:space="preserve">considered a surrogate variable for overall dietary quality due to </w:t>
      </w:r>
      <w:r w:rsidR="001C75E3">
        <w:rPr>
          <w:rFonts w:ascii="Times New Roman" w:hAnsi="Times New Roman" w:cs="Times New Roman"/>
          <w:sz w:val="24"/>
          <w:szCs w:val="24"/>
        </w:rPr>
        <w:t xml:space="preserve">the </w:t>
      </w:r>
      <w:r w:rsidRPr="00781732">
        <w:rPr>
          <w:rFonts w:ascii="Times New Roman" w:hAnsi="Times New Roman" w:cs="Times New Roman"/>
          <w:sz w:val="24"/>
          <w:szCs w:val="24"/>
        </w:rPr>
        <w:t>paucity of data on dietary consumption. Consumption of fruit and vegetable</w:t>
      </w:r>
      <w:r w:rsidR="001C75E3">
        <w:rPr>
          <w:rFonts w:ascii="Times New Roman" w:hAnsi="Times New Roman" w:cs="Times New Roman"/>
          <w:sz w:val="24"/>
          <w:szCs w:val="24"/>
        </w:rPr>
        <w:t>s</w:t>
      </w:r>
      <w:r w:rsidRPr="00781732">
        <w:rPr>
          <w:rFonts w:ascii="Times New Roman" w:hAnsi="Times New Roman" w:cs="Times New Roman"/>
          <w:sz w:val="24"/>
          <w:szCs w:val="24"/>
        </w:rPr>
        <w:t xml:space="preserve"> was assessed based on the number of servings, with a serving considered to be 400g</w:t>
      </w:r>
      <w:r>
        <w:rPr>
          <w:rFonts w:ascii="Times New Roman" w:hAnsi="Times New Roman" w:cs="Times New Roman"/>
          <w:sz w:val="24"/>
          <w:szCs w:val="24"/>
        </w:rPr>
        <w:t>.</w:t>
      </w:r>
      <w:r>
        <w:rPr>
          <w:rFonts w:ascii="Times New Roman" w:hAnsi="Times New Roman" w:cs="Times New Roman"/>
          <w:sz w:val="24"/>
          <w:szCs w:val="24"/>
          <w:vertAlign w:val="superscript"/>
        </w:rPr>
        <w:t>15</w:t>
      </w:r>
      <w:r w:rsidRPr="00781732">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rPr>
        <w:t xml:space="preserve"> </w:t>
      </w:r>
      <w:r w:rsidRPr="00781732">
        <w:rPr>
          <w:rFonts w:ascii="Times New Roman" w:hAnsi="Times New Roman" w:cs="Times New Roman"/>
          <w:sz w:val="24"/>
          <w:szCs w:val="24"/>
        </w:rPr>
        <w:t xml:space="preserve">Participants who consumed less than five servings of fruit or/and vegetable per day during the last 30 days of the interview were considered </w:t>
      </w:r>
      <w:r w:rsidR="001C75E3">
        <w:rPr>
          <w:rFonts w:ascii="Times New Roman" w:hAnsi="Times New Roman" w:cs="Times New Roman"/>
          <w:sz w:val="24"/>
          <w:szCs w:val="24"/>
        </w:rPr>
        <w:t>to have</w:t>
      </w:r>
      <w:r w:rsidR="001C75E3" w:rsidRPr="00781732">
        <w:rPr>
          <w:rFonts w:ascii="Times New Roman" w:hAnsi="Times New Roman" w:cs="Times New Roman"/>
          <w:sz w:val="24"/>
          <w:szCs w:val="24"/>
        </w:rPr>
        <w:t xml:space="preserve"> </w:t>
      </w:r>
      <w:r w:rsidRPr="00781732">
        <w:rPr>
          <w:rFonts w:ascii="Times New Roman" w:hAnsi="Times New Roman" w:cs="Times New Roman"/>
          <w:sz w:val="24"/>
          <w:szCs w:val="24"/>
        </w:rPr>
        <w:t>inadequate dietary intake</w:t>
      </w:r>
      <w:r>
        <w:rPr>
          <w:rFonts w:ascii="Times New Roman" w:hAnsi="Times New Roman" w:cs="Times New Roman"/>
          <w:sz w:val="24"/>
          <w:szCs w:val="24"/>
        </w:rPr>
        <w:t>.</w:t>
      </w:r>
      <w:r w:rsidRPr="009352FB">
        <w:rPr>
          <w:rFonts w:ascii="Times New Roman" w:hAnsi="Times New Roman" w:cs="Times New Roman"/>
          <w:sz w:val="24"/>
          <w:szCs w:val="24"/>
          <w:vertAlign w:val="superscript"/>
        </w:rPr>
        <w:t>15</w:t>
      </w:r>
    </w:p>
    <w:p w14:paraId="615DDF1F" w14:textId="62A414CB" w:rsidR="001565A7" w:rsidRPr="007B2BAD" w:rsidRDefault="001565A7" w:rsidP="001565A7">
      <w:pPr>
        <w:spacing w:line="480" w:lineRule="auto"/>
        <w:jc w:val="both"/>
        <w:rPr>
          <w:rFonts w:ascii="Times New Roman" w:eastAsia="Times New Roman" w:hAnsi="Times New Roman" w:cs="Times New Roman"/>
          <w:color w:val="FF0000"/>
          <w:sz w:val="24"/>
          <w:szCs w:val="24"/>
          <w:vertAlign w:val="superscript"/>
        </w:rPr>
      </w:pPr>
      <w:r w:rsidRPr="00303FC1">
        <w:rPr>
          <w:rFonts w:ascii="Times New Roman" w:hAnsi="Times New Roman" w:cs="Times New Roman"/>
          <w:b/>
          <w:sz w:val="24"/>
          <w:szCs w:val="24"/>
        </w:rPr>
        <w:t xml:space="preserve"> </w:t>
      </w:r>
      <w:r w:rsidRPr="00271156">
        <w:rPr>
          <w:rFonts w:ascii="Times New Roman" w:hAnsi="Times New Roman" w:cs="Times New Roman"/>
          <w:color w:val="000000" w:themeColor="text1"/>
          <w:sz w:val="24"/>
          <w:szCs w:val="24"/>
        </w:rPr>
        <w:t>Body weight was measured to the nearest 0.1kg</w:t>
      </w:r>
      <w:r w:rsidR="001C75E3">
        <w:rPr>
          <w:rFonts w:ascii="Times New Roman" w:hAnsi="Times New Roman" w:cs="Times New Roman"/>
          <w:color w:val="000000" w:themeColor="text1"/>
          <w:sz w:val="24"/>
          <w:szCs w:val="24"/>
        </w:rPr>
        <w:t>,</w:t>
      </w:r>
      <w:r w:rsidRPr="00271156">
        <w:rPr>
          <w:rFonts w:ascii="Times New Roman" w:hAnsi="Times New Roman" w:cs="Times New Roman"/>
          <w:color w:val="000000" w:themeColor="text1"/>
          <w:sz w:val="24"/>
          <w:szCs w:val="24"/>
        </w:rPr>
        <w:t xml:space="preserve"> while a portable height board in the standing position was used to measure the height to the nearest 0.1cm. Body Mass Index (BMI) was calculated as weight in kilogram</w:t>
      </w:r>
      <w:r w:rsidR="001C75E3">
        <w:rPr>
          <w:rFonts w:ascii="Times New Roman" w:hAnsi="Times New Roman" w:cs="Times New Roman"/>
          <w:color w:val="000000" w:themeColor="text1"/>
          <w:sz w:val="24"/>
          <w:szCs w:val="24"/>
        </w:rPr>
        <w:t>s</w:t>
      </w:r>
      <w:r w:rsidRPr="00271156">
        <w:rPr>
          <w:rFonts w:ascii="Times New Roman" w:hAnsi="Times New Roman" w:cs="Times New Roman"/>
          <w:color w:val="000000" w:themeColor="text1"/>
          <w:sz w:val="24"/>
          <w:szCs w:val="24"/>
        </w:rPr>
        <w:t xml:space="preserve"> divided by the square of the height (in meter square). The BMI was classified; thus: </w:t>
      </w:r>
      <m:oMath>
        <m:r>
          <w:rPr>
            <w:rFonts w:ascii="Cambria Math" w:hAnsi="Times New Roman" w:cs="Times New Roman"/>
            <w:color w:val="000000" w:themeColor="text1"/>
            <w:sz w:val="24"/>
            <w:szCs w:val="24"/>
          </w:rPr>
          <m:t>≤</m:t>
        </m:r>
      </m:oMath>
      <w:r w:rsidRPr="00271156">
        <w:rPr>
          <w:rFonts w:ascii="Times New Roman" w:hAnsi="Times New Roman" w:cs="Times New Roman"/>
          <w:color w:val="000000" w:themeColor="text1"/>
          <w:sz w:val="24"/>
          <w:szCs w:val="24"/>
        </w:rPr>
        <w:t>18 kg/m</w:t>
      </w:r>
      <w:r w:rsidRPr="00271156">
        <w:rPr>
          <w:rFonts w:ascii="Times New Roman" w:hAnsi="Times New Roman" w:cs="Times New Roman"/>
          <w:color w:val="000000" w:themeColor="text1"/>
          <w:sz w:val="24"/>
          <w:szCs w:val="24"/>
          <w:vertAlign w:val="superscript"/>
        </w:rPr>
        <w:t>2</w:t>
      </w:r>
      <w:r w:rsidRPr="00271156">
        <w:rPr>
          <w:rFonts w:ascii="Times New Roman" w:hAnsi="Times New Roman" w:cs="Times New Roman"/>
          <w:color w:val="000000" w:themeColor="text1"/>
          <w:sz w:val="24"/>
          <w:szCs w:val="24"/>
        </w:rPr>
        <w:t xml:space="preserve"> as underweight; 18-24.9kg/m</w:t>
      </w:r>
      <w:r w:rsidRPr="00271156">
        <w:rPr>
          <w:rFonts w:ascii="Times New Roman" w:hAnsi="Times New Roman" w:cs="Times New Roman"/>
          <w:color w:val="000000" w:themeColor="text1"/>
          <w:sz w:val="24"/>
          <w:szCs w:val="24"/>
          <w:vertAlign w:val="superscript"/>
        </w:rPr>
        <w:t>2</w:t>
      </w:r>
      <w:r w:rsidRPr="00271156">
        <w:rPr>
          <w:rFonts w:ascii="Times New Roman" w:hAnsi="Times New Roman" w:cs="Times New Roman"/>
          <w:color w:val="000000" w:themeColor="text1"/>
          <w:sz w:val="24"/>
          <w:szCs w:val="24"/>
        </w:rPr>
        <w:t xml:space="preserve"> as normal; 25-29.9kg/m</w:t>
      </w:r>
      <w:r w:rsidRPr="00271156">
        <w:rPr>
          <w:rFonts w:ascii="Times New Roman" w:hAnsi="Times New Roman" w:cs="Times New Roman"/>
          <w:color w:val="000000" w:themeColor="text1"/>
          <w:sz w:val="24"/>
          <w:szCs w:val="24"/>
          <w:vertAlign w:val="superscript"/>
        </w:rPr>
        <w:t>2</w:t>
      </w:r>
      <w:r w:rsidRPr="00271156">
        <w:rPr>
          <w:rFonts w:ascii="Times New Roman" w:hAnsi="Times New Roman" w:cs="Times New Roman"/>
          <w:color w:val="000000" w:themeColor="text1"/>
          <w:sz w:val="24"/>
          <w:szCs w:val="24"/>
        </w:rPr>
        <w:t xml:space="preserve"> as overweight and </w:t>
      </w:r>
      <m:oMath>
        <m:r>
          <w:rPr>
            <w:rFonts w:ascii="Cambria Math" w:hAnsi="Times New Roman" w:cs="Times New Roman"/>
            <w:color w:val="000000" w:themeColor="text1"/>
            <w:sz w:val="24"/>
            <w:szCs w:val="24"/>
          </w:rPr>
          <m:t>≥</m:t>
        </m:r>
      </m:oMath>
      <w:r w:rsidRPr="00271156">
        <w:rPr>
          <w:rFonts w:ascii="Times New Roman" w:hAnsi="Times New Roman" w:cs="Times New Roman"/>
          <w:color w:val="000000" w:themeColor="text1"/>
          <w:sz w:val="24"/>
          <w:szCs w:val="24"/>
        </w:rPr>
        <w:t>30 kg/m</w:t>
      </w:r>
      <w:r w:rsidRPr="00271156">
        <w:rPr>
          <w:rFonts w:ascii="Times New Roman" w:hAnsi="Times New Roman" w:cs="Times New Roman"/>
          <w:color w:val="000000" w:themeColor="text1"/>
          <w:sz w:val="24"/>
          <w:szCs w:val="24"/>
          <w:vertAlign w:val="superscript"/>
        </w:rPr>
        <w:t>2</w:t>
      </w:r>
      <w:r w:rsidRPr="00271156">
        <w:rPr>
          <w:rFonts w:ascii="Times New Roman" w:hAnsi="Times New Roman" w:cs="Times New Roman"/>
          <w:color w:val="000000" w:themeColor="text1"/>
          <w:sz w:val="24"/>
          <w:szCs w:val="24"/>
        </w:rPr>
        <w:t xml:space="preserve"> as Obese.</w:t>
      </w:r>
      <w:r w:rsidRPr="00271156">
        <w:rPr>
          <w:rFonts w:ascii="Times New Roman" w:hAnsi="Times New Roman" w:cs="Times New Roman"/>
          <w:color w:val="000000" w:themeColor="text1"/>
          <w:sz w:val="24"/>
          <w:szCs w:val="24"/>
          <w:vertAlign w:val="superscript"/>
        </w:rPr>
        <w:t>16</w:t>
      </w:r>
      <w:r w:rsidRPr="00271156">
        <w:rPr>
          <w:rFonts w:ascii="Times New Roman" w:hAnsi="Times New Roman" w:cs="Times New Roman"/>
          <w:color w:val="000000" w:themeColor="text1"/>
          <w:sz w:val="24"/>
          <w:szCs w:val="24"/>
        </w:rPr>
        <w:t xml:space="preserve"> </w:t>
      </w:r>
    </w:p>
    <w:p w14:paraId="6945967B" w14:textId="4AD6131D" w:rsidR="001565A7" w:rsidRDefault="001565A7" w:rsidP="001565A7">
      <w:pPr>
        <w:autoSpaceDE w:val="0"/>
        <w:autoSpaceDN w:val="0"/>
        <w:adjustRightInd w:val="0"/>
        <w:spacing w:line="480" w:lineRule="auto"/>
        <w:jc w:val="both"/>
        <w:rPr>
          <w:rFonts w:ascii="Times New Roman" w:eastAsia="Calibri" w:hAnsi="Times New Roman" w:cs="Times New Roman"/>
          <w:sz w:val="24"/>
          <w:szCs w:val="24"/>
          <w:lang w:val="en-GB"/>
        </w:rPr>
      </w:pPr>
      <w:r>
        <w:rPr>
          <w:rFonts w:ascii="Times New Roman" w:hAnsi="Times New Roman" w:cs="Times New Roman"/>
          <w:sz w:val="24"/>
          <w:szCs w:val="24"/>
        </w:rPr>
        <w:t xml:space="preserve">A resident doctor and a </w:t>
      </w:r>
      <w:r w:rsidRPr="00390D64">
        <w:rPr>
          <w:rFonts w:ascii="Times New Roman" w:hAnsi="Times New Roman" w:cs="Times New Roman"/>
          <w:sz w:val="24"/>
          <w:szCs w:val="24"/>
        </w:rPr>
        <w:t xml:space="preserve">health extension worker who served as research assistants </w:t>
      </w:r>
      <w:r>
        <w:rPr>
          <w:rFonts w:ascii="Times New Roman" w:hAnsi="Times New Roman" w:cs="Times New Roman"/>
          <w:sz w:val="24"/>
          <w:szCs w:val="24"/>
        </w:rPr>
        <w:t xml:space="preserve">took the BP measurement </w:t>
      </w:r>
      <w:r w:rsidRPr="00390D64">
        <w:rPr>
          <w:rFonts w:ascii="Times New Roman" w:hAnsi="Times New Roman" w:cs="Times New Roman"/>
          <w:sz w:val="24"/>
          <w:szCs w:val="24"/>
        </w:rPr>
        <w:t>using an aneroid</w:t>
      </w:r>
      <w:r>
        <w:rPr>
          <w:rFonts w:ascii="Times New Roman" w:hAnsi="Times New Roman" w:cs="Times New Roman"/>
          <w:sz w:val="24"/>
          <w:szCs w:val="24"/>
        </w:rPr>
        <w:t xml:space="preserve"> </w:t>
      </w:r>
      <w:proofErr w:type="spellStart"/>
      <w:r w:rsidRPr="00303FC1">
        <w:rPr>
          <w:rFonts w:ascii="Times New Roman" w:eastAsia="Calibri" w:hAnsi="Times New Roman" w:cs="Times New Roman"/>
          <w:sz w:val="24"/>
          <w:szCs w:val="24"/>
          <w:lang w:val="en-GB"/>
        </w:rPr>
        <w:t>Accosson</w:t>
      </w:r>
      <w:proofErr w:type="spellEnd"/>
      <w:r w:rsidRPr="00303FC1">
        <w:rPr>
          <w:rFonts w:ascii="Times New Roman" w:eastAsia="Calibri" w:hAnsi="Times New Roman" w:cs="Times New Roman"/>
          <w:sz w:val="24"/>
          <w:szCs w:val="24"/>
          <w:vertAlign w:val="superscript"/>
          <w:lang w:val="en-GB"/>
        </w:rPr>
        <w:t>®</w:t>
      </w:r>
      <w:r w:rsidRPr="00303FC1">
        <w:rPr>
          <w:rFonts w:ascii="Times New Roman" w:eastAsia="Calibri" w:hAnsi="Times New Roman" w:cs="Times New Roman"/>
          <w:sz w:val="24"/>
          <w:szCs w:val="24"/>
          <w:lang w:val="en-GB"/>
        </w:rPr>
        <w:t xml:space="preserve"> brand of Mercury Sphygmomanometer</w:t>
      </w:r>
      <w:r w:rsidRPr="00390D64">
        <w:rPr>
          <w:rFonts w:ascii="Times New Roman" w:hAnsi="Times New Roman" w:cs="Times New Roman"/>
          <w:sz w:val="24"/>
          <w:szCs w:val="24"/>
        </w:rPr>
        <w:t xml:space="preserve"> with an appropriate size brachial pressure cuff and stethoscope while the patient was in the sitting position</w:t>
      </w:r>
      <w:r>
        <w:rPr>
          <w:rFonts w:ascii="Times New Roman" w:hAnsi="Times New Roman" w:cs="Times New Roman"/>
          <w:sz w:val="24"/>
          <w:szCs w:val="24"/>
        </w:rPr>
        <w:t>.</w:t>
      </w:r>
      <w:r w:rsidRPr="009352FB">
        <w:rPr>
          <w:rFonts w:ascii="Times New Roman" w:hAnsi="Times New Roman" w:cs="Times New Roman"/>
          <w:sz w:val="24"/>
          <w:szCs w:val="24"/>
          <w:vertAlign w:val="superscript"/>
        </w:rPr>
        <w:t>13</w:t>
      </w:r>
      <w:r>
        <w:rPr>
          <w:rFonts w:ascii="Times New Roman" w:hAnsi="Times New Roman" w:cs="Times New Roman"/>
          <w:sz w:val="24"/>
          <w:szCs w:val="24"/>
          <w:vertAlign w:val="superscript"/>
        </w:rPr>
        <w:t xml:space="preserve"> </w:t>
      </w:r>
      <w:r w:rsidRPr="00390D64">
        <w:rPr>
          <w:rFonts w:ascii="Times New Roman" w:hAnsi="Times New Roman" w:cs="Times New Roman"/>
          <w:sz w:val="24"/>
          <w:szCs w:val="24"/>
        </w:rPr>
        <w:t>To conduct a reliability test, the health extension worker took the initial BP</w:t>
      </w:r>
      <w:r w:rsidR="001C75E3">
        <w:rPr>
          <w:rFonts w:ascii="Times New Roman" w:hAnsi="Times New Roman" w:cs="Times New Roman"/>
          <w:sz w:val="24"/>
          <w:szCs w:val="24"/>
        </w:rPr>
        <w:t>,</w:t>
      </w:r>
      <w:r w:rsidRPr="00390D64">
        <w:rPr>
          <w:rFonts w:ascii="Times New Roman" w:hAnsi="Times New Roman" w:cs="Times New Roman"/>
          <w:sz w:val="24"/>
          <w:szCs w:val="24"/>
        </w:rPr>
        <w:t xml:space="preserve"> </w:t>
      </w:r>
      <w:r>
        <w:rPr>
          <w:rFonts w:ascii="Times New Roman" w:hAnsi="Times New Roman" w:cs="Times New Roman"/>
          <w:sz w:val="24"/>
          <w:szCs w:val="24"/>
        </w:rPr>
        <w:t>and t</w:t>
      </w:r>
      <w:r w:rsidRPr="00390D64">
        <w:rPr>
          <w:rFonts w:ascii="Times New Roman" w:hAnsi="Times New Roman" w:cs="Times New Roman"/>
          <w:sz w:val="24"/>
          <w:szCs w:val="24"/>
        </w:rPr>
        <w:t xml:space="preserve">he resident doctor also independently took two BP readings for the same patient, one before and one after the interview, 30 minutes apart. To confirm the status of the BP, an average of the last two </w:t>
      </w:r>
      <w:r w:rsidRPr="00390D64">
        <w:rPr>
          <w:rFonts w:ascii="Times New Roman" w:hAnsi="Times New Roman" w:cs="Times New Roman"/>
          <w:sz w:val="24"/>
          <w:szCs w:val="24"/>
        </w:rPr>
        <w:lastRenderedPageBreak/>
        <w:t>measurements was taken.</w:t>
      </w:r>
      <w:r>
        <w:rPr>
          <w:rFonts w:ascii="Times New Roman" w:hAnsi="Times New Roman" w:cs="Times New Roman"/>
          <w:sz w:val="24"/>
          <w:szCs w:val="24"/>
        </w:rPr>
        <w:t xml:space="preserve"> </w:t>
      </w:r>
      <w:r w:rsidRPr="001C7A28">
        <w:rPr>
          <w:rFonts w:ascii="Times New Roman" w:hAnsi="Times New Roman" w:cs="Times New Roman"/>
          <w:bCs/>
          <w:color w:val="000000"/>
          <w:sz w:val="24"/>
          <w:szCs w:val="24"/>
          <w:lang w:val="en-GB"/>
        </w:rPr>
        <w:t>Controlled blood pressure</w:t>
      </w:r>
      <w:r w:rsidRPr="00303FC1">
        <w:rPr>
          <w:rFonts w:ascii="Times New Roman" w:hAnsi="Times New Roman" w:cs="Times New Roman"/>
          <w:b/>
          <w:color w:val="000000"/>
          <w:sz w:val="24"/>
          <w:szCs w:val="24"/>
          <w:lang w:val="en-GB"/>
        </w:rPr>
        <w:t xml:space="preserve"> </w:t>
      </w:r>
      <w:r w:rsidRPr="00303FC1">
        <w:rPr>
          <w:rFonts w:ascii="Times New Roman" w:hAnsi="Times New Roman" w:cs="Times New Roman"/>
          <w:color w:val="000000"/>
          <w:sz w:val="24"/>
          <w:szCs w:val="24"/>
          <w:lang w:val="en-GB"/>
        </w:rPr>
        <w:t xml:space="preserve">is defined as </w:t>
      </w:r>
      <w:r w:rsidRPr="00303FC1">
        <w:rPr>
          <w:rFonts w:ascii="Times New Roman" w:eastAsia="Calibri" w:hAnsi="Times New Roman" w:cs="Times New Roman"/>
          <w:sz w:val="24"/>
          <w:szCs w:val="24"/>
          <w:lang w:val="en-GB"/>
        </w:rPr>
        <w:t>BP &lt; 140 mmHg and &lt; 90 mmHg for systolic and diastolic BP</w:t>
      </w:r>
      <w:r w:rsidR="001C75E3">
        <w:rPr>
          <w:rFonts w:ascii="Times New Roman" w:eastAsia="Calibri" w:hAnsi="Times New Roman" w:cs="Times New Roman"/>
          <w:sz w:val="24"/>
          <w:szCs w:val="24"/>
          <w:lang w:val="en-GB"/>
        </w:rPr>
        <w:t>,</w:t>
      </w:r>
      <w:r w:rsidRPr="00303FC1">
        <w:rPr>
          <w:rFonts w:ascii="Times New Roman" w:eastAsia="Calibri" w:hAnsi="Times New Roman" w:cs="Times New Roman"/>
          <w:sz w:val="24"/>
          <w:szCs w:val="24"/>
          <w:lang w:val="en-GB"/>
        </w:rPr>
        <w:t xml:space="preserve"> respectively. </w:t>
      </w:r>
      <w:r w:rsidRPr="001C7A28">
        <w:rPr>
          <w:rFonts w:ascii="Times New Roman" w:eastAsia="Calibri" w:hAnsi="Times New Roman" w:cs="Times New Roman"/>
          <w:bCs/>
          <w:sz w:val="24"/>
          <w:szCs w:val="24"/>
          <w:lang w:val="en-GB"/>
        </w:rPr>
        <w:t>Uncontrolled</w:t>
      </w:r>
      <w:r w:rsidRPr="001C7A28">
        <w:rPr>
          <w:rFonts w:ascii="Times New Roman" w:hAnsi="Times New Roman" w:cs="Times New Roman"/>
          <w:bCs/>
          <w:color w:val="000000"/>
          <w:sz w:val="24"/>
          <w:szCs w:val="24"/>
          <w:lang w:val="en-GB"/>
        </w:rPr>
        <w:t xml:space="preserve"> blood pressure</w:t>
      </w:r>
      <w:r w:rsidRPr="00303FC1">
        <w:rPr>
          <w:rFonts w:ascii="Times New Roman" w:hAnsi="Times New Roman" w:cs="Times New Roman"/>
          <w:b/>
          <w:color w:val="000000"/>
          <w:sz w:val="24"/>
          <w:szCs w:val="24"/>
          <w:lang w:val="en-GB"/>
        </w:rPr>
        <w:t xml:space="preserve"> </w:t>
      </w:r>
      <w:r w:rsidRPr="00303FC1">
        <w:rPr>
          <w:rFonts w:ascii="Times New Roman" w:hAnsi="Times New Roman" w:cs="Times New Roman"/>
          <w:color w:val="000000"/>
          <w:sz w:val="24"/>
          <w:szCs w:val="24"/>
          <w:lang w:val="en-GB"/>
        </w:rPr>
        <w:t xml:space="preserve">is defined as </w:t>
      </w:r>
      <w:r w:rsidRPr="00303FC1">
        <w:rPr>
          <w:rFonts w:ascii="Times New Roman" w:eastAsia="Calibri" w:hAnsi="Times New Roman" w:cs="Times New Roman"/>
          <w:sz w:val="24"/>
          <w:szCs w:val="24"/>
          <w:lang w:val="en-GB"/>
        </w:rPr>
        <w:t>BP ≥ 140 mmHg and ≥ 90 mmHg for systolic and diastolic BP</w:t>
      </w:r>
      <w:r w:rsidR="001C75E3">
        <w:rPr>
          <w:rFonts w:ascii="Times New Roman" w:eastAsia="Calibri" w:hAnsi="Times New Roman" w:cs="Times New Roman"/>
          <w:sz w:val="24"/>
          <w:szCs w:val="24"/>
          <w:lang w:val="en-GB"/>
        </w:rPr>
        <w:t>,</w:t>
      </w:r>
      <w:r w:rsidRPr="00303FC1">
        <w:rPr>
          <w:rFonts w:ascii="Times New Roman" w:eastAsia="Calibri" w:hAnsi="Times New Roman" w:cs="Times New Roman"/>
          <w:sz w:val="24"/>
          <w:szCs w:val="24"/>
          <w:lang w:val="en-GB"/>
        </w:rPr>
        <w:t xml:space="preserve"> respectively</w:t>
      </w:r>
      <w:r>
        <w:rPr>
          <w:rFonts w:ascii="Times New Roman" w:eastAsia="Calibri" w:hAnsi="Times New Roman" w:cs="Times New Roman"/>
          <w:sz w:val="24"/>
          <w:szCs w:val="24"/>
          <w:lang w:val="en-GB"/>
        </w:rPr>
        <w:t>.</w:t>
      </w:r>
      <w:r w:rsidRPr="009352FB">
        <w:rPr>
          <w:rFonts w:ascii="Times New Roman" w:eastAsia="Calibri" w:hAnsi="Times New Roman" w:cs="Times New Roman"/>
          <w:sz w:val="24"/>
          <w:szCs w:val="24"/>
          <w:vertAlign w:val="superscript"/>
          <w:lang w:val="en-GB"/>
        </w:rPr>
        <w:t>13</w:t>
      </w:r>
      <w:r>
        <w:rPr>
          <w:rFonts w:ascii="Times New Roman" w:eastAsia="Calibri" w:hAnsi="Times New Roman" w:cs="Times New Roman"/>
          <w:sz w:val="24"/>
          <w:szCs w:val="24"/>
          <w:lang w:val="en-GB"/>
        </w:rPr>
        <w:t xml:space="preserve"> The study was in accordance with</w:t>
      </w:r>
      <w:r w:rsidRPr="00390D64">
        <w:rPr>
          <w:rFonts w:ascii="Times New Roman" w:hAnsi="Times New Roman" w:cs="Times New Roman"/>
          <w:color w:val="000000"/>
          <w:sz w:val="24"/>
          <w:szCs w:val="24"/>
        </w:rPr>
        <w:t xml:space="preserve"> </w:t>
      </w:r>
      <w:r w:rsidR="001C75E3">
        <w:rPr>
          <w:rFonts w:ascii="Times New Roman" w:hAnsi="Times New Roman" w:cs="Times New Roman"/>
          <w:color w:val="000000"/>
          <w:sz w:val="24"/>
          <w:szCs w:val="24"/>
        </w:rPr>
        <w:t xml:space="preserve">the </w:t>
      </w:r>
      <w:r w:rsidRPr="00390D64">
        <w:rPr>
          <w:rFonts w:ascii="Times New Roman" w:hAnsi="Times New Roman" w:cs="Times New Roman"/>
          <w:color w:val="000000"/>
          <w:sz w:val="24"/>
          <w:szCs w:val="24"/>
        </w:rPr>
        <w:t>Strengthening the Reporting of Observational Studies in Epidemiology (STROBE) statement</w:t>
      </w:r>
      <w:r>
        <w:rPr>
          <w:rFonts w:ascii="Times New Roman" w:eastAsia="Calibri" w:hAnsi="Times New Roman" w:cs="Times New Roman"/>
          <w:sz w:val="24"/>
          <w:szCs w:val="24"/>
          <w:lang w:val="en-GB"/>
        </w:rPr>
        <w:t>.</w:t>
      </w:r>
      <w:r w:rsidRPr="006E232C">
        <w:rPr>
          <w:rFonts w:ascii="Times New Roman" w:eastAsia="Calibri" w:hAnsi="Times New Roman" w:cs="Times New Roman"/>
          <w:sz w:val="24"/>
          <w:szCs w:val="24"/>
          <w:vertAlign w:val="superscript"/>
          <w:lang w:val="en-GB"/>
        </w:rPr>
        <w:t>17</w:t>
      </w:r>
    </w:p>
    <w:p w14:paraId="2DAACDF1" w14:textId="77777777" w:rsidR="001565A7" w:rsidRDefault="001565A7" w:rsidP="001565A7">
      <w:pPr>
        <w:autoSpaceDE w:val="0"/>
        <w:autoSpaceDN w:val="0"/>
        <w:adjustRightInd w:val="0"/>
        <w:spacing w:line="480" w:lineRule="auto"/>
        <w:jc w:val="both"/>
        <w:rPr>
          <w:rFonts w:ascii="Times New Roman" w:hAnsi="Times New Roman" w:cs="Times New Roman"/>
          <w:b/>
          <w:bCs/>
          <w:sz w:val="24"/>
          <w:szCs w:val="24"/>
        </w:rPr>
      </w:pPr>
      <w:r w:rsidRPr="00390D64">
        <w:rPr>
          <w:rFonts w:ascii="Times New Roman" w:hAnsi="Times New Roman" w:cs="Times New Roman"/>
          <w:b/>
          <w:bCs/>
          <w:sz w:val="24"/>
          <w:szCs w:val="24"/>
        </w:rPr>
        <w:t>Data Processing and Analysis:</w:t>
      </w:r>
    </w:p>
    <w:p w14:paraId="0CAB678D" w14:textId="79668398" w:rsidR="001565A7" w:rsidRPr="00E71FAA" w:rsidRDefault="001565A7" w:rsidP="001565A7">
      <w:pPr>
        <w:autoSpaceDE w:val="0"/>
        <w:autoSpaceDN w:val="0"/>
        <w:adjustRightInd w:val="0"/>
        <w:spacing w:line="480" w:lineRule="auto"/>
        <w:jc w:val="both"/>
        <w:rPr>
          <w:rFonts w:ascii="Times New Roman" w:hAnsi="Times New Roman" w:cs="Times New Roman"/>
          <w:b/>
          <w:bCs/>
          <w:sz w:val="24"/>
          <w:szCs w:val="24"/>
        </w:rPr>
      </w:pPr>
      <w:proofErr w:type="spellStart"/>
      <w:r w:rsidRPr="000E3C92">
        <w:rPr>
          <w:rFonts w:ascii="Times New Roman" w:hAnsi="Times New Roman" w:cs="Times New Roman"/>
          <w:sz w:val="24"/>
          <w:szCs w:val="24"/>
        </w:rPr>
        <w:t>Epi</w:t>
      </w:r>
      <w:r w:rsidR="001C75E3">
        <w:rPr>
          <w:rFonts w:ascii="Times New Roman" w:hAnsi="Times New Roman" w:cs="Times New Roman"/>
          <w:sz w:val="24"/>
          <w:szCs w:val="24"/>
        </w:rPr>
        <w:t>D</w:t>
      </w:r>
      <w:r w:rsidRPr="000E3C92">
        <w:rPr>
          <w:rFonts w:ascii="Times New Roman" w:hAnsi="Times New Roman" w:cs="Times New Roman"/>
          <w:sz w:val="24"/>
          <w:szCs w:val="24"/>
        </w:rPr>
        <w:t>ata</w:t>
      </w:r>
      <w:proofErr w:type="spellEnd"/>
      <w:r w:rsidRPr="000E3C92">
        <w:rPr>
          <w:rFonts w:ascii="Times New Roman" w:hAnsi="Times New Roman" w:cs="Times New Roman"/>
          <w:sz w:val="24"/>
          <w:szCs w:val="24"/>
        </w:rPr>
        <w:t xml:space="preserve"> version 4.6 was used to enter data, which was then exported to STATA version 16 for further analysis. The data were checked for missing values, cleaned for completeness, recorded, and computed for variables. The results were reported using frequency, percentages, and means with standard deviations and were also presented using tables. B</w:t>
      </w:r>
      <w:r w:rsidR="001C75E3">
        <w:rPr>
          <w:rFonts w:ascii="Times New Roman" w:hAnsi="Times New Roman" w:cs="Times New Roman"/>
          <w:sz w:val="24"/>
          <w:szCs w:val="24"/>
        </w:rPr>
        <w:t>oth b</w:t>
      </w:r>
      <w:r w:rsidRPr="000E3C92">
        <w:rPr>
          <w:rFonts w:ascii="Times New Roman" w:hAnsi="Times New Roman" w:cs="Times New Roman"/>
          <w:sz w:val="24"/>
          <w:szCs w:val="24"/>
        </w:rPr>
        <w:t>i</w:t>
      </w:r>
      <w:r>
        <w:rPr>
          <w:rFonts w:ascii="Times New Roman" w:hAnsi="Times New Roman" w:cs="Times New Roman"/>
          <w:sz w:val="24"/>
          <w:szCs w:val="24"/>
        </w:rPr>
        <w:t>-</w:t>
      </w:r>
      <w:r w:rsidRPr="000E3C92">
        <w:rPr>
          <w:rFonts w:ascii="Times New Roman" w:hAnsi="Times New Roman" w:cs="Times New Roman"/>
          <w:sz w:val="24"/>
          <w:szCs w:val="24"/>
        </w:rPr>
        <w:t xml:space="preserve">variable and multivariable binary logistic regression </w:t>
      </w:r>
      <w:r w:rsidR="001C75E3" w:rsidRPr="000E3C92">
        <w:rPr>
          <w:rFonts w:ascii="Times New Roman" w:hAnsi="Times New Roman" w:cs="Times New Roman"/>
          <w:sz w:val="24"/>
          <w:szCs w:val="24"/>
        </w:rPr>
        <w:t>analys</w:t>
      </w:r>
      <w:r w:rsidR="001C75E3">
        <w:rPr>
          <w:rFonts w:ascii="Times New Roman" w:hAnsi="Times New Roman" w:cs="Times New Roman"/>
          <w:sz w:val="24"/>
          <w:szCs w:val="24"/>
        </w:rPr>
        <w:t>e</w:t>
      </w:r>
      <w:r w:rsidR="001C75E3" w:rsidRPr="000E3C92">
        <w:rPr>
          <w:rFonts w:ascii="Times New Roman" w:hAnsi="Times New Roman" w:cs="Times New Roman"/>
          <w:sz w:val="24"/>
          <w:szCs w:val="24"/>
        </w:rPr>
        <w:t xml:space="preserve">s </w:t>
      </w:r>
      <w:r w:rsidRPr="000E3C92">
        <w:rPr>
          <w:rFonts w:ascii="Times New Roman" w:hAnsi="Times New Roman" w:cs="Times New Roman"/>
          <w:sz w:val="24"/>
          <w:szCs w:val="24"/>
        </w:rPr>
        <w:t xml:space="preserve">were both conducted. Variables that have </w:t>
      </w:r>
      <w:r w:rsidR="001C75E3">
        <w:rPr>
          <w:rFonts w:ascii="Times New Roman" w:hAnsi="Times New Roman" w:cs="Times New Roman"/>
          <w:sz w:val="24"/>
          <w:szCs w:val="24"/>
        </w:rPr>
        <w:t xml:space="preserve">a </w:t>
      </w:r>
      <w:r w:rsidRPr="000E3C92">
        <w:rPr>
          <w:rFonts w:ascii="Times New Roman" w:hAnsi="Times New Roman" w:cs="Times New Roman"/>
          <w:sz w:val="24"/>
          <w:szCs w:val="24"/>
        </w:rPr>
        <w:t>significant association with BP control during multivariable analysis were identified using adjusted odds ratios with 95% confidence interval and p-value of &lt;0.05.</w:t>
      </w:r>
    </w:p>
    <w:p w14:paraId="26B04D43" w14:textId="77777777" w:rsidR="001565A7" w:rsidRDefault="001565A7" w:rsidP="001565A7">
      <w:pPr>
        <w:autoSpaceDE w:val="0"/>
        <w:autoSpaceDN w:val="0"/>
        <w:adjustRightInd w:val="0"/>
        <w:spacing w:line="480" w:lineRule="auto"/>
        <w:jc w:val="both"/>
        <w:rPr>
          <w:rFonts w:ascii="Times New Roman" w:hAnsi="Times New Roman" w:cs="Times New Roman"/>
          <w:sz w:val="24"/>
          <w:szCs w:val="24"/>
        </w:rPr>
      </w:pPr>
      <w:r w:rsidRPr="00390D64">
        <w:rPr>
          <w:rFonts w:ascii="Times New Roman" w:hAnsi="Times New Roman" w:cs="Times New Roman"/>
          <w:b/>
          <w:bCs/>
          <w:sz w:val="24"/>
          <w:szCs w:val="24"/>
        </w:rPr>
        <w:t>Ethical consideration and consent</w:t>
      </w:r>
      <w:r w:rsidRPr="00390D64">
        <w:rPr>
          <w:rFonts w:ascii="Times New Roman" w:hAnsi="Times New Roman" w:cs="Times New Roman"/>
          <w:sz w:val="24"/>
          <w:szCs w:val="24"/>
        </w:rPr>
        <w:t>:</w:t>
      </w:r>
    </w:p>
    <w:p w14:paraId="5490D04A" w14:textId="6CD36038" w:rsidR="001565A7" w:rsidRPr="000E3C92" w:rsidRDefault="001565A7" w:rsidP="001565A7">
      <w:pPr>
        <w:autoSpaceDE w:val="0"/>
        <w:autoSpaceDN w:val="0"/>
        <w:adjustRightInd w:val="0"/>
        <w:spacing w:line="480" w:lineRule="auto"/>
        <w:jc w:val="both"/>
        <w:rPr>
          <w:rFonts w:ascii="Times New Roman" w:eastAsia="Calibri" w:hAnsi="Times New Roman" w:cs="Times New Roman"/>
          <w:sz w:val="24"/>
          <w:szCs w:val="24"/>
        </w:rPr>
      </w:pPr>
      <w:r w:rsidRPr="00390D64">
        <w:rPr>
          <w:rFonts w:ascii="Times New Roman" w:hAnsi="Times New Roman" w:cs="Times New Roman"/>
          <w:sz w:val="24"/>
          <w:szCs w:val="24"/>
        </w:rPr>
        <w:t xml:space="preserve">Ethical approval was obtained from the </w:t>
      </w:r>
      <w:r>
        <w:rPr>
          <w:rFonts w:ascii="Times New Roman" w:hAnsi="Times New Roman" w:cs="Times New Roman"/>
          <w:sz w:val="24"/>
          <w:szCs w:val="24"/>
        </w:rPr>
        <w:t>Institution</w:t>
      </w:r>
      <w:r w:rsidR="001C75E3">
        <w:rPr>
          <w:rFonts w:ascii="Times New Roman" w:hAnsi="Times New Roman" w:cs="Times New Roman"/>
          <w:sz w:val="24"/>
          <w:szCs w:val="24"/>
        </w:rPr>
        <w:t>al</w:t>
      </w:r>
      <w:r>
        <w:rPr>
          <w:rFonts w:ascii="Times New Roman" w:hAnsi="Times New Roman" w:cs="Times New Roman"/>
          <w:sz w:val="24"/>
          <w:szCs w:val="24"/>
        </w:rPr>
        <w:t xml:space="preserve"> Review Board </w:t>
      </w:r>
      <w:r w:rsidRPr="00390D64">
        <w:rPr>
          <w:rFonts w:ascii="Times New Roman" w:hAnsi="Times New Roman" w:cs="Times New Roman"/>
          <w:sz w:val="24"/>
          <w:szCs w:val="24"/>
        </w:rPr>
        <w:t>of Federal Teaching Hospital Ido-Ekiti</w:t>
      </w:r>
      <w:r>
        <w:rPr>
          <w:rFonts w:ascii="Times New Roman" w:hAnsi="Times New Roman" w:cs="Times New Roman"/>
          <w:sz w:val="24"/>
          <w:szCs w:val="24"/>
        </w:rPr>
        <w:t xml:space="preserve"> with approval number</w:t>
      </w:r>
      <w:r w:rsidRPr="00390D64">
        <w:rPr>
          <w:rFonts w:ascii="Times New Roman" w:hAnsi="Times New Roman" w:cs="Times New Roman"/>
          <w:sz w:val="24"/>
          <w:szCs w:val="24"/>
        </w:rPr>
        <w:t xml:space="preserve"> (</w:t>
      </w:r>
      <w:r>
        <w:rPr>
          <w:rFonts w:ascii="Times New Roman" w:hAnsi="Times New Roman" w:cs="Times New Roman"/>
          <w:sz w:val="24"/>
          <w:szCs w:val="24"/>
        </w:rPr>
        <w:t>ERC/2024/10/30/1207A)</w:t>
      </w:r>
      <w:r w:rsidRPr="00390D64">
        <w:rPr>
          <w:rFonts w:ascii="Times New Roman" w:hAnsi="Times New Roman" w:cs="Times New Roman"/>
          <w:sz w:val="24"/>
          <w:szCs w:val="24"/>
        </w:rPr>
        <w:t xml:space="preserve"> before the study was conducted. Written informed consent</w:t>
      </w:r>
      <w:r w:rsidR="001C75E3">
        <w:rPr>
          <w:rFonts w:ascii="Times New Roman" w:hAnsi="Times New Roman" w:cs="Times New Roman"/>
          <w:sz w:val="24"/>
          <w:szCs w:val="24"/>
        </w:rPr>
        <w:t>,</w:t>
      </w:r>
      <w:r w:rsidRPr="00390D64">
        <w:rPr>
          <w:rFonts w:ascii="Times New Roman" w:hAnsi="Times New Roman" w:cs="Times New Roman"/>
          <w:sz w:val="24"/>
          <w:szCs w:val="24"/>
        </w:rPr>
        <w:t xml:space="preserve"> either by appending </w:t>
      </w:r>
      <w:r w:rsidR="001C75E3">
        <w:rPr>
          <w:rFonts w:ascii="Times New Roman" w:hAnsi="Times New Roman" w:cs="Times New Roman"/>
          <w:sz w:val="24"/>
          <w:szCs w:val="24"/>
        </w:rPr>
        <w:t xml:space="preserve">a </w:t>
      </w:r>
      <w:r w:rsidRPr="00390D64">
        <w:rPr>
          <w:rFonts w:ascii="Times New Roman" w:hAnsi="Times New Roman" w:cs="Times New Roman"/>
          <w:sz w:val="24"/>
          <w:szCs w:val="24"/>
        </w:rPr>
        <w:t>signature or thumbprint</w:t>
      </w:r>
      <w:r w:rsidR="001C75E3">
        <w:rPr>
          <w:rFonts w:ascii="Times New Roman" w:hAnsi="Times New Roman" w:cs="Times New Roman"/>
          <w:sz w:val="24"/>
          <w:szCs w:val="24"/>
        </w:rPr>
        <w:t>,</w:t>
      </w:r>
      <w:r w:rsidRPr="00390D64">
        <w:rPr>
          <w:rFonts w:ascii="Times New Roman" w:hAnsi="Times New Roman" w:cs="Times New Roman"/>
          <w:sz w:val="24"/>
          <w:szCs w:val="24"/>
        </w:rPr>
        <w:t xml:space="preserve"> was obtained from each participant. </w:t>
      </w:r>
    </w:p>
    <w:p w14:paraId="529395A0" w14:textId="77777777" w:rsidR="001565A7" w:rsidRDefault="001565A7" w:rsidP="001565A7">
      <w:pPr>
        <w:rPr>
          <w:rFonts w:ascii="Times New Roman" w:hAnsi="Times New Roman" w:cs="Times New Roman"/>
          <w:b/>
        </w:rPr>
      </w:pPr>
      <w:r w:rsidRPr="00B76037">
        <w:rPr>
          <w:rFonts w:ascii="Times New Roman" w:hAnsi="Times New Roman" w:cs="Times New Roman"/>
          <w:b/>
        </w:rPr>
        <w:t>R</w:t>
      </w:r>
      <w:r>
        <w:rPr>
          <w:rFonts w:ascii="Times New Roman" w:hAnsi="Times New Roman" w:cs="Times New Roman"/>
          <w:b/>
        </w:rPr>
        <w:t>esults:</w:t>
      </w:r>
    </w:p>
    <w:p w14:paraId="02E006CD" w14:textId="041F23E2" w:rsidR="001565A7" w:rsidRDefault="001565A7" w:rsidP="001565A7">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mean age of respondents was 55.2 ± 9.5 years, with ages ranging from 36 to 74 years. In all, 40.0% of hypertensive patients had controlled blood pressure (&lt;140/90 mmHg), while the </w:t>
      </w:r>
      <w:r>
        <w:rPr>
          <w:rFonts w:ascii="Times New Roman" w:hAnsi="Times New Roman" w:cs="Times New Roman"/>
          <w:sz w:val="24"/>
          <w:szCs w:val="24"/>
        </w:rPr>
        <w:lastRenderedPageBreak/>
        <w:t xml:space="preserve">majority (60.0%) had uncontrolled blood pressure (≥140/90 mmHg). The 95% confidence interval for blood pressure control was between 32.8% and 47.6%. This is shown in </w:t>
      </w:r>
      <w:r w:rsidR="001C75E3">
        <w:rPr>
          <w:rFonts w:ascii="Times New Roman" w:hAnsi="Times New Roman" w:cs="Times New Roman"/>
          <w:sz w:val="24"/>
          <w:szCs w:val="24"/>
        </w:rPr>
        <w:t xml:space="preserve">Table </w:t>
      </w:r>
      <w:r>
        <w:rPr>
          <w:rFonts w:ascii="Times New Roman" w:hAnsi="Times New Roman" w:cs="Times New Roman"/>
          <w:sz w:val="24"/>
          <w:szCs w:val="24"/>
        </w:rPr>
        <w:t>1</w:t>
      </w:r>
    </w:p>
    <w:p w14:paraId="67719A9F" w14:textId="77777777" w:rsidR="001565A7" w:rsidRPr="00B76037" w:rsidRDefault="001565A7" w:rsidP="001565A7">
      <w:pPr>
        <w:pStyle w:val="Caption"/>
        <w:keepNext/>
        <w:rPr>
          <w:rFonts w:ascii="Times New Roman" w:hAnsi="Times New Roman" w:cs="Times New Roman"/>
          <w:i w:val="0"/>
          <w:color w:val="auto"/>
          <w:sz w:val="24"/>
          <w:szCs w:val="24"/>
        </w:rPr>
      </w:pPr>
      <w:r w:rsidRPr="00B76037">
        <w:rPr>
          <w:rFonts w:ascii="Times New Roman" w:hAnsi="Times New Roman" w:cs="Times New Roman"/>
          <w:i w:val="0"/>
          <w:color w:val="auto"/>
          <w:sz w:val="24"/>
          <w:szCs w:val="24"/>
        </w:rPr>
        <w:t xml:space="preserve">Table </w:t>
      </w:r>
      <w:r w:rsidRPr="00B76037">
        <w:rPr>
          <w:rFonts w:ascii="Times New Roman" w:hAnsi="Times New Roman" w:cs="Times New Roman"/>
          <w:i w:val="0"/>
          <w:color w:val="auto"/>
          <w:sz w:val="24"/>
          <w:szCs w:val="24"/>
        </w:rPr>
        <w:fldChar w:fldCharType="begin"/>
      </w:r>
      <w:r w:rsidRPr="00B76037">
        <w:rPr>
          <w:rFonts w:ascii="Times New Roman" w:hAnsi="Times New Roman" w:cs="Times New Roman"/>
          <w:i w:val="0"/>
          <w:color w:val="auto"/>
          <w:sz w:val="24"/>
          <w:szCs w:val="24"/>
        </w:rPr>
        <w:instrText xml:space="preserve"> SEQ Table \* ARABIC </w:instrText>
      </w:r>
      <w:r w:rsidRPr="00B76037">
        <w:rPr>
          <w:rFonts w:ascii="Times New Roman" w:hAnsi="Times New Roman" w:cs="Times New Roman"/>
          <w:i w:val="0"/>
          <w:color w:val="auto"/>
          <w:sz w:val="24"/>
          <w:szCs w:val="24"/>
        </w:rPr>
        <w:fldChar w:fldCharType="separate"/>
      </w:r>
      <w:r w:rsidRPr="00B76037">
        <w:rPr>
          <w:rFonts w:ascii="Times New Roman" w:hAnsi="Times New Roman" w:cs="Times New Roman"/>
          <w:i w:val="0"/>
          <w:noProof/>
          <w:color w:val="auto"/>
          <w:sz w:val="24"/>
          <w:szCs w:val="24"/>
        </w:rPr>
        <w:t>1</w:t>
      </w:r>
      <w:r w:rsidRPr="00B76037">
        <w:rPr>
          <w:rFonts w:ascii="Times New Roman" w:hAnsi="Times New Roman" w:cs="Times New Roman"/>
          <w:i w:val="0"/>
          <w:color w:val="auto"/>
          <w:sz w:val="24"/>
          <w:szCs w:val="24"/>
        </w:rPr>
        <w:fldChar w:fldCharType="end"/>
      </w:r>
      <w:r w:rsidRPr="00B76037">
        <w:rPr>
          <w:rFonts w:ascii="Times New Roman" w:hAnsi="Times New Roman" w:cs="Times New Roman"/>
          <w:i w:val="0"/>
          <w:color w:val="auto"/>
          <w:sz w:val="24"/>
          <w:szCs w:val="24"/>
        </w:rPr>
        <w:t>: Socio-demographic characteristics of respondents</w:t>
      </w:r>
    </w:p>
    <w:tbl>
      <w:tblPr>
        <w:tblW w:w="0" w:type="auto"/>
        <w:tblBorders>
          <w:top w:val="single" w:sz="4" w:space="0" w:color="auto"/>
          <w:bottom w:val="single" w:sz="4" w:space="0" w:color="auto"/>
        </w:tblBorders>
        <w:tblLook w:val="04A0" w:firstRow="1" w:lastRow="0" w:firstColumn="1" w:lastColumn="0" w:noHBand="0" w:noVBand="1"/>
      </w:tblPr>
      <w:tblGrid>
        <w:gridCol w:w="3134"/>
        <w:gridCol w:w="2202"/>
        <w:gridCol w:w="2263"/>
      </w:tblGrid>
      <w:tr w:rsidR="001565A7" w:rsidRPr="00B76037" w14:paraId="78DC88A5" w14:textId="77777777" w:rsidTr="00BD5478">
        <w:trPr>
          <w:trHeight w:val="144"/>
        </w:trPr>
        <w:tc>
          <w:tcPr>
            <w:tcW w:w="3134" w:type="dxa"/>
            <w:tcBorders>
              <w:top w:val="single" w:sz="4" w:space="0" w:color="auto"/>
              <w:left w:val="nil"/>
              <w:bottom w:val="single" w:sz="4" w:space="0" w:color="auto"/>
              <w:right w:val="nil"/>
            </w:tcBorders>
            <w:hideMark/>
          </w:tcPr>
          <w:p w14:paraId="0C45AFCB"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Variable</w:t>
            </w:r>
          </w:p>
        </w:tc>
        <w:tc>
          <w:tcPr>
            <w:tcW w:w="2202" w:type="dxa"/>
            <w:tcBorders>
              <w:top w:val="single" w:sz="4" w:space="0" w:color="auto"/>
              <w:left w:val="nil"/>
              <w:bottom w:val="single" w:sz="4" w:space="0" w:color="auto"/>
              <w:right w:val="nil"/>
            </w:tcBorders>
            <w:hideMark/>
          </w:tcPr>
          <w:p w14:paraId="6875A3AF"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Frequency</w:t>
            </w:r>
          </w:p>
          <w:p w14:paraId="04155F79"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(N = 180)</w:t>
            </w:r>
          </w:p>
        </w:tc>
        <w:tc>
          <w:tcPr>
            <w:tcW w:w="2263" w:type="dxa"/>
            <w:tcBorders>
              <w:top w:val="single" w:sz="4" w:space="0" w:color="auto"/>
              <w:left w:val="nil"/>
              <w:bottom w:val="single" w:sz="4" w:space="0" w:color="auto"/>
              <w:right w:val="nil"/>
            </w:tcBorders>
            <w:hideMark/>
          </w:tcPr>
          <w:p w14:paraId="42FC51D7"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Percentage</w:t>
            </w:r>
          </w:p>
          <w:p w14:paraId="64DC7760"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w:t>
            </w:r>
          </w:p>
        </w:tc>
      </w:tr>
      <w:tr w:rsidR="001565A7" w14:paraId="54DACD7E" w14:textId="77777777" w:rsidTr="00BD5478">
        <w:trPr>
          <w:trHeight w:val="144"/>
        </w:trPr>
        <w:tc>
          <w:tcPr>
            <w:tcW w:w="3134" w:type="dxa"/>
            <w:tcBorders>
              <w:top w:val="single" w:sz="4" w:space="0" w:color="auto"/>
              <w:left w:val="nil"/>
              <w:bottom w:val="nil"/>
              <w:right w:val="nil"/>
            </w:tcBorders>
            <w:hideMark/>
          </w:tcPr>
          <w:p w14:paraId="3F731BED"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Age (in years)</w:t>
            </w:r>
          </w:p>
        </w:tc>
        <w:tc>
          <w:tcPr>
            <w:tcW w:w="2202" w:type="dxa"/>
            <w:tcBorders>
              <w:top w:val="single" w:sz="4" w:space="0" w:color="auto"/>
              <w:left w:val="nil"/>
              <w:bottom w:val="nil"/>
              <w:right w:val="nil"/>
            </w:tcBorders>
          </w:tcPr>
          <w:p w14:paraId="3E0321D9" w14:textId="77777777" w:rsidR="001565A7" w:rsidRDefault="001565A7" w:rsidP="00BD5478">
            <w:pPr>
              <w:jc w:val="center"/>
              <w:rPr>
                <w:rFonts w:ascii="Times New Roman" w:hAnsi="Times New Roman" w:cs="Times New Roman"/>
                <w:sz w:val="24"/>
                <w:szCs w:val="24"/>
              </w:rPr>
            </w:pPr>
          </w:p>
        </w:tc>
        <w:tc>
          <w:tcPr>
            <w:tcW w:w="2263" w:type="dxa"/>
            <w:tcBorders>
              <w:top w:val="single" w:sz="4" w:space="0" w:color="auto"/>
              <w:left w:val="nil"/>
              <w:bottom w:val="nil"/>
              <w:right w:val="nil"/>
            </w:tcBorders>
          </w:tcPr>
          <w:p w14:paraId="19365801" w14:textId="77777777" w:rsidR="001565A7" w:rsidRDefault="001565A7" w:rsidP="00BD5478">
            <w:pPr>
              <w:jc w:val="center"/>
              <w:rPr>
                <w:rFonts w:ascii="Times New Roman" w:hAnsi="Times New Roman" w:cs="Times New Roman"/>
                <w:sz w:val="24"/>
                <w:szCs w:val="24"/>
              </w:rPr>
            </w:pPr>
          </w:p>
        </w:tc>
      </w:tr>
      <w:tr w:rsidR="001565A7" w14:paraId="3F5654D3" w14:textId="77777777" w:rsidTr="00BD5478">
        <w:trPr>
          <w:trHeight w:val="144"/>
        </w:trPr>
        <w:tc>
          <w:tcPr>
            <w:tcW w:w="3134" w:type="dxa"/>
            <w:tcBorders>
              <w:top w:val="nil"/>
              <w:left w:val="nil"/>
              <w:bottom w:val="nil"/>
              <w:right w:val="nil"/>
            </w:tcBorders>
            <w:hideMark/>
          </w:tcPr>
          <w:p w14:paraId="690A3E47"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≤39</w:t>
            </w:r>
          </w:p>
        </w:tc>
        <w:tc>
          <w:tcPr>
            <w:tcW w:w="2202" w:type="dxa"/>
            <w:tcBorders>
              <w:top w:val="nil"/>
              <w:left w:val="nil"/>
              <w:bottom w:val="nil"/>
              <w:right w:val="nil"/>
            </w:tcBorders>
            <w:hideMark/>
          </w:tcPr>
          <w:p w14:paraId="49040C0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 xml:space="preserve">20 </w:t>
            </w:r>
          </w:p>
        </w:tc>
        <w:tc>
          <w:tcPr>
            <w:tcW w:w="2263" w:type="dxa"/>
            <w:tcBorders>
              <w:top w:val="nil"/>
              <w:left w:val="nil"/>
              <w:bottom w:val="nil"/>
              <w:right w:val="nil"/>
            </w:tcBorders>
            <w:hideMark/>
          </w:tcPr>
          <w:p w14:paraId="3B4E210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11.1</w:t>
            </w:r>
          </w:p>
        </w:tc>
      </w:tr>
      <w:tr w:rsidR="001565A7" w14:paraId="646BF43C" w14:textId="77777777" w:rsidTr="00BD5478">
        <w:trPr>
          <w:trHeight w:val="144"/>
        </w:trPr>
        <w:tc>
          <w:tcPr>
            <w:tcW w:w="3134" w:type="dxa"/>
            <w:tcBorders>
              <w:top w:val="nil"/>
              <w:left w:val="nil"/>
              <w:bottom w:val="nil"/>
              <w:right w:val="nil"/>
            </w:tcBorders>
            <w:hideMark/>
          </w:tcPr>
          <w:p w14:paraId="6E00F479"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40 – 59</w:t>
            </w:r>
          </w:p>
        </w:tc>
        <w:tc>
          <w:tcPr>
            <w:tcW w:w="2202" w:type="dxa"/>
            <w:tcBorders>
              <w:top w:val="nil"/>
              <w:left w:val="nil"/>
              <w:bottom w:val="nil"/>
              <w:right w:val="nil"/>
            </w:tcBorders>
            <w:hideMark/>
          </w:tcPr>
          <w:p w14:paraId="35AFAD4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104</w:t>
            </w:r>
          </w:p>
        </w:tc>
        <w:tc>
          <w:tcPr>
            <w:tcW w:w="2263" w:type="dxa"/>
            <w:tcBorders>
              <w:top w:val="nil"/>
              <w:left w:val="nil"/>
              <w:bottom w:val="nil"/>
              <w:right w:val="nil"/>
            </w:tcBorders>
            <w:hideMark/>
          </w:tcPr>
          <w:p w14:paraId="2F978F9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57.8</w:t>
            </w:r>
          </w:p>
        </w:tc>
      </w:tr>
      <w:tr w:rsidR="001565A7" w14:paraId="03C8C1E1" w14:textId="77777777" w:rsidTr="00BD5478">
        <w:trPr>
          <w:trHeight w:val="144"/>
        </w:trPr>
        <w:tc>
          <w:tcPr>
            <w:tcW w:w="3134" w:type="dxa"/>
            <w:tcBorders>
              <w:top w:val="nil"/>
              <w:left w:val="nil"/>
              <w:bottom w:val="nil"/>
              <w:right w:val="nil"/>
            </w:tcBorders>
            <w:hideMark/>
          </w:tcPr>
          <w:p w14:paraId="1C8588FA"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≥60</w:t>
            </w:r>
          </w:p>
        </w:tc>
        <w:tc>
          <w:tcPr>
            <w:tcW w:w="2202" w:type="dxa"/>
            <w:tcBorders>
              <w:top w:val="nil"/>
              <w:left w:val="nil"/>
              <w:bottom w:val="nil"/>
              <w:right w:val="nil"/>
            </w:tcBorders>
            <w:hideMark/>
          </w:tcPr>
          <w:p w14:paraId="49E496D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56</w:t>
            </w:r>
          </w:p>
        </w:tc>
        <w:tc>
          <w:tcPr>
            <w:tcW w:w="2263" w:type="dxa"/>
            <w:tcBorders>
              <w:top w:val="nil"/>
              <w:left w:val="nil"/>
              <w:bottom w:val="nil"/>
              <w:right w:val="nil"/>
            </w:tcBorders>
            <w:hideMark/>
          </w:tcPr>
          <w:p w14:paraId="617C976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31.1</w:t>
            </w:r>
          </w:p>
        </w:tc>
      </w:tr>
      <w:tr w:rsidR="001565A7" w14:paraId="7F70DB16" w14:textId="77777777" w:rsidTr="00BD5478">
        <w:trPr>
          <w:trHeight w:val="144"/>
        </w:trPr>
        <w:tc>
          <w:tcPr>
            <w:tcW w:w="3134" w:type="dxa"/>
            <w:tcBorders>
              <w:top w:val="nil"/>
              <w:left w:val="nil"/>
              <w:bottom w:val="nil"/>
              <w:right w:val="nil"/>
            </w:tcBorders>
            <w:hideMark/>
          </w:tcPr>
          <w:p w14:paraId="47C2937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Mean age ± SD</w:t>
            </w:r>
          </w:p>
        </w:tc>
        <w:tc>
          <w:tcPr>
            <w:tcW w:w="2202" w:type="dxa"/>
            <w:tcBorders>
              <w:top w:val="nil"/>
              <w:left w:val="nil"/>
              <w:bottom w:val="nil"/>
              <w:right w:val="nil"/>
            </w:tcBorders>
            <w:hideMark/>
          </w:tcPr>
          <w:p w14:paraId="0E9FA44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55.2 ± 9.5</w:t>
            </w:r>
          </w:p>
        </w:tc>
        <w:tc>
          <w:tcPr>
            <w:tcW w:w="2263" w:type="dxa"/>
            <w:tcBorders>
              <w:top w:val="nil"/>
              <w:left w:val="nil"/>
              <w:bottom w:val="nil"/>
              <w:right w:val="nil"/>
            </w:tcBorders>
          </w:tcPr>
          <w:p w14:paraId="1D6D26A9" w14:textId="77777777" w:rsidR="001565A7" w:rsidRDefault="001565A7" w:rsidP="00BD5478">
            <w:pPr>
              <w:jc w:val="center"/>
              <w:rPr>
                <w:rFonts w:ascii="Times New Roman" w:hAnsi="Times New Roman" w:cs="Times New Roman"/>
                <w:sz w:val="24"/>
                <w:szCs w:val="24"/>
              </w:rPr>
            </w:pPr>
          </w:p>
        </w:tc>
      </w:tr>
      <w:tr w:rsidR="001565A7" w14:paraId="18E40F47" w14:textId="77777777" w:rsidTr="00BD5478">
        <w:trPr>
          <w:trHeight w:val="144"/>
        </w:trPr>
        <w:tc>
          <w:tcPr>
            <w:tcW w:w="3134" w:type="dxa"/>
            <w:tcBorders>
              <w:top w:val="nil"/>
              <w:left w:val="nil"/>
              <w:bottom w:val="nil"/>
              <w:right w:val="nil"/>
            </w:tcBorders>
            <w:hideMark/>
          </w:tcPr>
          <w:p w14:paraId="2791D5F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Range (min. – max.)</w:t>
            </w:r>
          </w:p>
        </w:tc>
        <w:tc>
          <w:tcPr>
            <w:tcW w:w="2202" w:type="dxa"/>
            <w:tcBorders>
              <w:top w:val="nil"/>
              <w:left w:val="nil"/>
              <w:bottom w:val="nil"/>
              <w:right w:val="nil"/>
            </w:tcBorders>
            <w:hideMark/>
          </w:tcPr>
          <w:p w14:paraId="20C9A7F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36 – 74</w:t>
            </w:r>
          </w:p>
        </w:tc>
        <w:tc>
          <w:tcPr>
            <w:tcW w:w="2263" w:type="dxa"/>
            <w:tcBorders>
              <w:top w:val="nil"/>
              <w:left w:val="nil"/>
              <w:bottom w:val="nil"/>
              <w:right w:val="nil"/>
            </w:tcBorders>
          </w:tcPr>
          <w:p w14:paraId="733D7CA7" w14:textId="77777777" w:rsidR="001565A7" w:rsidRDefault="001565A7" w:rsidP="00BD5478">
            <w:pPr>
              <w:jc w:val="center"/>
              <w:rPr>
                <w:rFonts w:ascii="Times New Roman" w:hAnsi="Times New Roman" w:cs="Times New Roman"/>
                <w:sz w:val="24"/>
                <w:szCs w:val="24"/>
              </w:rPr>
            </w:pPr>
          </w:p>
        </w:tc>
      </w:tr>
      <w:tr w:rsidR="001565A7" w14:paraId="2EA36C9F" w14:textId="77777777" w:rsidTr="00BD5478">
        <w:trPr>
          <w:trHeight w:val="144"/>
        </w:trPr>
        <w:tc>
          <w:tcPr>
            <w:tcW w:w="3134" w:type="dxa"/>
            <w:tcBorders>
              <w:top w:val="nil"/>
              <w:left w:val="nil"/>
              <w:bottom w:val="nil"/>
              <w:right w:val="nil"/>
            </w:tcBorders>
            <w:hideMark/>
          </w:tcPr>
          <w:p w14:paraId="002ACCF8"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Sex</w:t>
            </w:r>
          </w:p>
        </w:tc>
        <w:tc>
          <w:tcPr>
            <w:tcW w:w="2202" w:type="dxa"/>
            <w:tcBorders>
              <w:top w:val="nil"/>
              <w:left w:val="nil"/>
              <w:bottom w:val="nil"/>
              <w:right w:val="nil"/>
            </w:tcBorders>
          </w:tcPr>
          <w:p w14:paraId="05060616"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5324321D" w14:textId="77777777" w:rsidR="001565A7" w:rsidRDefault="001565A7" w:rsidP="00BD5478">
            <w:pPr>
              <w:jc w:val="center"/>
              <w:rPr>
                <w:rFonts w:ascii="Times New Roman" w:hAnsi="Times New Roman" w:cs="Times New Roman"/>
                <w:sz w:val="24"/>
                <w:szCs w:val="24"/>
              </w:rPr>
            </w:pPr>
          </w:p>
        </w:tc>
      </w:tr>
      <w:tr w:rsidR="001565A7" w14:paraId="106722DB" w14:textId="77777777" w:rsidTr="00BD5478">
        <w:trPr>
          <w:trHeight w:val="144"/>
        </w:trPr>
        <w:tc>
          <w:tcPr>
            <w:tcW w:w="3134" w:type="dxa"/>
            <w:tcBorders>
              <w:top w:val="nil"/>
              <w:left w:val="nil"/>
              <w:bottom w:val="nil"/>
              <w:right w:val="nil"/>
            </w:tcBorders>
            <w:hideMark/>
          </w:tcPr>
          <w:p w14:paraId="4E8ADA8A"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Male</w:t>
            </w:r>
          </w:p>
        </w:tc>
        <w:tc>
          <w:tcPr>
            <w:tcW w:w="2202" w:type="dxa"/>
            <w:tcBorders>
              <w:top w:val="nil"/>
              <w:left w:val="nil"/>
              <w:bottom w:val="nil"/>
              <w:right w:val="nil"/>
            </w:tcBorders>
            <w:hideMark/>
          </w:tcPr>
          <w:p w14:paraId="3FEEC49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73</w:t>
            </w:r>
          </w:p>
        </w:tc>
        <w:tc>
          <w:tcPr>
            <w:tcW w:w="2263" w:type="dxa"/>
            <w:tcBorders>
              <w:top w:val="nil"/>
              <w:left w:val="nil"/>
              <w:bottom w:val="nil"/>
              <w:right w:val="nil"/>
            </w:tcBorders>
            <w:hideMark/>
          </w:tcPr>
          <w:p w14:paraId="45F984C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40.6</w:t>
            </w:r>
          </w:p>
        </w:tc>
      </w:tr>
      <w:tr w:rsidR="001565A7" w14:paraId="311D177F" w14:textId="77777777" w:rsidTr="00BD5478">
        <w:trPr>
          <w:trHeight w:val="144"/>
        </w:trPr>
        <w:tc>
          <w:tcPr>
            <w:tcW w:w="3134" w:type="dxa"/>
            <w:tcBorders>
              <w:top w:val="nil"/>
              <w:left w:val="nil"/>
              <w:bottom w:val="nil"/>
              <w:right w:val="nil"/>
            </w:tcBorders>
            <w:hideMark/>
          </w:tcPr>
          <w:p w14:paraId="5FB0E24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Female</w:t>
            </w:r>
          </w:p>
        </w:tc>
        <w:tc>
          <w:tcPr>
            <w:tcW w:w="2202" w:type="dxa"/>
            <w:tcBorders>
              <w:top w:val="nil"/>
              <w:left w:val="nil"/>
              <w:bottom w:val="nil"/>
              <w:right w:val="nil"/>
            </w:tcBorders>
            <w:hideMark/>
          </w:tcPr>
          <w:p w14:paraId="1FE4C86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107</w:t>
            </w:r>
          </w:p>
        </w:tc>
        <w:tc>
          <w:tcPr>
            <w:tcW w:w="2263" w:type="dxa"/>
            <w:tcBorders>
              <w:top w:val="nil"/>
              <w:left w:val="nil"/>
              <w:bottom w:val="nil"/>
              <w:right w:val="nil"/>
            </w:tcBorders>
            <w:hideMark/>
          </w:tcPr>
          <w:p w14:paraId="26E8193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59.4</w:t>
            </w:r>
          </w:p>
        </w:tc>
      </w:tr>
      <w:tr w:rsidR="001565A7" w14:paraId="59684BD6" w14:textId="77777777" w:rsidTr="00BD5478">
        <w:trPr>
          <w:trHeight w:val="511"/>
        </w:trPr>
        <w:tc>
          <w:tcPr>
            <w:tcW w:w="3134" w:type="dxa"/>
            <w:tcBorders>
              <w:top w:val="nil"/>
              <w:left w:val="nil"/>
              <w:bottom w:val="nil"/>
              <w:right w:val="nil"/>
            </w:tcBorders>
            <w:hideMark/>
          </w:tcPr>
          <w:p w14:paraId="441B30EA"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Marital Status</w:t>
            </w:r>
          </w:p>
        </w:tc>
        <w:tc>
          <w:tcPr>
            <w:tcW w:w="2202" w:type="dxa"/>
            <w:tcBorders>
              <w:top w:val="nil"/>
              <w:left w:val="nil"/>
              <w:bottom w:val="nil"/>
              <w:right w:val="nil"/>
            </w:tcBorders>
          </w:tcPr>
          <w:p w14:paraId="62304950"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717966C3" w14:textId="77777777" w:rsidR="001565A7" w:rsidRDefault="001565A7" w:rsidP="00BD5478">
            <w:pPr>
              <w:jc w:val="center"/>
              <w:rPr>
                <w:rFonts w:ascii="Times New Roman" w:hAnsi="Times New Roman" w:cs="Times New Roman"/>
                <w:sz w:val="24"/>
                <w:szCs w:val="24"/>
              </w:rPr>
            </w:pPr>
          </w:p>
        </w:tc>
      </w:tr>
      <w:tr w:rsidR="001565A7" w14:paraId="2D6DE380" w14:textId="77777777" w:rsidTr="00BD5478">
        <w:trPr>
          <w:trHeight w:val="526"/>
        </w:trPr>
        <w:tc>
          <w:tcPr>
            <w:tcW w:w="3134" w:type="dxa"/>
            <w:tcBorders>
              <w:top w:val="nil"/>
              <w:left w:val="nil"/>
              <w:bottom w:val="nil"/>
              <w:right w:val="nil"/>
            </w:tcBorders>
            <w:hideMark/>
          </w:tcPr>
          <w:p w14:paraId="11323A7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Married</w:t>
            </w:r>
          </w:p>
        </w:tc>
        <w:tc>
          <w:tcPr>
            <w:tcW w:w="2202" w:type="dxa"/>
            <w:tcBorders>
              <w:top w:val="nil"/>
              <w:left w:val="nil"/>
              <w:bottom w:val="nil"/>
              <w:right w:val="nil"/>
            </w:tcBorders>
            <w:hideMark/>
          </w:tcPr>
          <w:p w14:paraId="4EF9CC6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150</w:t>
            </w:r>
          </w:p>
        </w:tc>
        <w:tc>
          <w:tcPr>
            <w:tcW w:w="2263" w:type="dxa"/>
            <w:tcBorders>
              <w:top w:val="nil"/>
              <w:left w:val="nil"/>
              <w:bottom w:val="nil"/>
              <w:right w:val="nil"/>
            </w:tcBorders>
            <w:hideMark/>
          </w:tcPr>
          <w:p w14:paraId="6022ADA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83.4</w:t>
            </w:r>
          </w:p>
        </w:tc>
      </w:tr>
      <w:tr w:rsidR="001565A7" w14:paraId="0EB29A12" w14:textId="77777777" w:rsidTr="00BD5478">
        <w:trPr>
          <w:trHeight w:val="511"/>
        </w:trPr>
        <w:tc>
          <w:tcPr>
            <w:tcW w:w="3134" w:type="dxa"/>
            <w:tcBorders>
              <w:top w:val="nil"/>
              <w:left w:val="nil"/>
              <w:bottom w:val="nil"/>
              <w:right w:val="nil"/>
            </w:tcBorders>
            <w:hideMark/>
          </w:tcPr>
          <w:p w14:paraId="6BBD5F9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Divorced</w:t>
            </w:r>
          </w:p>
        </w:tc>
        <w:tc>
          <w:tcPr>
            <w:tcW w:w="2202" w:type="dxa"/>
            <w:tcBorders>
              <w:top w:val="nil"/>
              <w:left w:val="nil"/>
              <w:bottom w:val="nil"/>
              <w:right w:val="nil"/>
            </w:tcBorders>
            <w:hideMark/>
          </w:tcPr>
          <w:p w14:paraId="5B08351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13</w:t>
            </w:r>
          </w:p>
        </w:tc>
        <w:tc>
          <w:tcPr>
            <w:tcW w:w="2263" w:type="dxa"/>
            <w:tcBorders>
              <w:top w:val="nil"/>
              <w:left w:val="nil"/>
              <w:bottom w:val="nil"/>
              <w:right w:val="nil"/>
            </w:tcBorders>
            <w:hideMark/>
          </w:tcPr>
          <w:p w14:paraId="64EA61B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7.2</w:t>
            </w:r>
          </w:p>
        </w:tc>
      </w:tr>
      <w:tr w:rsidR="001565A7" w14:paraId="041D96F7" w14:textId="77777777" w:rsidTr="00BD5478">
        <w:trPr>
          <w:trHeight w:val="526"/>
        </w:trPr>
        <w:tc>
          <w:tcPr>
            <w:tcW w:w="3134" w:type="dxa"/>
            <w:tcBorders>
              <w:top w:val="nil"/>
              <w:left w:val="nil"/>
              <w:bottom w:val="nil"/>
              <w:right w:val="nil"/>
            </w:tcBorders>
            <w:hideMark/>
          </w:tcPr>
          <w:p w14:paraId="74CD650D"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Separated</w:t>
            </w:r>
          </w:p>
        </w:tc>
        <w:tc>
          <w:tcPr>
            <w:tcW w:w="2202" w:type="dxa"/>
            <w:tcBorders>
              <w:top w:val="nil"/>
              <w:left w:val="nil"/>
              <w:bottom w:val="nil"/>
              <w:right w:val="nil"/>
            </w:tcBorders>
            <w:hideMark/>
          </w:tcPr>
          <w:p w14:paraId="06AA8CA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w:t>
            </w:r>
          </w:p>
        </w:tc>
        <w:tc>
          <w:tcPr>
            <w:tcW w:w="2263" w:type="dxa"/>
            <w:tcBorders>
              <w:top w:val="nil"/>
              <w:left w:val="nil"/>
              <w:bottom w:val="nil"/>
              <w:right w:val="nil"/>
            </w:tcBorders>
            <w:hideMark/>
          </w:tcPr>
          <w:p w14:paraId="57E194F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w:t>
            </w:r>
          </w:p>
        </w:tc>
      </w:tr>
      <w:tr w:rsidR="001565A7" w14:paraId="77992A5A" w14:textId="77777777" w:rsidTr="00BD5478">
        <w:trPr>
          <w:trHeight w:val="511"/>
        </w:trPr>
        <w:tc>
          <w:tcPr>
            <w:tcW w:w="3134" w:type="dxa"/>
            <w:tcBorders>
              <w:top w:val="nil"/>
              <w:left w:val="nil"/>
              <w:bottom w:val="nil"/>
              <w:right w:val="nil"/>
            </w:tcBorders>
            <w:hideMark/>
          </w:tcPr>
          <w:p w14:paraId="7E35282A"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Widowed</w:t>
            </w:r>
          </w:p>
        </w:tc>
        <w:tc>
          <w:tcPr>
            <w:tcW w:w="2202" w:type="dxa"/>
            <w:tcBorders>
              <w:top w:val="nil"/>
              <w:left w:val="nil"/>
              <w:bottom w:val="nil"/>
              <w:right w:val="nil"/>
            </w:tcBorders>
            <w:hideMark/>
          </w:tcPr>
          <w:p w14:paraId="5852DA6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13</w:t>
            </w:r>
          </w:p>
        </w:tc>
        <w:tc>
          <w:tcPr>
            <w:tcW w:w="2263" w:type="dxa"/>
            <w:tcBorders>
              <w:top w:val="nil"/>
              <w:left w:val="nil"/>
              <w:bottom w:val="nil"/>
              <w:right w:val="nil"/>
            </w:tcBorders>
            <w:hideMark/>
          </w:tcPr>
          <w:p w14:paraId="7D927B8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7.2</w:t>
            </w:r>
          </w:p>
        </w:tc>
      </w:tr>
      <w:tr w:rsidR="001565A7" w14:paraId="2770676E" w14:textId="77777777" w:rsidTr="00BD5478">
        <w:trPr>
          <w:trHeight w:val="526"/>
        </w:trPr>
        <w:tc>
          <w:tcPr>
            <w:tcW w:w="3134" w:type="dxa"/>
            <w:tcBorders>
              <w:top w:val="nil"/>
              <w:left w:val="nil"/>
              <w:bottom w:val="nil"/>
              <w:right w:val="nil"/>
            </w:tcBorders>
            <w:hideMark/>
          </w:tcPr>
          <w:p w14:paraId="49FAAFE9"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Family type</w:t>
            </w:r>
          </w:p>
        </w:tc>
        <w:tc>
          <w:tcPr>
            <w:tcW w:w="2202" w:type="dxa"/>
            <w:tcBorders>
              <w:top w:val="nil"/>
              <w:left w:val="nil"/>
              <w:bottom w:val="nil"/>
              <w:right w:val="nil"/>
            </w:tcBorders>
          </w:tcPr>
          <w:p w14:paraId="313B692B"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4F3E6332" w14:textId="77777777" w:rsidR="001565A7" w:rsidRDefault="001565A7" w:rsidP="00BD5478">
            <w:pPr>
              <w:jc w:val="center"/>
              <w:rPr>
                <w:rFonts w:ascii="Times New Roman" w:hAnsi="Times New Roman" w:cs="Times New Roman"/>
                <w:sz w:val="24"/>
                <w:szCs w:val="24"/>
              </w:rPr>
            </w:pPr>
          </w:p>
        </w:tc>
      </w:tr>
      <w:tr w:rsidR="001565A7" w14:paraId="6C4077CE" w14:textId="77777777" w:rsidTr="00BD5478">
        <w:trPr>
          <w:trHeight w:val="511"/>
        </w:trPr>
        <w:tc>
          <w:tcPr>
            <w:tcW w:w="3134" w:type="dxa"/>
            <w:tcBorders>
              <w:top w:val="nil"/>
              <w:left w:val="nil"/>
              <w:bottom w:val="nil"/>
              <w:right w:val="nil"/>
            </w:tcBorders>
            <w:hideMark/>
          </w:tcPr>
          <w:p w14:paraId="1E3CC0E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Monogamous</w:t>
            </w:r>
          </w:p>
        </w:tc>
        <w:tc>
          <w:tcPr>
            <w:tcW w:w="2202" w:type="dxa"/>
            <w:tcBorders>
              <w:top w:val="nil"/>
              <w:left w:val="nil"/>
              <w:bottom w:val="nil"/>
              <w:right w:val="nil"/>
            </w:tcBorders>
            <w:hideMark/>
          </w:tcPr>
          <w:p w14:paraId="1BC02A0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140</w:t>
            </w:r>
          </w:p>
        </w:tc>
        <w:tc>
          <w:tcPr>
            <w:tcW w:w="2263" w:type="dxa"/>
            <w:tcBorders>
              <w:top w:val="nil"/>
              <w:left w:val="nil"/>
              <w:bottom w:val="nil"/>
              <w:right w:val="nil"/>
            </w:tcBorders>
            <w:hideMark/>
          </w:tcPr>
          <w:p w14:paraId="3618B0B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77.8</w:t>
            </w:r>
          </w:p>
        </w:tc>
      </w:tr>
      <w:tr w:rsidR="001565A7" w14:paraId="1AFAFC89" w14:textId="77777777" w:rsidTr="00BD5478">
        <w:trPr>
          <w:trHeight w:val="526"/>
        </w:trPr>
        <w:tc>
          <w:tcPr>
            <w:tcW w:w="3134" w:type="dxa"/>
            <w:tcBorders>
              <w:top w:val="nil"/>
              <w:left w:val="nil"/>
              <w:bottom w:val="nil"/>
              <w:right w:val="nil"/>
            </w:tcBorders>
            <w:hideMark/>
          </w:tcPr>
          <w:p w14:paraId="0041086F"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Polygamous</w:t>
            </w:r>
          </w:p>
        </w:tc>
        <w:tc>
          <w:tcPr>
            <w:tcW w:w="2202" w:type="dxa"/>
            <w:tcBorders>
              <w:top w:val="nil"/>
              <w:left w:val="nil"/>
              <w:bottom w:val="nil"/>
              <w:right w:val="nil"/>
            </w:tcBorders>
            <w:hideMark/>
          </w:tcPr>
          <w:p w14:paraId="59ED41B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40</w:t>
            </w:r>
          </w:p>
        </w:tc>
        <w:tc>
          <w:tcPr>
            <w:tcW w:w="2263" w:type="dxa"/>
            <w:tcBorders>
              <w:top w:val="nil"/>
              <w:left w:val="nil"/>
              <w:bottom w:val="nil"/>
              <w:right w:val="nil"/>
            </w:tcBorders>
            <w:hideMark/>
          </w:tcPr>
          <w:p w14:paraId="7DFE2C6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22.2</w:t>
            </w:r>
          </w:p>
        </w:tc>
      </w:tr>
      <w:tr w:rsidR="001565A7" w14:paraId="29DA8059" w14:textId="77777777" w:rsidTr="00BD5478">
        <w:trPr>
          <w:trHeight w:val="511"/>
        </w:trPr>
        <w:tc>
          <w:tcPr>
            <w:tcW w:w="3134" w:type="dxa"/>
            <w:tcBorders>
              <w:top w:val="nil"/>
              <w:left w:val="nil"/>
              <w:bottom w:val="nil"/>
              <w:right w:val="nil"/>
            </w:tcBorders>
            <w:hideMark/>
          </w:tcPr>
          <w:p w14:paraId="29B6CA65" w14:textId="77777777" w:rsidR="001565A7" w:rsidRDefault="001565A7" w:rsidP="00BD5478">
            <w:pPr>
              <w:tabs>
                <w:tab w:val="right" w:pos="2900"/>
              </w:tabs>
              <w:rPr>
                <w:rFonts w:ascii="Times New Roman" w:hAnsi="Times New Roman" w:cs="Times New Roman"/>
                <w:b/>
                <w:sz w:val="24"/>
                <w:szCs w:val="24"/>
              </w:rPr>
            </w:pPr>
            <w:r>
              <w:rPr>
                <w:rFonts w:ascii="Times New Roman" w:hAnsi="Times New Roman" w:cs="Times New Roman"/>
                <w:b/>
                <w:sz w:val="24"/>
                <w:szCs w:val="24"/>
              </w:rPr>
              <w:t>Occupation</w:t>
            </w:r>
            <w:r>
              <w:rPr>
                <w:rFonts w:ascii="Times New Roman" w:hAnsi="Times New Roman" w:cs="Times New Roman"/>
                <w:b/>
                <w:sz w:val="24"/>
                <w:szCs w:val="24"/>
              </w:rPr>
              <w:tab/>
            </w:r>
          </w:p>
        </w:tc>
        <w:tc>
          <w:tcPr>
            <w:tcW w:w="2202" w:type="dxa"/>
            <w:tcBorders>
              <w:top w:val="nil"/>
              <w:left w:val="nil"/>
              <w:bottom w:val="nil"/>
              <w:right w:val="nil"/>
            </w:tcBorders>
          </w:tcPr>
          <w:p w14:paraId="647F4820"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01FEDFC0" w14:textId="77777777" w:rsidR="001565A7" w:rsidRDefault="001565A7" w:rsidP="00BD5478">
            <w:pPr>
              <w:jc w:val="center"/>
              <w:rPr>
                <w:rFonts w:ascii="Times New Roman" w:hAnsi="Times New Roman" w:cs="Times New Roman"/>
                <w:sz w:val="24"/>
                <w:szCs w:val="24"/>
              </w:rPr>
            </w:pPr>
          </w:p>
        </w:tc>
      </w:tr>
      <w:tr w:rsidR="001565A7" w14:paraId="72EE51C7" w14:textId="77777777" w:rsidTr="00BD5478">
        <w:trPr>
          <w:trHeight w:val="526"/>
        </w:trPr>
        <w:tc>
          <w:tcPr>
            <w:tcW w:w="3134" w:type="dxa"/>
            <w:tcBorders>
              <w:top w:val="nil"/>
              <w:left w:val="nil"/>
              <w:bottom w:val="nil"/>
              <w:right w:val="nil"/>
            </w:tcBorders>
            <w:hideMark/>
          </w:tcPr>
          <w:p w14:paraId="3E7AA7A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Unemployed</w:t>
            </w:r>
          </w:p>
        </w:tc>
        <w:tc>
          <w:tcPr>
            <w:tcW w:w="2202" w:type="dxa"/>
            <w:tcBorders>
              <w:top w:val="nil"/>
              <w:left w:val="nil"/>
              <w:bottom w:val="nil"/>
              <w:right w:val="nil"/>
            </w:tcBorders>
            <w:hideMark/>
          </w:tcPr>
          <w:p w14:paraId="027DBF6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27</w:t>
            </w:r>
          </w:p>
        </w:tc>
        <w:tc>
          <w:tcPr>
            <w:tcW w:w="2263" w:type="dxa"/>
            <w:tcBorders>
              <w:top w:val="nil"/>
              <w:left w:val="nil"/>
              <w:bottom w:val="nil"/>
              <w:right w:val="nil"/>
            </w:tcBorders>
            <w:hideMark/>
          </w:tcPr>
          <w:p w14:paraId="2D24AC2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15.0</w:t>
            </w:r>
          </w:p>
        </w:tc>
      </w:tr>
      <w:tr w:rsidR="001565A7" w14:paraId="08103B7E" w14:textId="77777777" w:rsidTr="00BD5478">
        <w:trPr>
          <w:trHeight w:val="511"/>
        </w:trPr>
        <w:tc>
          <w:tcPr>
            <w:tcW w:w="3134" w:type="dxa"/>
            <w:tcBorders>
              <w:top w:val="nil"/>
              <w:left w:val="nil"/>
              <w:bottom w:val="nil"/>
              <w:right w:val="nil"/>
            </w:tcBorders>
            <w:hideMark/>
          </w:tcPr>
          <w:p w14:paraId="3BC433CF"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lastRenderedPageBreak/>
              <w:t>Farming</w:t>
            </w:r>
          </w:p>
        </w:tc>
        <w:tc>
          <w:tcPr>
            <w:tcW w:w="2202" w:type="dxa"/>
            <w:tcBorders>
              <w:top w:val="nil"/>
              <w:left w:val="nil"/>
              <w:bottom w:val="nil"/>
              <w:right w:val="nil"/>
            </w:tcBorders>
            <w:hideMark/>
          </w:tcPr>
          <w:p w14:paraId="7104510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95</w:t>
            </w:r>
          </w:p>
        </w:tc>
        <w:tc>
          <w:tcPr>
            <w:tcW w:w="2263" w:type="dxa"/>
            <w:tcBorders>
              <w:top w:val="nil"/>
              <w:left w:val="nil"/>
              <w:bottom w:val="nil"/>
              <w:right w:val="nil"/>
            </w:tcBorders>
            <w:hideMark/>
          </w:tcPr>
          <w:p w14:paraId="4DA6838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52.8</w:t>
            </w:r>
          </w:p>
        </w:tc>
      </w:tr>
      <w:tr w:rsidR="001565A7" w14:paraId="31ED82A9" w14:textId="77777777" w:rsidTr="00BD5478">
        <w:trPr>
          <w:trHeight w:val="526"/>
        </w:trPr>
        <w:tc>
          <w:tcPr>
            <w:tcW w:w="3134" w:type="dxa"/>
            <w:tcBorders>
              <w:top w:val="nil"/>
              <w:left w:val="nil"/>
              <w:bottom w:val="nil"/>
              <w:right w:val="nil"/>
            </w:tcBorders>
            <w:hideMark/>
          </w:tcPr>
          <w:p w14:paraId="71C710C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Trader</w:t>
            </w:r>
          </w:p>
        </w:tc>
        <w:tc>
          <w:tcPr>
            <w:tcW w:w="2202" w:type="dxa"/>
            <w:tcBorders>
              <w:top w:val="nil"/>
              <w:left w:val="nil"/>
              <w:bottom w:val="nil"/>
              <w:right w:val="nil"/>
            </w:tcBorders>
            <w:hideMark/>
          </w:tcPr>
          <w:p w14:paraId="7CDAE75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21</w:t>
            </w:r>
          </w:p>
        </w:tc>
        <w:tc>
          <w:tcPr>
            <w:tcW w:w="2263" w:type="dxa"/>
            <w:tcBorders>
              <w:top w:val="nil"/>
              <w:left w:val="nil"/>
              <w:bottom w:val="nil"/>
              <w:right w:val="nil"/>
            </w:tcBorders>
            <w:hideMark/>
          </w:tcPr>
          <w:p w14:paraId="74E936F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11.7</w:t>
            </w:r>
          </w:p>
        </w:tc>
      </w:tr>
      <w:tr w:rsidR="001565A7" w14:paraId="43207F4B" w14:textId="77777777" w:rsidTr="00BD5478">
        <w:trPr>
          <w:trHeight w:val="511"/>
        </w:trPr>
        <w:tc>
          <w:tcPr>
            <w:tcW w:w="3134" w:type="dxa"/>
            <w:tcBorders>
              <w:top w:val="nil"/>
              <w:left w:val="nil"/>
              <w:bottom w:val="nil"/>
              <w:right w:val="nil"/>
            </w:tcBorders>
            <w:hideMark/>
          </w:tcPr>
          <w:p w14:paraId="7FBA4F67"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Artisan</w:t>
            </w:r>
          </w:p>
        </w:tc>
        <w:tc>
          <w:tcPr>
            <w:tcW w:w="2202" w:type="dxa"/>
            <w:tcBorders>
              <w:top w:val="nil"/>
              <w:left w:val="nil"/>
              <w:bottom w:val="nil"/>
              <w:right w:val="nil"/>
            </w:tcBorders>
            <w:hideMark/>
          </w:tcPr>
          <w:p w14:paraId="2985239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10</w:t>
            </w:r>
          </w:p>
        </w:tc>
        <w:tc>
          <w:tcPr>
            <w:tcW w:w="2263" w:type="dxa"/>
            <w:tcBorders>
              <w:top w:val="nil"/>
              <w:left w:val="nil"/>
              <w:bottom w:val="nil"/>
              <w:right w:val="nil"/>
            </w:tcBorders>
            <w:hideMark/>
          </w:tcPr>
          <w:p w14:paraId="73B35DC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5.5</w:t>
            </w:r>
          </w:p>
        </w:tc>
      </w:tr>
      <w:tr w:rsidR="001565A7" w14:paraId="5D35FC43" w14:textId="77777777" w:rsidTr="00BD5478">
        <w:trPr>
          <w:trHeight w:val="526"/>
        </w:trPr>
        <w:tc>
          <w:tcPr>
            <w:tcW w:w="3134" w:type="dxa"/>
            <w:tcBorders>
              <w:top w:val="nil"/>
              <w:left w:val="nil"/>
              <w:bottom w:val="nil"/>
              <w:right w:val="nil"/>
            </w:tcBorders>
            <w:hideMark/>
          </w:tcPr>
          <w:p w14:paraId="50C0337E"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Civil Servant</w:t>
            </w:r>
          </w:p>
        </w:tc>
        <w:tc>
          <w:tcPr>
            <w:tcW w:w="2202" w:type="dxa"/>
            <w:tcBorders>
              <w:top w:val="nil"/>
              <w:left w:val="nil"/>
              <w:bottom w:val="nil"/>
              <w:right w:val="nil"/>
            </w:tcBorders>
            <w:hideMark/>
          </w:tcPr>
          <w:p w14:paraId="78843B0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27</w:t>
            </w:r>
          </w:p>
        </w:tc>
        <w:tc>
          <w:tcPr>
            <w:tcW w:w="2263" w:type="dxa"/>
            <w:tcBorders>
              <w:top w:val="nil"/>
              <w:left w:val="nil"/>
              <w:bottom w:val="nil"/>
              <w:right w:val="nil"/>
            </w:tcBorders>
            <w:hideMark/>
          </w:tcPr>
          <w:p w14:paraId="03D9FFC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15.0</w:t>
            </w:r>
          </w:p>
        </w:tc>
      </w:tr>
      <w:tr w:rsidR="001565A7" w14:paraId="15E20138" w14:textId="77777777" w:rsidTr="00BD5478">
        <w:trPr>
          <w:trHeight w:val="511"/>
        </w:trPr>
        <w:tc>
          <w:tcPr>
            <w:tcW w:w="3134" w:type="dxa"/>
            <w:tcBorders>
              <w:top w:val="nil"/>
              <w:left w:val="nil"/>
              <w:bottom w:val="nil"/>
              <w:right w:val="nil"/>
            </w:tcBorders>
            <w:hideMark/>
          </w:tcPr>
          <w:p w14:paraId="7B1B6C0E"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Educational Status</w:t>
            </w:r>
          </w:p>
        </w:tc>
        <w:tc>
          <w:tcPr>
            <w:tcW w:w="2202" w:type="dxa"/>
            <w:tcBorders>
              <w:top w:val="nil"/>
              <w:left w:val="nil"/>
              <w:bottom w:val="nil"/>
              <w:right w:val="nil"/>
            </w:tcBorders>
          </w:tcPr>
          <w:p w14:paraId="660D4D7E"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2762D715" w14:textId="77777777" w:rsidR="001565A7" w:rsidRDefault="001565A7" w:rsidP="00BD5478">
            <w:pPr>
              <w:jc w:val="center"/>
              <w:rPr>
                <w:rFonts w:ascii="Times New Roman" w:hAnsi="Times New Roman" w:cs="Times New Roman"/>
                <w:sz w:val="24"/>
                <w:szCs w:val="24"/>
              </w:rPr>
            </w:pPr>
          </w:p>
        </w:tc>
      </w:tr>
      <w:tr w:rsidR="001565A7" w14:paraId="07D6AF52" w14:textId="77777777" w:rsidTr="00BD5478">
        <w:trPr>
          <w:trHeight w:val="526"/>
        </w:trPr>
        <w:tc>
          <w:tcPr>
            <w:tcW w:w="3134" w:type="dxa"/>
            <w:tcBorders>
              <w:top w:val="nil"/>
              <w:left w:val="nil"/>
              <w:bottom w:val="nil"/>
              <w:right w:val="nil"/>
            </w:tcBorders>
            <w:hideMark/>
          </w:tcPr>
          <w:p w14:paraId="1A558ADA"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None</w:t>
            </w:r>
          </w:p>
        </w:tc>
        <w:tc>
          <w:tcPr>
            <w:tcW w:w="2202" w:type="dxa"/>
            <w:tcBorders>
              <w:top w:val="nil"/>
              <w:left w:val="nil"/>
              <w:bottom w:val="nil"/>
              <w:right w:val="nil"/>
            </w:tcBorders>
            <w:hideMark/>
          </w:tcPr>
          <w:p w14:paraId="5EBC87F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w:t>
            </w:r>
          </w:p>
        </w:tc>
        <w:tc>
          <w:tcPr>
            <w:tcW w:w="2263" w:type="dxa"/>
            <w:tcBorders>
              <w:top w:val="nil"/>
              <w:left w:val="nil"/>
              <w:bottom w:val="nil"/>
              <w:right w:val="nil"/>
            </w:tcBorders>
            <w:hideMark/>
          </w:tcPr>
          <w:p w14:paraId="01B7EB9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12.2</w:t>
            </w:r>
          </w:p>
        </w:tc>
      </w:tr>
      <w:tr w:rsidR="001565A7" w14:paraId="51A74345" w14:textId="77777777" w:rsidTr="00BD5478">
        <w:trPr>
          <w:trHeight w:val="511"/>
        </w:trPr>
        <w:tc>
          <w:tcPr>
            <w:tcW w:w="3134" w:type="dxa"/>
            <w:tcBorders>
              <w:top w:val="nil"/>
              <w:left w:val="nil"/>
              <w:bottom w:val="nil"/>
              <w:right w:val="nil"/>
            </w:tcBorders>
            <w:hideMark/>
          </w:tcPr>
          <w:p w14:paraId="521082A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Primary</w:t>
            </w:r>
          </w:p>
        </w:tc>
        <w:tc>
          <w:tcPr>
            <w:tcW w:w="2202" w:type="dxa"/>
            <w:tcBorders>
              <w:top w:val="nil"/>
              <w:left w:val="nil"/>
              <w:bottom w:val="nil"/>
              <w:right w:val="nil"/>
            </w:tcBorders>
            <w:hideMark/>
          </w:tcPr>
          <w:p w14:paraId="5E7040E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90</w:t>
            </w:r>
          </w:p>
        </w:tc>
        <w:tc>
          <w:tcPr>
            <w:tcW w:w="2263" w:type="dxa"/>
            <w:tcBorders>
              <w:top w:val="nil"/>
              <w:left w:val="nil"/>
              <w:bottom w:val="nil"/>
              <w:right w:val="nil"/>
            </w:tcBorders>
            <w:hideMark/>
          </w:tcPr>
          <w:p w14:paraId="1376DA7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50.0</w:t>
            </w:r>
          </w:p>
        </w:tc>
      </w:tr>
      <w:tr w:rsidR="001565A7" w14:paraId="2A058D71" w14:textId="77777777" w:rsidTr="00BD5478">
        <w:trPr>
          <w:trHeight w:val="526"/>
        </w:trPr>
        <w:tc>
          <w:tcPr>
            <w:tcW w:w="3134" w:type="dxa"/>
            <w:tcBorders>
              <w:top w:val="nil"/>
              <w:left w:val="nil"/>
              <w:bottom w:val="nil"/>
              <w:right w:val="nil"/>
            </w:tcBorders>
            <w:hideMark/>
          </w:tcPr>
          <w:p w14:paraId="18CC9193"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Secondary</w:t>
            </w:r>
          </w:p>
        </w:tc>
        <w:tc>
          <w:tcPr>
            <w:tcW w:w="2202" w:type="dxa"/>
            <w:tcBorders>
              <w:top w:val="nil"/>
              <w:left w:val="nil"/>
              <w:bottom w:val="nil"/>
              <w:right w:val="nil"/>
            </w:tcBorders>
            <w:hideMark/>
          </w:tcPr>
          <w:p w14:paraId="7AF9704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48</w:t>
            </w:r>
          </w:p>
        </w:tc>
        <w:tc>
          <w:tcPr>
            <w:tcW w:w="2263" w:type="dxa"/>
            <w:tcBorders>
              <w:top w:val="nil"/>
              <w:left w:val="nil"/>
              <w:bottom w:val="nil"/>
              <w:right w:val="nil"/>
            </w:tcBorders>
            <w:hideMark/>
          </w:tcPr>
          <w:p w14:paraId="4E54E5E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26.7</w:t>
            </w:r>
          </w:p>
        </w:tc>
      </w:tr>
      <w:tr w:rsidR="001565A7" w14:paraId="7CCFBD41" w14:textId="77777777" w:rsidTr="00BD5478">
        <w:trPr>
          <w:trHeight w:val="511"/>
        </w:trPr>
        <w:tc>
          <w:tcPr>
            <w:tcW w:w="3134" w:type="dxa"/>
            <w:tcBorders>
              <w:top w:val="nil"/>
              <w:left w:val="nil"/>
              <w:bottom w:val="nil"/>
              <w:right w:val="nil"/>
            </w:tcBorders>
            <w:hideMark/>
          </w:tcPr>
          <w:p w14:paraId="320FE17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Tertiary</w:t>
            </w:r>
          </w:p>
        </w:tc>
        <w:tc>
          <w:tcPr>
            <w:tcW w:w="2202" w:type="dxa"/>
            <w:tcBorders>
              <w:top w:val="nil"/>
              <w:left w:val="nil"/>
              <w:bottom w:val="nil"/>
              <w:right w:val="nil"/>
            </w:tcBorders>
            <w:hideMark/>
          </w:tcPr>
          <w:p w14:paraId="2648B18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20</w:t>
            </w:r>
          </w:p>
        </w:tc>
        <w:tc>
          <w:tcPr>
            <w:tcW w:w="2263" w:type="dxa"/>
            <w:tcBorders>
              <w:top w:val="nil"/>
              <w:left w:val="nil"/>
              <w:bottom w:val="nil"/>
              <w:right w:val="nil"/>
            </w:tcBorders>
            <w:hideMark/>
          </w:tcPr>
          <w:p w14:paraId="4DCE423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11.1</w:t>
            </w:r>
          </w:p>
        </w:tc>
      </w:tr>
      <w:tr w:rsidR="001565A7" w14:paraId="42DF0930" w14:textId="77777777" w:rsidTr="00BD5478">
        <w:trPr>
          <w:trHeight w:val="526"/>
        </w:trPr>
        <w:tc>
          <w:tcPr>
            <w:tcW w:w="3134" w:type="dxa"/>
            <w:tcBorders>
              <w:top w:val="nil"/>
              <w:left w:val="nil"/>
              <w:bottom w:val="nil"/>
              <w:right w:val="nil"/>
            </w:tcBorders>
            <w:hideMark/>
          </w:tcPr>
          <w:p w14:paraId="489C4F10"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Religion</w:t>
            </w:r>
          </w:p>
        </w:tc>
        <w:tc>
          <w:tcPr>
            <w:tcW w:w="2202" w:type="dxa"/>
            <w:tcBorders>
              <w:top w:val="nil"/>
              <w:left w:val="nil"/>
              <w:bottom w:val="nil"/>
              <w:right w:val="nil"/>
            </w:tcBorders>
          </w:tcPr>
          <w:p w14:paraId="2F91FABF"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0E4D3460" w14:textId="77777777" w:rsidR="001565A7" w:rsidRDefault="001565A7" w:rsidP="00BD5478">
            <w:pPr>
              <w:jc w:val="center"/>
              <w:rPr>
                <w:rFonts w:ascii="Times New Roman" w:hAnsi="Times New Roman" w:cs="Times New Roman"/>
                <w:sz w:val="24"/>
                <w:szCs w:val="24"/>
              </w:rPr>
            </w:pPr>
          </w:p>
        </w:tc>
      </w:tr>
      <w:tr w:rsidR="001565A7" w14:paraId="77BF86B2" w14:textId="77777777" w:rsidTr="00BD5478">
        <w:trPr>
          <w:trHeight w:val="511"/>
        </w:trPr>
        <w:tc>
          <w:tcPr>
            <w:tcW w:w="3134" w:type="dxa"/>
            <w:tcBorders>
              <w:top w:val="nil"/>
              <w:left w:val="nil"/>
              <w:bottom w:val="nil"/>
              <w:right w:val="nil"/>
            </w:tcBorders>
            <w:hideMark/>
          </w:tcPr>
          <w:p w14:paraId="017046C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Christian</w:t>
            </w:r>
          </w:p>
        </w:tc>
        <w:tc>
          <w:tcPr>
            <w:tcW w:w="2202" w:type="dxa"/>
            <w:tcBorders>
              <w:top w:val="nil"/>
              <w:left w:val="nil"/>
              <w:bottom w:val="nil"/>
              <w:right w:val="nil"/>
            </w:tcBorders>
            <w:hideMark/>
          </w:tcPr>
          <w:p w14:paraId="4B5775E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157</w:t>
            </w:r>
          </w:p>
        </w:tc>
        <w:tc>
          <w:tcPr>
            <w:tcW w:w="2263" w:type="dxa"/>
            <w:tcBorders>
              <w:top w:val="nil"/>
              <w:left w:val="nil"/>
              <w:bottom w:val="nil"/>
              <w:right w:val="nil"/>
            </w:tcBorders>
            <w:hideMark/>
          </w:tcPr>
          <w:p w14:paraId="75527781"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87.2</w:t>
            </w:r>
          </w:p>
        </w:tc>
      </w:tr>
      <w:tr w:rsidR="001565A7" w14:paraId="51A5A4BF" w14:textId="77777777" w:rsidTr="00BD5478">
        <w:trPr>
          <w:trHeight w:val="526"/>
        </w:trPr>
        <w:tc>
          <w:tcPr>
            <w:tcW w:w="3134" w:type="dxa"/>
            <w:tcBorders>
              <w:top w:val="nil"/>
              <w:left w:val="nil"/>
              <w:bottom w:val="nil"/>
              <w:right w:val="nil"/>
            </w:tcBorders>
            <w:hideMark/>
          </w:tcPr>
          <w:p w14:paraId="099F5E2B"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Islam</w:t>
            </w:r>
          </w:p>
        </w:tc>
        <w:tc>
          <w:tcPr>
            <w:tcW w:w="2202" w:type="dxa"/>
            <w:tcBorders>
              <w:top w:val="nil"/>
              <w:left w:val="nil"/>
              <w:bottom w:val="nil"/>
              <w:right w:val="nil"/>
            </w:tcBorders>
            <w:hideMark/>
          </w:tcPr>
          <w:p w14:paraId="41EC42B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14</w:t>
            </w:r>
          </w:p>
        </w:tc>
        <w:tc>
          <w:tcPr>
            <w:tcW w:w="2263" w:type="dxa"/>
            <w:tcBorders>
              <w:top w:val="nil"/>
              <w:left w:val="nil"/>
              <w:bottom w:val="nil"/>
              <w:right w:val="nil"/>
            </w:tcBorders>
            <w:hideMark/>
          </w:tcPr>
          <w:p w14:paraId="1FC7DE3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7.8</w:t>
            </w:r>
          </w:p>
        </w:tc>
      </w:tr>
      <w:tr w:rsidR="001565A7" w14:paraId="2FD39C64" w14:textId="77777777" w:rsidTr="00BD5478">
        <w:trPr>
          <w:trHeight w:val="511"/>
        </w:trPr>
        <w:tc>
          <w:tcPr>
            <w:tcW w:w="3134" w:type="dxa"/>
            <w:tcBorders>
              <w:top w:val="nil"/>
              <w:left w:val="nil"/>
              <w:bottom w:val="nil"/>
              <w:right w:val="nil"/>
            </w:tcBorders>
            <w:hideMark/>
          </w:tcPr>
          <w:p w14:paraId="5AAE246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Traditional</w:t>
            </w:r>
          </w:p>
        </w:tc>
        <w:tc>
          <w:tcPr>
            <w:tcW w:w="2202" w:type="dxa"/>
            <w:tcBorders>
              <w:top w:val="nil"/>
              <w:left w:val="nil"/>
              <w:bottom w:val="nil"/>
              <w:right w:val="nil"/>
            </w:tcBorders>
            <w:hideMark/>
          </w:tcPr>
          <w:p w14:paraId="65B673C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w:t>
            </w:r>
          </w:p>
        </w:tc>
        <w:tc>
          <w:tcPr>
            <w:tcW w:w="2263" w:type="dxa"/>
            <w:tcBorders>
              <w:top w:val="nil"/>
              <w:left w:val="nil"/>
              <w:bottom w:val="nil"/>
              <w:right w:val="nil"/>
            </w:tcBorders>
            <w:hideMark/>
          </w:tcPr>
          <w:p w14:paraId="238491A1"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5.0</w:t>
            </w:r>
          </w:p>
        </w:tc>
      </w:tr>
      <w:tr w:rsidR="001565A7" w14:paraId="0137E268" w14:textId="77777777" w:rsidTr="00BD5478">
        <w:trPr>
          <w:trHeight w:val="526"/>
        </w:trPr>
        <w:tc>
          <w:tcPr>
            <w:tcW w:w="3134" w:type="dxa"/>
            <w:tcBorders>
              <w:top w:val="nil"/>
              <w:left w:val="nil"/>
              <w:bottom w:val="nil"/>
              <w:right w:val="nil"/>
            </w:tcBorders>
            <w:hideMark/>
          </w:tcPr>
          <w:p w14:paraId="64236611"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Income level (Naira)</w:t>
            </w:r>
          </w:p>
        </w:tc>
        <w:tc>
          <w:tcPr>
            <w:tcW w:w="2202" w:type="dxa"/>
            <w:tcBorders>
              <w:top w:val="nil"/>
              <w:left w:val="nil"/>
              <w:bottom w:val="nil"/>
              <w:right w:val="nil"/>
            </w:tcBorders>
          </w:tcPr>
          <w:p w14:paraId="3D0F8DCA" w14:textId="77777777" w:rsidR="001565A7" w:rsidRDefault="001565A7" w:rsidP="00BD5478">
            <w:pPr>
              <w:jc w:val="center"/>
              <w:rPr>
                <w:rFonts w:ascii="Times New Roman" w:hAnsi="Times New Roman" w:cs="Times New Roman"/>
                <w:sz w:val="24"/>
                <w:szCs w:val="24"/>
              </w:rPr>
            </w:pPr>
          </w:p>
        </w:tc>
        <w:tc>
          <w:tcPr>
            <w:tcW w:w="2263" w:type="dxa"/>
            <w:tcBorders>
              <w:top w:val="nil"/>
              <w:left w:val="nil"/>
              <w:bottom w:val="nil"/>
              <w:right w:val="nil"/>
            </w:tcBorders>
          </w:tcPr>
          <w:p w14:paraId="18BF62A4" w14:textId="77777777" w:rsidR="001565A7" w:rsidRDefault="001565A7" w:rsidP="00BD5478">
            <w:pPr>
              <w:jc w:val="center"/>
              <w:rPr>
                <w:rFonts w:ascii="Times New Roman" w:hAnsi="Times New Roman" w:cs="Times New Roman"/>
                <w:sz w:val="24"/>
                <w:szCs w:val="24"/>
              </w:rPr>
            </w:pPr>
          </w:p>
        </w:tc>
      </w:tr>
      <w:tr w:rsidR="001565A7" w14:paraId="0C469E10" w14:textId="77777777" w:rsidTr="00BD5478">
        <w:trPr>
          <w:trHeight w:val="511"/>
        </w:trPr>
        <w:tc>
          <w:tcPr>
            <w:tcW w:w="3134" w:type="dxa"/>
            <w:tcBorders>
              <w:top w:val="nil"/>
              <w:left w:val="nil"/>
              <w:bottom w:val="nil"/>
              <w:right w:val="nil"/>
            </w:tcBorders>
            <w:hideMark/>
          </w:tcPr>
          <w:p w14:paraId="57F5656E"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&lt;70,000</w:t>
            </w:r>
          </w:p>
        </w:tc>
        <w:tc>
          <w:tcPr>
            <w:tcW w:w="2202" w:type="dxa"/>
            <w:tcBorders>
              <w:top w:val="nil"/>
              <w:left w:val="nil"/>
              <w:bottom w:val="nil"/>
              <w:right w:val="nil"/>
            </w:tcBorders>
            <w:hideMark/>
          </w:tcPr>
          <w:p w14:paraId="7C4108E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115</w:t>
            </w:r>
          </w:p>
        </w:tc>
        <w:tc>
          <w:tcPr>
            <w:tcW w:w="2263" w:type="dxa"/>
            <w:tcBorders>
              <w:top w:val="nil"/>
              <w:left w:val="nil"/>
              <w:bottom w:val="nil"/>
              <w:right w:val="nil"/>
            </w:tcBorders>
            <w:hideMark/>
          </w:tcPr>
          <w:p w14:paraId="65FF3FF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63.9</w:t>
            </w:r>
          </w:p>
        </w:tc>
      </w:tr>
      <w:tr w:rsidR="001565A7" w14:paraId="4616C013" w14:textId="77777777" w:rsidTr="00BD5478">
        <w:trPr>
          <w:trHeight w:val="80"/>
        </w:trPr>
        <w:tc>
          <w:tcPr>
            <w:tcW w:w="3134" w:type="dxa"/>
            <w:tcBorders>
              <w:top w:val="nil"/>
              <w:left w:val="nil"/>
              <w:bottom w:val="nil"/>
              <w:right w:val="nil"/>
            </w:tcBorders>
            <w:hideMark/>
          </w:tcPr>
          <w:tbl>
            <w:tblPr>
              <w:tblStyle w:val="TableGrid"/>
              <w:tblpPr w:leftFromText="180" w:rightFromText="180" w:vertAnchor="text" w:horzAnchor="margin" w:tblpY="3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7"/>
            </w:tblGrid>
            <w:tr w:rsidR="001565A7" w14:paraId="53C13E4E" w14:textId="77777777" w:rsidTr="00BD5478">
              <w:tc>
                <w:tcPr>
                  <w:tcW w:w="0" w:type="auto"/>
                </w:tcPr>
                <w:p w14:paraId="0C2A746D" w14:textId="77777777" w:rsidR="001565A7" w:rsidRDefault="001565A7" w:rsidP="00BD5478">
                  <w:pPr>
                    <w:jc w:val="both"/>
                    <w:rPr>
                      <w:rFonts w:ascii="Times New Roman" w:hAnsi="Times New Roman" w:cs="Times New Roman"/>
                      <w:sz w:val="24"/>
                      <w:szCs w:val="24"/>
                    </w:rPr>
                  </w:pPr>
                  <w:r w:rsidRPr="00797E25">
                    <w:rPr>
                      <w:rFonts w:ascii="Times New Roman" w:hAnsi="Times New Roman" w:cs="Times New Roman"/>
                      <w:b/>
                      <w:sz w:val="24"/>
                      <w:szCs w:val="24"/>
                    </w:rPr>
                    <w:t>Blood Pressure Control</w:t>
                  </w:r>
                </w:p>
              </w:tc>
            </w:tr>
          </w:tbl>
          <w:p w14:paraId="378025D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70,000 – 99,000</w:t>
            </w:r>
          </w:p>
        </w:tc>
        <w:tc>
          <w:tcPr>
            <w:tcW w:w="2202" w:type="dxa"/>
            <w:tcBorders>
              <w:top w:val="nil"/>
              <w:left w:val="nil"/>
              <w:bottom w:val="nil"/>
              <w:right w:val="nil"/>
            </w:tcBorders>
            <w:hideMark/>
          </w:tcPr>
          <w:p w14:paraId="4A381AA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40</w:t>
            </w:r>
          </w:p>
        </w:tc>
        <w:tc>
          <w:tcPr>
            <w:tcW w:w="2263" w:type="dxa"/>
            <w:tcBorders>
              <w:top w:val="nil"/>
              <w:left w:val="nil"/>
              <w:bottom w:val="nil"/>
              <w:right w:val="nil"/>
            </w:tcBorders>
            <w:hideMark/>
          </w:tcPr>
          <w:p w14:paraId="6563039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22.2</w:t>
            </w:r>
          </w:p>
          <w:p w14:paraId="228E3F15" w14:textId="77777777" w:rsidR="001565A7" w:rsidRDefault="001565A7" w:rsidP="00BD5478">
            <w:pPr>
              <w:jc w:val="both"/>
              <w:rPr>
                <w:rFonts w:ascii="Times New Roman" w:hAnsi="Times New Roman" w:cs="Times New Roman"/>
                <w:sz w:val="24"/>
                <w:szCs w:val="24"/>
              </w:rPr>
            </w:pPr>
          </w:p>
        </w:tc>
      </w:tr>
      <w:tr w:rsidR="001565A7" w:rsidRPr="00797E25" w14:paraId="76C51409" w14:textId="77777777" w:rsidTr="00BD5478">
        <w:trPr>
          <w:trHeight w:val="511"/>
        </w:trPr>
        <w:tc>
          <w:tcPr>
            <w:tcW w:w="3134" w:type="dxa"/>
            <w:tcBorders>
              <w:top w:val="nil"/>
              <w:left w:val="nil"/>
              <w:bottom w:val="nil"/>
              <w:right w:val="nil"/>
            </w:tcBorders>
          </w:tcPr>
          <w:p w14:paraId="71D382A0" w14:textId="77777777" w:rsidR="001565A7" w:rsidRPr="00797E25" w:rsidRDefault="001565A7" w:rsidP="00BD5478">
            <w:pPr>
              <w:rPr>
                <w:rFonts w:ascii="Times New Roman" w:hAnsi="Times New Roman" w:cs="Times New Roman"/>
                <w:sz w:val="24"/>
                <w:szCs w:val="24"/>
              </w:rPr>
            </w:pPr>
            <w:r w:rsidRPr="00797E25">
              <w:rPr>
                <w:rFonts w:ascii="Times New Roman" w:hAnsi="Times New Roman" w:cs="Times New Roman"/>
                <w:sz w:val="24"/>
                <w:szCs w:val="24"/>
              </w:rPr>
              <w:t>Controlled (&lt;140/90)</w:t>
            </w:r>
          </w:p>
        </w:tc>
        <w:tc>
          <w:tcPr>
            <w:tcW w:w="2202" w:type="dxa"/>
            <w:tcBorders>
              <w:top w:val="nil"/>
              <w:left w:val="nil"/>
              <w:bottom w:val="nil"/>
              <w:right w:val="nil"/>
            </w:tcBorders>
          </w:tcPr>
          <w:p w14:paraId="5A471947" w14:textId="77777777" w:rsidR="001565A7" w:rsidRPr="00797E25" w:rsidRDefault="001565A7" w:rsidP="00BD5478">
            <w:pPr>
              <w:jc w:val="center"/>
              <w:rPr>
                <w:rFonts w:ascii="Times New Roman" w:hAnsi="Times New Roman" w:cs="Times New Roman"/>
                <w:sz w:val="24"/>
                <w:szCs w:val="24"/>
              </w:rPr>
            </w:pPr>
            <w:r w:rsidRPr="00797E25">
              <w:rPr>
                <w:rFonts w:ascii="Times New Roman" w:hAnsi="Times New Roman" w:cs="Times New Roman"/>
                <w:sz w:val="24"/>
                <w:szCs w:val="24"/>
              </w:rPr>
              <w:t>72</w:t>
            </w:r>
          </w:p>
        </w:tc>
        <w:tc>
          <w:tcPr>
            <w:tcW w:w="2263" w:type="dxa"/>
            <w:tcBorders>
              <w:top w:val="nil"/>
              <w:left w:val="nil"/>
              <w:bottom w:val="nil"/>
              <w:right w:val="nil"/>
            </w:tcBorders>
          </w:tcPr>
          <w:p w14:paraId="74A19B05" w14:textId="77777777" w:rsidR="001565A7" w:rsidRPr="00797E25" w:rsidRDefault="001565A7" w:rsidP="00BD5478">
            <w:pPr>
              <w:jc w:val="center"/>
              <w:rPr>
                <w:rFonts w:ascii="Times New Roman" w:hAnsi="Times New Roman" w:cs="Times New Roman"/>
                <w:sz w:val="24"/>
                <w:szCs w:val="24"/>
              </w:rPr>
            </w:pPr>
            <w:r w:rsidRPr="00797E25">
              <w:rPr>
                <w:rFonts w:ascii="Times New Roman" w:hAnsi="Times New Roman" w:cs="Times New Roman"/>
                <w:sz w:val="24"/>
                <w:szCs w:val="24"/>
              </w:rPr>
              <w:t>40.0</w:t>
            </w:r>
          </w:p>
        </w:tc>
      </w:tr>
      <w:tr w:rsidR="001565A7" w:rsidRPr="00797E25" w14:paraId="6C580843" w14:textId="77777777" w:rsidTr="00BD5478">
        <w:trPr>
          <w:trHeight w:val="526"/>
        </w:trPr>
        <w:tc>
          <w:tcPr>
            <w:tcW w:w="3134" w:type="dxa"/>
            <w:tcBorders>
              <w:top w:val="nil"/>
              <w:left w:val="nil"/>
              <w:bottom w:val="nil"/>
              <w:right w:val="nil"/>
            </w:tcBorders>
          </w:tcPr>
          <w:p w14:paraId="019E9BFA" w14:textId="77777777" w:rsidR="001565A7" w:rsidRPr="00797E25" w:rsidRDefault="001565A7" w:rsidP="00BD5478">
            <w:pPr>
              <w:rPr>
                <w:rFonts w:ascii="Times New Roman" w:hAnsi="Times New Roman" w:cs="Times New Roman"/>
                <w:sz w:val="24"/>
                <w:szCs w:val="24"/>
              </w:rPr>
            </w:pPr>
            <w:r w:rsidRPr="00797E25">
              <w:rPr>
                <w:rFonts w:ascii="Times New Roman" w:hAnsi="Times New Roman" w:cs="Times New Roman"/>
                <w:sz w:val="24"/>
                <w:szCs w:val="24"/>
              </w:rPr>
              <w:t>Uncontrolled (≥140/90)</w:t>
            </w:r>
          </w:p>
        </w:tc>
        <w:tc>
          <w:tcPr>
            <w:tcW w:w="2202" w:type="dxa"/>
            <w:tcBorders>
              <w:top w:val="nil"/>
              <w:left w:val="nil"/>
              <w:bottom w:val="nil"/>
              <w:right w:val="nil"/>
            </w:tcBorders>
          </w:tcPr>
          <w:p w14:paraId="3CD27F4A" w14:textId="77777777" w:rsidR="001565A7" w:rsidRPr="00797E25" w:rsidRDefault="001565A7" w:rsidP="00BD5478">
            <w:pPr>
              <w:jc w:val="center"/>
              <w:rPr>
                <w:rFonts w:ascii="Times New Roman" w:hAnsi="Times New Roman" w:cs="Times New Roman"/>
                <w:sz w:val="24"/>
                <w:szCs w:val="24"/>
              </w:rPr>
            </w:pPr>
            <w:r w:rsidRPr="00797E25">
              <w:rPr>
                <w:rFonts w:ascii="Times New Roman" w:hAnsi="Times New Roman" w:cs="Times New Roman"/>
                <w:sz w:val="24"/>
                <w:szCs w:val="24"/>
              </w:rPr>
              <w:t>108</w:t>
            </w:r>
          </w:p>
        </w:tc>
        <w:tc>
          <w:tcPr>
            <w:tcW w:w="2263" w:type="dxa"/>
            <w:tcBorders>
              <w:top w:val="nil"/>
              <w:left w:val="nil"/>
              <w:bottom w:val="nil"/>
              <w:right w:val="nil"/>
            </w:tcBorders>
          </w:tcPr>
          <w:p w14:paraId="726A1FEF" w14:textId="77777777" w:rsidR="001565A7" w:rsidRPr="00797E25" w:rsidRDefault="001565A7" w:rsidP="00BD5478">
            <w:pPr>
              <w:jc w:val="center"/>
              <w:rPr>
                <w:rFonts w:ascii="Times New Roman" w:hAnsi="Times New Roman" w:cs="Times New Roman"/>
                <w:sz w:val="24"/>
                <w:szCs w:val="24"/>
              </w:rPr>
            </w:pPr>
            <w:r w:rsidRPr="00797E25">
              <w:rPr>
                <w:rFonts w:ascii="Times New Roman" w:hAnsi="Times New Roman" w:cs="Times New Roman"/>
                <w:sz w:val="24"/>
                <w:szCs w:val="24"/>
              </w:rPr>
              <w:t>60.0</w:t>
            </w:r>
          </w:p>
        </w:tc>
      </w:tr>
      <w:tr w:rsidR="001565A7" w:rsidRPr="00797E25" w14:paraId="14E66EC8" w14:textId="77777777" w:rsidTr="00BD5478">
        <w:trPr>
          <w:trHeight w:val="511"/>
        </w:trPr>
        <w:tc>
          <w:tcPr>
            <w:tcW w:w="3134" w:type="dxa"/>
            <w:tcBorders>
              <w:top w:val="nil"/>
              <w:left w:val="nil"/>
              <w:bottom w:val="single" w:sz="4" w:space="0" w:color="auto"/>
              <w:right w:val="nil"/>
            </w:tcBorders>
          </w:tcPr>
          <w:p w14:paraId="0841D6AC" w14:textId="77777777" w:rsidR="001565A7" w:rsidRPr="00797E25" w:rsidRDefault="001565A7" w:rsidP="00BD5478">
            <w:pPr>
              <w:rPr>
                <w:rFonts w:ascii="Times New Roman" w:hAnsi="Times New Roman" w:cs="Times New Roman"/>
                <w:sz w:val="24"/>
                <w:szCs w:val="24"/>
              </w:rPr>
            </w:pPr>
            <w:r w:rsidRPr="00797E25">
              <w:rPr>
                <w:rFonts w:ascii="Times New Roman" w:hAnsi="Times New Roman" w:cs="Times New Roman"/>
                <w:sz w:val="24"/>
                <w:szCs w:val="24"/>
              </w:rPr>
              <w:t>95% Confidence Interval</w:t>
            </w:r>
          </w:p>
        </w:tc>
        <w:tc>
          <w:tcPr>
            <w:tcW w:w="2202" w:type="dxa"/>
            <w:tcBorders>
              <w:top w:val="nil"/>
              <w:left w:val="nil"/>
              <w:bottom w:val="single" w:sz="4" w:space="0" w:color="auto"/>
              <w:right w:val="nil"/>
            </w:tcBorders>
          </w:tcPr>
          <w:p w14:paraId="60D5405A" w14:textId="77777777" w:rsidR="001565A7" w:rsidRPr="00797E25" w:rsidRDefault="001565A7" w:rsidP="00BD5478">
            <w:pPr>
              <w:jc w:val="center"/>
              <w:rPr>
                <w:rFonts w:ascii="Times New Roman" w:hAnsi="Times New Roman" w:cs="Times New Roman"/>
                <w:sz w:val="24"/>
                <w:szCs w:val="24"/>
              </w:rPr>
            </w:pPr>
            <w:r w:rsidRPr="00797E25">
              <w:rPr>
                <w:rFonts w:ascii="Times New Roman" w:hAnsi="Times New Roman" w:cs="Times New Roman"/>
                <w:sz w:val="24"/>
                <w:szCs w:val="24"/>
              </w:rPr>
              <w:t>32.8% - 47.6%</w:t>
            </w:r>
          </w:p>
        </w:tc>
        <w:tc>
          <w:tcPr>
            <w:tcW w:w="2263" w:type="dxa"/>
            <w:tcBorders>
              <w:top w:val="nil"/>
              <w:left w:val="nil"/>
              <w:bottom w:val="single" w:sz="4" w:space="0" w:color="auto"/>
              <w:right w:val="nil"/>
            </w:tcBorders>
          </w:tcPr>
          <w:p w14:paraId="70129B8D" w14:textId="77777777" w:rsidR="001565A7" w:rsidRPr="00797E25" w:rsidRDefault="001565A7" w:rsidP="00BD5478">
            <w:pPr>
              <w:jc w:val="center"/>
              <w:rPr>
                <w:rFonts w:ascii="Times New Roman" w:hAnsi="Times New Roman" w:cs="Times New Roman"/>
                <w:sz w:val="24"/>
                <w:szCs w:val="24"/>
              </w:rPr>
            </w:pPr>
          </w:p>
        </w:tc>
      </w:tr>
    </w:tbl>
    <w:p w14:paraId="67349A30" w14:textId="77777777" w:rsidR="001565A7" w:rsidRPr="00797E25" w:rsidRDefault="001565A7" w:rsidP="001565A7">
      <w:pPr>
        <w:pStyle w:val="Caption"/>
        <w:keepNext/>
        <w:rPr>
          <w:rFonts w:ascii="Times New Roman" w:hAnsi="Times New Roman" w:cs="Times New Roman"/>
          <w:i w:val="0"/>
          <w:color w:val="auto"/>
          <w:sz w:val="24"/>
          <w:szCs w:val="24"/>
        </w:rPr>
      </w:pPr>
    </w:p>
    <w:p w14:paraId="680C11BB" w14:textId="3808C3D2" w:rsidR="001565A7" w:rsidRDefault="001565A7" w:rsidP="001565A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associations between socio-demographic characteristics and blood pressure control in this study revealed that </w:t>
      </w:r>
      <w:r w:rsidR="001C75E3">
        <w:rPr>
          <w:rFonts w:ascii="Times New Roman" w:hAnsi="Times New Roman" w:cs="Times New Roman"/>
          <w:sz w:val="24"/>
          <w:szCs w:val="24"/>
        </w:rPr>
        <w:t xml:space="preserve">lower </w:t>
      </w:r>
      <w:r>
        <w:rPr>
          <w:rFonts w:ascii="Times New Roman" w:hAnsi="Times New Roman" w:cs="Times New Roman"/>
          <w:sz w:val="24"/>
          <w:szCs w:val="24"/>
        </w:rPr>
        <w:t>age (p&lt;0.001)</w:t>
      </w:r>
      <w:r w:rsidR="001C75E3">
        <w:rPr>
          <w:rFonts w:ascii="Times New Roman" w:hAnsi="Times New Roman" w:cs="Times New Roman"/>
          <w:sz w:val="24"/>
          <w:szCs w:val="24"/>
        </w:rPr>
        <w:t>,</w:t>
      </w:r>
      <w:r>
        <w:rPr>
          <w:rFonts w:ascii="Times New Roman" w:hAnsi="Times New Roman" w:cs="Times New Roman"/>
          <w:sz w:val="24"/>
          <w:szCs w:val="24"/>
        </w:rPr>
        <w:t xml:space="preserve"> higher occupation (p&lt;0.001), higher educational status (p&lt;0.001) and higher income level (p&lt;0.001) were statistically significant</w:t>
      </w:r>
      <w:r w:rsidR="001C75E3">
        <w:rPr>
          <w:rFonts w:ascii="Times New Roman" w:hAnsi="Times New Roman" w:cs="Times New Roman"/>
          <w:sz w:val="24"/>
          <w:szCs w:val="24"/>
        </w:rPr>
        <w:t>ly</w:t>
      </w:r>
      <w:r>
        <w:rPr>
          <w:rFonts w:ascii="Times New Roman" w:hAnsi="Times New Roman" w:cs="Times New Roman"/>
          <w:sz w:val="24"/>
          <w:szCs w:val="24"/>
        </w:rPr>
        <w:t xml:space="preserve"> associated with blood pressure control. This is shown in </w:t>
      </w:r>
      <w:r w:rsidR="001C75E3">
        <w:rPr>
          <w:rFonts w:ascii="Times New Roman" w:hAnsi="Times New Roman" w:cs="Times New Roman"/>
          <w:sz w:val="24"/>
          <w:szCs w:val="24"/>
        </w:rPr>
        <w:t xml:space="preserve">Table </w:t>
      </w:r>
      <w:r>
        <w:rPr>
          <w:rFonts w:ascii="Times New Roman" w:hAnsi="Times New Roman" w:cs="Times New Roman"/>
          <w:sz w:val="24"/>
          <w:szCs w:val="24"/>
        </w:rPr>
        <w:t>2.</w:t>
      </w:r>
    </w:p>
    <w:p w14:paraId="32111B29" w14:textId="77777777" w:rsidR="001565A7" w:rsidRDefault="001565A7" w:rsidP="001565A7">
      <w:pPr>
        <w:pStyle w:val="Caption"/>
        <w:keepNext/>
        <w:rPr>
          <w:rFonts w:ascii="Times New Roman" w:hAnsi="Times New Roman" w:cs="Times New Roman"/>
          <w:i w:val="0"/>
          <w:color w:val="auto"/>
          <w:sz w:val="24"/>
          <w:szCs w:val="24"/>
        </w:rPr>
      </w:pPr>
      <w:r>
        <w:rPr>
          <w:rFonts w:ascii="Times New Roman" w:hAnsi="Times New Roman" w:cs="Times New Roman"/>
          <w:i w:val="0"/>
          <w:color w:val="auto"/>
          <w:sz w:val="24"/>
          <w:szCs w:val="24"/>
        </w:rPr>
        <w:lastRenderedPageBreak/>
        <w:t>Table 2: Associations between socio-demographics and BP control</w:t>
      </w:r>
    </w:p>
    <w:tbl>
      <w:tblPr>
        <w:tblW w:w="8905" w:type="dxa"/>
        <w:tblBorders>
          <w:top w:val="single" w:sz="4" w:space="0" w:color="auto"/>
          <w:bottom w:val="single" w:sz="4" w:space="0" w:color="auto"/>
        </w:tblBorders>
        <w:tblLook w:val="04A0" w:firstRow="1" w:lastRow="0" w:firstColumn="1" w:lastColumn="0" w:noHBand="0" w:noVBand="1"/>
      </w:tblPr>
      <w:tblGrid>
        <w:gridCol w:w="2773"/>
        <w:gridCol w:w="1794"/>
        <w:gridCol w:w="1563"/>
        <w:gridCol w:w="1507"/>
        <w:gridCol w:w="1268"/>
      </w:tblGrid>
      <w:tr w:rsidR="001565A7" w14:paraId="7DCC5E6B" w14:textId="77777777" w:rsidTr="00BD5478">
        <w:tc>
          <w:tcPr>
            <w:tcW w:w="2773" w:type="dxa"/>
            <w:tcBorders>
              <w:top w:val="single" w:sz="4" w:space="0" w:color="auto"/>
              <w:left w:val="nil"/>
              <w:bottom w:val="nil"/>
              <w:right w:val="nil"/>
            </w:tcBorders>
            <w:hideMark/>
          </w:tcPr>
          <w:p w14:paraId="554BC0C5"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Variable</w:t>
            </w:r>
          </w:p>
        </w:tc>
        <w:tc>
          <w:tcPr>
            <w:tcW w:w="3357" w:type="dxa"/>
            <w:gridSpan w:val="2"/>
            <w:tcBorders>
              <w:top w:val="single" w:sz="4" w:space="0" w:color="auto"/>
              <w:left w:val="nil"/>
              <w:bottom w:val="single" w:sz="4" w:space="0" w:color="auto"/>
              <w:right w:val="nil"/>
            </w:tcBorders>
            <w:hideMark/>
          </w:tcPr>
          <w:p w14:paraId="562F2D57"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Blood Pressure</w:t>
            </w:r>
          </w:p>
        </w:tc>
        <w:tc>
          <w:tcPr>
            <w:tcW w:w="1507" w:type="dxa"/>
            <w:tcBorders>
              <w:top w:val="single" w:sz="4" w:space="0" w:color="auto"/>
              <w:left w:val="nil"/>
              <w:bottom w:val="nil"/>
              <w:right w:val="nil"/>
            </w:tcBorders>
          </w:tcPr>
          <w:p w14:paraId="6AEB5265" w14:textId="77777777" w:rsidR="001565A7" w:rsidRDefault="001565A7" w:rsidP="00BD5478">
            <w:pPr>
              <w:jc w:val="center"/>
              <w:rPr>
                <w:rFonts w:ascii="Times New Roman" w:hAnsi="Times New Roman" w:cs="Times New Roman"/>
                <w:b/>
                <w:sz w:val="24"/>
                <w:szCs w:val="24"/>
              </w:rPr>
            </w:pPr>
          </w:p>
        </w:tc>
        <w:tc>
          <w:tcPr>
            <w:tcW w:w="1268" w:type="dxa"/>
            <w:tcBorders>
              <w:top w:val="single" w:sz="4" w:space="0" w:color="auto"/>
              <w:left w:val="nil"/>
              <w:bottom w:val="nil"/>
              <w:right w:val="nil"/>
            </w:tcBorders>
          </w:tcPr>
          <w:p w14:paraId="60C4ED31" w14:textId="77777777" w:rsidR="001565A7" w:rsidRDefault="001565A7" w:rsidP="00BD5478">
            <w:pPr>
              <w:jc w:val="center"/>
              <w:rPr>
                <w:rFonts w:ascii="Times New Roman" w:hAnsi="Times New Roman" w:cs="Times New Roman"/>
                <w:b/>
                <w:sz w:val="24"/>
                <w:szCs w:val="24"/>
              </w:rPr>
            </w:pPr>
          </w:p>
        </w:tc>
      </w:tr>
      <w:tr w:rsidR="001565A7" w14:paraId="378FD9C6" w14:textId="77777777" w:rsidTr="00BD5478">
        <w:tc>
          <w:tcPr>
            <w:tcW w:w="2773" w:type="dxa"/>
            <w:tcBorders>
              <w:top w:val="nil"/>
              <w:left w:val="nil"/>
              <w:bottom w:val="single" w:sz="4" w:space="0" w:color="auto"/>
              <w:right w:val="nil"/>
            </w:tcBorders>
          </w:tcPr>
          <w:p w14:paraId="244F251C" w14:textId="77777777" w:rsidR="001565A7" w:rsidRDefault="001565A7" w:rsidP="00BD5478">
            <w:pPr>
              <w:rPr>
                <w:rFonts w:ascii="Times New Roman" w:hAnsi="Times New Roman" w:cs="Times New Roman"/>
                <w:b/>
                <w:sz w:val="24"/>
                <w:szCs w:val="24"/>
              </w:rPr>
            </w:pPr>
          </w:p>
        </w:tc>
        <w:tc>
          <w:tcPr>
            <w:tcW w:w="1794" w:type="dxa"/>
            <w:tcBorders>
              <w:top w:val="single" w:sz="4" w:space="0" w:color="auto"/>
              <w:left w:val="nil"/>
              <w:bottom w:val="single" w:sz="4" w:space="0" w:color="auto"/>
              <w:right w:val="nil"/>
            </w:tcBorders>
            <w:hideMark/>
          </w:tcPr>
          <w:p w14:paraId="0B4F6EEE"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Controlled</w:t>
            </w:r>
          </w:p>
          <w:p w14:paraId="015F4614"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n (%)</w:t>
            </w:r>
          </w:p>
        </w:tc>
        <w:tc>
          <w:tcPr>
            <w:tcW w:w="1563" w:type="dxa"/>
            <w:tcBorders>
              <w:top w:val="single" w:sz="4" w:space="0" w:color="auto"/>
              <w:left w:val="nil"/>
              <w:bottom w:val="single" w:sz="4" w:space="0" w:color="auto"/>
              <w:right w:val="nil"/>
            </w:tcBorders>
            <w:hideMark/>
          </w:tcPr>
          <w:p w14:paraId="3F1027C9"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Uncontrolled</w:t>
            </w:r>
          </w:p>
          <w:p w14:paraId="69D31E8A"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n (%)</w:t>
            </w:r>
          </w:p>
        </w:tc>
        <w:tc>
          <w:tcPr>
            <w:tcW w:w="1507" w:type="dxa"/>
            <w:tcBorders>
              <w:top w:val="nil"/>
              <w:left w:val="nil"/>
              <w:bottom w:val="single" w:sz="4" w:space="0" w:color="auto"/>
              <w:right w:val="nil"/>
            </w:tcBorders>
            <w:hideMark/>
          </w:tcPr>
          <w:p w14:paraId="6347753D"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Chi square</w:t>
            </w:r>
          </w:p>
        </w:tc>
        <w:tc>
          <w:tcPr>
            <w:tcW w:w="1268" w:type="dxa"/>
            <w:tcBorders>
              <w:top w:val="nil"/>
              <w:left w:val="nil"/>
              <w:bottom w:val="single" w:sz="4" w:space="0" w:color="auto"/>
              <w:right w:val="nil"/>
            </w:tcBorders>
            <w:hideMark/>
          </w:tcPr>
          <w:p w14:paraId="47698E96"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p-value</w:t>
            </w:r>
          </w:p>
        </w:tc>
      </w:tr>
      <w:tr w:rsidR="001565A7" w14:paraId="423E548F" w14:textId="77777777" w:rsidTr="00BD5478">
        <w:tc>
          <w:tcPr>
            <w:tcW w:w="2773" w:type="dxa"/>
            <w:tcBorders>
              <w:top w:val="single" w:sz="4" w:space="0" w:color="auto"/>
              <w:left w:val="nil"/>
              <w:bottom w:val="nil"/>
              <w:right w:val="nil"/>
            </w:tcBorders>
            <w:hideMark/>
          </w:tcPr>
          <w:p w14:paraId="24A24D22"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Age (in years)</w:t>
            </w:r>
          </w:p>
        </w:tc>
        <w:tc>
          <w:tcPr>
            <w:tcW w:w="1794" w:type="dxa"/>
            <w:tcBorders>
              <w:top w:val="single" w:sz="4" w:space="0" w:color="auto"/>
              <w:left w:val="nil"/>
              <w:bottom w:val="nil"/>
              <w:right w:val="nil"/>
            </w:tcBorders>
          </w:tcPr>
          <w:p w14:paraId="0175E0C8" w14:textId="77777777" w:rsidR="001565A7" w:rsidRDefault="001565A7" w:rsidP="00BD5478">
            <w:pPr>
              <w:jc w:val="center"/>
              <w:rPr>
                <w:rFonts w:ascii="Times New Roman" w:hAnsi="Times New Roman" w:cs="Times New Roman"/>
                <w:b/>
                <w:sz w:val="24"/>
                <w:szCs w:val="24"/>
              </w:rPr>
            </w:pPr>
          </w:p>
        </w:tc>
        <w:tc>
          <w:tcPr>
            <w:tcW w:w="1563" w:type="dxa"/>
            <w:tcBorders>
              <w:top w:val="single" w:sz="4" w:space="0" w:color="auto"/>
              <w:left w:val="nil"/>
              <w:bottom w:val="nil"/>
              <w:right w:val="nil"/>
            </w:tcBorders>
          </w:tcPr>
          <w:p w14:paraId="223CFA73" w14:textId="77777777" w:rsidR="001565A7" w:rsidRDefault="001565A7" w:rsidP="00BD5478">
            <w:pPr>
              <w:jc w:val="center"/>
              <w:rPr>
                <w:rFonts w:ascii="Times New Roman" w:hAnsi="Times New Roman" w:cs="Times New Roman"/>
                <w:b/>
                <w:sz w:val="24"/>
                <w:szCs w:val="24"/>
              </w:rPr>
            </w:pPr>
          </w:p>
        </w:tc>
        <w:tc>
          <w:tcPr>
            <w:tcW w:w="1507" w:type="dxa"/>
            <w:tcBorders>
              <w:top w:val="single" w:sz="4" w:space="0" w:color="auto"/>
              <w:left w:val="nil"/>
              <w:bottom w:val="nil"/>
              <w:right w:val="nil"/>
            </w:tcBorders>
          </w:tcPr>
          <w:p w14:paraId="1860E48C" w14:textId="77777777" w:rsidR="001565A7" w:rsidRDefault="001565A7" w:rsidP="00BD5478">
            <w:pPr>
              <w:jc w:val="center"/>
              <w:rPr>
                <w:rFonts w:ascii="Times New Roman" w:hAnsi="Times New Roman" w:cs="Times New Roman"/>
                <w:b/>
                <w:sz w:val="24"/>
                <w:szCs w:val="24"/>
              </w:rPr>
            </w:pPr>
          </w:p>
        </w:tc>
        <w:tc>
          <w:tcPr>
            <w:tcW w:w="1268" w:type="dxa"/>
            <w:tcBorders>
              <w:top w:val="single" w:sz="4" w:space="0" w:color="auto"/>
              <w:left w:val="nil"/>
              <w:bottom w:val="nil"/>
              <w:right w:val="nil"/>
            </w:tcBorders>
          </w:tcPr>
          <w:p w14:paraId="582C9ADF" w14:textId="77777777" w:rsidR="001565A7" w:rsidRDefault="001565A7" w:rsidP="00BD5478">
            <w:pPr>
              <w:jc w:val="center"/>
              <w:rPr>
                <w:rFonts w:ascii="Times New Roman" w:hAnsi="Times New Roman" w:cs="Times New Roman"/>
                <w:b/>
                <w:sz w:val="24"/>
                <w:szCs w:val="24"/>
              </w:rPr>
            </w:pPr>
          </w:p>
        </w:tc>
      </w:tr>
      <w:tr w:rsidR="001565A7" w14:paraId="68764F99" w14:textId="77777777" w:rsidTr="00BD5478">
        <w:tc>
          <w:tcPr>
            <w:tcW w:w="2773" w:type="dxa"/>
            <w:tcBorders>
              <w:top w:val="nil"/>
              <w:left w:val="nil"/>
              <w:bottom w:val="nil"/>
              <w:right w:val="nil"/>
            </w:tcBorders>
            <w:hideMark/>
          </w:tcPr>
          <w:p w14:paraId="6C3ED78D"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≤39</w:t>
            </w:r>
          </w:p>
        </w:tc>
        <w:tc>
          <w:tcPr>
            <w:tcW w:w="1794" w:type="dxa"/>
            <w:tcBorders>
              <w:top w:val="nil"/>
              <w:left w:val="nil"/>
              <w:bottom w:val="nil"/>
              <w:right w:val="nil"/>
            </w:tcBorders>
            <w:hideMark/>
          </w:tcPr>
          <w:p w14:paraId="41E021C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(80.0)</w:t>
            </w:r>
          </w:p>
        </w:tc>
        <w:tc>
          <w:tcPr>
            <w:tcW w:w="1563" w:type="dxa"/>
            <w:tcBorders>
              <w:top w:val="nil"/>
              <w:left w:val="nil"/>
              <w:bottom w:val="nil"/>
              <w:right w:val="nil"/>
            </w:tcBorders>
            <w:hideMark/>
          </w:tcPr>
          <w:p w14:paraId="4E7BA16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 (20.0)</w:t>
            </w:r>
          </w:p>
        </w:tc>
        <w:tc>
          <w:tcPr>
            <w:tcW w:w="1507" w:type="dxa"/>
            <w:tcBorders>
              <w:top w:val="nil"/>
              <w:left w:val="nil"/>
              <w:bottom w:val="nil"/>
              <w:right w:val="nil"/>
            </w:tcBorders>
            <w:hideMark/>
          </w:tcPr>
          <w:p w14:paraId="77EB163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30.403</w:t>
            </w:r>
          </w:p>
        </w:tc>
        <w:tc>
          <w:tcPr>
            <w:tcW w:w="1268" w:type="dxa"/>
            <w:tcBorders>
              <w:top w:val="nil"/>
              <w:left w:val="nil"/>
              <w:bottom w:val="nil"/>
              <w:right w:val="nil"/>
            </w:tcBorders>
            <w:hideMark/>
          </w:tcPr>
          <w:p w14:paraId="10C17370"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&lt;0.001</w:t>
            </w:r>
          </w:p>
        </w:tc>
      </w:tr>
      <w:tr w:rsidR="001565A7" w14:paraId="223850FD" w14:textId="77777777" w:rsidTr="00BD5478">
        <w:tc>
          <w:tcPr>
            <w:tcW w:w="2773" w:type="dxa"/>
            <w:tcBorders>
              <w:top w:val="nil"/>
              <w:left w:val="nil"/>
              <w:bottom w:val="nil"/>
              <w:right w:val="nil"/>
            </w:tcBorders>
            <w:hideMark/>
          </w:tcPr>
          <w:p w14:paraId="1DD89E77"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40 – 59</w:t>
            </w:r>
          </w:p>
        </w:tc>
        <w:tc>
          <w:tcPr>
            <w:tcW w:w="1794" w:type="dxa"/>
            <w:tcBorders>
              <w:top w:val="nil"/>
              <w:left w:val="nil"/>
              <w:bottom w:val="nil"/>
              <w:right w:val="nil"/>
            </w:tcBorders>
            <w:hideMark/>
          </w:tcPr>
          <w:p w14:paraId="1A43F4B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48 (46.2)</w:t>
            </w:r>
          </w:p>
        </w:tc>
        <w:tc>
          <w:tcPr>
            <w:tcW w:w="1563" w:type="dxa"/>
            <w:tcBorders>
              <w:top w:val="nil"/>
              <w:left w:val="nil"/>
              <w:bottom w:val="nil"/>
              <w:right w:val="nil"/>
            </w:tcBorders>
            <w:hideMark/>
          </w:tcPr>
          <w:p w14:paraId="3C0F5D1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56 (53.8)</w:t>
            </w:r>
          </w:p>
        </w:tc>
        <w:tc>
          <w:tcPr>
            <w:tcW w:w="1507" w:type="dxa"/>
            <w:tcBorders>
              <w:top w:val="nil"/>
              <w:left w:val="nil"/>
              <w:bottom w:val="nil"/>
              <w:right w:val="nil"/>
            </w:tcBorders>
          </w:tcPr>
          <w:p w14:paraId="3472B13E"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2F065D5C" w14:textId="77777777" w:rsidR="001565A7" w:rsidRDefault="001565A7" w:rsidP="00BD5478">
            <w:pPr>
              <w:jc w:val="center"/>
              <w:rPr>
                <w:rFonts w:ascii="Times New Roman" w:hAnsi="Times New Roman" w:cs="Times New Roman"/>
                <w:sz w:val="24"/>
                <w:szCs w:val="24"/>
              </w:rPr>
            </w:pPr>
          </w:p>
        </w:tc>
      </w:tr>
      <w:tr w:rsidR="001565A7" w14:paraId="7C99D290" w14:textId="77777777" w:rsidTr="00BD5478">
        <w:tc>
          <w:tcPr>
            <w:tcW w:w="2773" w:type="dxa"/>
            <w:tcBorders>
              <w:top w:val="nil"/>
              <w:left w:val="nil"/>
              <w:bottom w:val="nil"/>
              <w:right w:val="nil"/>
            </w:tcBorders>
            <w:hideMark/>
          </w:tcPr>
          <w:p w14:paraId="6587C71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≥60</w:t>
            </w:r>
          </w:p>
        </w:tc>
        <w:tc>
          <w:tcPr>
            <w:tcW w:w="1794" w:type="dxa"/>
            <w:tcBorders>
              <w:top w:val="nil"/>
              <w:left w:val="nil"/>
              <w:bottom w:val="nil"/>
              <w:right w:val="nil"/>
            </w:tcBorders>
            <w:hideMark/>
          </w:tcPr>
          <w:p w14:paraId="24ED744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8 (14.3)</w:t>
            </w:r>
          </w:p>
        </w:tc>
        <w:tc>
          <w:tcPr>
            <w:tcW w:w="1563" w:type="dxa"/>
            <w:tcBorders>
              <w:top w:val="nil"/>
              <w:left w:val="nil"/>
              <w:bottom w:val="nil"/>
              <w:right w:val="nil"/>
            </w:tcBorders>
            <w:hideMark/>
          </w:tcPr>
          <w:p w14:paraId="4492A71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48 (85.7)</w:t>
            </w:r>
          </w:p>
        </w:tc>
        <w:tc>
          <w:tcPr>
            <w:tcW w:w="1507" w:type="dxa"/>
            <w:tcBorders>
              <w:top w:val="nil"/>
              <w:left w:val="nil"/>
              <w:bottom w:val="nil"/>
              <w:right w:val="nil"/>
            </w:tcBorders>
          </w:tcPr>
          <w:p w14:paraId="49216C15"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223C4117" w14:textId="77777777" w:rsidR="001565A7" w:rsidRDefault="001565A7" w:rsidP="00BD5478">
            <w:pPr>
              <w:jc w:val="center"/>
              <w:rPr>
                <w:rFonts w:ascii="Times New Roman" w:hAnsi="Times New Roman" w:cs="Times New Roman"/>
                <w:sz w:val="24"/>
                <w:szCs w:val="24"/>
              </w:rPr>
            </w:pPr>
          </w:p>
        </w:tc>
      </w:tr>
      <w:tr w:rsidR="001565A7" w14:paraId="30D2BF7C" w14:textId="77777777" w:rsidTr="00BD5478">
        <w:tc>
          <w:tcPr>
            <w:tcW w:w="2773" w:type="dxa"/>
            <w:tcBorders>
              <w:top w:val="nil"/>
              <w:left w:val="nil"/>
              <w:bottom w:val="nil"/>
              <w:right w:val="nil"/>
            </w:tcBorders>
            <w:hideMark/>
          </w:tcPr>
          <w:p w14:paraId="342FDBE5"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Sex</w:t>
            </w:r>
          </w:p>
        </w:tc>
        <w:tc>
          <w:tcPr>
            <w:tcW w:w="1794" w:type="dxa"/>
            <w:tcBorders>
              <w:top w:val="nil"/>
              <w:left w:val="nil"/>
              <w:bottom w:val="nil"/>
              <w:right w:val="nil"/>
            </w:tcBorders>
          </w:tcPr>
          <w:p w14:paraId="2B13A427"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2B8D3C58"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6450BD14"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872A28D" w14:textId="77777777" w:rsidR="001565A7" w:rsidRDefault="001565A7" w:rsidP="00BD5478">
            <w:pPr>
              <w:jc w:val="center"/>
              <w:rPr>
                <w:rFonts w:ascii="Times New Roman" w:hAnsi="Times New Roman" w:cs="Times New Roman"/>
                <w:sz w:val="24"/>
                <w:szCs w:val="24"/>
              </w:rPr>
            </w:pPr>
          </w:p>
        </w:tc>
      </w:tr>
      <w:tr w:rsidR="001565A7" w14:paraId="377EAA53" w14:textId="77777777" w:rsidTr="00BD5478">
        <w:tc>
          <w:tcPr>
            <w:tcW w:w="2773" w:type="dxa"/>
            <w:tcBorders>
              <w:top w:val="nil"/>
              <w:left w:val="nil"/>
              <w:bottom w:val="nil"/>
              <w:right w:val="nil"/>
            </w:tcBorders>
            <w:hideMark/>
          </w:tcPr>
          <w:p w14:paraId="2008BDBC"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Male</w:t>
            </w:r>
          </w:p>
        </w:tc>
        <w:tc>
          <w:tcPr>
            <w:tcW w:w="1794" w:type="dxa"/>
            <w:tcBorders>
              <w:top w:val="nil"/>
              <w:left w:val="nil"/>
              <w:bottom w:val="nil"/>
              <w:right w:val="nil"/>
            </w:tcBorders>
            <w:hideMark/>
          </w:tcPr>
          <w:p w14:paraId="0A6385E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34 (46.6)</w:t>
            </w:r>
          </w:p>
        </w:tc>
        <w:tc>
          <w:tcPr>
            <w:tcW w:w="1563" w:type="dxa"/>
            <w:tcBorders>
              <w:top w:val="nil"/>
              <w:left w:val="nil"/>
              <w:bottom w:val="nil"/>
              <w:right w:val="nil"/>
            </w:tcBorders>
            <w:hideMark/>
          </w:tcPr>
          <w:p w14:paraId="2715AA8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39 (53.4)</w:t>
            </w:r>
          </w:p>
        </w:tc>
        <w:tc>
          <w:tcPr>
            <w:tcW w:w="1507" w:type="dxa"/>
            <w:tcBorders>
              <w:top w:val="nil"/>
              <w:left w:val="nil"/>
              <w:bottom w:val="nil"/>
              <w:right w:val="nil"/>
            </w:tcBorders>
            <w:hideMark/>
          </w:tcPr>
          <w:p w14:paraId="053B667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2.212</w:t>
            </w:r>
          </w:p>
        </w:tc>
        <w:tc>
          <w:tcPr>
            <w:tcW w:w="1268" w:type="dxa"/>
            <w:tcBorders>
              <w:top w:val="nil"/>
              <w:left w:val="nil"/>
              <w:bottom w:val="nil"/>
              <w:right w:val="nil"/>
            </w:tcBorders>
            <w:hideMark/>
          </w:tcPr>
          <w:p w14:paraId="52D7AFC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0.137</w:t>
            </w:r>
          </w:p>
        </w:tc>
      </w:tr>
      <w:tr w:rsidR="001565A7" w14:paraId="083B1FD1" w14:textId="77777777" w:rsidTr="00BD5478">
        <w:tc>
          <w:tcPr>
            <w:tcW w:w="2773" w:type="dxa"/>
            <w:tcBorders>
              <w:top w:val="nil"/>
              <w:left w:val="nil"/>
              <w:bottom w:val="nil"/>
              <w:right w:val="nil"/>
            </w:tcBorders>
            <w:hideMark/>
          </w:tcPr>
          <w:p w14:paraId="11590DDE"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Female</w:t>
            </w:r>
          </w:p>
        </w:tc>
        <w:tc>
          <w:tcPr>
            <w:tcW w:w="1794" w:type="dxa"/>
            <w:tcBorders>
              <w:top w:val="nil"/>
              <w:left w:val="nil"/>
              <w:bottom w:val="nil"/>
              <w:right w:val="nil"/>
            </w:tcBorders>
            <w:hideMark/>
          </w:tcPr>
          <w:p w14:paraId="2075BDB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38 (35.5)</w:t>
            </w:r>
          </w:p>
        </w:tc>
        <w:tc>
          <w:tcPr>
            <w:tcW w:w="1563" w:type="dxa"/>
            <w:tcBorders>
              <w:top w:val="nil"/>
              <w:left w:val="nil"/>
              <w:bottom w:val="nil"/>
              <w:right w:val="nil"/>
            </w:tcBorders>
            <w:hideMark/>
          </w:tcPr>
          <w:p w14:paraId="5FFBD49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69 (64.5)</w:t>
            </w:r>
          </w:p>
        </w:tc>
        <w:tc>
          <w:tcPr>
            <w:tcW w:w="1507" w:type="dxa"/>
            <w:tcBorders>
              <w:top w:val="nil"/>
              <w:left w:val="nil"/>
              <w:bottom w:val="nil"/>
              <w:right w:val="nil"/>
            </w:tcBorders>
          </w:tcPr>
          <w:p w14:paraId="5B16BCA1"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124F534B" w14:textId="77777777" w:rsidR="001565A7" w:rsidRDefault="001565A7" w:rsidP="00BD5478">
            <w:pPr>
              <w:jc w:val="center"/>
              <w:rPr>
                <w:rFonts w:ascii="Times New Roman" w:hAnsi="Times New Roman" w:cs="Times New Roman"/>
                <w:sz w:val="24"/>
                <w:szCs w:val="24"/>
              </w:rPr>
            </w:pPr>
          </w:p>
        </w:tc>
      </w:tr>
      <w:tr w:rsidR="001565A7" w14:paraId="28BCB9FF" w14:textId="77777777" w:rsidTr="00BD5478">
        <w:tc>
          <w:tcPr>
            <w:tcW w:w="2773" w:type="dxa"/>
            <w:tcBorders>
              <w:top w:val="nil"/>
              <w:left w:val="nil"/>
              <w:bottom w:val="nil"/>
              <w:right w:val="nil"/>
            </w:tcBorders>
            <w:hideMark/>
          </w:tcPr>
          <w:p w14:paraId="5F4057E9"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Marital Status</w:t>
            </w:r>
          </w:p>
        </w:tc>
        <w:tc>
          <w:tcPr>
            <w:tcW w:w="1794" w:type="dxa"/>
            <w:tcBorders>
              <w:top w:val="nil"/>
              <w:left w:val="nil"/>
              <w:bottom w:val="nil"/>
              <w:right w:val="nil"/>
            </w:tcBorders>
          </w:tcPr>
          <w:p w14:paraId="42796E52"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478A101D"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1698F796"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55F012C" w14:textId="77777777" w:rsidR="001565A7" w:rsidRDefault="001565A7" w:rsidP="00BD5478">
            <w:pPr>
              <w:jc w:val="center"/>
              <w:rPr>
                <w:rFonts w:ascii="Times New Roman" w:hAnsi="Times New Roman" w:cs="Times New Roman"/>
                <w:sz w:val="24"/>
                <w:szCs w:val="24"/>
              </w:rPr>
            </w:pPr>
          </w:p>
        </w:tc>
      </w:tr>
      <w:tr w:rsidR="001565A7" w14:paraId="00B1501E" w14:textId="77777777" w:rsidTr="00BD5478">
        <w:tc>
          <w:tcPr>
            <w:tcW w:w="2773" w:type="dxa"/>
            <w:tcBorders>
              <w:top w:val="nil"/>
              <w:left w:val="nil"/>
              <w:bottom w:val="nil"/>
              <w:right w:val="nil"/>
            </w:tcBorders>
            <w:hideMark/>
          </w:tcPr>
          <w:p w14:paraId="6B382A4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Married</w:t>
            </w:r>
          </w:p>
        </w:tc>
        <w:tc>
          <w:tcPr>
            <w:tcW w:w="1794" w:type="dxa"/>
            <w:tcBorders>
              <w:top w:val="nil"/>
              <w:left w:val="nil"/>
              <w:bottom w:val="nil"/>
              <w:right w:val="nil"/>
            </w:tcBorders>
            <w:hideMark/>
          </w:tcPr>
          <w:p w14:paraId="64BAB9E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 (42.0)</w:t>
            </w:r>
          </w:p>
        </w:tc>
        <w:tc>
          <w:tcPr>
            <w:tcW w:w="1563" w:type="dxa"/>
            <w:tcBorders>
              <w:top w:val="nil"/>
              <w:left w:val="nil"/>
              <w:bottom w:val="nil"/>
              <w:right w:val="nil"/>
            </w:tcBorders>
            <w:hideMark/>
          </w:tcPr>
          <w:p w14:paraId="6A7C056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87 (58.0)</w:t>
            </w:r>
          </w:p>
        </w:tc>
        <w:tc>
          <w:tcPr>
            <w:tcW w:w="1507" w:type="dxa"/>
            <w:tcBorders>
              <w:top w:val="nil"/>
              <w:left w:val="nil"/>
              <w:bottom w:val="nil"/>
              <w:right w:val="nil"/>
            </w:tcBorders>
            <w:hideMark/>
          </w:tcPr>
          <w:p w14:paraId="32E90D4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2.429</w:t>
            </w:r>
          </w:p>
        </w:tc>
        <w:tc>
          <w:tcPr>
            <w:tcW w:w="1268" w:type="dxa"/>
            <w:tcBorders>
              <w:top w:val="nil"/>
              <w:left w:val="nil"/>
              <w:bottom w:val="nil"/>
              <w:right w:val="nil"/>
            </w:tcBorders>
            <w:hideMark/>
          </w:tcPr>
          <w:p w14:paraId="31AE243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0.488</w:t>
            </w:r>
          </w:p>
        </w:tc>
      </w:tr>
      <w:tr w:rsidR="001565A7" w14:paraId="4232216A" w14:textId="77777777" w:rsidTr="00BD5478">
        <w:tc>
          <w:tcPr>
            <w:tcW w:w="2773" w:type="dxa"/>
            <w:tcBorders>
              <w:top w:val="nil"/>
              <w:left w:val="nil"/>
              <w:bottom w:val="nil"/>
              <w:right w:val="nil"/>
            </w:tcBorders>
            <w:hideMark/>
          </w:tcPr>
          <w:p w14:paraId="2D5B507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Divorced</w:t>
            </w:r>
          </w:p>
        </w:tc>
        <w:tc>
          <w:tcPr>
            <w:tcW w:w="1794" w:type="dxa"/>
            <w:tcBorders>
              <w:top w:val="nil"/>
              <w:left w:val="nil"/>
              <w:bottom w:val="nil"/>
              <w:right w:val="nil"/>
            </w:tcBorders>
            <w:hideMark/>
          </w:tcPr>
          <w:p w14:paraId="232A963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 (23.1)</w:t>
            </w:r>
          </w:p>
        </w:tc>
        <w:tc>
          <w:tcPr>
            <w:tcW w:w="1563" w:type="dxa"/>
            <w:tcBorders>
              <w:top w:val="nil"/>
              <w:left w:val="nil"/>
              <w:bottom w:val="nil"/>
              <w:right w:val="nil"/>
            </w:tcBorders>
            <w:hideMark/>
          </w:tcPr>
          <w:p w14:paraId="33D2593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10 (76.9)</w:t>
            </w:r>
          </w:p>
        </w:tc>
        <w:tc>
          <w:tcPr>
            <w:tcW w:w="1507" w:type="dxa"/>
            <w:tcBorders>
              <w:top w:val="nil"/>
              <w:left w:val="nil"/>
              <w:bottom w:val="nil"/>
              <w:right w:val="nil"/>
            </w:tcBorders>
          </w:tcPr>
          <w:p w14:paraId="27B4A9BF"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58E0C6A9" w14:textId="77777777" w:rsidR="001565A7" w:rsidRDefault="001565A7" w:rsidP="00BD5478">
            <w:pPr>
              <w:jc w:val="center"/>
              <w:rPr>
                <w:rFonts w:ascii="Times New Roman" w:hAnsi="Times New Roman" w:cs="Times New Roman"/>
                <w:sz w:val="24"/>
                <w:szCs w:val="24"/>
              </w:rPr>
            </w:pPr>
          </w:p>
        </w:tc>
      </w:tr>
      <w:tr w:rsidR="001565A7" w14:paraId="55013C65" w14:textId="77777777" w:rsidTr="00BD5478">
        <w:tc>
          <w:tcPr>
            <w:tcW w:w="2773" w:type="dxa"/>
            <w:tcBorders>
              <w:top w:val="nil"/>
              <w:left w:val="nil"/>
              <w:bottom w:val="nil"/>
              <w:right w:val="nil"/>
            </w:tcBorders>
            <w:hideMark/>
          </w:tcPr>
          <w:p w14:paraId="1838C3C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Separated</w:t>
            </w:r>
          </w:p>
        </w:tc>
        <w:tc>
          <w:tcPr>
            <w:tcW w:w="1794" w:type="dxa"/>
            <w:tcBorders>
              <w:top w:val="nil"/>
              <w:left w:val="nil"/>
              <w:bottom w:val="nil"/>
              <w:right w:val="nil"/>
            </w:tcBorders>
            <w:hideMark/>
          </w:tcPr>
          <w:p w14:paraId="54BAEB0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 (50.0)</w:t>
            </w:r>
          </w:p>
        </w:tc>
        <w:tc>
          <w:tcPr>
            <w:tcW w:w="1563" w:type="dxa"/>
            <w:tcBorders>
              <w:top w:val="nil"/>
              <w:left w:val="nil"/>
              <w:bottom w:val="nil"/>
              <w:right w:val="nil"/>
            </w:tcBorders>
            <w:hideMark/>
          </w:tcPr>
          <w:p w14:paraId="21D7478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 (50.0)</w:t>
            </w:r>
          </w:p>
        </w:tc>
        <w:tc>
          <w:tcPr>
            <w:tcW w:w="1507" w:type="dxa"/>
            <w:tcBorders>
              <w:top w:val="nil"/>
              <w:left w:val="nil"/>
              <w:bottom w:val="nil"/>
              <w:right w:val="nil"/>
            </w:tcBorders>
          </w:tcPr>
          <w:p w14:paraId="5AE0EE86"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22B5FA7" w14:textId="77777777" w:rsidR="001565A7" w:rsidRDefault="001565A7" w:rsidP="00BD5478">
            <w:pPr>
              <w:jc w:val="center"/>
              <w:rPr>
                <w:rFonts w:ascii="Times New Roman" w:hAnsi="Times New Roman" w:cs="Times New Roman"/>
                <w:sz w:val="24"/>
                <w:szCs w:val="24"/>
              </w:rPr>
            </w:pPr>
          </w:p>
        </w:tc>
      </w:tr>
      <w:tr w:rsidR="001565A7" w14:paraId="5EEBD598" w14:textId="77777777" w:rsidTr="00BD5478">
        <w:tc>
          <w:tcPr>
            <w:tcW w:w="2773" w:type="dxa"/>
            <w:tcBorders>
              <w:top w:val="nil"/>
              <w:left w:val="nil"/>
              <w:bottom w:val="nil"/>
              <w:right w:val="nil"/>
            </w:tcBorders>
            <w:hideMark/>
          </w:tcPr>
          <w:p w14:paraId="2B76C769"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Widowed</w:t>
            </w:r>
          </w:p>
        </w:tc>
        <w:tc>
          <w:tcPr>
            <w:tcW w:w="1794" w:type="dxa"/>
            <w:tcBorders>
              <w:top w:val="nil"/>
              <w:left w:val="nil"/>
              <w:bottom w:val="nil"/>
              <w:right w:val="nil"/>
            </w:tcBorders>
            <w:hideMark/>
          </w:tcPr>
          <w:p w14:paraId="06CCD40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 (30.8)</w:t>
            </w:r>
          </w:p>
        </w:tc>
        <w:tc>
          <w:tcPr>
            <w:tcW w:w="1563" w:type="dxa"/>
            <w:tcBorders>
              <w:top w:val="nil"/>
              <w:left w:val="nil"/>
              <w:bottom w:val="nil"/>
              <w:right w:val="nil"/>
            </w:tcBorders>
            <w:hideMark/>
          </w:tcPr>
          <w:p w14:paraId="7AEEAB9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 (69.2)</w:t>
            </w:r>
          </w:p>
        </w:tc>
        <w:tc>
          <w:tcPr>
            <w:tcW w:w="1507" w:type="dxa"/>
            <w:tcBorders>
              <w:top w:val="nil"/>
              <w:left w:val="nil"/>
              <w:bottom w:val="nil"/>
              <w:right w:val="nil"/>
            </w:tcBorders>
          </w:tcPr>
          <w:p w14:paraId="3139AFA6"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D144D72" w14:textId="77777777" w:rsidR="001565A7" w:rsidRDefault="001565A7" w:rsidP="00BD5478">
            <w:pPr>
              <w:jc w:val="center"/>
              <w:rPr>
                <w:rFonts w:ascii="Times New Roman" w:hAnsi="Times New Roman" w:cs="Times New Roman"/>
                <w:sz w:val="24"/>
                <w:szCs w:val="24"/>
              </w:rPr>
            </w:pPr>
          </w:p>
        </w:tc>
      </w:tr>
      <w:tr w:rsidR="001565A7" w14:paraId="5C27A022" w14:textId="77777777" w:rsidTr="00BD5478">
        <w:tc>
          <w:tcPr>
            <w:tcW w:w="2773" w:type="dxa"/>
            <w:tcBorders>
              <w:top w:val="nil"/>
              <w:left w:val="nil"/>
              <w:bottom w:val="nil"/>
              <w:right w:val="nil"/>
            </w:tcBorders>
            <w:hideMark/>
          </w:tcPr>
          <w:p w14:paraId="186E177D"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Family type</w:t>
            </w:r>
          </w:p>
        </w:tc>
        <w:tc>
          <w:tcPr>
            <w:tcW w:w="1794" w:type="dxa"/>
            <w:tcBorders>
              <w:top w:val="nil"/>
              <w:left w:val="nil"/>
              <w:bottom w:val="nil"/>
              <w:right w:val="nil"/>
            </w:tcBorders>
          </w:tcPr>
          <w:p w14:paraId="5287E622"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42948A62"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578D97E2"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E08A179" w14:textId="77777777" w:rsidR="001565A7" w:rsidRDefault="001565A7" w:rsidP="00BD5478">
            <w:pPr>
              <w:jc w:val="center"/>
              <w:rPr>
                <w:rFonts w:ascii="Times New Roman" w:hAnsi="Times New Roman" w:cs="Times New Roman"/>
                <w:sz w:val="24"/>
                <w:szCs w:val="24"/>
              </w:rPr>
            </w:pPr>
          </w:p>
        </w:tc>
      </w:tr>
      <w:tr w:rsidR="001565A7" w14:paraId="7FF645BC" w14:textId="77777777" w:rsidTr="00BD5478">
        <w:tc>
          <w:tcPr>
            <w:tcW w:w="2773" w:type="dxa"/>
            <w:tcBorders>
              <w:top w:val="nil"/>
              <w:left w:val="nil"/>
              <w:bottom w:val="nil"/>
              <w:right w:val="nil"/>
            </w:tcBorders>
            <w:hideMark/>
          </w:tcPr>
          <w:p w14:paraId="773717E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Monogamous</w:t>
            </w:r>
          </w:p>
        </w:tc>
        <w:tc>
          <w:tcPr>
            <w:tcW w:w="1794" w:type="dxa"/>
            <w:tcBorders>
              <w:top w:val="nil"/>
              <w:left w:val="nil"/>
              <w:bottom w:val="nil"/>
              <w:right w:val="nil"/>
            </w:tcBorders>
            <w:hideMark/>
          </w:tcPr>
          <w:p w14:paraId="179C29A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55 (39.3)</w:t>
            </w:r>
          </w:p>
        </w:tc>
        <w:tc>
          <w:tcPr>
            <w:tcW w:w="1563" w:type="dxa"/>
            <w:tcBorders>
              <w:top w:val="nil"/>
              <w:left w:val="nil"/>
              <w:bottom w:val="nil"/>
              <w:right w:val="nil"/>
            </w:tcBorders>
            <w:hideMark/>
          </w:tcPr>
          <w:p w14:paraId="5CF6722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85 (60.7)</w:t>
            </w:r>
          </w:p>
        </w:tc>
        <w:tc>
          <w:tcPr>
            <w:tcW w:w="1507" w:type="dxa"/>
            <w:tcBorders>
              <w:top w:val="nil"/>
              <w:left w:val="nil"/>
              <w:bottom w:val="nil"/>
              <w:right w:val="nil"/>
            </w:tcBorders>
            <w:hideMark/>
          </w:tcPr>
          <w:p w14:paraId="75876DB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0.134</w:t>
            </w:r>
          </w:p>
        </w:tc>
        <w:tc>
          <w:tcPr>
            <w:tcW w:w="1268" w:type="dxa"/>
            <w:tcBorders>
              <w:top w:val="nil"/>
              <w:left w:val="nil"/>
              <w:bottom w:val="nil"/>
              <w:right w:val="nil"/>
            </w:tcBorders>
            <w:hideMark/>
          </w:tcPr>
          <w:p w14:paraId="6788A38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0.714</w:t>
            </w:r>
          </w:p>
        </w:tc>
      </w:tr>
      <w:tr w:rsidR="001565A7" w14:paraId="604C84A6" w14:textId="77777777" w:rsidTr="00BD5478">
        <w:tc>
          <w:tcPr>
            <w:tcW w:w="2773" w:type="dxa"/>
            <w:tcBorders>
              <w:top w:val="nil"/>
              <w:left w:val="nil"/>
              <w:bottom w:val="nil"/>
              <w:right w:val="nil"/>
            </w:tcBorders>
            <w:hideMark/>
          </w:tcPr>
          <w:p w14:paraId="25DE396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Polygamous</w:t>
            </w:r>
          </w:p>
        </w:tc>
        <w:tc>
          <w:tcPr>
            <w:tcW w:w="1794" w:type="dxa"/>
            <w:tcBorders>
              <w:top w:val="nil"/>
              <w:left w:val="nil"/>
              <w:bottom w:val="nil"/>
              <w:right w:val="nil"/>
            </w:tcBorders>
            <w:hideMark/>
          </w:tcPr>
          <w:p w14:paraId="594C104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17 (42.5)</w:t>
            </w:r>
          </w:p>
        </w:tc>
        <w:tc>
          <w:tcPr>
            <w:tcW w:w="1563" w:type="dxa"/>
            <w:tcBorders>
              <w:top w:val="nil"/>
              <w:left w:val="nil"/>
              <w:bottom w:val="nil"/>
              <w:right w:val="nil"/>
            </w:tcBorders>
            <w:hideMark/>
          </w:tcPr>
          <w:p w14:paraId="5619966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23 (57.5)</w:t>
            </w:r>
          </w:p>
        </w:tc>
        <w:tc>
          <w:tcPr>
            <w:tcW w:w="1507" w:type="dxa"/>
            <w:tcBorders>
              <w:top w:val="nil"/>
              <w:left w:val="nil"/>
              <w:bottom w:val="nil"/>
              <w:right w:val="nil"/>
            </w:tcBorders>
          </w:tcPr>
          <w:p w14:paraId="2EAB33F3"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78F4BEE6" w14:textId="77777777" w:rsidR="001565A7" w:rsidRDefault="001565A7" w:rsidP="00BD5478">
            <w:pPr>
              <w:jc w:val="center"/>
              <w:rPr>
                <w:rFonts w:ascii="Times New Roman" w:hAnsi="Times New Roman" w:cs="Times New Roman"/>
                <w:sz w:val="24"/>
                <w:szCs w:val="24"/>
              </w:rPr>
            </w:pPr>
          </w:p>
        </w:tc>
      </w:tr>
      <w:tr w:rsidR="001565A7" w14:paraId="31B6E1B7" w14:textId="77777777" w:rsidTr="00BD5478">
        <w:tc>
          <w:tcPr>
            <w:tcW w:w="2773" w:type="dxa"/>
            <w:tcBorders>
              <w:top w:val="nil"/>
              <w:left w:val="nil"/>
              <w:bottom w:val="nil"/>
              <w:right w:val="nil"/>
            </w:tcBorders>
            <w:hideMark/>
          </w:tcPr>
          <w:p w14:paraId="7289C153" w14:textId="77777777" w:rsidR="001565A7" w:rsidRDefault="001565A7" w:rsidP="00BD5478">
            <w:pPr>
              <w:tabs>
                <w:tab w:val="right" w:pos="2900"/>
              </w:tabs>
              <w:rPr>
                <w:rFonts w:ascii="Times New Roman" w:hAnsi="Times New Roman" w:cs="Times New Roman"/>
                <w:b/>
                <w:sz w:val="24"/>
                <w:szCs w:val="24"/>
              </w:rPr>
            </w:pPr>
            <w:r>
              <w:rPr>
                <w:rFonts w:ascii="Times New Roman" w:hAnsi="Times New Roman" w:cs="Times New Roman"/>
                <w:b/>
                <w:sz w:val="24"/>
                <w:szCs w:val="24"/>
              </w:rPr>
              <w:t>Occupation</w:t>
            </w:r>
            <w:r>
              <w:rPr>
                <w:rFonts w:ascii="Times New Roman" w:hAnsi="Times New Roman" w:cs="Times New Roman"/>
                <w:b/>
                <w:sz w:val="24"/>
                <w:szCs w:val="24"/>
              </w:rPr>
              <w:tab/>
            </w:r>
          </w:p>
        </w:tc>
        <w:tc>
          <w:tcPr>
            <w:tcW w:w="1794" w:type="dxa"/>
            <w:tcBorders>
              <w:top w:val="nil"/>
              <w:left w:val="nil"/>
              <w:bottom w:val="nil"/>
              <w:right w:val="nil"/>
            </w:tcBorders>
          </w:tcPr>
          <w:p w14:paraId="29CA7202"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56847D15"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33BF7DF9"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54509026" w14:textId="77777777" w:rsidR="001565A7" w:rsidRDefault="001565A7" w:rsidP="00BD5478">
            <w:pPr>
              <w:jc w:val="center"/>
              <w:rPr>
                <w:rFonts w:ascii="Times New Roman" w:hAnsi="Times New Roman" w:cs="Times New Roman"/>
                <w:sz w:val="24"/>
                <w:szCs w:val="24"/>
              </w:rPr>
            </w:pPr>
          </w:p>
        </w:tc>
      </w:tr>
      <w:tr w:rsidR="001565A7" w14:paraId="236E57DF" w14:textId="77777777" w:rsidTr="00BD5478">
        <w:tc>
          <w:tcPr>
            <w:tcW w:w="2773" w:type="dxa"/>
            <w:tcBorders>
              <w:top w:val="nil"/>
              <w:left w:val="nil"/>
              <w:bottom w:val="nil"/>
              <w:right w:val="nil"/>
            </w:tcBorders>
            <w:hideMark/>
          </w:tcPr>
          <w:p w14:paraId="4FFDF023"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Unemployed</w:t>
            </w:r>
          </w:p>
        </w:tc>
        <w:tc>
          <w:tcPr>
            <w:tcW w:w="1794" w:type="dxa"/>
            <w:tcBorders>
              <w:top w:val="nil"/>
              <w:left w:val="nil"/>
              <w:bottom w:val="nil"/>
              <w:right w:val="nil"/>
            </w:tcBorders>
            <w:hideMark/>
          </w:tcPr>
          <w:p w14:paraId="5BF25391"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 (7.4)</w:t>
            </w:r>
          </w:p>
        </w:tc>
        <w:tc>
          <w:tcPr>
            <w:tcW w:w="1563" w:type="dxa"/>
            <w:tcBorders>
              <w:top w:val="nil"/>
              <w:left w:val="nil"/>
              <w:bottom w:val="nil"/>
              <w:right w:val="nil"/>
            </w:tcBorders>
            <w:hideMark/>
          </w:tcPr>
          <w:p w14:paraId="7A7CCE3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25 (92.5)</w:t>
            </w:r>
          </w:p>
        </w:tc>
        <w:tc>
          <w:tcPr>
            <w:tcW w:w="1507" w:type="dxa"/>
            <w:tcBorders>
              <w:top w:val="nil"/>
              <w:left w:val="nil"/>
              <w:bottom w:val="nil"/>
              <w:right w:val="nil"/>
            </w:tcBorders>
            <w:hideMark/>
          </w:tcPr>
          <w:p w14:paraId="2101284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56.352</w:t>
            </w:r>
          </w:p>
        </w:tc>
        <w:tc>
          <w:tcPr>
            <w:tcW w:w="1268" w:type="dxa"/>
            <w:tcBorders>
              <w:top w:val="nil"/>
              <w:left w:val="nil"/>
              <w:bottom w:val="nil"/>
              <w:right w:val="nil"/>
            </w:tcBorders>
            <w:hideMark/>
          </w:tcPr>
          <w:p w14:paraId="4473A42E"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&lt;0.001</w:t>
            </w:r>
          </w:p>
        </w:tc>
      </w:tr>
      <w:tr w:rsidR="001565A7" w14:paraId="26ADF2FC" w14:textId="77777777" w:rsidTr="00BD5478">
        <w:tc>
          <w:tcPr>
            <w:tcW w:w="2773" w:type="dxa"/>
            <w:tcBorders>
              <w:top w:val="nil"/>
              <w:left w:val="nil"/>
              <w:bottom w:val="nil"/>
              <w:right w:val="nil"/>
            </w:tcBorders>
            <w:hideMark/>
          </w:tcPr>
          <w:p w14:paraId="5B2DD3B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Farming</w:t>
            </w:r>
          </w:p>
        </w:tc>
        <w:tc>
          <w:tcPr>
            <w:tcW w:w="1794" w:type="dxa"/>
            <w:tcBorders>
              <w:top w:val="nil"/>
              <w:left w:val="nil"/>
              <w:bottom w:val="nil"/>
              <w:right w:val="nil"/>
            </w:tcBorders>
            <w:hideMark/>
          </w:tcPr>
          <w:p w14:paraId="081FD4D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28 (29.5)</w:t>
            </w:r>
          </w:p>
        </w:tc>
        <w:tc>
          <w:tcPr>
            <w:tcW w:w="1563" w:type="dxa"/>
            <w:tcBorders>
              <w:top w:val="nil"/>
              <w:left w:val="nil"/>
              <w:bottom w:val="nil"/>
              <w:right w:val="nil"/>
            </w:tcBorders>
            <w:hideMark/>
          </w:tcPr>
          <w:p w14:paraId="48343EC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67 (70.5)</w:t>
            </w:r>
          </w:p>
        </w:tc>
        <w:tc>
          <w:tcPr>
            <w:tcW w:w="1507" w:type="dxa"/>
            <w:tcBorders>
              <w:top w:val="nil"/>
              <w:left w:val="nil"/>
              <w:bottom w:val="nil"/>
              <w:right w:val="nil"/>
            </w:tcBorders>
          </w:tcPr>
          <w:p w14:paraId="17582A03"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2C507BE6" w14:textId="77777777" w:rsidR="001565A7" w:rsidRDefault="001565A7" w:rsidP="00BD5478">
            <w:pPr>
              <w:jc w:val="center"/>
              <w:rPr>
                <w:rFonts w:ascii="Times New Roman" w:hAnsi="Times New Roman" w:cs="Times New Roman"/>
                <w:sz w:val="24"/>
                <w:szCs w:val="24"/>
              </w:rPr>
            </w:pPr>
          </w:p>
        </w:tc>
      </w:tr>
      <w:tr w:rsidR="001565A7" w14:paraId="7AB266DD" w14:textId="77777777" w:rsidTr="00BD5478">
        <w:tc>
          <w:tcPr>
            <w:tcW w:w="2773" w:type="dxa"/>
            <w:tcBorders>
              <w:top w:val="nil"/>
              <w:left w:val="nil"/>
              <w:bottom w:val="nil"/>
              <w:right w:val="nil"/>
            </w:tcBorders>
            <w:hideMark/>
          </w:tcPr>
          <w:p w14:paraId="7A4F6B8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Trader</w:t>
            </w:r>
          </w:p>
        </w:tc>
        <w:tc>
          <w:tcPr>
            <w:tcW w:w="1794" w:type="dxa"/>
            <w:tcBorders>
              <w:top w:val="nil"/>
              <w:left w:val="nil"/>
              <w:bottom w:val="nil"/>
              <w:right w:val="nil"/>
            </w:tcBorders>
            <w:hideMark/>
          </w:tcPr>
          <w:p w14:paraId="53DC62B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(76.2)</w:t>
            </w:r>
          </w:p>
        </w:tc>
        <w:tc>
          <w:tcPr>
            <w:tcW w:w="1563" w:type="dxa"/>
            <w:tcBorders>
              <w:top w:val="nil"/>
              <w:left w:val="nil"/>
              <w:bottom w:val="nil"/>
              <w:right w:val="nil"/>
            </w:tcBorders>
            <w:hideMark/>
          </w:tcPr>
          <w:p w14:paraId="48C5116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 (23.8)</w:t>
            </w:r>
          </w:p>
        </w:tc>
        <w:tc>
          <w:tcPr>
            <w:tcW w:w="1507" w:type="dxa"/>
            <w:tcBorders>
              <w:top w:val="nil"/>
              <w:left w:val="nil"/>
              <w:bottom w:val="nil"/>
              <w:right w:val="nil"/>
            </w:tcBorders>
          </w:tcPr>
          <w:p w14:paraId="4B3A6CD8"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1B6E8A0A" w14:textId="77777777" w:rsidR="001565A7" w:rsidRDefault="001565A7" w:rsidP="00BD5478">
            <w:pPr>
              <w:jc w:val="center"/>
              <w:rPr>
                <w:rFonts w:ascii="Times New Roman" w:hAnsi="Times New Roman" w:cs="Times New Roman"/>
                <w:sz w:val="24"/>
                <w:szCs w:val="24"/>
              </w:rPr>
            </w:pPr>
          </w:p>
        </w:tc>
      </w:tr>
      <w:tr w:rsidR="001565A7" w14:paraId="6953A7E2" w14:textId="77777777" w:rsidTr="00BD5478">
        <w:tc>
          <w:tcPr>
            <w:tcW w:w="2773" w:type="dxa"/>
            <w:tcBorders>
              <w:top w:val="nil"/>
              <w:left w:val="nil"/>
              <w:bottom w:val="nil"/>
              <w:right w:val="nil"/>
            </w:tcBorders>
            <w:hideMark/>
          </w:tcPr>
          <w:p w14:paraId="2921263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Artisan</w:t>
            </w:r>
          </w:p>
        </w:tc>
        <w:tc>
          <w:tcPr>
            <w:tcW w:w="1794" w:type="dxa"/>
            <w:tcBorders>
              <w:top w:val="nil"/>
              <w:left w:val="nil"/>
              <w:bottom w:val="nil"/>
              <w:right w:val="nil"/>
            </w:tcBorders>
            <w:hideMark/>
          </w:tcPr>
          <w:p w14:paraId="77C3140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 (20.0)</w:t>
            </w:r>
          </w:p>
        </w:tc>
        <w:tc>
          <w:tcPr>
            <w:tcW w:w="1563" w:type="dxa"/>
            <w:tcBorders>
              <w:top w:val="nil"/>
              <w:left w:val="nil"/>
              <w:bottom w:val="nil"/>
              <w:right w:val="nil"/>
            </w:tcBorders>
            <w:hideMark/>
          </w:tcPr>
          <w:p w14:paraId="11E3E51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8 (80.0)</w:t>
            </w:r>
          </w:p>
        </w:tc>
        <w:tc>
          <w:tcPr>
            <w:tcW w:w="1507" w:type="dxa"/>
            <w:tcBorders>
              <w:top w:val="nil"/>
              <w:left w:val="nil"/>
              <w:bottom w:val="nil"/>
              <w:right w:val="nil"/>
            </w:tcBorders>
          </w:tcPr>
          <w:p w14:paraId="6ED7DB0C"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9FB50B2" w14:textId="77777777" w:rsidR="001565A7" w:rsidRDefault="001565A7" w:rsidP="00BD5478">
            <w:pPr>
              <w:jc w:val="center"/>
              <w:rPr>
                <w:rFonts w:ascii="Times New Roman" w:hAnsi="Times New Roman" w:cs="Times New Roman"/>
                <w:sz w:val="24"/>
                <w:szCs w:val="24"/>
              </w:rPr>
            </w:pPr>
          </w:p>
        </w:tc>
      </w:tr>
      <w:tr w:rsidR="001565A7" w14:paraId="6718AEAD" w14:textId="77777777" w:rsidTr="00BD5478">
        <w:tc>
          <w:tcPr>
            <w:tcW w:w="2773" w:type="dxa"/>
            <w:tcBorders>
              <w:top w:val="nil"/>
              <w:left w:val="nil"/>
              <w:bottom w:val="nil"/>
              <w:right w:val="nil"/>
            </w:tcBorders>
            <w:hideMark/>
          </w:tcPr>
          <w:p w14:paraId="495C868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Civil Servant</w:t>
            </w:r>
          </w:p>
        </w:tc>
        <w:tc>
          <w:tcPr>
            <w:tcW w:w="1794" w:type="dxa"/>
            <w:tcBorders>
              <w:top w:val="nil"/>
              <w:left w:val="nil"/>
              <w:bottom w:val="nil"/>
              <w:right w:val="nil"/>
            </w:tcBorders>
            <w:hideMark/>
          </w:tcPr>
          <w:p w14:paraId="7DA1EBC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24 (88.9)</w:t>
            </w:r>
          </w:p>
        </w:tc>
        <w:tc>
          <w:tcPr>
            <w:tcW w:w="1563" w:type="dxa"/>
            <w:tcBorders>
              <w:top w:val="nil"/>
              <w:left w:val="nil"/>
              <w:bottom w:val="nil"/>
              <w:right w:val="nil"/>
            </w:tcBorders>
            <w:hideMark/>
          </w:tcPr>
          <w:p w14:paraId="47DFA32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 (11.1)</w:t>
            </w:r>
          </w:p>
        </w:tc>
        <w:tc>
          <w:tcPr>
            <w:tcW w:w="1507" w:type="dxa"/>
            <w:tcBorders>
              <w:top w:val="nil"/>
              <w:left w:val="nil"/>
              <w:bottom w:val="nil"/>
              <w:right w:val="nil"/>
            </w:tcBorders>
          </w:tcPr>
          <w:p w14:paraId="6983429E"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B9FA8B9" w14:textId="77777777" w:rsidR="001565A7" w:rsidRDefault="001565A7" w:rsidP="00BD5478">
            <w:pPr>
              <w:jc w:val="center"/>
              <w:rPr>
                <w:rFonts w:ascii="Times New Roman" w:hAnsi="Times New Roman" w:cs="Times New Roman"/>
                <w:sz w:val="24"/>
                <w:szCs w:val="24"/>
              </w:rPr>
            </w:pPr>
          </w:p>
        </w:tc>
      </w:tr>
      <w:tr w:rsidR="001565A7" w14:paraId="1812D7CB" w14:textId="77777777" w:rsidTr="00BD5478">
        <w:tc>
          <w:tcPr>
            <w:tcW w:w="2773" w:type="dxa"/>
            <w:tcBorders>
              <w:top w:val="nil"/>
              <w:left w:val="nil"/>
              <w:bottom w:val="nil"/>
              <w:right w:val="nil"/>
            </w:tcBorders>
            <w:hideMark/>
          </w:tcPr>
          <w:p w14:paraId="38F20B39"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lastRenderedPageBreak/>
              <w:t>Educational Status</w:t>
            </w:r>
          </w:p>
        </w:tc>
        <w:tc>
          <w:tcPr>
            <w:tcW w:w="1794" w:type="dxa"/>
            <w:tcBorders>
              <w:top w:val="nil"/>
              <w:left w:val="nil"/>
              <w:bottom w:val="nil"/>
              <w:right w:val="nil"/>
            </w:tcBorders>
          </w:tcPr>
          <w:p w14:paraId="38A56485"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3C0E21DA"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05357261"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E719FF8" w14:textId="77777777" w:rsidR="001565A7" w:rsidRDefault="001565A7" w:rsidP="00BD5478">
            <w:pPr>
              <w:jc w:val="center"/>
              <w:rPr>
                <w:rFonts w:ascii="Times New Roman" w:hAnsi="Times New Roman" w:cs="Times New Roman"/>
                <w:sz w:val="24"/>
                <w:szCs w:val="24"/>
              </w:rPr>
            </w:pPr>
          </w:p>
        </w:tc>
      </w:tr>
      <w:tr w:rsidR="001565A7" w14:paraId="42B28857" w14:textId="77777777" w:rsidTr="00BD5478">
        <w:tc>
          <w:tcPr>
            <w:tcW w:w="2773" w:type="dxa"/>
            <w:tcBorders>
              <w:top w:val="nil"/>
              <w:left w:val="nil"/>
              <w:bottom w:val="nil"/>
              <w:right w:val="nil"/>
            </w:tcBorders>
            <w:hideMark/>
          </w:tcPr>
          <w:p w14:paraId="25ED536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None</w:t>
            </w:r>
          </w:p>
        </w:tc>
        <w:tc>
          <w:tcPr>
            <w:tcW w:w="1794" w:type="dxa"/>
            <w:tcBorders>
              <w:top w:val="nil"/>
              <w:left w:val="nil"/>
              <w:bottom w:val="nil"/>
              <w:right w:val="nil"/>
            </w:tcBorders>
            <w:hideMark/>
          </w:tcPr>
          <w:p w14:paraId="1CA542E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 (9.1)</w:t>
            </w:r>
          </w:p>
        </w:tc>
        <w:tc>
          <w:tcPr>
            <w:tcW w:w="1563" w:type="dxa"/>
            <w:tcBorders>
              <w:top w:val="nil"/>
              <w:left w:val="nil"/>
              <w:bottom w:val="nil"/>
              <w:right w:val="nil"/>
            </w:tcBorders>
            <w:hideMark/>
          </w:tcPr>
          <w:p w14:paraId="0B0553E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20 (90.9)</w:t>
            </w:r>
          </w:p>
        </w:tc>
        <w:tc>
          <w:tcPr>
            <w:tcW w:w="1507" w:type="dxa"/>
            <w:tcBorders>
              <w:top w:val="nil"/>
              <w:left w:val="nil"/>
              <w:bottom w:val="nil"/>
              <w:right w:val="nil"/>
            </w:tcBorders>
            <w:hideMark/>
          </w:tcPr>
          <w:p w14:paraId="66702AD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45.387</w:t>
            </w:r>
          </w:p>
        </w:tc>
        <w:tc>
          <w:tcPr>
            <w:tcW w:w="1268" w:type="dxa"/>
            <w:tcBorders>
              <w:top w:val="nil"/>
              <w:left w:val="nil"/>
              <w:bottom w:val="nil"/>
              <w:right w:val="nil"/>
            </w:tcBorders>
            <w:hideMark/>
          </w:tcPr>
          <w:p w14:paraId="78287236"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&lt;0.001</w:t>
            </w:r>
          </w:p>
        </w:tc>
      </w:tr>
      <w:tr w:rsidR="001565A7" w14:paraId="55F972C4" w14:textId="77777777" w:rsidTr="00BD5478">
        <w:tc>
          <w:tcPr>
            <w:tcW w:w="2773" w:type="dxa"/>
            <w:tcBorders>
              <w:top w:val="nil"/>
              <w:left w:val="nil"/>
              <w:bottom w:val="nil"/>
              <w:right w:val="nil"/>
            </w:tcBorders>
            <w:hideMark/>
          </w:tcPr>
          <w:p w14:paraId="56253BDC"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Primary</w:t>
            </w:r>
          </w:p>
        </w:tc>
        <w:tc>
          <w:tcPr>
            <w:tcW w:w="1794" w:type="dxa"/>
            <w:tcBorders>
              <w:top w:val="nil"/>
              <w:left w:val="nil"/>
              <w:bottom w:val="nil"/>
              <w:right w:val="nil"/>
            </w:tcBorders>
            <w:hideMark/>
          </w:tcPr>
          <w:p w14:paraId="6D7640F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 (24.4)</w:t>
            </w:r>
          </w:p>
        </w:tc>
        <w:tc>
          <w:tcPr>
            <w:tcW w:w="1563" w:type="dxa"/>
            <w:tcBorders>
              <w:top w:val="nil"/>
              <w:left w:val="nil"/>
              <w:bottom w:val="nil"/>
              <w:right w:val="nil"/>
            </w:tcBorders>
            <w:hideMark/>
          </w:tcPr>
          <w:p w14:paraId="6CA7EA1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68 (75.6)</w:t>
            </w:r>
          </w:p>
        </w:tc>
        <w:tc>
          <w:tcPr>
            <w:tcW w:w="1507" w:type="dxa"/>
            <w:tcBorders>
              <w:top w:val="nil"/>
              <w:left w:val="nil"/>
              <w:bottom w:val="nil"/>
              <w:right w:val="nil"/>
            </w:tcBorders>
          </w:tcPr>
          <w:p w14:paraId="00CD9ABB"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AB5A7F6" w14:textId="77777777" w:rsidR="001565A7" w:rsidRDefault="001565A7" w:rsidP="00BD5478">
            <w:pPr>
              <w:jc w:val="center"/>
              <w:rPr>
                <w:rFonts w:ascii="Times New Roman" w:hAnsi="Times New Roman" w:cs="Times New Roman"/>
                <w:sz w:val="24"/>
                <w:szCs w:val="24"/>
              </w:rPr>
            </w:pPr>
          </w:p>
        </w:tc>
      </w:tr>
      <w:tr w:rsidR="001565A7" w14:paraId="55166206" w14:textId="77777777" w:rsidTr="00BD5478">
        <w:tc>
          <w:tcPr>
            <w:tcW w:w="2773" w:type="dxa"/>
            <w:tcBorders>
              <w:top w:val="nil"/>
              <w:left w:val="nil"/>
              <w:bottom w:val="nil"/>
              <w:right w:val="nil"/>
            </w:tcBorders>
            <w:hideMark/>
          </w:tcPr>
          <w:p w14:paraId="5DB4ABCF"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Secondary</w:t>
            </w:r>
          </w:p>
        </w:tc>
        <w:tc>
          <w:tcPr>
            <w:tcW w:w="1794" w:type="dxa"/>
            <w:tcBorders>
              <w:top w:val="nil"/>
              <w:left w:val="nil"/>
              <w:bottom w:val="nil"/>
              <w:right w:val="nil"/>
            </w:tcBorders>
            <w:hideMark/>
          </w:tcPr>
          <w:p w14:paraId="772FFF8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32 (66.7)</w:t>
            </w:r>
          </w:p>
        </w:tc>
        <w:tc>
          <w:tcPr>
            <w:tcW w:w="1563" w:type="dxa"/>
            <w:tcBorders>
              <w:top w:val="nil"/>
              <w:left w:val="nil"/>
              <w:bottom w:val="nil"/>
              <w:right w:val="nil"/>
            </w:tcBorders>
            <w:hideMark/>
          </w:tcPr>
          <w:p w14:paraId="076B14B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(33.3)</w:t>
            </w:r>
          </w:p>
        </w:tc>
        <w:tc>
          <w:tcPr>
            <w:tcW w:w="1507" w:type="dxa"/>
            <w:tcBorders>
              <w:top w:val="nil"/>
              <w:left w:val="nil"/>
              <w:bottom w:val="nil"/>
              <w:right w:val="nil"/>
            </w:tcBorders>
          </w:tcPr>
          <w:p w14:paraId="3206AAB1"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44CF0598" w14:textId="77777777" w:rsidR="001565A7" w:rsidRDefault="001565A7" w:rsidP="00BD5478">
            <w:pPr>
              <w:jc w:val="center"/>
              <w:rPr>
                <w:rFonts w:ascii="Times New Roman" w:hAnsi="Times New Roman" w:cs="Times New Roman"/>
                <w:sz w:val="24"/>
                <w:szCs w:val="24"/>
              </w:rPr>
            </w:pPr>
          </w:p>
        </w:tc>
      </w:tr>
      <w:tr w:rsidR="001565A7" w14:paraId="66B26E4E" w14:textId="77777777" w:rsidTr="00BD5478">
        <w:tc>
          <w:tcPr>
            <w:tcW w:w="2773" w:type="dxa"/>
            <w:tcBorders>
              <w:top w:val="nil"/>
              <w:left w:val="nil"/>
              <w:bottom w:val="nil"/>
              <w:right w:val="nil"/>
            </w:tcBorders>
            <w:hideMark/>
          </w:tcPr>
          <w:p w14:paraId="56BB56CC"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Tertiary</w:t>
            </w:r>
          </w:p>
        </w:tc>
        <w:tc>
          <w:tcPr>
            <w:tcW w:w="1794" w:type="dxa"/>
            <w:tcBorders>
              <w:top w:val="nil"/>
              <w:left w:val="nil"/>
              <w:bottom w:val="nil"/>
              <w:right w:val="nil"/>
            </w:tcBorders>
            <w:hideMark/>
          </w:tcPr>
          <w:p w14:paraId="6BFDA90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(80.0)</w:t>
            </w:r>
          </w:p>
        </w:tc>
        <w:tc>
          <w:tcPr>
            <w:tcW w:w="1563" w:type="dxa"/>
            <w:tcBorders>
              <w:top w:val="nil"/>
              <w:left w:val="nil"/>
              <w:bottom w:val="nil"/>
              <w:right w:val="nil"/>
            </w:tcBorders>
            <w:hideMark/>
          </w:tcPr>
          <w:p w14:paraId="7D4B227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 (20.0)</w:t>
            </w:r>
          </w:p>
        </w:tc>
        <w:tc>
          <w:tcPr>
            <w:tcW w:w="1507" w:type="dxa"/>
            <w:tcBorders>
              <w:top w:val="nil"/>
              <w:left w:val="nil"/>
              <w:bottom w:val="nil"/>
              <w:right w:val="nil"/>
            </w:tcBorders>
          </w:tcPr>
          <w:p w14:paraId="46776D21"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EA262BA" w14:textId="77777777" w:rsidR="001565A7" w:rsidRDefault="001565A7" w:rsidP="00BD5478">
            <w:pPr>
              <w:jc w:val="center"/>
              <w:rPr>
                <w:rFonts w:ascii="Times New Roman" w:hAnsi="Times New Roman" w:cs="Times New Roman"/>
                <w:sz w:val="24"/>
                <w:szCs w:val="24"/>
              </w:rPr>
            </w:pPr>
          </w:p>
        </w:tc>
      </w:tr>
      <w:tr w:rsidR="001565A7" w14:paraId="43757AC4" w14:textId="77777777" w:rsidTr="00BD5478">
        <w:tc>
          <w:tcPr>
            <w:tcW w:w="2773" w:type="dxa"/>
            <w:tcBorders>
              <w:top w:val="nil"/>
              <w:left w:val="nil"/>
              <w:bottom w:val="nil"/>
              <w:right w:val="nil"/>
            </w:tcBorders>
            <w:hideMark/>
          </w:tcPr>
          <w:p w14:paraId="663EA689"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Religion</w:t>
            </w:r>
          </w:p>
        </w:tc>
        <w:tc>
          <w:tcPr>
            <w:tcW w:w="1794" w:type="dxa"/>
            <w:tcBorders>
              <w:top w:val="nil"/>
              <w:left w:val="nil"/>
              <w:bottom w:val="nil"/>
              <w:right w:val="nil"/>
            </w:tcBorders>
          </w:tcPr>
          <w:p w14:paraId="0C87CDCF"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50EF313A"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03404C4D"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54BBCB5C" w14:textId="77777777" w:rsidR="001565A7" w:rsidRDefault="001565A7" w:rsidP="00BD5478">
            <w:pPr>
              <w:jc w:val="center"/>
              <w:rPr>
                <w:rFonts w:ascii="Times New Roman" w:hAnsi="Times New Roman" w:cs="Times New Roman"/>
                <w:sz w:val="24"/>
                <w:szCs w:val="24"/>
              </w:rPr>
            </w:pPr>
          </w:p>
        </w:tc>
      </w:tr>
      <w:tr w:rsidR="001565A7" w14:paraId="79A27339" w14:textId="77777777" w:rsidTr="00BD5478">
        <w:tc>
          <w:tcPr>
            <w:tcW w:w="2773" w:type="dxa"/>
            <w:tcBorders>
              <w:top w:val="nil"/>
              <w:left w:val="nil"/>
              <w:bottom w:val="nil"/>
              <w:right w:val="nil"/>
            </w:tcBorders>
            <w:hideMark/>
          </w:tcPr>
          <w:p w14:paraId="0CF382BB"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Christian</w:t>
            </w:r>
          </w:p>
        </w:tc>
        <w:tc>
          <w:tcPr>
            <w:tcW w:w="1794" w:type="dxa"/>
            <w:tcBorders>
              <w:top w:val="nil"/>
              <w:left w:val="nil"/>
              <w:bottom w:val="nil"/>
              <w:right w:val="nil"/>
            </w:tcBorders>
            <w:hideMark/>
          </w:tcPr>
          <w:p w14:paraId="74EAE50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65 (41.4)</w:t>
            </w:r>
          </w:p>
        </w:tc>
        <w:tc>
          <w:tcPr>
            <w:tcW w:w="1563" w:type="dxa"/>
            <w:tcBorders>
              <w:top w:val="nil"/>
              <w:left w:val="nil"/>
              <w:bottom w:val="nil"/>
              <w:right w:val="nil"/>
            </w:tcBorders>
            <w:hideMark/>
          </w:tcPr>
          <w:p w14:paraId="7260EDA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92 (58.6)</w:t>
            </w:r>
          </w:p>
        </w:tc>
        <w:tc>
          <w:tcPr>
            <w:tcW w:w="1507" w:type="dxa"/>
            <w:tcBorders>
              <w:top w:val="nil"/>
              <w:left w:val="nil"/>
              <w:bottom w:val="nil"/>
              <w:right w:val="nil"/>
            </w:tcBorders>
            <w:hideMark/>
          </w:tcPr>
          <w:p w14:paraId="0B89C47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1.057</w:t>
            </w:r>
          </w:p>
        </w:tc>
        <w:tc>
          <w:tcPr>
            <w:tcW w:w="1268" w:type="dxa"/>
            <w:tcBorders>
              <w:top w:val="nil"/>
              <w:left w:val="nil"/>
              <w:bottom w:val="nil"/>
              <w:right w:val="nil"/>
            </w:tcBorders>
            <w:hideMark/>
          </w:tcPr>
          <w:p w14:paraId="3F429D8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0.589</w:t>
            </w:r>
          </w:p>
        </w:tc>
      </w:tr>
      <w:tr w:rsidR="001565A7" w14:paraId="074D5AC4" w14:textId="77777777" w:rsidTr="00BD5478">
        <w:tc>
          <w:tcPr>
            <w:tcW w:w="2773" w:type="dxa"/>
            <w:tcBorders>
              <w:top w:val="nil"/>
              <w:left w:val="nil"/>
              <w:bottom w:val="nil"/>
              <w:right w:val="nil"/>
            </w:tcBorders>
            <w:hideMark/>
          </w:tcPr>
          <w:p w14:paraId="682B457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Islam</w:t>
            </w:r>
          </w:p>
        </w:tc>
        <w:tc>
          <w:tcPr>
            <w:tcW w:w="1794" w:type="dxa"/>
            <w:tcBorders>
              <w:top w:val="nil"/>
              <w:left w:val="nil"/>
              <w:bottom w:val="nil"/>
              <w:right w:val="nil"/>
            </w:tcBorders>
            <w:hideMark/>
          </w:tcPr>
          <w:p w14:paraId="5F14FED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 (28.6)</w:t>
            </w:r>
          </w:p>
        </w:tc>
        <w:tc>
          <w:tcPr>
            <w:tcW w:w="1563" w:type="dxa"/>
            <w:tcBorders>
              <w:top w:val="nil"/>
              <w:left w:val="nil"/>
              <w:bottom w:val="nil"/>
              <w:right w:val="nil"/>
            </w:tcBorders>
            <w:hideMark/>
          </w:tcPr>
          <w:p w14:paraId="438217D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10 (71.4)</w:t>
            </w:r>
          </w:p>
        </w:tc>
        <w:tc>
          <w:tcPr>
            <w:tcW w:w="1507" w:type="dxa"/>
            <w:tcBorders>
              <w:top w:val="nil"/>
              <w:left w:val="nil"/>
              <w:bottom w:val="nil"/>
              <w:right w:val="nil"/>
            </w:tcBorders>
          </w:tcPr>
          <w:p w14:paraId="70D94561"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5A4795DE" w14:textId="77777777" w:rsidR="001565A7" w:rsidRDefault="001565A7" w:rsidP="00BD5478">
            <w:pPr>
              <w:jc w:val="center"/>
              <w:rPr>
                <w:rFonts w:ascii="Times New Roman" w:hAnsi="Times New Roman" w:cs="Times New Roman"/>
                <w:sz w:val="24"/>
                <w:szCs w:val="24"/>
              </w:rPr>
            </w:pPr>
          </w:p>
        </w:tc>
      </w:tr>
      <w:tr w:rsidR="001565A7" w14:paraId="3F6603D3" w14:textId="77777777" w:rsidTr="00BD5478">
        <w:tc>
          <w:tcPr>
            <w:tcW w:w="2773" w:type="dxa"/>
            <w:tcBorders>
              <w:top w:val="nil"/>
              <w:left w:val="nil"/>
              <w:bottom w:val="nil"/>
              <w:right w:val="nil"/>
            </w:tcBorders>
            <w:hideMark/>
          </w:tcPr>
          <w:p w14:paraId="3D9FC10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Traditional</w:t>
            </w:r>
          </w:p>
        </w:tc>
        <w:tc>
          <w:tcPr>
            <w:tcW w:w="1794" w:type="dxa"/>
            <w:tcBorders>
              <w:top w:val="nil"/>
              <w:left w:val="nil"/>
              <w:bottom w:val="nil"/>
              <w:right w:val="nil"/>
            </w:tcBorders>
            <w:hideMark/>
          </w:tcPr>
          <w:p w14:paraId="34BC3F3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 (33.3)</w:t>
            </w:r>
          </w:p>
        </w:tc>
        <w:tc>
          <w:tcPr>
            <w:tcW w:w="1563" w:type="dxa"/>
            <w:tcBorders>
              <w:top w:val="nil"/>
              <w:left w:val="nil"/>
              <w:bottom w:val="nil"/>
              <w:right w:val="nil"/>
            </w:tcBorders>
            <w:hideMark/>
          </w:tcPr>
          <w:p w14:paraId="34D22AD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 (66.7)</w:t>
            </w:r>
          </w:p>
        </w:tc>
        <w:tc>
          <w:tcPr>
            <w:tcW w:w="1507" w:type="dxa"/>
            <w:tcBorders>
              <w:top w:val="nil"/>
              <w:left w:val="nil"/>
              <w:bottom w:val="nil"/>
              <w:right w:val="nil"/>
            </w:tcBorders>
          </w:tcPr>
          <w:p w14:paraId="7DC2A90F"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2FDCA9AC" w14:textId="77777777" w:rsidR="001565A7" w:rsidRDefault="001565A7" w:rsidP="00BD5478">
            <w:pPr>
              <w:jc w:val="center"/>
              <w:rPr>
                <w:rFonts w:ascii="Times New Roman" w:hAnsi="Times New Roman" w:cs="Times New Roman"/>
                <w:sz w:val="24"/>
                <w:szCs w:val="24"/>
              </w:rPr>
            </w:pPr>
          </w:p>
        </w:tc>
      </w:tr>
      <w:tr w:rsidR="001565A7" w14:paraId="0B9CFA44" w14:textId="77777777" w:rsidTr="00BD5478">
        <w:tc>
          <w:tcPr>
            <w:tcW w:w="2773" w:type="dxa"/>
            <w:tcBorders>
              <w:top w:val="nil"/>
              <w:left w:val="nil"/>
              <w:bottom w:val="nil"/>
              <w:right w:val="nil"/>
            </w:tcBorders>
            <w:hideMark/>
          </w:tcPr>
          <w:p w14:paraId="47AD9569"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Income level (Naira)</w:t>
            </w:r>
          </w:p>
        </w:tc>
        <w:tc>
          <w:tcPr>
            <w:tcW w:w="1794" w:type="dxa"/>
            <w:tcBorders>
              <w:top w:val="nil"/>
              <w:left w:val="nil"/>
              <w:bottom w:val="nil"/>
              <w:right w:val="nil"/>
            </w:tcBorders>
          </w:tcPr>
          <w:p w14:paraId="6949BC3A"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4CC6EA2A"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06123915"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4249CB8" w14:textId="77777777" w:rsidR="001565A7" w:rsidRDefault="001565A7" w:rsidP="00BD5478">
            <w:pPr>
              <w:jc w:val="center"/>
              <w:rPr>
                <w:rFonts w:ascii="Times New Roman" w:hAnsi="Times New Roman" w:cs="Times New Roman"/>
                <w:sz w:val="24"/>
                <w:szCs w:val="24"/>
              </w:rPr>
            </w:pPr>
          </w:p>
        </w:tc>
      </w:tr>
      <w:tr w:rsidR="001565A7" w14:paraId="063AE2A1" w14:textId="77777777" w:rsidTr="00BD5478">
        <w:tc>
          <w:tcPr>
            <w:tcW w:w="2773" w:type="dxa"/>
            <w:tcBorders>
              <w:top w:val="nil"/>
              <w:left w:val="nil"/>
              <w:bottom w:val="nil"/>
              <w:right w:val="nil"/>
            </w:tcBorders>
            <w:hideMark/>
          </w:tcPr>
          <w:p w14:paraId="2039B7C1"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&lt;70,000</w:t>
            </w:r>
          </w:p>
        </w:tc>
        <w:tc>
          <w:tcPr>
            <w:tcW w:w="1794" w:type="dxa"/>
            <w:tcBorders>
              <w:top w:val="nil"/>
              <w:left w:val="nil"/>
              <w:bottom w:val="nil"/>
              <w:right w:val="nil"/>
            </w:tcBorders>
            <w:hideMark/>
          </w:tcPr>
          <w:p w14:paraId="614B31A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(13.9)</w:t>
            </w:r>
          </w:p>
        </w:tc>
        <w:tc>
          <w:tcPr>
            <w:tcW w:w="1563" w:type="dxa"/>
            <w:tcBorders>
              <w:top w:val="nil"/>
              <w:left w:val="nil"/>
              <w:bottom w:val="nil"/>
              <w:right w:val="nil"/>
            </w:tcBorders>
            <w:hideMark/>
          </w:tcPr>
          <w:p w14:paraId="1CBD3CB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99 (86.1)</w:t>
            </w:r>
          </w:p>
        </w:tc>
        <w:tc>
          <w:tcPr>
            <w:tcW w:w="1507" w:type="dxa"/>
            <w:tcBorders>
              <w:top w:val="nil"/>
              <w:left w:val="nil"/>
              <w:bottom w:val="nil"/>
              <w:right w:val="nil"/>
            </w:tcBorders>
            <w:hideMark/>
          </w:tcPr>
          <w:p w14:paraId="22CE4EC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90.359</w:t>
            </w:r>
          </w:p>
        </w:tc>
        <w:tc>
          <w:tcPr>
            <w:tcW w:w="1268" w:type="dxa"/>
            <w:tcBorders>
              <w:top w:val="nil"/>
              <w:left w:val="nil"/>
              <w:bottom w:val="nil"/>
              <w:right w:val="nil"/>
            </w:tcBorders>
            <w:hideMark/>
          </w:tcPr>
          <w:p w14:paraId="5FB03700"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&lt;0.001</w:t>
            </w:r>
          </w:p>
        </w:tc>
      </w:tr>
      <w:tr w:rsidR="001565A7" w14:paraId="731D9DA9" w14:textId="77777777" w:rsidTr="00BD5478">
        <w:tc>
          <w:tcPr>
            <w:tcW w:w="2773" w:type="dxa"/>
            <w:tcBorders>
              <w:top w:val="nil"/>
              <w:left w:val="nil"/>
              <w:bottom w:val="nil"/>
              <w:right w:val="nil"/>
            </w:tcBorders>
            <w:hideMark/>
          </w:tcPr>
          <w:p w14:paraId="1C14F5FC"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70,000 – &lt;100,000</w:t>
            </w:r>
          </w:p>
        </w:tc>
        <w:tc>
          <w:tcPr>
            <w:tcW w:w="1794" w:type="dxa"/>
            <w:tcBorders>
              <w:top w:val="nil"/>
              <w:left w:val="nil"/>
              <w:bottom w:val="nil"/>
              <w:right w:val="nil"/>
            </w:tcBorders>
            <w:hideMark/>
          </w:tcPr>
          <w:p w14:paraId="6B2D809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34 (85.0)</w:t>
            </w:r>
          </w:p>
        </w:tc>
        <w:tc>
          <w:tcPr>
            <w:tcW w:w="1563" w:type="dxa"/>
            <w:tcBorders>
              <w:top w:val="nil"/>
              <w:left w:val="nil"/>
              <w:bottom w:val="nil"/>
              <w:right w:val="nil"/>
            </w:tcBorders>
            <w:hideMark/>
          </w:tcPr>
          <w:p w14:paraId="4BAA011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 (15.0)</w:t>
            </w:r>
          </w:p>
        </w:tc>
        <w:tc>
          <w:tcPr>
            <w:tcW w:w="1507" w:type="dxa"/>
            <w:tcBorders>
              <w:top w:val="nil"/>
              <w:left w:val="nil"/>
              <w:bottom w:val="nil"/>
              <w:right w:val="nil"/>
            </w:tcBorders>
          </w:tcPr>
          <w:p w14:paraId="53F95F1F"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20C2FAD6" w14:textId="77777777" w:rsidR="001565A7" w:rsidRDefault="001565A7" w:rsidP="00BD5478">
            <w:pPr>
              <w:jc w:val="center"/>
              <w:rPr>
                <w:rFonts w:ascii="Times New Roman" w:hAnsi="Times New Roman" w:cs="Times New Roman"/>
                <w:sz w:val="24"/>
                <w:szCs w:val="24"/>
              </w:rPr>
            </w:pPr>
          </w:p>
        </w:tc>
      </w:tr>
      <w:tr w:rsidR="001565A7" w14:paraId="7DA4D9FF" w14:textId="77777777" w:rsidTr="00BD5478">
        <w:tc>
          <w:tcPr>
            <w:tcW w:w="2773" w:type="dxa"/>
            <w:tcBorders>
              <w:top w:val="nil"/>
              <w:left w:val="nil"/>
              <w:bottom w:val="single" w:sz="4" w:space="0" w:color="auto"/>
              <w:right w:val="nil"/>
            </w:tcBorders>
            <w:hideMark/>
          </w:tcPr>
          <w:p w14:paraId="523645E5"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≥100,000</w:t>
            </w:r>
          </w:p>
        </w:tc>
        <w:tc>
          <w:tcPr>
            <w:tcW w:w="1794" w:type="dxa"/>
            <w:tcBorders>
              <w:top w:val="nil"/>
              <w:left w:val="nil"/>
              <w:bottom w:val="single" w:sz="4" w:space="0" w:color="auto"/>
              <w:right w:val="nil"/>
            </w:tcBorders>
            <w:hideMark/>
          </w:tcPr>
          <w:p w14:paraId="0724327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 (88.0)</w:t>
            </w:r>
          </w:p>
        </w:tc>
        <w:tc>
          <w:tcPr>
            <w:tcW w:w="1563" w:type="dxa"/>
            <w:tcBorders>
              <w:top w:val="nil"/>
              <w:left w:val="nil"/>
              <w:bottom w:val="single" w:sz="4" w:space="0" w:color="auto"/>
              <w:right w:val="nil"/>
            </w:tcBorders>
            <w:hideMark/>
          </w:tcPr>
          <w:p w14:paraId="12AFE12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 (12.0)</w:t>
            </w:r>
          </w:p>
        </w:tc>
        <w:tc>
          <w:tcPr>
            <w:tcW w:w="1507" w:type="dxa"/>
            <w:tcBorders>
              <w:top w:val="nil"/>
              <w:left w:val="nil"/>
              <w:bottom w:val="single" w:sz="4" w:space="0" w:color="auto"/>
              <w:right w:val="nil"/>
            </w:tcBorders>
          </w:tcPr>
          <w:p w14:paraId="005CA528"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single" w:sz="4" w:space="0" w:color="auto"/>
              <w:right w:val="nil"/>
            </w:tcBorders>
          </w:tcPr>
          <w:p w14:paraId="7D388DCD" w14:textId="77777777" w:rsidR="001565A7" w:rsidRDefault="001565A7" w:rsidP="00BD5478">
            <w:pPr>
              <w:jc w:val="center"/>
              <w:rPr>
                <w:rFonts w:ascii="Times New Roman" w:hAnsi="Times New Roman" w:cs="Times New Roman"/>
                <w:sz w:val="24"/>
                <w:szCs w:val="24"/>
              </w:rPr>
            </w:pPr>
          </w:p>
        </w:tc>
      </w:tr>
    </w:tbl>
    <w:p w14:paraId="384C02D9" w14:textId="77777777" w:rsidR="001565A7" w:rsidRDefault="001565A7" w:rsidP="001565A7">
      <w:pPr>
        <w:rPr>
          <w:rFonts w:ascii="Times New Roman" w:hAnsi="Times New Roman" w:cs="Times New Roman"/>
          <w:b/>
          <w:sz w:val="24"/>
          <w:szCs w:val="24"/>
        </w:rPr>
      </w:pPr>
    </w:p>
    <w:p w14:paraId="5716185F" w14:textId="434D1C51" w:rsidR="001565A7" w:rsidRDefault="001565A7" w:rsidP="001565A7">
      <w:pPr>
        <w:spacing w:line="480" w:lineRule="auto"/>
        <w:rPr>
          <w:rFonts w:ascii="Times New Roman" w:hAnsi="Times New Roman" w:cs="Times New Roman"/>
          <w:sz w:val="24"/>
          <w:szCs w:val="24"/>
        </w:rPr>
      </w:pPr>
      <w:r>
        <w:rPr>
          <w:rFonts w:ascii="Times New Roman" w:hAnsi="Times New Roman" w:cs="Times New Roman"/>
          <w:sz w:val="24"/>
          <w:szCs w:val="24"/>
        </w:rPr>
        <w:t xml:space="preserve"> Affordability of antihypertensive medication (p&lt;0.001), the choice of healthcare providers</w:t>
      </w:r>
      <w:r w:rsidRPr="00371EB0">
        <w:rPr>
          <w:rFonts w:ascii="Times New Roman" w:hAnsi="Times New Roman" w:cs="Times New Roman"/>
          <w:sz w:val="24"/>
          <w:szCs w:val="24"/>
        </w:rPr>
        <w:t xml:space="preserve"> </w:t>
      </w:r>
      <w:r>
        <w:rPr>
          <w:rFonts w:ascii="Times New Roman" w:hAnsi="Times New Roman" w:cs="Times New Roman"/>
          <w:sz w:val="24"/>
          <w:szCs w:val="24"/>
        </w:rPr>
        <w:t>(p=0.012) and a</w:t>
      </w:r>
      <w:r w:rsidRPr="00B106F4">
        <w:rPr>
          <w:rFonts w:ascii="Times New Roman" w:hAnsi="Times New Roman" w:cs="Times New Roman"/>
          <w:sz w:val="24"/>
          <w:szCs w:val="24"/>
        </w:rPr>
        <w:t>wareness of normal blood pressure levels</w:t>
      </w:r>
      <w:r>
        <w:rPr>
          <w:rFonts w:ascii="Times New Roman" w:hAnsi="Times New Roman" w:cs="Times New Roman"/>
          <w:sz w:val="24"/>
          <w:szCs w:val="24"/>
        </w:rPr>
        <w:t xml:space="preserve"> (</w:t>
      </w:r>
      <w:r w:rsidRPr="00B106F4">
        <w:rPr>
          <w:rFonts w:ascii="Times New Roman" w:hAnsi="Times New Roman" w:cs="Times New Roman"/>
          <w:sz w:val="24"/>
          <w:szCs w:val="24"/>
        </w:rPr>
        <w:t>p&lt;0.001</w:t>
      </w:r>
      <w:r>
        <w:rPr>
          <w:rFonts w:ascii="Times New Roman" w:hAnsi="Times New Roman" w:cs="Times New Roman"/>
          <w:sz w:val="24"/>
          <w:szCs w:val="24"/>
        </w:rPr>
        <w:t>) were</w:t>
      </w:r>
      <w:r w:rsidRPr="00B106F4">
        <w:rPr>
          <w:rFonts w:ascii="Times New Roman" w:hAnsi="Times New Roman" w:cs="Times New Roman"/>
          <w:sz w:val="24"/>
          <w:szCs w:val="24"/>
        </w:rPr>
        <w:t xml:space="preserve"> significantly associated with blood pressure control</w:t>
      </w:r>
      <w:r>
        <w:rPr>
          <w:rFonts w:ascii="Times New Roman" w:hAnsi="Times New Roman" w:cs="Times New Roman"/>
          <w:sz w:val="24"/>
          <w:szCs w:val="24"/>
        </w:rPr>
        <w:t>. However,</w:t>
      </w:r>
      <w:r w:rsidRPr="00B106F4">
        <w:rPr>
          <w:rFonts w:ascii="Times New Roman" w:hAnsi="Times New Roman" w:cs="Times New Roman"/>
          <w:sz w:val="24"/>
          <w:szCs w:val="24"/>
        </w:rPr>
        <w:t xml:space="preserve"> beliefs</w:t>
      </w:r>
      <w:r>
        <w:rPr>
          <w:rFonts w:ascii="Times New Roman" w:hAnsi="Times New Roman" w:cs="Times New Roman"/>
          <w:sz w:val="24"/>
          <w:szCs w:val="24"/>
        </w:rPr>
        <w:t xml:space="preserve"> on the cause of hypertension were</w:t>
      </w:r>
      <w:r w:rsidRPr="00B106F4">
        <w:rPr>
          <w:rFonts w:ascii="Times New Roman" w:hAnsi="Times New Roman" w:cs="Times New Roman"/>
          <w:sz w:val="24"/>
          <w:szCs w:val="24"/>
        </w:rPr>
        <w:t xml:space="preserve"> not statistically significant (p=0.409</w:t>
      </w:r>
      <w:r>
        <w:rPr>
          <w:rFonts w:ascii="Times New Roman" w:hAnsi="Times New Roman" w:cs="Times New Roman"/>
          <w:sz w:val="24"/>
          <w:szCs w:val="24"/>
        </w:rPr>
        <w:t xml:space="preserve">. This is shown in </w:t>
      </w:r>
      <w:r w:rsidR="001C75E3">
        <w:rPr>
          <w:rFonts w:ascii="Times New Roman" w:hAnsi="Times New Roman" w:cs="Times New Roman"/>
          <w:sz w:val="24"/>
          <w:szCs w:val="24"/>
        </w:rPr>
        <w:t xml:space="preserve">Table </w:t>
      </w:r>
      <w:r>
        <w:rPr>
          <w:rFonts w:ascii="Times New Roman" w:hAnsi="Times New Roman" w:cs="Times New Roman"/>
          <w:sz w:val="24"/>
          <w:szCs w:val="24"/>
        </w:rPr>
        <w:t>3.</w:t>
      </w:r>
    </w:p>
    <w:p w14:paraId="05B1D0AD" w14:textId="77777777" w:rsidR="001565A7" w:rsidRDefault="001565A7" w:rsidP="001565A7">
      <w:pPr>
        <w:pStyle w:val="Caption"/>
        <w:keepNext/>
        <w:rPr>
          <w:rFonts w:ascii="Times New Roman" w:hAnsi="Times New Roman" w:cs="Times New Roman"/>
          <w:i w:val="0"/>
          <w:sz w:val="24"/>
          <w:szCs w:val="24"/>
        </w:rPr>
      </w:pPr>
      <w:r w:rsidRPr="00B76037">
        <w:rPr>
          <w:rFonts w:ascii="Times New Roman" w:hAnsi="Times New Roman" w:cs="Times New Roman"/>
          <w:i w:val="0"/>
          <w:color w:val="000000" w:themeColor="text1"/>
          <w:sz w:val="24"/>
          <w:szCs w:val="24"/>
        </w:rPr>
        <w:t xml:space="preserve">Table </w:t>
      </w:r>
      <w:r>
        <w:rPr>
          <w:rFonts w:ascii="Times New Roman" w:hAnsi="Times New Roman" w:cs="Times New Roman"/>
          <w:i w:val="0"/>
          <w:color w:val="000000" w:themeColor="text1"/>
          <w:sz w:val="24"/>
          <w:szCs w:val="24"/>
        </w:rPr>
        <w:t>3</w:t>
      </w:r>
      <w:r w:rsidRPr="00B76037">
        <w:rPr>
          <w:rFonts w:ascii="Times New Roman" w:hAnsi="Times New Roman" w:cs="Times New Roman"/>
          <w:i w:val="0"/>
          <w:color w:val="000000" w:themeColor="text1"/>
          <w:sz w:val="24"/>
          <w:szCs w:val="24"/>
        </w:rPr>
        <w:t>: Association between</w:t>
      </w:r>
      <w:r>
        <w:rPr>
          <w:rFonts w:ascii="Times New Roman" w:hAnsi="Times New Roman" w:cs="Times New Roman"/>
          <w:i w:val="0"/>
          <w:color w:val="auto"/>
          <w:sz w:val="24"/>
          <w:szCs w:val="24"/>
        </w:rPr>
        <w:t xml:space="preserve"> healthcare access and BP control </w:t>
      </w:r>
    </w:p>
    <w:tbl>
      <w:tblPr>
        <w:tblW w:w="10176" w:type="dxa"/>
        <w:tblBorders>
          <w:top w:val="single" w:sz="4" w:space="0" w:color="auto"/>
          <w:bottom w:val="single" w:sz="4" w:space="0" w:color="auto"/>
        </w:tblBorders>
        <w:tblLook w:val="04A0" w:firstRow="1" w:lastRow="0" w:firstColumn="1" w:lastColumn="0" w:noHBand="0" w:noVBand="1"/>
      </w:tblPr>
      <w:tblGrid>
        <w:gridCol w:w="3811"/>
        <w:gridCol w:w="1655"/>
        <w:gridCol w:w="2308"/>
        <w:gridCol w:w="910"/>
        <w:gridCol w:w="1492"/>
      </w:tblGrid>
      <w:tr w:rsidR="001565A7" w14:paraId="1610306D" w14:textId="77777777" w:rsidTr="00BD5478">
        <w:tc>
          <w:tcPr>
            <w:tcW w:w="3648" w:type="dxa"/>
            <w:tcBorders>
              <w:top w:val="single" w:sz="4" w:space="0" w:color="auto"/>
              <w:left w:val="nil"/>
              <w:bottom w:val="nil"/>
              <w:right w:val="nil"/>
            </w:tcBorders>
            <w:hideMark/>
          </w:tcPr>
          <w:p w14:paraId="119F405C" w14:textId="77777777" w:rsidR="001565A7" w:rsidRDefault="001565A7" w:rsidP="00BD5478">
            <w:pPr>
              <w:tabs>
                <w:tab w:val="left" w:pos="2980"/>
              </w:tabs>
              <w:rPr>
                <w:rFonts w:ascii="Times New Roman" w:hAnsi="Times New Roman" w:cs="Times New Roman"/>
                <w:b/>
                <w:sz w:val="24"/>
                <w:szCs w:val="24"/>
              </w:rPr>
            </w:pPr>
            <w:r>
              <w:rPr>
                <w:rFonts w:ascii="Times New Roman" w:hAnsi="Times New Roman" w:cs="Times New Roman"/>
                <w:b/>
                <w:sz w:val="24"/>
                <w:szCs w:val="24"/>
              </w:rPr>
              <w:t>Variable</w:t>
            </w:r>
            <w:r>
              <w:rPr>
                <w:rFonts w:ascii="Times New Roman" w:hAnsi="Times New Roman" w:cs="Times New Roman"/>
                <w:b/>
                <w:sz w:val="24"/>
                <w:szCs w:val="24"/>
              </w:rPr>
              <w:tab/>
            </w:r>
          </w:p>
        </w:tc>
        <w:tc>
          <w:tcPr>
            <w:tcW w:w="4068" w:type="dxa"/>
            <w:gridSpan w:val="2"/>
            <w:tcBorders>
              <w:top w:val="single" w:sz="4" w:space="0" w:color="auto"/>
              <w:left w:val="nil"/>
              <w:bottom w:val="single" w:sz="4" w:space="0" w:color="auto"/>
              <w:right w:val="nil"/>
            </w:tcBorders>
            <w:hideMark/>
          </w:tcPr>
          <w:p w14:paraId="2574D627"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Blood Pressure</w:t>
            </w:r>
          </w:p>
        </w:tc>
        <w:tc>
          <w:tcPr>
            <w:tcW w:w="910" w:type="dxa"/>
            <w:tcBorders>
              <w:top w:val="single" w:sz="4" w:space="0" w:color="auto"/>
              <w:left w:val="nil"/>
              <w:bottom w:val="nil"/>
              <w:right w:val="nil"/>
            </w:tcBorders>
          </w:tcPr>
          <w:p w14:paraId="0E4849A6" w14:textId="77777777" w:rsidR="001565A7" w:rsidRDefault="001565A7" w:rsidP="00BD5478">
            <w:pPr>
              <w:jc w:val="center"/>
              <w:rPr>
                <w:rFonts w:ascii="Times New Roman" w:hAnsi="Times New Roman" w:cs="Times New Roman"/>
                <w:b/>
                <w:sz w:val="24"/>
                <w:szCs w:val="24"/>
              </w:rPr>
            </w:pPr>
          </w:p>
        </w:tc>
        <w:tc>
          <w:tcPr>
            <w:tcW w:w="1550" w:type="dxa"/>
            <w:tcBorders>
              <w:top w:val="single" w:sz="4" w:space="0" w:color="auto"/>
              <w:left w:val="nil"/>
              <w:bottom w:val="nil"/>
              <w:right w:val="nil"/>
            </w:tcBorders>
          </w:tcPr>
          <w:p w14:paraId="063E109E" w14:textId="77777777" w:rsidR="001565A7" w:rsidRDefault="001565A7" w:rsidP="00BD5478">
            <w:pPr>
              <w:jc w:val="center"/>
              <w:rPr>
                <w:rFonts w:ascii="Times New Roman" w:hAnsi="Times New Roman" w:cs="Times New Roman"/>
                <w:b/>
                <w:sz w:val="24"/>
                <w:szCs w:val="24"/>
              </w:rPr>
            </w:pPr>
          </w:p>
        </w:tc>
      </w:tr>
      <w:tr w:rsidR="001565A7" w14:paraId="03291EAB" w14:textId="77777777" w:rsidTr="00BD5478">
        <w:tc>
          <w:tcPr>
            <w:tcW w:w="3648" w:type="dxa"/>
            <w:tcBorders>
              <w:top w:val="nil"/>
              <w:left w:val="nil"/>
              <w:bottom w:val="single" w:sz="4" w:space="0" w:color="auto"/>
              <w:right w:val="nil"/>
            </w:tcBorders>
          </w:tcPr>
          <w:p w14:paraId="061E93D4" w14:textId="77777777" w:rsidR="001565A7" w:rsidRDefault="001565A7" w:rsidP="00BD5478">
            <w:pPr>
              <w:rPr>
                <w:rFonts w:ascii="Times New Roman" w:hAnsi="Times New Roman" w:cs="Times New Roman"/>
                <w:b/>
                <w:sz w:val="24"/>
                <w:szCs w:val="24"/>
              </w:rPr>
            </w:pPr>
          </w:p>
        </w:tc>
        <w:tc>
          <w:tcPr>
            <w:tcW w:w="1687" w:type="dxa"/>
            <w:tcBorders>
              <w:top w:val="single" w:sz="4" w:space="0" w:color="auto"/>
              <w:left w:val="nil"/>
              <w:bottom w:val="single" w:sz="4" w:space="0" w:color="auto"/>
              <w:right w:val="nil"/>
            </w:tcBorders>
            <w:hideMark/>
          </w:tcPr>
          <w:p w14:paraId="5E19D167"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Controlled</w:t>
            </w:r>
          </w:p>
          <w:p w14:paraId="1F834EC3"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n (%)</w:t>
            </w:r>
          </w:p>
        </w:tc>
        <w:tc>
          <w:tcPr>
            <w:tcW w:w="2381" w:type="dxa"/>
            <w:tcBorders>
              <w:top w:val="single" w:sz="4" w:space="0" w:color="auto"/>
              <w:left w:val="nil"/>
              <w:bottom w:val="single" w:sz="4" w:space="0" w:color="auto"/>
              <w:right w:val="nil"/>
            </w:tcBorders>
            <w:hideMark/>
          </w:tcPr>
          <w:p w14:paraId="0B71495D"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Uncontrolled</w:t>
            </w:r>
          </w:p>
          <w:p w14:paraId="141822F2"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n (%)</w:t>
            </w:r>
          </w:p>
        </w:tc>
        <w:tc>
          <w:tcPr>
            <w:tcW w:w="910" w:type="dxa"/>
            <w:tcBorders>
              <w:top w:val="nil"/>
              <w:left w:val="nil"/>
              <w:bottom w:val="single" w:sz="4" w:space="0" w:color="auto"/>
              <w:right w:val="nil"/>
            </w:tcBorders>
            <w:hideMark/>
          </w:tcPr>
          <w:p w14:paraId="7D014D31"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Chi square</w:t>
            </w:r>
          </w:p>
        </w:tc>
        <w:tc>
          <w:tcPr>
            <w:tcW w:w="1550" w:type="dxa"/>
            <w:tcBorders>
              <w:top w:val="nil"/>
              <w:left w:val="nil"/>
              <w:bottom w:val="single" w:sz="4" w:space="0" w:color="auto"/>
              <w:right w:val="nil"/>
            </w:tcBorders>
            <w:hideMark/>
          </w:tcPr>
          <w:p w14:paraId="35FB423E"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p-value</w:t>
            </w:r>
          </w:p>
        </w:tc>
      </w:tr>
      <w:tr w:rsidR="001565A7" w14:paraId="26B07DF0" w14:textId="77777777" w:rsidTr="00BD5478">
        <w:tc>
          <w:tcPr>
            <w:tcW w:w="3648" w:type="dxa"/>
            <w:tcBorders>
              <w:top w:val="single" w:sz="4" w:space="0" w:color="auto"/>
              <w:left w:val="nil"/>
              <w:bottom w:val="nil"/>
              <w:right w:val="nil"/>
            </w:tcBorders>
            <w:hideMark/>
          </w:tcPr>
          <w:p w14:paraId="5B8A26F0"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Distance of PHC</w:t>
            </w:r>
          </w:p>
        </w:tc>
        <w:tc>
          <w:tcPr>
            <w:tcW w:w="1687" w:type="dxa"/>
            <w:tcBorders>
              <w:top w:val="single" w:sz="4" w:space="0" w:color="auto"/>
              <w:left w:val="nil"/>
              <w:bottom w:val="nil"/>
              <w:right w:val="nil"/>
            </w:tcBorders>
          </w:tcPr>
          <w:p w14:paraId="5E04B475" w14:textId="77777777" w:rsidR="001565A7" w:rsidRDefault="001565A7" w:rsidP="00BD5478">
            <w:pPr>
              <w:jc w:val="center"/>
              <w:rPr>
                <w:rFonts w:ascii="Times New Roman" w:hAnsi="Times New Roman" w:cs="Times New Roman"/>
                <w:b/>
                <w:sz w:val="24"/>
                <w:szCs w:val="24"/>
              </w:rPr>
            </w:pPr>
          </w:p>
        </w:tc>
        <w:tc>
          <w:tcPr>
            <w:tcW w:w="2381" w:type="dxa"/>
            <w:tcBorders>
              <w:top w:val="single" w:sz="4" w:space="0" w:color="auto"/>
              <w:left w:val="nil"/>
              <w:bottom w:val="nil"/>
              <w:right w:val="nil"/>
            </w:tcBorders>
          </w:tcPr>
          <w:p w14:paraId="758BD33A" w14:textId="77777777" w:rsidR="001565A7" w:rsidRDefault="001565A7" w:rsidP="00BD5478">
            <w:pPr>
              <w:jc w:val="center"/>
              <w:rPr>
                <w:rFonts w:ascii="Times New Roman" w:hAnsi="Times New Roman" w:cs="Times New Roman"/>
                <w:b/>
                <w:sz w:val="24"/>
                <w:szCs w:val="24"/>
              </w:rPr>
            </w:pPr>
          </w:p>
        </w:tc>
        <w:tc>
          <w:tcPr>
            <w:tcW w:w="910" w:type="dxa"/>
            <w:tcBorders>
              <w:top w:val="single" w:sz="4" w:space="0" w:color="auto"/>
              <w:left w:val="nil"/>
              <w:bottom w:val="nil"/>
              <w:right w:val="nil"/>
            </w:tcBorders>
          </w:tcPr>
          <w:p w14:paraId="10335966" w14:textId="77777777" w:rsidR="001565A7" w:rsidRDefault="001565A7" w:rsidP="00BD5478">
            <w:pPr>
              <w:jc w:val="center"/>
              <w:rPr>
                <w:rFonts w:ascii="Times New Roman" w:hAnsi="Times New Roman" w:cs="Times New Roman"/>
                <w:b/>
                <w:sz w:val="24"/>
                <w:szCs w:val="24"/>
              </w:rPr>
            </w:pPr>
          </w:p>
        </w:tc>
        <w:tc>
          <w:tcPr>
            <w:tcW w:w="1550" w:type="dxa"/>
            <w:tcBorders>
              <w:top w:val="single" w:sz="4" w:space="0" w:color="auto"/>
              <w:left w:val="nil"/>
              <w:bottom w:val="nil"/>
              <w:right w:val="nil"/>
            </w:tcBorders>
          </w:tcPr>
          <w:p w14:paraId="1CF96550" w14:textId="77777777" w:rsidR="001565A7" w:rsidRDefault="001565A7" w:rsidP="00BD5478">
            <w:pPr>
              <w:jc w:val="center"/>
              <w:rPr>
                <w:rFonts w:ascii="Times New Roman" w:hAnsi="Times New Roman" w:cs="Times New Roman"/>
                <w:b/>
                <w:sz w:val="24"/>
                <w:szCs w:val="24"/>
              </w:rPr>
            </w:pPr>
          </w:p>
        </w:tc>
      </w:tr>
      <w:tr w:rsidR="001565A7" w14:paraId="1EB72944" w14:textId="77777777" w:rsidTr="00BD5478">
        <w:tc>
          <w:tcPr>
            <w:tcW w:w="3648" w:type="dxa"/>
            <w:tcBorders>
              <w:top w:val="nil"/>
              <w:left w:val="nil"/>
              <w:bottom w:val="nil"/>
              <w:right w:val="nil"/>
            </w:tcBorders>
            <w:hideMark/>
          </w:tcPr>
          <w:p w14:paraId="5BDC2BCA"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&lt;5km</w:t>
            </w:r>
          </w:p>
        </w:tc>
        <w:tc>
          <w:tcPr>
            <w:tcW w:w="1687" w:type="dxa"/>
            <w:tcBorders>
              <w:top w:val="nil"/>
              <w:left w:val="nil"/>
              <w:bottom w:val="nil"/>
              <w:right w:val="nil"/>
            </w:tcBorders>
            <w:hideMark/>
          </w:tcPr>
          <w:p w14:paraId="2888C8C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66 (41.5)</w:t>
            </w:r>
          </w:p>
        </w:tc>
        <w:tc>
          <w:tcPr>
            <w:tcW w:w="2381" w:type="dxa"/>
            <w:tcBorders>
              <w:top w:val="nil"/>
              <w:left w:val="nil"/>
              <w:bottom w:val="nil"/>
              <w:right w:val="nil"/>
            </w:tcBorders>
            <w:hideMark/>
          </w:tcPr>
          <w:p w14:paraId="228BB02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93 (58.5)</w:t>
            </w:r>
          </w:p>
        </w:tc>
        <w:tc>
          <w:tcPr>
            <w:tcW w:w="910" w:type="dxa"/>
            <w:tcBorders>
              <w:top w:val="nil"/>
              <w:left w:val="nil"/>
              <w:bottom w:val="nil"/>
              <w:right w:val="nil"/>
            </w:tcBorders>
            <w:hideMark/>
          </w:tcPr>
          <w:p w14:paraId="63F14F36"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1.294</w:t>
            </w:r>
          </w:p>
        </w:tc>
        <w:tc>
          <w:tcPr>
            <w:tcW w:w="1550" w:type="dxa"/>
            <w:tcBorders>
              <w:top w:val="nil"/>
              <w:left w:val="nil"/>
              <w:bottom w:val="nil"/>
              <w:right w:val="nil"/>
            </w:tcBorders>
            <w:hideMark/>
          </w:tcPr>
          <w:p w14:paraId="3B78A74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0.255</w:t>
            </w:r>
          </w:p>
        </w:tc>
      </w:tr>
      <w:tr w:rsidR="001565A7" w14:paraId="1807D13B" w14:textId="77777777" w:rsidTr="00BD5478">
        <w:tc>
          <w:tcPr>
            <w:tcW w:w="3648" w:type="dxa"/>
            <w:tcBorders>
              <w:top w:val="nil"/>
              <w:left w:val="nil"/>
              <w:bottom w:val="nil"/>
              <w:right w:val="nil"/>
            </w:tcBorders>
            <w:hideMark/>
          </w:tcPr>
          <w:p w14:paraId="73B6C59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lastRenderedPageBreak/>
              <w:t>&gt;5km</w:t>
            </w:r>
          </w:p>
        </w:tc>
        <w:tc>
          <w:tcPr>
            <w:tcW w:w="1687" w:type="dxa"/>
            <w:tcBorders>
              <w:top w:val="nil"/>
              <w:left w:val="nil"/>
              <w:bottom w:val="nil"/>
              <w:right w:val="nil"/>
            </w:tcBorders>
            <w:hideMark/>
          </w:tcPr>
          <w:p w14:paraId="45C6C197"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 (28.6)</w:t>
            </w:r>
          </w:p>
        </w:tc>
        <w:tc>
          <w:tcPr>
            <w:tcW w:w="2381" w:type="dxa"/>
            <w:tcBorders>
              <w:top w:val="nil"/>
              <w:left w:val="nil"/>
              <w:bottom w:val="nil"/>
              <w:right w:val="nil"/>
            </w:tcBorders>
            <w:hideMark/>
          </w:tcPr>
          <w:p w14:paraId="74FD9D6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15 (71.4)</w:t>
            </w:r>
          </w:p>
        </w:tc>
        <w:tc>
          <w:tcPr>
            <w:tcW w:w="910" w:type="dxa"/>
            <w:tcBorders>
              <w:top w:val="nil"/>
              <w:left w:val="nil"/>
              <w:bottom w:val="nil"/>
              <w:right w:val="nil"/>
            </w:tcBorders>
          </w:tcPr>
          <w:p w14:paraId="408BCF82" w14:textId="77777777" w:rsidR="001565A7"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4EA48179" w14:textId="77777777" w:rsidR="001565A7" w:rsidRDefault="001565A7" w:rsidP="00BD5478">
            <w:pPr>
              <w:jc w:val="center"/>
              <w:rPr>
                <w:rFonts w:ascii="Times New Roman" w:hAnsi="Times New Roman" w:cs="Times New Roman"/>
                <w:sz w:val="24"/>
                <w:szCs w:val="24"/>
              </w:rPr>
            </w:pPr>
          </w:p>
        </w:tc>
      </w:tr>
      <w:tr w:rsidR="001565A7" w14:paraId="07892492" w14:textId="77777777" w:rsidTr="00BD5478">
        <w:tc>
          <w:tcPr>
            <w:tcW w:w="3648" w:type="dxa"/>
            <w:tcBorders>
              <w:top w:val="nil"/>
              <w:left w:val="nil"/>
              <w:bottom w:val="nil"/>
              <w:right w:val="nil"/>
            </w:tcBorders>
            <w:hideMark/>
          </w:tcPr>
          <w:p w14:paraId="7EF288D7"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Affordability of healthcare services</w:t>
            </w:r>
          </w:p>
        </w:tc>
        <w:tc>
          <w:tcPr>
            <w:tcW w:w="1687" w:type="dxa"/>
            <w:tcBorders>
              <w:top w:val="nil"/>
              <w:left w:val="nil"/>
              <w:bottom w:val="nil"/>
              <w:right w:val="nil"/>
            </w:tcBorders>
          </w:tcPr>
          <w:p w14:paraId="39789A17" w14:textId="77777777" w:rsidR="001565A7" w:rsidRDefault="001565A7" w:rsidP="00BD5478">
            <w:pPr>
              <w:jc w:val="center"/>
              <w:rPr>
                <w:rFonts w:ascii="Times New Roman" w:hAnsi="Times New Roman" w:cs="Times New Roman"/>
                <w:sz w:val="24"/>
                <w:szCs w:val="24"/>
              </w:rPr>
            </w:pPr>
          </w:p>
        </w:tc>
        <w:tc>
          <w:tcPr>
            <w:tcW w:w="2381" w:type="dxa"/>
            <w:tcBorders>
              <w:top w:val="nil"/>
              <w:left w:val="nil"/>
              <w:bottom w:val="nil"/>
              <w:right w:val="nil"/>
            </w:tcBorders>
          </w:tcPr>
          <w:p w14:paraId="62BC331A" w14:textId="77777777" w:rsidR="001565A7" w:rsidRDefault="001565A7" w:rsidP="00BD5478">
            <w:pPr>
              <w:jc w:val="center"/>
              <w:rPr>
                <w:rFonts w:ascii="Times New Roman" w:hAnsi="Times New Roman" w:cs="Times New Roman"/>
                <w:sz w:val="24"/>
                <w:szCs w:val="24"/>
              </w:rPr>
            </w:pPr>
          </w:p>
        </w:tc>
        <w:tc>
          <w:tcPr>
            <w:tcW w:w="910" w:type="dxa"/>
            <w:tcBorders>
              <w:top w:val="nil"/>
              <w:left w:val="nil"/>
              <w:bottom w:val="nil"/>
              <w:right w:val="nil"/>
            </w:tcBorders>
          </w:tcPr>
          <w:p w14:paraId="690168F9" w14:textId="77777777" w:rsidR="001565A7"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7625144F" w14:textId="77777777" w:rsidR="001565A7" w:rsidRDefault="001565A7" w:rsidP="00BD5478">
            <w:pPr>
              <w:jc w:val="center"/>
              <w:rPr>
                <w:rFonts w:ascii="Times New Roman" w:hAnsi="Times New Roman" w:cs="Times New Roman"/>
                <w:sz w:val="24"/>
                <w:szCs w:val="24"/>
              </w:rPr>
            </w:pPr>
          </w:p>
        </w:tc>
      </w:tr>
      <w:tr w:rsidR="001565A7" w14:paraId="618A2CBA" w14:textId="77777777" w:rsidTr="00BD5478">
        <w:tc>
          <w:tcPr>
            <w:tcW w:w="3648" w:type="dxa"/>
            <w:tcBorders>
              <w:top w:val="nil"/>
              <w:left w:val="nil"/>
              <w:bottom w:val="nil"/>
              <w:right w:val="nil"/>
            </w:tcBorders>
            <w:hideMark/>
          </w:tcPr>
          <w:p w14:paraId="334CB0E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Yes</w:t>
            </w:r>
          </w:p>
        </w:tc>
        <w:tc>
          <w:tcPr>
            <w:tcW w:w="1687" w:type="dxa"/>
            <w:tcBorders>
              <w:top w:val="nil"/>
              <w:left w:val="nil"/>
              <w:bottom w:val="nil"/>
              <w:right w:val="nil"/>
            </w:tcBorders>
            <w:hideMark/>
          </w:tcPr>
          <w:p w14:paraId="202B932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50 (84.7)</w:t>
            </w:r>
          </w:p>
        </w:tc>
        <w:tc>
          <w:tcPr>
            <w:tcW w:w="2381" w:type="dxa"/>
            <w:tcBorders>
              <w:top w:val="nil"/>
              <w:left w:val="nil"/>
              <w:bottom w:val="nil"/>
              <w:right w:val="nil"/>
            </w:tcBorders>
            <w:hideMark/>
          </w:tcPr>
          <w:p w14:paraId="42B8A44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 (15.3)</w:t>
            </w:r>
          </w:p>
        </w:tc>
        <w:tc>
          <w:tcPr>
            <w:tcW w:w="910" w:type="dxa"/>
            <w:tcBorders>
              <w:top w:val="nil"/>
              <w:left w:val="nil"/>
              <w:bottom w:val="nil"/>
              <w:right w:val="nil"/>
            </w:tcBorders>
            <w:hideMark/>
          </w:tcPr>
          <w:p w14:paraId="4082BCE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73.220</w:t>
            </w:r>
          </w:p>
        </w:tc>
        <w:tc>
          <w:tcPr>
            <w:tcW w:w="1550" w:type="dxa"/>
            <w:tcBorders>
              <w:top w:val="nil"/>
              <w:left w:val="nil"/>
              <w:bottom w:val="nil"/>
              <w:right w:val="nil"/>
            </w:tcBorders>
            <w:hideMark/>
          </w:tcPr>
          <w:p w14:paraId="729537CA"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&lt;0.001</w:t>
            </w:r>
          </w:p>
        </w:tc>
      </w:tr>
      <w:tr w:rsidR="001565A7" w14:paraId="33561D9D" w14:textId="77777777" w:rsidTr="00BD5478">
        <w:tc>
          <w:tcPr>
            <w:tcW w:w="3648" w:type="dxa"/>
            <w:tcBorders>
              <w:top w:val="nil"/>
              <w:left w:val="nil"/>
              <w:bottom w:val="nil"/>
              <w:right w:val="nil"/>
            </w:tcBorders>
            <w:hideMark/>
          </w:tcPr>
          <w:p w14:paraId="0CE2CE97"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w:t>
            </w:r>
          </w:p>
        </w:tc>
        <w:tc>
          <w:tcPr>
            <w:tcW w:w="1687" w:type="dxa"/>
            <w:tcBorders>
              <w:top w:val="nil"/>
              <w:left w:val="nil"/>
              <w:bottom w:val="nil"/>
              <w:right w:val="nil"/>
            </w:tcBorders>
            <w:hideMark/>
          </w:tcPr>
          <w:p w14:paraId="741C235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22 (18.2)</w:t>
            </w:r>
          </w:p>
        </w:tc>
        <w:tc>
          <w:tcPr>
            <w:tcW w:w="2381" w:type="dxa"/>
            <w:tcBorders>
              <w:top w:val="nil"/>
              <w:left w:val="nil"/>
              <w:bottom w:val="nil"/>
              <w:right w:val="nil"/>
            </w:tcBorders>
            <w:hideMark/>
          </w:tcPr>
          <w:p w14:paraId="76857C9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99 (81.8)</w:t>
            </w:r>
          </w:p>
        </w:tc>
        <w:tc>
          <w:tcPr>
            <w:tcW w:w="910" w:type="dxa"/>
            <w:tcBorders>
              <w:top w:val="nil"/>
              <w:left w:val="nil"/>
              <w:bottom w:val="nil"/>
              <w:right w:val="nil"/>
            </w:tcBorders>
          </w:tcPr>
          <w:p w14:paraId="7A0912DA" w14:textId="77777777" w:rsidR="001565A7"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49253459" w14:textId="77777777" w:rsidR="001565A7" w:rsidRDefault="001565A7" w:rsidP="00BD5478">
            <w:pPr>
              <w:jc w:val="center"/>
              <w:rPr>
                <w:rFonts w:ascii="Times New Roman" w:hAnsi="Times New Roman" w:cs="Times New Roman"/>
                <w:sz w:val="24"/>
                <w:szCs w:val="24"/>
              </w:rPr>
            </w:pPr>
          </w:p>
        </w:tc>
      </w:tr>
      <w:tr w:rsidR="001565A7" w14:paraId="3EB15401" w14:textId="77777777" w:rsidTr="00BD5478">
        <w:tc>
          <w:tcPr>
            <w:tcW w:w="3648" w:type="dxa"/>
            <w:tcBorders>
              <w:top w:val="nil"/>
              <w:left w:val="nil"/>
              <w:bottom w:val="nil"/>
              <w:right w:val="nil"/>
            </w:tcBorders>
            <w:hideMark/>
          </w:tcPr>
          <w:p w14:paraId="09BADD5D"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Choice of Healthcare</w:t>
            </w:r>
          </w:p>
        </w:tc>
        <w:tc>
          <w:tcPr>
            <w:tcW w:w="1687" w:type="dxa"/>
            <w:tcBorders>
              <w:top w:val="nil"/>
              <w:left w:val="nil"/>
              <w:bottom w:val="nil"/>
              <w:right w:val="nil"/>
            </w:tcBorders>
          </w:tcPr>
          <w:p w14:paraId="60CAFDA5" w14:textId="77777777" w:rsidR="001565A7" w:rsidRDefault="001565A7" w:rsidP="00BD5478">
            <w:pPr>
              <w:jc w:val="center"/>
              <w:rPr>
                <w:rFonts w:ascii="Times New Roman" w:hAnsi="Times New Roman" w:cs="Times New Roman"/>
                <w:sz w:val="24"/>
                <w:szCs w:val="24"/>
              </w:rPr>
            </w:pPr>
          </w:p>
        </w:tc>
        <w:tc>
          <w:tcPr>
            <w:tcW w:w="2381" w:type="dxa"/>
            <w:tcBorders>
              <w:top w:val="nil"/>
              <w:left w:val="nil"/>
              <w:bottom w:val="nil"/>
              <w:right w:val="nil"/>
            </w:tcBorders>
          </w:tcPr>
          <w:p w14:paraId="66717A02" w14:textId="77777777" w:rsidR="001565A7" w:rsidRDefault="001565A7" w:rsidP="00BD5478">
            <w:pPr>
              <w:jc w:val="center"/>
              <w:rPr>
                <w:rFonts w:ascii="Times New Roman" w:hAnsi="Times New Roman" w:cs="Times New Roman"/>
                <w:sz w:val="24"/>
                <w:szCs w:val="24"/>
              </w:rPr>
            </w:pPr>
          </w:p>
        </w:tc>
        <w:tc>
          <w:tcPr>
            <w:tcW w:w="910" w:type="dxa"/>
            <w:tcBorders>
              <w:top w:val="nil"/>
              <w:left w:val="nil"/>
              <w:bottom w:val="nil"/>
              <w:right w:val="nil"/>
            </w:tcBorders>
          </w:tcPr>
          <w:p w14:paraId="2A627B1D" w14:textId="77777777" w:rsidR="001565A7"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1F19DFF4" w14:textId="77777777" w:rsidR="001565A7" w:rsidRDefault="001565A7" w:rsidP="00BD5478">
            <w:pPr>
              <w:jc w:val="center"/>
              <w:rPr>
                <w:rFonts w:ascii="Times New Roman" w:hAnsi="Times New Roman" w:cs="Times New Roman"/>
                <w:sz w:val="24"/>
                <w:szCs w:val="24"/>
              </w:rPr>
            </w:pPr>
          </w:p>
        </w:tc>
      </w:tr>
      <w:tr w:rsidR="001565A7" w14:paraId="617274BD" w14:textId="77777777" w:rsidTr="00BD5478">
        <w:tc>
          <w:tcPr>
            <w:tcW w:w="3648" w:type="dxa"/>
            <w:tcBorders>
              <w:top w:val="nil"/>
              <w:left w:val="nil"/>
              <w:bottom w:val="nil"/>
              <w:right w:val="nil"/>
            </w:tcBorders>
            <w:hideMark/>
          </w:tcPr>
          <w:p w14:paraId="33F08554"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Government facility only</w:t>
            </w:r>
          </w:p>
        </w:tc>
        <w:tc>
          <w:tcPr>
            <w:tcW w:w="1687" w:type="dxa"/>
            <w:tcBorders>
              <w:top w:val="nil"/>
              <w:left w:val="nil"/>
              <w:bottom w:val="nil"/>
              <w:right w:val="nil"/>
            </w:tcBorders>
            <w:hideMark/>
          </w:tcPr>
          <w:p w14:paraId="2D37AEA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29 (37.7)</w:t>
            </w:r>
          </w:p>
        </w:tc>
        <w:tc>
          <w:tcPr>
            <w:tcW w:w="2381" w:type="dxa"/>
            <w:tcBorders>
              <w:top w:val="nil"/>
              <w:left w:val="nil"/>
              <w:bottom w:val="nil"/>
              <w:right w:val="nil"/>
            </w:tcBorders>
            <w:hideMark/>
          </w:tcPr>
          <w:p w14:paraId="4C32F21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48 (62.3)</w:t>
            </w:r>
          </w:p>
        </w:tc>
        <w:tc>
          <w:tcPr>
            <w:tcW w:w="910" w:type="dxa"/>
            <w:tcBorders>
              <w:top w:val="nil"/>
              <w:left w:val="nil"/>
              <w:bottom w:val="nil"/>
              <w:right w:val="nil"/>
            </w:tcBorders>
            <w:hideMark/>
          </w:tcPr>
          <w:p w14:paraId="597D23A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11.039</w:t>
            </w:r>
          </w:p>
        </w:tc>
        <w:tc>
          <w:tcPr>
            <w:tcW w:w="1550" w:type="dxa"/>
            <w:tcBorders>
              <w:top w:val="nil"/>
              <w:left w:val="nil"/>
              <w:bottom w:val="nil"/>
              <w:right w:val="nil"/>
            </w:tcBorders>
            <w:hideMark/>
          </w:tcPr>
          <w:p w14:paraId="30CDC7B0"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0.012</w:t>
            </w:r>
          </w:p>
        </w:tc>
      </w:tr>
      <w:tr w:rsidR="001565A7" w14:paraId="5C070421" w14:textId="77777777" w:rsidTr="00BD5478">
        <w:tc>
          <w:tcPr>
            <w:tcW w:w="3648" w:type="dxa"/>
            <w:tcBorders>
              <w:top w:val="nil"/>
              <w:left w:val="nil"/>
              <w:bottom w:val="nil"/>
              <w:right w:val="nil"/>
            </w:tcBorders>
            <w:hideMark/>
          </w:tcPr>
          <w:tbl>
            <w:tblPr>
              <w:tblStyle w:val="TableGrid"/>
              <w:tblpPr w:leftFromText="180" w:rightFromText="180" w:vertAnchor="text" w:horzAnchor="margin" w:tblpY="373"/>
              <w:tblOverlap w:val="never"/>
              <w:tblW w:w="3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tblGrid>
            <w:tr w:rsidR="001565A7" w14:paraId="29623385" w14:textId="77777777" w:rsidTr="00BD5478">
              <w:tc>
                <w:tcPr>
                  <w:tcW w:w="3595" w:type="dxa"/>
                </w:tcPr>
                <w:p w14:paraId="7EF573A3" w14:textId="77777777" w:rsidR="001565A7" w:rsidRDefault="001565A7" w:rsidP="00BD5478">
                  <w:pPr>
                    <w:jc w:val="center"/>
                    <w:rPr>
                      <w:rFonts w:ascii="Times New Roman" w:hAnsi="Times New Roman" w:cs="Times New Roman"/>
                      <w:sz w:val="24"/>
                      <w:szCs w:val="24"/>
                    </w:rPr>
                  </w:pPr>
                  <w:r w:rsidRPr="00E85810">
                    <w:rPr>
                      <w:rFonts w:ascii="Times New Roman" w:hAnsi="Times New Roman" w:cs="Times New Roman"/>
                      <w:b/>
                      <w:sz w:val="24"/>
                      <w:szCs w:val="24"/>
                    </w:rPr>
                    <w:t>Belief on cause of hypertension</w:t>
                  </w:r>
                </w:p>
              </w:tc>
            </w:tr>
          </w:tbl>
          <w:p w14:paraId="375F402C"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Government facility &amp; chemist</w:t>
            </w:r>
          </w:p>
        </w:tc>
        <w:tc>
          <w:tcPr>
            <w:tcW w:w="1687" w:type="dxa"/>
            <w:tcBorders>
              <w:top w:val="nil"/>
              <w:left w:val="nil"/>
              <w:bottom w:val="nil"/>
              <w:right w:val="nil"/>
            </w:tcBorders>
            <w:hideMark/>
          </w:tcPr>
          <w:p w14:paraId="5C2D9D11"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33 (55.0)</w:t>
            </w:r>
          </w:p>
        </w:tc>
        <w:tc>
          <w:tcPr>
            <w:tcW w:w="2381" w:type="dxa"/>
            <w:tcBorders>
              <w:top w:val="nil"/>
              <w:left w:val="nil"/>
              <w:bottom w:val="nil"/>
              <w:right w:val="nil"/>
            </w:tcBorders>
            <w:hideMark/>
          </w:tcPr>
          <w:p w14:paraId="5CEF812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27 (45.0)</w:t>
            </w:r>
          </w:p>
          <w:p w14:paraId="6B3A5ED3" w14:textId="77777777" w:rsidR="001565A7" w:rsidRDefault="001565A7" w:rsidP="00BD5478">
            <w:pPr>
              <w:jc w:val="center"/>
              <w:rPr>
                <w:rFonts w:ascii="Times New Roman" w:hAnsi="Times New Roman" w:cs="Times New Roman"/>
                <w:sz w:val="24"/>
                <w:szCs w:val="24"/>
              </w:rPr>
            </w:pPr>
          </w:p>
          <w:p w14:paraId="3954C48E" w14:textId="77777777" w:rsidR="001565A7" w:rsidRDefault="001565A7" w:rsidP="00BD5478">
            <w:pPr>
              <w:rPr>
                <w:rFonts w:ascii="Times New Roman" w:hAnsi="Times New Roman" w:cs="Times New Roman"/>
                <w:sz w:val="24"/>
                <w:szCs w:val="24"/>
              </w:rPr>
            </w:pPr>
          </w:p>
        </w:tc>
        <w:tc>
          <w:tcPr>
            <w:tcW w:w="2460" w:type="dxa"/>
            <w:gridSpan w:val="2"/>
            <w:tcBorders>
              <w:top w:val="nil"/>
              <w:left w:val="nil"/>
              <w:bottom w:val="nil"/>
              <w:right w:val="nil"/>
            </w:tcBorders>
          </w:tcPr>
          <w:p w14:paraId="040557D4" w14:textId="77777777" w:rsidR="001565A7" w:rsidRDefault="001565A7" w:rsidP="00BD5478">
            <w:pPr>
              <w:jc w:val="center"/>
              <w:rPr>
                <w:rFonts w:ascii="Times New Roman" w:hAnsi="Times New Roman" w:cs="Times New Roman"/>
                <w:sz w:val="24"/>
                <w:szCs w:val="24"/>
              </w:rPr>
            </w:pPr>
          </w:p>
        </w:tc>
      </w:tr>
      <w:tr w:rsidR="001565A7" w:rsidRPr="0029394C" w14:paraId="61382FA0" w14:textId="77777777" w:rsidTr="00BD5478">
        <w:tc>
          <w:tcPr>
            <w:tcW w:w="3648" w:type="dxa"/>
            <w:tcBorders>
              <w:top w:val="nil"/>
              <w:left w:val="nil"/>
              <w:bottom w:val="nil"/>
              <w:right w:val="nil"/>
            </w:tcBorders>
            <w:hideMark/>
          </w:tcPr>
          <w:p w14:paraId="143654F6" w14:textId="77777777" w:rsidR="001565A7" w:rsidRPr="00E85810" w:rsidRDefault="001565A7" w:rsidP="00BD5478">
            <w:pPr>
              <w:rPr>
                <w:rFonts w:ascii="Times New Roman" w:hAnsi="Times New Roman" w:cs="Times New Roman"/>
                <w:sz w:val="24"/>
                <w:szCs w:val="24"/>
              </w:rPr>
            </w:pPr>
            <w:r w:rsidRPr="00E85810">
              <w:rPr>
                <w:rFonts w:ascii="Times New Roman" w:hAnsi="Times New Roman" w:cs="Times New Roman"/>
                <w:sz w:val="24"/>
                <w:szCs w:val="24"/>
              </w:rPr>
              <w:t>Stress</w:t>
            </w:r>
          </w:p>
        </w:tc>
        <w:tc>
          <w:tcPr>
            <w:tcW w:w="1687" w:type="dxa"/>
            <w:tcBorders>
              <w:top w:val="nil"/>
              <w:left w:val="nil"/>
              <w:bottom w:val="nil"/>
              <w:right w:val="nil"/>
            </w:tcBorders>
            <w:hideMark/>
          </w:tcPr>
          <w:p w14:paraId="03661539"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26 (48.1)</w:t>
            </w:r>
          </w:p>
        </w:tc>
        <w:tc>
          <w:tcPr>
            <w:tcW w:w="2381" w:type="dxa"/>
            <w:tcBorders>
              <w:top w:val="nil"/>
              <w:left w:val="nil"/>
              <w:bottom w:val="nil"/>
              <w:right w:val="nil"/>
            </w:tcBorders>
            <w:hideMark/>
          </w:tcPr>
          <w:p w14:paraId="7E48D37E"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28 (51.9)</w:t>
            </w:r>
          </w:p>
        </w:tc>
        <w:tc>
          <w:tcPr>
            <w:tcW w:w="910" w:type="dxa"/>
            <w:tcBorders>
              <w:top w:val="nil"/>
              <w:left w:val="nil"/>
              <w:bottom w:val="nil"/>
              <w:right w:val="nil"/>
            </w:tcBorders>
            <w:hideMark/>
          </w:tcPr>
          <w:p w14:paraId="4AE673EC"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3.974</w:t>
            </w:r>
          </w:p>
        </w:tc>
        <w:tc>
          <w:tcPr>
            <w:tcW w:w="1550" w:type="dxa"/>
            <w:tcBorders>
              <w:top w:val="nil"/>
              <w:left w:val="nil"/>
              <w:bottom w:val="nil"/>
              <w:right w:val="nil"/>
            </w:tcBorders>
            <w:hideMark/>
          </w:tcPr>
          <w:p w14:paraId="05F9F4FD"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0.409</w:t>
            </w:r>
          </w:p>
        </w:tc>
      </w:tr>
      <w:tr w:rsidR="001565A7" w:rsidRPr="0029394C" w14:paraId="49AAF64F" w14:textId="77777777" w:rsidTr="00BD5478">
        <w:tc>
          <w:tcPr>
            <w:tcW w:w="3648" w:type="dxa"/>
            <w:tcBorders>
              <w:top w:val="nil"/>
              <w:left w:val="nil"/>
              <w:bottom w:val="nil"/>
              <w:right w:val="nil"/>
            </w:tcBorders>
            <w:hideMark/>
          </w:tcPr>
          <w:p w14:paraId="43880349" w14:textId="77777777" w:rsidR="001565A7" w:rsidRPr="00E85810" w:rsidRDefault="001565A7" w:rsidP="00BD5478">
            <w:pPr>
              <w:rPr>
                <w:rFonts w:ascii="Times New Roman" w:hAnsi="Times New Roman" w:cs="Times New Roman"/>
                <w:sz w:val="24"/>
                <w:szCs w:val="24"/>
              </w:rPr>
            </w:pPr>
            <w:r w:rsidRPr="00E85810">
              <w:rPr>
                <w:rFonts w:ascii="Times New Roman" w:hAnsi="Times New Roman" w:cs="Times New Roman"/>
                <w:sz w:val="24"/>
                <w:szCs w:val="24"/>
              </w:rPr>
              <w:t>Worries and thinking</w:t>
            </w:r>
          </w:p>
        </w:tc>
        <w:tc>
          <w:tcPr>
            <w:tcW w:w="1687" w:type="dxa"/>
            <w:tcBorders>
              <w:top w:val="nil"/>
              <w:left w:val="nil"/>
              <w:bottom w:val="nil"/>
              <w:right w:val="nil"/>
            </w:tcBorders>
            <w:hideMark/>
          </w:tcPr>
          <w:p w14:paraId="53F2F284"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11 (34.4)</w:t>
            </w:r>
          </w:p>
        </w:tc>
        <w:tc>
          <w:tcPr>
            <w:tcW w:w="2381" w:type="dxa"/>
            <w:tcBorders>
              <w:top w:val="nil"/>
              <w:left w:val="nil"/>
              <w:bottom w:val="nil"/>
              <w:right w:val="nil"/>
            </w:tcBorders>
            <w:hideMark/>
          </w:tcPr>
          <w:p w14:paraId="2A4E9A7B"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21 (65.6)</w:t>
            </w:r>
          </w:p>
        </w:tc>
        <w:tc>
          <w:tcPr>
            <w:tcW w:w="910" w:type="dxa"/>
            <w:tcBorders>
              <w:top w:val="nil"/>
              <w:left w:val="nil"/>
              <w:bottom w:val="nil"/>
              <w:right w:val="nil"/>
            </w:tcBorders>
          </w:tcPr>
          <w:p w14:paraId="24892312" w14:textId="77777777" w:rsidR="001565A7" w:rsidRPr="00E85810"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3C1340D5" w14:textId="77777777" w:rsidR="001565A7" w:rsidRPr="00E85810" w:rsidRDefault="001565A7" w:rsidP="00BD5478">
            <w:pPr>
              <w:jc w:val="center"/>
              <w:rPr>
                <w:rFonts w:ascii="Times New Roman" w:hAnsi="Times New Roman" w:cs="Times New Roman"/>
                <w:sz w:val="24"/>
                <w:szCs w:val="24"/>
              </w:rPr>
            </w:pPr>
          </w:p>
        </w:tc>
      </w:tr>
      <w:tr w:rsidR="001565A7" w:rsidRPr="0029394C" w14:paraId="7ABAAC0D" w14:textId="77777777" w:rsidTr="00BD5478">
        <w:tc>
          <w:tcPr>
            <w:tcW w:w="3648" w:type="dxa"/>
            <w:tcBorders>
              <w:top w:val="nil"/>
              <w:left w:val="nil"/>
              <w:bottom w:val="nil"/>
              <w:right w:val="nil"/>
            </w:tcBorders>
            <w:hideMark/>
          </w:tcPr>
          <w:p w14:paraId="3EB800C0" w14:textId="77777777" w:rsidR="001565A7" w:rsidRPr="00E85810" w:rsidRDefault="001565A7" w:rsidP="00BD5478">
            <w:pPr>
              <w:rPr>
                <w:rFonts w:ascii="Times New Roman" w:hAnsi="Times New Roman" w:cs="Times New Roman"/>
                <w:sz w:val="24"/>
                <w:szCs w:val="24"/>
              </w:rPr>
            </w:pPr>
            <w:r w:rsidRPr="00E85810">
              <w:rPr>
                <w:rFonts w:ascii="Times New Roman" w:hAnsi="Times New Roman" w:cs="Times New Roman"/>
                <w:sz w:val="24"/>
                <w:szCs w:val="24"/>
              </w:rPr>
              <w:t>Attack from enemy</w:t>
            </w:r>
          </w:p>
        </w:tc>
        <w:tc>
          <w:tcPr>
            <w:tcW w:w="1687" w:type="dxa"/>
            <w:tcBorders>
              <w:top w:val="nil"/>
              <w:left w:val="nil"/>
              <w:bottom w:val="nil"/>
              <w:right w:val="nil"/>
            </w:tcBorders>
            <w:hideMark/>
          </w:tcPr>
          <w:p w14:paraId="3401AD9A"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7 (38.9)</w:t>
            </w:r>
          </w:p>
        </w:tc>
        <w:tc>
          <w:tcPr>
            <w:tcW w:w="2381" w:type="dxa"/>
            <w:tcBorders>
              <w:top w:val="nil"/>
              <w:left w:val="nil"/>
              <w:bottom w:val="nil"/>
              <w:right w:val="nil"/>
            </w:tcBorders>
            <w:hideMark/>
          </w:tcPr>
          <w:p w14:paraId="3F6DBD58"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22 (61.1)</w:t>
            </w:r>
          </w:p>
        </w:tc>
        <w:tc>
          <w:tcPr>
            <w:tcW w:w="910" w:type="dxa"/>
            <w:tcBorders>
              <w:top w:val="nil"/>
              <w:left w:val="nil"/>
              <w:bottom w:val="nil"/>
              <w:right w:val="nil"/>
            </w:tcBorders>
          </w:tcPr>
          <w:p w14:paraId="7005AEFC" w14:textId="77777777" w:rsidR="001565A7" w:rsidRPr="00E85810"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2516E778" w14:textId="77777777" w:rsidR="001565A7" w:rsidRPr="00E85810" w:rsidRDefault="001565A7" w:rsidP="00BD5478">
            <w:pPr>
              <w:jc w:val="center"/>
              <w:rPr>
                <w:rFonts w:ascii="Times New Roman" w:hAnsi="Times New Roman" w:cs="Times New Roman"/>
                <w:sz w:val="24"/>
                <w:szCs w:val="24"/>
              </w:rPr>
            </w:pPr>
          </w:p>
        </w:tc>
      </w:tr>
      <w:tr w:rsidR="001565A7" w:rsidRPr="0029394C" w14:paraId="194D67C2" w14:textId="77777777" w:rsidTr="00BD5478">
        <w:tc>
          <w:tcPr>
            <w:tcW w:w="3648" w:type="dxa"/>
            <w:tcBorders>
              <w:top w:val="nil"/>
              <w:left w:val="nil"/>
              <w:bottom w:val="nil"/>
              <w:right w:val="nil"/>
            </w:tcBorders>
            <w:hideMark/>
          </w:tcPr>
          <w:p w14:paraId="6667572C" w14:textId="77777777" w:rsidR="001565A7" w:rsidRPr="00E85810" w:rsidRDefault="001565A7" w:rsidP="00BD5478">
            <w:pPr>
              <w:rPr>
                <w:rFonts w:ascii="Times New Roman" w:hAnsi="Times New Roman" w:cs="Times New Roman"/>
                <w:sz w:val="24"/>
                <w:szCs w:val="24"/>
              </w:rPr>
            </w:pPr>
            <w:r w:rsidRPr="00E85810">
              <w:rPr>
                <w:rFonts w:ascii="Times New Roman" w:hAnsi="Times New Roman" w:cs="Times New Roman"/>
                <w:sz w:val="24"/>
                <w:szCs w:val="24"/>
              </w:rPr>
              <w:t>Eating habit</w:t>
            </w:r>
          </w:p>
        </w:tc>
        <w:tc>
          <w:tcPr>
            <w:tcW w:w="1687" w:type="dxa"/>
            <w:tcBorders>
              <w:top w:val="nil"/>
              <w:left w:val="nil"/>
              <w:bottom w:val="nil"/>
              <w:right w:val="nil"/>
            </w:tcBorders>
            <w:hideMark/>
          </w:tcPr>
          <w:p w14:paraId="258814EB"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14 (38.9)</w:t>
            </w:r>
          </w:p>
        </w:tc>
        <w:tc>
          <w:tcPr>
            <w:tcW w:w="2381" w:type="dxa"/>
            <w:tcBorders>
              <w:top w:val="nil"/>
              <w:left w:val="nil"/>
              <w:bottom w:val="nil"/>
              <w:right w:val="nil"/>
            </w:tcBorders>
            <w:hideMark/>
          </w:tcPr>
          <w:p w14:paraId="70973E5B"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22 (61.1)</w:t>
            </w:r>
          </w:p>
        </w:tc>
        <w:tc>
          <w:tcPr>
            <w:tcW w:w="910" w:type="dxa"/>
            <w:tcBorders>
              <w:top w:val="nil"/>
              <w:left w:val="nil"/>
              <w:bottom w:val="nil"/>
              <w:right w:val="nil"/>
            </w:tcBorders>
          </w:tcPr>
          <w:p w14:paraId="754011BB" w14:textId="77777777" w:rsidR="001565A7" w:rsidRPr="00E85810"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35F529B2" w14:textId="77777777" w:rsidR="001565A7" w:rsidRPr="00E85810" w:rsidRDefault="001565A7" w:rsidP="00BD5478">
            <w:pPr>
              <w:jc w:val="center"/>
              <w:rPr>
                <w:rFonts w:ascii="Times New Roman" w:hAnsi="Times New Roman" w:cs="Times New Roman"/>
                <w:sz w:val="24"/>
                <w:szCs w:val="24"/>
              </w:rPr>
            </w:pPr>
          </w:p>
        </w:tc>
      </w:tr>
      <w:tr w:rsidR="001565A7" w:rsidRPr="0029394C" w14:paraId="27B2D01F" w14:textId="77777777" w:rsidTr="00BD5478">
        <w:tc>
          <w:tcPr>
            <w:tcW w:w="3648" w:type="dxa"/>
            <w:tcBorders>
              <w:top w:val="nil"/>
              <w:left w:val="nil"/>
              <w:bottom w:val="nil"/>
              <w:right w:val="nil"/>
            </w:tcBorders>
            <w:hideMark/>
          </w:tcPr>
          <w:p w14:paraId="49924C00" w14:textId="77777777" w:rsidR="001565A7" w:rsidRPr="00E85810" w:rsidRDefault="001565A7" w:rsidP="00BD5478">
            <w:pPr>
              <w:rPr>
                <w:rFonts w:ascii="Times New Roman" w:hAnsi="Times New Roman" w:cs="Times New Roman"/>
                <w:b/>
                <w:sz w:val="24"/>
                <w:szCs w:val="24"/>
              </w:rPr>
            </w:pPr>
            <w:r w:rsidRPr="00E85810">
              <w:rPr>
                <w:rFonts w:ascii="Times New Roman" w:hAnsi="Times New Roman" w:cs="Times New Roman"/>
                <w:b/>
                <w:sz w:val="24"/>
                <w:szCs w:val="24"/>
              </w:rPr>
              <w:t>Awareness of normal BP</w:t>
            </w:r>
          </w:p>
        </w:tc>
        <w:tc>
          <w:tcPr>
            <w:tcW w:w="1687" w:type="dxa"/>
            <w:tcBorders>
              <w:top w:val="nil"/>
              <w:left w:val="nil"/>
              <w:bottom w:val="nil"/>
              <w:right w:val="nil"/>
            </w:tcBorders>
          </w:tcPr>
          <w:p w14:paraId="0C7A83A1" w14:textId="77777777" w:rsidR="001565A7" w:rsidRPr="00E85810" w:rsidRDefault="001565A7" w:rsidP="00BD5478">
            <w:pPr>
              <w:jc w:val="center"/>
              <w:rPr>
                <w:rFonts w:ascii="Times New Roman" w:hAnsi="Times New Roman" w:cs="Times New Roman"/>
                <w:sz w:val="24"/>
                <w:szCs w:val="24"/>
              </w:rPr>
            </w:pPr>
          </w:p>
        </w:tc>
        <w:tc>
          <w:tcPr>
            <w:tcW w:w="2381" w:type="dxa"/>
            <w:tcBorders>
              <w:top w:val="nil"/>
              <w:left w:val="nil"/>
              <w:bottom w:val="nil"/>
              <w:right w:val="nil"/>
            </w:tcBorders>
          </w:tcPr>
          <w:p w14:paraId="531872FB" w14:textId="77777777" w:rsidR="001565A7" w:rsidRPr="00E85810" w:rsidRDefault="001565A7" w:rsidP="00BD5478">
            <w:pPr>
              <w:jc w:val="center"/>
              <w:rPr>
                <w:rFonts w:ascii="Times New Roman" w:hAnsi="Times New Roman" w:cs="Times New Roman"/>
                <w:sz w:val="24"/>
                <w:szCs w:val="24"/>
              </w:rPr>
            </w:pPr>
          </w:p>
        </w:tc>
        <w:tc>
          <w:tcPr>
            <w:tcW w:w="910" w:type="dxa"/>
            <w:tcBorders>
              <w:top w:val="nil"/>
              <w:left w:val="nil"/>
              <w:bottom w:val="nil"/>
              <w:right w:val="nil"/>
            </w:tcBorders>
          </w:tcPr>
          <w:p w14:paraId="6BFFE990" w14:textId="77777777" w:rsidR="001565A7" w:rsidRPr="00E85810"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53B0261C" w14:textId="77777777" w:rsidR="001565A7" w:rsidRPr="00E85810" w:rsidRDefault="001565A7" w:rsidP="00BD5478">
            <w:pPr>
              <w:jc w:val="center"/>
              <w:rPr>
                <w:rFonts w:ascii="Times New Roman" w:hAnsi="Times New Roman" w:cs="Times New Roman"/>
                <w:sz w:val="24"/>
                <w:szCs w:val="24"/>
              </w:rPr>
            </w:pPr>
          </w:p>
        </w:tc>
      </w:tr>
      <w:tr w:rsidR="001565A7" w:rsidRPr="0029394C" w14:paraId="0E4B8E06" w14:textId="77777777" w:rsidTr="00BD5478">
        <w:tc>
          <w:tcPr>
            <w:tcW w:w="3648" w:type="dxa"/>
            <w:tcBorders>
              <w:top w:val="nil"/>
              <w:left w:val="nil"/>
              <w:bottom w:val="nil"/>
              <w:right w:val="nil"/>
            </w:tcBorders>
            <w:hideMark/>
          </w:tcPr>
          <w:p w14:paraId="11E707D6" w14:textId="77777777" w:rsidR="001565A7" w:rsidRPr="00E85810" w:rsidRDefault="001565A7" w:rsidP="00BD5478">
            <w:pPr>
              <w:rPr>
                <w:rFonts w:ascii="Times New Roman" w:hAnsi="Times New Roman" w:cs="Times New Roman"/>
                <w:sz w:val="24"/>
                <w:szCs w:val="24"/>
              </w:rPr>
            </w:pPr>
            <w:r w:rsidRPr="00E85810">
              <w:rPr>
                <w:rFonts w:ascii="Times New Roman" w:hAnsi="Times New Roman" w:cs="Times New Roman"/>
                <w:sz w:val="24"/>
                <w:szCs w:val="24"/>
              </w:rPr>
              <w:t>Yes</w:t>
            </w:r>
          </w:p>
        </w:tc>
        <w:tc>
          <w:tcPr>
            <w:tcW w:w="1687" w:type="dxa"/>
            <w:tcBorders>
              <w:top w:val="nil"/>
              <w:left w:val="nil"/>
              <w:bottom w:val="nil"/>
              <w:right w:val="nil"/>
            </w:tcBorders>
            <w:hideMark/>
          </w:tcPr>
          <w:p w14:paraId="672456A9"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33 (78.6)</w:t>
            </w:r>
          </w:p>
        </w:tc>
        <w:tc>
          <w:tcPr>
            <w:tcW w:w="2381" w:type="dxa"/>
            <w:tcBorders>
              <w:top w:val="nil"/>
              <w:left w:val="nil"/>
              <w:bottom w:val="nil"/>
              <w:right w:val="nil"/>
            </w:tcBorders>
            <w:hideMark/>
          </w:tcPr>
          <w:p w14:paraId="781D7AE4"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9 (21.4)</w:t>
            </w:r>
          </w:p>
        </w:tc>
        <w:tc>
          <w:tcPr>
            <w:tcW w:w="910" w:type="dxa"/>
            <w:tcBorders>
              <w:top w:val="nil"/>
              <w:left w:val="nil"/>
              <w:bottom w:val="nil"/>
              <w:right w:val="nil"/>
            </w:tcBorders>
            <w:hideMark/>
          </w:tcPr>
          <w:p w14:paraId="1E007371"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33.960</w:t>
            </w:r>
          </w:p>
        </w:tc>
        <w:tc>
          <w:tcPr>
            <w:tcW w:w="1550" w:type="dxa"/>
            <w:tcBorders>
              <w:top w:val="nil"/>
              <w:left w:val="nil"/>
              <w:bottom w:val="nil"/>
              <w:right w:val="nil"/>
            </w:tcBorders>
            <w:hideMark/>
          </w:tcPr>
          <w:p w14:paraId="12597E36" w14:textId="77777777" w:rsidR="001565A7" w:rsidRPr="00E85810" w:rsidRDefault="001565A7" w:rsidP="00BD5478">
            <w:pPr>
              <w:jc w:val="center"/>
              <w:rPr>
                <w:rFonts w:ascii="Times New Roman" w:hAnsi="Times New Roman" w:cs="Times New Roman"/>
                <w:b/>
                <w:sz w:val="24"/>
                <w:szCs w:val="24"/>
              </w:rPr>
            </w:pPr>
            <w:r w:rsidRPr="00E85810">
              <w:rPr>
                <w:rFonts w:ascii="Times New Roman" w:hAnsi="Times New Roman" w:cs="Times New Roman"/>
                <w:b/>
                <w:sz w:val="24"/>
                <w:szCs w:val="24"/>
              </w:rPr>
              <w:t>&lt;0.001</w:t>
            </w:r>
          </w:p>
        </w:tc>
      </w:tr>
      <w:tr w:rsidR="001565A7" w:rsidRPr="00B76037" w14:paraId="423CED42" w14:textId="77777777" w:rsidTr="00BD5478">
        <w:tc>
          <w:tcPr>
            <w:tcW w:w="3648" w:type="dxa"/>
            <w:tcBorders>
              <w:top w:val="nil"/>
              <w:left w:val="nil"/>
              <w:bottom w:val="single" w:sz="4" w:space="0" w:color="auto"/>
              <w:right w:val="nil"/>
            </w:tcBorders>
            <w:hideMark/>
          </w:tcPr>
          <w:p w14:paraId="03943CB2" w14:textId="77777777" w:rsidR="001565A7" w:rsidRPr="00E85810" w:rsidRDefault="001565A7" w:rsidP="00BD5478">
            <w:pPr>
              <w:rPr>
                <w:rFonts w:ascii="Times New Roman" w:hAnsi="Times New Roman" w:cs="Times New Roman"/>
                <w:sz w:val="24"/>
                <w:szCs w:val="24"/>
              </w:rPr>
            </w:pPr>
            <w:r w:rsidRPr="00E85810">
              <w:rPr>
                <w:rFonts w:ascii="Times New Roman" w:hAnsi="Times New Roman" w:cs="Times New Roman"/>
                <w:sz w:val="24"/>
                <w:szCs w:val="24"/>
              </w:rPr>
              <w:t>No</w:t>
            </w:r>
          </w:p>
        </w:tc>
        <w:tc>
          <w:tcPr>
            <w:tcW w:w="1687" w:type="dxa"/>
            <w:tcBorders>
              <w:top w:val="nil"/>
              <w:left w:val="nil"/>
              <w:bottom w:val="single" w:sz="4" w:space="0" w:color="auto"/>
              <w:right w:val="nil"/>
            </w:tcBorders>
            <w:hideMark/>
          </w:tcPr>
          <w:p w14:paraId="68E93B33"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39 (28.3)</w:t>
            </w:r>
          </w:p>
        </w:tc>
        <w:tc>
          <w:tcPr>
            <w:tcW w:w="2381" w:type="dxa"/>
            <w:tcBorders>
              <w:top w:val="nil"/>
              <w:left w:val="nil"/>
              <w:bottom w:val="single" w:sz="4" w:space="0" w:color="auto"/>
              <w:right w:val="nil"/>
            </w:tcBorders>
            <w:hideMark/>
          </w:tcPr>
          <w:p w14:paraId="5690F8C1" w14:textId="77777777" w:rsidR="001565A7" w:rsidRPr="00E85810" w:rsidRDefault="001565A7" w:rsidP="00BD5478">
            <w:pPr>
              <w:jc w:val="center"/>
              <w:rPr>
                <w:rFonts w:ascii="Times New Roman" w:hAnsi="Times New Roman" w:cs="Times New Roman"/>
                <w:sz w:val="24"/>
                <w:szCs w:val="24"/>
              </w:rPr>
            </w:pPr>
            <w:r w:rsidRPr="00E85810">
              <w:rPr>
                <w:rFonts w:ascii="Times New Roman" w:hAnsi="Times New Roman" w:cs="Times New Roman"/>
                <w:sz w:val="24"/>
                <w:szCs w:val="24"/>
              </w:rPr>
              <w:t>99 (71.7)</w:t>
            </w:r>
          </w:p>
        </w:tc>
        <w:tc>
          <w:tcPr>
            <w:tcW w:w="910" w:type="dxa"/>
            <w:tcBorders>
              <w:top w:val="nil"/>
              <w:left w:val="nil"/>
              <w:bottom w:val="nil"/>
              <w:right w:val="nil"/>
            </w:tcBorders>
          </w:tcPr>
          <w:p w14:paraId="12A3ED2A" w14:textId="77777777" w:rsidR="001565A7" w:rsidRPr="00E85810" w:rsidRDefault="001565A7" w:rsidP="00BD5478">
            <w:pPr>
              <w:jc w:val="center"/>
              <w:rPr>
                <w:rFonts w:ascii="Times New Roman" w:hAnsi="Times New Roman" w:cs="Times New Roman"/>
                <w:sz w:val="24"/>
                <w:szCs w:val="24"/>
              </w:rPr>
            </w:pPr>
          </w:p>
        </w:tc>
        <w:tc>
          <w:tcPr>
            <w:tcW w:w="1550" w:type="dxa"/>
            <w:tcBorders>
              <w:top w:val="nil"/>
              <w:left w:val="nil"/>
              <w:bottom w:val="nil"/>
              <w:right w:val="nil"/>
            </w:tcBorders>
          </w:tcPr>
          <w:p w14:paraId="35CE310F" w14:textId="77777777" w:rsidR="001565A7" w:rsidRPr="00E85810" w:rsidRDefault="001565A7" w:rsidP="00BD5478">
            <w:pPr>
              <w:jc w:val="center"/>
              <w:rPr>
                <w:rFonts w:ascii="Times New Roman" w:hAnsi="Times New Roman" w:cs="Times New Roman"/>
                <w:b/>
                <w:sz w:val="24"/>
                <w:szCs w:val="24"/>
              </w:rPr>
            </w:pPr>
          </w:p>
        </w:tc>
      </w:tr>
    </w:tbl>
    <w:p w14:paraId="3666CA87" w14:textId="77777777" w:rsidR="001565A7" w:rsidRDefault="001565A7" w:rsidP="001565A7">
      <w:pPr>
        <w:ind w:firstLine="720"/>
        <w:rPr>
          <w:rFonts w:ascii="Times New Roman" w:hAnsi="Times New Roman" w:cs="Times New Roman"/>
          <w:b/>
          <w:sz w:val="24"/>
          <w:szCs w:val="24"/>
        </w:rPr>
      </w:pPr>
    </w:p>
    <w:p w14:paraId="207476CF" w14:textId="00441EC7" w:rsidR="001565A7" w:rsidRDefault="001565A7" w:rsidP="001565A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Physical activity (p=0.019), consumption of vegetable</w:t>
      </w:r>
      <w:r w:rsidR="001C75E3">
        <w:rPr>
          <w:rFonts w:ascii="Times New Roman" w:hAnsi="Times New Roman" w:cs="Times New Roman"/>
          <w:sz w:val="24"/>
          <w:szCs w:val="24"/>
        </w:rPr>
        <w:t>s</w:t>
      </w:r>
      <w:r>
        <w:rPr>
          <w:rFonts w:ascii="Times New Roman" w:hAnsi="Times New Roman" w:cs="Times New Roman"/>
          <w:sz w:val="24"/>
          <w:szCs w:val="24"/>
        </w:rPr>
        <w:t>/fruit (p=0.027), normal BMI (</w:t>
      </w:r>
      <w:r w:rsidRPr="00271156">
        <w:rPr>
          <w:rFonts w:ascii="Times New Roman" w:hAnsi="Times New Roman" w:cs="Times New Roman"/>
          <w:sz w:val="24"/>
          <w:szCs w:val="24"/>
        </w:rPr>
        <w:t>p=0.032</w:t>
      </w:r>
      <w:r>
        <w:rPr>
          <w:rFonts w:ascii="Times New Roman" w:hAnsi="Times New Roman" w:cs="Times New Roman"/>
          <w:sz w:val="24"/>
          <w:szCs w:val="24"/>
        </w:rPr>
        <w:t>) and adding table salt to meals (p&lt;0.001) were statistical</w:t>
      </w:r>
      <w:r w:rsidR="001C75E3">
        <w:rPr>
          <w:rFonts w:ascii="Times New Roman" w:hAnsi="Times New Roman" w:cs="Times New Roman"/>
          <w:sz w:val="24"/>
          <w:szCs w:val="24"/>
        </w:rPr>
        <w:t>ly</w:t>
      </w:r>
      <w:r>
        <w:rPr>
          <w:rFonts w:ascii="Times New Roman" w:hAnsi="Times New Roman" w:cs="Times New Roman"/>
          <w:sz w:val="24"/>
          <w:szCs w:val="24"/>
        </w:rPr>
        <w:t xml:space="preserve"> significantly associated with blood pressure control. </w:t>
      </w:r>
      <w:r w:rsidRPr="00271156">
        <w:rPr>
          <w:rFonts w:ascii="Times New Roman" w:hAnsi="Times New Roman" w:cs="Times New Roman"/>
          <w:sz w:val="24"/>
          <w:szCs w:val="24"/>
        </w:rPr>
        <w:t xml:space="preserve">This is shown in </w:t>
      </w:r>
      <w:r w:rsidR="001C75E3">
        <w:rPr>
          <w:rFonts w:ascii="Times New Roman" w:hAnsi="Times New Roman" w:cs="Times New Roman"/>
          <w:sz w:val="24"/>
          <w:szCs w:val="24"/>
        </w:rPr>
        <w:t>T</w:t>
      </w:r>
      <w:r w:rsidR="001C75E3" w:rsidRPr="00271156">
        <w:rPr>
          <w:rFonts w:ascii="Times New Roman" w:hAnsi="Times New Roman" w:cs="Times New Roman"/>
          <w:sz w:val="24"/>
          <w:szCs w:val="24"/>
        </w:rPr>
        <w:t xml:space="preserve">able </w:t>
      </w:r>
      <w:r w:rsidRPr="00271156">
        <w:rPr>
          <w:rFonts w:ascii="Times New Roman" w:hAnsi="Times New Roman" w:cs="Times New Roman"/>
          <w:sz w:val="24"/>
          <w:szCs w:val="24"/>
        </w:rPr>
        <w:t>4.</w:t>
      </w:r>
    </w:p>
    <w:p w14:paraId="2EFEADE7" w14:textId="2683A6C2" w:rsidR="001565A7" w:rsidRPr="00B76037" w:rsidRDefault="001565A7" w:rsidP="001565A7">
      <w:pPr>
        <w:pStyle w:val="Caption"/>
        <w:keepNext/>
        <w:rPr>
          <w:rFonts w:ascii="Times New Roman" w:hAnsi="Times New Roman" w:cs="Times New Roman"/>
          <w:i w:val="0"/>
          <w:color w:val="000000" w:themeColor="text1"/>
          <w:sz w:val="24"/>
          <w:szCs w:val="24"/>
        </w:rPr>
      </w:pPr>
      <w:r w:rsidRPr="00B76037">
        <w:rPr>
          <w:rFonts w:ascii="Times New Roman" w:hAnsi="Times New Roman" w:cs="Times New Roman"/>
          <w:i w:val="0"/>
          <w:color w:val="000000" w:themeColor="text1"/>
          <w:sz w:val="24"/>
          <w:szCs w:val="24"/>
        </w:rPr>
        <w:t xml:space="preserve">Table </w:t>
      </w:r>
      <w:r>
        <w:rPr>
          <w:rFonts w:ascii="Times New Roman" w:hAnsi="Times New Roman" w:cs="Times New Roman"/>
          <w:i w:val="0"/>
          <w:color w:val="000000" w:themeColor="text1"/>
          <w:sz w:val="24"/>
          <w:szCs w:val="24"/>
        </w:rPr>
        <w:t>4</w:t>
      </w:r>
      <w:r w:rsidRPr="00B76037">
        <w:rPr>
          <w:rFonts w:ascii="Times New Roman" w:hAnsi="Times New Roman" w:cs="Times New Roman"/>
          <w:i w:val="0"/>
          <w:color w:val="000000" w:themeColor="text1"/>
          <w:sz w:val="24"/>
          <w:szCs w:val="24"/>
        </w:rPr>
        <w:t>: Associatio</w:t>
      </w:r>
      <w:r>
        <w:rPr>
          <w:rFonts w:ascii="Times New Roman" w:hAnsi="Times New Roman" w:cs="Times New Roman"/>
          <w:i w:val="0"/>
          <w:color w:val="000000" w:themeColor="text1"/>
          <w:sz w:val="24"/>
          <w:szCs w:val="24"/>
        </w:rPr>
        <w:t xml:space="preserve">ns between lifestyle </w:t>
      </w:r>
      <w:proofErr w:type="spellStart"/>
      <w:r>
        <w:rPr>
          <w:rFonts w:ascii="Times New Roman" w:hAnsi="Times New Roman" w:cs="Times New Roman"/>
          <w:i w:val="0"/>
          <w:color w:val="000000" w:themeColor="text1"/>
          <w:sz w:val="24"/>
          <w:szCs w:val="24"/>
        </w:rPr>
        <w:t>behavio</w:t>
      </w:r>
      <w:r w:rsidR="001C75E3">
        <w:rPr>
          <w:rFonts w:ascii="Times New Roman" w:hAnsi="Times New Roman" w:cs="Times New Roman"/>
          <w:i w:val="0"/>
          <w:color w:val="000000" w:themeColor="text1"/>
          <w:sz w:val="24"/>
          <w:szCs w:val="24"/>
        </w:rPr>
        <w:t>u</w:t>
      </w:r>
      <w:r>
        <w:rPr>
          <w:rFonts w:ascii="Times New Roman" w:hAnsi="Times New Roman" w:cs="Times New Roman"/>
          <w:i w:val="0"/>
          <w:color w:val="000000" w:themeColor="text1"/>
          <w:sz w:val="24"/>
          <w:szCs w:val="24"/>
        </w:rPr>
        <w:t>rs</w:t>
      </w:r>
      <w:proofErr w:type="spellEnd"/>
      <w:r>
        <w:rPr>
          <w:rFonts w:ascii="Times New Roman" w:hAnsi="Times New Roman" w:cs="Times New Roman"/>
          <w:i w:val="0"/>
          <w:color w:val="000000" w:themeColor="text1"/>
          <w:sz w:val="24"/>
          <w:szCs w:val="24"/>
        </w:rPr>
        <w:t xml:space="preserve"> and </w:t>
      </w:r>
      <w:r w:rsidRPr="00B76037">
        <w:rPr>
          <w:rFonts w:ascii="Times New Roman" w:hAnsi="Times New Roman" w:cs="Times New Roman"/>
          <w:i w:val="0"/>
          <w:color w:val="000000" w:themeColor="text1"/>
          <w:sz w:val="24"/>
          <w:szCs w:val="24"/>
        </w:rPr>
        <w:t>BP control</w:t>
      </w:r>
    </w:p>
    <w:tbl>
      <w:tblPr>
        <w:tblW w:w="10176" w:type="dxa"/>
        <w:tblBorders>
          <w:top w:val="single" w:sz="4" w:space="0" w:color="auto"/>
          <w:bottom w:val="single" w:sz="4" w:space="0" w:color="auto"/>
        </w:tblBorders>
        <w:tblLook w:val="04A0" w:firstRow="1" w:lastRow="0" w:firstColumn="1" w:lastColumn="0" w:noHBand="0" w:noVBand="1"/>
      </w:tblPr>
      <w:tblGrid>
        <w:gridCol w:w="4044"/>
        <w:gridCol w:w="1794"/>
        <w:gridCol w:w="1563"/>
        <w:gridCol w:w="1507"/>
        <w:gridCol w:w="1268"/>
      </w:tblGrid>
      <w:tr w:rsidR="001565A7" w14:paraId="4665EE34" w14:textId="77777777" w:rsidTr="00BD5478">
        <w:tc>
          <w:tcPr>
            <w:tcW w:w="4044" w:type="dxa"/>
            <w:tcBorders>
              <w:top w:val="single" w:sz="4" w:space="0" w:color="auto"/>
              <w:left w:val="nil"/>
              <w:bottom w:val="nil"/>
              <w:right w:val="nil"/>
            </w:tcBorders>
            <w:hideMark/>
          </w:tcPr>
          <w:p w14:paraId="7B62546D"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Variable</w:t>
            </w:r>
          </w:p>
        </w:tc>
        <w:tc>
          <w:tcPr>
            <w:tcW w:w="3357" w:type="dxa"/>
            <w:gridSpan w:val="2"/>
            <w:tcBorders>
              <w:top w:val="single" w:sz="4" w:space="0" w:color="auto"/>
              <w:left w:val="nil"/>
              <w:bottom w:val="single" w:sz="4" w:space="0" w:color="auto"/>
              <w:right w:val="nil"/>
            </w:tcBorders>
            <w:hideMark/>
          </w:tcPr>
          <w:p w14:paraId="064DCDD1"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Blood Pressure</w:t>
            </w:r>
          </w:p>
        </w:tc>
        <w:tc>
          <w:tcPr>
            <w:tcW w:w="1507" w:type="dxa"/>
            <w:tcBorders>
              <w:top w:val="single" w:sz="4" w:space="0" w:color="auto"/>
              <w:left w:val="nil"/>
              <w:bottom w:val="nil"/>
              <w:right w:val="nil"/>
            </w:tcBorders>
          </w:tcPr>
          <w:p w14:paraId="71DD73E9" w14:textId="77777777" w:rsidR="001565A7" w:rsidRDefault="001565A7" w:rsidP="00BD5478">
            <w:pPr>
              <w:jc w:val="center"/>
              <w:rPr>
                <w:rFonts w:ascii="Times New Roman" w:hAnsi="Times New Roman" w:cs="Times New Roman"/>
                <w:b/>
                <w:sz w:val="24"/>
                <w:szCs w:val="24"/>
              </w:rPr>
            </w:pPr>
          </w:p>
        </w:tc>
        <w:tc>
          <w:tcPr>
            <w:tcW w:w="1268" w:type="dxa"/>
            <w:tcBorders>
              <w:top w:val="single" w:sz="4" w:space="0" w:color="auto"/>
              <w:left w:val="nil"/>
              <w:bottom w:val="nil"/>
              <w:right w:val="nil"/>
            </w:tcBorders>
          </w:tcPr>
          <w:p w14:paraId="57B49932" w14:textId="77777777" w:rsidR="001565A7" w:rsidRDefault="001565A7" w:rsidP="00BD5478">
            <w:pPr>
              <w:jc w:val="center"/>
              <w:rPr>
                <w:rFonts w:ascii="Times New Roman" w:hAnsi="Times New Roman" w:cs="Times New Roman"/>
                <w:b/>
                <w:sz w:val="24"/>
                <w:szCs w:val="24"/>
              </w:rPr>
            </w:pPr>
          </w:p>
        </w:tc>
      </w:tr>
      <w:tr w:rsidR="001565A7" w14:paraId="41915719" w14:textId="77777777" w:rsidTr="00BD5478">
        <w:tc>
          <w:tcPr>
            <w:tcW w:w="4044" w:type="dxa"/>
            <w:tcBorders>
              <w:top w:val="nil"/>
              <w:left w:val="nil"/>
              <w:bottom w:val="single" w:sz="4" w:space="0" w:color="auto"/>
              <w:right w:val="nil"/>
            </w:tcBorders>
          </w:tcPr>
          <w:p w14:paraId="4F700EF7" w14:textId="77777777" w:rsidR="001565A7" w:rsidRDefault="001565A7" w:rsidP="00BD5478">
            <w:pPr>
              <w:rPr>
                <w:rFonts w:ascii="Times New Roman" w:hAnsi="Times New Roman" w:cs="Times New Roman"/>
                <w:b/>
                <w:sz w:val="24"/>
                <w:szCs w:val="24"/>
              </w:rPr>
            </w:pPr>
          </w:p>
        </w:tc>
        <w:tc>
          <w:tcPr>
            <w:tcW w:w="1794" w:type="dxa"/>
            <w:tcBorders>
              <w:top w:val="single" w:sz="4" w:space="0" w:color="auto"/>
              <w:left w:val="nil"/>
              <w:bottom w:val="single" w:sz="4" w:space="0" w:color="auto"/>
              <w:right w:val="nil"/>
            </w:tcBorders>
            <w:hideMark/>
          </w:tcPr>
          <w:p w14:paraId="18FAFDEA"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Controlled</w:t>
            </w:r>
          </w:p>
          <w:p w14:paraId="6FEBA7DD"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n (%)</w:t>
            </w:r>
          </w:p>
        </w:tc>
        <w:tc>
          <w:tcPr>
            <w:tcW w:w="1563" w:type="dxa"/>
            <w:tcBorders>
              <w:top w:val="single" w:sz="4" w:space="0" w:color="auto"/>
              <w:left w:val="nil"/>
              <w:bottom w:val="single" w:sz="4" w:space="0" w:color="auto"/>
              <w:right w:val="nil"/>
            </w:tcBorders>
            <w:hideMark/>
          </w:tcPr>
          <w:p w14:paraId="3E93A96B"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Uncontrolled</w:t>
            </w:r>
          </w:p>
          <w:p w14:paraId="41D74982"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n (%)</w:t>
            </w:r>
          </w:p>
        </w:tc>
        <w:tc>
          <w:tcPr>
            <w:tcW w:w="1507" w:type="dxa"/>
            <w:tcBorders>
              <w:top w:val="nil"/>
              <w:left w:val="nil"/>
              <w:bottom w:val="single" w:sz="4" w:space="0" w:color="auto"/>
              <w:right w:val="nil"/>
            </w:tcBorders>
            <w:hideMark/>
          </w:tcPr>
          <w:p w14:paraId="7B2BDFAF"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Chi square</w:t>
            </w:r>
          </w:p>
        </w:tc>
        <w:tc>
          <w:tcPr>
            <w:tcW w:w="1268" w:type="dxa"/>
            <w:tcBorders>
              <w:top w:val="nil"/>
              <w:left w:val="nil"/>
              <w:bottom w:val="single" w:sz="4" w:space="0" w:color="auto"/>
              <w:right w:val="nil"/>
            </w:tcBorders>
            <w:hideMark/>
          </w:tcPr>
          <w:p w14:paraId="5D312626"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p-value</w:t>
            </w:r>
          </w:p>
        </w:tc>
      </w:tr>
      <w:tr w:rsidR="001565A7" w14:paraId="651EA44F" w14:textId="77777777" w:rsidTr="00BD5478">
        <w:tc>
          <w:tcPr>
            <w:tcW w:w="4044" w:type="dxa"/>
            <w:tcBorders>
              <w:top w:val="single" w:sz="4" w:space="0" w:color="auto"/>
              <w:left w:val="nil"/>
              <w:bottom w:val="nil"/>
              <w:right w:val="nil"/>
            </w:tcBorders>
            <w:hideMark/>
          </w:tcPr>
          <w:p w14:paraId="7FC72502"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lastRenderedPageBreak/>
              <w:t>Alcohol</w:t>
            </w:r>
          </w:p>
        </w:tc>
        <w:tc>
          <w:tcPr>
            <w:tcW w:w="1794" w:type="dxa"/>
            <w:tcBorders>
              <w:top w:val="single" w:sz="4" w:space="0" w:color="auto"/>
              <w:left w:val="nil"/>
              <w:bottom w:val="nil"/>
              <w:right w:val="nil"/>
            </w:tcBorders>
          </w:tcPr>
          <w:p w14:paraId="15E3B025" w14:textId="77777777" w:rsidR="001565A7" w:rsidRDefault="001565A7" w:rsidP="00BD5478">
            <w:pPr>
              <w:jc w:val="center"/>
              <w:rPr>
                <w:rFonts w:ascii="Times New Roman" w:hAnsi="Times New Roman" w:cs="Times New Roman"/>
                <w:b/>
                <w:sz w:val="24"/>
                <w:szCs w:val="24"/>
              </w:rPr>
            </w:pPr>
          </w:p>
        </w:tc>
        <w:tc>
          <w:tcPr>
            <w:tcW w:w="1563" w:type="dxa"/>
            <w:tcBorders>
              <w:top w:val="single" w:sz="4" w:space="0" w:color="auto"/>
              <w:left w:val="nil"/>
              <w:bottom w:val="nil"/>
              <w:right w:val="nil"/>
            </w:tcBorders>
          </w:tcPr>
          <w:p w14:paraId="5AE93D01" w14:textId="77777777" w:rsidR="001565A7" w:rsidRDefault="001565A7" w:rsidP="00BD5478">
            <w:pPr>
              <w:jc w:val="center"/>
              <w:rPr>
                <w:rFonts w:ascii="Times New Roman" w:hAnsi="Times New Roman" w:cs="Times New Roman"/>
                <w:b/>
                <w:sz w:val="24"/>
                <w:szCs w:val="24"/>
              </w:rPr>
            </w:pPr>
          </w:p>
        </w:tc>
        <w:tc>
          <w:tcPr>
            <w:tcW w:w="1507" w:type="dxa"/>
            <w:tcBorders>
              <w:top w:val="single" w:sz="4" w:space="0" w:color="auto"/>
              <w:left w:val="nil"/>
              <w:bottom w:val="nil"/>
              <w:right w:val="nil"/>
            </w:tcBorders>
          </w:tcPr>
          <w:p w14:paraId="40D626BB" w14:textId="77777777" w:rsidR="001565A7" w:rsidRDefault="001565A7" w:rsidP="00BD5478">
            <w:pPr>
              <w:jc w:val="center"/>
              <w:rPr>
                <w:rFonts w:ascii="Times New Roman" w:hAnsi="Times New Roman" w:cs="Times New Roman"/>
                <w:b/>
                <w:sz w:val="24"/>
                <w:szCs w:val="24"/>
              </w:rPr>
            </w:pPr>
          </w:p>
        </w:tc>
        <w:tc>
          <w:tcPr>
            <w:tcW w:w="1268" w:type="dxa"/>
            <w:tcBorders>
              <w:top w:val="single" w:sz="4" w:space="0" w:color="auto"/>
              <w:left w:val="nil"/>
              <w:bottom w:val="nil"/>
              <w:right w:val="nil"/>
            </w:tcBorders>
          </w:tcPr>
          <w:p w14:paraId="7298A5D4" w14:textId="77777777" w:rsidR="001565A7" w:rsidRDefault="001565A7" w:rsidP="00BD5478">
            <w:pPr>
              <w:jc w:val="center"/>
              <w:rPr>
                <w:rFonts w:ascii="Times New Roman" w:hAnsi="Times New Roman" w:cs="Times New Roman"/>
                <w:b/>
                <w:sz w:val="24"/>
                <w:szCs w:val="24"/>
              </w:rPr>
            </w:pPr>
          </w:p>
        </w:tc>
      </w:tr>
      <w:tr w:rsidR="001565A7" w14:paraId="50DF58B0" w14:textId="77777777" w:rsidTr="00BD5478">
        <w:tc>
          <w:tcPr>
            <w:tcW w:w="4044" w:type="dxa"/>
            <w:tcBorders>
              <w:top w:val="nil"/>
              <w:left w:val="nil"/>
              <w:bottom w:val="nil"/>
              <w:right w:val="nil"/>
            </w:tcBorders>
            <w:hideMark/>
          </w:tcPr>
          <w:p w14:paraId="639252EC"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Yes</w:t>
            </w:r>
          </w:p>
        </w:tc>
        <w:tc>
          <w:tcPr>
            <w:tcW w:w="1794" w:type="dxa"/>
            <w:tcBorders>
              <w:top w:val="nil"/>
              <w:left w:val="nil"/>
              <w:bottom w:val="nil"/>
              <w:right w:val="nil"/>
            </w:tcBorders>
            <w:hideMark/>
          </w:tcPr>
          <w:p w14:paraId="7F841AF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(34.8)</w:t>
            </w:r>
          </w:p>
        </w:tc>
        <w:tc>
          <w:tcPr>
            <w:tcW w:w="1563" w:type="dxa"/>
            <w:tcBorders>
              <w:top w:val="nil"/>
              <w:left w:val="nil"/>
              <w:bottom w:val="nil"/>
              <w:right w:val="nil"/>
            </w:tcBorders>
            <w:hideMark/>
          </w:tcPr>
          <w:p w14:paraId="0A0BAA3D"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30 (65.2)</w:t>
            </w:r>
          </w:p>
        </w:tc>
        <w:tc>
          <w:tcPr>
            <w:tcW w:w="1507" w:type="dxa"/>
            <w:tcBorders>
              <w:top w:val="nil"/>
              <w:left w:val="nil"/>
              <w:bottom w:val="nil"/>
              <w:right w:val="nil"/>
            </w:tcBorders>
            <w:hideMark/>
          </w:tcPr>
          <w:p w14:paraId="7C8E894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0.701</w:t>
            </w:r>
          </w:p>
        </w:tc>
        <w:tc>
          <w:tcPr>
            <w:tcW w:w="1268" w:type="dxa"/>
            <w:tcBorders>
              <w:top w:val="nil"/>
              <w:left w:val="nil"/>
              <w:bottom w:val="nil"/>
              <w:right w:val="nil"/>
            </w:tcBorders>
            <w:hideMark/>
          </w:tcPr>
          <w:p w14:paraId="0336301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0.403</w:t>
            </w:r>
          </w:p>
        </w:tc>
      </w:tr>
      <w:tr w:rsidR="001565A7" w14:paraId="6FCC824A" w14:textId="77777777" w:rsidTr="00BD5478">
        <w:tc>
          <w:tcPr>
            <w:tcW w:w="4044" w:type="dxa"/>
            <w:tcBorders>
              <w:top w:val="nil"/>
              <w:left w:val="nil"/>
              <w:bottom w:val="nil"/>
              <w:right w:val="nil"/>
            </w:tcBorders>
            <w:hideMark/>
          </w:tcPr>
          <w:p w14:paraId="235A479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w:t>
            </w:r>
          </w:p>
        </w:tc>
        <w:tc>
          <w:tcPr>
            <w:tcW w:w="1794" w:type="dxa"/>
            <w:tcBorders>
              <w:top w:val="nil"/>
              <w:left w:val="nil"/>
              <w:bottom w:val="nil"/>
              <w:right w:val="nil"/>
            </w:tcBorders>
            <w:hideMark/>
          </w:tcPr>
          <w:p w14:paraId="59790255"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56 (34.8)</w:t>
            </w:r>
          </w:p>
        </w:tc>
        <w:tc>
          <w:tcPr>
            <w:tcW w:w="1563" w:type="dxa"/>
            <w:tcBorders>
              <w:top w:val="nil"/>
              <w:left w:val="nil"/>
              <w:bottom w:val="nil"/>
              <w:right w:val="nil"/>
            </w:tcBorders>
            <w:hideMark/>
          </w:tcPr>
          <w:p w14:paraId="125B639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78 (58.2)</w:t>
            </w:r>
          </w:p>
        </w:tc>
        <w:tc>
          <w:tcPr>
            <w:tcW w:w="1507" w:type="dxa"/>
            <w:tcBorders>
              <w:top w:val="nil"/>
              <w:left w:val="nil"/>
              <w:bottom w:val="nil"/>
              <w:right w:val="nil"/>
            </w:tcBorders>
          </w:tcPr>
          <w:p w14:paraId="5708D3ED"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8B701CB" w14:textId="77777777" w:rsidR="001565A7" w:rsidRDefault="001565A7" w:rsidP="00BD5478">
            <w:pPr>
              <w:jc w:val="center"/>
              <w:rPr>
                <w:rFonts w:ascii="Times New Roman" w:hAnsi="Times New Roman" w:cs="Times New Roman"/>
                <w:sz w:val="24"/>
                <w:szCs w:val="24"/>
              </w:rPr>
            </w:pPr>
          </w:p>
        </w:tc>
      </w:tr>
      <w:tr w:rsidR="001565A7" w14:paraId="29881DB2" w14:textId="77777777" w:rsidTr="00BD5478">
        <w:tc>
          <w:tcPr>
            <w:tcW w:w="4044" w:type="dxa"/>
            <w:tcBorders>
              <w:top w:val="nil"/>
              <w:left w:val="nil"/>
              <w:bottom w:val="nil"/>
              <w:right w:val="nil"/>
            </w:tcBorders>
            <w:hideMark/>
          </w:tcPr>
          <w:p w14:paraId="13AF3DE8"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Tobacco smoking</w:t>
            </w:r>
          </w:p>
        </w:tc>
        <w:tc>
          <w:tcPr>
            <w:tcW w:w="1794" w:type="dxa"/>
            <w:tcBorders>
              <w:top w:val="nil"/>
              <w:left w:val="nil"/>
              <w:bottom w:val="nil"/>
              <w:right w:val="nil"/>
            </w:tcBorders>
          </w:tcPr>
          <w:p w14:paraId="44E6ABD9"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605B7102"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2F0B3703"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5C4A4D66" w14:textId="77777777" w:rsidR="001565A7" w:rsidRDefault="001565A7" w:rsidP="00BD5478">
            <w:pPr>
              <w:jc w:val="center"/>
              <w:rPr>
                <w:rFonts w:ascii="Times New Roman" w:hAnsi="Times New Roman" w:cs="Times New Roman"/>
                <w:sz w:val="24"/>
                <w:szCs w:val="24"/>
              </w:rPr>
            </w:pPr>
          </w:p>
        </w:tc>
      </w:tr>
      <w:tr w:rsidR="001565A7" w14:paraId="54B2D551" w14:textId="77777777" w:rsidTr="00BD5478">
        <w:tc>
          <w:tcPr>
            <w:tcW w:w="4044" w:type="dxa"/>
            <w:tcBorders>
              <w:top w:val="nil"/>
              <w:left w:val="nil"/>
              <w:bottom w:val="nil"/>
              <w:right w:val="nil"/>
            </w:tcBorders>
            <w:hideMark/>
          </w:tcPr>
          <w:p w14:paraId="65E7EEC2"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Yes</w:t>
            </w:r>
          </w:p>
        </w:tc>
        <w:tc>
          <w:tcPr>
            <w:tcW w:w="1794" w:type="dxa"/>
            <w:tcBorders>
              <w:top w:val="nil"/>
              <w:left w:val="nil"/>
              <w:bottom w:val="nil"/>
              <w:right w:val="nil"/>
            </w:tcBorders>
            <w:hideMark/>
          </w:tcPr>
          <w:p w14:paraId="0DBF720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 (33.3)</w:t>
            </w:r>
          </w:p>
        </w:tc>
        <w:tc>
          <w:tcPr>
            <w:tcW w:w="1563" w:type="dxa"/>
            <w:tcBorders>
              <w:top w:val="nil"/>
              <w:left w:val="nil"/>
              <w:bottom w:val="nil"/>
              <w:right w:val="nil"/>
            </w:tcBorders>
            <w:hideMark/>
          </w:tcPr>
          <w:p w14:paraId="048733F1"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14 (66.7)</w:t>
            </w:r>
          </w:p>
        </w:tc>
        <w:tc>
          <w:tcPr>
            <w:tcW w:w="1507" w:type="dxa"/>
            <w:tcBorders>
              <w:top w:val="nil"/>
              <w:left w:val="nil"/>
              <w:bottom w:val="nil"/>
              <w:right w:val="nil"/>
            </w:tcBorders>
            <w:hideMark/>
          </w:tcPr>
          <w:p w14:paraId="51E0688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0.440</w:t>
            </w:r>
          </w:p>
        </w:tc>
        <w:tc>
          <w:tcPr>
            <w:tcW w:w="1268" w:type="dxa"/>
            <w:tcBorders>
              <w:top w:val="nil"/>
              <w:left w:val="nil"/>
              <w:bottom w:val="nil"/>
              <w:right w:val="nil"/>
            </w:tcBorders>
            <w:hideMark/>
          </w:tcPr>
          <w:p w14:paraId="291639C4"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0.507</w:t>
            </w:r>
          </w:p>
        </w:tc>
      </w:tr>
      <w:tr w:rsidR="001565A7" w14:paraId="1CF8D48E" w14:textId="77777777" w:rsidTr="00BD5478">
        <w:tc>
          <w:tcPr>
            <w:tcW w:w="4044" w:type="dxa"/>
            <w:tcBorders>
              <w:top w:val="nil"/>
              <w:left w:val="nil"/>
              <w:bottom w:val="nil"/>
              <w:right w:val="nil"/>
            </w:tcBorders>
            <w:hideMark/>
          </w:tcPr>
          <w:p w14:paraId="6BAE585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w:t>
            </w:r>
          </w:p>
        </w:tc>
        <w:tc>
          <w:tcPr>
            <w:tcW w:w="1794" w:type="dxa"/>
            <w:tcBorders>
              <w:top w:val="nil"/>
              <w:left w:val="nil"/>
              <w:bottom w:val="nil"/>
              <w:right w:val="nil"/>
            </w:tcBorders>
            <w:hideMark/>
          </w:tcPr>
          <w:p w14:paraId="1A80129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65 (40.9)</w:t>
            </w:r>
          </w:p>
        </w:tc>
        <w:tc>
          <w:tcPr>
            <w:tcW w:w="1563" w:type="dxa"/>
            <w:tcBorders>
              <w:top w:val="nil"/>
              <w:left w:val="nil"/>
              <w:bottom w:val="nil"/>
              <w:right w:val="nil"/>
            </w:tcBorders>
            <w:hideMark/>
          </w:tcPr>
          <w:p w14:paraId="3E5616F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94 (59.1)</w:t>
            </w:r>
          </w:p>
        </w:tc>
        <w:tc>
          <w:tcPr>
            <w:tcW w:w="1507" w:type="dxa"/>
            <w:tcBorders>
              <w:top w:val="nil"/>
              <w:left w:val="nil"/>
              <w:bottom w:val="nil"/>
              <w:right w:val="nil"/>
            </w:tcBorders>
          </w:tcPr>
          <w:p w14:paraId="07BC52C9"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5EC093F4" w14:textId="77777777" w:rsidR="001565A7" w:rsidRDefault="001565A7" w:rsidP="00BD5478">
            <w:pPr>
              <w:jc w:val="center"/>
              <w:rPr>
                <w:rFonts w:ascii="Times New Roman" w:hAnsi="Times New Roman" w:cs="Times New Roman"/>
                <w:sz w:val="24"/>
                <w:szCs w:val="24"/>
              </w:rPr>
            </w:pPr>
          </w:p>
        </w:tc>
      </w:tr>
      <w:tr w:rsidR="001565A7" w14:paraId="398D3397" w14:textId="77777777" w:rsidTr="00BD5478">
        <w:tc>
          <w:tcPr>
            <w:tcW w:w="4044" w:type="dxa"/>
            <w:tcBorders>
              <w:top w:val="nil"/>
              <w:left w:val="nil"/>
              <w:bottom w:val="nil"/>
              <w:right w:val="nil"/>
            </w:tcBorders>
            <w:hideMark/>
          </w:tcPr>
          <w:p w14:paraId="10FF080E"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Physical activity</w:t>
            </w:r>
          </w:p>
        </w:tc>
        <w:tc>
          <w:tcPr>
            <w:tcW w:w="1794" w:type="dxa"/>
            <w:tcBorders>
              <w:top w:val="nil"/>
              <w:left w:val="nil"/>
              <w:bottom w:val="nil"/>
              <w:right w:val="nil"/>
            </w:tcBorders>
          </w:tcPr>
          <w:p w14:paraId="22E4CAF8"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3E4B4351"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68624F3E"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1E86EF0B" w14:textId="77777777" w:rsidR="001565A7" w:rsidRDefault="001565A7" w:rsidP="00BD5478">
            <w:pPr>
              <w:jc w:val="center"/>
              <w:rPr>
                <w:rFonts w:ascii="Times New Roman" w:hAnsi="Times New Roman" w:cs="Times New Roman"/>
                <w:sz w:val="24"/>
                <w:szCs w:val="24"/>
              </w:rPr>
            </w:pPr>
          </w:p>
        </w:tc>
      </w:tr>
      <w:tr w:rsidR="001565A7" w14:paraId="324EFEBD" w14:textId="77777777" w:rsidTr="00BD5478">
        <w:tc>
          <w:tcPr>
            <w:tcW w:w="4044" w:type="dxa"/>
            <w:tcBorders>
              <w:top w:val="nil"/>
              <w:left w:val="nil"/>
              <w:bottom w:val="nil"/>
              <w:right w:val="nil"/>
            </w:tcBorders>
            <w:hideMark/>
          </w:tcPr>
          <w:p w14:paraId="79010357"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Yes</w:t>
            </w:r>
          </w:p>
        </w:tc>
        <w:tc>
          <w:tcPr>
            <w:tcW w:w="1794" w:type="dxa"/>
            <w:tcBorders>
              <w:top w:val="nil"/>
              <w:left w:val="nil"/>
              <w:bottom w:val="nil"/>
              <w:right w:val="nil"/>
            </w:tcBorders>
            <w:hideMark/>
          </w:tcPr>
          <w:p w14:paraId="36EA187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56 (45.9)</w:t>
            </w:r>
          </w:p>
        </w:tc>
        <w:tc>
          <w:tcPr>
            <w:tcW w:w="1563" w:type="dxa"/>
            <w:tcBorders>
              <w:top w:val="nil"/>
              <w:left w:val="nil"/>
              <w:bottom w:val="nil"/>
              <w:right w:val="nil"/>
            </w:tcBorders>
            <w:hideMark/>
          </w:tcPr>
          <w:p w14:paraId="4DBA653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66 (54.1)</w:t>
            </w:r>
          </w:p>
        </w:tc>
        <w:tc>
          <w:tcPr>
            <w:tcW w:w="1507" w:type="dxa"/>
            <w:tcBorders>
              <w:top w:val="nil"/>
              <w:left w:val="nil"/>
              <w:bottom w:val="nil"/>
              <w:right w:val="nil"/>
            </w:tcBorders>
            <w:hideMark/>
          </w:tcPr>
          <w:p w14:paraId="02CA388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5.495</w:t>
            </w:r>
          </w:p>
        </w:tc>
        <w:tc>
          <w:tcPr>
            <w:tcW w:w="1268" w:type="dxa"/>
            <w:tcBorders>
              <w:top w:val="nil"/>
              <w:left w:val="nil"/>
              <w:bottom w:val="nil"/>
              <w:right w:val="nil"/>
            </w:tcBorders>
            <w:hideMark/>
          </w:tcPr>
          <w:p w14:paraId="22E7D123"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0.019</w:t>
            </w:r>
          </w:p>
        </w:tc>
      </w:tr>
      <w:tr w:rsidR="001565A7" w14:paraId="6715E155" w14:textId="77777777" w:rsidTr="00BD5478">
        <w:tc>
          <w:tcPr>
            <w:tcW w:w="4044" w:type="dxa"/>
            <w:tcBorders>
              <w:top w:val="nil"/>
              <w:left w:val="nil"/>
              <w:bottom w:val="nil"/>
              <w:right w:val="nil"/>
            </w:tcBorders>
            <w:hideMark/>
          </w:tcPr>
          <w:p w14:paraId="1B8F6D0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w:t>
            </w:r>
          </w:p>
        </w:tc>
        <w:tc>
          <w:tcPr>
            <w:tcW w:w="1794" w:type="dxa"/>
            <w:tcBorders>
              <w:top w:val="nil"/>
              <w:left w:val="nil"/>
              <w:bottom w:val="nil"/>
              <w:right w:val="nil"/>
            </w:tcBorders>
            <w:hideMark/>
          </w:tcPr>
          <w:p w14:paraId="6856939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(27.6)</w:t>
            </w:r>
          </w:p>
        </w:tc>
        <w:tc>
          <w:tcPr>
            <w:tcW w:w="1563" w:type="dxa"/>
            <w:tcBorders>
              <w:top w:val="nil"/>
              <w:left w:val="nil"/>
              <w:bottom w:val="nil"/>
              <w:right w:val="nil"/>
            </w:tcBorders>
            <w:hideMark/>
          </w:tcPr>
          <w:p w14:paraId="5C69C15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42 (72.4)</w:t>
            </w:r>
          </w:p>
        </w:tc>
        <w:tc>
          <w:tcPr>
            <w:tcW w:w="1507" w:type="dxa"/>
            <w:tcBorders>
              <w:top w:val="nil"/>
              <w:left w:val="nil"/>
              <w:bottom w:val="nil"/>
              <w:right w:val="nil"/>
            </w:tcBorders>
          </w:tcPr>
          <w:p w14:paraId="602B994C"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03A4DF44" w14:textId="77777777" w:rsidR="001565A7" w:rsidRDefault="001565A7" w:rsidP="00BD5478">
            <w:pPr>
              <w:jc w:val="center"/>
              <w:rPr>
                <w:rFonts w:ascii="Times New Roman" w:hAnsi="Times New Roman" w:cs="Times New Roman"/>
                <w:sz w:val="24"/>
                <w:szCs w:val="24"/>
              </w:rPr>
            </w:pPr>
          </w:p>
        </w:tc>
      </w:tr>
      <w:tr w:rsidR="001565A7" w14:paraId="4B5F6FB1" w14:textId="77777777" w:rsidTr="00BD5478">
        <w:tc>
          <w:tcPr>
            <w:tcW w:w="4044" w:type="dxa"/>
            <w:tcBorders>
              <w:top w:val="nil"/>
              <w:left w:val="nil"/>
              <w:bottom w:val="nil"/>
              <w:right w:val="nil"/>
            </w:tcBorders>
            <w:hideMark/>
          </w:tcPr>
          <w:p w14:paraId="4D726B78"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Eating of vegetable</w:t>
            </w:r>
          </w:p>
        </w:tc>
        <w:tc>
          <w:tcPr>
            <w:tcW w:w="1794" w:type="dxa"/>
            <w:tcBorders>
              <w:top w:val="nil"/>
              <w:left w:val="nil"/>
              <w:bottom w:val="nil"/>
              <w:right w:val="nil"/>
            </w:tcBorders>
          </w:tcPr>
          <w:p w14:paraId="3991C285"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27E03FAF"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60F7EE78"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22845FE4" w14:textId="77777777" w:rsidR="001565A7" w:rsidRDefault="001565A7" w:rsidP="00BD5478">
            <w:pPr>
              <w:jc w:val="center"/>
              <w:rPr>
                <w:rFonts w:ascii="Times New Roman" w:hAnsi="Times New Roman" w:cs="Times New Roman"/>
                <w:sz w:val="24"/>
                <w:szCs w:val="24"/>
              </w:rPr>
            </w:pPr>
          </w:p>
        </w:tc>
      </w:tr>
      <w:tr w:rsidR="001565A7" w14:paraId="0C490686" w14:textId="77777777" w:rsidTr="00BD5478">
        <w:trPr>
          <w:trHeight w:val="221"/>
        </w:trPr>
        <w:tc>
          <w:tcPr>
            <w:tcW w:w="4044" w:type="dxa"/>
            <w:tcBorders>
              <w:top w:val="nil"/>
              <w:left w:val="nil"/>
              <w:bottom w:val="nil"/>
              <w:right w:val="nil"/>
            </w:tcBorders>
            <w:hideMark/>
          </w:tcPr>
          <w:p w14:paraId="274CA62E"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Yes</w:t>
            </w:r>
          </w:p>
        </w:tc>
        <w:tc>
          <w:tcPr>
            <w:tcW w:w="1794" w:type="dxa"/>
            <w:tcBorders>
              <w:top w:val="nil"/>
              <w:left w:val="nil"/>
              <w:bottom w:val="nil"/>
              <w:right w:val="nil"/>
            </w:tcBorders>
            <w:hideMark/>
          </w:tcPr>
          <w:p w14:paraId="428FF42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33 (50.8)</w:t>
            </w:r>
          </w:p>
        </w:tc>
        <w:tc>
          <w:tcPr>
            <w:tcW w:w="1563" w:type="dxa"/>
            <w:tcBorders>
              <w:top w:val="nil"/>
              <w:left w:val="nil"/>
              <w:bottom w:val="nil"/>
              <w:right w:val="nil"/>
            </w:tcBorders>
            <w:hideMark/>
          </w:tcPr>
          <w:p w14:paraId="2795390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32 (49.2)</w:t>
            </w:r>
          </w:p>
        </w:tc>
        <w:tc>
          <w:tcPr>
            <w:tcW w:w="1507" w:type="dxa"/>
            <w:tcBorders>
              <w:top w:val="nil"/>
              <w:left w:val="nil"/>
              <w:bottom w:val="nil"/>
              <w:right w:val="nil"/>
            </w:tcBorders>
            <w:hideMark/>
          </w:tcPr>
          <w:p w14:paraId="22BAA83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4.916</w:t>
            </w:r>
          </w:p>
        </w:tc>
        <w:tc>
          <w:tcPr>
            <w:tcW w:w="1268" w:type="dxa"/>
            <w:tcBorders>
              <w:top w:val="nil"/>
              <w:left w:val="nil"/>
              <w:bottom w:val="nil"/>
              <w:right w:val="nil"/>
            </w:tcBorders>
            <w:hideMark/>
          </w:tcPr>
          <w:p w14:paraId="6DD48040"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0.027</w:t>
            </w:r>
          </w:p>
        </w:tc>
      </w:tr>
      <w:tr w:rsidR="001565A7" w14:paraId="0162F251" w14:textId="77777777" w:rsidTr="00BD5478">
        <w:trPr>
          <w:trHeight w:val="221"/>
        </w:trPr>
        <w:tc>
          <w:tcPr>
            <w:tcW w:w="4044" w:type="dxa"/>
            <w:tcBorders>
              <w:top w:val="nil"/>
              <w:left w:val="nil"/>
              <w:bottom w:val="nil"/>
              <w:right w:val="nil"/>
            </w:tcBorders>
            <w:hideMark/>
          </w:tcPr>
          <w:p w14:paraId="688BEC1D"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w:t>
            </w:r>
          </w:p>
        </w:tc>
        <w:tc>
          <w:tcPr>
            <w:tcW w:w="1794" w:type="dxa"/>
            <w:tcBorders>
              <w:top w:val="nil"/>
              <w:left w:val="nil"/>
              <w:bottom w:val="nil"/>
              <w:right w:val="nil"/>
            </w:tcBorders>
            <w:hideMark/>
          </w:tcPr>
          <w:p w14:paraId="5AEDFF8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39 (33.9)</w:t>
            </w:r>
          </w:p>
        </w:tc>
        <w:tc>
          <w:tcPr>
            <w:tcW w:w="1563" w:type="dxa"/>
            <w:tcBorders>
              <w:top w:val="nil"/>
              <w:left w:val="nil"/>
              <w:bottom w:val="nil"/>
              <w:right w:val="nil"/>
            </w:tcBorders>
            <w:hideMark/>
          </w:tcPr>
          <w:p w14:paraId="7770ECEE"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76 (66.1)</w:t>
            </w:r>
          </w:p>
        </w:tc>
        <w:tc>
          <w:tcPr>
            <w:tcW w:w="1507" w:type="dxa"/>
            <w:tcBorders>
              <w:top w:val="nil"/>
              <w:left w:val="nil"/>
              <w:bottom w:val="nil"/>
              <w:right w:val="nil"/>
            </w:tcBorders>
          </w:tcPr>
          <w:p w14:paraId="423E4F36"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B71A20E" w14:textId="77777777" w:rsidR="001565A7" w:rsidRDefault="001565A7" w:rsidP="00BD5478">
            <w:pPr>
              <w:jc w:val="center"/>
              <w:rPr>
                <w:rFonts w:ascii="Times New Roman" w:hAnsi="Times New Roman" w:cs="Times New Roman"/>
                <w:sz w:val="24"/>
                <w:szCs w:val="24"/>
              </w:rPr>
            </w:pPr>
          </w:p>
        </w:tc>
      </w:tr>
      <w:tr w:rsidR="001565A7" w14:paraId="5AF59D4D" w14:textId="77777777" w:rsidTr="00BD5478">
        <w:trPr>
          <w:trHeight w:val="221"/>
        </w:trPr>
        <w:tc>
          <w:tcPr>
            <w:tcW w:w="4044" w:type="dxa"/>
            <w:tcBorders>
              <w:top w:val="nil"/>
              <w:left w:val="nil"/>
              <w:bottom w:val="nil"/>
              <w:right w:val="nil"/>
            </w:tcBorders>
            <w:hideMark/>
          </w:tcPr>
          <w:p w14:paraId="4BF6D163"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Adding table salt</w:t>
            </w:r>
          </w:p>
        </w:tc>
        <w:tc>
          <w:tcPr>
            <w:tcW w:w="1794" w:type="dxa"/>
            <w:tcBorders>
              <w:top w:val="nil"/>
              <w:left w:val="nil"/>
              <w:bottom w:val="nil"/>
              <w:right w:val="nil"/>
            </w:tcBorders>
          </w:tcPr>
          <w:p w14:paraId="56CB9323"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5AD898A7"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426530EF"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3F131ABD" w14:textId="77777777" w:rsidR="001565A7" w:rsidRDefault="001565A7" w:rsidP="00BD5478">
            <w:pPr>
              <w:jc w:val="center"/>
              <w:rPr>
                <w:rFonts w:ascii="Times New Roman" w:hAnsi="Times New Roman" w:cs="Times New Roman"/>
                <w:sz w:val="24"/>
                <w:szCs w:val="24"/>
              </w:rPr>
            </w:pPr>
          </w:p>
        </w:tc>
      </w:tr>
      <w:tr w:rsidR="001565A7" w14:paraId="45CE6025" w14:textId="77777777" w:rsidTr="00BD5478">
        <w:trPr>
          <w:trHeight w:val="221"/>
        </w:trPr>
        <w:tc>
          <w:tcPr>
            <w:tcW w:w="4044" w:type="dxa"/>
            <w:tcBorders>
              <w:top w:val="nil"/>
              <w:left w:val="nil"/>
              <w:bottom w:val="nil"/>
              <w:right w:val="nil"/>
            </w:tcBorders>
            <w:hideMark/>
          </w:tcPr>
          <w:p w14:paraId="1BA0683E"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Yes</w:t>
            </w:r>
          </w:p>
        </w:tc>
        <w:tc>
          <w:tcPr>
            <w:tcW w:w="1794" w:type="dxa"/>
            <w:tcBorders>
              <w:top w:val="nil"/>
              <w:left w:val="nil"/>
              <w:bottom w:val="nil"/>
              <w:right w:val="nil"/>
            </w:tcBorders>
            <w:hideMark/>
          </w:tcPr>
          <w:p w14:paraId="73CBE11F"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37 (27.8)</w:t>
            </w:r>
          </w:p>
        </w:tc>
        <w:tc>
          <w:tcPr>
            <w:tcW w:w="1563" w:type="dxa"/>
            <w:tcBorders>
              <w:top w:val="nil"/>
              <w:left w:val="nil"/>
              <w:bottom w:val="nil"/>
              <w:right w:val="nil"/>
            </w:tcBorders>
            <w:hideMark/>
          </w:tcPr>
          <w:p w14:paraId="6F8850D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96 (72.2)</w:t>
            </w:r>
          </w:p>
        </w:tc>
        <w:tc>
          <w:tcPr>
            <w:tcW w:w="1507" w:type="dxa"/>
            <w:tcBorders>
              <w:top w:val="nil"/>
              <w:left w:val="nil"/>
              <w:bottom w:val="nil"/>
              <w:right w:val="nil"/>
            </w:tcBorders>
            <w:hideMark/>
          </w:tcPr>
          <w:p w14:paraId="5B92BF4B"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31.488</w:t>
            </w:r>
          </w:p>
        </w:tc>
        <w:tc>
          <w:tcPr>
            <w:tcW w:w="1268" w:type="dxa"/>
            <w:tcBorders>
              <w:top w:val="nil"/>
              <w:left w:val="nil"/>
              <w:bottom w:val="nil"/>
              <w:right w:val="nil"/>
            </w:tcBorders>
            <w:hideMark/>
          </w:tcPr>
          <w:p w14:paraId="27C18314"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&lt;0.001</w:t>
            </w:r>
          </w:p>
        </w:tc>
      </w:tr>
      <w:tr w:rsidR="001565A7" w14:paraId="001B73E1" w14:textId="77777777" w:rsidTr="00BD5478">
        <w:trPr>
          <w:trHeight w:val="221"/>
        </w:trPr>
        <w:tc>
          <w:tcPr>
            <w:tcW w:w="4044" w:type="dxa"/>
            <w:tcBorders>
              <w:top w:val="nil"/>
              <w:left w:val="nil"/>
              <w:bottom w:val="nil"/>
              <w:right w:val="nil"/>
            </w:tcBorders>
            <w:hideMark/>
          </w:tcPr>
          <w:p w14:paraId="194B4908"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w:t>
            </w:r>
          </w:p>
        </w:tc>
        <w:tc>
          <w:tcPr>
            <w:tcW w:w="1794" w:type="dxa"/>
            <w:tcBorders>
              <w:top w:val="nil"/>
              <w:left w:val="nil"/>
              <w:bottom w:val="nil"/>
              <w:right w:val="nil"/>
            </w:tcBorders>
            <w:hideMark/>
          </w:tcPr>
          <w:p w14:paraId="783D665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35 (74.5)</w:t>
            </w:r>
          </w:p>
        </w:tc>
        <w:tc>
          <w:tcPr>
            <w:tcW w:w="1563" w:type="dxa"/>
            <w:tcBorders>
              <w:top w:val="nil"/>
              <w:left w:val="nil"/>
              <w:bottom w:val="nil"/>
              <w:right w:val="nil"/>
            </w:tcBorders>
            <w:hideMark/>
          </w:tcPr>
          <w:p w14:paraId="668CC8F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12 (25.5)</w:t>
            </w:r>
          </w:p>
        </w:tc>
        <w:tc>
          <w:tcPr>
            <w:tcW w:w="1507" w:type="dxa"/>
            <w:tcBorders>
              <w:top w:val="nil"/>
              <w:left w:val="nil"/>
              <w:bottom w:val="nil"/>
              <w:right w:val="nil"/>
            </w:tcBorders>
          </w:tcPr>
          <w:p w14:paraId="42058038"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6814C6CC" w14:textId="77777777" w:rsidR="001565A7" w:rsidRDefault="001565A7" w:rsidP="00BD5478">
            <w:pPr>
              <w:jc w:val="center"/>
              <w:rPr>
                <w:rFonts w:ascii="Times New Roman" w:hAnsi="Times New Roman" w:cs="Times New Roman"/>
                <w:sz w:val="24"/>
                <w:szCs w:val="24"/>
              </w:rPr>
            </w:pPr>
          </w:p>
        </w:tc>
      </w:tr>
      <w:tr w:rsidR="001565A7" w14:paraId="1D8D95A6" w14:textId="77777777" w:rsidTr="00BD5478">
        <w:trPr>
          <w:trHeight w:val="221"/>
        </w:trPr>
        <w:tc>
          <w:tcPr>
            <w:tcW w:w="4044" w:type="dxa"/>
            <w:tcBorders>
              <w:top w:val="nil"/>
              <w:left w:val="nil"/>
              <w:bottom w:val="nil"/>
              <w:right w:val="nil"/>
            </w:tcBorders>
            <w:hideMark/>
          </w:tcPr>
          <w:p w14:paraId="38392434" w14:textId="77777777" w:rsidR="001565A7" w:rsidRDefault="001565A7" w:rsidP="00BD5478">
            <w:pPr>
              <w:rPr>
                <w:rFonts w:ascii="Times New Roman" w:hAnsi="Times New Roman" w:cs="Times New Roman"/>
                <w:b/>
                <w:sz w:val="24"/>
                <w:szCs w:val="24"/>
              </w:rPr>
            </w:pPr>
            <w:r>
              <w:rPr>
                <w:rFonts w:ascii="Times New Roman" w:hAnsi="Times New Roman" w:cs="Times New Roman"/>
                <w:b/>
                <w:sz w:val="24"/>
                <w:szCs w:val="24"/>
              </w:rPr>
              <w:t>BMI</w:t>
            </w:r>
          </w:p>
        </w:tc>
        <w:tc>
          <w:tcPr>
            <w:tcW w:w="1794" w:type="dxa"/>
            <w:tcBorders>
              <w:top w:val="nil"/>
              <w:left w:val="nil"/>
              <w:bottom w:val="nil"/>
              <w:right w:val="nil"/>
            </w:tcBorders>
          </w:tcPr>
          <w:p w14:paraId="032EB1D7" w14:textId="77777777" w:rsidR="001565A7" w:rsidRDefault="001565A7" w:rsidP="00BD5478">
            <w:pPr>
              <w:jc w:val="center"/>
              <w:rPr>
                <w:rFonts w:ascii="Times New Roman" w:hAnsi="Times New Roman" w:cs="Times New Roman"/>
                <w:sz w:val="24"/>
                <w:szCs w:val="24"/>
              </w:rPr>
            </w:pPr>
          </w:p>
        </w:tc>
        <w:tc>
          <w:tcPr>
            <w:tcW w:w="1563" w:type="dxa"/>
            <w:tcBorders>
              <w:top w:val="nil"/>
              <w:left w:val="nil"/>
              <w:bottom w:val="nil"/>
              <w:right w:val="nil"/>
            </w:tcBorders>
          </w:tcPr>
          <w:p w14:paraId="316949E4" w14:textId="77777777" w:rsidR="001565A7" w:rsidRDefault="001565A7" w:rsidP="00BD5478">
            <w:pPr>
              <w:jc w:val="center"/>
              <w:rPr>
                <w:rFonts w:ascii="Times New Roman" w:hAnsi="Times New Roman" w:cs="Times New Roman"/>
                <w:sz w:val="24"/>
                <w:szCs w:val="24"/>
              </w:rPr>
            </w:pPr>
          </w:p>
        </w:tc>
        <w:tc>
          <w:tcPr>
            <w:tcW w:w="1507" w:type="dxa"/>
            <w:tcBorders>
              <w:top w:val="nil"/>
              <w:left w:val="nil"/>
              <w:bottom w:val="nil"/>
              <w:right w:val="nil"/>
            </w:tcBorders>
          </w:tcPr>
          <w:p w14:paraId="2F447FEE"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71EC9E9B" w14:textId="77777777" w:rsidR="001565A7" w:rsidRDefault="001565A7" w:rsidP="00BD5478">
            <w:pPr>
              <w:jc w:val="center"/>
              <w:rPr>
                <w:rFonts w:ascii="Times New Roman" w:hAnsi="Times New Roman" w:cs="Times New Roman"/>
                <w:sz w:val="24"/>
                <w:szCs w:val="24"/>
              </w:rPr>
            </w:pPr>
          </w:p>
        </w:tc>
      </w:tr>
      <w:tr w:rsidR="001565A7" w14:paraId="31761E38" w14:textId="77777777" w:rsidTr="00BD5478">
        <w:trPr>
          <w:trHeight w:val="221"/>
        </w:trPr>
        <w:tc>
          <w:tcPr>
            <w:tcW w:w="4044" w:type="dxa"/>
            <w:tcBorders>
              <w:top w:val="nil"/>
              <w:left w:val="nil"/>
              <w:bottom w:val="nil"/>
              <w:right w:val="nil"/>
            </w:tcBorders>
            <w:hideMark/>
          </w:tcPr>
          <w:p w14:paraId="5BB2C62A"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Normal</w:t>
            </w:r>
          </w:p>
        </w:tc>
        <w:tc>
          <w:tcPr>
            <w:tcW w:w="1794" w:type="dxa"/>
            <w:tcBorders>
              <w:top w:val="nil"/>
              <w:left w:val="nil"/>
              <w:bottom w:val="nil"/>
              <w:right w:val="nil"/>
            </w:tcBorders>
            <w:hideMark/>
          </w:tcPr>
          <w:p w14:paraId="74691052"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35 (35.0)</w:t>
            </w:r>
          </w:p>
        </w:tc>
        <w:tc>
          <w:tcPr>
            <w:tcW w:w="1563" w:type="dxa"/>
            <w:tcBorders>
              <w:top w:val="nil"/>
              <w:left w:val="nil"/>
              <w:bottom w:val="nil"/>
              <w:right w:val="nil"/>
            </w:tcBorders>
            <w:hideMark/>
          </w:tcPr>
          <w:p w14:paraId="7DA41C89"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65 (65.0)</w:t>
            </w:r>
          </w:p>
        </w:tc>
        <w:tc>
          <w:tcPr>
            <w:tcW w:w="1507" w:type="dxa"/>
            <w:tcBorders>
              <w:top w:val="nil"/>
              <w:left w:val="nil"/>
              <w:bottom w:val="nil"/>
              <w:right w:val="nil"/>
            </w:tcBorders>
            <w:hideMark/>
          </w:tcPr>
          <w:p w14:paraId="1BE7B2A0"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6.897</w:t>
            </w:r>
          </w:p>
        </w:tc>
        <w:tc>
          <w:tcPr>
            <w:tcW w:w="1268" w:type="dxa"/>
            <w:tcBorders>
              <w:top w:val="nil"/>
              <w:left w:val="nil"/>
              <w:bottom w:val="nil"/>
              <w:right w:val="nil"/>
            </w:tcBorders>
            <w:hideMark/>
          </w:tcPr>
          <w:p w14:paraId="22BC6B89" w14:textId="77777777" w:rsidR="001565A7" w:rsidRDefault="001565A7" w:rsidP="00BD5478">
            <w:pPr>
              <w:jc w:val="center"/>
              <w:rPr>
                <w:rFonts w:ascii="Times New Roman" w:hAnsi="Times New Roman" w:cs="Times New Roman"/>
                <w:b/>
                <w:sz w:val="24"/>
                <w:szCs w:val="24"/>
              </w:rPr>
            </w:pPr>
            <w:r>
              <w:rPr>
                <w:rFonts w:ascii="Times New Roman" w:hAnsi="Times New Roman" w:cs="Times New Roman"/>
                <w:b/>
                <w:sz w:val="24"/>
                <w:szCs w:val="24"/>
              </w:rPr>
              <w:t>0.032</w:t>
            </w:r>
          </w:p>
        </w:tc>
      </w:tr>
      <w:tr w:rsidR="001565A7" w14:paraId="496D5CCC" w14:textId="77777777" w:rsidTr="00BD5478">
        <w:trPr>
          <w:trHeight w:val="221"/>
        </w:trPr>
        <w:tc>
          <w:tcPr>
            <w:tcW w:w="4044" w:type="dxa"/>
            <w:tcBorders>
              <w:top w:val="nil"/>
              <w:left w:val="nil"/>
              <w:bottom w:val="nil"/>
              <w:right w:val="nil"/>
            </w:tcBorders>
            <w:hideMark/>
          </w:tcPr>
          <w:p w14:paraId="1B720DB5"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Overweight</w:t>
            </w:r>
          </w:p>
        </w:tc>
        <w:tc>
          <w:tcPr>
            <w:tcW w:w="1794" w:type="dxa"/>
            <w:tcBorders>
              <w:top w:val="nil"/>
              <w:left w:val="nil"/>
              <w:bottom w:val="nil"/>
              <w:right w:val="nil"/>
            </w:tcBorders>
            <w:hideMark/>
          </w:tcPr>
          <w:p w14:paraId="0184978C"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32 (53.4)</w:t>
            </w:r>
          </w:p>
        </w:tc>
        <w:tc>
          <w:tcPr>
            <w:tcW w:w="1563" w:type="dxa"/>
            <w:tcBorders>
              <w:top w:val="nil"/>
              <w:left w:val="nil"/>
              <w:bottom w:val="nil"/>
              <w:right w:val="nil"/>
            </w:tcBorders>
            <w:hideMark/>
          </w:tcPr>
          <w:p w14:paraId="56B69193"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27 (46.6)</w:t>
            </w:r>
          </w:p>
        </w:tc>
        <w:tc>
          <w:tcPr>
            <w:tcW w:w="1507" w:type="dxa"/>
            <w:tcBorders>
              <w:top w:val="nil"/>
              <w:left w:val="nil"/>
              <w:bottom w:val="nil"/>
              <w:right w:val="nil"/>
            </w:tcBorders>
          </w:tcPr>
          <w:p w14:paraId="34FBABB1"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nil"/>
              <w:right w:val="nil"/>
            </w:tcBorders>
          </w:tcPr>
          <w:p w14:paraId="35F66AD6" w14:textId="77777777" w:rsidR="001565A7" w:rsidRDefault="001565A7" w:rsidP="00BD5478">
            <w:pPr>
              <w:jc w:val="center"/>
              <w:rPr>
                <w:rFonts w:ascii="Times New Roman" w:hAnsi="Times New Roman" w:cs="Times New Roman"/>
                <w:sz w:val="24"/>
                <w:szCs w:val="24"/>
              </w:rPr>
            </w:pPr>
          </w:p>
        </w:tc>
      </w:tr>
      <w:tr w:rsidR="001565A7" w14:paraId="38CCA933" w14:textId="77777777" w:rsidTr="00BD5478">
        <w:trPr>
          <w:trHeight w:val="221"/>
        </w:trPr>
        <w:tc>
          <w:tcPr>
            <w:tcW w:w="4044" w:type="dxa"/>
            <w:tcBorders>
              <w:top w:val="nil"/>
              <w:left w:val="nil"/>
              <w:bottom w:val="single" w:sz="4" w:space="0" w:color="auto"/>
              <w:right w:val="nil"/>
            </w:tcBorders>
            <w:hideMark/>
          </w:tcPr>
          <w:p w14:paraId="038DDBC6" w14:textId="77777777" w:rsidR="001565A7" w:rsidRDefault="001565A7" w:rsidP="00BD5478">
            <w:pPr>
              <w:rPr>
                <w:rFonts w:ascii="Times New Roman" w:hAnsi="Times New Roman" w:cs="Times New Roman"/>
                <w:sz w:val="24"/>
                <w:szCs w:val="24"/>
              </w:rPr>
            </w:pPr>
            <w:r>
              <w:rPr>
                <w:rFonts w:ascii="Times New Roman" w:hAnsi="Times New Roman" w:cs="Times New Roman"/>
                <w:sz w:val="24"/>
                <w:szCs w:val="24"/>
              </w:rPr>
              <w:t>Obese</w:t>
            </w:r>
          </w:p>
        </w:tc>
        <w:tc>
          <w:tcPr>
            <w:tcW w:w="1794" w:type="dxa"/>
            <w:tcBorders>
              <w:top w:val="nil"/>
              <w:left w:val="nil"/>
              <w:bottom w:val="single" w:sz="4" w:space="0" w:color="auto"/>
              <w:right w:val="nil"/>
            </w:tcBorders>
            <w:hideMark/>
          </w:tcPr>
          <w:p w14:paraId="7434F05A"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6 (27.3)</w:t>
            </w:r>
          </w:p>
        </w:tc>
        <w:tc>
          <w:tcPr>
            <w:tcW w:w="1563" w:type="dxa"/>
            <w:tcBorders>
              <w:top w:val="nil"/>
              <w:left w:val="nil"/>
              <w:bottom w:val="single" w:sz="4" w:space="0" w:color="auto"/>
              <w:right w:val="nil"/>
            </w:tcBorders>
            <w:hideMark/>
          </w:tcPr>
          <w:p w14:paraId="2DF59A18" w14:textId="77777777" w:rsidR="001565A7" w:rsidRDefault="001565A7" w:rsidP="00BD5478">
            <w:pPr>
              <w:jc w:val="center"/>
              <w:rPr>
                <w:rFonts w:ascii="Times New Roman" w:hAnsi="Times New Roman" w:cs="Times New Roman"/>
                <w:sz w:val="24"/>
                <w:szCs w:val="24"/>
              </w:rPr>
            </w:pPr>
            <w:r>
              <w:rPr>
                <w:rFonts w:ascii="Times New Roman" w:hAnsi="Times New Roman" w:cs="Times New Roman"/>
                <w:sz w:val="24"/>
                <w:szCs w:val="24"/>
              </w:rPr>
              <w:t>16 (72.7)</w:t>
            </w:r>
          </w:p>
        </w:tc>
        <w:tc>
          <w:tcPr>
            <w:tcW w:w="1507" w:type="dxa"/>
            <w:tcBorders>
              <w:top w:val="nil"/>
              <w:left w:val="nil"/>
              <w:bottom w:val="single" w:sz="4" w:space="0" w:color="auto"/>
              <w:right w:val="nil"/>
            </w:tcBorders>
          </w:tcPr>
          <w:p w14:paraId="422545B0" w14:textId="77777777" w:rsidR="001565A7" w:rsidRDefault="001565A7" w:rsidP="00BD5478">
            <w:pPr>
              <w:jc w:val="center"/>
              <w:rPr>
                <w:rFonts w:ascii="Times New Roman" w:hAnsi="Times New Roman" w:cs="Times New Roman"/>
                <w:sz w:val="24"/>
                <w:szCs w:val="24"/>
              </w:rPr>
            </w:pPr>
          </w:p>
        </w:tc>
        <w:tc>
          <w:tcPr>
            <w:tcW w:w="1268" w:type="dxa"/>
            <w:tcBorders>
              <w:top w:val="nil"/>
              <w:left w:val="nil"/>
              <w:bottom w:val="single" w:sz="4" w:space="0" w:color="auto"/>
              <w:right w:val="nil"/>
            </w:tcBorders>
          </w:tcPr>
          <w:p w14:paraId="2AEF48E8" w14:textId="77777777" w:rsidR="001565A7" w:rsidRDefault="001565A7" w:rsidP="00BD5478">
            <w:pPr>
              <w:jc w:val="center"/>
              <w:rPr>
                <w:rFonts w:ascii="Times New Roman" w:hAnsi="Times New Roman" w:cs="Times New Roman"/>
                <w:sz w:val="24"/>
                <w:szCs w:val="24"/>
              </w:rPr>
            </w:pPr>
          </w:p>
        </w:tc>
      </w:tr>
    </w:tbl>
    <w:p w14:paraId="1E83D6DB" w14:textId="77777777" w:rsidR="001565A7" w:rsidRPr="00271156" w:rsidRDefault="001565A7" w:rsidP="001565A7">
      <w:pPr>
        <w:spacing w:line="480" w:lineRule="auto"/>
        <w:jc w:val="both"/>
        <w:rPr>
          <w:rFonts w:ascii="Times New Roman" w:hAnsi="Times New Roman" w:cs="Times New Roman"/>
          <w:sz w:val="24"/>
          <w:szCs w:val="24"/>
        </w:rPr>
      </w:pPr>
    </w:p>
    <w:p w14:paraId="42D6546B" w14:textId="505D797B" w:rsidR="001565A7" w:rsidRDefault="001565A7" w:rsidP="001565A7">
      <w:pPr>
        <w:pStyle w:val="NormalWeb"/>
        <w:spacing w:line="480" w:lineRule="auto"/>
        <w:jc w:val="both"/>
      </w:pPr>
      <w:r w:rsidRPr="00271156">
        <w:t>After controlling for possible con-founders, hypertensive patients of younger age group were 12.143 times more likely to have their BP control (AOR = 12.143, 95%C</w:t>
      </w:r>
      <w:r>
        <w:t>I: 2.178-28.636),</w:t>
      </w:r>
      <w:r w:rsidRPr="00271156">
        <w:t xml:space="preserve"> </w:t>
      </w:r>
      <w:r>
        <w:t>who could afford antihypertensive medication were 8.573 times more likely to have their BP control (AOR =</w:t>
      </w:r>
      <w:r w:rsidRPr="00B76037">
        <w:t>8.573</w:t>
      </w:r>
      <w:r>
        <w:t>, 95% CI:</w:t>
      </w:r>
      <w:r w:rsidRPr="00B76037">
        <w:t xml:space="preserve"> 1.404-25.948</w:t>
      </w:r>
      <w:r>
        <w:t>), who were aware</w:t>
      </w:r>
      <w:r w:rsidRPr="00F30531">
        <w:t xml:space="preserve"> </w:t>
      </w:r>
      <w:r>
        <w:t xml:space="preserve">of normal BP were 4.556 times more </w:t>
      </w:r>
      <w:r>
        <w:lastRenderedPageBreak/>
        <w:t>likely to have their BP control (AOR=</w:t>
      </w:r>
      <w:r w:rsidRPr="00B76037">
        <w:t>4.556</w:t>
      </w:r>
      <w:r>
        <w:t xml:space="preserve">, 95% CI: </w:t>
      </w:r>
      <w:r w:rsidRPr="00B76037">
        <w:t>1.035-8.665</w:t>
      </w:r>
      <w:r>
        <w:t>), who were physically active were 2.016 more likely to have their BP control (AOR =</w:t>
      </w:r>
      <w:r w:rsidRPr="00B76037">
        <w:t>2.016</w:t>
      </w:r>
      <w:r>
        <w:t xml:space="preserve">, 95%CI: </w:t>
      </w:r>
      <w:r w:rsidRPr="00B76037">
        <w:t>1.007-3.699</w:t>
      </w:r>
      <w:r>
        <w:t>), who consumed fruits/vegetables were 2.646 times more likely to have their BP control (AOR=</w:t>
      </w:r>
      <w:r w:rsidRPr="00B76037">
        <w:t>2.646</w:t>
      </w:r>
      <w:r>
        <w:t>, 95% CI:</w:t>
      </w:r>
      <w:r w:rsidRPr="00B76037">
        <w:t>1.099</w:t>
      </w:r>
      <w:r>
        <w:t xml:space="preserve"> </w:t>
      </w:r>
      <w:r w:rsidRPr="00B76037">
        <w:t>-4.232</w:t>
      </w:r>
      <w:r>
        <w:t>), and with normal BMI were 6.903 times more likely to have their BP control (AOR=</w:t>
      </w:r>
      <w:r w:rsidRPr="00B76037">
        <w:t>6.903</w:t>
      </w:r>
      <w:r>
        <w:t xml:space="preserve">, 95% CI: </w:t>
      </w:r>
      <w:r w:rsidRPr="00B76037">
        <w:t>2.013-17.614</w:t>
      </w:r>
      <w:r w:rsidRPr="00F30531">
        <w:t>)</w:t>
      </w:r>
      <w:r>
        <w:t>. In contrast, the barriers to BP control included hypertensive patients who were unemployed, (AOR=</w:t>
      </w:r>
      <w:r w:rsidRPr="00B76037">
        <w:t>0.315</w:t>
      </w:r>
      <w:r>
        <w:t xml:space="preserve">, 95%CI: </w:t>
      </w:r>
      <w:r w:rsidRPr="00B76037">
        <w:t>0.001-0.843</w:t>
      </w:r>
      <w:r>
        <w:t>), no formal education (AOR=0.042, 95% CI: 0.034-0.763), low income (AOR=</w:t>
      </w:r>
      <w:r w:rsidRPr="00B76037">
        <w:t>0.010</w:t>
      </w:r>
      <w:r>
        <w:t xml:space="preserve">, 95% CI: </w:t>
      </w:r>
      <w:r w:rsidRPr="00B76037">
        <w:t>0.001-0.239</w:t>
      </w:r>
      <w:r>
        <w:t>), and adding salt to the meal (AOR=</w:t>
      </w:r>
      <w:r w:rsidRPr="00B76037">
        <w:t>0.084</w:t>
      </w:r>
      <w:r>
        <w:t xml:space="preserve">, 95%CI: </w:t>
      </w:r>
      <w:r w:rsidRPr="00B76037">
        <w:t>0.004-0.614</w:t>
      </w:r>
      <w:r>
        <w:t xml:space="preserve">). This is shown in </w:t>
      </w:r>
      <w:r w:rsidR="001C75E3">
        <w:t xml:space="preserve">Table </w:t>
      </w:r>
      <w:r>
        <w:t>5.</w:t>
      </w:r>
    </w:p>
    <w:p w14:paraId="337163F0" w14:textId="77777777" w:rsidR="001565A7" w:rsidRPr="00AB6AE2" w:rsidRDefault="001565A7" w:rsidP="001565A7">
      <w:pPr>
        <w:pStyle w:val="Caption"/>
        <w:keepNext/>
        <w:rPr>
          <w:rFonts w:ascii="Times New Roman" w:hAnsi="Times New Roman" w:cs="Times New Roman"/>
          <w:b/>
          <w:i w:val="0"/>
          <w:color w:val="auto"/>
          <w:sz w:val="24"/>
          <w:szCs w:val="24"/>
        </w:rPr>
      </w:pPr>
      <w:r w:rsidRPr="00AB6AE2">
        <w:rPr>
          <w:rFonts w:ascii="Times New Roman" w:hAnsi="Times New Roman" w:cs="Times New Roman"/>
          <w:b/>
          <w:i w:val="0"/>
          <w:color w:val="auto"/>
          <w:sz w:val="24"/>
          <w:szCs w:val="24"/>
        </w:rPr>
        <w:t xml:space="preserve">Table </w:t>
      </w:r>
      <w:r>
        <w:rPr>
          <w:rFonts w:ascii="Times New Roman" w:hAnsi="Times New Roman" w:cs="Times New Roman"/>
          <w:b/>
          <w:i w:val="0"/>
          <w:color w:val="auto"/>
          <w:sz w:val="24"/>
          <w:szCs w:val="24"/>
        </w:rPr>
        <w:t>5</w:t>
      </w:r>
      <w:r w:rsidRPr="00AB6AE2">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rPr>
        <w:t>Multivariate</w:t>
      </w:r>
      <w:r w:rsidRPr="00AB6AE2">
        <w:rPr>
          <w:rFonts w:ascii="Times New Roman" w:hAnsi="Times New Roman" w:cs="Times New Roman"/>
          <w:b/>
          <w:i w:val="0"/>
          <w:color w:val="auto"/>
          <w:sz w:val="24"/>
          <w:szCs w:val="24"/>
        </w:rPr>
        <w:t xml:space="preserve"> logistic regression for predictors of good blood pressure control</w:t>
      </w:r>
    </w:p>
    <w:tbl>
      <w:tblPr>
        <w:tblW w:w="10278" w:type="dxa"/>
        <w:tblBorders>
          <w:top w:val="single" w:sz="4" w:space="0" w:color="auto"/>
          <w:bottom w:val="single" w:sz="4" w:space="0" w:color="auto"/>
        </w:tblBorders>
        <w:tblLook w:val="04A0" w:firstRow="1" w:lastRow="0" w:firstColumn="1" w:lastColumn="0" w:noHBand="0" w:noVBand="1"/>
      </w:tblPr>
      <w:tblGrid>
        <w:gridCol w:w="3119"/>
        <w:gridCol w:w="2616"/>
        <w:gridCol w:w="1007"/>
        <w:gridCol w:w="2496"/>
        <w:gridCol w:w="1040"/>
      </w:tblGrid>
      <w:tr w:rsidR="001565A7" w:rsidRPr="00B76037" w14:paraId="6FE82A4D" w14:textId="77777777" w:rsidTr="00BD5478">
        <w:tc>
          <w:tcPr>
            <w:tcW w:w="3119" w:type="dxa"/>
            <w:tcBorders>
              <w:top w:val="single" w:sz="4" w:space="0" w:color="auto"/>
              <w:left w:val="nil"/>
              <w:bottom w:val="single" w:sz="4" w:space="0" w:color="auto"/>
              <w:right w:val="nil"/>
            </w:tcBorders>
            <w:hideMark/>
          </w:tcPr>
          <w:p w14:paraId="2013CA94"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Variable</w:t>
            </w:r>
          </w:p>
        </w:tc>
        <w:tc>
          <w:tcPr>
            <w:tcW w:w="2616" w:type="dxa"/>
            <w:tcBorders>
              <w:top w:val="single" w:sz="4" w:space="0" w:color="auto"/>
              <w:left w:val="nil"/>
              <w:bottom w:val="single" w:sz="4" w:space="0" w:color="auto"/>
              <w:right w:val="nil"/>
            </w:tcBorders>
            <w:hideMark/>
          </w:tcPr>
          <w:p w14:paraId="324F41D2"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COR (95% CI)</w:t>
            </w:r>
          </w:p>
        </w:tc>
        <w:tc>
          <w:tcPr>
            <w:tcW w:w="1007" w:type="dxa"/>
            <w:tcBorders>
              <w:top w:val="single" w:sz="4" w:space="0" w:color="auto"/>
              <w:left w:val="nil"/>
              <w:bottom w:val="single" w:sz="4" w:space="0" w:color="auto"/>
              <w:right w:val="nil"/>
            </w:tcBorders>
            <w:hideMark/>
          </w:tcPr>
          <w:p w14:paraId="259CD5A8"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p-value</w:t>
            </w:r>
          </w:p>
        </w:tc>
        <w:tc>
          <w:tcPr>
            <w:tcW w:w="2496" w:type="dxa"/>
            <w:tcBorders>
              <w:top w:val="single" w:sz="4" w:space="0" w:color="auto"/>
              <w:left w:val="nil"/>
              <w:bottom w:val="single" w:sz="4" w:space="0" w:color="auto"/>
              <w:right w:val="nil"/>
            </w:tcBorders>
            <w:hideMark/>
          </w:tcPr>
          <w:p w14:paraId="0CBD42A2"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AOR (95% CI)</w:t>
            </w:r>
          </w:p>
        </w:tc>
        <w:tc>
          <w:tcPr>
            <w:tcW w:w="1040" w:type="dxa"/>
            <w:tcBorders>
              <w:top w:val="single" w:sz="4" w:space="0" w:color="auto"/>
              <w:left w:val="nil"/>
              <w:bottom w:val="single" w:sz="4" w:space="0" w:color="auto"/>
              <w:right w:val="nil"/>
            </w:tcBorders>
            <w:hideMark/>
          </w:tcPr>
          <w:p w14:paraId="53B207F5"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p-value</w:t>
            </w:r>
          </w:p>
        </w:tc>
      </w:tr>
      <w:tr w:rsidR="001565A7" w:rsidRPr="00B76037" w14:paraId="189DD578" w14:textId="77777777" w:rsidTr="00BD5478">
        <w:tc>
          <w:tcPr>
            <w:tcW w:w="3119" w:type="dxa"/>
            <w:tcBorders>
              <w:top w:val="single" w:sz="4" w:space="0" w:color="auto"/>
              <w:left w:val="nil"/>
              <w:bottom w:val="nil"/>
              <w:right w:val="nil"/>
            </w:tcBorders>
            <w:hideMark/>
          </w:tcPr>
          <w:p w14:paraId="38ABC62E"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Age (in years)</w:t>
            </w:r>
          </w:p>
        </w:tc>
        <w:tc>
          <w:tcPr>
            <w:tcW w:w="2616" w:type="dxa"/>
            <w:tcBorders>
              <w:top w:val="single" w:sz="4" w:space="0" w:color="auto"/>
              <w:left w:val="nil"/>
              <w:bottom w:val="nil"/>
              <w:right w:val="nil"/>
            </w:tcBorders>
          </w:tcPr>
          <w:p w14:paraId="30DEB671" w14:textId="77777777" w:rsidR="001565A7" w:rsidRPr="00B76037" w:rsidRDefault="001565A7" w:rsidP="00BD5478">
            <w:pPr>
              <w:jc w:val="center"/>
              <w:rPr>
                <w:rFonts w:ascii="Times New Roman" w:hAnsi="Times New Roman" w:cs="Times New Roman"/>
                <w:sz w:val="24"/>
                <w:szCs w:val="24"/>
              </w:rPr>
            </w:pPr>
          </w:p>
        </w:tc>
        <w:tc>
          <w:tcPr>
            <w:tcW w:w="1007" w:type="dxa"/>
            <w:tcBorders>
              <w:top w:val="single" w:sz="4" w:space="0" w:color="auto"/>
              <w:left w:val="nil"/>
              <w:bottom w:val="nil"/>
              <w:right w:val="nil"/>
            </w:tcBorders>
          </w:tcPr>
          <w:p w14:paraId="6B09DDD2" w14:textId="77777777" w:rsidR="001565A7" w:rsidRPr="00B76037" w:rsidRDefault="001565A7" w:rsidP="00BD5478">
            <w:pPr>
              <w:jc w:val="center"/>
              <w:rPr>
                <w:rFonts w:ascii="Times New Roman" w:hAnsi="Times New Roman" w:cs="Times New Roman"/>
                <w:sz w:val="24"/>
                <w:szCs w:val="24"/>
              </w:rPr>
            </w:pPr>
          </w:p>
        </w:tc>
        <w:tc>
          <w:tcPr>
            <w:tcW w:w="2496" w:type="dxa"/>
            <w:tcBorders>
              <w:top w:val="single" w:sz="4" w:space="0" w:color="auto"/>
              <w:left w:val="nil"/>
              <w:bottom w:val="nil"/>
              <w:right w:val="nil"/>
            </w:tcBorders>
          </w:tcPr>
          <w:p w14:paraId="748FBA25" w14:textId="77777777" w:rsidR="001565A7" w:rsidRPr="00B76037" w:rsidRDefault="001565A7" w:rsidP="00BD5478">
            <w:pPr>
              <w:jc w:val="center"/>
              <w:rPr>
                <w:rFonts w:ascii="Times New Roman" w:hAnsi="Times New Roman" w:cs="Times New Roman"/>
                <w:sz w:val="24"/>
                <w:szCs w:val="24"/>
              </w:rPr>
            </w:pPr>
          </w:p>
        </w:tc>
        <w:tc>
          <w:tcPr>
            <w:tcW w:w="1040" w:type="dxa"/>
            <w:tcBorders>
              <w:top w:val="single" w:sz="4" w:space="0" w:color="auto"/>
              <w:left w:val="nil"/>
              <w:bottom w:val="nil"/>
              <w:right w:val="nil"/>
            </w:tcBorders>
          </w:tcPr>
          <w:p w14:paraId="48E51D32" w14:textId="77777777" w:rsidR="001565A7" w:rsidRPr="00B76037" w:rsidRDefault="001565A7" w:rsidP="00BD5478">
            <w:pPr>
              <w:jc w:val="center"/>
              <w:rPr>
                <w:rFonts w:ascii="Times New Roman" w:hAnsi="Times New Roman" w:cs="Times New Roman"/>
                <w:sz w:val="24"/>
                <w:szCs w:val="24"/>
              </w:rPr>
            </w:pPr>
          </w:p>
        </w:tc>
      </w:tr>
      <w:tr w:rsidR="001565A7" w:rsidRPr="00B76037" w14:paraId="046489D7" w14:textId="77777777" w:rsidTr="00BD5478">
        <w:tc>
          <w:tcPr>
            <w:tcW w:w="3119" w:type="dxa"/>
            <w:tcBorders>
              <w:top w:val="nil"/>
              <w:left w:val="nil"/>
              <w:bottom w:val="nil"/>
              <w:right w:val="nil"/>
            </w:tcBorders>
            <w:hideMark/>
          </w:tcPr>
          <w:p w14:paraId="7A1308F3"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≤39</w:t>
            </w:r>
          </w:p>
        </w:tc>
        <w:tc>
          <w:tcPr>
            <w:tcW w:w="2616" w:type="dxa"/>
            <w:tcBorders>
              <w:top w:val="nil"/>
              <w:left w:val="nil"/>
              <w:bottom w:val="nil"/>
              <w:right w:val="nil"/>
            </w:tcBorders>
            <w:hideMark/>
          </w:tcPr>
          <w:p w14:paraId="474B407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24.000 (6.367-90.467)</w:t>
            </w:r>
          </w:p>
        </w:tc>
        <w:tc>
          <w:tcPr>
            <w:tcW w:w="1007" w:type="dxa"/>
            <w:tcBorders>
              <w:top w:val="nil"/>
              <w:left w:val="nil"/>
              <w:bottom w:val="nil"/>
              <w:right w:val="nil"/>
            </w:tcBorders>
            <w:hideMark/>
          </w:tcPr>
          <w:p w14:paraId="2CF62978"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7AA1B88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12.143 (2.178-28.636)</w:t>
            </w:r>
          </w:p>
        </w:tc>
        <w:tc>
          <w:tcPr>
            <w:tcW w:w="1040" w:type="dxa"/>
            <w:tcBorders>
              <w:top w:val="nil"/>
              <w:left w:val="nil"/>
              <w:bottom w:val="nil"/>
              <w:right w:val="nil"/>
            </w:tcBorders>
            <w:hideMark/>
          </w:tcPr>
          <w:p w14:paraId="2932293B"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r>
      <w:tr w:rsidR="001565A7" w:rsidRPr="00B76037" w14:paraId="5EA81271" w14:textId="77777777" w:rsidTr="00BD5478">
        <w:tc>
          <w:tcPr>
            <w:tcW w:w="3119" w:type="dxa"/>
            <w:tcBorders>
              <w:top w:val="nil"/>
              <w:left w:val="nil"/>
              <w:bottom w:val="nil"/>
              <w:right w:val="nil"/>
            </w:tcBorders>
            <w:hideMark/>
          </w:tcPr>
          <w:p w14:paraId="2008A292"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40 – 59</w:t>
            </w:r>
          </w:p>
        </w:tc>
        <w:tc>
          <w:tcPr>
            <w:tcW w:w="2616" w:type="dxa"/>
            <w:tcBorders>
              <w:top w:val="nil"/>
              <w:left w:val="nil"/>
              <w:bottom w:val="nil"/>
              <w:right w:val="nil"/>
            </w:tcBorders>
            <w:hideMark/>
          </w:tcPr>
          <w:p w14:paraId="06518DFD"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5.143 (2.216-11.936)</w:t>
            </w:r>
          </w:p>
        </w:tc>
        <w:tc>
          <w:tcPr>
            <w:tcW w:w="1007" w:type="dxa"/>
            <w:tcBorders>
              <w:top w:val="nil"/>
              <w:left w:val="nil"/>
              <w:bottom w:val="nil"/>
              <w:right w:val="nil"/>
            </w:tcBorders>
            <w:hideMark/>
          </w:tcPr>
          <w:p w14:paraId="01C0D950"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5E5D8097"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4.035 (1.418-14.824)</w:t>
            </w:r>
          </w:p>
        </w:tc>
        <w:tc>
          <w:tcPr>
            <w:tcW w:w="1040" w:type="dxa"/>
            <w:tcBorders>
              <w:top w:val="nil"/>
              <w:left w:val="nil"/>
              <w:bottom w:val="nil"/>
              <w:right w:val="nil"/>
            </w:tcBorders>
            <w:hideMark/>
          </w:tcPr>
          <w:p w14:paraId="441B1958"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0.023</w:t>
            </w:r>
          </w:p>
        </w:tc>
      </w:tr>
      <w:tr w:rsidR="001565A7" w:rsidRPr="00B76037" w14:paraId="247720CB" w14:textId="77777777" w:rsidTr="00BD5478">
        <w:tc>
          <w:tcPr>
            <w:tcW w:w="3119" w:type="dxa"/>
            <w:tcBorders>
              <w:top w:val="nil"/>
              <w:left w:val="nil"/>
              <w:bottom w:val="nil"/>
              <w:right w:val="nil"/>
            </w:tcBorders>
            <w:hideMark/>
          </w:tcPr>
          <w:p w14:paraId="70D87235"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≥60</w:t>
            </w:r>
          </w:p>
        </w:tc>
        <w:tc>
          <w:tcPr>
            <w:tcW w:w="2616" w:type="dxa"/>
            <w:tcBorders>
              <w:top w:val="nil"/>
              <w:left w:val="nil"/>
              <w:bottom w:val="nil"/>
              <w:right w:val="nil"/>
            </w:tcBorders>
            <w:hideMark/>
          </w:tcPr>
          <w:p w14:paraId="3AA25071"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7FF4DC2F"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6FAFEEC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4B695F3A" w14:textId="77777777" w:rsidR="001565A7" w:rsidRPr="00B76037" w:rsidRDefault="001565A7" w:rsidP="00BD5478">
            <w:pPr>
              <w:jc w:val="center"/>
              <w:rPr>
                <w:rFonts w:ascii="Times New Roman" w:hAnsi="Times New Roman" w:cs="Times New Roman"/>
                <w:sz w:val="24"/>
                <w:szCs w:val="24"/>
              </w:rPr>
            </w:pPr>
          </w:p>
        </w:tc>
      </w:tr>
      <w:tr w:rsidR="001565A7" w:rsidRPr="00B76037" w14:paraId="053ADAED" w14:textId="77777777" w:rsidTr="00BD5478">
        <w:tc>
          <w:tcPr>
            <w:tcW w:w="3119" w:type="dxa"/>
            <w:tcBorders>
              <w:top w:val="nil"/>
              <w:left w:val="nil"/>
              <w:bottom w:val="nil"/>
              <w:right w:val="nil"/>
            </w:tcBorders>
            <w:hideMark/>
          </w:tcPr>
          <w:p w14:paraId="0931D4BB" w14:textId="77777777" w:rsidR="001565A7" w:rsidRPr="00B76037" w:rsidRDefault="001565A7" w:rsidP="00BD5478">
            <w:pPr>
              <w:tabs>
                <w:tab w:val="right" w:pos="2900"/>
              </w:tabs>
              <w:rPr>
                <w:rFonts w:ascii="Times New Roman" w:hAnsi="Times New Roman" w:cs="Times New Roman"/>
                <w:b/>
                <w:sz w:val="24"/>
                <w:szCs w:val="24"/>
              </w:rPr>
            </w:pPr>
            <w:r w:rsidRPr="00B76037">
              <w:rPr>
                <w:rFonts w:ascii="Times New Roman" w:hAnsi="Times New Roman" w:cs="Times New Roman"/>
                <w:b/>
                <w:sz w:val="24"/>
                <w:szCs w:val="24"/>
              </w:rPr>
              <w:t>Occupation</w:t>
            </w:r>
            <w:r w:rsidRPr="00B76037">
              <w:rPr>
                <w:rFonts w:ascii="Times New Roman" w:hAnsi="Times New Roman" w:cs="Times New Roman"/>
                <w:b/>
                <w:sz w:val="24"/>
                <w:szCs w:val="24"/>
              </w:rPr>
              <w:tab/>
            </w:r>
          </w:p>
        </w:tc>
        <w:tc>
          <w:tcPr>
            <w:tcW w:w="2616" w:type="dxa"/>
            <w:tcBorders>
              <w:top w:val="nil"/>
              <w:left w:val="nil"/>
              <w:bottom w:val="nil"/>
              <w:right w:val="nil"/>
            </w:tcBorders>
          </w:tcPr>
          <w:p w14:paraId="57BABA43"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31887C40"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5C1369E8"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6FD2CE22" w14:textId="77777777" w:rsidR="001565A7" w:rsidRPr="00B76037" w:rsidRDefault="001565A7" w:rsidP="00BD5478">
            <w:pPr>
              <w:jc w:val="center"/>
              <w:rPr>
                <w:rFonts w:ascii="Times New Roman" w:hAnsi="Times New Roman" w:cs="Times New Roman"/>
                <w:sz w:val="24"/>
                <w:szCs w:val="24"/>
              </w:rPr>
            </w:pPr>
          </w:p>
        </w:tc>
      </w:tr>
      <w:tr w:rsidR="001565A7" w:rsidRPr="00B76037" w14:paraId="79574E8C" w14:textId="77777777" w:rsidTr="00BD5478">
        <w:tc>
          <w:tcPr>
            <w:tcW w:w="3119" w:type="dxa"/>
            <w:tcBorders>
              <w:top w:val="nil"/>
              <w:left w:val="nil"/>
              <w:bottom w:val="nil"/>
              <w:right w:val="nil"/>
            </w:tcBorders>
            <w:hideMark/>
          </w:tcPr>
          <w:p w14:paraId="3DED7137"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Unemployed</w:t>
            </w:r>
          </w:p>
        </w:tc>
        <w:tc>
          <w:tcPr>
            <w:tcW w:w="2616" w:type="dxa"/>
            <w:tcBorders>
              <w:top w:val="nil"/>
              <w:left w:val="nil"/>
              <w:bottom w:val="nil"/>
              <w:right w:val="nil"/>
            </w:tcBorders>
            <w:hideMark/>
          </w:tcPr>
          <w:p w14:paraId="591D30E2"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0.010 (0.002-0.065)</w:t>
            </w:r>
          </w:p>
        </w:tc>
        <w:tc>
          <w:tcPr>
            <w:tcW w:w="1007" w:type="dxa"/>
            <w:tcBorders>
              <w:top w:val="nil"/>
              <w:left w:val="nil"/>
              <w:bottom w:val="nil"/>
              <w:right w:val="nil"/>
            </w:tcBorders>
            <w:hideMark/>
          </w:tcPr>
          <w:p w14:paraId="4FE92924"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3EDC1827"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0.315 (0.001-0.843)</w:t>
            </w:r>
          </w:p>
        </w:tc>
        <w:tc>
          <w:tcPr>
            <w:tcW w:w="1040" w:type="dxa"/>
            <w:tcBorders>
              <w:top w:val="nil"/>
              <w:left w:val="nil"/>
              <w:bottom w:val="nil"/>
              <w:right w:val="nil"/>
            </w:tcBorders>
            <w:hideMark/>
          </w:tcPr>
          <w:p w14:paraId="1C977459"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0.039</w:t>
            </w:r>
          </w:p>
        </w:tc>
      </w:tr>
      <w:tr w:rsidR="001565A7" w:rsidRPr="00B76037" w14:paraId="18B3601C" w14:textId="77777777" w:rsidTr="00BD5478">
        <w:tc>
          <w:tcPr>
            <w:tcW w:w="3119" w:type="dxa"/>
            <w:tcBorders>
              <w:top w:val="nil"/>
              <w:left w:val="nil"/>
              <w:bottom w:val="nil"/>
              <w:right w:val="nil"/>
            </w:tcBorders>
            <w:hideMark/>
          </w:tcPr>
          <w:p w14:paraId="256D575C"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Farming</w:t>
            </w:r>
          </w:p>
        </w:tc>
        <w:tc>
          <w:tcPr>
            <w:tcW w:w="2616" w:type="dxa"/>
            <w:tcBorders>
              <w:top w:val="nil"/>
              <w:left w:val="nil"/>
              <w:bottom w:val="nil"/>
              <w:right w:val="nil"/>
            </w:tcBorders>
            <w:hideMark/>
          </w:tcPr>
          <w:p w14:paraId="6EBD19B2"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0.052 (0.015-0.187)</w:t>
            </w:r>
          </w:p>
        </w:tc>
        <w:tc>
          <w:tcPr>
            <w:tcW w:w="1007" w:type="dxa"/>
            <w:tcBorders>
              <w:top w:val="nil"/>
              <w:left w:val="nil"/>
              <w:bottom w:val="nil"/>
              <w:right w:val="nil"/>
            </w:tcBorders>
            <w:hideMark/>
          </w:tcPr>
          <w:p w14:paraId="678FA11F"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0C250BFD"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1.121 (0.016-9.886)</w:t>
            </w:r>
          </w:p>
        </w:tc>
        <w:tc>
          <w:tcPr>
            <w:tcW w:w="1040" w:type="dxa"/>
            <w:tcBorders>
              <w:top w:val="nil"/>
              <w:left w:val="nil"/>
              <w:bottom w:val="nil"/>
              <w:right w:val="nil"/>
            </w:tcBorders>
            <w:hideMark/>
          </w:tcPr>
          <w:p w14:paraId="0449A7B4"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0.647</w:t>
            </w:r>
          </w:p>
        </w:tc>
      </w:tr>
      <w:tr w:rsidR="001565A7" w:rsidRPr="00B76037" w14:paraId="3DFB8DEA" w14:textId="77777777" w:rsidTr="00BD5478">
        <w:trPr>
          <w:trHeight w:val="385"/>
        </w:trPr>
        <w:tc>
          <w:tcPr>
            <w:tcW w:w="3119" w:type="dxa"/>
            <w:tcBorders>
              <w:top w:val="nil"/>
              <w:left w:val="nil"/>
              <w:bottom w:val="nil"/>
              <w:right w:val="nil"/>
            </w:tcBorders>
            <w:hideMark/>
          </w:tcPr>
          <w:p w14:paraId="347AE318"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Trader</w:t>
            </w:r>
          </w:p>
        </w:tc>
        <w:tc>
          <w:tcPr>
            <w:tcW w:w="2616" w:type="dxa"/>
            <w:tcBorders>
              <w:top w:val="nil"/>
              <w:left w:val="nil"/>
              <w:bottom w:val="nil"/>
              <w:right w:val="nil"/>
            </w:tcBorders>
            <w:hideMark/>
          </w:tcPr>
          <w:p w14:paraId="6966F026"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0.400 (0.084-1.912)</w:t>
            </w:r>
          </w:p>
        </w:tc>
        <w:tc>
          <w:tcPr>
            <w:tcW w:w="1007" w:type="dxa"/>
            <w:tcBorders>
              <w:top w:val="nil"/>
              <w:left w:val="nil"/>
              <w:bottom w:val="nil"/>
              <w:right w:val="nil"/>
            </w:tcBorders>
            <w:hideMark/>
          </w:tcPr>
          <w:p w14:paraId="2D17D93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0.242</w:t>
            </w:r>
          </w:p>
        </w:tc>
        <w:tc>
          <w:tcPr>
            <w:tcW w:w="2496" w:type="dxa"/>
            <w:tcBorders>
              <w:top w:val="nil"/>
              <w:left w:val="nil"/>
              <w:bottom w:val="nil"/>
              <w:right w:val="nil"/>
            </w:tcBorders>
            <w:hideMark/>
          </w:tcPr>
          <w:p w14:paraId="06F5E789"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2.562 (0.045-14.407)</w:t>
            </w:r>
          </w:p>
        </w:tc>
        <w:tc>
          <w:tcPr>
            <w:tcW w:w="1040" w:type="dxa"/>
            <w:tcBorders>
              <w:top w:val="nil"/>
              <w:left w:val="nil"/>
              <w:bottom w:val="nil"/>
              <w:right w:val="nil"/>
            </w:tcBorders>
            <w:hideMark/>
          </w:tcPr>
          <w:p w14:paraId="22C0153D"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0.729</w:t>
            </w:r>
          </w:p>
        </w:tc>
      </w:tr>
      <w:tr w:rsidR="001565A7" w:rsidRPr="00B76037" w14:paraId="2A66BC4F" w14:textId="77777777" w:rsidTr="00BD5478">
        <w:tc>
          <w:tcPr>
            <w:tcW w:w="3119" w:type="dxa"/>
            <w:tcBorders>
              <w:top w:val="nil"/>
              <w:left w:val="nil"/>
              <w:bottom w:val="nil"/>
              <w:right w:val="nil"/>
            </w:tcBorders>
            <w:hideMark/>
          </w:tcPr>
          <w:p w14:paraId="76803228"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Artisan</w:t>
            </w:r>
          </w:p>
        </w:tc>
        <w:tc>
          <w:tcPr>
            <w:tcW w:w="2616" w:type="dxa"/>
            <w:tcBorders>
              <w:top w:val="nil"/>
              <w:left w:val="nil"/>
              <w:bottom w:val="nil"/>
              <w:right w:val="nil"/>
            </w:tcBorders>
            <w:hideMark/>
          </w:tcPr>
          <w:p w14:paraId="2F1114C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0.031 (0.004-0.222)</w:t>
            </w:r>
          </w:p>
        </w:tc>
        <w:tc>
          <w:tcPr>
            <w:tcW w:w="1007" w:type="dxa"/>
            <w:tcBorders>
              <w:top w:val="nil"/>
              <w:left w:val="nil"/>
              <w:bottom w:val="nil"/>
              <w:right w:val="nil"/>
            </w:tcBorders>
            <w:hideMark/>
          </w:tcPr>
          <w:p w14:paraId="3D57E872"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707D2D6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0.436 (0.004-8.252)</w:t>
            </w:r>
          </w:p>
        </w:tc>
        <w:tc>
          <w:tcPr>
            <w:tcW w:w="1040" w:type="dxa"/>
            <w:tcBorders>
              <w:top w:val="nil"/>
              <w:left w:val="nil"/>
              <w:bottom w:val="nil"/>
              <w:right w:val="nil"/>
            </w:tcBorders>
            <w:hideMark/>
          </w:tcPr>
          <w:p w14:paraId="0D44FB3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0.245</w:t>
            </w:r>
          </w:p>
        </w:tc>
      </w:tr>
      <w:tr w:rsidR="001565A7" w:rsidRPr="00B76037" w14:paraId="6EFFFD50" w14:textId="77777777" w:rsidTr="00BD5478">
        <w:tc>
          <w:tcPr>
            <w:tcW w:w="3119" w:type="dxa"/>
            <w:tcBorders>
              <w:top w:val="nil"/>
              <w:left w:val="nil"/>
              <w:bottom w:val="nil"/>
              <w:right w:val="nil"/>
            </w:tcBorders>
            <w:hideMark/>
          </w:tcPr>
          <w:p w14:paraId="4252ED2E"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Civil Servant</w:t>
            </w:r>
          </w:p>
        </w:tc>
        <w:tc>
          <w:tcPr>
            <w:tcW w:w="2616" w:type="dxa"/>
            <w:tcBorders>
              <w:top w:val="nil"/>
              <w:left w:val="nil"/>
              <w:bottom w:val="nil"/>
              <w:right w:val="nil"/>
            </w:tcBorders>
            <w:hideMark/>
          </w:tcPr>
          <w:p w14:paraId="0261C652"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7C01EBA3"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70B9C0BA"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2123A1B9" w14:textId="77777777" w:rsidR="001565A7" w:rsidRPr="00B76037" w:rsidRDefault="001565A7" w:rsidP="00BD5478">
            <w:pPr>
              <w:jc w:val="center"/>
              <w:rPr>
                <w:rFonts w:ascii="Times New Roman" w:hAnsi="Times New Roman" w:cs="Times New Roman"/>
                <w:sz w:val="24"/>
                <w:szCs w:val="24"/>
              </w:rPr>
            </w:pPr>
          </w:p>
        </w:tc>
      </w:tr>
      <w:tr w:rsidR="001565A7" w:rsidRPr="00B76037" w14:paraId="47230315" w14:textId="77777777" w:rsidTr="00BD5478">
        <w:tc>
          <w:tcPr>
            <w:tcW w:w="3119" w:type="dxa"/>
            <w:tcBorders>
              <w:top w:val="nil"/>
              <w:left w:val="nil"/>
              <w:bottom w:val="nil"/>
              <w:right w:val="nil"/>
            </w:tcBorders>
            <w:hideMark/>
          </w:tcPr>
          <w:p w14:paraId="6DA5CE5C"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Educational Status</w:t>
            </w:r>
          </w:p>
        </w:tc>
        <w:tc>
          <w:tcPr>
            <w:tcW w:w="2616" w:type="dxa"/>
            <w:tcBorders>
              <w:top w:val="nil"/>
              <w:left w:val="nil"/>
              <w:bottom w:val="nil"/>
              <w:right w:val="nil"/>
            </w:tcBorders>
          </w:tcPr>
          <w:p w14:paraId="0CEA99A2"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1F149938"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7446CA1D"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5AC4B365" w14:textId="77777777" w:rsidR="001565A7" w:rsidRPr="00B76037" w:rsidRDefault="001565A7" w:rsidP="00BD5478">
            <w:pPr>
              <w:jc w:val="center"/>
              <w:rPr>
                <w:rFonts w:ascii="Times New Roman" w:hAnsi="Times New Roman" w:cs="Times New Roman"/>
                <w:sz w:val="24"/>
                <w:szCs w:val="24"/>
              </w:rPr>
            </w:pPr>
          </w:p>
        </w:tc>
      </w:tr>
      <w:tr w:rsidR="001565A7" w:rsidRPr="00B76037" w14:paraId="64485F99" w14:textId="77777777" w:rsidTr="00BD5478">
        <w:tc>
          <w:tcPr>
            <w:tcW w:w="3119" w:type="dxa"/>
            <w:tcBorders>
              <w:top w:val="nil"/>
              <w:left w:val="nil"/>
              <w:bottom w:val="nil"/>
              <w:right w:val="nil"/>
            </w:tcBorders>
            <w:hideMark/>
          </w:tcPr>
          <w:p w14:paraId="253A0ADB"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None</w:t>
            </w:r>
          </w:p>
        </w:tc>
        <w:tc>
          <w:tcPr>
            <w:tcW w:w="2616" w:type="dxa"/>
            <w:tcBorders>
              <w:top w:val="nil"/>
              <w:left w:val="nil"/>
              <w:bottom w:val="nil"/>
              <w:right w:val="nil"/>
            </w:tcBorders>
            <w:hideMark/>
          </w:tcPr>
          <w:p w14:paraId="3EBF3F50"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0.025 (0.007-0.154)</w:t>
            </w:r>
          </w:p>
        </w:tc>
        <w:tc>
          <w:tcPr>
            <w:tcW w:w="1007" w:type="dxa"/>
            <w:tcBorders>
              <w:top w:val="nil"/>
              <w:left w:val="nil"/>
              <w:bottom w:val="nil"/>
              <w:right w:val="nil"/>
            </w:tcBorders>
            <w:hideMark/>
          </w:tcPr>
          <w:p w14:paraId="49ECAC0A"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1790DC85"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0.042 (0.034-0.763)</w:t>
            </w:r>
          </w:p>
        </w:tc>
        <w:tc>
          <w:tcPr>
            <w:tcW w:w="1040" w:type="dxa"/>
            <w:tcBorders>
              <w:top w:val="nil"/>
              <w:left w:val="nil"/>
              <w:bottom w:val="nil"/>
              <w:right w:val="nil"/>
            </w:tcBorders>
            <w:hideMark/>
          </w:tcPr>
          <w:p w14:paraId="2B688879"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0.023</w:t>
            </w:r>
          </w:p>
        </w:tc>
      </w:tr>
      <w:tr w:rsidR="001565A7" w:rsidRPr="00B76037" w14:paraId="446F5E63" w14:textId="77777777" w:rsidTr="00BD5478">
        <w:tc>
          <w:tcPr>
            <w:tcW w:w="3119" w:type="dxa"/>
            <w:tcBorders>
              <w:top w:val="nil"/>
              <w:left w:val="nil"/>
              <w:bottom w:val="nil"/>
              <w:right w:val="nil"/>
            </w:tcBorders>
            <w:hideMark/>
          </w:tcPr>
          <w:p w14:paraId="47886206"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Primary</w:t>
            </w:r>
          </w:p>
        </w:tc>
        <w:tc>
          <w:tcPr>
            <w:tcW w:w="2616" w:type="dxa"/>
            <w:tcBorders>
              <w:top w:val="nil"/>
              <w:left w:val="nil"/>
              <w:bottom w:val="nil"/>
              <w:right w:val="nil"/>
            </w:tcBorders>
            <w:hideMark/>
          </w:tcPr>
          <w:p w14:paraId="56255A2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0.081 (0.024-0.267)</w:t>
            </w:r>
          </w:p>
        </w:tc>
        <w:tc>
          <w:tcPr>
            <w:tcW w:w="1007" w:type="dxa"/>
            <w:tcBorders>
              <w:top w:val="nil"/>
              <w:left w:val="nil"/>
              <w:bottom w:val="nil"/>
              <w:right w:val="nil"/>
            </w:tcBorders>
            <w:hideMark/>
          </w:tcPr>
          <w:p w14:paraId="7201033A"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&lt;0.001</w:t>
            </w:r>
          </w:p>
        </w:tc>
        <w:tc>
          <w:tcPr>
            <w:tcW w:w="2496" w:type="dxa"/>
            <w:tcBorders>
              <w:top w:val="nil"/>
              <w:left w:val="nil"/>
              <w:bottom w:val="nil"/>
              <w:right w:val="nil"/>
            </w:tcBorders>
            <w:hideMark/>
          </w:tcPr>
          <w:p w14:paraId="2BE5BF95"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0.466 (0.063-1.365)</w:t>
            </w:r>
          </w:p>
        </w:tc>
        <w:tc>
          <w:tcPr>
            <w:tcW w:w="1040" w:type="dxa"/>
            <w:tcBorders>
              <w:top w:val="nil"/>
              <w:left w:val="nil"/>
              <w:bottom w:val="nil"/>
              <w:right w:val="nil"/>
            </w:tcBorders>
            <w:hideMark/>
          </w:tcPr>
          <w:p w14:paraId="27F3862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0.245</w:t>
            </w:r>
          </w:p>
        </w:tc>
      </w:tr>
      <w:tr w:rsidR="001565A7" w:rsidRPr="00B76037" w14:paraId="45D654E6" w14:textId="77777777" w:rsidTr="00BD5478">
        <w:tc>
          <w:tcPr>
            <w:tcW w:w="3119" w:type="dxa"/>
            <w:tcBorders>
              <w:top w:val="nil"/>
              <w:left w:val="nil"/>
              <w:bottom w:val="nil"/>
              <w:right w:val="nil"/>
            </w:tcBorders>
            <w:hideMark/>
          </w:tcPr>
          <w:p w14:paraId="7F84E755"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Secondary</w:t>
            </w:r>
          </w:p>
        </w:tc>
        <w:tc>
          <w:tcPr>
            <w:tcW w:w="2616" w:type="dxa"/>
            <w:tcBorders>
              <w:top w:val="nil"/>
              <w:left w:val="nil"/>
              <w:bottom w:val="nil"/>
              <w:right w:val="nil"/>
            </w:tcBorders>
            <w:hideMark/>
          </w:tcPr>
          <w:p w14:paraId="28ABB33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0.500 (0.143-1.743)</w:t>
            </w:r>
          </w:p>
        </w:tc>
        <w:tc>
          <w:tcPr>
            <w:tcW w:w="1007" w:type="dxa"/>
            <w:tcBorders>
              <w:top w:val="nil"/>
              <w:left w:val="nil"/>
              <w:bottom w:val="nil"/>
              <w:right w:val="nil"/>
            </w:tcBorders>
            <w:hideMark/>
          </w:tcPr>
          <w:p w14:paraId="5E084C08"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0.272</w:t>
            </w:r>
          </w:p>
        </w:tc>
        <w:tc>
          <w:tcPr>
            <w:tcW w:w="2496" w:type="dxa"/>
            <w:tcBorders>
              <w:top w:val="nil"/>
              <w:left w:val="nil"/>
              <w:bottom w:val="nil"/>
              <w:right w:val="nil"/>
            </w:tcBorders>
            <w:hideMark/>
          </w:tcPr>
          <w:p w14:paraId="7F59A811"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0.739 (0.136-2.367)</w:t>
            </w:r>
          </w:p>
        </w:tc>
        <w:tc>
          <w:tcPr>
            <w:tcW w:w="1040" w:type="dxa"/>
            <w:tcBorders>
              <w:top w:val="nil"/>
              <w:left w:val="nil"/>
              <w:bottom w:val="nil"/>
              <w:right w:val="nil"/>
            </w:tcBorders>
            <w:hideMark/>
          </w:tcPr>
          <w:p w14:paraId="2D919A39"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0.546</w:t>
            </w:r>
          </w:p>
        </w:tc>
      </w:tr>
      <w:tr w:rsidR="001565A7" w:rsidRPr="00B76037" w14:paraId="1706B886" w14:textId="77777777" w:rsidTr="00BD5478">
        <w:tc>
          <w:tcPr>
            <w:tcW w:w="3119" w:type="dxa"/>
            <w:tcBorders>
              <w:top w:val="nil"/>
              <w:left w:val="nil"/>
              <w:bottom w:val="nil"/>
              <w:right w:val="nil"/>
            </w:tcBorders>
            <w:hideMark/>
          </w:tcPr>
          <w:p w14:paraId="4A83CD60"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lastRenderedPageBreak/>
              <w:t>Tertiary</w:t>
            </w:r>
          </w:p>
        </w:tc>
        <w:tc>
          <w:tcPr>
            <w:tcW w:w="2616" w:type="dxa"/>
            <w:tcBorders>
              <w:top w:val="nil"/>
              <w:left w:val="nil"/>
              <w:bottom w:val="nil"/>
              <w:right w:val="nil"/>
            </w:tcBorders>
            <w:hideMark/>
          </w:tcPr>
          <w:p w14:paraId="3D6AC334"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43CF67E0"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06D0C8E1"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12B724AD" w14:textId="77777777" w:rsidR="001565A7" w:rsidRPr="00B76037" w:rsidRDefault="001565A7" w:rsidP="00BD5478">
            <w:pPr>
              <w:jc w:val="center"/>
              <w:rPr>
                <w:rFonts w:ascii="Times New Roman" w:hAnsi="Times New Roman" w:cs="Times New Roman"/>
                <w:sz w:val="24"/>
                <w:szCs w:val="24"/>
              </w:rPr>
            </w:pPr>
          </w:p>
        </w:tc>
      </w:tr>
      <w:tr w:rsidR="001565A7" w:rsidRPr="00B76037" w14:paraId="20F36D35" w14:textId="77777777" w:rsidTr="00BD5478">
        <w:tc>
          <w:tcPr>
            <w:tcW w:w="3119" w:type="dxa"/>
            <w:tcBorders>
              <w:top w:val="nil"/>
              <w:left w:val="nil"/>
              <w:bottom w:val="nil"/>
              <w:right w:val="nil"/>
            </w:tcBorders>
            <w:hideMark/>
          </w:tcPr>
          <w:p w14:paraId="77E19E94"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Income level (Naira)</w:t>
            </w:r>
          </w:p>
        </w:tc>
        <w:tc>
          <w:tcPr>
            <w:tcW w:w="2616" w:type="dxa"/>
            <w:tcBorders>
              <w:top w:val="nil"/>
              <w:left w:val="nil"/>
              <w:bottom w:val="nil"/>
              <w:right w:val="nil"/>
            </w:tcBorders>
          </w:tcPr>
          <w:p w14:paraId="258D92EC"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434A24A7"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0E6CE7FF"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030CE680" w14:textId="77777777" w:rsidR="001565A7" w:rsidRPr="00B76037" w:rsidRDefault="001565A7" w:rsidP="00BD5478">
            <w:pPr>
              <w:jc w:val="center"/>
              <w:rPr>
                <w:rFonts w:ascii="Times New Roman" w:hAnsi="Times New Roman" w:cs="Times New Roman"/>
                <w:sz w:val="24"/>
                <w:szCs w:val="24"/>
              </w:rPr>
            </w:pPr>
          </w:p>
        </w:tc>
      </w:tr>
      <w:tr w:rsidR="001565A7" w:rsidRPr="00B76037" w14:paraId="18E56C03" w14:textId="77777777" w:rsidTr="00BD5478">
        <w:tc>
          <w:tcPr>
            <w:tcW w:w="3119" w:type="dxa"/>
            <w:tcBorders>
              <w:top w:val="nil"/>
              <w:left w:val="nil"/>
              <w:bottom w:val="nil"/>
              <w:right w:val="nil"/>
            </w:tcBorders>
            <w:hideMark/>
          </w:tcPr>
          <w:p w14:paraId="35B14048"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&lt;70,000</w:t>
            </w:r>
          </w:p>
        </w:tc>
        <w:tc>
          <w:tcPr>
            <w:tcW w:w="2616" w:type="dxa"/>
            <w:tcBorders>
              <w:top w:val="nil"/>
              <w:left w:val="nil"/>
              <w:bottom w:val="nil"/>
              <w:right w:val="nil"/>
            </w:tcBorders>
            <w:hideMark/>
          </w:tcPr>
          <w:p w14:paraId="6BFBD335"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0.022 (0.006-0.082)</w:t>
            </w:r>
          </w:p>
        </w:tc>
        <w:tc>
          <w:tcPr>
            <w:tcW w:w="1007" w:type="dxa"/>
            <w:tcBorders>
              <w:top w:val="nil"/>
              <w:left w:val="nil"/>
              <w:bottom w:val="nil"/>
              <w:right w:val="nil"/>
            </w:tcBorders>
            <w:hideMark/>
          </w:tcPr>
          <w:p w14:paraId="36E29C47"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2E922BB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0.010 (0.001-0.239)</w:t>
            </w:r>
          </w:p>
        </w:tc>
        <w:tc>
          <w:tcPr>
            <w:tcW w:w="1040" w:type="dxa"/>
            <w:tcBorders>
              <w:top w:val="nil"/>
              <w:left w:val="nil"/>
              <w:bottom w:val="nil"/>
              <w:right w:val="nil"/>
            </w:tcBorders>
            <w:hideMark/>
          </w:tcPr>
          <w:p w14:paraId="38A479E7"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0.004</w:t>
            </w:r>
          </w:p>
        </w:tc>
      </w:tr>
      <w:tr w:rsidR="001565A7" w:rsidRPr="00B76037" w14:paraId="4C92C5A5" w14:textId="77777777" w:rsidTr="00BD5478">
        <w:tc>
          <w:tcPr>
            <w:tcW w:w="3119" w:type="dxa"/>
            <w:tcBorders>
              <w:top w:val="nil"/>
              <w:left w:val="nil"/>
              <w:bottom w:val="nil"/>
              <w:right w:val="nil"/>
            </w:tcBorders>
            <w:hideMark/>
          </w:tcPr>
          <w:p w14:paraId="346D6171"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70,000 – &lt;100,000</w:t>
            </w:r>
          </w:p>
        </w:tc>
        <w:tc>
          <w:tcPr>
            <w:tcW w:w="2616" w:type="dxa"/>
            <w:tcBorders>
              <w:top w:val="nil"/>
              <w:left w:val="nil"/>
              <w:bottom w:val="nil"/>
              <w:right w:val="nil"/>
            </w:tcBorders>
            <w:hideMark/>
          </w:tcPr>
          <w:p w14:paraId="63400849"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0.773 (0.175-3.415)</w:t>
            </w:r>
          </w:p>
        </w:tc>
        <w:tc>
          <w:tcPr>
            <w:tcW w:w="1007" w:type="dxa"/>
            <w:tcBorders>
              <w:top w:val="nil"/>
              <w:left w:val="nil"/>
              <w:bottom w:val="nil"/>
              <w:right w:val="nil"/>
            </w:tcBorders>
            <w:hideMark/>
          </w:tcPr>
          <w:p w14:paraId="2A8AC95D"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0.733</w:t>
            </w:r>
          </w:p>
        </w:tc>
        <w:tc>
          <w:tcPr>
            <w:tcW w:w="2496" w:type="dxa"/>
            <w:tcBorders>
              <w:top w:val="nil"/>
              <w:left w:val="nil"/>
              <w:bottom w:val="nil"/>
              <w:right w:val="nil"/>
            </w:tcBorders>
            <w:hideMark/>
          </w:tcPr>
          <w:p w14:paraId="295BBD64"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0.791 (0.155-3.698)</w:t>
            </w:r>
          </w:p>
        </w:tc>
        <w:tc>
          <w:tcPr>
            <w:tcW w:w="1040" w:type="dxa"/>
            <w:tcBorders>
              <w:top w:val="nil"/>
              <w:left w:val="nil"/>
              <w:bottom w:val="nil"/>
              <w:right w:val="nil"/>
            </w:tcBorders>
            <w:hideMark/>
          </w:tcPr>
          <w:p w14:paraId="3F7D7F8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0.370</w:t>
            </w:r>
          </w:p>
        </w:tc>
      </w:tr>
      <w:tr w:rsidR="001565A7" w:rsidRPr="00B76037" w14:paraId="3948418D" w14:textId="77777777" w:rsidTr="00BD5478">
        <w:tc>
          <w:tcPr>
            <w:tcW w:w="3119" w:type="dxa"/>
            <w:tcBorders>
              <w:top w:val="nil"/>
              <w:left w:val="nil"/>
              <w:bottom w:val="nil"/>
              <w:right w:val="nil"/>
            </w:tcBorders>
            <w:hideMark/>
          </w:tcPr>
          <w:p w14:paraId="35B53617"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≥100,000</w:t>
            </w:r>
          </w:p>
        </w:tc>
        <w:tc>
          <w:tcPr>
            <w:tcW w:w="2616" w:type="dxa"/>
            <w:tcBorders>
              <w:top w:val="nil"/>
              <w:left w:val="nil"/>
              <w:bottom w:val="nil"/>
              <w:right w:val="nil"/>
            </w:tcBorders>
            <w:hideMark/>
          </w:tcPr>
          <w:p w14:paraId="03E8E075"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17F7A2A7"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12279259"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13262438" w14:textId="77777777" w:rsidR="001565A7" w:rsidRPr="00B76037" w:rsidRDefault="001565A7" w:rsidP="00BD5478">
            <w:pPr>
              <w:jc w:val="center"/>
              <w:rPr>
                <w:rFonts w:ascii="Times New Roman" w:hAnsi="Times New Roman" w:cs="Times New Roman"/>
                <w:sz w:val="24"/>
                <w:szCs w:val="24"/>
              </w:rPr>
            </w:pPr>
          </w:p>
        </w:tc>
      </w:tr>
      <w:tr w:rsidR="001565A7" w:rsidRPr="00B76037" w14:paraId="71159C8B" w14:textId="77777777" w:rsidTr="00BD5478">
        <w:tc>
          <w:tcPr>
            <w:tcW w:w="3119" w:type="dxa"/>
            <w:tcBorders>
              <w:top w:val="nil"/>
              <w:left w:val="nil"/>
              <w:bottom w:val="nil"/>
              <w:right w:val="nil"/>
            </w:tcBorders>
            <w:hideMark/>
          </w:tcPr>
          <w:p w14:paraId="24078375"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Affordability of healthcare services</w:t>
            </w:r>
          </w:p>
        </w:tc>
        <w:tc>
          <w:tcPr>
            <w:tcW w:w="2616" w:type="dxa"/>
            <w:tcBorders>
              <w:top w:val="nil"/>
              <w:left w:val="nil"/>
              <w:bottom w:val="nil"/>
              <w:right w:val="nil"/>
            </w:tcBorders>
          </w:tcPr>
          <w:p w14:paraId="4F4AF30C"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095B0182"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03558C28"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03EE894A" w14:textId="77777777" w:rsidR="001565A7" w:rsidRPr="00B76037" w:rsidRDefault="001565A7" w:rsidP="00BD5478">
            <w:pPr>
              <w:jc w:val="center"/>
              <w:rPr>
                <w:rFonts w:ascii="Times New Roman" w:hAnsi="Times New Roman" w:cs="Times New Roman"/>
                <w:sz w:val="24"/>
                <w:szCs w:val="24"/>
              </w:rPr>
            </w:pPr>
          </w:p>
        </w:tc>
      </w:tr>
      <w:tr w:rsidR="001565A7" w:rsidRPr="00B76037" w14:paraId="31BA9227" w14:textId="77777777" w:rsidTr="00BD5478">
        <w:tc>
          <w:tcPr>
            <w:tcW w:w="3119" w:type="dxa"/>
            <w:tcBorders>
              <w:top w:val="nil"/>
              <w:left w:val="nil"/>
              <w:bottom w:val="nil"/>
              <w:right w:val="nil"/>
            </w:tcBorders>
            <w:hideMark/>
          </w:tcPr>
          <w:p w14:paraId="65237755"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Yes</w:t>
            </w:r>
          </w:p>
        </w:tc>
        <w:tc>
          <w:tcPr>
            <w:tcW w:w="2616" w:type="dxa"/>
            <w:tcBorders>
              <w:top w:val="nil"/>
              <w:left w:val="nil"/>
              <w:bottom w:val="nil"/>
              <w:right w:val="nil"/>
            </w:tcBorders>
            <w:hideMark/>
          </w:tcPr>
          <w:p w14:paraId="1CA5D504"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25.000 (10.720-58.304)</w:t>
            </w:r>
          </w:p>
        </w:tc>
        <w:tc>
          <w:tcPr>
            <w:tcW w:w="1007" w:type="dxa"/>
            <w:tcBorders>
              <w:top w:val="nil"/>
              <w:left w:val="nil"/>
              <w:bottom w:val="nil"/>
              <w:right w:val="nil"/>
            </w:tcBorders>
            <w:hideMark/>
          </w:tcPr>
          <w:p w14:paraId="20E9CBD4"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443D4188"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8.573 (1.404-25.948)</w:t>
            </w:r>
          </w:p>
        </w:tc>
        <w:tc>
          <w:tcPr>
            <w:tcW w:w="1040" w:type="dxa"/>
            <w:tcBorders>
              <w:top w:val="nil"/>
              <w:left w:val="nil"/>
              <w:bottom w:val="nil"/>
              <w:right w:val="nil"/>
            </w:tcBorders>
            <w:hideMark/>
          </w:tcPr>
          <w:p w14:paraId="7D07DD1D"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0.001</w:t>
            </w:r>
          </w:p>
        </w:tc>
      </w:tr>
      <w:tr w:rsidR="001565A7" w:rsidRPr="00B76037" w14:paraId="0377F060" w14:textId="77777777" w:rsidTr="00BD5478">
        <w:tc>
          <w:tcPr>
            <w:tcW w:w="3119" w:type="dxa"/>
            <w:tcBorders>
              <w:top w:val="nil"/>
              <w:left w:val="nil"/>
              <w:bottom w:val="nil"/>
              <w:right w:val="nil"/>
            </w:tcBorders>
            <w:hideMark/>
          </w:tcPr>
          <w:p w14:paraId="5D85BC4E"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w:t>
            </w:r>
          </w:p>
        </w:tc>
        <w:tc>
          <w:tcPr>
            <w:tcW w:w="2616" w:type="dxa"/>
            <w:tcBorders>
              <w:top w:val="nil"/>
              <w:left w:val="nil"/>
              <w:bottom w:val="nil"/>
              <w:right w:val="nil"/>
            </w:tcBorders>
            <w:hideMark/>
          </w:tcPr>
          <w:p w14:paraId="6E95E9E1"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083A4C03"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3F82B887"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14EDD7AE" w14:textId="77777777" w:rsidR="001565A7" w:rsidRPr="00B76037" w:rsidRDefault="001565A7" w:rsidP="00BD5478">
            <w:pPr>
              <w:jc w:val="center"/>
              <w:rPr>
                <w:rFonts w:ascii="Times New Roman" w:hAnsi="Times New Roman" w:cs="Times New Roman"/>
                <w:sz w:val="24"/>
                <w:szCs w:val="24"/>
              </w:rPr>
            </w:pPr>
          </w:p>
        </w:tc>
      </w:tr>
      <w:tr w:rsidR="001565A7" w:rsidRPr="00B76037" w14:paraId="263A30B5" w14:textId="77777777" w:rsidTr="00BD5478">
        <w:tc>
          <w:tcPr>
            <w:tcW w:w="3119" w:type="dxa"/>
            <w:tcBorders>
              <w:top w:val="nil"/>
              <w:left w:val="nil"/>
              <w:bottom w:val="nil"/>
              <w:right w:val="nil"/>
            </w:tcBorders>
            <w:hideMark/>
          </w:tcPr>
          <w:p w14:paraId="2B4D5543"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Choice of Healthcare</w:t>
            </w:r>
          </w:p>
        </w:tc>
        <w:tc>
          <w:tcPr>
            <w:tcW w:w="2616" w:type="dxa"/>
            <w:tcBorders>
              <w:top w:val="nil"/>
              <w:left w:val="nil"/>
              <w:bottom w:val="nil"/>
              <w:right w:val="nil"/>
            </w:tcBorders>
          </w:tcPr>
          <w:p w14:paraId="50CCC2A1"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5A538BC7"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522643B5"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21005E9B" w14:textId="77777777" w:rsidR="001565A7" w:rsidRPr="00B76037" w:rsidRDefault="001565A7" w:rsidP="00BD5478">
            <w:pPr>
              <w:jc w:val="center"/>
              <w:rPr>
                <w:rFonts w:ascii="Times New Roman" w:hAnsi="Times New Roman" w:cs="Times New Roman"/>
                <w:sz w:val="24"/>
                <w:szCs w:val="24"/>
              </w:rPr>
            </w:pPr>
          </w:p>
        </w:tc>
      </w:tr>
      <w:tr w:rsidR="001565A7" w:rsidRPr="00B76037" w14:paraId="2049027F" w14:textId="77777777" w:rsidTr="00BD5478">
        <w:tc>
          <w:tcPr>
            <w:tcW w:w="3119" w:type="dxa"/>
            <w:tcBorders>
              <w:top w:val="nil"/>
              <w:left w:val="nil"/>
              <w:bottom w:val="nil"/>
              <w:right w:val="nil"/>
            </w:tcBorders>
            <w:hideMark/>
          </w:tcPr>
          <w:p w14:paraId="216B65C6"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Government facility only</w:t>
            </w:r>
          </w:p>
        </w:tc>
        <w:tc>
          <w:tcPr>
            <w:tcW w:w="2616" w:type="dxa"/>
            <w:tcBorders>
              <w:top w:val="nil"/>
              <w:left w:val="nil"/>
              <w:bottom w:val="nil"/>
              <w:right w:val="nil"/>
            </w:tcBorders>
            <w:hideMark/>
          </w:tcPr>
          <w:p w14:paraId="302C247D"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1.726 (0.650-4.583)</w:t>
            </w:r>
          </w:p>
        </w:tc>
        <w:tc>
          <w:tcPr>
            <w:tcW w:w="1007" w:type="dxa"/>
            <w:tcBorders>
              <w:top w:val="nil"/>
              <w:left w:val="nil"/>
              <w:bottom w:val="nil"/>
              <w:right w:val="nil"/>
            </w:tcBorders>
            <w:hideMark/>
          </w:tcPr>
          <w:p w14:paraId="288094CC"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0.270</w:t>
            </w:r>
          </w:p>
        </w:tc>
        <w:tc>
          <w:tcPr>
            <w:tcW w:w="2496" w:type="dxa"/>
            <w:tcBorders>
              <w:top w:val="nil"/>
              <w:left w:val="nil"/>
              <w:bottom w:val="nil"/>
              <w:right w:val="nil"/>
            </w:tcBorders>
            <w:hideMark/>
          </w:tcPr>
          <w:p w14:paraId="67D9113A"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1.064 (0.126-4.141)</w:t>
            </w:r>
          </w:p>
        </w:tc>
        <w:tc>
          <w:tcPr>
            <w:tcW w:w="1040" w:type="dxa"/>
            <w:tcBorders>
              <w:top w:val="nil"/>
              <w:left w:val="nil"/>
              <w:bottom w:val="nil"/>
              <w:right w:val="nil"/>
            </w:tcBorders>
            <w:hideMark/>
          </w:tcPr>
          <w:p w14:paraId="0D76C3FA"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0.370</w:t>
            </w:r>
          </w:p>
        </w:tc>
      </w:tr>
      <w:tr w:rsidR="001565A7" w:rsidRPr="00B76037" w14:paraId="11C9EB24" w14:textId="77777777" w:rsidTr="00BD5478">
        <w:tc>
          <w:tcPr>
            <w:tcW w:w="3119" w:type="dxa"/>
            <w:tcBorders>
              <w:top w:val="nil"/>
              <w:left w:val="nil"/>
              <w:bottom w:val="nil"/>
              <w:right w:val="nil"/>
            </w:tcBorders>
            <w:hideMark/>
          </w:tcPr>
          <w:p w14:paraId="2BF19037"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Government facility &amp; chemist</w:t>
            </w:r>
          </w:p>
        </w:tc>
        <w:tc>
          <w:tcPr>
            <w:tcW w:w="2616" w:type="dxa"/>
            <w:tcBorders>
              <w:top w:val="nil"/>
              <w:left w:val="nil"/>
              <w:bottom w:val="nil"/>
              <w:right w:val="nil"/>
            </w:tcBorders>
            <w:hideMark/>
          </w:tcPr>
          <w:p w14:paraId="6D364BCB" w14:textId="77777777" w:rsidR="001565A7" w:rsidRPr="00B76037" w:rsidRDefault="001565A7" w:rsidP="00BD5478">
            <w:pPr>
              <w:jc w:val="right"/>
              <w:rPr>
                <w:rFonts w:ascii="Times New Roman" w:hAnsi="Times New Roman" w:cs="Times New Roman"/>
                <w:sz w:val="24"/>
                <w:szCs w:val="24"/>
              </w:rPr>
            </w:pPr>
            <w:r w:rsidRPr="00B76037">
              <w:rPr>
                <w:rFonts w:ascii="Times New Roman" w:hAnsi="Times New Roman" w:cs="Times New Roman"/>
                <w:sz w:val="24"/>
                <w:szCs w:val="24"/>
              </w:rPr>
              <w:t>3.492 (1.285-9.490)</w:t>
            </w:r>
          </w:p>
        </w:tc>
        <w:tc>
          <w:tcPr>
            <w:tcW w:w="1007" w:type="dxa"/>
            <w:tcBorders>
              <w:top w:val="nil"/>
              <w:left w:val="nil"/>
              <w:bottom w:val="nil"/>
              <w:right w:val="nil"/>
            </w:tcBorders>
            <w:hideMark/>
          </w:tcPr>
          <w:p w14:paraId="5706A554"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0.012</w:t>
            </w:r>
          </w:p>
        </w:tc>
        <w:tc>
          <w:tcPr>
            <w:tcW w:w="2496" w:type="dxa"/>
            <w:tcBorders>
              <w:top w:val="nil"/>
              <w:left w:val="nil"/>
              <w:bottom w:val="nil"/>
              <w:right w:val="nil"/>
            </w:tcBorders>
            <w:hideMark/>
          </w:tcPr>
          <w:p w14:paraId="350167A6"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3.647 (0.888-6.224)</w:t>
            </w:r>
          </w:p>
        </w:tc>
        <w:tc>
          <w:tcPr>
            <w:tcW w:w="1040" w:type="dxa"/>
            <w:tcBorders>
              <w:top w:val="nil"/>
              <w:left w:val="nil"/>
              <w:bottom w:val="nil"/>
              <w:right w:val="nil"/>
            </w:tcBorders>
            <w:hideMark/>
          </w:tcPr>
          <w:p w14:paraId="11F226D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0.172</w:t>
            </w:r>
          </w:p>
        </w:tc>
      </w:tr>
      <w:tr w:rsidR="001565A7" w:rsidRPr="00B76037" w14:paraId="4D9EA60B" w14:textId="77777777" w:rsidTr="00BD5478">
        <w:tc>
          <w:tcPr>
            <w:tcW w:w="3119" w:type="dxa"/>
            <w:tcBorders>
              <w:top w:val="nil"/>
              <w:left w:val="nil"/>
              <w:bottom w:val="nil"/>
              <w:right w:val="nil"/>
            </w:tcBorders>
            <w:hideMark/>
          </w:tcPr>
          <w:p w14:paraId="0A4E8B6A"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Government facility &amp; herbal medicine</w:t>
            </w:r>
          </w:p>
        </w:tc>
        <w:tc>
          <w:tcPr>
            <w:tcW w:w="2616" w:type="dxa"/>
            <w:tcBorders>
              <w:top w:val="nil"/>
              <w:left w:val="nil"/>
              <w:bottom w:val="nil"/>
              <w:right w:val="nil"/>
            </w:tcBorders>
            <w:hideMark/>
          </w:tcPr>
          <w:p w14:paraId="024711F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0.659 (0.144-3.021)</w:t>
            </w:r>
          </w:p>
        </w:tc>
        <w:tc>
          <w:tcPr>
            <w:tcW w:w="1007" w:type="dxa"/>
            <w:tcBorders>
              <w:top w:val="nil"/>
              <w:left w:val="nil"/>
              <w:bottom w:val="nil"/>
              <w:right w:val="nil"/>
            </w:tcBorders>
            <w:hideMark/>
          </w:tcPr>
          <w:p w14:paraId="7B89DE63"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0.590</w:t>
            </w:r>
          </w:p>
        </w:tc>
        <w:tc>
          <w:tcPr>
            <w:tcW w:w="2496" w:type="dxa"/>
            <w:tcBorders>
              <w:top w:val="nil"/>
              <w:left w:val="nil"/>
              <w:bottom w:val="nil"/>
              <w:right w:val="nil"/>
            </w:tcBorders>
            <w:hideMark/>
          </w:tcPr>
          <w:p w14:paraId="7325871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0.722 (0.154-7.658)</w:t>
            </w:r>
          </w:p>
        </w:tc>
        <w:tc>
          <w:tcPr>
            <w:tcW w:w="1040" w:type="dxa"/>
            <w:tcBorders>
              <w:top w:val="nil"/>
              <w:left w:val="nil"/>
              <w:bottom w:val="nil"/>
              <w:right w:val="nil"/>
            </w:tcBorders>
            <w:hideMark/>
          </w:tcPr>
          <w:p w14:paraId="01BD136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0.424</w:t>
            </w:r>
          </w:p>
        </w:tc>
      </w:tr>
      <w:tr w:rsidR="001565A7" w:rsidRPr="00B76037" w14:paraId="301397DB" w14:textId="77777777" w:rsidTr="00BD5478">
        <w:tc>
          <w:tcPr>
            <w:tcW w:w="3119" w:type="dxa"/>
            <w:tcBorders>
              <w:top w:val="nil"/>
              <w:left w:val="nil"/>
              <w:bottom w:val="nil"/>
              <w:right w:val="nil"/>
            </w:tcBorders>
            <w:hideMark/>
          </w:tcPr>
          <w:p w14:paraId="5A54DA59"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Government facility &amp; faith healer</w:t>
            </w:r>
          </w:p>
        </w:tc>
        <w:tc>
          <w:tcPr>
            <w:tcW w:w="2616" w:type="dxa"/>
            <w:tcBorders>
              <w:top w:val="nil"/>
              <w:left w:val="nil"/>
              <w:bottom w:val="nil"/>
              <w:right w:val="nil"/>
            </w:tcBorders>
            <w:hideMark/>
          </w:tcPr>
          <w:p w14:paraId="04497DD3"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126CB3F0"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6F3FBF13"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7B922147" w14:textId="77777777" w:rsidR="001565A7" w:rsidRPr="00B76037" w:rsidRDefault="001565A7" w:rsidP="00BD5478">
            <w:pPr>
              <w:jc w:val="center"/>
              <w:rPr>
                <w:rFonts w:ascii="Times New Roman" w:hAnsi="Times New Roman" w:cs="Times New Roman"/>
                <w:sz w:val="24"/>
                <w:szCs w:val="24"/>
              </w:rPr>
            </w:pPr>
          </w:p>
        </w:tc>
      </w:tr>
      <w:tr w:rsidR="001565A7" w:rsidRPr="00B76037" w14:paraId="498AA136" w14:textId="77777777" w:rsidTr="00BD5478">
        <w:tc>
          <w:tcPr>
            <w:tcW w:w="3119" w:type="dxa"/>
            <w:tcBorders>
              <w:top w:val="nil"/>
              <w:left w:val="nil"/>
              <w:bottom w:val="nil"/>
              <w:right w:val="nil"/>
            </w:tcBorders>
            <w:hideMark/>
          </w:tcPr>
          <w:p w14:paraId="7AB57828"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Physical activity</w:t>
            </w:r>
          </w:p>
        </w:tc>
        <w:tc>
          <w:tcPr>
            <w:tcW w:w="2616" w:type="dxa"/>
            <w:tcBorders>
              <w:top w:val="nil"/>
              <w:left w:val="nil"/>
              <w:bottom w:val="nil"/>
              <w:right w:val="nil"/>
            </w:tcBorders>
          </w:tcPr>
          <w:p w14:paraId="1ECFA14D"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1E6BC9BC"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28270512"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7BFA39DC" w14:textId="77777777" w:rsidR="001565A7" w:rsidRPr="00B76037" w:rsidRDefault="001565A7" w:rsidP="00BD5478">
            <w:pPr>
              <w:jc w:val="center"/>
              <w:rPr>
                <w:rFonts w:ascii="Times New Roman" w:hAnsi="Times New Roman" w:cs="Times New Roman"/>
                <w:sz w:val="24"/>
                <w:szCs w:val="24"/>
              </w:rPr>
            </w:pPr>
          </w:p>
        </w:tc>
      </w:tr>
      <w:tr w:rsidR="001565A7" w:rsidRPr="00B76037" w14:paraId="06C497D1" w14:textId="77777777" w:rsidTr="00BD5478">
        <w:tc>
          <w:tcPr>
            <w:tcW w:w="3119" w:type="dxa"/>
            <w:tcBorders>
              <w:top w:val="nil"/>
              <w:left w:val="nil"/>
              <w:bottom w:val="nil"/>
              <w:right w:val="nil"/>
            </w:tcBorders>
            <w:hideMark/>
          </w:tcPr>
          <w:p w14:paraId="66576ADC"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Yes</w:t>
            </w:r>
          </w:p>
        </w:tc>
        <w:tc>
          <w:tcPr>
            <w:tcW w:w="2616" w:type="dxa"/>
            <w:tcBorders>
              <w:top w:val="nil"/>
              <w:left w:val="nil"/>
              <w:bottom w:val="nil"/>
              <w:right w:val="nil"/>
            </w:tcBorders>
            <w:hideMark/>
          </w:tcPr>
          <w:p w14:paraId="42AB5662"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2.227 (1.132-4.383)</w:t>
            </w:r>
          </w:p>
        </w:tc>
        <w:tc>
          <w:tcPr>
            <w:tcW w:w="1007" w:type="dxa"/>
            <w:tcBorders>
              <w:top w:val="nil"/>
              <w:left w:val="nil"/>
              <w:bottom w:val="nil"/>
              <w:right w:val="nil"/>
            </w:tcBorders>
            <w:hideMark/>
          </w:tcPr>
          <w:p w14:paraId="421DCCFC"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0.019</w:t>
            </w:r>
          </w:p>
        </w:tc>
        <w:tc>
          <w:tcPr>
            <w:tcW w:w="2496" w:type="dxa"/>
            <w:tcBorders>
              <w:top w:val="nil"/>
              <w:left w:val="nil"/>
              <w:bottom w:val="nil"/>
              <w:right w:val="nil"/>
            </w:tcBorders>
            <w:hideMark/>
          </w:tcPr>
          <w:p w14:paraId="0C4DC228"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2.016 (1.007-3.699)</w:t>
            </w:r>
          </w:p>
        </w:tc>
        <w:tc>
          <w:tcPr>
            <w:tcW w:w="1040" w:type="dxa"/>
            <w:tcBorders>
              <w:top w:val="nil"/>
              <w:left w:val="nil"/>
              <w:bottom w:val="nil"/>
              <w:right w:val="nil"/>
            </w:tcBorders>
            <w:hideMark/>
          </w:tcPr>
          <w:p w14:paraId="1E1E2D82"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0.048</w:t>
            </w:r>
          </w:p>
        </w:tc>
      </w:tr>
      <w:tr w:rsidR="001565A7" w:rsidRPr="00B76037" w14:paraId="5237EA1B" w14:textId="77777777" w:rsidTr="00BD5478">
        <w:tc>
          <w:tcPr>
            <w:tcW w:w="3119" w:type="dxa"/>
            <w:tcBorders>
              <w:top w:val="nil"/>
              <w:left w:val="nil"/>
              <w:bottom w:val="nil"/>
              <w:right w:val="nil"/>
            </w:tcBorders>
            <w:hideMark/>
          </w:tcPr>
          <w:p w14:paraId="3F00DA42"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w:t>
            </w:r>
          </w:p>
        </w:tc>
        <w:tc>
          <w:tcPr>
            <w:tcW w:w="2616" w:type="dxa"/>
            <w:tcBorders>
              <w:top w:val="nil"/>
              <w:left w:val="nil"/>
              <w:bottom w:val="nil"/>
              <w:right w:val="nil"/>
            </w:tcBorders>
            <w:hideMark/>
          </w:tcPr>
          <w:p w14:paraId="1EC1EBB2"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107BDDB7"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7AF564F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332FF788" w14:textId="77777777" w:rsidR="001565A7" w:rsidRPr="00B76037" w:rsidRDefault="001565A7" w:rsidP="00BD5478">
            <w:pPr>
              <w:jc w:val="center"/>
              <w:rPr>
                <w:rFonts w:ascii="Times New Roman" w:hAnsi="Times New Roman" w:cs="Times New Roman"/>
                <w:sz w:val="24"/>
                <w:szCs w:val="24"/>
              </w:rPr>
            </w:pPr>
          </w:p>
        </w:tc>
      </w:tr>
      <w:tr w:rsidR="001565A7" w:rsidRPr="00B76037" w14:paraId="6AF98B3F" w14:textId="77777777" w:rsidTr="00BD5478">
        <w:tc>
          <w:tcPr>
            <w:tcW w:w="3119" w:type="dxa"/>
            <w:tcBorders>
              <w:top w:val="nil"/>
              <w:left w:val="nil"/>
              <w:bottom w:val="nil"/>
              <w:right w:val="nil"/>
            </w:tcBorders>
            <w:hideMark/>
          </w:tcPr>
          <w:p w14:paraId="461CF582"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Eating of vegetable</w:t>
            </w:r>
          </w:p>
        </w:tc>
        <w:tc>
          <w:tcPr>
            <w:tcW w:w="2616" w:type="dxa"/>
            <w:tcBorders>
              <w:top w:val="nil"/>
              <w:left w:val="nil"/>
              <w:bottom w:val="nil"/>
              <w:right w:val="nil"/>
            </w:tcBorders>
          </w:tcPr>
          <w:p w14:paraId="6003650D"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7D4881FB"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61AF675A"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211CDA90" w14:textId="77777777" w:rsidR="001565A7" w:rsidRPr="00B76037" w:rsidRDefault="001565A7" w:rsidP="00BD5478">
            <w:pPr>
              <w:jc w:val="center"/>
              <w:rPr>
                <w:rFonts w:ascii="Times New Roman" w:hAnsi="Times New Roman" w:cs="Times New Roman"/>
                <w:sz w:val="24"/>
                <w:szCs w:val="24"/>
              </w:rPr>
            </w:pPr>
          </w:p>
        </w:tc>
      </w:tr>
      <w:tr w:rsidR="001565A7" w:rsidRPr="00B76037" w14:paraId="5A0AC4C3" w14:textId="77777777" w:rsidTr="00BD5478">
        <w:tc>
          <w:tcPr>
            <w:tcW w:w="3119" w:type="dxa"/>
            <w:tcBorders>
              <w:top w:val="nil"/>
              <w:left w:val="nil"/>
              <w:bottom w:val="nil"/>
              <w:right w:val="nil"/>
            </w:tcBorders>
            <w:hideMark/>
          </w:tcPr>
          <w:p w14:paraId="025FCDED"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Yes</w:t>
            </w:r>
          </w:p>
        </w:tc>
        <w:tc>
          <w:tcPr>
            <w:tcW w:w="2616" w:type="dxa"/>
            <w:tcBorders>
              <w:top w:val="nil"/>
              <w:left w:val="nil"/>
              <w:bottom w:val="nil"/>
              <w:right w:val="nil"/>
            </w:tcBorders>
            <w:hideMark/>
          </w:tcPr>
          <w:p w14:paraId="306BAF13"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2.010 (1.080-3.739)</w:t>
            </w:r>
          </w:p>
        </w:tc>
        <w:tc>
          <w:tcPr>
            <w:tcW w:w="1007" w:type="dxa"/>
            <w:tcBorders>
              <w:top w:val="nil"/>
              <w:left w:val="nil"/>
              <w:bottom w:val="nil"/>
              <w:right w:val="nil"/>
            </w:tcBorders>
            <w:hideMark/>
          </w:tcPr>
          <w:p w14:paraId="2E284BAA"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0.027</w:t>
            </w:r>
          </w:p>
        </w:tc>
        <w:tc>
          <w:tcPr>
            <w:tcW w:w="2496" w:type="dxa"/>
            <w:tcBorders>
              <w:top w:val="nil"/>
              <w:left w:val="nil"/>
              <w:bottom w:val="nil"/>
              <w:right w:val="nil"/>
            </w:tcBorders>
            <w:hideMark/>
          </w:tcPr>
          <w:p w14:paraId="5AEB887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2.646 (1.099-4.232)</w:t>
            </w:r>
          </w:p>
        </w:tc>
        <w:tc>
          <w:tcPr>
            <w:tcW w:w="1040" w:type="dxa"/>
            <w:tcBorders>
              <w:top w:val="nil"/>
              <w:left w:val="nil"/>
              <w:bottom w:val="nil"/>
              <w:right w:val="nil"/>
            </w:tcBorders>
            <w:hideMark/>
          </w:tcPr>
          <w:p w14:paraId="18DFBAB7"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0.042</w:t>
            </w:r>
          </w:p>
        </w:tc>
      </w:tr>
      <w:tr w:rsidR="001565A7" w:rsidRPr="00B76037" w14:paraId="0516DFF2" w14:textId="77777777" w:rsidTr="00BD5478">
        <w:tc>
          <w:tcPr>
            <w:tcW w:w="3119" w:type="dxa"/>
            <w:tcBorders>
              <w:top w:val="nil"/>
              <w:left w:val="nil"/>
              <w:bottom w:val="nil"/>
              <w:right w:val="nil"/>
            </w:tcBorders>
            <w:hideMark/>
          </w:tcPr>
          <w:p w14:paraId="6A2B5536"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w:t>
            </w:r>
          </w:p>
        </w:tc>
        <w:tc>
          <w:tcPr>
            <w:tcW w:w="2616" w:type="dxa"/>
            <w:tcBorders>
              <w:top w:val="nil"/>
              <w:left w:val="nil"/>
              <w:bottom w:val="nil"/>
              <w:right w:val="nil"/>
            </w:tcBorders>
            <w:hideMark/>
          </w:tcPr>
          <w:p w14:paraId="1B70F9CC"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w:t>
            </w:r>
          </w:p>
        </w:tc>
        <w:tc>
          <w:tcPr>
            <w:tcW w:w="1007" w:type="dxa"/>
            <w:tcBorders>
              <w:top w:val="nil"/>
              <w:left w:val="nil"/>
              <w:bottom w:val="nil"/>
              <w:right w:val="nil"/>
            </w:tcBorders>
          </w:tcPr>
          <w:p w14:paraId="582BC047"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217C5456"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39BC3A57" w14:textId="77777777" w:rsidR="001565A7" w:rsidRPr="00B76037" w:rsidRDefault="001565A7" w:rsidP="00BD5478">
            <w:pPr>
              <w:jc w:val="center"/>
              <w:rPr>
                <w:rFonts w:ascii="Times New Roman" w:hAnsi="Times New Roman" w:cs="Times New Roman"/>
                <w:sz w:val="24"/>
                <w:szCs w:val="24"/>
              </w:rPr>
            </w:pPr>
          </w:p>
        </w:tc>
      </w:tr>
      <w:tr w:rsidR="001565A7" w:rsidRPr="00B76037" w14:paraId="342C0043" w14:textId="77777777" w:rsidTr="00BD5478">
        <w:tc>
          <w:tcPr>
            <w:tcW w:w="3119" w:type="dxa"/>
            <w:tcBorders>
              <w:top w:val="nil"/>
              <w:left w:val="nil"/>
              <w:bottom w:val="nil"/>
              <w:right w:val="nil"/>
            </w:tcBorders>
            <w:hideMark/>
          </w:tcPr>
          <w:p w14:paraId="5999ED34"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Adding table salt</w:t>
            </w:r>
          </w:p>
        </w:tc>
        <w:tc>
          <w:tcPr>
            <w:tcW w:w="2616" w:type="dxa"/>
            <w:tcBorders>
              <w:top w:val="nil"/>
              <w:left w:val="nil"/>
              <w:bottom w:val="nil"/>
              <w:right w:val="nil"/>
            </w:tcBorders>
          </w:tcPr>
          <w:p w14:paraId="012DB6C4"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51C92CA2"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2DC21BDE"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0AB3F0DD" w14:textId="77777777" w:rsidR="001565A7" w:rsidRPr="00B76037" w:rsidRDefault="001565A7" w:rsidP="00BD5478">
            <w:pPr>
              <w:jc w:val="center"/>
              <w:rPr>
                <w:rFonts w:ascii="Times New Roman" w:hAnsi="Times New Roman" w:cs="Times New Roman"/>
                <w:sz w:val="24"/>
                <w:szCs w:val="24"/>
              </w:rPr>
            </w:pPr>
          </w:p>
        </w:tc>
      </w:tr>
      <w:tr w:rsidR="001565A7" w:rsidRPr="00B76037" w14:paraId="363DA133" w14:textId="77777777" w:rsidTr="00BD5478">
        <w:tc>
          <w:tcPr>
            <w:tcW w:w="3119" w:type="dxa"/>
            <w:tcBorders>
              <w:top w:val="nil"/>
              <w:left w:val="nil"/>
              <w:bottom w:val="nil"/>
              <w:right w:val="nil"/>
            </w:tcBorders>
            <w:hideMark/>
          </w:tcPr>
          <w:p w14:paraId="1712EA1A"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Yes</w:t>
            </w:r>
          </w:p>
        </w:tc>
        <w:tc>
          <w:tcPr>
            <w:tcW w:w="2616" w:type="dxa"/>
            <w:tcBorders>
              <w:top w:val="nil"/>
              <w:left w:val="nil"/>
              <w:bottom w:val="nil"/>
              <w:right w:val="nil"/>
            </w:tcBorders>
            <w:hideMark/>
          </w:tcPr>
          <w:p w14:paraId="4BABA02A"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0.132 (0.062-0.282)</w:t>
            </w:r>
          </w:p>
        </w:tc>
        <w:tc>
          <w:tcPr>
            <w:tcW w:w="1007" w:type="dxa"/>
            <w:tcBorders>
              <w:top w:val="nil"/>
              <w:left w:val="nil"/>
              <w:bottom w:val="nil"/>
              <w:right w:val="nil"/>
            </w:tcBorders>
            <w:hideMark/>
          </w:tcPr>
          <w:p w14:paraId="122C585B"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4A466084"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0.084 (0.004-0.614)</w:t>
            </w:r>
          </w:p>
        </w:tc>
        <w:tc>
          <w:tcPr>
            <w:tcW w:w="1040" w:type="dxa"/>
            <w:tcBorders>
              <w:top w:val="nil"/>
              <w:left w:val="nil"/>
              <w:bottom w:val="nil"/>
              <w:right w:val="nil"/>
            </w:tcBorders>
            <w:hideMark/>
          </w:tcPr>
          <w:p w14:paraId="08F19068"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0.012</w:t>
            </w:r>
          </w:p>
        </w:tc>
      </w:tr>
      <w:tr w:rsidR="001565A7" w:rsidRPr="00B76037" w14:paraId="358A8044" w14:textId="77777777" w:rsidTr="00BD5478">
        <w:tc>
          <w:tcPr>
            <w:tcW w:w="3119" w:type="dxa"/>
            <w:tcBorders>
              <w:top w:val="nil"/>
              <w:left w:val="nil"/>
              <w:bottom w:val="nil"/>
              <w:right w:val="nil"/>
            </w:tcBorders>
            <w:hideMark/>
          </w:tcPr>
          <w:p w14:paraId="755DFCF0"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w:t>
            </w:r>
          </w:p>
        </w:tc>
        <w:tc>
          <w:tcPr>
            <w:tcW w:w="2616" w:type="dxa"/>
            <w:tcBorders>
              <w:top w:val="nil"/>
              <w:left w:val="nil"/>
              <w:bottom w:val="nil"/>
              <w:right w:val="nil"/>
            </w:tcBorders>
            <w:hideMark/>
          </w:tcPr>
          <w:p w14:paraId="31BD741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4C1BFF75"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69240890"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26696D15" w14:textId="77777777" w:rsidR="001565A7" w:rsidRPr="00B76037" w:rsidRDefault="001565A7" w:rsidP="00BD5478">
            <w:pPr>
              <w:jc w:val="center"/>
              <w:rPr>
                <w:rFonts w:ascii="Times New Roman" w:hAnsi="Times New Roman" w:cs="Times New Roman"/>
                <w:sz w:val="24"/>
                <w:szCs w:val="24"/>
              </w:rPr>
            </w:pPr>
          </w:p>
        </w:tc>
      </w:tr>
      <w:tr w:rsidR="001565A7" w:rsidRPr="00B76037" w14:paraId="0D66FA14" w14:textId="77777777" w:rsidTr="00BD5478">
        <w:tc>
          <w:tcPr>
            <w:tcW w:w="3119" w:type="dxa"/>
            <w:tcBorders>
              <w:top w:val="nil"/>
              <w:left w:val="nil"/>
              <w:bottom w:val="nil"/>
              <w:right w:val="nil"/>
            </w:tcBorders>
            <w:hideMark/>
          </w:tcPr>
          <w:p w14:paraId="1D678F0A"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lastRenderedPageBreak/>
              <w:t>BMI</w:t>
            </w:r>
          </w:p>
        </w:tc>
        <w:tc>
          <w:tcPr>
            <w:tcW w:w="2616" w:type="dxa"/>
            <w:tcBorders>
              <w:top w:val="nil"/>
              <w:left w:val="nil"/>
              <w:bottom w:val="nil"/>
              <w:right w:val="nil"/>
            </w:tcBorders>
          </w:tcPr>
          <w:p w14:paraId="28E74069"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4A9EC473"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47E3547B"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772CD151" w14:textId="77777777" w:rsidR="001565A7" w:rsidRPr="00B76037" w:rsidRDefault="001565A7" w:rsidP="00BD5478">
            <w:pPr>
              <w:jc w:val="center"/>
              <w:rPr>
                <w:rFonts w:ascii="Times New Roman" w:hAnsi="Times New Roman" w:cs="Times New Roman"/>
                <w:sz w:val="24"/>
                <w:szCs w:val="24"/>
              </w:rPr>
            </w:pPr>
          </w:p>
        </w:tc>
      </w:tr>
      <w:tr w:rsidR="001565A7" w:rsidRPr="00B76037" w14:paraId="01720F4B" w14:textId="77777777" w:rsidTr="00BD5478">
        <w:tc>
          <w:tcPr>
            <w:tcW w:w="3119" w:type="dxa"/>
            <w:tcBorders>
              <w:top w:val="nil"/>
              <w:left w:val="nil"/>
              <w:bottom w:val="nil"/>
              <w:right w:val="nil"/>
            </w:tcBorders>
            <w:hideMark/>
          </w:tcPr>
          <w:p w14:paraId="4294893D"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Normal</w:t>
            </w:r>
          </w:p>
        </w:tc>
        <w:tc>
          <w:tcPr>
            <w:tcW w:w="2616" w:type="dxa"/>
            <w:tcBorders>
              <w:top w:val="nil"/>
              <w:left w:val="nil"/>
              <w:bottom w:val="nil"/>
              <w:right w:val="nil"/>
            </w:tcBorders>
            <w:hideMark/>
          </w:tcPr>
          <w:p w14:paraId="5761B6E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1.436 (0.516-3.999)</w:t>
            </w:r>
          </w:p>
        </w:tc>
        <w:tc>
          <w:tcPr>
            <w:tcW w:w="1007" w:type="dxa"/>
            <w:tcBorders>
              <w:top w:val="nil"/>
              <w:left w:val="nil"/>
              <w:bottom w:val="nil"/>
              <w:right w:val="nil"/>
            </w:tcBorders>
            <w:hideMark/>
          </w:tcPr>
          <w:p w14:paraId="5AB3DD7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0.487</w:t>
            </w:r>
          </w:p>
        </w:tc>
        <w:tc>
          <w:tcPr>
            <w:tcW w:w="2496" w:type="dxa"/>
            <w:tcBorders>
              <w:top w:val="nil"/>
              <w:left w:val="nil"/>
              <w:bottom w:val="nil"/>
              <w:right w:val="nil"/>
            </w:tcBorders>
            <w:hideMark/>
          </w:tcPr>
          <w:p w14:paraId="41450F7A"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6.903 (2.013-17.614)</w:t>
            </w:r>
          </w:p>
        </w:tc>
        <w:tc>
          <w:tcPr>
            <w:tcW w:w="1040" w:type="dxa"/>
            <w:tcBorders>
              <w:top w:val="nil"/>
              <w:left w:val="nil"/>
              <w:bottom w:val="nil"/>
              <w:right w:val="nil"/>
            </w:tcBorders>
            <w:hideMark/>
          </w:tcPr>
          <w:p w14:paraId="116F99F5"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0.021</w:t>
            </w:r>
          </w:p>
        </w:tc>
      </w:tr>
      <w:tr w:rsidR="001565A7" w:rsidRPr="00B76037" w14:paraId="5ACDD2E8" w14:textId="77777777" w:rsidTr="00BD5478">
        <w:tc>
          <w:tcPr>
            <w:tcW w:w="3119" w:type="dxa"/>
            <w:tcBorders>
              <w:top w:val="nil"/>
              <w:left w:val="nil"/>
              <w:bottom w:val="nil"/>
              <w:right w:val="nil"/>
            </w:tcBorders>
            <w:hideMark/>
          </w:tcPr>
          <w:p w14:paraId="0FC16812"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Overweight</w:t>
            </w:r>
          </w:p>
        </w:tc>
        <w:tc>
          <w:tcPr>
            <w:tcW w:w="2616" w:type="dxa"/>
            <w:tcBorders>
              <w:top w:val="nil"/>
              <w:left w:val="nil"/>
              <w:bottom w:val="nil"/>
              <w:right w:val="nil"/>
            </w:tcBorders>
            <w:hideMark/>
          </w:tcPr>
          <w:p w14:paraId="09C23A62"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3.161 (1.085-9.205)</w:t>
            </w:r>
          </w:p>
        </w:tc>
        <w:tc>
          <w:tcPr>
            <w:tcW w:w="1007" w:type="dxa"/>
            <w:tcBorders>
              <w:top w:val="nil"/>
              <w:left w:val="nil"/>
              <w:bottom w:val="nil"/>
              <w:right w:val="nil"/>
            </w:tcBorders>
            <w:hideMark/>
          </w:tcPr>
          <w:p w14:paraId="7B467749"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0.031</w:t>
            </w:r>
          </w:p>
        </w:tc>
        <w:tc>
          <w:tcPr>
            <w:tcW w:w="2496" w:type="dxa"/>
            <w:tcBorders>
              <w:top w:val="nil"/>
              <w:left w:val="nil"/>
              <w:bottom w:val="nil"/>
              <w:right w:val="nil"/>
            </w:tcBorders>
            <w:hideMark/>
          </w:tcPr>
          <w:p w14:paraId="595B1E1F"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1.945 (0.456-12.369)</w:t>
            </w:r>
          </w:p>
        </w:tc>
        <w:tc>
          <w:tcPr>
            <w:tcW w:w="1040" w:type="dxa"/>
            <w:tcBorders>
              <w:top w:val="nil"/>
              <w:left w:val="nil"/>
              <w:bottom w:val="nil"/>
              <w:right w:val="nil"/>
            </w:tcBorders>
            <w:hideMark/>
          </w:tcPr>
          <w:p w14:paraId="179F7164"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0.190</w:t>
            </w:r>
          </w:p>
        </w:tc>
      </w:tr>
      <w:tr w:rsidR="001565A7" w:rsidRPr="00B76037" w14:paraId="3587AFF8" w14:textId="77777777" w:rsidTr="00BD5478">
        <w:tc>
          <w:tcPr>
            <w:tcW w:w="3119" w:type="dxa"/>
            <w:tcBorders>
              <w:top w:val="nil"/>
              <w:left w:val="nil"/>
              <w:bottom w:val="nil"/>
              <w:right w:val="nil"/>
            </w:tcBorders>
            <w:hideMark/>
          </w:tcPr>
          <w:p w14:paraId="2520F65C"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Obese</w:t>
            </w:r>
          </w:p>
        </w:tc>
        <w:tc>
          <w:tcPr>
            <w:tcW w:w="2616" w:type="dxa"/>
            <w:tcBorders>
              <w:top w:val="nil"/>
              <w:left w:val="nil"/>
              <w:bottom w:val="nil"/>
              <w:right w:val="nil"/>
            </w:tcBorders>
            <w:hideMark/>
          </w:tcPr>
          <w:p w14:paraId="7C97E65C"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nil"/>
              <w:right w:val="nil"/>
            </w:tcBorders>
          </w:tcPr>
          <w:p w14:paraId="6A6D4770"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hideMark/>
          </w:tcPr>
          <w:p w14:paraId="7D5A82CE"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145900FD" w14:textId="77777777" w:rsidR="001565A7" w:rsidRPr="00B76037" w:rsidRDefault="001565A7" w:rsidP="00BD5478">
            <w:pPr>
              <w:jc w:val="center"/>
              <w:rPr>
                <w:rFonts w:ascii="Times New Roman" w:hAnsi="Times New Roman" w:cs="Times New Roman"/>
                <w:sz w:val="24"/>
                <w:szCs w:val="24"/>
              </w:rPr>
            </w:pPr>
          </w:p>
        </w:tc>
      </w:tr>
      <w:tr w:rsidR="001565A7" w:rsidRPr="00B76037" w14:paraId="7A7AFD5E" w14:textId="77777777" w:rsidTr="00BD5478">
        <w:tc>
          <w:tcPr>
            <w:tcW w:w="3119" w:type="dxa"/>
            <w:tcBorders>
              <w:top w:val="nil"/>
              <w:left w:val="nil"/>
              <w:bottom w:val="nil"/>
              <w:right w:val="nil"/>
            </w:tcBorders>
            <w:hideMark/>
          </w:tcPr>
          <w:p w14:paraId="31769091" w14:textId="77777777" w:rsidR="001565A7" w:rsidRPr="00B76037" w:rsidRDefault="001565A7" w:rsidP="00BD5478">
            <w:pPr>
              <w:rPr>
                <w:rFonts w:ascii="Times New Roman" w:hAnsi="Times New Roman" w:cs="Times New Roman"/>
                <w:b/>
                <w:sz w:val="24"/>
                <w:szCs w:val="24"/>
              </w:rPr>
            </w:pPr>
            <w:r w:rsidRPr="00B76037">
              <w:rPr>
                <w:rFonts w:ascii="Times New Roman" w:hAnsi="Times New Roman" w:cs="Times New Roman"/>
                <w:b/>
                <w:sz w:val="24"/>
                <w:szCs w:val="24"/>
              </w:rPr>
              <w:t>Awareness of normal BP</w:t>
            </w:r>
          </w:p>
        </w:tc>
        <w:tc>
          <w:tcPr>
            <w:tcW w:w="2616" w:type="dxa"/>
            <w:tcBorders>
              <w:top w:val="nil"/>
              <w:left w:val="nil"/>
              <w:bottom w:val="nil"/>
              <w:right w:val="nil"/>
            </w:tcBorders>
          </w:tcPr>
          <w:p w14:paraId="2C94CB7E" w14:textId="77777777" w:rsidR="001565A7" w:rsidRPr="00B76037" w:rsidRDefault="001565A7" w:rsidP="00BD5478">
            <w:pPr>
              <w:jc w:val="center"/>
              <w:rPr>
                <w:rFonts w:ascii="Times New Roman" w:hAnsi="Times New Roman" w:cs="Times New Roman"/>
                <w:sz w:val="24"/>
                <w:szCs w:val="24"/>
              </w:rPr>
            </w:pPr>
          </w:p>
        </w:tc>
        <w:tc>
          <w:tcPr>
            <w:tcW w:w="1007" w:type="dxa"/>
            <w:tcBorders>
              <w:top w:val="nil"/>
              <w:left w:val="nil"/>
              <w:bottom w:val="nil"/>
              <w:right w:val="nil"/>
            </w:tcBorders>
          </w:tcPr>
          <w:p w14:paraId="634F58D1"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nil"/>
              <w:right w:val="nil"/>
            </w:tcBorders>
          </w:tcPr>
          <w:p w14:paraId="760F4508" w14:textId="77777777" w:rsidR="001565A7" w:rsidRPr="00B76037" w:rsidRDefault="001565A7" w:rsidP="00BD5478">
            <w:pPr>
              <w:jc w:val="center"/>
              <w:rPr>
                <w:rFonts w:ascii="Times New Roman" w:hAnsi="Times New Roman" w:cs="Times New Roman"/>
                <w:sz w:val="24"/>
                <w:szCs w:val="24"/>
              </w:rPr>
            </w:pPr>
          </w:p>
        </w:tc>
        <w:tc>
          <w:tcPr>
            <w:tcW w:w="1040" w:type="dxa"/>
            <w:tcBorders>
              <w:top w:val="nil"/>
              <w:left w:val="nil"/>
              <w:bottom w:val="nil"/>
              <w:right w:val="nil"/>
            </w:tcBorders>
          </w:tcPr>
          <w:p w14:paraId="42D82E74" w14:textId="77777777" w:rsidR="001565A7" w:rsidRPr="00B76037" w:rsidRDefault="001565A7" w:rsidP="00BD5478">
            <w:pPr>
              <w:jc w:val="center"/>
              <w:rPr>
                <w:rFonts w:ascii="Times New Roman" w:hAnsi="Times New Roman" w:cs="Times New Roman"/>
                <w:sz w:val="24"/>
                <w:szCs w:val="24"/>
              </w:rPr>
            </w:pPr>
          </w:p>
        </w:tc>
      </w:tr>
      <w:tr w:rsidR="001565A7" w:rsidRPr="00B76037" w14:paraId="636E3FD7" w14:textId="77777777" w:rsidTr="00BD5478">
        <w:tc>
          <w:tcPr>
            <w:tcW w:w="3119" w:type="dxa"/>
            <w:tcBorders>
              <w:top w:val="nil"/>
              <w:left w:val="nil"/>
              <w:bottom w:val="nil"/>
              <w:right w:val="nil"/>
            </w:tcBorders>
            <w:hideMark/>
          </w:tcPr>
          <w:p w14:paraId="5B56E832"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Yes</w:t>
            </w:r>
          </w:p>
        </w:tc>
        <w:tc>
          <w:tcPr>
            <w:tcW w:w="2616" w:type="dxa"/>
            <w:tcBorders>
              <w:top w:val="nil"/>
              <w:left w:val="nil"/>
              <w:bottom w:val="nil"/>
              <w:right w:val="nil"/>
            </w:tcBorders>
            <w:hideMark/>
          </w:tcPr>
          <w:p w14:paraId="3016B97B"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9.308 (4.079-21.238)</w:t>
            </w:r>
          </w:p>
        </w:tc>
        <w:tc>
          <w:tcPr>
            <w:tcW w:w="1007" w:type="dxa"/>
            <w:tcBorders>
              <w:top w:val="nil"/>
              <w:left w:val="nil"/>
              <w:bottom w:val="nil"/>
              <w:right w:val="nil"/>
            </w:tcBorders>
            <w:hideMark/>
          </w:tcPr>
          <w:p w14:paraId="72D66C10"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&lt;0.001</w:t>
            </w:r>
          </w:p>
        </w:tc>
        <w:tc>
          <w:tcPr>
            <w:tcW w:w="2496" w:type="dxa"/>
            <w:tcBorders>
              <w:top w:val="nil"/>
              <w:left w:val="nil"/>
              <w:bottom w:val="nil"/>
              <w:right w:val="nil"/>
            </w:tcBorders>
            <w:hideMark/>
          </w:tcPr>
          <w:p w14:paraId="26FC8D7C"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4.556 (1.035-8.665)</w:t>
            </w:r>
          </w:p>
        </w:tc>
        <w:tc>
          <w:tcPr>
            <w:tcW w:w="1040" w:type="dxa"/>
            <w:tcBorders>
              <w:top w:val="nil"/>
              <w:left w:val="nil"/>
              <w:bottom w:val="nil"/>
              <w:right w:val="nil"/>
            </w:tcBorders>
            <w:hideMark/>
          </w:tcPr>
          <w:p w14:paraId="41CCA8A3" w14:textId="77777777" w:rsidR="001565A7" w:rsidRPr="00B76037" w:rsidRDefault="001565A7" w:rsidP="00BD5478">
            <w:pPr>
              <w:jc w:val="center"/>
              <w:rPr>
                <w:rFonts w:ascii="Times New Roman" w:hAnsi="Times New Roman" w:cs="Times New Roman"/>
                <w:b/>
                <w:sz w:val="24"/>
                <w:szCs w:val="24"/>
              </w:rPr>
            </w:pPr>
            <w:r w:rsidRPr="00B76037">
              <w:rPr>
                <w:rFonts w:ascii="Times New Roman" w:hAnsi="Times New Roman" w:cs="Times New Roman"/>
                <w:b/>
                <w:sz w:val="24"/>
                <w:szCs w:val="24"/>
              </w:rPr>
              <w:t>0.024</w:t>
            </w:r>
          </w:p>
        </w:tc>
      </w:tr>
      <w:tr w:rsidR="001565A7" w:rsidRPr="00B76037" w14:paraId="22A5C143" w14:textId="77777777" w:rsidTr="00BD5478">
        <w:tc>
          <w:tcPr>
            <w:tcW w:w="3119" w:type="dxa"/>
            <w:tcBorders>
              <w:top w:val="nil"/>
              <w:left w:val="nil"/>
              <w:bottom w:val="single" w:sz="4" w:space="0" w:color="auto"/>
              <w:right w:val="nil"/>
            </w:tcBorders>
            <w:hideMark/>
          </w:tcPr>
          <w:p w14:paraId="17941804" w14:textId="77777777" w:rsidR="001565A7" w:rsidRPr="00B76037" w:rsidRDefault="001565A7" w:rsidP="00BD5478">
            <w:pPr>
              <w:rPr>
                <w:rFonts w:ascii="Times New Roman" w:hAnsi="Times New Roman" w:cs="Times New Roman"/>
                <w:sz w:val="24"/>
                <w:szCs w:val="24"/>
              </w:rPr>
            </w:pPr>
            <w:r w:rsidRPr="00B76037">
              <w:rPr>
                <w:rFonts w:ascii="Times New Roman" w:hAnsi="Times New Roman" w:cs="Times New Roman"/>
                <w:sz w:val="24"/>
                <w:szCs w:val="24"/>
              </w:rPr>
              <w:t>No</w:t>
            </w:r>
          </w:p>
        </w:tc>
        <w:tc>
          <w:tcPr>
            <w:tcW w:w="2616" w:type="dxa"/>
            <w:tcBorders>
              <w:top w:val="nil"/>
              <w:left w:val="nil"/>
              <w:bottom w:val="single" w:sz="4" w:space="0" w:color="auto"/>
              <w:right w:val="nil"/>
            </w:tcBorders>
            <w:hideMark/>
          </w:tcPr>
          <w:p w14:paraId="2769FD10"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07" w:type="dxa"/>
            <w:tcBorders>
              <w:top w:val="nil"/>
              <w:left w:val="nil"/>
              <w:bottom w:val="single" w:sz="4" w:space="0" w:color="auto"/>
              <w:right w:val="nil"/>
            </w:tcBorders>
          </w:tcPr>
          <w:p w14:paraId="281E1DB7" w14:textId="77777777" w:rsidR="001565A7" w:rsidRPr="00B76037" w:rsidRDefault="001565A7" w:rsidP="00BD5478">
            <w:pPr>
              <w:jc w:val="center"/>
              <w:rPr>
                <w:rFonts w:ascii="Times New Roman" w:hAnsi="Times New Roman" w:cs="Times New Roman"/>
                <w:sz w:val="24"/>
                <w:szCs w:val="24"/>
              </w:rPr>
            </w:pPr>
          </w:p>
        </w:tc>
        <w:tc>
          <w:tcPr>
            <w:tcW w:w="2496" w:type="dxa"/>
            <w:tcBorders>
              <w:top w:val="nil"/>
              <w:left w:val="nil"/>
              <w:bottom w:val="single" w:sz="4" w:space="0" w:color="auto"/>
              <w:right w:val="nil"/>
            </w:tcBorders>
            <w:hideMark/>
          </w:tcPr>
          <w:p w14:paraId="2666B339" w14:textId="77777777" w:rsidR="001565A7" w:rsidRPr="00B76037" w:rsidRDefault="001565A7" w:rsidP="00BD5478">
            <w:pPr>
              <w:jc w:val="center"/>
              <w:rPr>
                <w:rFonts w:ascii="Times New Roman" w:hAnsi="Times New Roman" w:cs="Times New Roman"/>
                <w:sz w:val="24"/>
                <w:szCs w:val="24"/>
              </w:rPr>
            </w:pPr>
            <w:r w:rsidRPr="00B76037">
              <w:rPr>
                <w:rFonts w:ascii="Times New Roman" w:hAnsi="Times New Roman" w:cs="Times New Roman"/>
                <w:sz w:val="24"/>
                <w:szCs w:val="24"/>
              </w:rPr>
              <w:t>1.000</w:t>
            </w:r>
          </w:p>
        </w:tc>
        <w:tc>
          <w:tcPr>
            <w:tcW w:w="1040" w:type="dxa"/>
            <w:tcBorders>
              <w:top w:val="nil"/>
              <w:left w:val="nil"/>
              <w:bottom w:val="nil"/>
              <w:right w:val="nil"/>
            </w:tcBorders>
          </w:tcPr>
          <w:p w14:paraId="4CF65EF5" w14:textId="77777777" w:rsidR="001565A7" w:rsidRPr="00B76037" w:rsidRDefault="001565A7" w:rsidP="00BD5478">
            <w:pPr>
              <w:jc w:val="center"/>
              <w:rPr>
                <w:rFonts w:ascii="Times New Roman" w:hAnsi="Times New Roman" w:cs="Times New Roman"/>
                <w:sz w:val="24"/>
                <w:szCs w:val="24"/>
              </w:rPr>
            </w:pPr>
          </w:p>
        </w:tc>
      </w:tr>
    </w:tbl>
    <w:p w14:paraId="4BF3DC2A" w14:textId="77777777" w:rsidR="001565A7" w:rsidRPr="00B76037" w:rsidRDefault="001565A7" w:rsidP="001565A7">
      <w:pPr>
        <w:rPr>
          <w:rFonts w:ascii="Times New Roman" w:hAnsi="Times New Roman" w:cs="Times New Roman"/>
          <w:b/>
          <w:sz w:val="24"/>
          <w:szCs w:val="24"/>
        </w:rPr>
      </w:pPr>
      <w:r w:rsidRPr="00B76037">
        <w:rPr>
          <w:rFonts w:ascii="Times New Roman" w:hAnsi="Times New Roman" w:cs="Times New Roman"/>
          <w:i/>
          <w:sz w:val="24"/>
          <w:szCs w:val="24"/>
        </w:rPr>
        <w:t>ref – reference category</w:t>
      </w:r>
      <w:r w:rsidRPr="00B76037">
        <w:rPr>
          <w:rFonts w:ascii="Times New Roman" w:hAnsi="Times New Roman" w:cs="Times New Roman"/>
          <w:i/>
          <w:sz w:val="24"/>
          <w:szCs w:val="24"/>
        </w:rPr>
        <w:tab/>
        <w:t>*Significant at p&lt;0.005</w:t>
      </w:r>
    </w:p>
    <w:p w14:paraId="65521345" w14:textId="77777777" w:rsidR="001565A7" w:rsidRDefault="001565A7" w:rsidP="001565A7">
      <w:pPr>
        <w:pStyle w:val="NormalWeb"/>
        <w:spacing w:line="480" w:lineRule="auto"/>
        <w:jc w:val="both"/>
      </w:pPr>
      <w:r>
        <w:t xml:space="preserve">  </w:t>
      </w:r>
    </w:p>
    <w:p w14:paraId="18BA1A02" w14:textId="77777777" w:rsidR="001565A7" w:rsidRDefault="001565A7" w:rsidP="001565A7">
      <w:pPr>
        <w:pStyle w:val="Caption"/>
        <w:keepNext/>
        <w:rPr>
          <w:rFonts w:ascii="Times New Roman" w:hAnsi="Times New Roman" w:cs="Times New Roman"/>
          <w:b/>
          <w:i w:val="0"/>
          <w:color w:val="auto"/>
          <w:sz w:val="24"/>
          <w:szCs w:val="24"/>
        </w:rPr>
      </w:pPr>
    </w:p>
    <w:p w14:paraId="36846D55" w14:textId="77777777" w:rsidR="001565A7" w:rsidRPr="00320765" w:rsidRDefault="001565A7" w:rsidP="001565A7">
      <w:pPr>
        <w:pStyle w:val="NormalWeb"/>
        <w:spacing w:line="480" w:lineRule="auto"/>
        <w:jc w:val="both"/>
      </w:pPr>
      <w:r w:rsidRPr="00320765">
        <w:rPr>
          <w:b/>
        </w:rPr>
        <w:t>Discussion:</w:t>
      </w:r>
    </w:p>
    <w:p w14:paraId="11632EF9" w14:textId="7D0F5BEC" w:rsidR="001565A7" w:rsidRPr="000E28D4" w:rsidRDefault="001565A7" w:rsidP="001565A7">
      <w:pPr>
        <w:spacing w:line="480" w:lineRule="auto"/>
        <w:rPr>
          <w:rFonts w:ascii="Times New Roman" w:hAnsi="Times New Roman" w:cs="Times New Roman"/>
          <w:color w:val="FF0000"/>
          <w:sz w:val="24"/>
          <w:szCs w:val="24"/>
        </w:rPr>
      </w:pPr>
      <w:r w:rsidRPr="00320765">
        <w:rPr>
          <w:rFonts w:ascii="Times New Roman" w:hAnsi="Times New Roman" w:cs="Times New Roman"/>
          <w:sz w:val="24"/>
          <w:szCs w:val="24"/>
        </w:rPr>
        <w:t xml:space="preserve">The overall prevalence of blood pressure control in this study was 40%, which was quite closely comparable with cross sectional study conducted in </w:t>
      </w:r>
      <w:r w:rsidR="001C75E3">
        <w:rPr>
          <w:rFonts w:ascii="Times New Roman" w:hAnsi="Times New Roman" w:cs="Times New Roman"/>
          <w:sz w:val="24"/>
          <w:szCs w:val="24"/>
        </w:rPr>
        <w:t xml:space="preserve">the </w:t>
      </w:r>
      <w:r w:rsidRPr="00320765">
        <w:rPr>
          <w:rFonts w:ascii="Times New Roman" w:hAnsi="Times New Roman" w:cs="Times New Roman"/>
          <w:sz w:val="24"/>
          <w:szCs w:val="24"/>
        </w:rPr>
        <w:t>rural communit</w:t>
      </w:r>
      <w:r>
        <w:rPr>
          <w:rFonts w:ascii="Times New Roman" w:hAnsi="Times New Roman" w:cs="Times New Roman"/>
          <w:sz w:val="24"/>
          <w:szCs w:val="24"/>
        </w:rPr>
        <w:t>y of Ekiti State</w:t>
      </w:r>
      <w:r w:rsidRPr="00320765">
        <w:rPr>
          <w:rFonts w:ascii="Times New Roman" w:hAnsi="Times New Roman" w:cs="Times New Roman"/>
          <w:sz w:val="24"/>
          <w:szCs w:val="24"/>
        </w:rPr>
        <w:t xml:space="preserve"> by Ibrahim et al,</w:t>
      </w:r>
      <w:r>
        <w:rPr>
          <w:rFonts w:ascii="Times New Roman" w:hAnsi="Times New Roman" w:cs="Times New Roman"/>
          <w:sz w:val="24"/>
          <w:szCs w:val="24"/>
          <w:vertAlign w:val="superscript"/>
        </w:rPr>
        <w:t>9</w:t>
      </w:r>
      <w:r w:rsidRPr="00320765">
        <w:rPr>
          <w:rFonts w:ascii="Times New Roman" w:hAnsi="Times New Roman" w:cs="Times New Roman"/>
          <w:sz w:val="24"/>
          <w:szCs w:val="24"/>
        </w:rPr>
        <w:t xml:space="preserve"> and from similar studies conducted in rura</w:t>
      </w:r>
      <w:r>
        <w:rPr>
          <w:rFonts w:ascii="Times New Roman" w:hAnsi="Times New Roman" w:cs="Times New Roman"/>
          <w:sz w:val="24"/>
          <w:szCs w:val="24"/>
        </w:rPr>
        <w:t>l communities in South Africa.</w:t>
      </w:r>
      <w:r>
        <w:rPr>
          <w:rFonts w:ascii="Times New Roman" w:hAnsi="Times New Roman" w:cs="Times New Roman"/>
          <w:sz w:val="24"/>
          <w:szCs w:val="24"/>
          <w:vertAlign w:val="superscript"/>
        </w:rPr>
        <w:t>18,</w:t>
      </w:r>
      <w:proofErr w:type="gramStart"/>
      <w:r>
        <w:rPr>
          <w:rFonts w:ascii="Times New Roman" w:hAnsi="Times New Roman" w:cs="Times New Roman"/>
          <w:sz w:val="24"/>
          <w:szCs w:val="24"/>
          <w:vertAlign w:val="superscript"/>
        </w:rPr>
        <w:t>19</w:t>
      </w:r>
      <w:r w:rsidRPr="003207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20765">
        <w:rPr>
          <w:rFonts w:ascii="Times New Roman" w:hAnsi="Times New Roman" w:cs="Times New Roman"/>
          <w:sz w:val="24"/>
          <w:szCs w:val="24"/>
        </w:rPr>
        <w:t>This</w:t>
      </w:r>
      <w:proofErr w:type="gramEnd"/>
      <w:r w:rsidRPr="00320765">
        <w:rPr>
          <w:rFonts w:ascii="Times New Roman" w:hAnsi="Times New Roman" w:cs="Times New Roman"/>
          <w:sz w:val="24"/>
          <w:szCs w:val="24"/>
        </w:rPr>
        <w:t xml:space="preserve"> may be related to similarity in the study location, design, and lifestyle </w:t>
      </w:r>
      <w:proofErr w:type="spellStart"/>
      <w:r w:rsidRPr="00320765">
        <w:rPr>
          <w:rFonts w:ascii="Times New Roman" w:hAnsi="Times New Roman" w:cs="Times New Roman"/>
          <w:sz w:val="24"/>
          <w:szCs w:val="24"/>
        </w:rPr>
        <w:t>behavio</w:t>
      </w:r>
      <w:r w:rsidR="001C75E3">
        <w:rPr>
          <w:rFonts w:ascii="Times New Roman" w:hAnsi="Times New Roman" w:cs="Times New Roman"/>
          <w:sz w:val="24"/>
          <w:szCs w:val="24"/>
        </w:rPr>
        <w:t>u</w:t>
      </w:r>
      <w:r w:rsidRPr="00320765">
        <w:rPr>
          <w:rFonts w:ascii="Times New Roman" w:hAnsi="Times New Roman" w:cs="Times New Roman"/>
          <w:sz w:val="24"/>
          <w:szCs w:val="24"/>
        </w:rPr>
        <w:t>rs</w:t>
      </w:r>
      <w:proofErr w:type="spellEnd"/>
      <w:r w:rsidRPr="00320765">
        <w:rPr>
          <w:rFonts w:ascii="Times New Roman" w:hAnsi="Times New Roman" w:cs="Times New Roman"/>
          <w:sz w:val="24"/>
          <w:szCs w:val="24"/>
        </w:rPr>
        <w:t xml:space="preserve"> of the study’s participants. However, the </w:t>
      </w:r>
      <w:r>
        <w:rPr>
          <w:rFonts w:ascii="Times New Roman" w:hAnsi="Times New Roman" w:cs="Times New Roman"/>
          <w:sz w:val="24"/>
          <w:szCs w:val="24"/>
        </w:rPr>
        <w:t>BP</w:t>
      </w:r>
      <w:r w:rsidRPr="00320765">
        <w:rPr>
          <w:rFonts w:ascii="Times New Roman" w:hAnsi="Times New Roman" w:cs="Times New Roman"/>
          <w:sz w:val="24"/>
          <w:szCs w:val="24"/>
        </w:rPr>
        <w:t xml:space="preserve"> control rate in this study was higher than 10.8% in another cross-sectional study in rural South </w:t>
      </w:r>
      <w:proofErr w:type="spellStart"/>
      <w:r w:rsidRPr="00320765">
        <w:rPr>
          <w:rFonts w:ascii="Times New Roman" w:hAnsi="Times New Roman" w:cs="Times New Roman"/>
          <w:sz w:val="24"/>
          <w:szCs w:val="24"/>
        </w:rPr>
        <w:t>South</w:t>
      </w:r>
      <w:proofErr w:type="spellEnd"/>
      <w:r w:rsidRPr="00320765">
        <w:rPr>
          <w:rFonts w:ascii="Times New Roman" w:hAnsi="Times New Roman" w:cs="Times New Roman"/>
          <w:sz w:val="24"/>
          <w:szCs w:val="24"/>
        </w:rPr>
        <w:t xml:space="preserve"> Nigeria by </w:t>
      </w:r>
      <w:proofErr w:type="spellStart"/>
      <w:r w:rsidRPr="00320765">
        <w:rPr>
          <w:rFonts w:ascii="Times New Roman" w:hAnsi="Times New Roman" w:cs="Times New Roman"/>
          <w:sz w:val="24"/>
          <w:szCs w:val="24"/>
        </w:rPr>
        <w:t>Odili</w:t>
      </w:r>
      <w:proofErr w:type="spellEnd"/>
      <w:r w:rsidRPr="00320765">
        <w:rPr>
          <w:rFonts w:ascii="Times New Roman" w:hAnsi="Times New Roman" w:cs="Times New Roman"/>
          <w:sz w:val="24"/>
          <w:szCs w:val="24"/>
        </w:rPr>
        <w:t xml:space="preserve"> et al,</w:t>
      </w:r>
      <w:r w:rsidRPr="00320765">
        <w:rPr>
          <w:rFonts w:ascii="Times New Roman" w:hAnsi="Times New Roman" w:cs="Times New Roman"/>
          <w:sz w:val="24"/>
          <w:szCs w:val="24"/>
          <w:vertAlign w:val="superscript"/>
        </w:rPr>
        <w:t>4</w:t>
      </w:r>
      <w:r w:rsidRPr="00320765">
        <w:rPr>
          <w:rFonts w:ascii="Times New Roman" w:hAnsi="Times New Roman" w:cs="Times New Roman"/>
          <w:sz w:val="24"/>
          <w:szCs w:val="24"/>
        </w:rPr>
        <w:t xml:space="preserve"> 18.2 % in rural Southwest Nigeria by </w:t>
      </w:r>
      <w:proofErr w:type="spellStart"/>
      <w:r w:rsidRPr="00320765">
        <w:rPr>
          <w:rFonts w:ascii="Times New Roman" w:hAnsi="Times New Roman" w:cs="Times New Roman"/>
          <w:sz w:val="24"/>
          <w:szCs w:val="24"/>
        </w:rPr>
        <w:t>Opreh</w:t>
      </w:r>
      <w:proofErr w:type="spellEnd"/>
      <w:r w:rsidRPr="00320765">
        <w:rPr>
          <w:rFonts w:ascii="Times New Roman" w:hAnsi="Times New Roman" w:cs="Times New Roman"/>
          <w:sz w:val="24"/>
          <w:szCs w:val="24"/>
        </w:rPr>
        <w:t xml:space="preserve"> et al,</w:t>
      </w:r>
      <w:r w:rsidRPr="00320765">
        <w:rPr>
          <w:rFonts w:ascii="Times New Roman" w:hAnsi="Times New Roman" w:cs="Times New Roman"/>
          <w:sz w:val="24"/>
          <w:szCs w:val="24"/>
          <w:vertAlign w:val="superscript"/>
        </w:rPr>
        <w:t>5</w:t>
      </w:r>
      <w:r w:rsidRPr="00320765">
        <w:rPr>
          <w:rFonts w:ascii="Times New Roman" w:hAnsi="Times New Roman" w:cs="Times New Roman"/>
          <w:sz w:val="24"/>
          <w:szCs w:val="24"/>
        </w:rPr>
        <w:t xml:space="preserve"> and 29.0% in rural Rwanda by Sibomana et al.</w:t>
      </w:r>
      <w:r w:rsidRPr="00320765">
        <w:rPr>
          <w:rFonts w:ascii="Times New Roman" w:hAnsi="Times New Roman" w:cs="Times New Roman"/>
          <w:sz w:val="24"/>
          <w:szCs w:val="24"/>
          <w:vertAlign w:val="superscript"/>
        </w:rPr>
        <w:t>6</w:t>
      </w:r>
      <w:r w:rsidRPr="00320765">
        <w:rPr>
          <w:rFonts w:ascii="Times New Roman" w:hAnsi="Times New Roman" w:cs="Times New Roman"/>
          <w:sz w:val="24"/>
          <w:szCs w:val="24"/>
        </w:rPr>
        <w:t xml:space="preserve"> The high prevalence of control rate in this study compared with these other studies may b</w:t>
      </w:r>
      <w:r>
        <w:rPr>
          <w:rFonts w:ascii="Times New Roman" w:hAnsi="Times New Roman" w:cs="Times New Roman"/>
          <w:sz w:val="24"/>
          <w:szCs w:val="24"/>
        </w:rPr>
        <w:t>e attributed to the fact that the study</w:t>
      </w:r>
      <w:r w:rsidRPr="00320765">
        <w:rPr>
          <w:rFonts w:ascii="Times New Roman" w:hAnsi="Times New Roman" w:cs="Times New Roman"/>
          <w:sz w:val="24"/>
          <w:szCs w:val="24"/>
        </w:rPr>
        <w:t xml:space="preserve"> included only hypertensi</w:t>
      </w:r>
      <w:r>
        <w:rPr>
          <w:rFonts w:ascii="Times New Roman" w:hAnsi="Times New Roman" w:cs="Times New Roman"/>
          <w:sz w:val="24"/>
          <w:szCs w:val="24"/>
        </w:rPr>
        <w:t>ve patients</w:t>
      </w:r>
      <w:r w:rsidRPr="00320765">
        <w:rPr>
          <w:rFonts w:ascii="Times New Roman" w:hAnsi="Times New Roman" w:cs="Times New Roman"/>
          <w:sz w:val="24"/>
          <w:szCs w:val="24"/>
        </w:rPr>
        <w:t xml:space="preserve"> with</w:t>
      </w:r>
      <w:r>
        <w:rPr>
          <w:rFonts w:ascii="Times New Roman" w:hAnsi="Times New Roman" w:cs="Times New Roman"/>
          <w:sz w:val="24"/>
          <w:szCs w:val="24"/>
        </w:rPr>
        <w:t xml:space="preserve"> no</w:t>
      </w:r>
      <w:r w:rsidRPr="00320765">
        <w:rPr>
          <w:rFonts w:ascii="Times New Roman" w:hAnsi="Times New Roman" w:cs="Times New Roman"/>
          <w:sz w:val="24"/>
          <w:szCs w:val="24"/>
        </w:rPr>
        <w:t xml:space="preserve"> other co-morbidities compared with other studies where co-morbidities were included. Previous studies have shown that co-morbid conditions </w:t>
      </w:r>
      <w:r>
        <w:rPr>
          <w:rFonts w:ascii="Times New Roman" w:hAnsi="Times New Roman" w:cs="Times New Roman"/>
          <w:sz w:val="24"/>
          <w:szCs w:val="24"/>
        </w:rPr>
        <w:t xml:space="preserve">in hypertensive patients </w:t>
      </w:r>
      <w:r w:rsidRPr="00320765">
        <w:rPr>
          <w:rFonts w:ascii="Times New Roman" w:hAnsi="Times New Roman" w:cs="Times New Roman"/>
          <w:sz w:val="24"/>
          <w:szCs w:val="24"/>
        </w:rPr>
        <w:t>contributed significantly to poor blood pressure control.</w:t>
      </w:r>
      <w:r w:rsidRPr="00320765">
        <w:rPr>
          <w:rFonts w:ascii="Times New Roman" w:hAnsi="Times New Roman" w:cs="Times New Roman"/>
          <w:sz w:val="24"/>
          <w:szCs w:val="24"/>
          <w:vertAlign w:val="superscript"/>
        </w:rPr>
        <w:t>4,5,9</w:t>
      </w:r>
      <w:r w:rsidRPr="00320765">
        <w:rPr>
          <w:rFonts w:ascii="Times New Roman" w:hAnsi="Times New Roman" w:cs="Times New Roman"/>
          <w:b/>
          <w:bCs/>
          <w:sz w:val="24"/>
          <w:szCs w:val="24"/>
        </w:rPr>
        <w:t xml:space="preserve"> </w:t>
      </w:r>
      <w:r w:rsidRPr="00320765">
        <w:rPr>
          <w:rFonts w:ascii="Times New Roman" w:hAnsi="Times New Roman" w:cs="Times New Roman"/>
          <w:sz w:val="24"/>
          <w:szCs w:val="24"/>
        </w:rPr>
        <w:t xml:space="preserve">In contrast, a study among hypertensive patients in </w:t>
      </w:r>
      <w:r w:rsidR="001C75E3">
        <w:rPr>
          <w:rFonts w:ascii="Times New Roman" w:hAnsi="Times New Roman" w:cs="Times New Roman"/>
          <w:sz w:val="24"/>
          <w:szCs w:val="24"/>
        </w:rPr>
        <w:t xml:space="preserve">a </w:t>
      </w:r>
      <w:r w:rsidRPr="00320765">
        <w:rPr>
          <w:rFonts w:ascii="Times New Roman" w:hAnsi="Times New Roman" w:cs="Times New Roman"/>
          <w:sz w:val="24"/>
          <w:szCs w:val="24"/>
        </w:rPr>
        <w:t xml:space="preserve">rural South Indian State by Paul et al found </w:t>
      </w:r>
      <w:r w:rsidR="001C75E3">
        <w:rPr>
          <w:rFonts w:ascii="Times New Roman" w:hAnsi="Times New Roman" w:cs="Times New Roman"/>
          <w:sz w:val="24"/>
          <w:szCs w:val="24"/>
        </w:rPr>
        <w:t xml:space="preserve">a </w:t>
      </w:r>
      <w:r w:rsidRPr="00320765">
        <w:rPr>
          <w:rFonts w:ascii="Times New Roman" w:hAnsi="Times New Roman" w:cs="Times New Roman"/>
          <w:sz w:val="24"/>
          <w:szCs w:val="24"/>
        </w:rPr>
        <w:lastRenderedPageBreak/>
        <w:t>prevalence of blood pressure control of 64.3%</w:t>
      </w:r>
      <w:r w:rsidR="001C75E3">
        <w:rPr>
          <w:rFonts w:ascii="Times New Roman" w:hAnsi="Times New Roman" w:cs="Times New Roman"/>
          <w:sz w:val="24"/>
          <w:szCs w:val="24"/>
        </w:rPr>
        <w:t>,</w:t>
      </w:r>
      <w:r w:rsidRPr="00320765">
        <w:rPr>
          <w:rFonts w:ascii="Times New Roman" w:hAnsi="Times New Roman" w:cs="Times New Roman"/>
          <w:sz w:val="24"/>
          <w:szCs w:val="24"/>
        </w:rPr>
        <w:t xml:space="preserve"> which was higher than the finding in this study.</w:t>
      </w:r>
      <w:r>
        <w:rPr>
          <w:rFonts w:ascii="Times New Roman" w:hAnsi="Times New Roman" w:cs="Times New Roman"/>
          <w:sz w:val="24"/>
          <w:szCs w:val="24"/>
          <w:vertAlign w:val="superscript"/>
        </w:rPr>
        <w:t>20</w:t>
      </w:r>
      <w:r w:rsidRPr="00320765">
        <w:rPr>
          <w:rFonts w:ascii="Times New Roman" w:hAnsi="Times New Roman" w:cs="Times New Roman"/>
          <w:sz w:val="24"/>
          <w:szCs w:val="24"/>
        </w:rPr>
        <w:t xml:space="preserve"> The prevalence of blood pressure control in this study was also lower than the reported findings in Abeokuta, Southwest Nigeria (46.4%), in Ilorin, North central Nigeria (53.3%), and in Ghana (44.7%).</w:t>
      </w:r>
      <w:r>
        <w:rPr>
          <w:rFonts w:ascii="Times New Roman" w:hAnsi="Times New Roman" w:cs="Times New Roman"/>
          <w:sz w:val="24"/>
          <w:szCs w:val="24"/>
          <w:vertAlign w:val="superscript"/>
        </w:rPr>
        <w:t>21-23</w:t>
      </w:r>
      <w:r w:rsidRPr="00320765">
        <w:rPr>
          <w:rFonts w:ascii="Times New Roman" w:hAnsi="Times New Roman" w:cs="Times New Roman"/>
          <w:sz w:val="24"/>
          <w:szCs w:val="24"/>
        </w:rPr>
        <w:t xml:space="preserve"> The relative</w:t>
      </w:r>
      <w:r w:rsidR="001C75E3">
        <w:rPr>
          <w:rFonts w:ascii="Times New Roman" w:hAnsi="Times New Roman" w:cs="Times New Roman"/>
          <w:sz w:val="24"/>
          <w:szCs w:val="24"/>
        </w:rPr>
        <w:t>ly</w:t>
      </w:r>
      <w:r w:rsidRPr="00320765">
        <w:rPr>
          <w:rFonts w:ascii="Times New Roman" w:hAnsi="Times New Roman" w:cs="Times New Roman"/>
          <w:sz w:val="24"/>
          <w:szCs w:val="24"/>
        </w:rPr>
        <w:t xml:space="preserve"> higher percentage of blood pressure control in these </w:t>
      </w:r>
      <w:r>
        <w:rPr>
          <w:rFonts w:ascii="Times New Roman" w:hAnsi="Times New Roman" w:cs="Times New Roman"/>
          <w:sz w:val="24"/>
          <w:szCs w:val="24"/>
        </w:rPr>
        <w:t xml:space="preserve">other studies may be because the studies were conducted in the urban centers </w:t>
      </w:r>
      <w:r w:rsidRPr="00320765">
        <w:rPr>
          <w:rFonts w:ascii="Times New Roman" w:hAnsi="Times New Roman" w:cs="Times New Roman"/>
          <w:sz w:val="24"/>
          <w:szCs w:val="24"/>
        </w:rPr>
        <w:t>which have been linked with easy access to medications, patient education and improved medical facilities.</w:t>
      </w:r>
      <w:r w:rsidRPr="00320765">
        <w:rPr>
          <w:rFonts w:ascii="Times New Roman" w:hAnsi="Times New Roman" w:cs="Times New Roman"/>
          <w:sz w:val="24"/>
          <w:szCs w:val="24"/>
          <w:vertAlign w:val="superscript"/>
        </w:rPr>
        <w:t>12</w:t>
      </w:r>
      <w:r w:rsidRPr="00320765">
        <w:rPr>
          <w:rFonts w:ascii="Times New Roman" w:hAnsi="Times New Roman" w:cs="Times New Roman"/>
          <w:sz w:val="24"/>
          <w:szCs w:val="24"/>
        </w:rPr>
        <w:t xml:space="preserve"> In a systematic review of </w:t>
      </w:r>
      <w:r w:rsidR="001C75E3">
        <w:rPr>
          <w:rFonts w:ascii="Times New Roman" w:hAnsi="Times New Roman" w:cs="Times New Roman"/>
          <w:sz w:val="24"/>
          <w:szCs w:val="24"/>
        </w:rPr>
        <w:t xml:space="preserve">the </w:t>
      </w:r>
      <w:r w:rsidRPr="00320765">
        <w:rPr>
          <w:rFonts w:ascii="Times New Roman" w:hAnsi="Times New Roman" w:cs="Times New Roman"/>
          <w:sz w:val="24"/>
          <w:szCs w:val="24"/>
        </w:rPr>
        <w:t xml:space="preserve">current prevalence pattern of hypertension in Nigeria, </w:t>
      </w:r>
      <w:proofErr w:type="spellStart"/>
      <w:r w:rsidRPr="00320765">
        <w:rPr>
          <w:rFonts w:ascii="Times New Roman" w:hAnsi="Times New Roman" w:cs="Times New Roman"/>
          <w:sz w:val="24"/>
          <w:szCs w:val="24"/>
        </w:rPr>
        <w:t>Akinlua</w:t>
      </w:r>
      <w:proofErr w:type="spellEnd"/>
      <w:r w:rsidRPr="00320765">
        <w:rPr>
          <w:rFonts w:ascii="Times New Roman" w:hAnsi="Times New Roman" w:cs="Times New Roman"/>
          <w:sz w:val="24"/>
          <w:szCs w:val="24"/>
        </w:rPr>
        <w:t xml:space="preserve"> et al noted the existence of wide variations in reported value</w:t>
      </w:r>
      <w:r w:rsidR="001C75E3">
        <w:rPr>
          <w:rFonts w:ascii="Times New Roman" w:hAnsi="Times New Roman" w:cs="Times New Roman"/>
          <w:sz w:val="24"/>
          <w:szCs w:val="24"/>
        </w:rPr>
        <w:t>s</w:t>
      </w:r>
      <w:r w:rsidRPr="00320765">
        <w:rPr>
          <w:rFonts w:ascii="Times New Roman" w:hAnsi="Times New Roman" w:cs="Times New Roman"/>
          <w:sz w:val="24"/>
          <w:szCs w:val="24"/>
        </w:rPr>
        <w:t xml:space="preserve"> across different studies. Some of these studies may be encountered </w:t>
      </w:r>
      <w:r w:rsidR="001C75E3">
        <w:rPr>
          <w:rFonts w:ascii="Times New Roman" w:hAnsi="Times New Roman" w:cs="Times New Roman"/>
          <w:sz w:val="24"/>
          <w:szCs w:val="24"/>
        </w:rPr>
        <w:t>due to</w:t>
      </w:r>
      <w:r w:rsidRPr="00320765">
        <w:rPr>
          <w:rFonts w:ascii="Times New Roman" w:hAnsi="Times New Roman" w:cs="Times New Roman"/>
          <w:sz w:val="24"/>
          <w:szCs w:val="24"/>
        </w:rPr>
        <w:t xml:space="preserve"> methodological variations</w:t>
      </w:r>
      <w:r w:rsidR="001C75E3">
        <w:rPr>
          <w:rFonts w:ascii="Times New Roman" w:hAnsi="Times New Roman" w:cs="Times New Roman"/>
          <w:sz w:val="24"/>
          <w:szCs w:val="24"/>
        </w:rPr>
        <w:t>,</w:t>
      </w:r>
      <w:r w:rsidRPr="00320765">
        <w:rPr>
          <w:rFonts w:ascii="Times New Roman" w:hAnsi="Times New Roman" w:cs="Times New Roman"/>
          <w:sz w:val="24"/>
          <w:szCs w:val="24"/>
        </w:rPr>
        <w:t xml:space="preserve"> especially with </w:t>
      </w:r>
      <w:r w:rsidR="001C75E3">
        <w:rPr>
          <w:rFonts w:ascii="Times New Roman" w:hAnsi="Times New Roman" w:cs="Times New Roman"/>
          <w:sz w:val="24"/>
          <w:szCs w:val="24"/>
        </w:rPr>
        <w:t xml:space="preserve">the </w:t>
      </w:r>
      <w:r w:rsidRPr="00320765">
        <w:rPr>
          <w:rFonts w:ascii="Times New Roman" w:hAnsi="Times New Roman" w:cs="Times New Roman"/>
          <w:sz w:val="24"/>
          <w:szCs w:val="24"/>
        </w:rPr>
        <w:t>age composition of studies population.</w:t>
      </w:r>
      <w:r>
        <w:rPr>
          <w:rFonts w:ascii="Times New Roman" w:hAnsi="Times New Roman" w:cs="Times New Roman"/>
          <w:sz w:val="24"/>
          <w:szCs w:val="24"/>
          <w:vertAlign w:val="superscript"/>
        </w:rPr>
        <w:t>24</w:t>
      </w:r>
      <w:r w:rsidRPr="00320765">
        <w:rPr>
          <w:rFonts w:ascii="Times New Roman" w:hAnsi="Times New Roman" w:cs="Times New Roman"/>
          <w:sz w:val="24"/>
          <w:szCs w:val="24"/>
        </w:rPr>
        <w:t xml:space="preserve"> </w:t>
      </w:r>
    </w:p>
    <w:p w14:paraId="250DB8D0" w14:textId="5E3C4110"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Using multivariate regression analysis after adjusting for possible confounder</w:t>
      </w:r>
      <w:r w:rsidR="001C75E3">
        <w:rPr>
          <w:rFonts w:ascii="Times New Roman" w:hAnsi="Times New Roman" w:cs="Times New Roman"/>
          <w:color w:val="000000" w:themeColor="text1"/>
          <w:sz w:val="24"/>
          <w:szCs w:val="24"/>
        </w:rPr>
        <w:t>s</w:t>
      </w:r>
      <w:r w:rsidRPr="00320765">
        <w:rPr>
          <w:rFonts w:ascii="Times New Roman" w:hAnsi="Times New Roman" w:cs="Times New Roman"/>
          <w:color w:val="000000" w:themeColor="text1"/>
          <w:sz w:val="24"/>
          <w:szCs w:val="24"/>
        </w:rPr>
        <w:t>, hypertensive patients with</w:t>
      </w:r>
      <w:r>
        <w:rPr>
          <w:rFonts w:ascii="Times New Roman" w:hAnsi="Times New Roman" w:cs="Times New Roman"/>
          <w:color w:val="000000" w:themeColor="text1"/>
          <w:sz w:val="24"/>
          <w:szCs w:val="24"/>
        </w:rPr>
        <w:t xml:space="preserve"> younger ages were more likely to have their</w:t>
      </w:r>
      <w:r w:rsidRPr="00320765">
        <w:rPr>
          <w:rFonts w:ascii="Times New Roman" w:hAnsi="Times New Roman" w:cs="Times New Roman"/>
          <w:color w:val="000000" w:themeColor="text1"/>
          <w:sz w:val="24"/>
          <w:szCs w:val="24"/>
        </w:rPr>
        <w:t xml:space="preserve"> blood pressure co</w:t>
      </w:r>
      <w:r>
        <w:rPr>
          <w:rFonts w:ascii="Times New Roman" w:hAnsi="Times New Roman" w:cs="Times New Roman"/>
          <w:color w:val="000000" w:themeColor="text1"/>
          <w:sz w:val="24"/>
          <w:szCs w:val="24"/>
        </w:rPr>
        <w:t>ntrol</w:t>
      </w:r>
      <w:r w:rsidR="001C75E3">
        <w:rPr>
          <w:rFonts w:ascii="Times New Roman" w:hAnsi="Times New Roman" w:cs="Times New Roman"/>
          <w:color w:val="000000" w:themeColor="text1"/>
          <w:sz w:val="24"/>
          <w:szCs w:val="24"/>
        </w:rPr>
        <w:t>led</w:t>
      </w:r>
      <w:r>
        <w:rPr>
          <w:rFonts w:ascii="Times New Roman" w:hAnsi="Times New Roman" w:cs="Times New Roman"/>
          <w:color w:val="000000" w:themeColor="text1"/>
          <w:sz w:val="24"/>
          <w:szCs w:val="24"/>
        </w:rPr>
        <w:t xml:space="preserve"> and</w:t>
      </w:r>
      <w:r w:rsidRPr="00320765">
        <w:rPr>
          <w:rFonts w:ascii="Times New Roman" w:hAnsi="Times New Roman" w:cs="Times New Roman"/>
          <w:color w:val="000000" w:themeColor="text1"/>
          <w:sz w:val="24"/>
          <w:szCs w:val="24"/>
        </w:rPr>
        <w:t xml:space="preserve"> </w:t>
      </w:r>
      <w:r w:rsidR="001C75E3" w:rsidRPr="00320765">
        <w:rPr>
          <w:rFonts w:ascii="Times New Roman" w:hAnsi="Times New Roman" w:cs="Times New Roman"/>
          <w:color w:val="000000" w:themeColor="text1"/>
          <w:sz w:val="24"/>
          <w:szCs w:val="24"/>
        </w:rPr>
        <w:t>w</w:t>
      </w:r>
      <w:r w:rsidR="001C75E3">
        <w:rPr>
          <w:rFonts w:ascii="Times New Roman" w:hAnsi="Times New Roman" w:cs="Times New Roman"/>
          <w:color w:val="000000" w:themeColor="text1"/>
          <w:sz w:val="24"/>
          <w:szCs w:val="24"/>
        </w:rPr>
        <w:t>ere</w:t>
      </w:r>
      <w:r w:rsidR="001C75E3" w:rsidRPr="00320765">
        <w:rPr>
          <w:rFonts w:ascii="Times New Roman" w:hAnsi="Times New Roman" w:cs="Times New Roman"/>
          <w:color w:val="000000" w:themeColor="text1"/>
          <w:sz w:val="24"/>
          <w:szCs w:val="24"/>
        </w:rPr>
        <w:t xml:space="preserve"> </w:t>
      </w:r>
      <w:r w:rsidRPr="00320765">
        <w:rPr>
          <w:rFonts w:ascii="Times New Roman" w:hAnsi="Times New Roman" w:cs="Times New Roman"/>
          <w:color w:val="000000" w:themeColor="text1"/>
          <w:sz w:val="24"/>
          <w:szCs w:val="24"/>
        </w:rPr>
        <w:t>closely comparable with previous studies</w:t>
      </w:r>
      <w:r w:rsidR="001C75E3">
        <w:rPr>
          <w:rFonts w:ascii="Times New Roman" w:hAnsi="Times New Roman" w:cs="Times New Roman"/>
          <w:color w:val="000000" w:themeColor="text1"/>
          <w:sz w:val="24"/>
          <w:szCs w:val="24"/>
        </w:rPr>
        <w:t>,</w:t>
      </w:r>
      <w:r w:rsidRPr="00320765">
        <w:rPr>
          <w:rFonts w:ascii="Times New Roman" w:hAnsi="Times New Roman" w:cs="Times New Roman"/>
          <w:color w:val="000000" w:themeColor="text1"/>
          <w:sz w:val="24"/>
          <w:szCs w:val="24"/>
        </w:rPr>
        <w:t xml:space="preserve"> which have found a significant association between blood pressure control and young adult populations.</w:t>
      </w:r>
      <w:r w:rsidRPr="00320765">
        <w:rPr>
          <w:rFonts w:ascii="Times New Roman" w:hAnsi="Times New Roman" w:cs="Times New Roman"/>
          <w:color w:val="000000" w:themeColor="text1"/>
          <w:sz w:val="24"/>
          <w:szCs w:val="24"/>
          <w:vertAlign w:val="superscript"/>
        </w:rPr>
        <w:t>9,12</w:t>
      </w:r>
      <w:r w:rsidRPr="0032076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320765">
        <w:rPr>
          <w:rFonts w:ascii="Times New Roman" w:hAnsi="Times New Roman" w:cs="Times New Roman"/>
          <w:color w:val="000000" w:themeColor="text1"/>
          <w:sz w:val="24"/>
          <w:szCs w:val="24"/>
        </w:rPr>
        <w:t>The factors contributing to blood pressure in younger ages in this study may be due to incr</w:t>
      </w:r>
      <w:r>
        <w:rPr>
          <w:rFonts w:ascii="Times New Roman" w:hAnsi="Times New Roman" w:cs="Times New Roman"/>
          <w:color w:val="000000" w:themeColor="text1"/>
          <w:sz w:val="24"/>
          <w:szCs w:val="24"/>
        </w:rPr>
        <w:t>eased physical activity,</w:t>
      </w:r>
      <w:r w:rsidRPr="00320765">
        <w:rPr>
          <w:rFonts w:ascii="Times New Roman" w:hAnsi="Times New Roman" w:cs="Times New Roman"/>
          <w:color w:val="000000" w:themeColor="text1"/>
          <w:sz w:val="24"/>
          <w:szCs w:val="24"/>
        </w:rPr>
        <w:t xml:space="preserve"> contributing to </w:t>
      </w:r>
      <w:r w:rsidR="001C75E3">
        <w:rPr>
          <w:rFonts w:ascii="Times New Roman" w:hAnsi="Times New Roman" w:cs="Times New Roman"/>
          <w:color w:val="000000" w:themeColor="text1"/>
          <w:sz w:val="24"/>
          <w:szCs w:val="24"/>
        </w:rPr>
        <w:t xml:space="preserve">a </w:t>
      </w:r>
      <w:r w:rsidRPr="00320765">
        <w:rPr>
          <w:rFonts w:ascii="Times New Roman" w:hAnsi="Times New Roman" w:cs="Times New Roman"/>
          <w:color w:val="000000" w:themeColor="text1"/>
          <w:sz w:val="24"/>
          <w:szCs w:val="24"/>
        </w:rPr>
        <w:t>responsive and adaptable cardiovascular system in younger populations.</w:t>
      </w:r>
      <w:r>
        <w:rPr>
          <w:rFonts w:ascii="Times New Roman" w:hAnsi="Times New Roman" w:cs="Times New Roman"/>
          <w:color w:val="000000" w:themeColor="text1"/>
          <w:sz w:val="24"/>
          <w:szCs w:val="24"/>
          <w:vertAlign w:val="superscript"/>
        </w:rPr>
        <w:t>25</w:t>
      </w:r>
      <w:r w:rsidRPr="00320765">
        <w:rPr>
          <w:rFonts w:ascii="Times New Roman" w:hAnsi="Times New Roman" w:cs="Times New Roman"/>
          <w:color w:val="000000" w:themeColor="text1"/>
          <w:sz w:val="24"/>
          <w:szCs w:val="24"/>
        </w:rPr>
        <w:t xml:space="preserve"> Previous studies have linked younger age to an increase in systemic arterial elasticity that culminated in a decrease in systolic blood pressure.</w:t>
      </w:r>
      <w:r>
        <w:rPr>
          <w:rFonts w:ascii="Times New Roman" w:hAnsi="Times New Roman" w:cs="Times New Roman"/>
          <w:sz w:val="24"/>
          <w:szCs w:val="24"/>
          <w:vertAlign w:val="superscript"/>
        </w:rPr>
        <w:t>25</w:t>
      </w:r>
      <w:r w:rsidRPr="00271156">
        <w:rPr>
          <w:rFonts w:ascii="Times New Roman" w:hAnsi="Times New Roman" w:cs="Times New Roman"/>
          <w:sz w:val="24"/>
          <w:szCs w:val="24"/>
        </w:rPr>
        <w:t xml:space="preserve"> In contrast to this finding, </w:t>
      </w:r>
      <w:r w:rsidR="001C75E3">
        <w:rPr>
          <w:rFonts w:ascii="Times New Roman" w:hAnsi="Times New Roman" w:cs="Times New Roman"/>
          <w:sz w:val="24"/>
          <w:szCs w:val="24"/>
        </w:rPr>
        <w:t xml:space="preserve">a </w:t>
      </w:r>
      <w:r w:rsidRPr="00271156">
        <w:rPr>
          <w:rFonts w:ascii="Times New Roman" w:hAnsi="Times New Roman" w:cs="Times New Roman"/>
          <w:sz w:val="24"/>
          <w:szCs w:val="24"/>
        </w:rPr>
        <w:t xml:space="preserve">study by Paul et al had found participants </w:t>
      </w:r>
      <w:r w:rsidR="001C75E3">
        <w:rPr>
          <w:rFonts w:ascii="Times New Roman" w:hAnsi="Times New Roman" w:cs="Times New Roman"/>
          <w:sz w:val="24"/>
          <w:szCs w:val="24"/>
        </w:rPr>
        <w:t>in the</w:t>
      </w:r>
      <w:r w:rsidR="001C75E3" w:rsidRPr="00271156">
        <w:rPr>
          <w:rFonts w:ascii="Times New Roman" w:hAnsi="Times New Roman" w:cs="Times New Roman"/>
          <w:sz w:val="24"/>
          <w:szCs w:val="24"/>
        </w:rPr>
        <w:t xml:space="preserve"> </w:t>
      </w:r>
      <w:r w:rsidRPr="00271156">
        <w:rPr>
          <w:rFonts w:ascii="Times New Roman" w:hAnsi="Times New Roman" w:cs="Times New Roman"/>
          <w:sz w:val="24"/>
          <w:szCs w:val="24"/>
        </w:rPr>
        <w:t xml:space="preserve">older population to have better blood pressure control than </w:t>
      </w:r>
      <w:r w:rsidR="001C75E3">
        <w:rPr>
          <w:rFonts w:ascii="Times New Roman" w:hAnsi="Times New Roman" w:cs="Times New Roman"/>
          <w:sz w:val="24"/>
          <w:szCs w:val="24"/>
        </w:rPr>
        <w:t xml:space="preserve">the </w:t>
      </w:r>
      <w:r w:rsidRPr="00271156">
        <w:rPr>
          <w:rFonts w:ascii="Times New Roman" w:hAnsi="Times New Roman" w:cs="Times New Roman"/>
          <w:sz w:val="24"/>
          <w:szCs w:val="24"/>
        </w:rPr>
        <w:t>younger population</w:t>
      </w:r>
      <w:r w:rsidR="001C75E3">
        <w:rPr>
          <w:rFonts w:ascii="Times New Roman" w:hAnsi="Times New Roman" w:cs="Times New Roman"/>
          <w:sz w:val="24"/>
          <w:szCs w:val="24"/>
        </w:rPr>
        <w:t>,</w:t>
      </w:r>
      <w:r w:rsidRPr="00271156">
        <w:rPr>
          <w:rFonts w:ascii="Times New Roman" w:hAnsi="Times New Roman" w:cs="Times New Roman"/>
          <w:sz w:val="24"/>
          <w:szCs w:val="24"/>
        </w:rPr>
        <w:t xml:space="preserve"> which may result from negligence due to unhealthy lifestyle </w:t>
      </w:r>
      <w:proofErr w:type="spellStart"/>
      <w:r w:rsidRPr="00271156">
        <w:rPr>
          <w:rFonts w:ascii="Times New Roman" w:hAnsi="Times New Roman" w:cs="Times New Roman"/>
          <w:sz w:val="24"/>
          <w:szCs w:val="24"/>
        </w:rPr>
        <w:t>behavio</w:t>
      </w:r>
      <w:r w:rsidR="001C75E3">
        <w:rPr>
          <w:rFonts w:ascii="Times New Roman" w:hAnsi="Times New Roman" w:cs="Times New Roman"/>
          <w:sz w:val="24"/>
          <w:szCs w:val="24"/>
        </w:rPr>
        <w:t>u</w:t>
      </w:r>
      <w:r w:rsidRPr="00271156">
        <w:rPr>
          <w:rFonts w:ascii="Times New Roman" w:hAnsi="Times New Roman" w:cs="Times New Roman"/>
          <w:sz w:val="24"/>
          <w:szCs w:val="24"/>
        </w:rPr>
        <w:t>r</w:t>
      </w:r>
      <w:proofErr w:type="spellEnd"/>
      <w:r w:rsidRPr="00271156">
        <w:rPr>
          <w:rFonts w:ascii="Times New Roman" w:hAnsi="Times New Roman" w:cs="Times New Roman"/>
          <w:sz w:val="24"/>
          <w:szCs w:val="24"/>
        </w:rPr>
        <w:t>, increased stress levels and work-related demands.</w:t>
      </w:r>
      <w:r w:rsidRPr="00271156">
        <w:rPr>
          <w:rFonts w:ascii="Times New Roman" w:hAnsi="Times New Roman" w:cs="Times New Roman"/>
          <w:sz w:val="24"/>
          <w:szCs w:val="24"/>
          <w:vertAlign w:val="superscript"/>
        </w:rPr>
        <w:t>2</w:t>
      </w:r>
      <w:r>
        <w:rPr>
          <w:rFonts w:ascii="Times New Roman" w:hAnsi="Times New Roman" w:cs="Times New Roman"/>
          <w:color w:val="000000" w:themeColor="text1"/>
          <w:sz w:val="24"/>
          <w:szCs w:val="24"/>
          <w:vertAlign w:val="superscript"/>
        </w:rPr>
        <w:t>0</w:t>
      </w:r>
      <w:r w:rsidRPr="00320765">
        <w:rPr>
          <w:rFonts w:ascii="Times New Roman" w:hAnsi="Times New Roman" w:cs="Times New Roman"/>
          <w:color w:val="000000" w:themeColor="text1"/>
          <w:sz w:val="24"/>
          <w:szCs w:val="24"/>
        </w:rPr>
        <w:t xml:space="preserve"> Howev</w:t>
      </w:r>
      <w:r>
        <w:rPr>
          <w:rFonts w:ascii="Times New Roman" w:hAnsi="Times New Roman" w:cs="Times New Roman"/>
          <w:color w:val="000000" w:themeColor="text1"/>
          <w:sz w:val="24"/>
          <w:szCs w:val="24"/>
        </w:rPr>
        <w:t>er, other studies</w:t>
      </w:r>
      <w:r w:rsidRPr="00320765">
        <w:rPr>
          <w:rFonts w:ascii="Times New Roman" w:hAnsi="Times New Roman" w:cs="Times New Roman"/>
          <w:color w:val="000000" w:themeColor="text1"/>
          <w:sz w:val="24"/>
          <w:szCs w:val="24"/>
        </w:rPr>
        <w:t xml:space="preserve"> had found no significant association between age and optimum blood pressure control.</w:t>
      </w:r>
      <w:r>
        <w:rPr>
          <w:rFonts w:ascii="Times New Roman" w:hAnsi="Times New Roman" w:cs="Times New Roman"/>
          <w:color w:val="000000" w:themeColor="text1"/>
          <w:sz w:val="24"/>
          <w:szCs w:val="24"/>
          <w:vertAlign w:val="superscript"/>
        </w:rPr>
        <w:t>12,26</w:t>
      </w:r>
    </w:p>
    <w:p w14:paraId="1A77B970" w14:textId="1A485B88"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lastRenderedPageBreak/>
        <w:t>Unemployment was an important determinant of blood pressure control in this study. This is consistent wit</w:t>
      </w:r>
      <w:r>
        <w:rPr>
          <w:rFonts w:ascii="Times New Roman" w:hAnsi="Times New Roman" w:cs="Times New Roman"/>
          <w:color w:val="000000" w:themeColor="text1"/>
          <w:sz w:val="24"/>
          <w:szCs w:val="24"/>
        </w:rPr>
        <w:t>h other studies which linked unemployment</w:t>
      </w:r>
      <w:r w:rsidRPr="00320765">
        <w:rPr>
          <w:rFonts w:ascii="Times New Roman" w:hAnsi="Times New Roman" w:cs="Times New Roman"/>
          <w:color w:val="000000" w:themeColor="text1"/>
          <w:sz w:val="24"/>
          <w:szCs w:val="24"/>
        </w:rPr>
        <w:t xml:space="preserve"> to lower access to health care,</w:t>
      </w:r>
      <w:r w:rsidRPr="00320765">
        <w:rPr>
          <w:rFonts w:ascii="Times New Roman" w:hAnsi="Times New Roman" w:cs="Times New Roman"/>
          <w:color w:val="000000" w:themeColor="text1"/>
          <w:sz w:val="24"/>
          <w:szCs w:val="24"/>
          <w:vertAlign w:val="superscript"/>
        </w:rPr>
        <w:t>12</w:t>
      </w:r>
      <w:r>
        <w:rPr>
          <w:rFonts w:ascii="Times New Roman" w:hAnsi="Times New Roman" w:cs="Times New Roman"/>
          <w:color w:val="000000" w:themeColor="text1"/>
          <w:sz w:val="24"/>
          <w:szCs w:val="24"/>
        </w:rPr>
        <w:t xml:space="preserve"> </w:t>
      </w:r>
      <w:r w:rsidRPr="00320765">
        <w:rPr>
          <w:rFonts w:ascii="Times New Roman" w:hAnsi="Times New Roman" w:cs="Times New Roman"/>
          <w:color w:val="000000" w:themeColor="text1"/>
          <w:sz w:val="24"/>
          <w:szCs w:val="24"/>
        </w:rPr>
        <w:t>lower health literacy,</w:t>
      </w:r>
      <w:r>
        <w:rPr>
          <w:rFonts w:ascii="Times New Roman" w:hAnsi="Times New Roman" w:cs="Times New Roman"/>
          <w:color w:val="000000" w:themeColor="text1"/>
          <w:sz w:val="24"/>
          <w:szCs w:val="24"/>
          <w:vertAlign w:val="superscript"/>
        </w:rPr>
        <w:t>27</w:t>
      </w:r>
      <w:r w:rsidRPr="00320765">
        <w:rPr>
          <w:rFonts w:ascii="Times New Roman" w:hAnsi="Times New Roman" w:cs="Times New Roman"/>
          <w:color w:val="000000" w:themeColor="text1"/>
          <w:sz w:val="24"/>
          <w:szCs w:val="24"/>
        </w:rPr>
        <w:t xml:space="preserve"> reduced ability to pursue a healthy lifestyle,</w:t>
      </w:r>
      <w:r w:rsidRPr="00320765">
        <w:rPr>
          <w:rFonts w:ascii="Times New Roman" w:hAnsi="Times New Roman" w:cs="Times New Roman"/>
          <w:color w:val="000000" w:themeColor="text1"/>
          <w:sz w:val="24"/>
          <w:szCs w:val="24"/>
          <w:vertAlign w:val="superscript"/>
        </w:rPr>
        <w:t>12</w:t>
      </w:r>
      <w:r>
        <w:rPr>
          <w:rFonts w:ascii="Times New Roman" w:hAnsi="Times New Roman" w:cs="Times New Roman"/>
          <w:color w:val="000000" w:themeColor="text1"/>
          <w:sz w:val="24"/>
          <w:szCs w:val="24"/>
          <w:vertAlign w:val="superscript"/>
        </w:rPr>
        <w:t>, 28</w:t>
      </w:r>
      <w:r w:rsidR="001C75E3">
        <w:rPr>
          <w:rFonts w:ascii="Times New Roman" w:hAnsi="Times New Roman" w:cs="Times New Roman"/>
          <w:color w:val="000000" w:themeColor="text1"/>
          <w:sz w:val="24"/>
          <w:szCs w:val="24"/>
          <w:vertAlign w:val="superscript"/>
        </w:rPr>
        <w:t>, and</w:t>
      </w:r>
      <w:r w:rsidRPr="00320765">
        <w:rPr>
          <w:rFonts w:ascii="Times New Roman" w:hAnsi="Times New Roman" w:cs="Times New Roman"/>
          <w:color w:val="000000" w:themeColor="text1"/>
          <w:sz w:val="24"/>
          <w:szCs w:val="24"/>
        </w:rPr>
        <w:t xml:space="preserve"> procure medication and </w:t>
      </w:r>
      <w:r>
        <w:rPr>
          <w:rFonts w:ascii="Times New Roman" w:hAnsi="Times New Roman" w:cs="Times New Roman"/>
          <w:color w:val="000000" w:themeColor="text1"/>
          <w:sz w:val="24"/>
          <w:szCs w:val="24"/>
        </w:rPr>
        <w:t xml:space="preserve">follow </w:t>
      </w:r>
      <w:r w:rsidR="001C75E3">
        <w:rPr>
          <w:rFonts w:ascii="Times New Roman" w:hAnsi="Times New Roman" w:cs="Times New Roman"/>
          <w:color w:val="000000" w:themeColor="text1"/>
          <w:sz w:val="24"/>
          <w:szCs w:val="24"/>
        </w:rPr>
        <w:t xml:space="preserve">a </w:t>
      </w:r>
      <w:r>
        <w:rPr>
          <w:rFonts w:ascii="Times New Roman" w:hAnsi="Times New Roman" w:cs="Times New Roman"/>
          <w:color w:val="000000" w:themeColor="text1"/>
          <w:sz w:val="24"/>
          <w:szCs w:val="24"/>
        </w:rPr>
        <w:t>treatment plan</w:t>
      </w:r>
      <w:r w:rsidRPr="0032076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vertAlign w:val="superscript"/>
        </w:rPr>
        <w:t>27-28</w:t>
      </w:r>
      <w:r w:rsidRPr="00320765">
        <w:rPr>
          <w:rFonts w:ascii="Times New Roman" w:hAnsi="Times New Roman" w:cs="Times New Roman"/>
          <w:color w:val="000000" w:themeColor="text1"/>
          <w:sz w:val="24"/>
          <w:szCs w:val="24"/>
        </w:rPr>
        <w:t xml:space="preserve"> This finding highlights the need for concerned stakeholders to address the rate of unemployment among </w:t>
      </w:r>
      <w:r w:rsidR="001C75E3">
        <w:rPr>
          <w:rFonts w:ascii="Times New Roman" w:hAnsi="Times New Roman" w:cs="Times New Roman"/>
          <w:color w:val="000000" w:themeColor="text1"/>
          <w:sz w:val="24"/>
          <w:szCs w:val="24"/>
        </w:rPr>
        <w:t xml:space="preserve">the </w:t>
      </w:r>
      <w:r w:rsidRPr="00320765">
        <w:rPr>
          <w:rFonts w:ascii="Times New Roman" w:hAnsi="Times New Roman" w:cs="Times New Roman"/>
          <w:color w:val="000000" w:themeColor="text1"/>
          <w:sz w:val="24"/>
          <w:szCs w:val="24"/>
        </w:rPr>
        <w:t>rural population.</w:t>
      </w:r>
    </w:p>
    <w:p w14:paraId="7E11C82A" w14:textId="29A67EA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In terms of education, hypertensive patients with no formal education in the current study </w:t>
      </w:r>
      <w:r>
        <w:rPr>
          <w:rFonts w:ascii="Times New Roman" w:hAnsi="Times New Roman" w:cs="Times New Roman"/>
          <w:color w:val="000000" w:themeColor="text1"/>
          <w:sz w:val="24"/>
          <w:szCs w:val="24"/>
        </w:rPr>
        <w:t>were less likely to achieve</w:t>
      </w:r>
      <w:r w:rsidRPr="00320765">
        <w:rPr>
          <w:rFonts w:ascii="Times New Roman" w:hAnsi="Times New Roman" w:cs="Times New Roman"/>
          <w:color w:val="000000" w:themeColor="text1"/>
          <w:sz w:val="24"/>
          <w:szCs w:val="24"/>
        </w:rPr>
        <w:t xml:space="preserve"> blood pressure control compared with hypertensive patients with tertiary education. This corroborates previous studies that have found patients with no formal education to have difficulties in</w:t>
      </w:r>
      <w:r>
        <w:rPr>
          <w:rFonts w:ascii="Times New Roman" w:hAnsi="Times New Roman" w:cs="Times New Roman"/>
          <w:color w:val="000000" w:themeColor="text1"/>
          <w:sz w:val="24"/>
          <w:szCs w:val="24"/>
        </w:rPr>
        <w:t xml:space="preserve"> managing their blood pressure</w:t>
      </w:r>
      <w:r w:rsidRPr="00320765">
        <w:rPr>
          <w:rFonts w:ascii="Times New Roman" w:hAnsi="Times New Roman" w:cs="Times New Roman"/>
          <w:color w:val="000000" w:themeColor="text1"/>
          <w:sz w:val="24"/>
          <w:szCs w:val="24"/>
        </w:rPr>
        <w:t>.</w:t>
      </w:r>
      <w:r w:rsidRPr="00320765">
        <w:rPr>
          <w:rFonts w:ascii="Times New Roman" w:hAnsi="Times New Roman" w:cs="Times New Roman"/>
          <w:color w:val="000000" w:themeColor="text1"/>
          <w:sz w:val="24"/>
          <w:szCs w:val="24"/>
          <w:vertAlign w:val="superscript"/>
        </w:rPr>
        <w:t>9,</w:t>
      </w:r>
      <w:r>
        <w:rPr>
          <w:rFonts w:ascii="Times New Roman" w:hAnsi="Times New Roman" w:cs="Times New Roman"/>
          <w:color w:val="000000" w:themeColor="text1"/>
          <w:sz w:val="24"/>
          <w:szCs w:val="24"/>
          <w:vertAlign w:val="superscript"/>
        </w:rPr>
        <w:t xml:space="preserve"> </w:t>
      </w:r>
      <w:r w:rsidRPr="00320765">
        <w:rPr>
          <w:rFonts w:ascii="Times New Roman" w:hAnsi="Times New Roman" w:cs="Times New Roman"/>
          <w:color w:val="000000" w:themeColor="text1"/>
          <w:sz w:val="24"/>
          <w:szCs w:val="24"/>
          <w:vertAlign w:val="superscript"/>
        </w:rPr>
        <w:t>12</w:t>
      </w:r>
      <w:r w:rsidRPr="00320765">
        <w:rPr>
          <w:rFonts w:ascii="Times New Roman" w:hAnsi="Times New Roman" w:cs="Times New Roman"/>
          <w:color w:val="000000" w:themeColor="text1"/>
          <w:sz w:val="24"/>
          <w:szCs w:val="24"/>
        </w:rPr>
        <w:t xml:space="preserve"> Being educated is an important aspect of any targeted interventions designed to address the rate of uncontrolled blood pressure</w:t>
      </w:r>
      <w:r>
        <w:rPr>
          <w:rFonts w:ascii="Times New Roman" w:hAnsi="Times New Roman" w:cs="Times New Roman"/>
          <w:color w:val="000000" w:themeColor="text1"/>
          <w:sz w:val="24"/>
          <w:szCs w:val="24"/>
        </w:rPr>
        <w:t>.</w:t>
      </w:r>
      <w:r w:rsidRPr="00E31CA8">
        <w:rPr>
          <w:rFonts w:ascii="Times New Roman" w:hAnsi="Times New Roman" w:cs="Times New Roman"/>
          <w:color w:val="000000" w:themeColor="text1"/>
          <w:sz w:val="24"/>
          <w:szCs w:val="24"/>
          <w:vertAlign w:val="superscript"/>
        </w:rPr>
        <w:t>12</w:t>
      </w:r>
      <w:r w:rsidRPr="0032076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w:t>
      </w:r>
      <w:r w:rsidRPr="00320765">
        <w:rPr>
          <w:rFonts w:ascii="Times New Roman" w:hAnsi="Times New Roman" w:cs="Times New Roman"/>
          <w:color w:val="000000" w:themeColor="text1"/>
          <w:sz w:val="24"/>
          <w:szCs w:val="24"/>
        </w:rPr>
        <w:t xml:space="preserve"> current study, to the best of our knowledge, is the only one in Ekiti State that investigated </w:t>
      </w:r>
      <w:r w:rsidR="001C75E3">
        <w:rPr>
          <w:rFonts w:ascii="Times New Roman" w:hAnsi="Times New Roman" w:cs="Times New Roman"/>
          <w:color w:val="000000" w:themeColor="text1"/>
          <w:sz w:val="24"/>
          <w:szCs w:val="24"/>
        </w:rPr>
        <w:t xml:space="preserve">the </w:t>
      </w:r>
      <w:r w:rsidRPr="00320765">
        <w:rPr>
          <w:rFonts w:ascii="Times New Roman" w:hAnsi="Times New Roman" w:cs="Times New Roman"/>
          <w:color w:val="000000" w:themeColor="text1"/>
          <w:sz w:val="24"/>
          <w:szCs w:val="24"/>
        </w:rPr>
        <w:t>association of educational attainment and blood pressure control among rural dwellers</w:t>
      </w:r>
      <w:r w:rsidRPr="00320765">
        <w:rPr>
          <w:rFonts w:ascii="Times New Roman" w:hAnsi="Times New Roman" w:cs="Times New Roman"/>
          <w:b/>
          <w:bCs/>
          <w:color w:val="000000" w:themeColor="text1"/>
          <w:sz w:val="24"/>
          <w:szCs w:val="24"/>
        </w:rPr>
        <w:t xml:space="preserve">. </w:t>
      </w:r>
      <w:r w:rsidRPr="00320765">
        <w:rPr>
          <w:rFonts w:ascii="Times New Roman" w:hAnsi="Times New Roman" w:cs="Times New Roman"/>
          <w:color w:val="000000" w:themeColor="text1"/>
          <w:sz w:val="24"/>
          <w:szCs w:val="24"/>
        </w:rPr>
        <w:t xml:space="preserve">This should be a source of concern to policymakers due to the fact that </w:t>
      </w:r>
      <w:r w:rsidR="001C75E3">
        <w:rPr>
          <w:rFonts w:ascii="Times New Roman" w:hAnsi="Times New Roman" w:cs="Times New Roman"/>
          <w:color w:val="000000" w:themeColor="text1"/>
          <w:sz w:val="24"/>
          <w:szCs w:val="24"/>
        </w:rPr>
        <w:t xml:space="preserve">the </w:t>
      </w:r>
      <w:r w:rsidRPr="00320765">
        <w:rPr>
          <w:rFonts w:ascii="Times New Roman" w:hAnsi="Times New Roman" w:cs="Times New Roman"/>
          <w:color w:val="000000" w:themeColor="text1"/>
          <w:sz w:val="24"/>
          <w:szCs w:val="24"/>
        </w:rPr>
        <w:t xml:space="preserve">majority of Nigeria lives in rural settings where access to quality education is a challenge. In contrast to findings in this study, a study in Nigeria by Adeke et al found that participants with higher educational attainment were at risk of </w:t>
      </w:r>
      <w:r w:rsidR="001C75E3">
        <w:rPr>
          <w:rFonts w:ascii="Times New Roman" w:hAnsi="Times New Roman" w:cs="Times New Roman"/>
          <w:color w:val="000000" w:themeColor="text1"/>
          <w:sz w:val="24"/>
          <w:szCs w:val="24"/>
        </w:rPr>
        <w:t xml:space="preserve">not </w:t>
      </w:r>
      <w:r w:rsidRPr="00320765">
        <w:rPr>
          <w:rFonts w:ascii="Times New Roman" w:hAnsi="Times New Roman" w:cs="Times New Roman"/>
          <w:color w:val="000000" w:themeColor="text1"/>
          <w:sz w:val="24"/>
          <w:szCs w:val="24"/>
        </w:rPr>
        <w:t>meeting their target blood pressure control.</w:t>
      </w:r>
      <w:r>
        <w:rPr>
          <w:rFonts w:ascii="Times New Roman" w:hAnsi="Times New Roman" w:cs="Times New Roman"/>
          <w:color w:val="000000" w:themeColor="text1"/>
          <w:sz w:val="24"/>
          <w:szCs w:val="24"/>
          <w:vertAlign w:val="superscript"/>
        </w:rPr>
        <w:t>29</w:t>
      </w:r>
      <w:r w:rsidRPr="00320765">
        <w:rPr>
          <w:rFonts w:ascii="Times New Roman" w:hAnsi="Times New Roman" w:cs="Times New Roman"/>
          <w:color w:val="000000" w:themeColor="text1"/>
          <w:sz w:val="24"/>
          <w:szCs w:val="24"/>
        </w:rPr>
        <w:t xml:space="preserve"> </w:t>
      </w:r>
    </w:p>
    <w:p w14:paraId="0B38E23B" w14:textId="5ECFFD58" w:rsidR="001565A7" w:rsidRDefault="001565A7" w:rsidP="001565A7">
      <w:pPr>
        <w:spacing w:line="480" w:lineRule="auto"/>
        <w:rPr>
          <w:rFonts w:ascii="Times New Roman" w:hAnsi="Times New Roman" w:cs="Times New Roman"/>
          <w:sz w:val="24"/>
          <w:szCs w:val="24"/>
        </w:rPr>
      </w:pPr>
      <w:r>
        <w:rPr>
          <w:rFonts w:ascii="Times New Roman" w:hAnsi="Times New Roman" w:cs="Times New Roman"/>
          <w:sz w:val="24"/>
          <w:szCs w:val="24"/>
        </w:rPr>
        <w:t>In this study, respondents who could afford antihypertensive medication</w:t>
      </w:r>
      <w:r w:rsidRPr="00320765">
        <w:rPr>
          <w:rFonts w:ascii="Times New Roman" w:hAnsi="Times New Roman" w:cs="Times New Roman"/>
          <w:sz w:val="24"/>
          <w:szCs w:val="24"/>
        </w:rPr>
        <w:t xml:space="preserve"> had their blood pressure control</w:t>
      </w:r>
      <w:r w:rsidR="001C75E3">
        <w:rPr>
          <w:rFonts w:ascii="Times New Roman" w:hAnsi="Times New Roman" w:cs="Times New Roman"/>
          <w:sz w:val="24"/>
          <w:szCs w:val="24"/>
        </w:rPr>
        <w:t>led</w:t>
      </w:r>
      <w:r w:rsidRPr="00320765">
        <w:rPr>
          <w:rFonts w:ascii="Times New Roman" w:hAnsi="Times New Roman" w:cs="Times New Roman"/>
          <w:sz w:val="24"/>
          <w:szCs w:val="24"/>
        </w:rPr>
        <w:t xml:space="preserve">. This is consistent with </w:t>
      </w:r>
      <w:r w:rsidR="001C75E3">
        <w:rPr>
          <w:rFonts w:ascii="Times New Roman" w:hAnsi="Times New Roman" w:cs="Times New Roman"/>
          <w:sz w:val="24"/>
          <w:szCs w:val="24"/>
        </w:rPr>
        <w:t xml:space="preserve">a </w:t>
      </w:r>
      <w:r w:rsidRPr="00320765">
        <w:rPr>
          <w:rFonts w:ascii="Times New Roman" w:hAnsi="Times New Roman" w:cs="Times New Roman"/>
          <w:sz w:val="24"/>
          <w:szCs w:val="24"/>
        </w:rPr>
        <w:t>previous cross-sectional study among 310 systematically sampled hypertensive patients att</w:t>
      </w:r>
      <w:r>
        <w:rPr>
          <w:rFonts w:ascii="Times New Roman" w:hAnsi="Times New Roman" w:cs="Times New Roman"/>
          <w:sz w:val="24"/>
          <w:szCs w:val="24"/>
        </w:rPr>
        <w:t xml:space="preserve">ending </w:t>
      </w:r>
      <w:r w:rsidR="001C75E3">
        <w:rPr>
          <w:rFonts w:ascii="Times New Roman" w:hAnsi="Times New Roman" w:cs="Times New Roman"/>
          <w:sz w:val="24"/>
          <w:szCs w:val="24"/>
        </w:rPr>
        <w:t xml:space="preserve">the </w:t>
      </w:r>
      <w:r>
        <w:rPr>
          <w:rFonts w:ascii="Times New Roman" w:hAnsi="Times New Roman" w:cs="Times New Roman"/>
          <w:sz w:val="24"/>
          <w:szCs w:val="24"/>
        </w:rPr>
        <w:t xml:space="preserve">KBTH polyclinic in Ghana and another one conducted by </w:t>
      </w:r>
      <w:proofErr w:type="spellStart"/>
      <w:r>
        <w:rPr>
          <w:rFonts w:ascii="Times New Roman" w:hAnsi="Times New Roman" w:cs="Times New Roman"/>
          <w:sz w:val="24"/>
          <w:szCs w:val="24"/>
        </w:rPr>
        <w:t>Attaei</w:t>
      </w:r>
      <w:proofErr w:type="spellEnd"/>
      <w:r>
        <w:rPr>
          <w:rFonts w:ascii="Times New Roman" w:hAnsi="Times New Roman" w:cs="Times New Roman"/>
          <w:sz w:val="24"/>
          <w:szCs w:val="24"/>
        </w:rPr>
        <w:t xml:space="preserve"> et al.</w:t>
      </w:r>
      <w:r>
        <w:rPr>
          <w:rFonts w:ascii="Times New Roman" w:hAnsi="Times New Roman" w:cs="Times New Roman"/>
          <w:sz w:val="24"/>
          <w:szCs w:val="24"/>
          <w:vertAlign w:val="superscript"/>
        </w:rPr>
        <w:t>15,30</w:t>
      </w:r>
      <w:r w:rsidRPr="00320765">
        <w:rPr>
          <w:rFonts w:ascii="Times New Roman" w:hAnsi="Times New Roman" w:cs="Times New Roman"/>
          <w:sz w:val="24"/>
          <w:szCs w:val="24"/>
        </w:rPr>
        <w:t xml:space="preserve"> In the United States, 10% of hypertensive patients lack affordable healthcare services</w:t>
      </w:r>
      <w:r w:rsidR="001C75E3">
        <w:rPr>
          <w:rFonts w:ascii="Times New Roman" w:hAnsi="Times New Roman" w:cs="Times New Roman"/>
          <w:sz w:val="24"/>
          <w:szCs w:val="24"/>
        </w:rPr>
        <w:t>,</w:t>
      </w:r>
      <w:r w:rsidRPr="00320765">
        <w:rPr>
          <w:rFonts w:ascii="Times New Roman" w:hAnsi="Times New Roman" w:cs="Times New Roman"/>
          <w:sz w:val="24"/>
          <w:szCs w:val="24"/>
        </w:rPr>
        <w:t xml:space="preserve"> and these individuals are more likely to have poorer blood pressure control.</w:t>
      </w:r>
      <w:r>
        <w:rPr>
          <w:rFonts w:ascii="Times New Roman" w:hAnsi="Times New Roman" w:cs="Times New Roman"/>
          <w:sz w:val="24"/>
          <w:szCs w:val="24"/>
          <w:vertAlign w:val="superscript"/>
        </w:rPr>
        <w:t>31</w:t>
      </w:r>
      <w:r w:rsidRPr="00320765">
        <w:rPr>
          <w:rFonts w:ascii="Times New Roman" w:hAnsi="Times New Roman" w:cs="Times New Roman"/>
          <w:sz w:val="24"/>
          <w:szCs w:val="24"/>
        </w:rPr>
        <w:t xml:space="preserve">  Similar to LMICs, primary health care </w:t>
      </w:r>
      <w:proofErr w:type="spellStart"/>
      <w:r w:rsidR="001C75E3" w:rsidRPr="00320765">
        <w:rPr>
          <w:rFonts w:ascii="Times New Roman" w:hAnsi="Times New Roman" w:cs="Times New Roman"/>
          <w:sz w:val="24"/>
          <w:szCs w:val="24"/>
        </w:rPr>
        <w:t>cent</w:t>
      </w:r>
      <w:r w:rsidR="001C75E3">
        <w:rPr>
          <w:rFonts w:ascii="Times New Roman" w:hAnsi="Times New Roman" w:cs="Times New Roman"/>
          <w:sz w:val="24"/>
          <w:szCs w:val="24"/>
        </w:rPr>
        <w:t>re</w:t>
      </w:r>
      <w:r w:rsidR="001C75E3" w:rsidRPr="00320765">
        <w:rPr>
          <w:rFonts w:ascii="Times New Roman" w:hAnsi="Times New Roman" w:cs="Times New Roman"/>
          <w:sz w:val="24"/>
          <w:szCs w:val="24"/>
        </w:rPr>
        <w:t>s</w:t>
      </w:r>
      <w:proofErr w:type="spellEnd"/>
      <w:r w:rsidR="001C75E3" w:rsidRPr="00320765">
        <w:rPr>
          <w:rFonts w:ascii="Times New Roman" w:hAnsi="Times New Roman" w:cs="Times New Roman"/>
          <w:sz w:val="24"/>
          <w:szCs w:val="24"/>
        </w:rPr>
        <w:t xml:space="preserve"> </w:t>
      </w:r>
      <w:r w:rsidRPr="00320765">
        <w:rPr>
          <w:rFonts w:ascii="Times New Roman" w:hAnsi="Times New Roman" w:cs="Times New Roman"/>
          <w:sz w:val="24"/>
          <w:szCs w:val="24"/>
        </w:rPr>
        <w:t xml:space="preserve">in rural areas face additional barriers in hypertensive care due to </w:t>
      </w:r>
      <w:r w:rsidR="001C75E3">
        <w:rPr>
          <w:rFonts w:ascii="Times New Roman" w:hAnsi="Times New Roman" w:cs="Times New Roman"/>
          <w:sz w:val="24"/>
          <w:szCs w:val="24"/>
        </w:rPr>
        <w:t xml:space="preserve">a </w:t>
      </w:r>
      <w:r w:rsidRPr="00320765">
        <w:rPr>
          <w:rFonts w:ascii="Times New Roman" w:hAnsi="Times New Roman" w:cs="Times New Roman"/>
          <w:sz w:val="24"/>
          <w:szCs w:val="24"/>
        </w:rPr>
        <w:t>lack of affordability.</w:t>
      </w:r>
      <w:r>
        <w:rPr>
          <w:rFonts w:ascii="Times New Roman" w:hAnsi="Times New Roman" w:cs="Times New Roman"/>
          <w:sz w:val="24"/>
          <w:szCs w:val="24"/>
          <w:vertAlign w:val="superscript"/>
        </w:rPr>
        <w:t>32</w:t>
      </w:r>
      <w:r w:rsidRPr="00320765">
        <w:rPr>
          <w:rFonts w:ascii="Times New Roman" w:hAnsi="Times New Roman" w:cs="Times New Roman"/>
          <w:sz w:val="24"/>
          <w:szCs w:val="24"/>
        </w:rPr>
        <w:t xml:space="preserve"> The finding in this study further supports the </w:t>
      </w:r>
      <w:r w:rsidRPr="00320765">
        <w:rPr>
          <w:rFonts w:ascii="Times New Roman" w:hAnsi="Times New Roman" w:cs="Times New Roman"/>
          <w:sz w:val="24"/>
          <w:szCs w:val="24"/>
        </w:rPr>
        <w:lastRenderedPageBreak/>
        <w:t>need for policymakers to strengthen poverty reduction in rural setting</w:t>
      </w:r>
      <w:r w:rsidR="001C75E3">
        <w:rPr>
          <w:rFonts w:ascii="Times New Roman" w:hAnsi="Times New Roman" w:cs="Times New Roman"/>
          <w:sz w:val="24"/>
          <w:szCs w:val="24"/>
        </w:rPr>
        <w:t>s</w:t>
      </w:r>
      <w:r w:rsidRPr="00320765">
        <w:rPr>
          <w:rFonts w:ascii="Times New Roman" w:hAnsi="Times New Roman" w:cs="Times New Roman"/>
          <w:sz w:val="24"/>
          <w:szCs w:val="24"/>
        </w:rPr>
        <w:t>, as it is also likely to influence blood pressure control.</w:t>
      </w:r>
    </w:p>
    <w:p w14:paraId="204BA55C" w14:textId="6C370B02" w:rsidR="001565A7" w:rsidRPr="0068719B" w:rsidRDefault="001565A7" w:rsidP="001565A7">
      <w:pPr>
        <w:spacing w:line="480" w:lineRule="auto"/>
        <w:rPr>
          <w:rFonts w:ascii="Times New Roman" w:hAnsi="Times New Roman" w:cs="Times New Roman"/>
          <w:sz w:val="24"/>
          <w:szCs w:val="24"/>
          <w:vertAlign w:val="superscript"/>
        </w:rPr>
      </w:pPr>
      <w:r w:rsidRPr="008B6242">
        <w:rPr>
          <w:rFonts w:ascii="Times New Roman" w:hAnsi="Times New Roman" w:cs="Times New Roman"/>
          <w:sz w:val="24"/>
          <w:szCs w:val="24"/>
        </w:rPr>
        <w:t>The current study has observed that awareness of normal blood pressure is a significant determinant of blo</w:t>
      </w:r>
      <w:r>
        <w:rPr>
          <w:rFonts w:ascii="Times New Roman" w:hAnsi="Times New Roman" w:cs="Times New Roman"/>
          <w:sz w:val="24"/>
          <w:szCs w:val="24"/>
        </w:rPr>
        <w:t>od pressure control.</w:t>
      </w:r>
      <w:r w:rsidRPr="008B6242">
        <w:rPr>
          <w:rFonts w:ascii="Times New Roman" w:hAnsi="Times New Roman" w:cs="Times New Roman"/>
          <w:sz w:val="24"/>
          <w:szCs w:val="24"/>
        </w:rPr>
        <w:t xml:space="preserve"> This agrees with previous studies conducted in rural </w:t>
      </w:r>
      <w:r w:rsidRPr="0068719B">
        <w:rPr>
          <w:rFonts w:ascii="Times New Roman" w:hAnsi="Times New Roman" w:cs="Times New Roman"/>
          <w:sz w:val="24"/>
          <w:szCs w:val="24"/>
        </w:rPr>
        <w:t>Southeast Nigeria by Igwe et al,</w:t>
      </w:r>
      <w:r w:rsidRPr="0068719B">
        <w:rPr>
          <w:rFonts w:ascii="Times New Roman" w:hAnsi="Times New Roman" w:cs="Times New Roman"/>
          <w:sz w:val="24"/>
          <w:szCs w:val="24"/>
          <w:vertAlign w:val="superscript"/>
        </w:rPr>
        <w:t>33</w:t>
      </w:r>
      <w:r w:rsidRPr="0068719B">
        <w:rPr>
          <w:rFonts w:ascii="Times New Roman" w:hAnsi="Times New Roman" w:cs="Times New Roman"/>
          <w:sz w:val="24"/>
          <w:szCs w:val="24"/>
        </w:rPr>
        <w:t xml:space="preserve"> and in rural Zimbabwe by </w:t>
      </w:r>
      <w:proofErr w:type="spellStart"/>
      <w:r w:rsidRPr="0068719B">
        <w:rPr>
          <w:rFonts w:ascii="Times New Roman" w:hAnsi="Times New Roman" w:cs="Times New Roman"/>
          <w:sz w:val="24"/>
          <w:szCs w:val="24"/>
        </w:rPr>
        <w:t>Chimberengwa</w:t>
      </w:r>
      <w:proofErr w:type="spellEnd"/>
      <w:r w:rsidRPr="0068719B">
        <w:rPr>
          <w:rFonts w:ascii="Times New Roman" w:hAnsi="Times New Roman" w:cs="Times New Roman"/>
          <w:sz w:val="24"/>
          <w:szCs w:val="24"/>
        </w:rPr>
        <w:t xml:space="preserve"> and Naidoo et al.</w:t>
      </w:r>
      <w:r w:rsidRPr="0068719B">
        <w:rPr>
          <w:rFonts w:ascii="Times New Roman" w:hAnsi="Times New Roman" w:cs="Times New Roman"/>
          <w:sz w:val="24"/>
          <w:szCs w:val="24"/>
          <w:vertAlign w:val="superscript"/>
        </w:rPr>
        <w:t xml:space="preserve">34 </w:t>
      </w:r>
      <w:r w:rsidRPr="0068719B">
        <w:rPr>
          <w:rFonts w:ascii="Times New Roman" w:hAnsi="Times New Roman" w:cs="Times New Roman"/>
          <w:sz w:val="24"/>
          <w:szCs w:val="24"/>
        </w:rPr>
        <w:t>It is worthy of note that awareness of normal blood pressure readings could empower individuals to take an active role in their own health and motivate them to make necessary lifestyle changes to achieve and maintain good blood pressure control.</w:t>
      </w:r>
      <w:r w:rsidRPr="0068719B">
        <w:rPr>
          <w:rFonts w:ascii="Times New Roman" w:hAnsi="Times New Roman" w:cs="Times New Roman"/>
          <w:sz w:val="24"/>
          <w:szCs w:val="24"/>
          <w:vertAlign w:val="superscript"/>
        </w:rPr>
        <w:t>35</w:t>
      </w:r>
      <w:r w:rsidRPr="0068719B">
        <w:rPr>
          <w:rFonts w:ascii="Times New Roman" w:hAnsi="Times New Roman" w:cs="Times New Roman"/>
          <w:sz w:val="24"/>
          <w:szCs w:val="24"/>
        </w:rPr>
        <w:t xml:space="preserve"> The finding highlights the importance of improving awareness</w:t>
      </w:r>
      <w:r w:rsidR="001C75E3">
        <w:rPr>
          <w:rFonts w:ascii="Times New Roman" w:hAnsi="Times New Roman" w:cs="Times New Roman"/>
          <w:sz w:val="24"/>
          <w:szCs w:val="24"/>
        </w:rPr>
        <w:t>,</w:t>
      </w:r>
      <w:r w:rsidRPr="0068719B">
        <w:rPr>
          <w:rFonts w:ascii="Times New Roman" w:hAnsi="Times New Roman" w:cs="Times New Roman"/>
          <w:sz w:val="24"/>
          <w:szCs w:val="24"/>
        </w:rPr>
        <w:t xml:space="preserve"> which is key to reducing the burden of cardiovascular complications </w:t>
      </w:r>
      <w:r w:rsidR="001C75E3">
        <w:rPr>
          <w:rFonts w:ascii="Times New Roman" w:hAnsi="Times New Roman" w:cs="Times New Roman"/>
          <w:sz w:val="24"/>
          <w:szCs w:val="24"/>
        </w:rPr>
        <w:t>in</w:t>
      </w:r>
      <w:r w:rsidRPr="0068719B">
        <w:rPr>
          <w:rFonts w:ascii="Times New Roman" w:hAnsi="Times New Roman" w:cs="Times New Roman"/>
          <w:sz w:val="24"/>
          <w:szCs w:val="24"/>
        </w:rPr>
        <w:t xml:space="preserve"> rural setting</w:t>
      </w:r>
      <w:r w:rsidR="001C75E3">
        <w:rPr>
          <w:rFonts w:ascii="Times New Roman" w:hAnsi="Times New Roman" w:cs="Times New Roman"/>
          <w:sz w:val="24"/>
          <w:szCs w:val="24"/>
        </w:rPr>
        <w:t>s</w:t>
      </w:r>
      <w:r w:rsidRPr="0068719B">
        <w:rPr>
          <w:rFonts w:ascii="Times New Roman" w:hAnsi="Times New Roman" w:cs="Times New Roman"/>
          <w:sz w:val="24"/>
          <w:szCs w:val="24"/>
        </w:rPr>
        <w:t>.</w:t>
      </w:r>
      <w:r w:rsidRPr="0068719B">
        <w:rPr>
          <w:rFonts w:ascii="Times New Roman" w:hAnsi="Times New Roman" w:cs="Times New Roman"/>
          <w:sz w:val="24"/>
          <w:szCs w:val="24"/>
          <w:vertAlign w:val="superscript"/>
        </w:rPr>
        <w:t>36</w:t>
      </w:r>
    </w:p>
    <w:p w14:paraId="11138F8B" w14:textId="5A8F7DA0" w:rsidR="001565A7" w:rsidRPr="00320765" w:rsidRDefault="001565A7" w:rsidP="001565A7">
      <w:pPr>
        <w:spacing w:line="480" w:lineRule="auto"/>
        <w:rPr>
          <w:rFonts w:ascii="Times New Roman" w:hAnsi="Times New Roman" w:cs="Times New Roman"/>
          <w:sz w:val="24"/>
          <w:szCs w:val="24"/>
        </w:rPr>
      </w:pPr>
      <w:r w:rsidRPr="00320765">
        <w:rPr>
          <w:rFonts w:ascii="Times New Roman" w:hAnsi="Times New Roman" w:cs="Times New Roman"/>
          <w:sz w:val="24"/>
          <w:szCs w:val="24"/>
        </w:rPr>
        <w:t>The level of physical activity was an important determinant of blood pressure in this study. Previous cross-sectional studies in rural Southwest Nigeria by Ibrahim et al,</w:t>
      </w:r>
      <w:r w:rsidRPr="00320765">
        <w:rPr>
          <w:rFonts w:ascii="Times New Roman" w:hAnsi="Times New Roman" w:cs="Times New Roman"/>
          <w:sz w:val="24"/>
          <w:szCs w:val="24"/>
          <w:vertAlign w:val="superscript"/>
        </w:rPr>
        <w:t>9</w:t>
      </w:r>
      <w:r w:rsidRPr="00320765">
        <w:rPr>
          <w:rFonts w:ascii="Times New Roman" w:hAnsi="Times New Roman" w:cs="Times New Roman"/>
          <w:sz w:val="24"/>
          <w:szCs w:val="24"/>
        </w:rPr>
        <w:t xml:space="preserve"> South </w:t>
      </w:r>
      <w:proofErr w:type="spellStart"/>
      <w:r w:rsidRPr="00320765">
        <w:rPr>
          <w:rFonts w:ascii="Times New Roman" w:hAnsi="Times New Roman" w:cs="Times New Roman"/>
          <w:sz w:val="24"/>
          <w:szCs w:val="24"/>
        </w:rPr>
        <w:t>South</w:t>
      </w:r>
      <w:proofErr w:type="spellEnd"/>
      <w:r w:rsidRPr="00320765">
        <w:rPr>
          <w:rFonts w:ascii="Times New Roman" w:hAnsi="Times New Roman" w:cs="Times New Roman"/>
          <w:sz w:val="24"/>
          <w:szCs w:val="24"/>
        </w:rPr>
        <w:t xml:space="preserve"> Nigeria by </w:t>
      </w:r>
      <w:proofErr w:type="spellStart"/>
      <w:r w:rsidRPr="00320765">
        <w:rPr>
          <w:rFonts w:ascii="Times New Roman" w:hAnsi="Times New Roman" w:cs="Times New Roman"/>
          <w:sz w:val="24"/>
          <w:szCs w:val="24"/>
        </w:rPr>
        <w:t>Oseni</w:t>
      </w:r>
      <w:proofErr w:type="spellEnd"/>
      <w:r w:rsidRPr="00320765">
        <w:rPr>
          <w:rFonts w:ascii="Times New Roman" w:hAnsi="Times New Roman" w:cs="Times New Roman"/>
          <w:sz w:val="24"/>
          <w:szCs w:val="24"/>
        </w:rPr>
        <w:t xml:space="preserve"> et al,</w:t>
      </w:r>
      <w:r w:rsidRPr="00320765">
        <w:rPr>
          <w:rFonts w:ascii="Times New Roman" w:hAnsi="Times New Roman" w:cs="Times New Roman"/>
          <w:sz w:val="24"/>
          <w:szCs w:val="24"/>
          <w:vertAlign w:val="superscript"/>
        </w:rPr>
        <w:t>12</w:t>
      </w:r>
      <w:r w:rsidRPr="00320765">
        <w:rPr>
          <w:rFonts w:ascii="Times New Roman" w:hAnsi="Times New Roman" w:cs="Times New Roman"/>
          <w:sz w:val="24"/>
          <w:szCs w:val="24"/>
        </w:rPr>
        <w:t xml:space="preserve"> and South West Ethiopia by Asgedom et al,</w:t>
      </w:r>
      <w:r>
        <w:rPr>
          <w:rFonts w:ascii="Times New Roman" w:hAnsi="Times New Roman" w:cs="Times New Roman"/>
          <w:sz w:val="24"/>
          <w:szCs w:val="24"/>
          <w:vertAlign w:val="superscript"/>
        </w:rPr>
        <w:t>25</w:t>
      </w:r>
      <w:r w:rsidRPr="00320765">
        <w:rPr>
          <w:rFonts w:ascii="Times New Roman" w:hAnsi="Times New Roman" w:cs="Times New Roman"/>
          <w:sz w:val="24"/>
          <w:szCs w:val="24"/>
        </w:rPr>
        <w:t xml:space="preserve"> have reported findings similar to this study</w:t>
      </w:r>
      <w:r w:rsidRPr="00320B5D">
        <w:rPr>
          <w:rFonts w:ascii="Times New Roman" w:hAnsi="Times New Roman" w:cs="Times New Roman"/>
          <w:color w:val="FF0000"/>
          <w:sz w:val="24"/>
          <w:szCs w:val="24"/>
        </w:rPr>
        <w:t xml:space="preserve">. </w:t>
      </w:r>
      <w:r w:rsidRPr="00320765">
        <w:rPr>
          <w:rFonts w:ascii="Times New Roman" w:hAnsi="Times New Roman" w:cs="Times New Roman"/>
          <w:sz w:val="24"/>
          <w:szCs w:val="24"/>
        </w:rPr>
        <w:t xml:space="preserve">The World Health </w:t>
      </w:r>
      <w:proofErr w:type="spellStart"/>
      <w:r w:rsidR="001C75E3" w:rsidRPr="00320765">
        <w:rPr>
          <w:rFonts w:ascii="Times New Roman" w:hAnsi="Times New Roman" w:cs="Times New Roman"/>
          <w:sz w:val="24"/>
          <w:szCs w:val="24"/>
        </w:rPr>
        <w:t>Organi</w:t>
      </w:r>
      <w:r w:rsidR="001C75E3">
        <w:rPr>
          <w:rFonts w:ascii="Times New Roman" w:hAnsi="Times New Roman" w:cs="Times New Roman"/>
          <w:sz w:val="24"/>
          <w:szCs w:val="24"/>
        </w:rPr>
        <w:t>s</w:t>
      </w:r>
      <w:r w:rsidR="001C75E3" w:rsidRPr="00320765">
        <w:rPr>
          <w:rFonts w:ascii="Times New Roman" w:hAnsi="Times New Roman" w:cs="Times New Roman"/>
          <w:sz w:val="24"/>
          <w:szCs w:val="24"/>
        </w:rPr>
        <w:t>ation</w:t>
      </w:r>
      <w:proofErr w:type="spellEnd"/>
      <w:r w:rsidR="001C75E3" w:rsidRPr="00320765">
        <w:rPr>
          <w:rFonts w:ascii="Times New Roman" w:hAnsi="Times New Roman" w:cs="Times New Roman"/>
          <w:sz w:val="24"/>
          <w:szCs w:val="24"/>
        </w:rPr>
        <w:t xml:space="preserve"> </w:t>
      </w:r>
      <w:r w:rsidRPr="00320765">
        <w:rPr>
          <w:rFonts w:ascii="Times New Roman" w:hAnsi="Times New Roman" w:cs="Times New Roman"/>
          <w:sz w:val="24"/>
          <w:szCs w:val="24"/>
        </w:rPr>
        <w:t>suggests that policies to increase physical activity should aim to ensure walking, cycling and other form</w:t>
      </w:r>
      <w:r w:rsidR="001C75E3">
        <w:rPr>
          <w:rFonts w:ascii="Times New Roman" w:hAnsi="Times New Roman" w:cs="Times New Roman"/>
          <w:sz w:val="24"/>
          <w:szCs w:val="24"/>
        </w:rPr>
        <w:t>s</w:t>
      </w:r>
      <w:r w:rsidRPr="00320765">
        <w:rPr>
          <w:rFonts w:ascii="Times New Roman" w:hAnsi="Times New Roman" w:cs="Times New Roman"/>
          <w:sz w:val="24"/>
          <w:szCs w:val="24"/>
        </w:rPr>
        <w:t xml:space="preserve"> of transportation are accessible and safe for all.</w:t>
      </w:r>
      <w:r>
        <w:rPr>
          <w:rFonts w:ascii="Times New Roman" w:hAnsi="Times New Roman" w:cs="Times New Roman"/>
          <w:sz w:val="24"/>
          <w:szCs w:val="24"/>
          <w:vertAlign w:val="superscript"/>
        </w:rPr>
        <w:t>37</w:t>
      </w:r>
      <w:r>
        <w:rPr>
          <w:rFonts w:ascii="Times New Roman" w:hAnsi="Times New Roman" w:cs="Times New Roman"/>
          <w:sz w:val="24"/>
          <w:szCs w:val="24"/>
        </w:rPr>
        <w:t xml:space="preserve"> These</w:t>
      </w:r>
      <w:r w:rsidRPr="00320765">
        <w:rPr>
          <w:rFonts w:ascii="Times New Roman" w:hAnsi="Times New Roman" w:cs="Times New Roman"/>
          <w:sz w:val="24"/>
          <w:szCs w:val="24"/>
        </w:rPr>
        <w:t xml:space="preserve"> method</w:t>
      </w:r>
      <w:r>
        <w:rPr>
          <w:rFonts w:ascii="Times New Roman" w:hAnsi="Times New Roman" w:cs="Times New Roman"/>
          <w:sz w:val="24"/>
          <w:szCs w:val="24"/>
        </w:rPr>
        <w:t>s</w:t>
      </w:r>
      <w:r w:rsidRPr="00320765">
        <w:rPr>
          <w:rFonts w:ascii="Times New Roman" w:hAnsi="Times New Roman" w:cs="Times New Roman"/>
          <w:sz w:val="24"/>
          <w:szCs w:val="24"/>
        </w:rPr>
        <w:t xml:space="preserve"> of physical activity </w:t>
      </w:r>
      <w:r w:rsidR="001C75E3">
        <w:rPr>
          <w:rFonts w:ascii="Times New Roman" w:hAnsi="Times New Roman" w:cs="Times New Roman"/>
          <w:sz w:val="24"/>
          <w:szCs w:val="24"/>
        </w:rPr>
        <w:t>are</w:t>
      </w:r>
      <w:r w:rsidR="001C75E3" w:rsidRPr="00320765">
        <w:rPr>
          <w:rFonts w:ascii="Times New Roman" w:hAnsi="Times New Roman" w:cs="Times New Roman"/>
          <w:sz w:val="24"/>
          <w:szCs w:val="24"/>
        </w:rPr>
        <w:t xml:space="preserve"> </w:t>
      </w:r>
      <w:r w:rsidRPr="00320765">
        <w:rPr>
          <w:rFonts w:ascii="Times New Roman" w:hAnsi="Times New Roman" w:cs="Times New Roman"/>
          <w:sz w:val="24"/>
          <w:szCs w:val="24"/>
        </w:rPr>
        <w:t>feasible and practicable in this study area</w:t>
      </w:r>
      <w:r w:rsidR="001C75E3">
        <w:rPr>
          <w:rFonts w:ascii="Times New Roman" w:hAnsi="Times New Roman" w:cs="Times New Roman"/>
          <w:sz w:val="24"/>
          <w:szCs w:val="24"/>
        </w:rPr>
        <w:t>,</w:t>
      </w:r>
      <w:r w:rsidRPr="00320765">
        <w:rPr>
          <w:rFonts w:ascii="Times New Roman" w:hAnsi="Times New Roman" w:cs="Times New Roman"/>
          <w:sz w:val="24"/>
          <w:szCs w:val="24"/>
        </w:rPr>
        <w:t xml:space="preserve"> where the populations are rural dwellers. Therefore, this study suggests increased awareness </w:t>
      </w:r>
      <w:r w:rsidR="001C75E3" w:rsidRPr="00320765">
        <w:rPr>
          <w:rFonts w:ascii="Times New Roman" w:hAnsi="Times New Roman" w:cs="Times New Roman"/>
          <w:sz w:val="24"/>
          <w:szCs w:val="24"/>
        </w:rPr>
        <w:t>o</w:t>
      </w:r>
      <w:r w:rsidR="001C75E3">
        <w:rPr>
          <w:rFonts w:ascii="Times New Roman" w:hAnsi="Times New Roman" w:cs="Times New Roman"/>
          <w:sz w:val="24"/>
          <w:szCs w:val="24"/>
        </w:rPr>
        <w:t>f</w:t>
      </w:r>
      <w:r w:rsidR="001C75E3" w:rsidRPr="00320765">
        <w:rPr>
          <w:rFonts w:ascii="Times New Roman" w:hAnsi="Times New Roman" w:cs="Times New Roman"/>
          <w:sz w:val="24"/>
          <w:szCs w:val="24"/>
        </w:rPr>
        <w:t xml:space="preserve"> </w:t>
      </w:r>
      <w:r w:rsidRPr="00320765">
        <w:rPr>
          <w:rFonts w:ascii="Times New Roman" w:hAnsi="Times New Roman" w:cs="Times New Roman"/>
          <w:sz w:val="24"/>
          <w:szCs w:val="24"/>
        </w:rPr>
        <w:t>the benefits of non-motorized form of physical activity in rural setting</w:t>
      </w:r>
      <w:r w:rsidR="001C75E3">
        <w:rPr>
          <w:rFonts w:ascii="Times New Roman" w:hAnsi="Times New Roman" w:cs="Times New Roman"/>
          <w:sz w:val="24"/>
          <w:szCs w:val="24"/>
        </w:rPr>
        <w:t>s</w:t>
      </w:r>
      <w:r w:rsidRPr="00320765">
        <w:rPr>
          <w:rFonts w:ascii="Times New Roman" w:hAnsi="Times New Roman" w:cs="Times New Roman"/>
          <w:sz w:val="24"/>
          <w:szCs w:val="24"/>
        </w:rPr>
        <w:t xml:space="preserve"> to improve blood pressure control.</w:t>
      </w:r>
    </w:p>
    <w:p w14:paraId="36768829"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In this study, vegetables and fruits are important determinants of blood pressure control. Previous studies have reported that patients with vegetables and fruits intake may likely have higher incomes, higher educational attainment, and better understanding of the importance of a </w:t>
      </w:r>
      <w:r w:rsidRPr="00320765">
        <w:rPr>
          <w:rFonts w:ascii="Times New Roman" w:hAnsi="Times New Roman" w:cs="Times New Roman"/>
          <w:color w:val="000000" w:themeColor="text1"/>
          <w:sz w:val="24"/>
          <w:szCs w:val="24"/>
        </w:rPr>
        <w:lastRenderedPageBreak/>
        <w:t>healthy diet including the role of vegetables in blood pressure management.</w:t>
      </w:r>
      <w:r>
        <w:rPr>
          <w:rFonts w:ascii="Times New Roman" w:hAnsi="Times New Roman" w:cs="Times New Roman"/>
          <w:color w:val="000000" w:themeColor="text1"/>
          <w:sz w:val="24"/>
          <w:szCs w:val="24"/>
          <w:vertAlign w:val="superscript"/>
        </w:rPr>
        <w:t>38, 39</w:t>
      </w:r>
      <w:r w:rsidRPr="00320765">
        <w:rPr>
          <w:rFonts w:ascii="Times New Roman" w:hAnsi="Times New Roman" w:cs="Times New Roman"/>
          <w:color w:val="000000" w:themeColor="text1"/>
          <w:sz w:val="24"/>
          <w:szCs w:val="24"/>
          <w:vertAlign w:val="superscript"/>
        </w:rPr>
        <w:t xml:space="preserve"> </w:t>
      </w:r>
      <w:r w:rsidRPr="00320765">
        <w:rPr>
          <w:rFonts w:ascii="Times New Roman" w:hAnsi="Times New Roman" w:cs="Times New Roman"/>
          <w:color w:val="000000" w:themeColor="text1"/>
          <w:sz w:val="24"/>
          <w:szCs w:val="24"/>
        </w:rPr>
        <w:t xml:space="preserve"> Adherence to a healthy dietary pattern is known to have a beneficial impact on blood pressure control despite</w:t>
      </w:r>
      <w:r>
        <w:rPr>
          <w:rFonts w:ascii="Times New Roman" w:hAnsi="Times New Roman" w:cs="Times New Roman"/>
          <w:color w:val="000000" w:themeColor="text1"/>
          <w:sz w:val="24"/>
          <w:szCs w:val="24"/>
        </w:rPr>
        <w:t xml:space="preserve"> barriers of</w:t>
      </w:r>
      <w:r w:rsidRPr="00320765">
        <w:rPr>
          <w:rFonts w:ascii="Times New Roman" w:hAnsi="Times New Roman" w:cs="Times New Roman"/>
          <w:color w:val="000000" w:themeColor="text1"/>
          <w:sz w:val="24"/>
          <w:szCs w:val="24"/>
        </w:rPr>
        <w:t xml:space="preserve"> low socioeconomic status and lack of nutritional knowledge common in rural areas.</w:t>
      </w:r>
      <w:r w:rsidRPr="00320765">
        <w:rPr>
          <w:rFonts w:ascii="Times New Roman" w:hAnsi="Times New Roman" w:cs="Times New Roman"/>
          <w:color w:val="000000" w:themeColor="text1"/>
          <w:sz w:val="24"/>
          <w:szCs w:val="24"/>
          <w:vertAlign w:val="superscript"/>
        </w:rPr>
        <w:t>4</w:t>
      </w:r>
      <w:r>
        <w:rPr>
          <w:rFonts w:ascii="Times New Roman" w:hAnsi="Times New Roman" w:cs="Times New Roman"/>
          <w:color w:val="000000" w:themeColor="text1"/>
          <w:sz w:val="24"/>
          <w:szCs w:val="24"/>
          <w:vertAlign w:val="superscript"/>
        </w:rPr>
        <w:t>0</w:t>
      </w:r>
      <w:r w:rsidRPr="00320765">
        <w:rPr>
          <w:rFonts w:ascii="Times New Roman" w:hAnsi="Times New Roman" w:cs="Times New Roman"/>
          <w:color w:val="000000" w:themeColor="text1"/>
          <w:sz w:val="24"/>
          <w:szCs w:val="24"/>
        </w:rPr>
        <w:t xml:space="preserve"> Targeted interventions addressing these barriers are necessary to improve blood pressure management in this vulnerable population.</w:t>
      </w:r>
    </w:p>
    <w:p w14:paraId="7C525D5D" w14:textId="0CB9D1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In this study, dietary factors, particularly </w:t>
      </w:r>
      <w:r>
        <w:rPr>
          <w:rFonts w:ascii="Times New Roman" w:hAnsi="Times New Roman" w:cs="Times New Roman"/>
          <w:color w:val="000000" w:themeColor="text1"/>
          <w:sz w:val="24"/>
          <w:szCs w:val="24"/>
        </w:rPr>
        <w:t xml:space="preserve">increased sodium intake, play a negative </w:t>
      </w:r>
      <w:r w:rsidRPr="00320765">
        <w:rPr>
          <w:rFonts w:ascii="Times New Roman" w:hAnsi="Times New Roman" w:cs="Times New Roman"/>
          <w:color w:val="000000" w:themeColor="text1"/>
          <w:sz w:val="24"/>
          <w:szCs w:val="24"/>
        </w:rPr>
        <w:t>rol</w:t>
      </w:r>
      <w:r>
        <w:rPr>
          <w:rFonts w:ascii="Times New Roman" w:hAnsi="Times New Roman" w:cs="Times New Roman"/>
          <w:color w:val="000000" w:themeColor="text1"/>
          <w:sz w:val="24"/>
          <w:szCs w:val="24"/>
        </w:rPr>
        <w:t xml:space="preserve">e in blood pressure regulation and </w:t>
      </w:r>
      <w:r w:rsidR="001C75E3">
        <w:rPr>
          <w:rFonts w:ascii="Times New Roman" w:hAnsi="Times New Roman" w:cs="Times New Roman"/>
          <w:color w:val="000000" w:themeColor="text1"/>
          <w:sz w:val="24"/>
          <w:szCs w:val="24"/>
        </w:rPr>
        <w:t>are</w:t>
      </w:r>
      <w:r w:rsidR="001C75E3" w:rsidRPr="00320765">
        <w:rPr>
          <w:rFonts w:ascii="Times New Roman" w:hAnsi="Times New Roman" w:cs="Times New Roman"/>
          <w:color w:val="000000" w:themeColor="text1"/>
          <w:sz w:val="24"/>
          <w:szCs w:val="24"/>
        </w:rPr>
        <w:t xml:space="preserve"> </w:t>
      </w:r>
      <w:r w:rsidRPr="00320765">
        <w:rPr>
          <w:rFonts w:ascii="Times New Roman" w:hAnsi="Times New Roman" w:cs="Times New Roman"/>
          <w:color w:val="000000" w:themeColor="text1"/>
          <w:sz w:val="24"/>
          <w:szCs w:val="24"/>
        </w:rPr>
        <w:t>consistent with previous studies</w:t>
      </w:r>
      <w:r w:rsidR="001C75E3">
        <w:rPr>
          <w:rFonts w:ascii="Times New Roman" w:hAnsi="Times New Roman" w:cs="Times New Roman"/>
          <w:color w:val="000000" w:themeColor="text1"/>
          <w:sz w:val="24"/>
          <w:szCs w:val="24"/>
        </w:rPr>
        <w:t>,</w:t>
      </w:r>
      <w:r w:rsidRPr="00320765">
        <w:rPr>
          <w:rFonts w:ascii="Times New Roman" w:hAnsi="Times New Roman" w:cs="Times New Roman"/>
          <w:color w:val="000000" w:themeColor="text1"/>
          <w:sz w:val="24"/>
          <w:szCs w:val="24"/>
        </w:rPr>
        <w:t xml:space="preserve"> which have shown that increasing sodium intake could have a negative impact on blood pressure control.</w:t>
      </w:r>
      <w:r w:rsidRPr="00320765">
        <w:rPr>
          <w:rFonts w:ascii="Times New Roman" w:hAnsi="Times New Roman" w:cs="Times New Roman"/>
          <w:color w:val="000000" w:themeColor="text1"/>
          <w:sz w:val="24"/>
          <w:szCs w:val="24"/>
          <w:vertAlign w:val="superscript"/>
        </w:rPr>
        <w:t>4</w:t>
      </w:r>
      <w:r>
        <w:rPr>
          <w:rFonts w:ascii="Times New Roman" w:hAnsi="Times New Roman" w:cs="Times New Roman"/>
          <w:color w:val="000000" w:themeColor="text1"/>
          <w:sz w:val="24"/>
          <w:szCs w:val="24"/>
          <w:vertAlign w:val="superscript"/>
        </w:rPr>
        <w:t>0,41</w:t>
      </w:r>
      <w:r>
        <w:rPr>
          <w:rFonts w:ascii="Times New Roman" w:hAnsi="Times New Roman" w:cs="Times New Roman"/>
          <w:color w:val="000000" w:themeColor="text1"/>
          <w:sz w:val="24"/>
          <w:szCs w:val="24"/>
        </w:rPr>
        <w:t xml:space="preserve"> This</w:t>
      </w:r>
      <w:r w:rsidRPr="00320765">
        <w:rPr>
          <w:rFonts w:ascii="Times New Roman" w:hAnsi="Times New Roman" w:cs="Times New Roman"/>
          <w:color w:val="000000" w:themeColor="text1"/>
          <w:sz w:val="24"/>
          <w:szCs w:val="24"/>
        </w:rPr>
        <w:t xml:space="preserve"> suggest</w:t>
      </w:r>
      <w:r>
        <w:rPr>
          <w:rFonts w:ascii="Times New Roman" w:hAnsi="Times New Roman" w:cs="Times New Roman"/>
          <w:color w:val="000000" w:themeColor="text1"/>
          <w:sz w:val="24"/>
          <w:szCs w:val="24"/>
        </w:rPr>
        <w:t>s</w:t>
      </w:r>
      <w:r w:rsidRPr="00320765">
        <w:rPr>
          <w:rFonts w:ascii="Times New Roman" w:hAnsi="Times New Roman" w:cs="Times New Roman"/>
          <w:color w:val="000000" w:themeColor="text1"/>
          <w:sz w:val="24"/>
          <w:szCs w:val="24"/>
        </w:rPr>
        <w:t xml:space="preserve"> that patients who added table salt to their meal</w:t>
      </w:r>
      <w:r w:rsidR="001C75E3">
        <w:rPr>
          <w:rFonts w:ascii="Times New Roman" w:hAnsi="Times New Roman" w:cs="Times New Roman"/>
          <w:color w:val="000000" w:themeColor="text1"/>
          <w:sz w:val="24"/>
          <w:szCs w:val="24"/>
        </w:rPr>
        <w:t>s</w:t>
      </w:r>
      <w:r w:rsidRPr="0032076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may </w:t>
      </w:r>
      <w:r w:rsidRPr="00320765">
        <w:rPr>
          <w:rFonts w:ascii="Times New Roman" w:hAnsi="Times New Roman" w:cs="Times New Roman"/>
          <w:color w:val="000000" w:themeColor="text1"/>
          <w:sz w:val="24"/>
          <w:szCs w:val="24"/>
        </w:rPr>
        <w:t>lack understanding of the relationship between sodium intake and blood pressure control</w:t>
      </w:r>
      <w:r w:rsidR="001C75E3">
        <w:rPr>
          <w:rFonts w:ascii="Times New Roman" w:hAnsi="Times New Roman" w:cs="Times New Roman"/>
          <w:color w:val="000000" w:themeColor="text1"/>
          <w:sz w:val="24"/>
          <w:szCs w:val="24"/>
        </w:rPr>
        <w:t>,</w:t>
      </w:r>
      <w:r w:rsidRPr="00320765">
        <w:rPr>
          <w:rFonts w:ascii="Times New Roman" w:hAnsi="Times New Roman" w:cs="Times New Roman"/>
          <w:color w:val="000000" w:themeColor="text1"/>
          <w:sz w:val="24"/>
          <w:szCs w:val="24"/>
        </w:rPr>
        <w:t xml:space="preserve"> as well as limited availability and affordability of </w:t>
      </w:r>
      <w:r w:rsidR="001C75E3" w:rsidRPr="00320765">
        <w:rPr>
          <w:rFonts w:ascii="Times New Roman" w:hAnsi="Times New Roman" w:cs="Times New Roman"/>
          <w:color w:val="000000" w:themeColor="text1"/>
          <w:sz w:val="24"/>
          <w:szCs w:val="24"/>
        </w:rPr>
        <w:t>low</w:t>
      </w:r>
      <w:r w:rsidR="001C75E3">
        <w:rPr>
          <w:rFonts w:ascii="Times New Roman" w:hAnsi="Times New Roman" w:cs="Times New Roman"/>
          <w:color w:val="000000" w:themeColor="text1"/>
          <w:sz w:val="24"/>
          <w:szCs w:val="24"/>
        </w:rPr>
        <w:t>-</w:t>
      </w:r>
      <w:r w:rsidRPr="00320765">
        <w:rPr>
          <w:rFonts w:ascii="Times New Roman" w:hAnsi="Times New Roman" w:cs="Times New Roman"/>
          <w:color w:val="000000" w:themeColor="text1"/>
          <w:sz w:val="24"/>
          <w:szCs w:val="24"/>
        </w:rPr>
        <w:t>sodium food options in their local markets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vertAlign w:val="superscript"/>
        </w:rPr>
        <w:t>40,41</w:t>
      </w:r>
      <w:r w:rsidRPr="00320765">
        <w:rPr>
          <w:rFonts w:ascii="Times New Roman" w:hAnsi="Times New Roman" w:cs="Times New Roman"/>
          <w:color w:val="000000" w:themeColor="text1"/>
          <w:sz w:val="24"/>
          <w:szCs w:val="24"/>
        </w:rPr>
        <w:t xml:space="preserve"> Therefore, regular counse</w:t>
      </w:r>
      <w:r w:rsidR="001C75E3">
        <w:rPr>
          <w:rFonts w:ascii="Times New Roman" w:hAnsi="Times New Roman" w:cs="Times New Roman"/>
          <w:color w:val="000000" w:themeColor="text1"/>
          <w:sz w:val="24"/>
          <w:szCs w:val="24"/>
        </w:rPr>
        <w:t>l</w:t>
      </w:r>
      <w:r w:rsidRPr="00320765">
        <w:rPr>
          <w:rFonts w:ascii="Times New Roman" w:hAnsi="Times New Roman" w:cs="Times New Roman"/>
          <w:color w:val="000000" w:themeColor="text1"/>
          <w:sz w:val="24"/>
          <w:szCs w:val="24"/>
        </w:rPr>
        <w:t xml:space="preserve">ling on </w:t>
      </w:r>
      <w:r w:rsidR="001C75E3">
        <w:rPr>
          <w:rFonts w:ascii="Times New Roman" w:hAnsi="Times New Roman" w:cs="Times New Roman"/>
          <w:color w:val="000000" w:themeColor="text1"/>
          <w:sz w:val="24"/>
          <w:szCs w:val="24"/>
        </w:rPr>
        <w:t xml:space="preserve">the </w:t>
      </w:r>
      <w:r w:rsidRPr="00320765">
        <w:rPr>
          <w:rFonts w:ascii="Times New Roman" w:hAnsi="Times New Roman" w:cs="Times New Roman"/>
          <w:color w:val="000000" w:themeColor="text1"/>
          <w:sz w:val="24"/>
          <w:szCs w:val="24"/>
        </w:rPr>
        <w:t>identification of low salt sodium food option such as salt substitutes</w:t>
      </w:r>
      <w:r w:rsidR="001C75E3">
        <w:rPr>
          <w:rFonts w:ascii="Times New Roman" w:hAnsi="Times New Roman" w:cs="Times New Roman"/>
          <w:color w:val="000000" w:themeColor="text1"/>
          <w:sz w:val="24"/>
          <w:szCs w:val="24"/>
        </w:rPr>
        <w:t>,</w:t>
      </w:r>
      <w:r w:rsidRPr="00320765">
        <w:rPr>
          <w:rFonts w:ascii="Times New Roman" w:hAnsi="Times New Roman" w:cs="Times New Roman"/>
          <w:color w:val="000000" w:themeColor="text1"/>
          <w:sz w:val="24"/>
          <w:szCs w:val="24"/>
        </w:rPr>
        <w:t xml:space="preserve"> should be </w:t>
      </w:r>
      <w:proofErr w:type="spellStart"/>
      <w:r w:rsidR="001C75E3" w:rsidRPr="00320765">
        <w:rPr>
          <w:rFonts w:ascii="Times New Roman" w:hAnsi="Times New Roman" w:cs="Times New Roman"/>
          <w:color w:val="000000" w:themeColor="text1"/>
          <w:sz w:val="24"/>
          <w:szCs w:val="24"/>
        </w:rPr>
        <w:t>prioriti</w:t>
      </w:r>
      <w:r w:rsidR="001C75E3">
        <w:rPr>
          <w:rFonts w:ascii="Times New Roman" w:hAnsi="Times New Roman" w:cs="Times New Roman"/>
          <w:color w:val="000000" w:themeColor="text1"/>
          <w:sz w:val="24"/>
          <w:szCs w:val="24"/>
        </w:rPr>
        <w:t>sed</w:t>
      </w:r>
      <w:proofErr w:type="spellEnd"/>
      <w:r w:rsidR="001C75E3" w:rsidRPr="00320765">
        <w:rPr>
          <w:rFonts w:ascii="Times New Roman" w:hAnsi="Times New Roman" w:cs="Times New Roman"/>
          <w:color w:val="000000" w:themeColor="text1"/>
          <w:sz w:val="24"/>
          <w:szCs w:val="24"/>
        </w:rPr>
        <w:t xml:space="preserve"> </w:t>
      </w:r>
      <w:r w:rsidRPr="00320765">
        <w:rPr>
          <w:rFonts w:ascii="Times New Roman" w:hAnsi="Times New Roman" w:cs="Times New Roman"/>
          <w:color w:val="000000" w:themeColor="text1"/>
          <w:sz w:val="24"/>
          <w:szCs w:val="24"/>
        </w:rPr>
        <w:t>and implemented to reduce the incidence of high sodium intake in rural area</w:t>
      </w:r>
      <w:r w:rsidR="001C75E3">
        <w:rPr>
          <w:rFonts w:ascii="Times New Roman" w:hAnsi="Times New Roman" w:cs="Times New Roman"/>
          <w:color w:val="000000" w:themeColor="text1"/>
          <w:sz w:val="24"/>
          <w:szCs w:val="24"/>
        </w:rPr>
        <w:t>s</w:t>
      </w:r>
      <w:r w:rsidRPr="00320765">
        <w:rPr>
          <w:rFonts w:ascii="Times New Roman" w:hAnsi="Times New Roman" w:cs="Times New Roman"/>
          <w:color w:val="000000" w:themeColor="text1"/>
          <w:sz w:val="24"/>
          <w:szCs w:val="24"/>
        </w:rPr>
        <w:t>.</w:t>
      </w:r>
    </w:p>
    <w:p w14:paraId="7ED4BC22" w14:textId="77777777" w:rsidR="001565A7" w:rsidRDefault="001565A7" w:rsidP="001565A7">
      <w:pPr>
        <w:spacing w:line="480" w:lineRule="auto"/>
        <w:rPr>
          <w:rFonts w:ascii="Times New Roman" w:hAnsi="Times New Roman" w:cs="Times New Roman"/>
          <w:sz w:val="24"/>
          <w:szCs w:val="24"/>
        </w:rPr>
      </w:pPr>
      <w:r w:rsidRPr="00320765">
        <w:rPr>
          <w:rFonts w:ascii="Times New Roman" w:hAnsi="Times New Roman" w:cs="Times New Roman"/>
          <w:sz w:val="24"/>
          <w:szCs w:val="24"/>
        </w:rPr>
        <w:t xml:space="preserve">The current study showed that hypertensive patients with normal BMI had </w:t>
      </w:r>
      <w:r>
        <w:rPr>
          <w:rFonts w:ascii="Times New Roman" w:hAnsi="Times New Roman" w:cs="Times New Roman"/>
          <w:sz w:val="24"/>
          <w:szCs w:val="24"/>
        </w:rPr>
        <w:t>a positive correlation with</w:t>
      </w:r>
      <w:r w:rsidRPr="00320765">
        <w:rPr>
          <w:rFonts w:ascii="Times New Roman" w:hAnsi="Times New Roman" w:cs="Times New Roman"/>
          <w:sz w:val="24"/>
          <w:szCs w:val="24"/>
        </w:rPr>
        <w:t xml:space="preserve"> </w:t>
      </w:r>
      <w:r>
        <w:rPr>
          <w:rFonts w:ascii="Times New Roman" w:hAnsi="Times New Roman" w:cs="Times New Roman"/>
          <w:sz w:val="24"/>
          <w:szCs w:val="24"/>
        </w:rPr>
        <w:t>BP control and was consistent with study by</w:t>
      </w:r>
      <w:r w:rsidRPr="00320765">
        <w:rPr>
          <w:rFonts w:ascii="Times New Roman" w:hAnsi="Times New Roman" w:cs="Times New Roman"/>
          <w:sz w:val="24"/>
          <w:szCs w:val="24"/>
        </w:rPr>
        <w:t xml:space="preserve"> Ibrahim et al </w:t>
      </w:r>
      <w:r>
        <w:rPr>
          <w:rFonts w:ascii="Times New Roman" w:hAnsi="Times New Roman" w:cs="Times New Roman"/>
          <w:sz w:val="24"/>
          <w:szCs w:val="24"/>
        </w:rPr>
        <w:t xml:space="preserve">who </w:t>
      </w:r>
      <w:r w:rsidRPr="00320765">
        <w:rPr>
          <w:rFonts w:ascii="Times New Roman" w:hAnsi="Times New Roman" w:cs="Times New Roman"/>
          <w:sz w:val="24"/>
          <w:szCs w:val="24"/>
        </w:rPr>
        <w:t>conducted another hospital based cross sectional study in Ekiti State, Southwest Nigeria where 329 hypertensive patients were screened, and found that there was a relationship between BMI and blood pressure control, with normal BMI independent determinant of good blood pressure control.</w:t>
      </w:r>
      <w:r w:rsidRPr="00320765">
        <w:rPr>
          <w:rFonts w:ascii="Times New Roman" w:hAnsi="Times New Roman" w:cs="Times New Roman"/>
          <w:sz w:val="24"/>
          <w:szCs w:val="24"/>
          <w:vertAlign w:val="superscript"/>
        </w:rPr>
        <w:t>9</w:t>
      </w:r>
      <w:r w:rsidRPr="00320765">
        <w:rPr>
          <w:rFonts w:ascii="Times New Roman" w:hAnsi="Times New Roman" w:cs="Times New Roman"/>
          <w:sz w:val="24"/>
          <w:szCs w:val="24"/>
        </w:rPr>
        <w:t xml:space="preserve"> This may be due to similar study design, sample size, and socio-cultural characteristics of the participants.</w:t>
      </w:r>
    </w:p>
    <w:p w14:paraId="42424E3A" w14:textId="2338D814" w:rsidR="001565A7" w:rsidRDefault="001565A7" w:rsidP="001565A7">
      <w:pPr>
        <w:pStyle w:val="NormalWeb"/>
        <w:spacing w:line="480" w:lineRule="auto"/>
        <w:jc w:val="both"/>
        <w:rPr>
          <w:color w:val="000000" w:themeColor="text1"/>
        </w:rPr>
      </w:pPr>
      <w:r w:rsidRPr="00B72539">
        <w:rPr>
          <w:b/>
        </w:rPr>
        <w:t>Conclusion</w:t>
      </w:r>
      <w:r w:rsidRPr="00B72539">
        <w:rPr>
          <w:b/>
          <w:bCs/>
        </w:rPr>
        <w:t>:</w:t>
      </w:r>
      <w:r>
        <w:t xml:space="preserve"> The prevalence of blood pressure control was 40%. Hypertensive patients who were of </w:t>
      </w:r>
      <w:r w:rsidR="00895788">
        <w:t xml:space="preserve">the </w:t>
      </w:r>
      <w:r>
        <w:t xml:space="preserve">younger age group, could afford antihypertensive medications, </w:t>
      </w:r>
      <w:r w:rsidR="00895788">
        <w:t xml:space="preserve">were </w:t>
      </w:r>
      <w:r>
        <w:t xml:space="preserve">physically active, consumed fruits/vegetables, </w:t>
      </w:r>
      <w:r w:rsidR="00895788">
        <w:t xml:space="preserve">had a </w:t>
      </w:r>
      <w:r>
        <w:t xml:space="preserve">normal BMI and </w:t>
      </w:r>
      <w:r w:rsidR="00895788">
        <w:t xml:space="preserve">were </w:t>
      </w:r>
      <w:r>
        <w:t xml:space="preserve">aware of normal blood pressure were the </w:t>
      </w:r>
      <w:r>
        <w:lastRenderedPageBreak/>
        <w:t xml:space="preserve">determinants of blood pressure control. In contrast, the barriers to blood pressure control included respondents with unemployment, no formal education, low income and adding salt to the meal. The findings would assist the stakeholders </w:t>
      </w:r>
      <w:r w:rsidR="00895788">
        <w:t>in recommending</w:t>
      </w:r>
      <w:r>
        <w:rPr>
          <w:color w:val="000000" w:themeColor="text1"/>
        </w:rPr>
        <w:t xml:space="preserve"> culturally-appropriate targeted interventions </w:t>
      </w:r>
      <w:r w:rsidR="00895788">
        <w:rPr>
          <w:color w:val="000000" w:themeColor="text1"/>
        </w:rPr>
        <w:t>to improve</w:t>
      </w:r>
      <w:r>
        <w:rPr>
          <w:color w:val="000000" w:themeColor="text1"/>
        </w:rPr>
        <w:t xml:space="preserve"> the rate of blood pressure control in rural southwest Nigeria</w:t>
      </w:r>
      <w:r w:rsidR="00FC3D12">
        <w:rPr>
          <w:color w:val="000000" w:themeColor="text1"/>
        </w:rPr>
        <w:t>.</w:t>
      </w:r>
      <w:r w:rsidR="001E6E06">
        <w:rPr>
          <w:color w:val="000000" w:themeColor="text1"/>
        </w:rPr>
        <w:t xml:space="preserve"> </w:t>
      </w:r>
    </w:p>
    <w:p w14:paraId="536DB669" w14:textId="51B87431" w:rsidR="001E6E06" w:rsidRPr="00E055CF" w:rsidRDefault="001E6E06" w:rsidP="001E6E06">
      <w:pPr>
        <w:spacing w:line="480" w:lineRule="auto"/>
        <w:rPr>
          <w:rFonts w:ascii="Times New Roman" w:hAnsi="Times New Roman" w:cs="Times New Roman"/>
          <w:sz w:val="24"/>
          <w:szCs w:val="24"/>
          <w:highlight w:val="yellow"/>
        </w:rPr>
      </w:pPr>
      <w:r w:rsidRPr="00E055CF">
        <w:rPr>
          <w:rFonts w:ascii="Times New Roman" w:hAnsi="Times New Roman" w:cs="Times New Roman"/>
          <w:b/>
          <w:bCs/>
          <w:sz w:val="24"/>
          <w:szCs w:val="24"/>
          <w:highlight w:val="yellow"/>
        </w:rPr>
        <w:t>Limitations:</w:t>
      </w:r>
      <w:r w:rsidRPr="00E055CF">
        <w:rPr>
          <w:rFonts w:ascii="Times New Roman" w:hAnsi="Times New Roman" w:cs="Times New Roman"/>
          <w:sz w:val="24"/>
          <w:szCs w:val="24"/>
          <w:highlight w:val="yellow"/>
        </w:rPr>
        <w:t xml:space="preserve"> Lifestyle practices were assessed by verbal report and may potentially underestimate the proportion of respondents engaged in lifestyle </w:t>
      </w:r>
      <w:r w:rsidR="00895788" w:rsidRPr="00E055CF">
        <w:rPr>
          <w:rFonts w:ascii="Times New Roman" w:hAnsi="Times New Roman" w:cs="Times New Roman"/>
          <w:sz w:val="24"/>
          <w:szCs w:val="24"/>
          <w:highlight w:val="yellow"/>
        </w:rPr>
        <w:t xml:space="preserve">practices </w:t>
      </w:r>
      <w:r w:rsidRPr="00E055CF">
        <w:rPr>
          <w:rFonts w:ascii="Times New Roman" w:hAnsi="Times New Roman" w:cs="Times New Roman"/>
          <w:sz w:val="24"/>
          <w:szCs w:val="24"/>
          <w:highlight w:val="yellow"/>
        </w:rPr>
        <w:t xml:space="preserve">because of recall or social desirability bias. However, the use of validated questionnaires provided strength to the study.  </w:t>
      </w:r>
    </w:p>
    <w:p w14:paraId="370B2BF4" w14:textId="77777777" w:rsidR="001E6E06" w:rsidRPr="00E055CF" w:rsidRDefault="001E6E06" w:rsidP="001565A7">
      <w:pPr>
        <w:pStyle w:val="NormalWeb"/>
        <w:spacing w:line="480" w:lineRule="auto"/>
        <w:jc w:val="both"/>
        <w:rPr>
          <w:lang w:val="en-US"/>
        </w:rPr>
      </w:pPr>
    </w:p>
    <w:p w14:paraId="04BFD3E0" w14:textId="77777777" w:rsidR="001565A7" w:rsidRPr="00034775" w:rsidRDefault="001565A7" w:rsidP="001565A7">
      <w:pPr>
        <w:spacing w:line="480" w:lineRule="auto"/>
        <w:rPr>
          <w:rFonts w:ascii="Times New Roman" w:hAnsi="Times New Roman"/>
          <w:sz w:val="24"/>
          <w:szCs w:val="24"/>
        </w:rPr>
      </w:pPr>
      <w:r>
        <w:rPr>
          <w:rFonts w:ascii="Times New Roman" w:hAnsi="Times New Roman" w:cs="Times New Roman"/>
          <w:b/>
          <w:sz w:val="24"/>
          <w:szCs w:val="24"/>
        </w:rPr>
        <w:t>Statements and Declarations:</w:t>
      </w:r>
    </w:p>
    <w:p w14:paraId="1CC649B8" w14:textId="77777777" w:rsidR="001565A7" w:rsidRPr="00320765" w:rsidRDefault="001565A7" w:rsidP="001565A7">
      <w:pPr>
        <w:spacing w:line="480" w:lineRule="auto"/>
        <w:jc w:val="both"/>
        <w:rPr>
          <w:rFonts w:ascii="Times New Roman" w:hAnsi="Times New Roman" w:cs="Times New Roman"/>
          <w:sz w:val="24"/>
          <w:szCs w:val="24"/>
        </w:rPr>
      </w:pPr>
      <w:r w:rsidRPr="00320765">
        <w:rPr>
          <w:rFonts w:ascii="Times New Roman" w:hAnsi="Times New Roman" w:cs="Times New Roman"/>
          <w:b/>
          <w:sz w:val="24"/>
          <w:szCs w:val="24"/>
        </w:rPr>
        <w:t xml:space="preserve">Availability of data and materials: </w:t>
      </w:r>
      <w:r w:rsidRPr="00320765">
        <w:rPr>
          <w:rFonts w:ascii="Times New Roman" w:hAnsi="Times New Roman" w:cs="Times New Roman"/>
          <w:sz w:val="24"/>
          <w:szCs w:val="24"/>
        </w:rPr>
        <w:t>The datasets for this study would be made available from the correspondence author on a reasonable request.</w:t>
      </w:r>
    </w:p>
    <w:p w14:paraId="663FB41F" w14:textId="77777777" w:rsidR="001565A7" w:rsidRPr="000E3C92" w:rsidRDefault="001565A7" w:rsidP="001565A7">
      <w:pPr>
        <w:autoSpaceDE w:val="0"/>
        <w:autoSpaceDN w:val="0"/>
        <w:adjustRightInd w:val="0"/>
        <w:spacing w:line="480" w:lineRule="auto"/>
        <w:jc w:val="both"/>
        <w:rPr>
          <w:rFonts w:ascii="Times New Roman" w:eastAsia="Calibri" w:hAnsi="Times New Roman" w:cs="Times New Roman"/>
          <w:sz w:val="24"/>
          <w:szCs w:val="24"/>
        </w:rPr>
      </w:pPr>
      <w:r w:rsidRPr="00401FFA">
        <w:rPr>
          <w:rFonts w:ascii="Times New Roman" w:hAnsi="Times New Roman" w:cs="Times New Roman"/>
          <w:b/>
          <w:bCs/>
          <w:sz w:val="24"/>
          <w:szCs w:val="24"/>
        </w:rPr>
        <w:t>Ethical consideration</w:t>
      </w:r>
      <w:r>
        <w:rPr>
          <w:rFonts w:ascii="Times New Roman" w:hAnsi="Times New Roman" w:cs="Times New Roman"/>
          <w:sz w:val="24"/>
          <w:szCs w:val="24"/>
        </w:rPr>
        <w:t xml:space="preserve">: </w:t>
      </w:r>
      <w:r w:rsidRPr="00390D64">
        <w:rPr>
          <w:rFonts w:ascii="Times New Roman" w:hAnsi="Times New Roman" w:cs="Times New Roman"/>
          <w:sz w:val="24"/>
          <w:szCs w:val="24"/>
        </w:rPr>
        <w:t xml:space="preserve">Ethical approval was obtained from the </w:t>
      </w:r>
      <w:r>
        <w:rPr>
          <w:rFonts w:ascii="Times New Roman" w:hAnsi="Times New Roman" w:cs="Times New Roman"/>
          <w:sz w:val="24"/>
          <w:szCs w:val="24"/>
        </w:rPr>
        <w:t xml:space="preserve">Institution Review Board </w:t>
      </w:r>
      <w:r w:rsidRPr="00390D64">
        <w:rPr>
          <w:rFonts w:ascii="Times New Roman" w:hAnsi="Times New Roman" w:cs="Times New Roman"/>
          <w:sz w:val="24"/>
          <w:szCs w:val="24"/>
        </w:rPr>
        <w:t>of Federal Teaching Hospital Ido-Ekiti</w:t>
      </w:r>
      <w:r>
        <w:rPr>
          <w:rFonts w:ascii="Times New Roman" w:hAnsi="Times New Roman" w:cs="Times New Roman"/>
          <w:sz w:val="24"/>
          <w:szCs w:val="24"/>
        </w:rPr>
        <w:t xml:space="preserve"> with approval number</w:t>
      </w:r>
      <w:r w:rsidRPr="00390D64">
        <w:rPr>
          <w:rFonts w:ascii="Times New Roman" w:hAnsi="Times New Roman" w:cs="Times New Roman"/>
          <w:sz w:val="24"/>
          <w:szCs w:val="24"/>
        </w:rPr>
        <w:t xml:space="preserve"> (</w:t>
      </w:r>
      <w:r>
        <w:rPr>
          <w:rFonts w:ascii="Times New Roman" w:hAnsi="Times New Roman" w:cs="Times New Roman"/>
          <w:sz w:val="24"/>
          <w:szCs w:val="24"/>
        </w:rPr>
        <w:t>ERC/2024/10/30/1207A)</w:t>
      </w:r>
      <w:r w:rsidRPr="00390D64">
        <w:rPr>
          <w:rFonts w:ascii="Times New Roman" w:hAnsi="Times New Roman" w:cs="Times New Roman"/>
          <w:sz w:val="24"/>
          <w:szCs w:val="24"/>
        </w:rPr>
        <w:t xml:space="preserve"> before the study was conducted. </w:t>
      </w:r>
    </w:p>
    <w:p w14:paraId="34EDFEFA" w14:textId="30C7F30E" w:rsidR="001565A7" w:rsidRDefault="001565A7" w:rsidP="001565A7">
      <w:pPr>
        <w:spacing w:line="480" w:lineRule="auto"/>
        <w:jc w:val="both"/>
        <w:rPr>
          <w:rFonts w:ascii="Times New Roman" w:hAnsi="Times New Roman" w:cs="Times New Roman"/>
          <w:sz w:val="24"/>
          <w:szCs w:val="24"/>
        </w:rPr>
      </w:pPr>
      <w:r w:rsidRPr="00401FFA">
        <w:rPr>
          <w:rFonts w:ascii="Times New Roman" w:hAnsi="Times New Roman" w:cs="Times New Roman"/>
          <w:b/>
          <w:bCs/>
          <w:sz w:val="24"/>
          <w:szCs w:val="24"/>
        </w:rPr>
        <w:t>Consent to participate</w:t>
      </w:r>
      <w:r>
        <w:rPr>
          <w:rFonts w:ascii="Times New Roman" w:hAnsi="Times New Roman" w:cs="Times New Roman"/>
          <w:sz w:val="24"/>
          <w:szCs w:val="24"/>
        </w:rPr>
        <w:t>:</w:t>
      </w:r>
      <w:r w:rsidRPr="00401FFA">
        <w:rPr>
          <w:rFonts w:ascii="Times New Roman" w:hAnsi="Times New Roman" w:cs="Times New Roman"/>
          <w:sz w:val="24"/>
          <w:szCs w:val="24"/>
        </w:rPr>
        <w:t xml:space="preserve"> </w:t>
      </w:r>
      <w:r w:rsidRPr="00390D64">
        <w:rPr>
          <w:rFonts w:ascii="Times New Roman" w:hAnsi="Times New Roman" w:cs="Times New Roman"/>
          <w:sz w:val="24"/>
          <w:szCs w:val="24"/>
        </w:rPr>
        <w:t xml:space="preserve">Written informed </w:t>
      </w:r>
      <w:bookmarkStart w:id="0" w:name="_GoBack"/>
      <w:r w:rsidRPr="00390D64">
        <w:rPr>
          <w:rFonts w:ascii="Times New Roman" w:hAnsi="Times New Roman" w:cs="Times New Roman"/>
          <w:sz w:val="24"/>
          <w:szCs w:val="24"/>
        </w:rPr>
        <w:t xml:space="preserve">consent </w:t>
      </w:r>
      <w:bookmarkEnd w:id="0"/>
      <w:r w:rsidRPr="00390D64">
        <w:rPr>
          <w:rFonts w:ascii="Times New Roman" w:hAnsi="Times New Roman" w:cs="Times New Roman"/>
          <w:sz w:val="24"/>
          <w:szCs w:val="24"/>
        </w:rPr>
        <w:t>either by appending signature or thumb print was obtained from each participant</w:t>
      </w:r>
    </w:p>
    <w:p w14:paraId="01C430B7" w14:textId="5E8D7AAD" w:rsidR="000E1FF9" w:rsidRDefault="000E1FF9" w:rsidP="001565A7">
      <w:pPr>
        <w:spacing w:line="480" w:lineRule="auto"/>
        <w:jc w:val="both"/>
        <w:rPr>
          <w:rFonts w:ascii="Times New Roman" w:hAnsi="Times New Roman" w:cs="Times New Roman"/>
          <w:sz w:val="24"/>
          <w:szCs w:val="24"/>
        </w:rPr>
      </w:pPr>
    </w:p>
    <w:p w14:paraId="70F0134A" w14:textId="77777777" w:rsidR="000E1FF9" w:rsidRPr="00005ED1" w:rsidRDefault="000E1FF9" w:rsidP="000E1FF9">
      <w:pPr>
        <w:pStyle w:val="NoSpacing"/>
        <w:rPr>
          <w:rFonts w:ascii="Arial" w:hAnsi="Arial" w:cs="Arial"/>
          <w:highlight w:val="yellow"/>
        </w:rPr>
      </w:pPr>
      <w:bookmarkStart w:id="1" w:name="_Hlk198031404"/>
      <w:r w:rsidRPr="00005ED1">
        <w:rPr>
          <w:rFonts w:ascii="Arial" w:hAnsi="Arial" w:cs="Arial"/>
          <w:highlight w:val="yellow"/>
        </w:rPr>
        <w:t>Disclaimer (Artificial intelligence)</w:t>
      </w:r>
    </w:p>
    <w:p w14:paraId="4520F219" w14:textId="77777777" w:rsidR="000E1FF9" w:rsidRPr="00005ED1" w:rsidRDefault="000E1FF9" w:rsidP="000E1FF9">
      <w:pPr>
        <w:pStyle w:val="NoSpacing"/>
        <w:rPr>
          <w:rFonts w:ascii="Arial" w:hAnsi="Arial" w:cs="Arial"/>
          <w:highlight w:val="yellow"/>
        </w:rPr>
      </w:pPr>
    </w:p>
    <w:p w14:paraId="1BF4786F" w14:textId="77777777" w:rsidR="000E1FF9" w:rsidRPr="00005ED1" w:rsidRDefault="000E1FF9" w:rsidP="000E1FF9">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0CBCFB84" w14:textId="77777777" w:rsidR="000E1FF9" w:rsidRDefault="000E1FF9" w:rsidP="000E1FF9">
      <w:pPr>
        <w:pStyle w:val="NoSpacing"/>
        <w:rPr>
          <w:rFonts w:ascii="Arial" w:hAnsi="Arial" w:cs="Arial"/>
        </w:rPr>
      </w:pPr>
    </w:p>
    <w:p w14:paraId="4909AB7A" w14:textId="77777777" w:rsidR="000E1FF9" w:rsidRDefault="000E1FF9" w:rsidP="000E1FF9">
      <w:pPr>
        <w:pStyle w:val="NoSpacing"/>
        <w:rPr>
          <w:rFonts w:ascii="Arial" w:hAnsi="Arial" w:cs="Arial"/>
        </w:rPr>
      </w:pPr>
    </w:p>
    <w:p w14:paraId="13044DD3" w14:textId="77777777" w:rsidR="000E1FF9" w:rsidRPr="00005ED1" w:rsidRDefault="000E1FF9" w:rsidP="000E1FF9">
      <w:pPr>
        <w:pStyle w:val="NoSpacing"/>
        <w:rPr>
          <w:rFonts w:ascii="Arial" w:hAnsi="Arial" w:cs="Arial"/>
        </w:rPr>
      </w:pPr>
    </w:p>
    <w:p w14:paraId="74A82067" w14:textId="77777777" w:rsidR="000E1FF9" w:rsidRPr="00320765" w:rsidRDefault="000E1FF9" w:rsidP="001565A7">
      <w:pPr>
        <w:spacing w:line="480" w:lineRule="auto"/>
        <w:jc w:val="both"/>
        <w:rPr>
          <w:rFonts w:ascii="Times New Roman" w:hAnsi="Times New Roman" w:cs="Times New Roman"/>
          <w:sz w:val="24"/>
          <w:szCs w:val="24"/>
        </w:rPr>
      </w:pPr>
    </w:p>
    <w:p w14:paraId="2596DDE0" w14:textId="77777777" w:rsidR="001565A7" w:rsidRPr="00320765" w:rsidRDefault="001565A7" w:rsidP="001565A7">
      <w:pPr>
        <w:spacing w:line="480" w:lineRule="auto"/>
        <w:rPr>
          <w:rFonts w:ascii="Times New Roman" w:hAnsi="Times New Roman" w:cs="Times New Roman"/>
          <w:b/>
          <w:bCs/>
          <w:color w:val="000000" w:themeColor="text1"/>
          <w:sz w:val="24"/>
          <w:szCs w:val="24"/>
        </w:rPr>
      </w:pPr>
      <w:r w:rsidRPr="00320765">
        <w:rPr>
          <w:rFonts w:ascii="Times New Roman" w:hAnsi="Times New Roman" w:cs="Times New Roman"/>
          <w:b/>
          <w:bCs/>
          <w:color w:val="000000" w:themeColor="text1"/>
          <w:sz w:val="24"/>
          <w:szCs w:val="24"/>
        </w:rPr>
        <w:t>References:</w:t>
      </w:r>
    </w:p>
    <w:p w14:paraId="27CAA72E" w14:textId="77777777" w:rsidR="001565A7" w:rsidRPr="00320765" w:rsidRDefault="001565A7" w:rsidP="001565A7">
      <w:pPr>
        <w:pStyle w:val="ListParagraph"/>
        <w:spacing w:line="480" w:lineRule="auto"/>
        <w:jc w:val="both"/>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[1]. Mills KT, Bundy JD, Kelly TN, Reed JE, Kearney PM, Reynolds K et al. Global Disparities of Hypertension Prevalence and Control: A Systematic Analysis of Population-Based Studies From 90 Countries. Circulation. 2016; 134 (6);441-450. </w:t>
      </w:r>
    </w:p>
    <w:p w14:paraId="247C4A28" w14:textId="77777777" w:rsidR="001565A7" w:rsidRPr="00320765" w:rsidRDefault="001565A7" w:rsidP="001565A7">
      <w:pPr>
        <w:pStyle w:val="ListParagraph"/>
        <w:spacing w:line="480" w:lineRule="auto"/>
        <w:jc w:val="both"/>
        <w:rPr>
          <w:rFonts w:ascii="Times New Roman" w:hAnsi="Times New Roman" w:cs="Times New Roman"/>
          <w:color w:val="000000" w:themeColor="text1"/>
          <w:sz w:val="24"/>
          <w:szCs w:val="24"/>
        </w:rPr>
      </w:pPr>
      <w:r w:rsidRPr="00320765">
        <w:rPr>
          <w:rFonts w:ascii="Times New Roman" w:hAnsi="Times New Roman" w:cs="Times New Roman"/>
          <w:sz w:val="24"/>
          <w:szCs w:val="24"/>
        </w:rPr>
        <w:t>[2].</w:t>
      </w:r>
      <w:r w:rsidRPr="00320765">
        <w:rPr>
          <w:rFonts w:ascii="Times New Roman" w:hAnsi="Times New Roman" w:cs="Times New Roman"/>
          <w:b/>
          <w:bCs/>
          <w:sz w:val="24"/>
          <w:szCs w:val="24"/>
        </w:rPr>
        <w:t xml:space="preserve"> </w:t>
      </w:r>
      <w:r w:rsidRPr="00320765">
        <w:rPr>
          <w:rFonts w:ascii="Times New Roman" w:hAnsi="Times New Roman" w:cs="Times New Roman"/>
          <w:sz w:val="24"/>
          <w:szCs w:val="24"/>
        </w:rPr>
        <w:t>Egan BM.</w:t>
      </w:r>
      <w:r w:rsidRPr="00320765">
        <w:rPr>
          <w:rFonts w:ascii="Times New Roman" w:hAnsi="Times New Roman" w:cs="Times New Roman"/>
          <w:b/>
          <w:bCs/>
          <w:sz w:val="24"/>
          <w:szCs w:val="24"/>
        </w:rPr>
        <w:t xml:space="preserve"> </w:t>
      </w:r>
      <w:r w:rsidRPr="00320765">
        <w:rPr>
          <w:rFonts w:ascii="Times New Roman" w:hAnsi="Times New Roman" w:cs="Times New Roman"/>
          <w:sz w:val="24"/>
          <w:szCs w:val="24"/>
        </w:rPr>
        <w:t>Adherence in Hypertension. Circ Res. 2019; 124 (7):1124-1140. Doi: 10.1161/CIRCRESAHA.118.313220.</w:t>
      </w:r>
    </w:p>
    <w:p w14:paraId="4F35AE15" w14:textId="77777777" w:rsidR="001565A7" w:rsidRPr="00320765" w:rsidRDefault="001565A7" w:rsidP="001565A7">
      <w:pPr>
        <w:pStyle w:val="ListParagraph"/>
        <w:spacing w:line="480" w:lineRule="auto"/>
        <w:rPr>
          <w:rFonts w:ascii="Times New Roman" w:hAnsi="Times New Roman" w:cs="Times New Roman"/>
          <w:sz w:val="24"/>
          <w:szCs w:val="24"/>
        </w:rPr>
      </w:pPr>
      <w:r w:rsidRPr="00320765">
        <w:rPr>
          <w:rFonts w:ascii="Times New Roman" w:hAnsi="Times New Roman" w:cs="Times New Roman"/>
          <w:sz w:val="24"/>
          <w:szCs w:val="24"/>
        </w:rPr>
        <w:t xml:space="preserve">[3]. </w:t>
      </w:r>
      <w:proofErr w:type="spellStart"/>
      <w:r w:rsidRPr="00320765">
        <w:rPr>
          <w:rFonts w:ascii="Times New Roman" w:hAnsi="Times New Roman" w:cs="Times New Roman"/>
          <w:sz w:val="24"/>
          <w:szCs w:val="24"/>
        </w:rPr>
        <w:t>Chobanian</w:t>
      </w:r>
      <w:proofErr w:type="spellEnd"/>
      <w:r w:rsidRPr="00320765">
        <w:rPr>
          <w:rFonts w:ascii="Times New Roman" w:hAnsi="Times New Roman" w:cs="Times New Roman"/>
          <w:sz w:val="24"/>
          <w:szCs w:val="24"/>
        </w:rPr>
        <w:t xml:space="preserve"> AV, </w:t>
      </w:r>
      <w:proofErr w:type="spellStart"/>
      <w:r w:rsidRPr="00320765">
        <w:rPr>
          <w:rFonts w:ascii="Times New Roman" w:hAnsi="Times New Roman" w:cs="Times New Roman"/>
          <w:sz w:val="24"/>
          <w:szCs w:val="24"/>
        </w:rPr>
        <w:t>Bakris</w:t>
      </w:r>
      <w:proofErr w:type="spellEnd"/>
      <w:r w:rsidRPr="00320765">
        <w:rPr>
          <w:rFonts w:ascii="Times New Roman" w:hAnsi="Times New Roman" w:cs="Times New Roman"/>
          <w:sz w:val="24"/>
          <w:szCs w:val="24"/>
        </w:rPr>
        <w:t xml:space="preserve"> GL, Black HR, Cushman WC, Green LA. The seventh report of the Joint national committee on prevention, detection, evaluation, and treatment of high blood pressure. The JNC 7 report. JAMA, 2003; 289(19):256-272</w:t>
      </w:r>
    </w:p>
    <w:p w14:paraId="59643564"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[4] </w:t>
      </w:r>
      <w:proofErr w:type="spellStart"/>
      <w:r w:rsidRPr="00320765">
        <w:rPr>
          <w:rFonts w:ascii="Times New Roman" w:hAnsi="Times New Roman" w:cs="Times New Roman"/>
          <w:color w:val="000000" w:themeColor="text1"/>
          <w:sz w:val="24"/>
          <w:szCs w:val="24"/>
        </w:rPr>
        <w:t>Odili</w:t>
      </w:r>
      <w:proofErr w:type="spellEnd"/>
      <w:r w:rsidRPr="00320765">
        <w:rPr>
          <w:rFonts w:ascii="Times New Roman" w:hAnsi="Times New Roman" w:cs="Times New Roman"/>
          <w:color w:val="000000" w:themeColor="text1"/>
          <w:sz w:val="24"/>
          <w:szCs w:val="24"/>
        </w:rPr>
        <w:t xml:space="preserve"> AN, </w:t>
      </w:r>
      <w:proofErr w:type="spellStart"/>
      <w:r w:rsidRPr="00320765">
        <w:rPr>
          <w:rFonts w:ascii="Times New Roman" w:hAnsi="Times New Roman" w:cs="Times New Roman"/>
          <w:color w:val="000000" w:themeColor="text1"/>
          <w:sz w:val="24"/>
          <w:szCs w:val="24"/>
        </w:rPr>
        <w:t>Chori</w:t>
      </w:r>
      <w:proofErr w:type="spellEnd"/>
      <w:r w:rsidRPr="00320765">
        <w:rPr>
          <w:rFonts w:ascii="Times New Roman" w:hAnsi="Times New Roman" w:cs="Times New Roman"/>
          <w:color w:val="000000" w:themeColor="text1"/>
          <w:sz w:val="24"/>
          <w:szCs w:val="24"/>
        </w:rPr>
        <w:t xml:space="preserve"> BS, </w:t>
      </w:r>
      <w:proofErr w:type="spellStart"/>
      <w:r w:rsidRPr="00320765">
        <w:rPr>
          <w:rFonts w:ascii="Times New Roman" w:hAnsi="Times New Roman" w:cs="Times New Roman"/>
          <w:color w:val="000000" w:themeColor="text1"/>
          <w:sz w:val="24"/>
          <w:szCs w:val="24"/>
        </w:rPr>
        <w:t>Danladi</w:t>
      </w:r>
      <w:proofErr w:type="spellEnd"/>
      <w:r w:rsidRPr="00320765">
        <w:rPr>
          <w:rFonts w:ascii="Times New Roman" w:hAnsi="Times New Roman" w:cs="Times New Roman"/>
          <w:color w:val="000000" w:themeColor="text1"/>
          <w:sz w:val="24"/>
          <w:szCs w:val="24"/>
        </w:rPr>
        <w:t xml:space="preserve"> B, </w:t>
      </w:r>
      <w:proofErr w:type="spellStart"/>
      <w:r w:rsidRPr="00320765">
        <w:rPr>
          <w:rFonts w:ascii="Times New Roman" w:hAnsi="Times New Roman" w:cs="Times New Roman"/>
          <w:color w:val="000000" w:themeColor="text1"/>
          <w:sz w:val="24"/>
          <w:szCs w:val="24"/>
        </w:rPr>
        <w:t>Nwakile</w:t>
      </w:r>
      <w:proofErr w:type="spellEnd"/>
      <w:r w:rsidRPr="00320765">
        <w:rPr>
          <w:rFonts w:ascii="Times New Roman" w:hAnsi="Times New Roman" w:cs="Times New Roman"/>
          <w:color w:val="000000" w:themeColor="text1"/>
          <w:sz w:val="24"/>
          <w:szCs w:val="24"/>
        </w:rPr>
        <w:t xml:space="preserve"> PC, Okoye IC, Abdullahi U, et al. </w:t>
      </w:r>
      <w:proofErr w:type="gramStart"/>
      <w:r w:rsidRPr="00320765">
        <w:rPr>
          <w:rFonts w:ascii="Times New Roman" w:hAnsi="Times New Roman" w:cs="Times New Roman"/>
          <w:color w:val="000000" w:themeColor="text1"/>
          <w:sz w:val="24"/>
          <w:szCs w:val="24"/>
        </w:rPr>
        <w:t>Prevalence,  Awareness</w:t>
      </w:r>
      <w:proofErr w:type="gramEnd"/>
      <w:r w:rsidRPr="00320765">
        <w:rPr>
          <w:rFonts w:ascii="Times New Roman" w:hAnsi="Times New Roman" w:cs="Times New Roman"/>
          <w:color w:val="000000" w:themeColor="text1"/>
          <w:sz w:val="24"/>
          <w:szCs w:val="24"/>
        </w:rPr>
        <w:t>, Treatment and Control of hypertension in Nigeria: Data from a National wide Survey 2017. Glob Heart. 2020; 15 (1): 47. Doi: 10.5334/gh.848</w:t>
      </w:r>
    </w:p>
    <w:p w14:paraId="74612E64"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[5] </w:t>
      </w:r>
      <w:proofErr w:type="spellStart"/>
      <w:r w:rsidRPr="00320765">
        <w:rPr>
          <w:rFonts w:ascii="Times New Roman" w:hAnsi="Times New Roman" w:cs="Times New Roman"/>
          <w:color w:val="000000" w:themeColor="text1"/>
          <w:sz w:val="24"/>
          <w:szCs w:val="24"/>
        </w:rPr>
        <w:t>Oprey</w:t>
      </w:r>
      <w:proofErr w:type="spellEnd"/>
      <w:r w:rsidRPr="00320765">
        <w:rPr>
          <w:rFonts w:ascii="Times New Roman" w:hAnsi="Times New Roman" w:cs="Times New Roman"/>
          <w:color w:val="000000" w:themeColor="text1"/>
          <w:sz w:val="24"/>
          <w:szCs w:val="24"/>
        </w:rPr>
        <w:t xml:space="preserve"> OP, </w:t>
      </w:r>
      <w:proofErr w:type="spellStart"/>
      <w:r w:rsidRPr="00320765">
        <w:rPr>
          <w:rFonts w:ascii="Times New Roman" w:hAnsi="Times New Roman" w:cs="Times New Roman"/>
          <w:color w:val="000000" w:themeColor="text1"/>
          <w:sz w:val="24"/>
          <w:szCs w:val="24"/>
        </w:rPr>
        <w:t>Olajubu</w:t>
      </w:r>
      <w:proofErr w:type="spellEnd"/>
      <w:r w:rsidRPr="00320765">
        <w:rPr>
          <w:rFonts w:ascii="Times New Roman" w:hAnsi="Times New Roman" w:cs="Times New Roman"/>
          <w:color w:val="000000" w:themeColor="text1"/>
          <w:sz w:val="24"/>
          <w:szCs w:val="24"/>
        </w:rPr>
        <w:t xml:space="preserve"> TO, </w:t>
      </w:r>
      <w:proofErr w:type="spellStart"/>
      <w:r w:rsidRPr="00320765">
        <w:rPr>
          <w:rFonts w:ascii="Times New Roman" w:hAnsi="Times New Roman" w:cs="Times New Roman"/>
          <w:color w:val="000000" w:themeColor="text1"/>
          <w:sz w:val="24"/>
          <w:szCs w:val="24"/>
        </w:rPr>
        <w:t>Akarakiri</w:t>
      </w:r>
      <w:proofErr w:type="spellEnd"/>
      <w:r w:rsidRPr="00320765">
        <w:rPr>
          <w:rFonts w:ascii="Times New Roman" w:hAnsi="Times New Roman" w:cs="Times New Roman"/>
          <w:color w:val="000000" w:themeColor="text1"/>
          <w:sz w:val="24"/>
          <w:szCs w:val="24"/>
        </w:rPr>
        <w:t xml:space="preserve"> KJ, </w:t>
      </w:r>
      <w:proofErr w:type="spellStart"/>
      <w:r w:rsidRPr="00320765">
        <w:rPr>
          <w:rFonts w:ascii="Times New Roman" w:hAnsi="Times New Roman" w:cs="Times New Roman"/>
          <w:color w:val="000000" w:themeColor="text1"/>
          <w:sz w:val="24"/>
          <w:szCs w:val="24"/>
        </w:rPr>
        <w:t>Ligenza</w:t>
      </w:r>
      <w:proofErr w:type="spellEnd"/>
      <w:r w:rsidRPr="00320765">
        <w:rPr>
          <w:rFonts w:ascii="Times New Roman" w:hAnsi="Times New Roman" w:cs="Times New Roman"/>
          <w:color w:val="000000" w:themeColor="text1"/>
          <w:sz w:val="24"/>
          <w:szCs w:val="24"/>
        </w:rPr>
        <w:t xml:space="preserve"> V, Amos JT, </w:t>
      </w:r>
      <w:proofErr w:type="spellStart"/>
      <w:r w:rsidRPr="00320765">
        <w:rPr>
          <w:rFonts w:ascii="Times New Roman" w:hAnsi="Times New Roman" w:cs="Times New Roman"/>
          <w:color w:val="000000" w:themeColor="text1"/>
          <w:sz w:val="24"/>
          <w:szCs w:val="24"/>
        </w:rPr>
        <w:t>Adeyeye</w:t>
      </w:r>
      <w:proofErr w:type="spellEnd"/>
      <w:r w:rsidRPr="00320765">
        <w:rPr>
          <w:rFonts w:ascii="Times New Roman" w:hAnsi="Times New Roman" w:cs="Times New Roman"/>
          <w:color w:val="000000" w:themeColor="text1"/>
          <w:sz w:val="24"/>
          <w:szCs w:val="24"/>
        </w:rPr>
        <w:t xml:space="preserve"> AV, </w:t>
      </w:r>
      <w:proofErr w:type="spellStart"/>
      <w:r w:rsidRPr="00320765">
        <w:rPr>
          <w:rFonts w:ascii="Times New Roman" w:hAnsi="Times New Roman" w:cs="Times New Roman"/>
          <w:color w:val="000000" w:themeColor="text1"/>
          <w:sz w:val="24"/>
          <w:szCs w:val="24"/>
        </w:rPr>
        <w:t>Oyelade</w:t>
      </w:r>
      <w:proofErr w:type="spellEnd"/>
      <w:r w:rsidRPr="00320765">
        <w:rPr>
          <w:rFonts w:ascii="Times New Roman" w:hAnsi="Times New Roman" w:cs="Times New Roman"/>
          <w:color w:val="000000" w:themeColor="text1"/>
          <w:sz w:val="24"/>
          <w:szCs w:val="24"/>
        </w:rPr>
        <w:t xml:space="preserve"> VZ, </w:t>
      </w:r>
      <w:proofErr w:type="spellStart"/>
      <w:r w:rsidRPr="00320765">
        <w:rPr>
          <w:rFonts w:ascii="Times New Roman" w:hAnsi="Times New Roman" w:cs="Times New Roman"/>
          <w:color w:val="000000" w:themeColor="text1"/>
          <w:sz w:val="24"/>
          <w:szCs w:val="24"/>
        </w:rPr>
        <w:t>Oyewole</w:t>
      </w:r>
      <w:proofErr w:type="spellEnd"/>
      <w:r w:rsidRPr="00320765">
        <w:rPr>
          <w:rFonts w:ascii="Times New Roman" w:hAnsi="Times New Roman" w:cs="Times New Roman"/>
          <w:color w:val="000000" w:themeColor="text1"/>
          <w:sz w:val="24"/>
          <w:szCs w:val="24"/>
        </w:rPr>
        <w:t xml:space="preserve"> OF. Prevalence and factors associated with hypertension among rural community dwellers in a local government area southwest Nigeria.</w:t>
      </w:r>
    </w:p>
    <w:p w14:paraId="4F3DB634"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[6] Sibomana JP, McNamara RL, Walker TD. Patient, Clinician and logistic barriers to blood pressure control among adult hypertensives in rural district hospitals in Rwanda: a </w:t>
      </w:r>
      <w:r w:rsidRPr="00320765">
        <w:rPr>
          <w:rFonts w:ascii="Times New Roman" w:hAnsi="Times New Roman" w:cs="Times New Roman"/>
          <w:color w:val="000000" w:themeColor="text1"/>
          <w:sz w:val="24"/>
          <w:szCs w:val="24"/>
        </w:rPr>
        <w:lastRenderedPageBreak/>
        <w:t>cross sectional study. BMC Cardiovasc Disorder.2019; 19(1):231. Doi: 10.1186/s128-72-019-1203-3</w:t>
      </w:r>
    </w:p>
    <w:p w14:paraId="0D83B6BF"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[7]. Adam VY, </w:t>
      </w:r>
      <w:proofErr w:type="spellStart"/>
      <w:r w:rsidRPr="00320765">
        <w:rPr>
          <w:rFonts w:ascii="Times New Roman" w:hAnsi="Times New Roman" w:cs="Times New Roman"/>
          <w:color w:val="000000" w:themeColor="text1"/>
          <w:sz w:val="24"/>
          <w:szCs w:val="24"/>
        </w:rPr>
        <w:t>Aigbokhaode</w:t>
      </w:r>
      <w:proofErr w:type="spellEnd"/>
      <w:r w:rsidRPr="00320765">
        <w:rPr>
          <w:rFonts w:ascii="Times New Roman" w:hAnsi="Times New Roman" w:cs="Times New Roman"/>
          <w:color w:val="000000" w:themeColor="text1"/>
          <w:sz w:val="24"/>
          <w:szCs w:val="24"/>
        </w:rPr>
        <w:t xml:space="preserve"> AQ. </w:t>
      </w:r>
      <w:proofErr w:type="spellStart"/>
      <w:r w:rsidRPr="00320765">
        <w:rPr>
          <w:rFonts w:ascii="Times New Roman" w:hAnsi="Times New Roman" w:cs="Times New Roman"/>
          <w:color w:val="000000" w:themeColor="text1"/>
          <w:sz w:val="24"/>
          <w:szCs w:val="24"/>
        </w:rPr>
        <w:t>Sociodemograhic</w:t>
      </w:r>
      <w:proofErr w:type="spellEnd"/>
      <w:r w:rsidRPr="00320765">
        <w:rPr>
          <w:rFonts w:ascii="Times New Roman" w:hAnsi="Times New Roman" w:cs="Times New Roman"/>
          <w:color w:val="000000" w:themeColor="text1"/>
          <w:sz w:val="24"/>
          <w:szCs w:val="24"/>
        </w:rPr>
        <w:t xml:space="preserve"> factors associated with the healthcare-seeking behavior of heads of households in a rural community in Southern Nigeria. Sahel Medical Journal. 2018; 21 (1):31-36. DOI: 10.4103/1118-8561.232781</w:t>
      </w:r>
    </w:p>
    <w:p w14:paraId="1106664D"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[8]. </w:t>
      </w:r>
      <w:proofErr w:type="spellStart"/>
      <w:r w:rsidRPr="00320765">
        <w:rPr>
          <w:rFonts w:ascii="Times New Roman" w:hAnsi="Times New Roman" w:cs="Times New Roman"/>
          <w:color w:val="000000" w:themeColor="text1"/>
          <w:sz w:val="24"/>
          <w:szCs w:val="24"/>
        </w:rPr>
        <w:t>Onwujekwe</w:t>
      </w:r>
      <w:proofErr w:type="spellEnd"/>
      <w:r w:rsidRPr="00320765">
        <w:rPr>
          <w:rFonts w:ascii="Times New Roman" w:hAnsi="Times New Roman" w:cs="Times New Roman"/>
          <w:color w:val="000000" w:themeColor="text1"/>
          <w:sz w:val="24"/>
          <w:szCs w:val="24"/>
        </w:rPr>
        <w:t xml:space="preserve"> O, </w:t>
      </w:r>
      <w:proofErr w:type="spellStart"/>
      <w:r w:rsidRPr="00320765">
        <w:rPr>
          <w:rFonts w:ascii="Times New Roman" w:hAnsi="Times New Roman" w:cs="Times New Roman"/>
          <w:color w:val="000000" w:themeColor="text1"/>
          <w:sz w:val="24"/>
          <w:szCs w:val="24"/>
        </w:rPr>
        <w:t>Mbachu</w:t>
      </w:r>
      <w:proofErr w:type="spellEnd"/>
      <w:r w:rsidRPr="00320765">
        <w:rPr>
          <w:rFonts w:ascii="Times New Roman" w:hAnsi="Times New Roman" w:cs="Times New Roman"/>
          <w:color w:val="000000" w:themeColor="text1"/>
          <w:sz w:val="24"/>
          <w:szCs w:val="24"/>
        </w:rPr>
        <w:t xml:space="preserve"> CO, Agyepong I, Elsey H. Institutionalizing linkages between informal healthcare providers and the formal health system in Nigeria: what </w:t>
      </w:r>
      <w:proofErr w:type="gramStart"/>
      <w:r w:rsidRPr="00320765">
        <w:rPr>
          <w:rFonts w:ascii="Times New Roman" w:hAnsi="Times New Roman" w:cs="Times New Roman"/>
          <w:color w:val="000000" w:themeColor="text1"/>
          <w:sz w:val="24"/>
          <w:szCs w:val="24"/>
        </w:rPr>
        <w:t>are</w:t>
      </w:r>
      <w:proofErr w:type="gramEnd"/>
      <w:r w:rsidRPr="00320765">
        <w:rPr>
          <w:rFonts w:ascii="Times New Roman" w:hAnsi="Times New Roman" w:cs="Times New Roman"/>
          <w:color w:val="000000" w:themeColor="text1"/>
          <w:sz w:val="24"/>
          <w:szCs w:val="24"/>
        </w:rPr>
        <w:t xml:space="preserve"> the facilitating and constraining contextual influences? Health Policy and Planning. 2025;40 (4):471-482. Doi: 10.1093/</w:t>
      </w:r>
      <w:proofErr w:type="spellStart"/>
      <w:r w:rsidRPr="00320765">
        <w:rPr>
          <w:rFonts w:ascii="Times New Roman" w:hAnsi="Times New Roman" w:cs="Times New Roman"/>
          <w:color w:val="000000" w:themeColor="text1"/>
          <w:sz w:val="24"/>
          <w:szCs w:val="24"/>
        </w:rPr>
        <w:t>Heapol</w:t>
      </w:r>
      <w:proofErr w:type="spellEnd"/>
      <w:r w:rsidRPr="00320765">
        <w:rPr>
          <w:rFonts w:ascii="Times New Roman" w:hAnsi="Times New Roman" w:cs="Times New Roman"/>
          <w:color w:val="000000" w:themeColor="text1"/>
          <w:sz w:val="24"/>
          <w:szCs w:val="24"/>
        </w:rPr>
        <w:t>/czaf009.</w:t>
      </w:r>
    </w:p>
    <w:p w14:paraId="3D8F5231"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[9]. Ibrahim AO, </w:t>
      </w:r>
      <w:proofErr w:type="spellStart"/>
      <w:r w:rsidRPr="00320765">
        <w:rPr>
          <w:rFonts w:ascii="Times New Roman" w:hAnsi="Times New Roman" w:cs="Times New Roman"/>
          <w:color w:val="000000" w:themeColor="text1"/>
          <w:sz w:val="24"/>
          <w:szCs w:val="24"/>
        </w:rPr>
        <w:t>Agbesanwa</w:t>
      </w:r>
      <w:proofErr w:type="spellEnd"/>
      <w:r w:rsidRPr="00320765">
        <w:rPr>
          <w:rFonts w:ascii="Times New Roman" w:hAnsi="Times New Roman" w:cs="Times New Roman"/>
          <w:color w:val="000000" w:themeColor="text1"/>
          <w:sz w:val="24"/>
          <w:szCs w:val="24"/>
        </w:rPr>
        <w:t xml:space="preserve"> TA, </w:t>
      </w:r>
      <w:proofErr w:type="spellStart"/>
      <w:r w:rsidRPr="00320765">
        <w:rPr>
          <w:rFonts w:ascii="Times New Roman" w:hAnsi="Times New Roman" w:cs="Times New Roman"/>
          <w:color w:val="000000" w:themeColor="text1"/>
          <w:sz w:val="24"/>
          <w:szCs w:val="24"/>
        </w:rPr>
        <w:t>Shabi</w:t>
      </w:r>
      <w:proofErr w:type="spellEnd"/>
      <w:r w:rsidRPr="00320765">
        <w:rPr>
          <w:rFonts w:ascii="Times New Roman" w:hAnsi="Times New Roman" w:cs="Times New Roman"/>
          <w:color w:val="000000" w:themeColor="text1"/>
          <w:sz w:val="24"/>
          <w:szCs w:val="24"/>
        </w:rPr>
        <w:t xml:space="preserve"> OM, </w:t>
      </w:r>
      <w:proofErr w:type="spellStart"/>
      <w:r w:rsidRPr="00320765">
        <w:rPr>
          <w:rFonts w:ascii="Times New Roman" w:hAnsi="Times New Roman" w:cs="Times New Roman"/>
          <w:color w:val="000000" w:themeColor="text1"/>
          <w:sz w:val="24"/>
          <w:szCs w:val="24"/>
        </w:rPr>
        <w:t>Omosanya</w:t>
      </w:r>
      <w:proofErr w:type="spellEnd"/>
      <w:r w:rsidRPr="00320765">
        <w:rPr>
          <w:rFonts w:ascii="Times New Roman" w:hAnsi="Times New Roman" w:cs="Times New Roman"/>
          <w:color w:val="000000" w:themeColor="text1"/>
          <w:sz w:val="24"/>
          <w:szCs w:val="24"/>
        </w:rPr>
        <w:t xml:space="preserve"> OE, Ismail WO, Deji-dada OO. Blood pressure control and its associated factors among hypertensive patients in Federal Teaching Hospital, Ido-Ekiti, Southwest Nigeria. Arch Community Medicine and Public Health. 2020; 6 (2): 167-173. Doi: 10.17352/2455-5479.000099</w:t>
      </w:r>
    </w:p>
    <w:p w14:paraId="3E5100CF" w14:textId="77777777" w:rsidR="001565A7" w:rsidRPr="00320765" w:rsidRDefault="001565A7" w:rsidP="001565A7">
      <w:pPr>
        <w:spacing w:line="480" w:lineRule="auto"/>
        <w:ind w:left="360"/>
        <w:rPr>
          <w:rFonts w:ascii="Times New Roman" w:hAnsi="Times New Roman"/>
          <w:color w:val="000000" w:themeColor="text1"/>
          <w:sz w:val="24"/>
          <w:szCs w:val="24"/>
        </w:rPr>
      </w:pPr>
      <w:r w:rsidRPr="00320765">
        <w:rPr>
          <w:rFonts w:ascii="Times New Roman" w:hAnsi="Times New Roman"/>
          <w:color w:val="000000" w:themeColor="text1"/>
          <w:sz w:val="24"/>
          <w:szCs w:val="24"/>
        </w:rPr>
        <w:t xml:space="preserve">[10]. Ekiti State Government-Ekiti State Website about Ido-Osi. Available from: </w:t>
      </w:r>
      <w:hyperlink r:id="rId7" w:history="1">
        <w:r w:rsidRPr="00320765">
          <w:rPr>
            <w:rStyle w:val="Hyperlink"/>
            <w:rFonts w:ascii="Times New Roman" w:hAnsi="Times New Roman"/>
            <w:color w:val="000000" w:themeColor="text1"/>
            <w:sz w:val="24"/>
            <w:szCs w:val="24"/>
          </w:rPr>
          <w:t>https://ekitistate.gov.ng/about-ekiti/local government/</w:t>
        </w:r>
        <w:proofErr w:type="spellStart"/>
        <w:r w:rsidRPr="00320765">
          <w:rPr>
            <w:rStyle w:val="Hyperlink"/>
            <w:rFonts w:ascii="Times New Roman" w:hAnsi="Times New Roman"/>
            <w:color w:val="000000" w:themeColor="text1"/>
            <w:sz w:val="24"/>
            <w:szCs w:val="24"/>
          </w:rPr>
          <w:t>ido-osi</w:t>
        </w:r>
        <w:proofErr w:type="spellEnd"/>
        <w:r w:rsidRPr="00320765">
          <w:rPr>
            <w:rStyle w:val="Hyperlink"/>
            <w:rFonts w:ascii="Times New Roman" w:hAnsi="Times New Roman"/>
            <w:color w:val="000000" w:themeColor="text1"/>
            <w:sz w:val="24"/>
            <w:szCs w:val="24"/>
          </w:rPr>
          <w:t>/</w:t>
        </w:r>
      </w:hyperlink>
      <w:r w:rsidRPr="00320765">
        <w:rPr>
          <w:rFonts w:ascii="Times New Roman" w:hAnsi="Times New Roman"/>
          <w:color w:val="000000" w:themeColor="text1"/>
          <w:sz w:val="24"/>
          <w:szCs w:val="24"/>
        </w:rPr>
        <w:t>. [Last accessed on 2024 Sep 20]</w:t>
      </w:r>
    </w:p>
    <w:p w14:paraId="4498EB54" w14:textId="77777777" w:rsidR="001565A7" w:rsidRPr="00320765" w:rsidRDefault="001565A7" w:rsidP="001565A7">
      <w:pPr>
        <w:spacing w:line="480" w:lineRule="auto"/>
        <w:ind w:left="360"/>
        <w:rPr>
          <w:rFonts w:ascii="Times New Roman" w:hAnsi="Times New Roman"/>
          <w:color w:val="000000" w:themeColor="text1"/>
          <w:sz w:val="24"/>
          <w:szCs w:val="24"/>
        </w:rPr>
      </w:pPr>
      <w:r>
        <w:rPr>
          <w:rFonts w:ascii="Times New Roman" w:hAnsi="Times New Roman"/>
          <w:color w:val="000000" w:themeColor="text1"/>
          <w:sz w:val="24"/>
          <w:szCs w:val="24"/>
        </w:rPr>
        <w:t xml:space="preserve">[11]. </w:t>
      </w:r>
      <w:proofErr w:type="spellStart"/>
      <w:r w:rsidRPr="00320765">
        <w:rPr>
          <w:rFonts w:ascii="Times New Roman" w:hAnsi="Times New Roman"/>
          <w:color w:val="000000" w:themeColor="text1"/>
          <w:sz w:val="24"/>
          <w:szCs w:val="24"/>
        </w:rPr>
        <w:t>Araoye</w:t>
      </w:r>
      <w:proofErr w:type="spellEnd"/>
      <w:r w:rsidRPr="00320765">
        <w:rPr>
          <w:rFonts w:ascii="Times New Roman" w:hAnsi="Times New Roman"/>
          <w:color w:val="000000" w:themeColor="text1"/>
          <w:sz w:val="24"/>
          <w:szCs w:val="24"/>
        </w:rPr>
        <w:t xml:space="preserve"> MO, Subject Selection: Sample size determination </w:t>
      </w:r>
      <w:proofErr w:type="gramStart"/>
      <w:r w:rsidRPr="00320765">
        <w:rPr>
          <w:rFonts w:ascii="Times New Roman" w:hAnsi="Times New Roman"/>
          <w:color w:val="000000" w:themeColor="text1"/>
          <w:sz w:val="24"/>
          <w:szCs w:val="24"/>
        </w:rPr>
        <w:t>In</w:t>
      </w:r>
      <w:proofErr w:type="gramEnd"/>
      <w:r w:rsidRPr="00320765">
        <w:rPr>
          <w:rFonts w:ascii="Times New Roman" w:hAnsi="Times New Roman"/>
          <w:color w:val="000000" w:themeColor="text1"/>
          <w:sz w:val="24"/>
          <w:szCs w:val="24"/>
        </w:rPr>
        <w:t xml:space="preserve">: </w:t>
      </w:r>
      <w:proofErr w:type="spellStart"/>
      <w:r w:rsidRPr="00320765">
        <w:rPr>
          <w:rFonts w:ascii="Times New Roman" w:hAnsi="Times New Roman"/>
          <w:color w:val="000000" w:themeColor="text1"/>
          <w:sz w:val="24"/>
          <w:szCs w:val="24"/>
        </w:rPr>
        <w:t>Araoye</w:t>
      </w:r>
      <w:proofErr w:type="spellEnd"/>
      <w:r w:rsidRPr="00320765">
        <w:rPr>
          <w:rFonts w:ascii="Times New Roman" w:hAnsi="Times New Roman"/>
          <w:color w:val="000000" w:themeColor="text1"/>
          <w:sz w:val="24"/>
          <w:szCs w:val="24"/>
        </w:rPr>
        <w:t xml:space="preserve"> MO. Research Methodology with Statistics for Health and Social Sciences. </w:t>
      </w:r>
      <w:proofErr w:type="spellStart"/>
      <w:proofErr w:type="gramStart"/>
      <w:r w:rsidRPr="00320765">
        <w:rPr>
          <w:rFonts w:ascii="Times New Roman" w:hAnsi="Times New Roman"/>
          <w:color w:val="000000" w:themeColor="text1"/>
          <w:sz w:val="24"/>
          <w:szCs w:val="24"/>
        </w:rPr>
        <w:t>Nathadex</w:t>
      </w:r>
      <w:proofErr w:type="spellEnd"/>
      <w:r w:rsidRPr="00320765">
        <w:rPr>
          <w:rFonts w:ascii="Times New Roman" w:hAnsi="Times New Roman"/>
          <w:color w:val="000000" w:themeColor="text1"/>
          <w:sz w:val="24"/>
          <w:szCs w:val="24"/>
        </w:rPr>
        <w:t xml:space="preserve">  Publishers</w:t>
      </w:r>
      <w:proofErr w:type="gramEnd"/>
      <w:r w:rsidRPr="00320765">
        <w:rPr>
          <w:rFonts w:ascii="Times New Roman" w:hAnsi="Times New Roman"/>
          <w:color w:val="000000" w:themeColor="text1"/>
          <w:sz w:val="24"/>
          <w:szCs w:val="24"/>
        </w:rPr>
        <w:t>: 2003; 117- 118.</w:t>
      </w:r>
    </w:p>
    <w:p w14:paraId="3988BF19"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[12]. </w:t>
      </w:r>
      <w:proofErr w:type="spellStart"/>
      <w:r w:rsidRPr="00320765">
        <w:rPr>
          <w:rFonts w:ascii="Times New Roman" w:hAnsi="Times New Roman" w:cs="Times New Roman"/>
          <w:color w:val="000000" w:themeColor="text1"/>
          <w:sz w:val="24"/>
          <w:szCs w:val="24"/>
        </w:rPr>
        <w:t>Oseni</w:t>
      </w:r>
      <w:proofErr w:type="spellEnd"/>
      <w:r w:rsidRPr="00320765">
        <w:rPr>
          <w:rFonts w:ascii="Times New Roman" w:hAnsi="Times New Roman" w:cs="Times New Roman"/>
          <w:color w:val="000000" w:themeColor="text1"/>
          <w:sz w:val="24"/>
          <w:szCs w:val="24"/>
        </w:rPr>
        <w:t xml:space="preserve"> TIA, </w:t>
      </w:r>
      <w:proofErr w:type="spellStart"/>
      <w:r w:rsidRPr="00320765">
        <w:rPr>
          <w:rFonts w:ascii="Times New Roman" w:hAnsi="Times New Roman" w:cs="Times New Roman"/>
          <w:color w:val="000000" w:themeColor="text1"/>
          <w:sz w:val="24"/>
          <w:szCs w:val="24"/>
        </w:rPr>
        <w:t>Emonriken</w:t>
      </w:r>
      <w:proofErr w:type="spellEnd"/>
      <w:r w:rsidRPr="00320765">
        <w:rPr>
          <w:rFonts w:ascii="Times New Roman" w:hAnsi="Times New Roman" w:cs="Times New Roman"/>
          <w:color w:val="000000" w:themeColor="text1"/>
          <w:sz w:val="24"/>
          <w:szCs w:val="24"/>
        </w:rPr>
        <w:t xml:space="preserve"> A, Ahmad SD, </w:t>
      </w:r>
      <w:proofErr w:type="spellStart"/>
      <w:r w:rsidRPr="00320765">
        <w:rPr>
          <w:rFonts w:ascii="Times New Roman" w:hAnsi="Times New Roman" w:cs="Times New Roman"/>
          <w:color w:val="000000" w:themeColor="text1"/>
          <w:sz w:val="24"/>
          <w:szCs w:val="24"/>
        </w:rPr>
        <w:t>Dic-Ijiwere</w:t>
      </w:r>
      <w:proofErr w:type="spellEnd"/>
      <w:r w:rsidRPr="00320765">
        <w:rPr>
          <w:rFonts w:ascii="Times New Roman" w:hAnsi="Times New Roman" w:cs="Times New Roman"/>
          <w:color w:val="000000" w:themeColor="text1"/>
          <w:sz w:val="24"/>
          <w:szCs w:val="24"/>
        </w:rPr>
        <w:t xml:space="preserve"> M. Determinants of blood pressure control among hypertensive patients attending a rural Teaching Hospital in Southern Nigeria. Niger J Clin Pract.2023;26:260-6</w:t>
      </w:r>
    </w:p>
    <w:p w14:paraId="4E17E3CB"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p>
    <w:p w14:paraId="058AC80E" w14:textId="77777777" w:rsidR="001565A7" w:rsidRDefault="001565A7" w:rsidP="001565A7">
      <w:pPr>
        <w:pStyle w:val="ListParagraph"/>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[13]. Teshome DF, </w:t>
      </w:r>
      <w:proofErr w:type="spellStart"/>
      <w:r w:rsidRPr="00320765">
        <w:rPr>
          <w:rFonts w:ascii="Times New Roman" w:hAnsi="Times New Roman" w:cs="Times New Roman"/>
          <w:color w:val="000000" w:themeColor="text1"/>
          <w:sz w:val="24"/>
          <w:szCs w:val="24"/>
        </w:rPr>
        <w:t>Balcha</w:t>
      </w:r>
      <w:proofErr w:type="spellEnd"/>
      <w:r w:rsidRPr="00320765">
        <w:rPr>
          <w:rFonts w:ascii="Times New Roman" w:hAnsi="Times New Roman" w:cs="Times New Roman"/>
          <w:color w:val="000000" w:themeColor="text1"/>
          <w:sz w:val="24"/>
          <w:szCs w:val="24"/>
        </w:rPr>
        <w:t xml:space="preserve"> SA, </w:t>
      </w:r>
      <w:proofErr w:type="spellStart"/>
      <w:r w:rsidRPr="00320765">
        <w:rPr>
          <w:rFonts w:ascii="Times New Roman" w:hAnsi="Times New Roman" w:cs="Times New Roman"/>
          <w:color w:val="000000" w:themeColor="text1"/>
          <w:sz w:val="24"/>
          <w:szCs w:val="24"/>
        </w:rPr>
        <w:t>Ayele</w:t>
      </w:r>
      <w:proofErr w:type="spellEnd"/>
      <w:r w:rsidRPr="00320765">
        <w:rPr>
          <w:rFonts w:ascii="Times New Roman" w:hAnsi="Times New Roman" w:cs="Times New Roman"/>
          <w:color w:val="000000" w:themeColor="text1"/>
          <w:sz w:val="24"/>
          <w:szCs w:val="24"/>
        </w:rPr>
        <w:t xml:space="preserve"> TA, </w:t>
      </w:r>
      <w:proofErr w:type="spellStart"/>
      <w:r w:rsidRPr="00320765">
        <w:rPr>
          <w:rFonts w:ascii="Times New Roman" w:hAnsi="Times New Roman" w:cs="Times New Roman"/>
          <w:color w:val="000000" w:themeColor="text1"/>
          <w:sz w:val="24"/>
          <w:szCs w:val="24"/>
        </w:rPr>
        <w:t>Atnafu</w:t>
      </w:r>
      <w:proofErr w:type="spellEnd"/>
      <w:r w:rsidRPr="00320765">
        <w:rPr>
          <w:rFonts w:ascii="Times New Roman" w:hAnsi="Times New Roman" w:cs="Times New Roman"/>
          <w:color w:val="000000" w:themeColor="text1"/>
          <w:sz w:val="24"/>
          <w:szCs w:val="24"/>
        </w:rPr>
        <w:t xml:space="preserve"> A, </w:t>
      </w:r>
      <w:proofErr w:type="spellStart"/>
      <w:r w:rsidRPr="00320765">
        <w:rPr>
          <w:rFonts w:ascii="Times New Roman" w:hAnsi="Times New Roman" w:cs="Times New Roman"/>
          <w:color w:val="000000" w:themeColor="text1"/>
          <w:sz w:val="24"/>
          <w:szCs w:val="24"/>
        </w:rPr>
        <w:t>Sisay</w:t>
      </w:r>
      <w:proofErr w:type="spellEnd"/>
      <w:r w:rsidRPr="00320765">
        <w:rPr>
          <w:rFonts w:ascii="Times New Roman" w:hAnsi="Times New Roman" w:cs="Times New Roman"/>
          <w:color w:val="000000" w:themeColor="text1"/>
          <w:sz w:val="24"/>
          <w:szCs w:val="24"/>
        </w:rPr>
        <w:t xml:space="preserve"> M, Asfaw MG, </w:t>
      </w:r>
      <w:proofErr w:type="spellStart"/>
      <w:r w:rsidRPr="00320765">
        <w:rPr>
          <w:rFonts w:ascii="Times New Roman" w:hAnsi="Times New Roman" w:cs="Times New Roman"/>
          <w:color w:val="000000" w:themeColor="text1"/>
          <w:sz w:val="24"/>
          <w:szCs w:val="24"/>
        </w:rPr>
        <w:t>Mitike</w:t>
      </w:r>
      <w:proofErr w:type="spellEnd"/>
      <w:r w:rsidRPr="00320765">
        <w:rPr>
          <w:rFonts w:ascii="Times New Roman" w:hAnsi="Times New Roman" w:cs="Times New Roman"/>
          <w:color w:val="000000" w:themeColor="text1"/>
          <w:sz w:val="24"/>
          <w:szCs w:val="24"/>
        </w:rPr>
        <w:t xml:space="preserve"> G, </w:t>
      </w:r>
      <w:proofErr w:type="spellStart"/>
      <w:r w:rsidRPr="00320765">
        <w:rPr>
          <w:rFonts w:ascii="Times New Roman" w:hAnsi="Times New Roman" w:cs="Times New Roman"/>
          <w:color w:val="000000" w:themeColor="text1"/>
          <w:sz w:val="24"/>
          <w:szCs w:val="24"/>
        </w:rPr>
        <w:t>Gelaye</w:t>
      </w:r>
      <w:proofErr w:type="spellEnd"/>
      <w:r w:rsidRPr="00320765">
        <w:rPr>
          <w:rFonts w:ascii="Times New Roman" w:hAnsi="Times New Roman" w:cs="Times New Roman"/>
          <w:color w:val="000000" w:themeColor="text1"/>
          <w:sz w:val="24"/>
          <w:szCs w:val="24"/>
        </w:rPr>
        <w:t xml:space="preserve"> KA. High burden of hypertension amongst adult population in rural districts of Northwest Ethiopia: A call for Community based intervention. PLOS ONE. 2022; 17 (10): e0275830. Doi: 10.1371/journal.pone.0275830</w:t>
      </w:r>
    </w:p>
    <w:p w14:paraId="38296461" w14:textId="77777777" w:rsidR="001565A7" w:rsidRPr="00320765" w:rsidRDefault="001565A7" w:rsidP="001565A7">
      <w:pPr>
        <w:spacing w:line="480" w:lineRule="auto"/>
        <w:rPr>
          <w:rFonts w:ascii="Times New Roman" w:hAnsi="Times New Roman" w:cs="Times New Roman"/>
          <w:sz w:val="24"/>
          <w:szCs w:val="24"/>
        </w:rPr>
      </w:pPr>
      <w:r>
        <w:rPr>
          <w:rFonts w:ascii="Times New Roman" w:hAnsi="Times New Roman" w:cs="Times New Roman"/>
          <w:color w:val="000000" w:themeColor="text1"/>
          <w:sz w:val="24"/>
          <w:szCs w:val="24"/>
        </w:rPr>
        <w:t>[ 14</w:t>
      </w:r>
      <w:r w:rsidRPr="00320765">
        <w:rPr>
          <w:rFonts w:ascii="Times New Roman" w:hAnsi="Times New Roman" w:cs="Times New Roman"/>
          <w:color w:val="000000" w:themeColor="text1"/>
          <w:sz w:val="24"/>
          <w:szCs w:val="24"/>
        </w:rPr>
        <w:t xml:space="preserve">]. </w:t>
      </w:r>
      <w:r w:rsidRPr="00320765">
        <w:rPr>
          <w:rFonts w:ascii="Times New Roman" w:hAnsi="Times New Roman" w:cs="Times New Roman"/>
          <w:sz w:val="24"/>
          <w:szCs w:val="24"/>
        </w:rPr>
        <w:t xml:space="preserve">Harrison MA, Marfo AFA, Opare-Addo MNA, Ankrah DNM, Acheampong F, Nelson F, et al. Antihypertensive medication access and affordability and their association with blood pressure control at a teaching hospital in Ghana. Pan </w:t>
      </w:r>
      <w:proofErr w:type="spellStart"/>
      <w:r w:rsidRPr="00320765">
        <w:rPr>
          <w:rFonts w:ascii="Times New Roman" w:hAnsi="Times New Roman" w:cs="Times New Roman"/>
          <w:sz w:val="24"/>
          <w:szCs w:val="24"/>
        </w:rPr>
        <w:t>Afr</w:t>
      </w:r>
      <w:proofErr w:type="spellEnd"/>
      <w:r w:rsidRPr="00320765">
        <w:rPr>
          <w:rFonts w:ascii="Times New Roman" w:hAnsi="Times New Roman" w:cs="Times New Roman"/>
          <w:sz w:val="24"/>
          <w:szCs w:val="24"/>
        </w:rPr>
        <w:t xml:space="preserve"> Med J. 2021; 39:184. DOI:10.11604/pamj.2021.39.184.27977</w:t>
      </w:r>
    </w:p>
    <w:p w14:paraId="26FCA5EC"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sidRPr="00320765">
        <w:rPr>
          <w:rFonts w:ascii="Times New Roman" w:hAnsi="Times New Roman" w:cs="Times New Roman"/>
          <w:color w:val="000000" w:themeColor="text1"/>
          <w:sz w:val="24"/>
          <w:szCs w:val="24"/>
        </w:rPr>
        <w:t>]. Agudo A, Joint F. Measuring intake of fruit and vegetables [electronic resource]. World Health Organization. 2005.</w:t>
      </w:r>
    </w:p>
    <w:p w14:paraId="4576098E"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 [16]. Ibrahim, A.O, Agboola, S.M., Elegbede, O.T., Ismail, W.O., </w:t>
      </w:r>
      <w:proofErr w:type="spellStart"/>
      <w:r w:rsidRPr="00320765">
        <w:rPr>
          <w:rFonts w:ascii="Times New Roman" w:hAnsi="Times New Roman" w:cs="Times New Roman"/>
          <w:color w:val="000000" w:themeColor="text1"/>
          <w:sz w:val="24"/>
          <w:szCs w:val="24"/>
        </w:rPr>
        <w:t>Agbesanwa</w:t>
      </w:r>
      <w:proofErr w:type="spellEnd"/>
      <w:r w:rsidRPr="00320765">
        <w:rPr>
          <w:rFonts w:ascii="Times New Roman" w:hAnsi="Times New Roman" w:cs="Times New Roman"/>
          <w:color w:val="000000" w:themeColor="text1"/>
          <w:sz w:val="24"/>
          <w:szCs w:val="24"/>
        </w:rPr>
        <w:t xml:space="preserve">, T.A., </w:t>
      </w:r>
      <w:proofErr w:type="spellStart"/>
      <w:r w:rsidRPr="00320765">
        <w:rPr>
          <w:rFonts w:ascii="Times New Roman" w:hAnsi="Times New Roman" w:cs="Times New Roman"/>
          <w:color w:val="000000" w:themeColor="text1"/>
          <w:sz w:val="24"/>
          <w:szCs w:val="24"/>
        </w:rPr>
        <w:t>Omolayo</w:t>
      </w:r>
      <w:proofErr w:type="spellEnd"/>
      <w:r w:rsidRPr="00320765">
        <w:rPr>
          <w:rFonts w:ascii="Times New Roman" w:hAnsi="Times New Roman" w:cs="Times New Roman"/>
          <w:color w:val="000000" w:themeColor="text1"/>
          <w:sz w:val="24"/>
          <w:szCs w:val="24"/>
        </w:rPr>
        <w:t xml:space="preserve">, T.A., 2022. Glycemic control and its association with socio-demographics, comorbid conditions, and medication adherence among patients with type 2 diabetes in southwestern Nigeria. J Int Med Res. 2022; 49(10):3000605211044040. </w:t>
      </w:r>
    </w:p>
    <w:p w14:paraId="5C59569D"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[17]. von Elm E., Altman, D.G., Egger, M., Pocock, S.J., Gotzsche, P.C., Vandenbroucke, J.P., 2007. The Strengthening the Reporting of Observational Studies in Epidemiology (STROBE) statement; guidelines for reporting observational studies. Ann Intern Med; 147: 573-7</w:t>
      </w:r>
    </w:p>
    <w:p w14:paraId="6A5CB08E"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[18</w:t>
      </w:r>
      <w:r w:rsidRPr="00320765">
        <w:rPr>
          <w:rFonts w:ascii="Times New Roman" w:hAnsi="Times New Roman" w:cs="Times New Roman"/>
          <w:color w:val="000000" w:themeColor="text1"/>
          <w:sz w:val="24"/>
          <w:szCs w:val="24"/>
        </w:rPr>
        <w:t xml:space="preserve">]. Abrahams-Gessel S, Gomez-Olive FX, Tollman S, Wade AN, Toit JD, Ferro EG, </w:t>
      </w:r>
      <w:proofErr w:type="spellStart"/>
      <w:r w:rsidRPr="00320765">
        <w:rPr>
          <w:rFonts w:ascii="Times New Roman" w:hAnsi="Times New Roman" w:cs="Times New Roman"/>
          <w:color w:val="000000" w:themeColor="text1"/>
          <w:sz w:val="24"/>
          <w:szCs w:val="24"/>
        </w:rPr>
        <w:t>Kabudula</w:t>
      </w:r>
      <w:proofErr w:type="spellEnd"/>
      <w:r w:rsidRPr="00320765">
        <w:rPr>
          <w:rFonts w:ascii="Times New Roman" w:hAnsi="Times New Roman" w:cs="Times New Roman"/>
          <w:color w:val="000000" w:themeColor="text1"/>
          <w:sz w:val="24"/>
          <w:szCs w:val="24"/>
        </w:rPr>
        <w:t xml:space="preserve"> CW, </w:t>
      </w:r>
      <w:proofErr w:type="spellStart"/>
      <w:r w:rsidRPr="00320765">
        <w:rPr>
          <w:rFonts w:ascii="Times New Roman" w:hAnsi="Times New Roman" w:cs="Times New Roman"/>
          <w:color w:val="000000" w:themeColor="text1"/>
          <w:sz w:val="24"/>
          <w:szCs w:val="24"/>
        </w:rPr>
        <w:t>Gaziano</w:t>
      </w:r>
      <w:proofErr w:type="spellEnd"/>
      <w:r w:rsidRPr="00320765">
        <w:rPr>
          <w:rFonts w:ascii="Times New Roman" w:hAnsi="Times New Roman" w:cs="Times New Roman"/>
          <w:color w:val="000000" w:themeColor="text1"/>
          <w:sz w:val="24"/>
          <w:szCs w:val="24"/>
        </w:rPr>
        <w:t xml:space="preserve"> TA. Improvements in Hypertension Control in the Rural </w:t>
      </w:r>
      <w:r w:rsidRPr="00320765">
        <w:rPr>
          <w:rFonts w:ascii="Times New Roman" w:hAnsi="Times New Roman" w:cs="Times New Roman"/>
          <w:color w:val="000000" w:themeColor="text1"/>
          <w:sz w:val="24"/>
          <w:szCs w:val="24"/>
        </w:rPr>
        <w:lastRenderedPageBreak/>
        <w:t xml:space="preserve">Longitudinal </w:t>
      </w:r>
      <w:proofErr w:type="gramStart"/>
      <w:r w:rsidRPr="00320765">
        <w:rPr>
          <w:rFonts w:ascii="Times New Roman" w:hAnsi="Times New Roman" w:cs="Times New Roman"/>
          <w:color w:val="000000" w:themeColor="text1"/>
          <w:sz w:val="24"/>
          <w:szCs w:val="24"/>
        </w:rPr>
        <w:t>HAALSI  Cohort</w:t>
      </w:r>
      <w:proofErr w:type="gramEnd"/>
      <w:r w:rsidRPr="00320765">
        <w:rPr>
          <w:rFonts w:ascii="Times New Roman" w:hAnsi="Times New Roman" w:cs="Times New Roman"/>
          <w:color w:val="000000" w:themeColor="text1"/>
          <w:sz w:val="24"/>
          <w:szCs w:val="24"/>
        </w:rPr>
        <w:t xml:space="preserve"> Of South African Adults Aged 40 and older, from 2014 to 2019. American J Hypert. 2023; 36 (6): 324-32. Doi: 10.1093/</w:t>
      </w:r>
      <w:proofErr w:type="spellStart"/>
      <w:r w:rsidRPr="00320765">
        <w:rPr>
          <w:rFonts w:ascii="Times New Roman" w:hAnsi="Times New Roman" w:cs="Times New Roman"/>
          <w:color w:val="000000" w:themeColor="text1"/>
          <w:sz w:val="24"/>
          <w:szCs w:val="24"/>
        </w:rPr>
        <w:t>ajh</w:t>
      </w:r>
      <w:proofErr w:type="spellEnd"/>
      <w:r w:rsidRPr="00320765">
        <w:rPr>
          <w:rFonts w:ascii="Times New Roman" w:hAnsi="Times New Roman" w:cs="Times New Roman"/>
          <w:color w:val="000000" w:themeColor="text1"/>
          <w:sz w:val="24"/>
          <w:szCs w:val="24"/>
        </w:rPr>
        <w:t>/hpado18.</w:t>
      </w:r>
    </w:p>
    <w:p w14:paraId="00EE2A88"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Pr="00320765">
        <w:rPr>
          <w:rFonts w:ascii="Times New Roman" w:hAnsi="Times New Roman" w:cs="Times New Roman"/>
          <w:color w:val="000000" w:themeColor="text1"/>
          <w:sz w:val="24"/>
          <w:szCs w:val="24"/>
        </w:rPr>
        <w:t xml:space="preserve">] Jardim JV, Reiger S, Abrahams-Gessel S, Gomez-Olive FX, Wagner RG, Wade A, </w:t>
      </w:r>
      <w:proofErr w:type="spellStart"/>
      <w:r w:rsidRPr="00320765">
        <w:rPr>
          <w:rFonts w:ascii="Times New Roman" w:hAnsi="Times New Roman" w:cs="Times New Roman"/>
          <w:color w:val="000000" w:themeColor="text1"/>
          <w:sz w:val="24"/>
          <w:szCs w:val="24"/>
        </w:rPr>
        <w:t>Barnighansen</w:t>
      </w:r>
      <w:proofErr w:type="spellEnd"/>
      <w:r w:rsidRPr="00320765">
        <w:rPr>
          <w:rFonts w:ascii="Times New Roman" w:hAnsi="Times New Roman" w:cs="Times New Roman"/>
          <w:color w:val="000000" w:themeColor="text1"/>
          <w:sz w:val="24"/>
          <w:szCs w:val="24"/>
        </w:rPr>
        <w:t xml:space="preserve"> TW, Solomon J, Tollman S, Gaziano TA. Hypertension management in a population of older adults in rural South Africa. Journal of Hypertension. 2017; 35 (6): 1282-89. Doi: 10.1097/HJH.0000000000001312</w:t>
      </w:r>
    </w:p>
    <w:p w14:paraId="4BE248F2"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Pr="00320765">
        <w:rPr>
          <w:rFonts w:ascii="Times New Roman" w:hAnsi="Times New Roman" w:cs="Times New Roman"/>
          <w:color w:val="000000" w:themeColor="text1"/>
          <w:sz w:val="24"/>
          <w:szCs w:val="24"/>
        </w:rPr>
        <w:t xml:space="preserve">]. Paul A, Kini SB, Kumar A, Mallya SD. Determinants of blood pressure control among hypertensive patients of rural areas in a south Indian State: A community based cross sectional study. Malays Fam Physician. 2023; 18:40 </w:t>
      </w:r>
      <w:proofErr w:type="spellStart"/>
      <w:r w:rsidRPr="00320765">
        <w:rPr>
          <w:rFonts w:ascii="Times New Roman" w:hAnsi="Times New Roman" w:cs="Times New Roman"/>
          <w:color w:val="000000" w:themeColor="text1"/>
          <w:sz w:val="24"/>
          <w:szCs w:val="24"/>
        </w:rPr>
        <w:t>doi</w:t>
      </w:r>
      <w:proofErr w:type="spellEnd"/>
      <w:r w:rsidRPr="00320765">
        <w:rPr>
          <w:rFonts w:ascii="Times New Roman" w:hAnsi="Times New Roman" w:cs="Times New Roman"/>
          <w:color w:val="000000" w:themeColor="text1"/>
          <w:sz w:val="24"/>
          <w:szCs w:val="24"/>
        </w:rPr>
        <w:t>: 10.51866/oa.308</w:t>
      </w:r>
    </w:p>
    <w:p w14:paraId="431545D4"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Pr="00320765">
        <w:rPr>
          <w:rFonts w:ascii="Times New Roman" w:hAnsi="Times New Roman" w:cs="Times New Roman"/>
          <w:color w:val="000000" w:themeColor="text1"/>
          <w:sz w:val="24"/>
          <w:szCs w:val="24"/>
        </w:rPr>
        <w:t xml:space="preserve">]. </w:t>
      </w:r>
      <w:proofErr w:type="spellStart"/>
      <w:r w:rsidRPr="00320765">
        <w:rPr>
          <w:rFonts w:ascii="Times New Roman" w:hAnsi="Times New Roman" w:cs="Times New Roman"/>
          <w:color w:val="000000" w:themeColor="text1"/>
          <w:sz w:val="24"/>
          <w:szCs w:val="24"/>
        </w:rPr>
        <w:t>Ojo</w:t>
      </w:r>
      <w:proofErr w:type="spellEnd"/>
      <w:r w:rsidRPr="00320765">
        <w:rPr>
          <w:rFonts w:ascii="Times New Roman" w:hAnsi="Times New Roman" w:cs="Times New Roman"/>
          <w:color w:val="000000" w:themeColor="text1"/>
          <w:sz w:val="24"/>
          <w:szCs w:val="24"/>
        </w:rPr>
        <w:t xml:space="preserve"> OS, </w:t>
      </w:r>
      <w:proofErr w:type="spellStart"/>
      <w:r w:rsidRPr="00320765">
        <w:rPr>
          <w:rFonts w:ascii="Times New Roman" w:hAnsi="Times New Roman" w:cs="Times New Roman"/>
          <w:color w:val="000000" w:themeColor="text1"/>
          <w:sz w:val="24"/>
          <w:szCs w:val="24"/>
        </w:rPr>
        <w:t>Malomo</w:t>
      </w:r>
      <w:proofErr w:type="spellEnd"/>
      <w:r w:rsidRPr="00320765">
        <w:rPr>
          <w:rFonts w:ascii="Times New Roman" w:hAnsi="Times New Roman" w:cs="Times New Roman"/>
          <w:color w:val="000000" w:themeColor="text1"/>
          <w:sz w:val="24"/>
          <w:szCs w:val="24"/>
        </w:rPr>
        <w:t xml:space="preserve"> SO, </w:t>
      </w:r>
      <w:proofErr w:type="spellStart"/>
      <w:r w:rsidRPr="00320765">
        <w:rPr>
          <w:rFonts w:ascii="Times New Roman" w:hAnsi="Times New Roman" w:cs="Times New Roman"/>
          <w:color w:val="000000" w:themeColor="text1"/>
          <w:sz w:val="24"/>
          <w:szCs w:val="24"/>
        </w:rPr>
        <w:t>Sogunle</w:t>
      </w:r>
      <w:proofErr w:type="spellEnd"/>
      <w:r w:rsidRPr="00320765">
        <w:rPr>
          <w:rFonts w:ascii="Times New Roman" w:hAnsi="Times New Roman" w:cs="Times New Roman"/>
          <w:color w:val="000000" w:themeColor="text1"/>
          <w:sz w:val="24"/>
          <w:szCs w:val="24"/>
        </w:rPr>
        <w:t xml:space="preserve"> PT, </w:t>
      </w:r>
      <w:proofErr w:type="spellStart"/>
      <w:r w:rsidRPr="00320765">
        <w:rPr>
          <w:rFonts w:ascii="Times New Roman" w:hAnsi="Times New Roman" w:cs="Times New Roman"/>
          <w:color w:val="000000" w:themeColor="text1"/>
          <w:sz w:val="24"/>
          <w:szCs w:val="24"/>
        </w:rPr>
        <w:t>Ige</w:t>
      </w:r>
      <w:proofErr w:type="spellEnd"/>
      <w:r w:rsidRPr="00320765">
        <w:rPr>
          <w:rFonts w:ascii="Times New Roman" w:hAnsi="Times New Roman" w:cs="Times New Roman"/>
          <w:color w:val="000000" w:themeColor="text1"/>
          <w:sz w:val="24"/>
          <w:szCs w:val="24"/>
        </w:rPr>
        <w:t xml:space="preserve"> AM. An appraisal of blood pressure control and its determinants among patients with primary hypertension seen in a primary care setting in Western Nigeria. South African Family Practice. 2016; 58 (6):192-201</w:t>
      </w:r>
    </w:p>
    <w:p w14:paraId="2224BA1F"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Pr="00320765">
        <w:rPr>
          <w:rFonts w:ascii="Times New Roman" w:hAnsi="Times New Roman" w:cs="Times New Roman"/>
          <w:color w:val="000000" w:themeColor="text1"/>
          <w:sz w:val="24"/>
          <w:szCs w:val="24"/>
        </w:rPr>
        <w:t xml:space="preserve">]. Olarewaju T, Aderibigbe A, Chijioke A, Sanya EO, Busari OA, Kolo PI, et al. Descriptive analysis of blood pressure control among treated hypertensive patients in a tertiary hospital in Nigeria. </w:t>
      </w:r>
      <w:proofErr w:type="spellStart"/>
      <w:r w:rsidRPr="00320765">
        <w:rPr>
          <w:rFonts w:ascii="Times New Roman" w:hAnsi="Times New Roman" w:cs="Times New Roman"/>
          <w:color w:val="000000" w:themeColor="text1"/>
          <w:sz w:val="24"/>
          <w:szCs w:val="24"/>
        </w:rPr>
        <w:t>Afr</w:t>
      </w:r>
      <w:proofErr w:type="spellEnd"/>
      <w:r w:rsidRPr="00320765">
        <w:rPr>
          <w:rFonts w:ascii="Times New Roman" w:hAnsi="Times New Roman" w:cs="Times New Roman"/>
          <w:color w:val="000000" w:themeColor="text1"/>
          <w:sz w:val="24"/>
          <w:szCs w:val="24"/>
        </w:rPr>
        <w:t xml:space="preserve"> J Med Sci.2011; 40: 207-212. </w:t>
      </w:r>
    </w:p>
    <w:p w14:paraId="76050483"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Pr="00320765">
        <w:rPr>
          <w:rFonts w:ascii="Times New Roman" w:hAnsi="Times New Roman" w:cs="Times New Roman"/>
          <w:color w:val="000000" w:themeColor="text1"/>
          <w:sz w:val="24"/>
          <w:szCs w:val="24"/>
        </w:rPr>
        <w:t xml:space="preserve">]. Kweku M, </w:t>
      </w:r>
      <w:proofErr w:type="spellStart"/>
      <w:r w:rsidRPr="00320765">
        <w:rPr>
          <w:rFonts w:ascii="Times New Roman" w:hAnsi="Times New Roman" w:cs="Times New Roman"/>
          <w:color w:val="000000" w:themeColor="text1"/>
          <w:sz w:val="24"/>
          <w:szCs w:val="24"/>
        </w:rPr>
        <w:t>Nyavor</w:t>
      </w:r>
      <w:proofErr w:type="spellEnd"/>
      <w:r w:rsidRPr="00320765">
        <w:rPr>
          <w:rFonts w:ascii="Times New Roman" w:hAnsi="Times New Roman" w:cs="Times New Roman"/>
          <w:color w:val="000000" w:themeColor="text1"/>
          <w:sz w:val="24"/>
          <w:szCs w:val="24"/>
        </w:rPr>
        <w:t xml:space="preserve"> P, Bani F, </w:t>
      </w:r>
      <w:proofErr w:type="spellStart"/>
      <w:r w:rsidRPr="00320765">
        <w:rPr>
          <w:rFonts w:ascii="Times New Roman" w:hAnsi="Times New Roman" w:cs="Times New Roman"/>
          <w:color w:val="000000" w:themeColor="text1"/>
          <w:sz w:val="24"/>
          <w:szCs w:val="24"/>
        </w:rPr>
        <w:t>Axame</w:t>
      </w:r>
      <w:proofErr w:type="spellEnd"/>
      <w:r w:rsidRPr="00320765">
        <w:rPr>
          <w:rFonts w:ascii="Times New Roman" w:hAnsi="Times New Roman" w:cs="Times New Roman"/>
          <w:color w:val="000000" w:themeColor="text1"/>
          <w:sz w:val="24"/>
          <w:szCs w:val="24"/>
        </w:rPr>
        <w:t xml:space="preserve"> WK, Owusu R, </w:t>
      </w:r>
      <w:proofErr w:type="spellStart"/>
      <w:r w:rsidRPr="00320765">
        <w:rPr>
          <w:rFonts w:ascii="Times New Roman" w:hAnsi="Times New Roman" w:cs="Times New Roman"/>
          <w:color w:val="000000" w:themeColor="text1"/>
          <w:sz w:val="24"/>
          <w:szCs w:val="24"/>
        </w:rPr>
        <w:t>Takramah</w:t>
      </w:r>
      <w:proofErr w:type="spellEnd"/>
      <w:r w:rsidRPr="00320765">
        <w:rPr>
          <w:rFonts w:ascii="Times New Roman" w:hAnsi="Times New Roman" w:cs="Times New Roman"/>
          <w:color w:val="000000" w:themeColor="text1"/>
          <w:sz w:val="24"/>
          <w:szCs w:val="24"/>
        </w:rPr>
        <w:t xml:space="preserve"> W, Takase M, </w:t>
      </w:r>
      <w:proofErr w:type="spellStart"/>
      <w:r w:rsidRPr="00320765">
        <w:rPr>
          <w:rFonts w:ascii="Times New Roman" w:hAnsi="Times New Roman" w:cs="Times New Roman"/>
          <w:color w:val="000000" w:themeColor="text1"/>
          <w:sz w:val="24"/>
          <w:szCs w:val="24"/>
        </w:rPr>
        <w:t>Tarkang</w:t>
      </w:r>
      <w:proofErr w:type="spellEnd"/>
      <w:r w:rsidRPr="00320765">
        <w:rPr>
          <w:rFonts w:ascii="Times New Roman" w:hAnsi="Times New Roman" w:cs="Times New Roman"/>
          <w:color w:val="000000" w:themeColor="text1"/>
          <w:sz w:val="24"/>
          <w:szCs w:val="24"/>
        </w:rPr>
        <w:t xml:space="preserve"> E, </w:t>
      </w:r>
      <w:proofErr w:type="spellStart"/>
      <w:r w:rsidRPr="00320765">
        <w:rPr>
          <w:rFonts w:ascii="Times New Roman" w:hAnsi="Times New Roman" w:cs="Times New Roman"/>
          <w:color w:val="000000" w:themeColor="text1"/>
          <w:sz w:val="24"/>
          <w:szCs w:val="24"/>
        </w:rPr>
        <w:t>Adjuik</w:t>
      </w:r>
      <w:proofErr w:type="spellEnd"/>
      <w:r w:rsidRPr="00320765">
        <w:rPr>
          <w:rFonts w:ascii="Times New Roman" w:hAnsi="Times New Roman" w:cs="Times New Roman"/>
          <w:color w:val="000000" w:themeColor="text1"/>
          <w:sz w:val="24"/>
          <w:szCs w:val="24"/>
        </w:rPr>
        <w:t xml:space="preserve"> M. Prevalence and awareness of hypertension among urban and rural traders in Hohoe Municipality Ghana. International Journal Sci Res. 2017; 1(4):64-77</w:t>
      </w:r>
    </w:p>
    <w:p w14:paraId="398AF9D8"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Pr="00320765">
        <w:rPr>
          <w:rFonts w:ascii="Times New Roman" w:hAnsi="Times New Roman" w:cs="Times New Roman"/>
          <w:color w:val="000000" w:themeColor="text1"/>
          <w:sz w:val="24"/>
          <w:szCs w:val="24"/>
        </w:rPr>
        <w:t xml:space="preserve">]. </w:t>
      </w:r>
      <w:proofErr w:type="spellStart"/>
      <w:r w:rsidRPr="00320765">
        <w:rPr>
          <w:rFonts w:ascii="Times New Roman" w:hAnsi="Times New Roman" w:cs="Times New Roman"/>
          <w:color w:val="000000" w:themeColor="text1"/>
          <w:sz w:val="24"/>
          <w:szCs w:val="24"/>
        </w:rPr>
        <w:t>Akinlua</w:t>
      </w:r>
      <w:proofErr w:type="spellEnd"/>
      <w:r w:rsidRPr="00320765">
        <w:rPr>
          <w:rFonts w:ascii="Times New Roman" w:hAnsi="Times New Roman" w:cs="Times New Roman"/>
          <w:color w:val="000000" w:themeColor="text1"/>
          <w:sz w:val="24"/>
          <w:szCs w:val="24"/>
        </w:rPr>
        <w:t xml:space="preserve"> JT, </w:t>
      </w:r>
      <w:proofErr w:type="spellStart"/>
      <w:r w:rsidRPr="00320765">
        <w:rPr>
          <w:rFonts w:ascii="Times New Roman" w:hAnsi="Times New Roman" w:cs="Times New Roman"/>
          <w:color w:val="000000" w:themeColor="text1"/>
          <w:sz w:val="24"/>
          <w:szCs w:val="24"/>
        </w:rPr>
        <w:t>Meakin</w:t>
      </w:r>
      <w:proofErr w:type="spellEnd"/>
      <w:r w:rsidRPr="00320765">
        <w:rPr>
          <w:rFonts w:ascii="Times New Roman" w:hAnsi="Times New Roman" w:cs="Times New Roman"/>
          <w:color w:val="000000" w:themeColor="text1"/>
          <w:sz w:val="24"/>
          <w:szCs w:val="24"/>
        </w:rPr>
        <w:t xml:space="preserve"> R, Umar AM, Freemantle N. Current prevalence pattern of hypertension in Nigeria: A systematic review. PLOS One. 2015; 10 (10</w:t>
      </w:r>
      <w:proofErr w:type="gramStart"/>
      <w:r w:rsidRPr="00320765">
        <w:rPr>
          <w:rFonts w:ascii="Times New Roman" w:hAnsi="Times New Roman" w:cs="Times New Roman"/>
          <w:color w:val="000000" w:themeColor="text1"/>
          <w:sz w:val="24"/>
          <w:szCs w:val="24"/>
        </w:rPr>
        <w:t>):e</w:t>
      </w:r>
      <w:proofErr w:type="gramEnd"/>
      <w:r w:rsidRPr="00320765">
        <w:rPr>
          <w:rFonts w:ascii="Times New Roman" w:hAnsi="Times New Roman" w:cs="Times New Roman"/>
          <w:color w:val="000000" w:themeColor="text1"/>
          <w:sz w:val="24"/>
          <w:szCs w:val="24"/>
        </w:rPr>
        <w:t>0140021. Doi: 10.1371/journal.pone.0140021</w:t>
      </w:r>
    </w:p>
    <w:p w14:paraId="239FAECF"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[25]. </w:t>
      </w:r>
      <w:r w:rsidRPr="00320765">
        <w:rPr>
          <w:rFonts w:ascii="Times New Roman" w:hAnsi="Times New Roman" w:cs="Times New Roman"/>
          <w:color w:val="000000" w:themeColor="text1"/>
          <w:sz w:val="24"/>
          <w:szCs w:val="24"/>
        </w:rPr>
        <w:t xml:space="preserve">Asgedom SW, Gudina FK, Desee TA. Assessment of blood pressure control among hypertensive patients in Southwest Ethiopia. PLOS ONE.2016; 11: e0166432. </w:t>
      </w:r>
    </w:p>
    <w:p w14:paraId="4001FEC9"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Pr="00320765">
        <w:rPr>
          <w:rFonts w:ascii="Times New Roman" w:hAnsi="Times New Roman" w:cs="Times New Roman"/>
          <w:color w:val="000000" w:themeColor="text1"/>
          <w:sz w:val="24"/>
          <w:szCs w:val="24"/>
        </w:rPr>
        <w:t xml:space="preserve">]. Douglas KE, </w:t>
      </w:r>
      <w:proofErr w:type="spellStart"/>
      <w:r w:rsidRPr="00320765">
        <w:rPr>
          <w:rFonts w:ascii="Times New Roman" w:hAnsi="Times New Roman" w:cs="Times New Roman"/>
          <w:color w:val="000000" w:themeColor="text1"/>
          <w:sz w:val="24"/>
          <w:szCs w:val="24"/>
        </w:rPr>
        <w:t>Alabere</w:t>
      </w:r>
      <w:proofErr w:type="spellEnd"/>
      <w:r w:rsidRPr="00320765">
        <w:rPr>
          <w:rFonts w:ascii="Times New Roman" w:hAnsi="Times New Roman" w:cs="Times New Roman"/>
          <w:color w:val="000000" w:themeColor="text1"/>
          <w:sz w:val="24"/>
          <w:szCs w:val="24"/>
        </w:rPr>
        <w:t xml:space="preserve"> ID. Blood pressure control and associated factors among hypertensive patients in University of Port Harcourt Teaching Hospital </w:t>
      </w:r>
      <w:proofErr w:type="gramStart"/>
      <w:r w:rsidRPr="00320765">
        <w:rPr>
          <w:rFonts w:ascii="Times New Roman" w:hAnsi="Times New Roman" w:cs="Times New Roman"/>
          <w:color w:val="000000" w:themeColor="text1"/>
          <w:sz w:val="24"/>
          <w:szCs w:val="24"/>
        </w:rPr>
        <w:t>In</w:t>
      </w:r>
      <w:proofErr w:type="gramEnd"/>
      <w:r w:rsidRPr="00320765">
        <w:rPr>
          <w:rFonts w:ascii="Times New Roman" w:hAnsi="Times New Roman" w:cs="Times New Roman"/>
          <w:color w:val="000000" w:themeColor="text1"/>
          <w:sz w:val="24"/>
          <w:szCs w:val="24"/>
        </w:rPr>
        <w:t xml:space="preserve"> South </w:t>
      </w:r>
      <w:proofErr w:type="spellStart"/>
      <w:r w:rsidRPr="00320765">
        <w:rPr>
          <w:rFonts w:ascii="Times New Roman" w:hAnsi="Times New Roman" w:cs="Times New Roman"/>
          <w:color w:val="000000" w:themeColor="text1"/>
          <w:sz w:val="24"/>
          <w:szCs w:val="24"/>
        </w:rPr>
        <w:t>South</w:t>
      </w:r>
      <w:proofErr w:type="spellEnd"/>
      <w:r w:rsidRPr="00320765">
        <w:rPr>
          <w:rFonts w:ascii="Times New Roman" w:hAnsi="Times New Roman" w:cs="Times New Roman"/>
          <w:color w:val="000000" w:themeColor="text1"/>
          <w:sz w:val="24"/>
          <w:szCs w:val="24"/>
        </w:rPr>
        <w:t xml:space="preserve"> Nigeria. Niger J Med 2018; 27:234-44</w:t>
      </w:r>
    </w:p>
    <w:p w14:paraId="279838B7" w14:textId="77777777" w:rsidR="001565A7" w:rsidRPr="00320765" w:rsidRDefault="001565A7" w:rsidP="001565A7">
      <w:pPr>
        <w:spacing w:line="48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Pr="00320765">
        <w:rPr>
          <w:rFonts w:ascii="Times New Roman" w:hAnsi="Times New Roman" w:cs="Times New Roman"/>
          <w:color w:val="000000" w:themeColor="text1"/>
          <w:sz w:val="24"/>
          <w:szCs w:val="24"/>
        </w:rPr>
        <w:t>]. Sebastiaan B, Sabine H, Didier C, Der Linder V, Eva L, Henrike G, et al. The association between socioeconomic status and prevalence, awareness, treatment and control of hypertension in different ethnic groups: the Healthy Life in an urban setting study. Journal of Hyper 2022; 40(5): 897-907. Doi:10.1097/HJH.0000000000003092</w:t>
      </w:r>
    </w:p>
    <w:p w14:paraId="15C49A34"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Pr="00320765">
        <w:rPr>
          <w:rFonts w:ascii="Times New Roman" w:hAnsi="Times New Roman" w:cs="Times New Roman"/>
          <w:color w:val="000000" w:themeColor="text1"/>
          <w:sz w:val="24"/>
          <w:szCs w:val="24"/>
        </w:rPr>
        <w:t>]. Wirtz VJ, Kaplan WA, Kwan GF, Laing RO. Access to medications for cardiovascular diseases in low and middle-income countries. Circulation. 2016; 133:2076-2085. Doi: 10.1161/CIRCULATION/JHA.115.008722</w:t>
      </w:r>
    </w:p>
    <w:p w14:paraId="325C6893" w14:textId="77777777" w:rsidR="001565A7" w:rsidRPr="00320765" w:rsidRDefault="001565A7" w:rsidP="001565A7">
      <w:pPr>
        <w:pStyle w:val="ListParagraph"/>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Pr="00320765">
        <w:rPr>
          <w:rFonts w:ascii="Times New Roman" w:hAnsi="Times New Roman" w:cs="Times New Roman"/>
          <w:color w:val="000000" w:themeColor="text1"/>
          <w:sz w:val="24"/>
          <w:szCs w:val="24"/>
        </w:rPr>
        <w:t xml:space="preserve">]. </w:t>
      </w:r>
      <w:proofErr w:type="spellStart"/>
      <w:r w:rsidRPr="00320765">
        <w:rPr>
          <w:rFonts w:ascii="Times New Roman" w:hAnsi="Times New Roman" w:cs="Times New Roman"/>
          <w:color w:val="000000" w:themeColor="text1"/>
          <w:sz w:val="24"/>
          <w:szCs w:val="24"/>
        </w:rPr>
        <w:t>Adeke</w:t>
      </w:r>
      <w:proofErr w:type="spellEnd"/>
      <w:r w:rsidRPr="00320765">
        <w:rPr>
          <w:rFonts w:ascii="Times New Roman" w:hAnsi="Times New Roman" w:cs="Times New Roman"/>
          <w:color w:val="000000" w:themeColor="text1"/>
          <w:sz w:val="24"/>
          <w:szCs w:val="24"/>
        </w:rPr>
        <w:t xml:space="preserve"> AS, </w:t>
      </w:r>
      <w:proofErr w:type="spellStart"/>
      <w:r w:rsidRPr="00320765">
        <w:rPr>
          <w:rFonts w:ascii="Times New Roman" w:hAnsi="Times New Roman" w:cs="Times New Roman"/>
          <w:color w:val="000000" w:themeColor="text1"/>
          <w:sz w:val="24"/>
          <w:szCs w:val="24"/>
        </w:rPr>
        <w:t>Choris</w:t>
      </w:r>
      <w:proofErr w:type="spellEnd"/>
      <w:r w:rsidRPr="00320765">
        <w:rPr>
          <w:rFonts w:ascii="Times New Roman" w:hAnsi="Times New Roman" w:cs="Times New Roman"/>
          <w:color w:val="000000" w:themeColor="text1"/>
          <w:sz w:val="24"/>
          <w:szCs w:val="24"/>
        </w:rPr>
        <w:t xml:space="preserve"> BS, Neupane D. Socio-demographic and lifestyle factors associated with hypertension in Nigeria: results from a country-wide survey. Journal Humanity for hypertension. 2024; 38:365-370. Doi:10.1038/s41371-022-00673-1 </w:t>
      </w:r>
    </w:p>
    <w:p w14:paraId="1E24A546" w14:textId="77777777" w:rsidR="001565A7" w:rsidRPr="00320765" w:rsidRDefault="001565A7" w:rsidP="001565A7">
      <w:pPr>
        <w:spacing w:line="480" w:lineRule="auto"/>
        <w:rPr>
          <w:rFonts w:ascii="Times New Roman" w:hAnsi="Times New Roman" w:cs="Times New Roman"/>
          <w:sz w:val="24"/>
          <w:szCs w:val="24"/>
        </w:rPr>
      </w:pPr>
      <w:r w:rsidRPr="00320765">
        <w:rPr>
          <w:rFonts w:ascii="Times New Roman" w:hAnsi="Times New Roman" w:cs="Times New Roman"/>
          <w:sz w:val="24"/>
          <w:szCs w:val="24"/>
        </w:rPr>
        <w:t xml:space="preserve"> </w:t>
      </w:r>
      <w:r>
        <w:rPr>
          <w:rFonts w:ascii="Times New Roman" w:hAnsi="Times New Roman" w:cs="Times New Roman"/>
          <w:sz w:val="24"/>
          <w:szCs w:val="24"/>
        </w:rPr>
        <w:t>[30</w:t>
      </w:r>
      <w:r w:rsidRPr="00320765">
        <w:rPr>
          <w:rFonts w:ascii="Times New Roman" w:hAnsi="Times New Roman" w:cs="Times New Roman"/>
          <w:sz w:val="24"/>
          <w:szCs w:val="24"/>
        </w:rPr>
        <w:t xml:space="preserve">]. </w:t>
      </w:r>
      <w:proofErr w:type="spellStart"/>
      <w:r w:rsidRPr="00320765">
        <w:rPr>
          <w:rFonts w:ascii="Times New Roman" w:hAnsi="Times New Roman" w:cs="Times New Roman"/>
          <w:sz w:val="24"/>
          <w:szCs w:val="24"/>
        </w:rPr>
        <w:t>Attaei</w:t>
      </w:r>
      <w:proofErr w:type="spellEnd"/>
      <w:r w:rsidRPr="00320765">
        <w:rPr>
          <w:rFonts w:ascii="Times New Roman" w:hAnsi="Times New Roman" w:cs="Times New Roman"/>
          <w:sz w:val="24"/>
          <w:szCs w:val="24"/>
        </w:rPr>
        <w:t xml:space="preserve"> MW, Khatib R, </w:t>
      </w:r>
      <w:proofErr w:type="spellStart"/>
      <w:r w:rsidRPr="00320765">
        <w:rPr>
          <w:rFonts w:ascii="Times New Roman" w:hAnsi="Times New Roman" w:cs="Times New Roman"/>
          <w:sz w:val="24"/>
          <w:szCs w:val="24"/>
        </w:rPr>
        <w:t>Makee</w:t>
      </w:r>
      <w:proofErr w:type="spellEnd"/>
      <w:r w:rsidRPr="00320765">
        <w:rPr>
          <w:rFonts w:ascii="Times New Roman" w:hAnsi="Times New Roman" w:cs="Times New Roman"/>
          <w:sz w:val="24"/>
          <w:szCs w:val="24"/>
        </w:rPr>
        <w:t xml:space="preserve"> M, Lear S, </w:t>
      </w:r>
      <w:proofErr w:type="spellStart"/>
      <w:r w:rsidRPr="00320765">
        <w:rPr>
          <w:rFonts w:ascii="Times New Roman" w:hAnsi="Times New Roman" w:cs="Times New Roman"/>
          <w:sz w:val="24"/>
          <w:szCs w:val="24"/>
        </w:rPr>
        <w:t>Dagenais</w:t>
      </w:r>
      <w:proofErr w:type="spellEnd"/>
      <w:r w:rsidRPr="00320765">
        <w:rPr>
          <w:rFonts w:ascii="Times New Roman" w:hAnsi="Times New Roman" w:cs="Times New Roman"/>
          <w:sz w:val="24"/>
          <w:szCs w:val="24"/>
        </w:rPr>
        <w:t xml:space="preserve"> G, </w:t>
      </w:r>
      <w:proofErr w:type="spellStart"/>
      <w:r w:rsidRPr="00320765">
        <w:rPr>
          <w:rFonts w:ascii="Times New Roman" w:hAnsi="Times New Roman" w:cs="Times New Roman"/>
          <w:sz w:val="24"/>
          <w:szCs w:val="24"/>
        </w:rPr>
        <w:t>Igumbor</w:t>
      </w:r>
      <w:proofErr w:type="spellEnd"/>
      <w:r w:rsidRPr="00320765">
        <w:rPr>
          <w:rFonts w:ascii="Times New Roman" w:hAnsi="Times New Roman" w:cs="Times New Roman"/>
          <w:sz w:val="24"/>
          <w:szCs w:val="24"/>
        </w:rPr>
        <w:t xml:space="preserve"> EU, et al. Availability and Affordability of blood pressure on lowering medicines and the effect on blood pressure in high income, middle income, and low- income countries; an analysis of the PURE study data. Lancet Public Health. 2017;2 (9): e411-e419. Doi: 10.1016/s2468-2667 (17)30141-x.</w:t>
      </w:r>
    </w:p>
    <w:p w14:paraId="7EE5280C" w14:textId="77777777" w:rsidR="001565A7" w:rsidRPr="00320765" w:rsidRDefault="001565A7" w:rsidP="001565A7">
      <w:pPr>
        <w:spacing w:line="480" w:lineRule="auto"/>
        <w:rPr>
          <w:rFonts w:ascii="Times New Roman" w:hAnsi="Times New Roman" w:cs="Times New Roman"/>
          <w:sz w:val="24"/>
          <w:szCs w:val="24"/>
        </w:rPr>
      </w:pPr>
      <w:r>
        <w:rPr>
          <w:rFonts w:ascii="Times New Roman" w:hAnsi="Times New Roman" w:cs="Times New Roman"/>
          <w:sz w:val="24"/>
          <w:szCs w:val="24"/>
        </w:rPr>
        <w:t>[31</w:t>
      </w:r>
      <w:r w:rsidRPr="00320765">
        <w:rPr>
          <w:rFonts w:ascii="Times New Roman" w:hAnsi="Times New Roman" w:cs="Times New Roman"/>
          <w:sz w:val="24"/>
          <w:szCs w:val="24"/>
        </w:rPr>
        <w:t>]. Paulose-Ram R, Gu Q, Kit B.  Characteristics of United States adults with hypertension who are unaware of their hypertension, 2011-2014. NCHS data brief, no 278. National center for health statistics. 2021. Available at https://www.cdc.gov/nchs/nhis/releases.htm</w:t>
      </w:r>
    </w:p>
    <w:p w14:paraId="383E4859" w14:textId="77777777" w:rsidR="001565A7" w:rsidRDefault="001565A7" w:rsidP="001565A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[32</w:t>
      </w:r>
      <w:r w:rsidRPr="00320765">
        <w:rPr>
          <w:rFonts w:ascii="Times New Roman" w:hAnsi="Times New Roman" w:cs="Times New Roman"/>
          <w:sz w:val="24"/>
          <w:szCs w:val="24"/>
        </w:rPr>
        <w:t xml:space="preserve">]. </w:t>
      </w:r>
      <w:proofErr w:type="spellStart"/>
      <w:r w:rsidRPr="00320765">
        <w:rPr>
          <w:rFonts w:ascii="Times New Roman" w:hAnsi="Times New Roman" w:cs="Times New Roman"/>
          <w:sz w:val="24"/>
          <w:szCs w:val="24"/>
        </w:rPr>
        <w:t>Chaturved</w:t>
      </w:r>
      <w:proofErr w:type="spellEnd"/>
      <w:r w:rsidRPr="00320765">
        <w:rPr>
          <w:rFonts w:ascii="Times New Roman" w:hAnsi="Times New Roman" w:cs="Times New Roman"/>
          <w:sz w:val="24"/>
          <w:szCs w:val="24"/>
        </w:rPr>
        <w:t xml:space="preserve"> A, Zhu A, </w:t>
      </w:r>
      <w:proofErr w:type="spellStart"/>
      <w:r w:rsidRPr="00320765">
        <w:rPr>
          <w:rFonts w:ascii="Times New Roman" w:hAnsi="Times New Roman" w:cs="Times New Roman"/>
          <w:sz w:val="24"/>
          <w:szCs w:val="24"/>
        </w:rPr>
        <w:t>Gadela</w:t>
      </w:r>
      <w:proofErr w:type="spellEnd"/>
      <w:r w:rsidRPr="00320765">
        <w:rPr>
          <w:rFonts w:ascii="Times New Roman" w:hAnsi="Times New Roman" w:cs="Times New Roman"/>
          <w:sz w:val="24"/>
          <w:szCs w:val="24"/>
        </w:rPr>
        <w:t xml:space="preserve"> NV, Prabhakaran D, Jafar TH. Socia determinants of health and disparities in hypertension and cardiovascular diseases. Hypertension. 2024;81(30):387-399. Doi: 10.1161/HYPERTENSIONAHA.123.21354</w:t>
      </w:r>
    </w:p>
    <w:p w14:paraId="486A5F10"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Pr="00320765">
        <w:rPr>
          <w:rFonts w:ascii="Times New Roman" w:hAnsi="Times New Roman" w:cs="Times New Roman"/>
          <w:color w:val="000000" w:themeColor="text1"/>
          <w:sz w:val="24"/>
          <w:szCs w:val="24"/>
        </w:rPr>
        <w:t xml:space="preserve"> Igwe NM, Okanlawon IM, Funmilayo OA. Perceived knowledge of hypertension among rural dwellers in Owerri West, Imo State Nigeria. Asia Journal of Research in Medicine and Medical Sciences. 2021; 3 (1): 31-38</w:t>
      </w:r>
    </w:p>
    <w:p w14:paraId="33CDD5C2" w14:textId="77777777" w:rsidR="001565A7" w:rsidRPr="00530E5B" w:rsidRDefault="001565A7" w:rsidP="001565A7">
      <w:pPr>
        <w:spacing w:line="480" w:lineRule="auto"/>
        <w:rPr>
          <w:rFonts w:ascii="Times New Roman" w:hAnsi="Times New Roman" w:cs="Times New Roman"/>
          <w:color w:val="000000" w:themeColor="text1"/>
          <w:sz w:val="24"/>
          <w:szCs w:val="24"/>
          <w:lang w:val="es-US"/>
        </w:rPr>
      </w:pPr>
      <w:r>
        <w:rPr>
          <w:rFonts w:ascii="Times New Roman" w:hAnsi="Times New Roman" w:cs="Times New Roman"/>
          <w:color w:val="000000" w:themeColor="text1"/>
          <w:sz w:val="24"/>
          <w:szCs w:val="24"/>
        </w:rPr>
        <w:t>[34].</w:t>
      </w:r>
      <w:r w:rsidRPr="00320765">
        <w:rPr>
          <w:rFonts w:ascii="Times New Roman" w:hAnsi="Times New Roman" w:cs="Times New Roman"/>
          <w:color w:val="000000" w:themeColor="text1"/>
          <w:sz w:val="24"/>
          <w:szCs w:val="24"/>
        </w:rPr>
        <w:t xml:space="preserve"> </w:t>
      </w:r>
      <w:proofErr w:type="spellStart"/>
      <w:r w:rsidRPr="00320765">
        <w:rPr>
          <w:rFonts w:ascii="Times New Roman" w:hAnsi="Times New Roman" w:cs="Times New Roman"/>
          <w:color w:val="000000" w:themeColor="text1"/>
          <w:sz w:val="24"/>
          <w:szCs w:val="24"/>
        </w:rPr>
        <w:t>Chimberengwa</w:t>
      </w:r>
      <w:proofErr w:type="spellEnd"/>
      <w:r w:rsidRPr="00320765">
        <w:rPr>
          <w:rFonts w:ascii="Times New Roman" w:hAnsi="Times New Roman" w:cs="Times New Roman"/>
          <w:color w:val="000000" w:themeColor="text1"/>
          <w:sz w:val="24"/>
          <w:szCs w:val="24"/>
        </w:rPr>
        <w:t xml:space="preserve"> PT, Naidoo M. On behalf of the cooperative inquiry group; knowledge, attitudes, and practices related to hypertension among residents of disadvantage rural communities in Southern Zimbabwe. </w:t>
      </w:r>
      <w:r w:rsidRPr="00530E5B">
        <w:rPr>
          <w:rFonts w:ascii="Times New Roman" w:hAnsi="Times New Roman" w:cs="Times New Roman"/>
          <w:color w:val="000000" w:themeColor="text1"/>
          <w:sz w:val="24"/>
          <w:szCs w:val="24"/>
          <w:lang w:val="es-US"/>
        </w:rPr>
        <w:t>PLOS ONE.2019; 14 (6): e0215500.</w:t>
      </w:r>
    </w:p>
    <w:p w14:paraId="7A8E515C"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530E5B">
        <w:rPr>
          <w:rFonts w:ascii="Times New Roman" w:hAnsi="Times New Roman" w:cs="Times New Roman"/>
          <w:color w:val="000000" w:themeColor="text1"/>
          <w:sz w:val="24"/>
          <w:szCs w:val="24"/>
          <w:lang w:val="es-US"/>
        </w:rPr>
        <w:t xml:space="preserve">[35]. </w:t>
      </w:r>
      <w:proofErr w:type="spellStart"/>
      <w:r w:rsidRPr="00530E5B">
        <w:rPr>
          <w:rFonts w:ascii="Times New Roman" w:hAnsi="Times New Roman" w:cs="Times New Roman"/>
          <w:color w:val="000000" w:themeColor="text1"/>
          <w:sz w:val="24"/>
          <w:szCs w:val="24"/>
          <w:lang w:val="es-US"/>
        </w:rPr>
        <w:t>Adeloye</w:t>
      </w:r>
      <w:proofErr w:type="spellEnd"/>
      <w:r w:rsidRPr="00530E5B">
        <w:rPr>
          <w:rFonts w:ascii="Times New Roman" w:hAnsi="Times New Roman" w:cs="Times New Roman"/>
          <w:color w:val="000000" w:themeColor="text1"/>
          <w:sz w:val="24"/>
          <w:szCs w:val="24"/>
          <w:lang w:val="es-US"/>
        </w:rPr>
        <w:t xml:space="preserve"> D, </w:t>
      </w:r>
      <w:proofErr w:type="spellStart"/>
      <w:r w:rsidRPr="00530E5B">
        <w:rPr>
          <w:rFonts w:ascii="Times New Roman" w:hAnsi="Times New Roman" w:cs="Times New Roman"/>
          <w:color w:val="000000" w:themeColor="text1"/>
          <w:sz w:val="24"/>
          <w:szCs w:val="24"/>
          <w:lang w:val="es-US"/>
        </w:rPr>
        <w:t>Owolabi</w:t>
      </w:r>
      <w:proofErr w:type="spellEnd"/>
      <w:r w:rsidRPr="00530E5B">
        <w:rPr>
          <w:rFonts w:ascii="Times New Roman" w:hAnsi="Times New Roman" w:cs="Times New Roman"/>
          <w:color w:val="000000" w:themeColor="text1"/>
          <w:sz w:val="24"/>
          <w:szCs w:val="24"/>
          <w:lang w:val="es-US"/>
        </w:rPr>
        <w:t xml:space="preserve"> EO, </w:t>
      </w:r>
      <w:proofErr w:type="spellStart"/>
      <w:r w:rsidRPr="00530E5B">
        <w:rPr>
          <w:rFonts w:ascii="Times New Roman" w:hAnsi="Times New Roman" w:cs="Times New Roman"/>
          <w:color w:val="000000" w:themeColor="text1"/>
          <w:sz w:val="24"/>
          <w:szCs w:val="24"/>
          <w:lang w:val="es-US"/>
        </w:rPr>
        <w:t>Ojji</w:t>
      </w:r>
      <w:proofErr w:type="spellEnd"/>
      <w:r w:rsidRPr="00530E5B">
        <w:rPr>
          <w:rFonts w:ascii="Times New Roman" w:hAnsi="Times New Roman" w:cs="Times New Roman"/>
          <w:color w:val="000000" w:themeColor="text1"/>
          <w:sz w:val="24"/>
          <w:szCs w:val="24"/>
          <w:lang w:val="es-US"/>
        </w:rPr>
        <w:t xml:space="preserve"> OB, </w:t>
      </w:r>
      <w:proofErr w:type="spellStart"/>
      <w:r w:rsidRPr="00530E5B">
        <w:rPr>
          <w:rFonts w:ascii="Times New Roman" w:hAnsi="Times New Roman" w:cs="Times New Roman"/>
          <w:color w:val="000000" w:themeColor="text1"/>
          <w:sz w:val="24"/>
          <w:szCs w:val="24"/>
          <w:lang w:val="es-US"/>
        </w:rPr>
        <w:t>Dewan</w:t>
      </w:r>
      <w:proofErr w:type="spellEnd"/>
      <w:r w:rsidRPr="00530E5B">
        <w:rPr>
          <w:rFonts w:ascii="Times New Roman" w:hAnsi="Times New Roman" w:cs="Times New Roman"/>
          <w:color w:val="000000" w:themeColor="text1"/>
          <w:sz w:val="24"/>
          <w:szCs w:val="24"/>
          <w:lang w:val="es-US"/>
        </w:rPr>
        <w:t xml:space="preserve"> MT, Olanrewaju TO, Ogah OS, et al. </w:t>
      </w:r>
      <w:r w:rsidRPr="00320765">
        <w:rPr>
          <w:rFonts w:ascii="Times New Roman" w:hAnsi="Times New Roman" w:cs="Times New Roman"/>
          <w:color w:val="000000" w:themeColor="text1"/>
          <w:sz w:val="24"/>
          <w:szCs w:val="24"/>
        </w:rPr>
        <w:t xml:space="preserve">Prevalence, awareness, and treatment and control of hypertension in Nigeria in 1995 &amp; 2020: A systematic analysis.  Journal Clin </w:t>
      </w:r>
      <w:proofErr w:type="spellStart"/>
      <w:r w:rsidRPr="00320765">
        <w:rPr>
          <w:rFonts w:ascii="Times New Roman" w:hAnsi="Times New Roman" w:cs="Times New Roman"/>
          <w:color w:val="000000" w:themeColor="text1"/>
          <w:sz w:val="24"/>
          <w:szCs w:val="24"/>
        </w:rPr>
        <w:t>Hypertens</w:t>
      </w:r>
      <w:proofErr w:type="spellEnd"/>
      <w:r w:rsidRPr="00320765">
        <w:rPr>
          <w:rFonts w:ascii="Times New Roman" w:hAnsi="Times New Roman" w:cs="Times New Roman"/>
          <w:color w:val="000000" w:themeColor="text1"/>
          <w:sz w:val="24"/>
          <w:szCs w:val="24"/>
        </w:rPr>
        <w:t>. 2021; 25 (5): 963-977. Doi: 10.1111/jch.14220</w:t>
      </w:r>
    </w:p>
    <w:p w14:paraId="40D4271D"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Pr="00320765">
        <w:rPr>
          <w:rFonts w:ascii="Times New Roman" w:hAnsi="Times New Roman" w:cs="Times New Roman"/>
          <w:color w:val="000000" w:themeColor="text1"/>
          <w:sz w:val="24"/>
          <w:szCs w:val="24"/>
        </w:rPr>
        <w:t xml:space="preserve"> </w:t>
      </w:r>
      <w:proofErr w:type="spellStart"/>
      <w:r w:rsidRPr="00320765">
        <w:rPr>
          <w:rFonts w:ascii="Times New Roman" w:hAnsi="Times New Roman" w:cs="Times New Roman"/>
          <w:color w:val="000000" w:themeColor="text1"/>
          <w:sz w:val="24"/>
          <w:szCs w:val="24"/>
        </w:rPr>
        <w:t>Pescatello</w:t>
      </w:r>
      <w:proofErr w:type="spellEnd"/>
      <w:r w:rsidRPr="00320765">
        <w:rPr>
          <w:rFonts w:ascii="Times New Roman" w:hAnsi="Times New Roman" w:cs="Times New Roman"/>
          <w:color w:val="000000" w:themeColor="text1"/>
          <w:sz w:val="24"/>
          <w:szCs w:val="24"/>
        </w:rPr>
        <w:t xml:space="preserve"> LS, </w:t>
      </w:r>
      <w:proofErr w:type="spellStart"/>
      <w:r w:rsidRPr="00320765">
        <w:rPr>
          <w:rFonts w:ascii="Times New Roman" w:hAnsi="Times New Roman" w:cs="Times New Roman"/>
          <w:color w:val="000000" w:themeColor="text1"/>
          <w:sz w:val="24"/>
          <w:szCs w:val="24"/>
        </w:rPr>
        <w:t>Bunchner</w:t>
      </w:r>
      <w:proofErr w:type="spellEnd"/>
      <w:r w:rsidRPr="00320765">
        <w:rPr>
          <w:rFonts w:ascii="Times New Roman" w:hAnsi="Times New Roman" w:cs="Times New Roman"/>
          <w:color w:val="000000" w:themeColor="text1"/>
          <w:sz w:val="24"/>
          <w:szCs w:val="24"/>
        </w:rPr>
        <w:t xml:space="preserve"> DM, </w:t>
      </w:r>
      <w:proofErr w:type="spellStart"/>
      <w:r w:rsidRPr="00320765">
        <w:rPr>
          <w:rFonts w:ascii="Times New Roman" w:hAnsi="Times New Roman" w:cs="Times New Roman"/>
          <w:color w:val="000000" w:themeColor="text1"/>
          <w:sz w:val="24"/>
          <w:szCs w:val="24"/>
        </w:rPr>
        <w:t>Jakicic</w:t>
      </w:r>
      <w:proofErr w:type="spellEnd"/>
      <w:r w:rsidRPr="00320765">
        <w:rPr>
          <w:rFonts w:ascii="Times New Roman" w:hAnsi="Times New Roman" w:cs="Times New Roman"/>
          <w:color w:val="000000" w:themeColor="text1"/>
          <w:sz w:val="24"/>
          <w:szCs w:val="24"/>
        </w:rPr>
        <w:t xml:space="preserve"> JM, Powell KE, Kraus WE, Bloodgood B, Campbell WW, Dietz S, </w:t>
      </w:r>
      <w:proofErr w:type="spellStart"/>
      <w:r w:rsidRPr="00320765">
        <w:rPr>
          <w:rFonts w:ascii="Times New Roman" w:hAnsi="Times New Roman" w:cs="Times New Roman"/>
          <w:color w:val="000000" w:themeColor="text1"/>
          <w:sz w:val="24"/>
          <w:szCs w:val="24"/>
        </w:rPr>
        <w:t>Dipietro</w:t>
      </w:r>
      <w:proofErr w:type="spellEnd"/>
      <w:r w:rsidRPr="00320765">
        <w:rPr>
          <w:rFonts w:ascii="Times New Roman" w:hAnsi="Times New Roman" w:cs="Times New Roman"/>
          <w:color w:val="000000" w:themeColor="text1"/>
          <w:sz w:val="24"/>
          <w:szCs w:val="24"/>
        </w:rPr>
        <w:t xml:space="preserve"> L, George SM, Macko RF, Mc Tiernan A, Pate RR, Piercy KL. Physical activity guidelines advisory committee and physical activity to prevent and treat hypertension: A systematic Review. Med Sci Sports </w:t>
      </w:r>
      <w:proofErr w:type="spellStart"/>
      <w:r w:rsidRPr="00320765">
        <w:rPr>
          <w:rFonts w:ascii="Times New Roman" w:hAnsi="Times New Roman" w:cs="Times New Roman"/>
          <w:color w:val="000000" w:themeColor="text1"/>
          <w:sz w:val="24"/>
          <w:szCs w:val="24"/>
        </w:rPr>
        <w:t>Exerc</w:t>
      </w:r>
      <w:proofErr w:type="spellEnd"/>
      <w:r w:rsidRPr="00320765">
        <w:rPr>
          <w:rFonts w:ascii="Times New Roman" w:hAnsi="Times New Roman" w:cs="Times New Roman"/>
          <w:color w:val="000000" w:themeColor="text1"/>
          <w:sz w:val="24"/>
          <w:szCs w:val="24"/>
        </w:rPr>
        <w:t>. 2019; 51(6): 1314-1323. Doi: 10.1249/MSS.0000000000001943</w:t>
      </w:r>
    </w:p>
    <w:p w14:paraId="25ED6492"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sidRPr="00320765">
        <w:rPr>
          <w:rFonts w:ascii="Times New Roman" w:hAnsi="Times New Roman" w:cs="Times New Roman"/>
          <w:color w:val="000000" w:themeColor="text1"/>
          <w:sz w:val="24"/>
          <w:szCs w:val="24"/>
        </w:rPr>
        <w:t xml:space="preserve"> World Health Organization. Physical activity. 2020. Available at </w:t>
      </w:r>
      <w:hyperlink r:id="rId8" w:history="1">
        <w:r w:rsidRPr="00320765">
          <w:rPr>
            <w:rStyle w:val="Hyperlink"/>
            <w:rFonts w:ascii="Times New Roman" w:hAnsi="Times New Roman" w:cs="Times New Roman"/>
            <w:color w:val="000000" w:themeColor="text1"/>
            <w:sz w:val="24"/>
            <w:szCs w:val="24"/>
          </w:rPr>
          <w:t>https://who.int/news.room/fact.sheets/details/physical-activity. Accessed 15 Jan 2025</w:t>
        </w:r>
      </w:hyperlink>
      <w:r w:rsidRPr="00320765">
        <w:rPr>
          <w:rFonts w:ascii="Times New Roman" w:hAnsi="Times New Roman" w:cs="Times New Roman"/>
          <w:color w:val="000000" w:themeColor="text1"/>
          <w:sz w:val="24"/>
          <w:szCs w:val="24"/>
        </w:rPr>
        <w:t>.</w:t>
      </w:r>
    </w:p>
    <w:p w14:paraId="1F37F122"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(17)32253-5</w:t>
      </w:r>
    </w:p>
    <w:p w14:paraId="402A72C1"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[38]</w:t>
      </w:r>
      <w:r w:rsidRPr="0032076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320765">
        <w:rPr>
          <w:rFonts w:ascii="Times New Roman" w:hAnsi="Times New Roman" w:cs="Times New Roman"/>
          <w:color w:val="000000" w:themeColor="text1"/>
          <w:sz w:val="24"/>
          <w:szCs w:val="24"/>
        </w:rPr>
        <w:t xml:space="preserve">Batubo NP, Moore JB, </w:t>
      </w:r>
      <w:proofErr w:type="spellStart"/>
      <w:r w:rsidRPr="00320765">
        <w:rPr>
          <w:rFonts w:ascii="Times New Roman" w:hAnsi="Times New Roman" w:cs="Times New Roman"/>
          <w:color w:val="000000" w:themeColor="text1"/>
          <w:sz w:val="24"/>
          <w:szCs w:val="24"/>
        </w:rPr>
        <w:t>Zulyniak</w:t>
      </w:r>
      <w:proofErr w:type="spellEnd"/>
      <w:r w:rsidRPr="00320765">
        <w:rPr>
          <w:rFonts w:ascii="Times New Roman" w:hAnsi="Times New Roman" w:cs="Times New Roman"/>
          <w:color w:val="000000" w:themeColor="text1"/>
          <w:sz w:val="24"/>
          <w:szCs w:val="24"/>
        </w:rPr>
        <w:t xml:space="preserve"> MA. Dietary factors and hypertension risk in West Africa: a systematic review and meta-analysis of observational studies. Journal of Hypertension. 2023;41 (9): 1376-88. Doi: 10.1097/HJH0000000000003499</w:t>
      </w:r>
    </w:p>
    <w:p w14:paraId="378121F1" w14:textId="77777777" w:rsidR="001565A7" w:rsidRPr="00320765" w:rsidRDefault="001565A7" w:rsidP="001565A7">
      <w:pPr>
        <w:spacing w:line="480" w:lineRule="auto"/>
        <w:rPr>
          <w:rFonts w:ascii="Times New Roman" w:hAnsi="Times New Roman" w:cs="Times New Roman"/>
          <w:color w:val="000000" w:themeColor="text1"/>
          <w:sz w:val="24"/>
          <w:szCs w:val="24"/>
        </w:rPr>
      </w:pPr>
      <w:r w:rsidRPr="0032076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[39]. </w:t>
      </w:r>
      <w:r w:rsidRPr="00320765">
        <w:rPr>
          <w:rFonts w:ascii="Times New Roman" w:hAnsi="Times New Roman" w:cs="Times New Roman"/>
          <w:color w:val="000000" w:themeColor="text1"/>
          <w:sz w:val="24"/>
          <w:szCs w:val="24"/>
        </w:rPr>
        <w:t xml:space="preserve">Okyere J, Owusu BA, </w:t>
      </w:r>
      <w:proofErr w:type="spellStart"/>
      <w:r w:rsidRPr="00320765">
        <w:rPr>
          <w:rFonts w:ascii="Times New Roman" w:hAnsi="Times New Roman" w:cs="Times New Roman"/>
          <w:color w:val="000000" w:themeColor="text1"/>
          <w:sz w:val="24"/>
          <w:szCs w:val="24"/>
        </w:rPr>
        <w:t>Ayebeng</w:t>
      </w:r>
      <w:proofErr w:type="spellEnd"/>
      <w:r w:rsidRPr="00320765">
        <w:rPr>
          <w:rFonts w:ascii="Times New Roman" w:hAnsi="Times New Roman" w:cs="Times New Roman"/>
          <w:color w:val="000000" w:themeColor="text1"/>
          <w:sz w:val="24"/>
          <w:szCs w:val="24"/>
        </w:rPr>
        <w:t xml:space="preserve"> C, Dickson KS. Fruits and vegetables consumption, and its association with hypertension among women in Ghana a cross sectional study. Public Health Nutrition. 2024; 27(e19):1-8. Doi:1017/s1368090023002896</w:t>
      </w:r>
    </w:p>
    <w:p w14:paraId="6FFFED7E" w14:textId="77777777" w:rsidR="001565A7" w:rsidRPr="00320765"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Pr="00320765">
        <w:rPr>
          <w:rFonts w:ascii="Times New Roman" w:hAnsi="Times New Roman" w:cs="Times New Roman"/>
          <w:color w:val="000000" w:themeColor="text1"/>
          <w:sz w:val="24"/>
          <w:szCs w:val="24"/>
        </w:rPr>
        <w:t xml:space="preserve"> Oku AO, </w:t>
      </w:r>
      <w:proofErr w:type="spellStart"/>
      <w:r w:rsidRPr="00320765">
        <w:rPr>
          <w:rFonts w:ascii="Times New Roman" w:hAnsi="Times New Roman" w:cs="Times New Roman"/>
          <w:color w:val="000000" w:themeColor="text1"/>
          <w:sz w:val="24"/>
          <w:szCs w:val="24"/>
        </w:rPr>
        <w:t>Udonwa</w:t>
      </w:r>
      <w:proofErr w:type="spellEnd"/>
      <w:r w:rsidRPr="00320765">
        <w:rPr>
          <w:rFonts w:ascii="Times New Roman" w:hAnsi="Times New Roman" w:cs="Times New Roman"/>
          <w:color w:val="000000" w:themeColor="text1"/>
          <w:sz w:val="24"/>
          <w:szCs w:val="24"/>
        </w:rPr>
        <w:t xml:space="preserve"> NE, </w:t>
      </w:r>
      <w:proofErr w:type="spellStart"/>
      <w:r w:rsidRPr="00320765">
        <w:rPr>
          <w:rFonts w:ascii="Times New Roman" w:hAnsi="Times New Roman" w:cs="Times New Roman"/>
          <w:color w:val="000000" w:themeColor="text1"/>
          <w:sz w:val="24"/>
          <w:szCs w:val="24"/>
        </w:rPr>
        <w:t>Oseni</w:t>
      </w:r>
      <w:proofErr w:type="spellEnd"/>
      <w:r w:rsidRPr="00320765">
        <w:rPr>
          <w:rFonts w:ascii="Times New Roman" w:hAnsi="Times New Roman" w:cs="Times New Roman"/>
          <w:color w:val="000000" w:themeColor="text1"/>
          <w:sz w:val="24"/>
          <w:szCs w:val="24"/>
        </w:rPr>
        <w:t xml:space="preserve"> TI, Ilori T, Salam TO. Barriers and Facilitators to Dietary Salt Reduction Among Patients with Hypertension in Southern Nigeria: A Hospital-based Qualitative Study. Health Serv Insight. 2024; </w:t>
      </w:r>
      <w:proofErr w:type="gramStart"/>
      <w:r w:rsidRPr="00320765">
        <w:rPr>
          <w:rFonts w:ascii="Times New Roman" w:hAnsi="Times New Roman" w:cs="Times New Roman"/>
          <w:color w:val="000000" w:themeColor="text1"/>
          <w:sz w:val="24"/>
          <w:szCs w:val="24"/>
        </w:rPr>
        <w:t>27;17:11786329241266674</w:t>
      </w:r>
      <w:proofErr w:type="gramEnd"/>
      <w:r w:rsidRPr="00320765">
        <w:rPr>
          <w:rFonts w:ascii="Times New Roman" w:hAnsi="Times New Roman" w:cs="Times New Roman"/>
          <w:color w:val="000000" w:themeColor="text1"/>
          <w:sz w:val="24"/>
          <w:szCs w:val="24"/>
        </w:rPr>
        <w:t>. Doi: 10.1177/11786329241266674</w:t>
      </w:r>
    </w:p>
    <w:p w14:paraId="65F462FB" w14:textId="77777777" w:rsidR="001E6E06" w:rsidRDefault="001565A7" w:rsidP="001565A7">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Pr="00320765">
        <w:rPr>
          <w:rFonts w:ascii="Times New Roman" w:hAnsi="Times New Roman" w:cs="Times New Roman"/>
          <w:color w:val="000000" w:themeColor="text1"/>
          <w:sz w:val="24"/>
          <w:szCs w:val="24"/>
        </w:rPr>
        <w:t xml:space="preserve"> Miller V, Mente A, Dehghan M, Rangarajan S, Zhang X, Swaminathan S et al. Fruit, vegetable, and legume intake, and cardiovascular disease and deaths in 18 countries (PURE): a prospective cohort study. Lancet. 2017; 390 (10107</w:t>
      </w:r>
      <w:proofErr w:type="gramStart"/>
      <w:r w:rsidRPr="00320765">
        <w:rPr>
          <w:rFonts w:ascii="Times New Roman" w:hAnsi="Times New Roman" w:cs="Times New Roman"/>
          <w:color w:val="000000" w:themeColor="text1"/>
          <w:sz w:val="24"/>
          <w:szCs w:val="24"/>
        </w:rPr>
        <w:t>):2037-2049.doi</w:t>
      </w:r>
      <w:proofErr w:type="gramEnd"/>
      <w:r w:rsidRPr="00320765">
        <w:rPr>
          <w:rFonts w:ascii="Times New Roman" w:hAnsi="Times New Roman" w:cs="Times New Roman"/>
          <w:color w:val="000000" w:themeColor="text1"/>
          <w:sz w:val="24"/>
          <w:szCs w:val="24"/>
        </w:rPr>
        <w:t xml:space="preserve">: 10.1016/s0140-6736 </w:t>
      </w:r>
    </w:p>
    <w:p w14:paraId="744B37EC" w14:textId="77777777" w:rsidR="005E5352" w:rsidRPr="00E055CF" w:rsidRDefault="001E6E06" w:rsidP="001565A7">
      <w:pPr>
        <w:spacing w:line="480" w:lineRule="auto"/>
        <w:rPr>
          <w:rFonts w:ascii="Times New Roman" w:hAnsi="Times New Roman" w:cs="Times New Roman"/>
          <w:color w:val="000000" w:themeColor="text1"/>
          <w:sz w:val="24"/>
          <w:szCs w:val="24"/>
          <w:highlight w:val="yellow"/>
        </w:rPr>
      </w:pPr>
      <w:r w:rsidRPr="00E055CF">
        <w:rPr>
          <w:rFonts w:ascii="Times New Roman" w:hAnsi="Times New Roman" w:cs="Times New Roman"/>
          <w:color w:val="000000" w:themeColor="text1"/>
          <w:sz w:val="24"/>
          <w:szCs w:val="24"/>
          <w:lang w:val="es-US"/>
        </w:rPr>
        <w:t>[</w:t>
      </w:r>
      <w:r w:rsidRPr="00E055CF">
        <w:rPr>
          <w:rFonts w:ascii="Times New Roman" w:hAnsi="Times New Roman" w:cs="Times New Roman"/>
          <w:color w:val="000000" w:themeColor="text1"/>
          <w:sz w:val="24"/>
          <w:szCs w:val="24"/>
          <w:highlight w:val="yellow"/>
          <w:lang w:val="es-US"/>
        </w:rPr>
        <w:t xml:space="preserve">42]. </w:t>
      </w:r>
      <w:proofErr w:type="spellStart"/>
      <w:r w:rsidRPr="00E055CF">
        <w:rPr>
          <w:rFonts w:ascii="Times New Roman" w:hAnsi="Times New Roman" w:cs="Times New Roman"/>
          <w:color w:val="000000" w:themeColor="text1"/>
          <w:sz w:val="24"/>
          <w:szCs w:val="24"/>
          <w:highlight w:val="yellow"/>
          <w:lang w:val="es-US"/>
        </w:rPr>
        <w:t>Moharana</w:t>
      </w:r>
      <w:proofErr w:type="spellEnd"/>
      <w:r w:rsidRPr="00E055CF">
        <w:rPr>
          <w:rFonts w:ascii="Times New Roman" w:hAnsi="Times New Roman" w:cs="Times New Roman"/>
          <w:color w:val="000000" w:themeColor="text1"/>
          <w:sz w:val="24"/>
          <w:szCs w:val="24"/>
          <w:highlight w:val="yellow"/>
          <w:lang w:val="es-US"/>
        </w:rPr>
        <w:t xml:space="preserve">, L., &amp; </w:t>
      </w:r>
      <w:proofErr w:type="spellStart"/>
      <w:r w:rsidRPr="00E055CF">
        <w:rPr>
          <w:rFonts w:ascii="Times New Roman" w:hAnsi="Times New Roman" w:cs="Times New Roman"/>
          <w:color w:val="000000" w:themeColor="text1"/>
          <w:sz w:val="24"/>
          <w:szCs w:val="24"/>
          <w:highlight w:val="yellow"/>
          <w:lang w:val="es-US"/>
        </w:rPr>
        <w:t>Prusty</w:t>
      </w:r>
      <w:proofErr w:type="spellEnd"/>
      <w:r w:rsidRPr="00E055CF">
        <w:rPr>
          <w:rFonts w:ascii="Times New Roman" w:hAnsi="Times New Roman" w:cs="Times New Roman"/>
          <w:color w:val="000000" w:themeColor="text1"/>
          <w:sz w:val="24"/>
          <w:szCs w:val="24"/>
          <w:highlight w:val="yellow"/>
          <w:lang w:val="es-US"/>
        </w:rPr>
        <w:t xml:space="preserve">, S. K. (2021). </w:t>
      </w:r>
      <w:r w:rsidRPr="00E055CF">
        <w:rPr>
          <w:rFonts w:ascii="Times New Roman" w:hAnsi="Times New Roman" w:cs="Times New Roman"/>
          <w:color w:val="000000" w:themeColor="text1"/>
          <w:sz w:val="24"/>
          <w:szCs w:val="24"/>
          <w:highlight w:val="yellow"/>
        </w:rPr>
        <w:t>Global Public Health Problem: Hypertension. </w:t>
      </w:r>
      <w:r w:rsidRPr="00E055CF">
        <w:rPr>
          <w:rFonts w:ascii="Times New Roman" w:hAnsi="Times New Roman" w:cs="Times New Roman"/>
          <w:i/>
          <w:iCs/>
          <w:color w:val="000000" w:themeColor="text1"/>
          <w:sz w:val="24"/>
          <w:szCs w:val="24"/>
          <w:highlight w:val="yellow"/>
        </w:rPr>
        <w:t>Journal of Pharmaceutical Research International</w:t>
      </w:r>
      <w:r w:rsidRPr="00E055CF">
        <w:rPr>
          <w:rFonts w:ascii="Times New Roman" w:hAnsi="Times New Roman" w:cs="Times New Roman"/>
          <w:color w:val="000000" w:themeColor="text1"/>
          <w:sz w:val="24"/>
          <w:szCs w:val="24"/>
          <w:highlight w:val="yellow"/>
        </w:rPr>
        <w:t>, </w:t>
      </w:r>
      <w:r w:rsidRPr="00E055CF">
        <w:rPr>
          <w:rFonts w:ascii="Times New Roman" w:hAnsi="Times New Roman" w:cs="Times New Roman"/>
          <w:i/>
          <w:iCs/>
          <w:color w:val="000000" w:themeColor="text1"/>
          <w:sz w:val="24"/>
          <w:szCs w:val="24"/>
          <w:highlight w:val="yellow"/>
        </w:rPr>
        <w:t>32</w:t>
      </w:r>
      <w:r w:rsidRPr="00E055CF">
        <w:rPr>
          <w:rFonts w:ascii="Times New Roman" w:hAnsi="Times New Roman" w:cs="Times New Roman"/>
          <w:color w:val="000000" w:themeColor="text1"/>
          <w:sz w:val="24"/>
          <w:szCs w:val="24"/>
          <w:highlight w:val="yellow"/>
        </w:rPr>
        <w:t>(40), 20–25.</w:t>
      </w:r>
      <w:r w:rsidR="005E5352" w:rsidRPr="00E055CF">
        <w:rPr>
          <w:rFonts w:ascii="Times New Roman" w:hAnsi="Times New Roman" w:cs="Times New Roman"/>
          <w:color w:val="000000" w:themeColor="text1"/>
          <w:sz w:val="24"/>
          <w:szCs w:val="24"/>
          <w:highlight w:val="yellow"/>
        </w:rPr>
        <w:t xml:space="preserve"> </w:t>
      </w:r>
    </w:p>
    <w:p w14:paraId="4C9F0A59" w14:textId="77777777" w:rsidR="000B0364" w:rsidRPr="00E055CF" w:rsidRDefault="005E5352" w:rsidP="001565A7">
      <w:pPr>
        <w:spacing w:line="480" w:lineRule="auto"/>
        <w:rPr>
          <w:rFonts w:ascii="Times New Roman" w:hAnsi="Times New Roman" w:cs="Times New Roman"/>
          <w:color w:val="000000" w:themeColor="text1"/>
          <w:sz w:val="24"/>
          <w:szCs w:val="24"/>
          <w:highlight w:val="yellow"/>
        </w:rPr>
      </w:pPr>
      <w:r w:rsidRPr="00E055CF">
        <w:rPr>
          <w:rFonts w:ascii="Times New Roman" w:hAnsi="Times New Roman" w:cs="Times New Roman"/>
          <w:color w:val="000000" w:themeColor="text1"/>
          <w:sz w:val="24"/>
          <w:szCs w:val="24"/>
          <w:highlight w:val="yellow"/>
        </w:rPr>
        <w:t>[43]. Meher, M., Pradhan, S., Pradhan, S. R., &amp; PRADHAN, D. S. (2023). Risk factors associated with hypertension in young adults: a systematic review. </w:t>
      </w:r>
      <w:r w:rsidRPr="00E055CF">
        <w:rPr>
          <w:rFonts w:ascii="Times New Roman" w:hAnsi="Times New Roman" w:cs="Times New Roman"/>
          <w:i/>
          <w:iCs/>
          <w:color w:val="000000" w:themeColor="text1"/>
          <w:sz w:val="24"/>
          <w:szCs w:val="24"/>
          <w:highlight w:val="yellow"/>
        </w:rPr>
        <w:t>Cureus</w:t>
      </w:r>
      <w:r w:rsidRPr="00E055CF">
        <w:rPr>
          <w:rFonts w:ascii="Times New Roman" w:hAnsi="Times New Roman" w:cs="Times New Roman"/>
          <w:color w:val="000000" w:themeColor="text1"/>
          <w:sz w:val="24"/>
          <w:szCs w:val="24"/>
          <w:highlight w:val="yellow"/>
        </w:rPr>
        <w:t>, </w:t>
      </w:r>
      <w:r w:rsidRPr="00E055CF">
        <w:rPr>
          <w:rFonts w:ascii="Times New Roman" w:hAnsi="Times New Roman" w:cs="Times New Roman"/>
          <w:i/>
          <w:iCs/>
          <w:color w:val="000000" w:themeColor="text1"/>
          <w:sz w:val="24"/>
          <w:szCs w:val="24"/>
          <w:highlight w:val="yellow"/>
        </w:rPr>
        <w:t>15</w:t>
      </w:r>
      <w:r w:rsidRPr="00E055CF">
        <w:rPr>
          <w:rFonts w:ascii="Times New Roman" w:hAnsi="Times New Roman" w:cs="Times New Roman"/>
          <w:color w:val="000000" w:themeColor="text1"/>
          <w:sz w:val="24"/>
          <w:szCs w:val="24"/>
          <w:highlight w:val="yellow"/>
        </w:rPr>
        <w:t xml:space="preserve">(4). </w:t>
      </w:r>
    </w:p>
    <w:p w14:paraId="7290E045" w14:textId="77777777" w:rsidR="000B0364" w:rsidRPr="00E055CF" w:rsidRDefault="000B0364" w:rsidP="001565A7">
      <w:pPr>
        <w:spacing w:line="480" w:lineRule="auto"/>
        <w:rPr>
          <w:rFonts w:ascii="Times New Roman" w:hAnsi="Times New Roman" w:cs="Times New Roman"/>
          <w:color w:val="000000" w:themeColor="text1"/>
          <w:sz w:val="24"/>
          <w:szCs w:val="24"/>
          <w:highlight w:val="yellow"/>
        </w:rPr>
      </w:pPr>
      <w:r w:rsidRPr="00E055CF">
        <w:rPr>
          <w:rFonts w:ascii="Times New Roman" w:hAnsi="Times New Roman" w:cs="Times New Roman"/>
          <w:color w:val="000000" w:themeColor="text1"/>
          <w:sz w:val="24"/>
          <w:szCs w:val="24"/>
          <w:highlight w:val="yellow"/>
        </w:rPr>
        <w:t xml:space="preserve">[44]. </w:t>
      </w:r>
      <w:proofErr w:type="spellStart"/>
      <w:r w:rsidRPr="00E055CF">
        <w:rPr>
          <w:rFonts w:ascii="Times New Roman" w:hAnsi="Times New Roman" w:cs="Times New Roman"/>
          <w:color w:val="000000" w:themeColor="text1"/>
          <w:sz w:val="24"/>
          <w:szCs w:val="24"/>
          <w:highlight w:val="yellow"/>
        </w:rPr>
        <w:t>Ogungbe</w:t>
      </w:r>
      <w:proofErr w:type="spellEnd"/>
      <w:r w:rsidRPr="00E055CF">
        <w:rPr>
          <w:rFonts w:ascii="Times New Roman" w:hAnsi="Times New Roman" w:cs="Times New Roman"/>
          <w:color w:val="000000" w:themeColor="text1"/>
          <w:sz w:val="24"/>
          <w:szCs w:val="24"/>
          <w:highlight w:val="yellow"/>
        </w:rPr>
        <w:t xml:space="preserve">, O., </w:t>
      </w:r>
      <w:proofErr w:type="spellStart"/>
      <w:r w:rsidRPr="00E055CF">
        <w:rPr>
          <w:rFonts w:ascii="Times New Roman" w:hAnsi="Times New Roman" w:cs="Times New Roman"/>
          <w:color w:val="000000" w:themeColor="text1"/>
          <w:sz w:val="24"/>
          <w:szCs w:val="24"/>
          <w:highlight w:val="yellow"/>
        </w:rPr>
        <w:t>Abasilim</w:t>
      </w:r>
      <w:proofErr w:type="spellEnd"/>
      <w:r w:rsidRPr="00E055CF">
        <w:rPr>
          <w:rFonts w:ascii="Times New Roman" w:hAnsi="Times New Roman" w:cs="Times New Roman"/>
          <w:color w:val="000000" w:themeColor="text1"/>
          <w:sz w:val="24"/>
          <w:szCs w:val="24"/>
          <w:highlight w:val="yellow"/>
        </w:rPr>
        <w:t xml:space="preserve">, C., Huffman, M. D., </w:t>
      </w:r>
      <w:proofErr w:type="spellStart"/>
      <w:r w:rsidRPr="00E055CF">
        <w:rPr>
          <w:rFonts w:ascii="Times New Roman" w:hAnsi="Times New Roman" w:cs="Times New Roman"/>
          <w:color w:val="000000" w:themeColor="text1"/>
          <w:sz w:val="24"/>
          <w:szCs w:val="24"/>
          <w:highlight w:val="yellow"/>
        </w:rPr>
        <w:t>Ojji</w:t>
      </w:r>
      <w:proofErr w:type="spellEnd"/>
      <w:r w:rsidRPr="00E055CF">
        <w:rPr>
          <w:rFonts w:ascii="Times New Roman" w:hAnsi="Times New Roman" w:cs="Times New Roman"/>
          <w:color w:val="000000" w:themeColor="text1"/>
          <w:sz w:val="24"/>
          <w:szCs w:val="24"/>
          <w:highlight w:val="yellow"/>
        </w:rPr>
        <w:t>, D., &amp; Hypertension Treatment in Nigeria Program Team. (2024). Improving hypertension control in Nigeria: early policy implications from the Hypertension Treatment in Nigeria program. </w:t>
      </w:r>
      <w:r w:rsidRPr="00E055CF">
        <w:rPr>
          <w:rFonts w:ascii="Times New Roman" w:hAnsi="Times New Roman" w:cs="Times New Roman"/>
          <w:i/>
          <w:iCs/>
          <w:color w:val="000000" w:themeColor="text1"/>
          <w:sz w:val="24"/>
          <w:szCs w:val="24"/>
          <w:highlight w:val="yellow"/>
        </w:rPr>
        <w:t>Global Health Research and Policy</w:t>
      </w:r>
      <w:r w:rsidRPr="00E055CF">
        <w:rPr>
          <w:rFonts w:ascii="Times New Roman" w:hAnsi="Times New Roman" w:cs="Times New Roman"/>
          <w:color w:val="000000" w:themeColor="text1"/>
          <w:sz w:val="24"/>
          <w:szCs w:val="24"/>
          <w:highlight w:val="yellow"/>
        </w:rPr>
        <w:t>, </w:t>
      </w:r>
      <w:r w:rsidRPr="00E055CF">
        <w:rPr>
          <w:rFonts w:ascii="Times New Roman" w:hAnsi="Times New Roman" w:cs="Times New Roman"/>
          <w:i/>
          <w:iCs/>
          <w:color w:val="000000" w:themeColor="text1"/>
          <w:sz w:val="24"/>
          <w:szCs w:val="24"/>
          <w:highlight w:val="yellow"/>
        </w:rPr>
        <w:t>9</w:t>
      </w:r>
      <w:r w:rsidRPr="00E055CF">
        <w:rPr>
          <w:rFonts w:ascii="Times New Roman" w:hAnsi="Times New Roman" w:cs="Times New Roman"/>
          <w:color w:val="000000" w:themeColor="text1"/>
          <w:sz w:val="24"/>
          <w:szCs w:val="24"/>
          <w:highlight w:val="yellow"/>
        </w:rPr>
        <w:t xml:space="preserve">(1), 26.  </w:t>
      </w:r>
    </w:p>
    <w:p w14:paraId="45CC5B55" w14:textId="77777777" w:rsidR="009075EE" w:rsidRPr="00E055CF" w:rsidRDefault="000B0364" w:rsidP="001565A7">
      <w:pPr>
        <w:spacing w:line="480" w:lineRule="auto"/>
        <w:rPr>
          <w:rFonts w:ascii="Times New Roman" w:hAnsi="Times New Roman" w:cs="Times New Roman"/>
          <w:color w:val="000000" w:themeColor="text1"/>
          <w:sz w:val="24"/>
          <w:szCs w:val="24"/>
          <w:highlight w:val="yellow"/>
        </w:rPr>
      </w:pPr>
      <w:r w:rsidRPr="00E055CF">
        <w:rPr>
          <w:rFonts w:ascii="Times New Roman" w:hAnsi="Times New Roman" w:cs="Times New Roman"/>
          <w:color w:val="000000" w:themeColor="text1"/>
          <w:sz w:val="24"/>
          <w:szCs w:val="24"/>
          <w:highlight w:val="yellow"/>
        </w:rPr>
        <w:lastRenderedPageBreak/>
        <w:t xml:space="preserve">[45]. </w:t>
      </w:r>
      <w:proofErr w:type="spellStart"/>
      <w:r w:rsidRPr="00E055CF">
        <w:rPr>
          <w:rFonts w:ascii="Times New Roman" w:hAnsi="Times New Roman" w:cs="Times New Roman"/>
          <w:color w:val="000000" w:themeColor="text1"/>
          <w:sz w:val="24"/>
          <w:szCs w:val="24"/>
          <w:highlight w:val="yellow"/>
        </w:rPr>
        <w:t>Ezeala-Adikaibe</w:t>
      </w:r>
      <w:proofErr w:type="spellEnd"/>
      <w:r w:rsidRPr="00E055CF">
        <w:rPr>
          <w:rFonts w:ascii="Times New Roman" w:hAnsi="Times New Roman" w:cs="Times New Roman"/>
          <w:color w:val="000000" w:themeColor="text1"/>
          <w:sz w:val="24"/>
          <w:szCs w:val="24"/>
          <w:highlight w:val="yellow"/>
        </w:rPr>
        <w:t xml:space="preserve">, B. A., </w:t>
      </w:r>
      <w:proofErr w:type="spellStart"/>
      <w:r w:rsidRPr="00E055CF">
        <w:rPr>
          <w:rFonts w:ascii="Times New Roman" w:hAnsi="Times New Roman" w:cs="Times New Roman"/>
          <w:color w:val="000000" w:themeColor="text1"/>
          <w:sz w:val="24"/>
          <w:szCs w:val="24"/>
          <w:highlight w:val="yellow"/>
        </w:rPr>
        <w:t>Mbadiwe</w:t>
      </w:r>
      <w:proofErr w:type="spellEnd"/>
      <w:r w:rsidRPr="00E055CF">
        <w:rPr>
          <w:rFonts w:ascii="Times New Roman" w:hAnsi="Times New Roman" w:cs="Times New Roman"/>
          <w:color w:val="000000" w:themeColor="text1"/>
          <w:sz w:val="24"/>
          <w:szCs w:val="24"/>
          <w:highlight w:val="yellow"/>
        </w:rPr>
        <w:t>, C. N., Okafor, U. H., Nwobodo, U. M., Okwara, C. C., Okoli, C. P., ... &amp; Nwosu, I. N. (2023). Prevalence of hypertension in a rural community in southeastern Nigeria; an opportunity for early intervention. </w:t>
      </w:r>
      <w:r w:rsidRPr="00E055CF">
        <w:rPr>
          <w:rFonts w:ascii="Times New Roman" w:hAnsi="Times New Roman" w:cs="Times New Roman"/>
          <w:i/>
          <w:iCs/>
          <w:color w:val="000000" w:themeColor="text1"/>
          <w:sz w:val="24"/>
          <w:szCs w:val="24"/>
          <w:highlight w:val="yellow"/>
        </w:rPr>
        <w:t>Journal of Human Hypertension</w:t>
      </w:r>
      <w:r w:rsidRPr="00E055CF">
        <w:rPr>
          <w:rFonts w:ascii="Times New Roman" w:hAnsi="Times New Roman" w:cs="Times New Roman"/>
          <w:color w:val="000000" w:themeColor="text1"/>
          <w:sz w:val="24"/>
          <w:szCs w:val="24"/>
          <w:highlight w:val="yellow"/>
        </w:rPr>
        <w:t>, </w:t>
      </w:r>
      <w:r w:rsidRPr="00E055CF">
        <w:rPr>
          <w:rFonts w:ascii="Times New Roman" w:hAnsi="Times New Roman" w:cs="Times New Roman"/>
          <w:i/>
          <w:iCs/>
          <w:color w:val="000000" w:themeColor="text1"/>
          <w:sz w:val="24"/>
          <w:szCs w:val="24"/>
          <w:highlight w:val="yellow"/>
        </w:rPr>
        <w:t>37</w:t>
      </w:r>
      <w:r w:rsidRPr="00E055CF">
        <w:rPr>
          <w:rFonts w:ascii="Times New Roman" w:hAnsi="Times New Roman" w:cs="Times New Roman"/>
          <w:color w:val="000000" w:themeColor="text1"/>
          <w:sz w:val="24"/>
          <w:szCs w:val="24"/>
          <w:highlight w:val="yellow"/>
        </w:rPr>
        <w:t>(8), 694-700.</w:t>
      </w:r>
      <w:r w:rsidR="009075EE" w:rsidRPr="00E055CF">
        <w:rPr>
          <w:rFonts w:ascii="Times New Roman" w:hAnsi="Times New Roman" w:cs="Times New Roman"/>
          <w:color w:val="000000" w:themeColor="text1"/>
          <w:sz w:val="24"/>
          <w:szCs w:val="24"/>
          <w:highlight w:val="yellow"/>
        </w:rPr>
        <w:t xml:space="preserve"> </w:t>
      </w:r>
    </w:p>
    <w:p w14:paraId="22C3A476" w14:textId="16CADDB2" w:rsidR="005E5352" w:rsidRDefault="009075EE" w:rsidP="001565A7">
      <w:pPr>
        <w:spacing w:line="480" w:lineRule="auto"/>
        <w:rPr>
          <w:rFonts w:ascii="Times New Roman" w:hAnsi="Times New Roman" w:cs="Times New Roman"/>
          <w:color w:val="000000" w:themeColor="text1"/>
          <w:sz w:val="24"/>
          <w:szCs w:val="24"/>
        </w:rPr>
      </w:pPr>
      <w:r w:rsidRPr="00E055CF">
        <w:rPr>
          <w:rFonts w:ascii="Times New Roman" w:hAnsi="Times New Roman" w:cs="Times New Roman"/>
          <w:color w:val="000000" w:themeColor="text1"/>
          <w:sz w:val="24"/>
          <w:szCs w:val="24"/>
          <w:highlight w:val="yellow"/>
        </w:rPr>
        <w:t xml:space="preserve">[46]. </w:t>
      </w:r>
      <w:proofErr w:type="spellStart"/>
      <w:r w:rsidRPr="00E055CF">
        <w:rPr>
          <w:rFonts w:ascii="Times New Roman" w:hAnsi="Times New Roman" w:cs="Times New Roman"/>
          <w:color w:val="000000" w:themeColor="text1"/>
          <w:sz w:val="24"/>
          <w:szCs w:val="24"/>
          <w:highlight w:val="yellow"/>
        </w:rPr>
        <w:t>Olowoyo</w:t>
      </w:r>
      <w:proofErr w:type="spellEnd"/>
      <w:r w:rsidRPr="00E055CF">
        <w:rPr>
          <w:rFonts w:ascii="Times New Roman" w:hAnsi="Times New Roman" w:cs="Times New Roman"/>
          <w:color w:val="000000" w:themeColor="text1"/>
          <w:sz w:val="24"/>
          <w:szCs w:val="24"/>
          <w:highlight w:val="yellow"/>
        </w:rPr>
        <w:t xml:space="preserve">, P., </w:t>
      </w:r>
      <w:proofErr w:type="spellStart"/>
      <w:r w:rsidRPr="00E055CF">
        <w:rPr>
          <w:rFonts w:ascii="Times New Roman" w:hAnsi="Times New Roman" w:cs="Times New Roman"/>
          <w:color w:val="000000" w:themeColor="text1"/>
          <w:sz w:val="24"/>
          <w:szCs w:val="24"/>
          <w:highlight w:val="yellow"/>
        </w:rPr>
        <w:t>Okekunle</w:t>
      </w:r>
      <w:proofErr w:type="spellEnd"/>
      <w:r w:rsidRPr="00E055CF">
        <w:rPr>
          <w:rFonts w:ascii="Times New Roman" w:hAnsi="Times New Roman" w:cs="Times New Roman"/>
          <w:color w:val="000000" w:themeColor="text1"/>
          <w:sz w:val="24"/>
          <w:szCs w:val="24"/>
          <w:highlight w:val="yellow"/>
        </w:rPr>
        <w:t xml:space="preserve">, A. P., </w:t>
      </w:r>
      <w:proofErr w:type="spellStart"/>
      <w:r w:rsidRPr="00E055CF">
        <w:rPr>
          <w:rFonts w:ascii="Times New Roman" w:hAnsi="Times New Roman" w:cs="Times New Roman"/>
          <w:color w:val="000000" w:themeColor="text1"/>
          <w:sz w:val="24"/>
          <w:szCs w:val="24"/>
          <w:highlight w:val="yellow"/>
        </w:rPr>
        <w:t>Asowata</w:t>
      </w:r>
      <w:proofErr w:type="spellEnd"/>
      <w:r w:rsidRPr="00E055CF">
        <w:rPr>
          <w:rFonts w:ascii="Times New Roman" w:hAnsi="Times New Roman" w:cs="Times New Roman"/>
          <w:color w:val="000000" w:themeColor="text1"/>
          <w:sz w:val="24"/>
          <w:szCs w:val="24"/>
          <w:highlight w:val="yellow"/>
        </w:rPr>
        <w:t xml:space="preserve">, O. J., </w:t>
      </w:r>
      <w:proofErr w:type="spellStart"/>
      <w:r w:rsidRPr="00E055CF">
        <w:rPr>
          <w:rFonts w:ascii="Times New Roman" w:hAnsi="Times New Roman" w:cs="Times New Roman"/>
          <w:color w:val="000000" w:themeColor="text1"/>
          <w:sz w:val="24"/>
          <w:szCs w:val="24"/>
          <w:highlight w:val="yellow"/>
        </w:rPr>
        <w:t>Atolani</w:t>
      </w:r>
      <w:proofErr w:type="spellEnd"/>
      <w:r w:rsidRPr="00E055CF">
        <w:rPr>
          <w:rFonts w:ascii="Times New Roman" w:hAnsi="Times New Roman" w:cs="Times New Roman"/>
          <w:color w:val="000000" w:themeColor="text1"/>
          <w:sz w:val="24"/>
          <w:szCs w:val="24"/>
          <w:highlight w:val="yellow"/>
        </w:rPr>
        <w:t>, S., Morsy, M. I., Caiazzo, E., ... &amp; Owolabi, M. O. (2025). Prevalence of hypertension in Africa in the last two decades: systematic review and meta-analysis. Cardiovascular Research, 121(12), 1815-1829.</w:t>
      </w:r>
    </w:p>
    <w:p w14:paraId="66873599" w14:textId="77777777" w:rsidR="001565A7" w:rsidRDefault="001565A7" w:rsidP="001565A7">
      <w:pPr>
        <w:pStyle w:val="Caption"/>
        <w:keepNext/>
        <w:rPr>
          <w:rFonts w:ascii="Times New Roman" w:hAnsi="Times New Roman" w:cs="Times New Roman"/>
          <w:i w:val="0"/>
          <w:color w:val="auto"/>
          <w:sz w:val="24"/>
          <w:szCs w:val="24"/>
        </w:rPr>
      </w:pPr>
      <w:bookmarkStart w:id="2" w:name="_Hlk201848133"/>
      <w:bookmarkEnd w:id="2"/>
    </w:p>
    <w:sectPr w:rsidR="001565A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FD12F" w14:textId="77777777" w:rsidR="00745297" w:rsidRDefault="00745297" w:rsidP="0073133D">
      <w:pPr>
        <w:spacing w:after="0" w:line="240" w:lineRule="auto"/>
      </w:pPr>
      <w:r>
        <w:separator/>
      </w:r>
    </w:p>
  </w:endnote>
  <w:endnote w:type="continuationSeparator" w:id="0">
    <w:p w14:paraId="6F617CAF" w14:textId="77777777" w:rsidR="00745297" w:rsidRDefault="00745297" w:rsidP="0073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11912" w14:textId="77777777" w:rsidR="0073133D" w:rsidRDefault="00731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CF0B0" w14:textId="77777777" w:rsidR="0073133D" w:rsidRDefault="00731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4DBE1" w14:textId="77777777" w:rsidR="0073133D" w:rsidRDefault="00731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DA412" w14:textId="77777777" w:rsidR="00745297" w:rsidRDefault="00745297" w:rsidP="0073133D">
      <w:pPr>
        <w:spacing w:after="0" w:line="240" w:lineRule="auto"/>
      </w:pPr>
      <w:r>
        <w:separator/>
      </w:r>
    </w:p>
  </w:footnote>
  <w:footnote w:type="continuationSeparator" w:id="0">
    <w:p w14:paraId="127D5C48" w14:textId="77777777" w:rsidR="00745297" w:rsidRDefault="00745297" w:rsidP="00731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34409" w14:textId="5F058D14" w:rsidR="0073133D" w:rsidRDefault="00745297">
    <w:pPr>
      <w:pStyle w:val="Header"/>
    </w:pPr>
    <w:r>
      <w:rPr>
        <w:noProof/>
      </w:rPr>
      <w:pict w14:anchorId="74543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F6C76" w14:textId="55FEE970" w:rsidR="0073133D" w:rsidRDefault="00745297">
    <w:pPr>
      <w:pStyle w:val="Header"/>
    </w:pPr>
    <w:r>
      <w:rPr>
        <w:noProof/>
      </w:rPr>
      <w:pict w14:anchorId="4AE88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0A17B" w14:textId="3B64A560" w:rsidR="0073133D" w:rsidRDefault="00745297">
    <w:pPr>
      <w:pStyle w:val="Header"/>
    </w:pPr>
    <w:r>
      <w:rPr>
        <w:noProof/>
      </w:rPr>
      <w:pict w14:anchorId="11927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6ECE2E0"/>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15:restartNumberingAfterBreak="0">
    <w:nsid w:val="092165F3"/>
    <w:multiLevelType w:val="hybridMultilevel"/>
    <w:tmpl w:val="40265B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7234DF6"/>
    <w:multiLevelType w:val="hybridMultilevel"/>
    <w:tmpl w:val="40265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917116"/>
    <w:multiLevelType w:val="multilevel"/>
    <w:tmpl w:val="55F28178"/>
    <w:lvl w:ilvl="0">
      <w:start w:val="1"/>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 w15:restartNumberingAfterBreak="0">
    <w:nsid w:val="74202FC6"/>
    <w:multiLevelType w:val="hybridMultilevel"/>
    <w:tmpl w:val="FD02C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U1NjQ2MDMxMLQ0NzVR0lEKTi0uzszPAykwrAUAGbOv4SwAAAA="/>
  </w:docVars>
  <w:rsids>
    <w:rsidRoot w:val="001565A7"/>
    <w:rsid w:val="000B0364"/>
    <w:rsid w:val="000C65B9"/>
    <w:rsid w:val="000E1FF9"/>
    <w:rsid w:val="001565A7"/>
    <w:rsid w:val="001A2A2B"/>
    <w:rsid w:val="001C75E3"/>
    <w:rsid w:val="001E48C5"/>
    <w:rsid w:val="001E6E06"/>
    <w:rsid w:val="00272854"/>
    <w:rsid w:val="002D1342"/>
    <w:rsid w:val="00345807"/>
    <w:rsid w:val="003517B9"/>
    <w:rsid w:val="00372483"/>
    <w:rsid w:val="004055CC"/>
    <w:rsid w:val="00411711"/>
    <w:rsid w:val="00434509"/>
    <w:rsid w:val="00490939"/>
    <w:rsid w:val="004A1670"/>
    <w:rsid w:val="004C633F"/>
    <w:rsid w:val="004E2236"/>
    <w:rsid w:val="00530E5B"/>
    <w:rsid w:val="005D0986"/>
    <w:rsid w:val="005D3FF7"/>
    <w:rsid w:val="005E5352"/>
    <w:rsid w:val="0063590B"/>
    <w:rsid w:val="00683415"/>
    <w:rsid w:val="006E7773"/>
    <w:rsid w:val="0073133D"/>
    <w:rsid w:val="00745297"/>
    <w:rsid w:val="008349F2"/>
    <w:rsid w:val="0086432E"/>
    <w:rsid w:val="00875468"/>
    <w:rsid w:val="00881976"/>
    <w:rsid w:val="00895788"/>
    <w:rsid w:val="009075EE"/>
    <w:rsid w:val="009B7FCC"/>
    <w:rsid w:val="00A16E18"/>
    <w:rsid w:val="00A82F63"/>
    <w:rsid w:val="00B01E36"/>
    <w:rsid w:val="00B11900"/>
    <w:rsid w:val="00B17E53"/>
    <w:rsid w:val="00BD22B9"/>
    <w:rsid w:val="00C02881"/>
    <w:rsid w:val="00C96E58"/>
    <w:rsid w:val="00CA40BD"/>
    <w:rsid w:val="00D81E12"/>
    <w:rsid w:val="00DC5146"/>
    <w:rsid w:val="00DE2CDD"/>
    <w:rsid w:val="00E055CF"/>
    <w:rsid w:val="00E70FD2"/>
    <w:rsid w:val="00EB6E2C"/>
    <w:rsid w:val="00EE79C3"/>
    <w:rsid w:val="00F03503"/>
    <w:rsid w:val="00F81867"/>
    <w:rsid w:val="00FC3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731766"/>
  <w15:chartTrackingRefBased/>
  <w15:docId w15:val="{FF98274D-15AD-4F41-9B06-8EAD4E3FD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5A7"/>
    <w:pPr>
      <w:spacing w:after="200" w:line="276" w:lineRule="auto"/>
    </w:pPr>
    <w:rP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1565A7"/>
  </w:style>
  <w:style w:type="paragraph" w:styleId="Header">
    <w:name w:val="header"/>
    <w:basedOn w:val="Normal"/>
    <w:link w:val="HeaderChar"/>
    <w:uiPriority w:val="99"/>
    <w:unhideWhenUsed/>
    <w:rsid w:val="001565A7"/>
    <w:pPr>
      <w:tabs>
        <w:tab w:val="center" w:pos="4513"/>
        <w:tab w:val="right" w:pos="9026"/>
      </w:tabs>
      <w:spacing w:after="0" w:line="240" w:lineRule="auto"/>
    </w:pPr>
    <w:rPr>
      <w14:ligatures w14:val="none"/>
    </w:rPr>
  </w:style>
  <w:style w:type="character" w:customStyle="1" w:styleId="HeaderChar1">
    <w:name w:val="Header Char1"/>
    <w:basedOn w:val="DefaultParagraphFont"/>
    <w:uiPriority w:val="99"/>
    <w:semiHidden/>
    <w:rsid w:val="001565A7"/>
    <w:rPr>
      <w14:ligatures w14:val="standardContextual"/>
    </w:rPr>
  </w:style>
  <w:style w:type="character" w:customStyle="1" w:styleId="FooterChar">
    <w:name w:val="Footer Char"/>
    <w:basedOn w:val="DefaultParagraphFont"/>
    <w:link w:val="Footer"/>
    <w:uiPriority w:val="99"/>
    <w:rsid w:val="001565A7"/>
  </w:style>
  <w:style w:type="paragraph" w:styleId="Footer">
    <w:name w:val="footer"/>
    <w:basedOn w:val="Normal"/>
    <w:link w:val="FooterChar"/>
    <w:uiPriority w:val="99"/>
    <w:unhideWhenUsed/>
    <w:rsid w:val="001565A7"/>
    <w:pPr>
      <w:tabs>
        <w:tab w:val="center" w:pos="4513"/>
        <w:tab w:val="right" w:pos="9026"/>
      </w:tabs>
      <w:spacing w:after="0" w:line="240" w:lineRule="auto"/>
    </w:pPr>
    <w:rPr>
      <w14:ligatures w14:val="none"/>
    </w:rPr>
  </w:style>
  <w:style w:type="character" w:customStyle="1" w:styleId="FooterChar1">
    <w:name w:val="Footer Char1"/>
    <w:basedOn w:val="DefaultParagraphFont"/>
    <w:uiPriority w:val="99"/>
    <w:semiHidden/>
    <w:rsid w:val="001565A7"/>
    <w:rPr>
      <w14:ligatures w14:val="standardContextual"/>
    </w:rPr>
  </w:style>
  <w:style w:type="paragraph" w:styleId="Caption">
    <w:name w:val="caption"/>
    <w:basedOn w:val="Normal"/>
    <w:next w:val="Normal"/>
    <w:uiPriority w:val="35"/>
    <w:semiHidden/>
    <w:unhideWhenUsed/>
    <w:qFormat/>
    <w:rsid w:val="001565A7"/>
    <w:pPr>
      <w:spacing w:line="240" w:lineRule="auto"/>
    </w:pPr>
    <w:rPr>
      <w:i/>
      <w:iCs/>
      <w:color w:val="44546A" w:themeColor="text2"/>
      <w:sz w:val="18"/>
      <w:szCs w:val="18"/>
    </w:rPr>
  </w:style>
  <w:style w:type="paragraph" w:styleId="NormalWeb">
    <w:name w:val="Normal (Web)"/>
    <w:basedOn w:val="Normal"/>
    <w:uiPriority w:val="99"/>
    <w:unhideWhenUsed/>
    <w:rsid w:val="001565A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1565A7"/>
    <w:rPr>
      <w:color w:val="0563C1" w:themeColor="hyperlink"/>
      <w:u w:val="single"/>
    </w:rPr>
  </w:style>
  <w:style w:type="paragraph" w:styleId="ListParagraph">
    <w:name w:val="List Paragraph"/>
    <w:basedOn w:val="Normal"/>
    <w:uiPriority w:val="34"/>
    <w:qFormat/>
    <w:rsid w:val="001565A7"/>
    <w:pPr>
      <w:ind w:left="720"/>
      <w:contextualSpacing/>
    </w:pPr>
  </w:style>
  <w:style w:type="character" w:styleId="FollowedHyperlink">
    <w:name w:val="FollowedHyperlink"/>
    <w:basedOn w:val="DefaultParagraphFont"/>
    <w:uiPriority w:val="99"/>
    <w:semiHidden/>
    <w:unhideWhenUsed/>
    <w:rsid w:val="001565A7"/>
    <w:rPr>
      <w:color w:val="954F72" w:themeColor="followedHyperlink"/>
      <w:u w:val="single"/>
    </w:rPr>
  </w:style>
  <w:style w:type="character" w:styleId="CommentReference">
    <w:name w:val="annotation reference"/>
    <w:basedOn w:val="DefaultParagraphFont"/>
    <w:uiPriority w:val="99"/>
    <w:semiHidden/>
    <w:unhideWhenUsed/>
    <w:rsid w:val="001565A7"/>
    <w:rPr>
      <w:sz w:val="16"/>
      <w:szCs w:val="16"/>
    </w:rPr>
  </w:style>
  <w:style w:type="paragraph" w:styleId="CommentText">
    <w:name w:val="annotation text"/>
    <w:basedOn w:val="Normal"/>
    <w:link w:val="CommentTextChar"/>
    <w:uiPriority w:val="99"/>
    <w:unhideWhenUsed/>
    <w:rsid w:val="001565A7"/>
    <w:pPr>
      <w:spacing w:line="240" w:lineRule="auto"/>
    </w:pPr>
    <w:rPr>
      <w:sz w:val="20"/>
      <w:szCs w:val="20"/>
    </w:rPr>
  </w:style>
  <w:style w:type="character" w:customStyle="1" w:styleId="CommentTextChar">
    <w:name w:val="Comment Text Char"/>
    <w:basedOn w:val="DefaultParagraphFont"/>
    <w:link w:val="CommentText"/>
    <w:uiPriority w:val="99"/>
    <w:rsid w:val="001565A7"/>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1565A7"/>
    <w:rPr>
      <w:b/>
      <w:bCs/>
    </w:rPr>
  </w:style>
  <w:style w:type="character" w:customStyle="1" w:styleId="CommentSubjectChar">
    <w:name w:val="Comment Subject Char"/>
    <w:basedOn w:val="CommentTextChar"/>
    <w:link w:val="CommentSubject"/>
    <w:uiPriority w:val="99"/>
    <w:semiHidden/>
    <w:rsid w:val="001565A7"/>
    <w:rPr>
      <w:b/>
      <w:bCs/>
      <w:sz w:val="20"/>
      <w:szCs w:val="20"/>
      <w14:ligatures w14:val="standardContextual"/>
    </w:rPr>
  </w:style>
  <w:style w:type="table" w:styleId="TableGrid">
    <w:name w:val="Table Grid"/>
    <w:basedOn w:val="TableNormal"/>
    <w:uiPriority w:val="39"/>
    <w:rsid w:val="001565A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65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5A7"/>
    <w:rPr>
      <w:rFonts w:ascii="Segoe UI" w:hAnsi="Segoe UI" w:cs="Segoe UI"/>
      <w:sz w:val="18"/>
      <w:szCs w:val="18"/>
      <w14:ligatures w14:val="standardContextual"/>
    </w:rPr>
  </w:style>
  <w:style w:type="character" w:styleId="UnresolvedMention">
    <w:name w:val="Unresolved Mention"/>
    <w:basedOn w:val="DefaultParagraphFont"/>
    <w:uiPriority w:val="99"/>
    <w:semiHidden/>
    <w:unhideWhenUsed/>
    <w:rsid w:val="00683415"/>
    <w:rPr>
      <w:color w:val="605E5C"/>
      <w:shd w:val="clear" w:color="auto" w:fill="E1DFDD"/>
    </w:rPr>
  </w:style>
  <w:style w:type="paragraph" w:styleId="Revision">
    <w:name w:val="Revision"/>
    <w:hidden/>
    <w:uiPriority w:val="99"/>
    <w:semiHidden/>
    <w:rsid w:val="00FC3D12"/>
    <w:pPr>
      <w:spacing w:after="0" w:line="240" w:lineRule="auto"/>
    </w:pPr>
    <w:rPr>
      <w14:ligatures w14:val="standardContextual"/>
    </w:rPr>
  </w:style>
  <w:style w:type="paragraph" w:styleId="NoSpacing">
    <w:name w:val="No Spacing"/>
    <w:uiPriority w:val="1"/>
    <w:qFormat/>
    <w:rsid w:val="000E1FF9"/>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734926">
      <w:bodyDiv w:val="1"/>
      <w:marLeft w:val="0"/>
      <w:marRight w:val="0"/>
      <w:marTop w:val="0"/>
      <w:marBottom w:val="0"/>
      <w:divBdr>
        <w:top w:val="none" w:sz="0" w:space="0" w:color="auto"/>
        <w:left w:val="none" w:sz="0" w:space="0" w:color="auto"/>
        <w:bottom w:val="none" w:sz="0" w:space="0" w:color="auto"/>
        <w:right w:val="none" w:sz="0" w:space="0" w:color="auto"/>
      </w:divBdr>
    </w:div>
    <w:div w:id="163074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o.int/news.room/fact.sheets/details/physical-activity.%20Accessed%2015%20Jan%20202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ekitistate.gov.ng/about-ekiti/local%20government/ido-osi/"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30</Pages>
  <Words>6584</Words>
  <Characters>37529</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NOTEBOOK</dc:creator>
  <cp:keywords/>
  <dc:description/>
  <cp:lastModifiedBy>Editor GP 005</cp:lastModifiedBy>
  <cp:revision>33</cp:revision>
  <dcterms:created xsi:type="dcterms:W3CDTF">2026-02-03T21:32:00Z</dcterms:created>
  <dcterms:modified xsi:type="dcterms:W3CDTF">2026-02-16T10:54:00Z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547761a6-b702-450d-9515-7927dd6f46cc</vt:lpwstr>
  </property>
</Properties>
</file>