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1306C" w14:textId="144EA1B3" w:rsidR="00BF6785" w:rsidRPr="00BF6785" w:rsidRDefault="008466AE" w:rsidP="00BF6785">
      <w:pPr>
        <w:spacing w:before="100" w:beforeAutospacing="1" w:after="100" w:afterAutospacing="1"/>
        <w:jc w:val="right"/>
        <w:rPr>
          <w:rFonts w:ascii="Times New Roman" w:hAnsi="Times New Roman" w:cs="Times New Roman"/>
          <w:sz w:val="28"/>
        </w:rPr>
      </w:pPr>
      <w:r>
        <w:rPr>
          <w:rFonts w:ascii="Times New Roman" w:hAnsi="Times New Roman" w:cs="Times New Roman"/>
          <w:iCs/>
          <w:sz w:val="28"/>
        </w:rPr>
        <w:t>"</w:t>
      </w:r>
      <w:r w:rsidR="00BF6785" w:rsidRPr="00BF6785">
        <w:rPr>
          <w:rFonts w:ascii="Times New Roman" w:hAnsi="Times New Roman" w:cs="Times New Roman"/>
          <w:iCs/>
          <w:sz w:val="28"/>
        </w:rPr>
        <w:t>Hybrid Machine Learning Framework for Real-Time Inventory Optimization in Web-Based Decision Support Systems"</w:t>
      </w:r>
    </w:p>
    <w:p w14:paraId="2004C36E" w14:textId="77777777" w:rsidR="00BF6785" w:rsidRDefault="00BF6785" w:rsidP="00373856">
      <w:pPr>
        <w:pStyle w:val="NormalWeb"/>
        <w:jc w:val="right"/>
      </w:pPr>
    </w:p>
    <w:p w14:paraId="56072F75" w14:textId="48B80A2B" w:rsidR="00792425" w:rsidRPr="00792425" w:rsidRDefault="00792425" w:rsidP="00792425">
      <w:pPr>
        <w:tabs>
          <w:tab w:val="left" w:pos="213"/>
        </w:tabs>
        <w:rPr>
          <w:rFonts w:ascii="Arial" w:hAnsi="Arial" w:cs="Arial"/>
          <w:b/>
        </w:rPr>
      </w:pPr>
      <w:r w:rsidRPr="00792425">
        <w:rPr>
          <w:rFonts w:ascii="Arial" w:hAnsi="Arial" w:cs="Arial"/>
          <w:b/>
        </w:rPr>
        <w:t>Abstract</w:t>
      </w:r>
    </w:p>
    <w:p w14:paraId="726FC9A3" w14:textId="37AE41B7" w:rsidR="00EA03EF" w:rsidRDefault="00EA03EF" w:rsidP="00EA03EF">
      <w:pPr>
        <w:pStyle w:val="NormalWeb"/>
        <w:jc w:val="both"/>
        <w:rPr>
          <w:rFonts w:ascii="Arial" w:hAnsi="Arial" w:cs="Arial"/>
          <w:sz w:val="20"/>
        </w:rPr>
      </w:pPr>
      <w:r w:rsidRPr="00EA03EF">
        <w:rPr>
          <w:rFonts w:ascii="Arial" w:hAnsi="Arial" w:cs="Arial"/>
          <w:sz w:val="20"/>
        </w:rPr>
        <w:t xml:space="preserve">Managing continuous inventory represents a major challenge for commercial enterprises, as it requires ensuring product availability while controlling the costs associated with </w:t>
      </w:r>
      <w:proofErr w:type="spellStart"/>
      <w:r w:rsidRPr="00EA03EF">
        <w:rPr>
          <w:rFonts w:ascii="Arial" w:hAnsi="Arial" w:cs="Arial"/>
          <w:sz w:val="20"/>
        </w:rPr>
        <w:t>stockouts</w:t>
      </w:r>
      <w:proofErr w:type="spellEnd"/>
      <w:r w:rsidRPr="00EA03EF">
        <w:rPr>
          <w:rFonts w:ascii="Arial" w:hAnsi="Arial" w:cs="Arial"/>
          <w:sz w:val="20"/>
        </w:rPr>
        <w:t xml:space="preserve"> and overstocking. Traditional approaches, such as the Wilson model (EOQ), allow the determination of the economic order quantity; however, they remain limited when dealing wi</w:t>
      </w:r>
      <w:r w:rsidR="005D0611">
        <w:rPr>
          <w:rFonts w:ascii="Arial" w:hAnsi="Arial" w:cs="Arial"/>
          <w:sz w:val="20"/>
        </w:rPr>
        <w:t xml:space="preserve">th dynamic demand fluctuations. </w:t>
      </w:r>
      <w:r w:rsidRPr="00EA03EF">
        <w:rPr>
          <w:rFonts w:ascii="Arial" w:hAnsi="Arial" w:cs="Arial"/>
          <w:sz w:val="20"/>
        </w:rPr>
        <w:t>This study proposes a hybrid approach that combines the principles of mathematical inventory management with supervised machine learning models, including Random Forest, Support Vector Machine, and Gradient Boosting, integrated within a stacking framework</w:t>
      </w:r>
      <w:r w:rsidR="005D0611">
        <w:rPr>
          <w:rFonts w:ascii="Arial" w:hAnsi="Arial" w:cs="Arial"/>
          <w:sz w:val="20"/>
        </w:rPr>
        <w:t xml:space="preserve"> to improve demand </w:t>
      </w:r>
      <w:proofErr w:type="spellStart"/>
      <w:r w:rsidR="005D0611">
        <w:rPr>
          <w:rFonts w:ascii="Arial" w:hAnsi="Arial" w:cs="Arial"/>
          <w:sz w:val="20"/>
        </w:rPr>
        <w:t>forecasting.</w:t>
      </w:r>
      <w:r w:rsidRPr="00EA03EF">
        <w:rPr>
          <w:rFonts w:ascii="Arial" w:hAnsi="Arial" w:cs="Arial"/>
          <w:sz w:val="20"/>
        </w:rPr>
        <w:t>The</w:t>
      </w:r>
      <w:proofErr w:type="spellEnd"/>
      <w:r w:rsidRPr="00EA03EF">
        <w:rPr>
          <w:rFonts w:ascii="Arial" w:hAnsi="Arial" w:cs="Arial"/>
          <w:sz w:val="20"/>
        </w:rPr>
        <w:t xml:space="preserve"> experiments are conducted using a dataset extracted from an inventory management system of a large commercial enterprise available on the </w:t>
      </w:r>
      <w:proofErr w:type="spellStart"/>
      <w:r w:rsidRPr="00EA03EF">
        <w:rPr>
          <w:rFonts w:ascii="Arial" w:hAnsi="Arial" w:cs="Arial"/>
          <w:sz w:val="20"/>
        </w:rPr>
        <w:t>Kaggle</w:t>
      </w:r>
      <w:proofErr w:type="spellEnd"/>
      <w:r w:rsidRPr="00EA03EF">
        <w:rPr>
          <w:rFonts w:ascii="Arial" w:hAnsi="Arial" w:cs="Arial"/>
          <w:sz w:val="20"/>
        </w:rPr>
        <w:t xml:space="preserve"> platform. The dataset includes information related to products, sales transactions, orders, dates, and replenishment statuses. The performance of the models is evaluated using statistical metrics such as the coefficient of determination (R²), Mean Absolute Error (MAE), and Root Mean Squared Error (RMSE), enabling an objective asse</w:t>
      </w:r>
      <w:r w:rsidR="005D0611">
        <w:rPr>
          <w:rFonts w:ascii="Arial" w:hAnsi="Arial" w:cs="Arial"/>
          <w:sz w:val="20"/>
        </w:rPr>
        <w:t xml:space="preserve">ssment of forecasting accuracy. </w:t>
      </w:r>
      <w:r w:rsidRPr="00EA03EF">
        <w:rPr>
          <w:rFonts w:ascii="Arial" w:hAnsi="Arial" w:cs="Arial"/>
          <w:sz w:val="20"/>
        </w:rPr>
        <w:t xml:space="preserve">The results demonstrate that the combination of classifiers significantly improves prediction accuracy compared with individual models. The developed models </w:t>
      </w:r>
      <w:proofErr w:type="gramStart"/>
      <w:r w:rsidRPr="00EA03EF">
        <w:rPr>
          <w:rFonts w:ascii="Arial" w:hAnsi="Arial" w:cs="Arial"/>
          <w:sz w:val="20"/>
        </w:rPr>
        <w:t>are integrated</w:t>
      </w:r>
      <w:proofErr w:type="gramEnd"/>
      <w:r w:rsidRPr="00EA03EF">
        <w:rPr>
          <w:rFonts w:ascii="Arial" w:hAnsi="Arial" w:cs="Arial"/>
          <w:sz w:val="20"/>
        </w:rPr>
        <w:t xml:space="preserve"> into a responsive web-based business intelligence application that provides inventory managers with real-time visualization of key indicators, including products at risk of </w:t>
      </w:r>
      <w:proofErr w:type="spellStart"/>
      <w:r w:rsidRPr="00EA03EF">
        <w:rPr>
          <w:rFonts w:ascii="Arial" w:hAnsi="Arial" w:cs="Arial"/>
          <w:sz w:val="20"/>
        </w:rPr>
        <w:t>stockouts</w:t>
      </w:r>
      <w:proofErr w:type="spellEnd"/>
      <w:r w:rsidRPr="00EA03EF">
        <w:rPr>
          <w:rFonts w:ascii="Arial" w:hAnsi="Arial" w:cs="Arial"/>
          <w:sz w:val="20"/>
        </w:rPr>
        <w:t>, optimal order quantities, and vari</w:t>
      </w:r>
      <w:r w:rsidR="005D0611">
        <w:rPr>
          <w:rFonts w:ascii="Arial" w:hAnsi="Arial" w:cs="Arial"/>
          <w:sz w:val="20"/>
        </w:rPr>
        <w:t xml:space="preserve">ations in average stock levels. </w:t>
      </w:r>
      <w:r w:rsidRPr="00EA03EF">
        <w:rPr>
          <w:rFonts w:ascii="Arial" w:hAnsi="Arial" w:cs="Arial"/>
          <w:sz w:val="20"/>
        </w:rPr>
        <w:t xml:space="preserve">This decision-support interface facilitates inventory monitoring and enables more proactive supply planning. Overall, the results indicate that the proposed approach improves the reliability of demand forecasts and supports </w:t>
      </w:r>
      <w:proofErr w:type="gramStart"/>
      <w:r w:rsidRPr="00EA03EF">
        <w:rPr>
          <w:rFonts w:ascii="Arial" w:hAnsi="Arial" w:cs="Arial"/>
          <w:sz w:val="20"/>
        </w:rPr>
        <w:t>more efficient replenishment decisions while reducing operational costs associated with stock shortages and excess inventory</w:t>
      </w:r>
      <w:proofErr w:type="gramEnd"/>
    </w:p>
    <w:p w14:paraId="76BB1438" w14:textId="77777777" w:rsidR="008D619E" w:rsidRPr="008D619E" w:rsidRDefault="008D619E" w:rsidP="008D619E">
      <w:pPr>
        <w:pStyle w:val="NormalWeb"/>
        <w:jc w:val="both"/>
        <w:rPr>
          <w:rFonts w:ascii="Arial" w:hAnsi="Arial" w:cs="Arial"/>
          <w:sz w:val="20"/>
        </w:rPr>
      </w:pPr>
      <w:r w:rsidRPr="008D619E">
        <w:rPr>
          <w:rFonts w:ascii="Arial" w:hAnsi="Arial" w:cs="Arial"/>
          <w:sz w:val="20"/>
        </w:rPr>
        <w:t>Keywords: Predictive management, Machine learning, Stacking, Responsive web application.</w:t>
      </w:r>
    </w:p>
    <w:p w14:paraId="0203AC99" w14:textId="77777777" w:rsidR="008D619E" w:rsidRPr="005B5E56" w:rsidRDefault="008D619E" w:rsidP="0064110B">
      <w:pPr>
        <w:jc w:val="both"/>
        <w:rPr>
          <w:rFonts w:ascii="Arial" w:hAnsi="Arial" w:cs="Arial"/>
          <w:sz w:val="6"/>
        </w:rPr>
      </w:pPr>
    </w:p>
    <w:p w14:paraId="62010D9F" w14:textId="77777777" w:rsidR="008D619E" w:rsidRPr="005678F2" w:rsidRDefault="008D619E" w:rsidP="008D619E">
      <w:pPr>
        <w:jc w:val="both"/>
        <w:rPr>
          <w:rFonts w:ascii="Arial" w:hAnsi="Arial" w:cs="Arial"/>
          <w:b/>
          <w:sz w:val="20"/>
        </w:rPr>
      </w:pPr>
      <w:r w:rsidRPr="005678F2">
        <w:rPr>
          <w:rFonts w:ascii="Arial" w:hAnsi="Arial" w:cs="Arial"/>
          <w:b/>
          <w:sz w:val="20"/>
        </w:rPr>
        <w:t>1. INTRODUCTION</w:t>
      </w:r>
    </w:p>
    <w:p w14:paraId="5D7474C3" w14:textId="66796EE9" w:rsidR="008D619E" w:rsidRPr="008D619E" w:rsidRDefault="008D619E" w:rsidP="008D619E">
      <w:pPr>
        <w:pStyle w:val="NormalWeb"/>
        <w:jc w:val="both"/>
        <w:rPr>
          <w:rFonts w:ascii="Arial" w:hAnsi="Arial" w:cs="Arial"/>
          <w:sz w:val="20"/>
        </w:rPr>
      </w:pPr>
      <w:r w:rsidRPr="008D619E">
        <w:rPr>
          <w:rFonts w:ascii="Arial" w:hAnsi="Arial" w:cs="Arial"/>
          <w:sz w:val="20"/>
        </w:rPr>
        <w:t xml:space="preserve">Deterministic inventory theory plays a central role in operations research and </w:t>
      </w:r>
      <w:proofErr w:type="spellStart"/>
      <w:r w:rsidRPr="008D619E">
        <w:rPr>
          <w:rFonts w:ascii="Arial" w:hAnsi="Arial" w:cs="Arial"/>
          <w:sz w:val="20"/>
        </w:rPr>
        <w:t>optim</w:t>
      </w:r>
      <w:proofErr w:type="spellEnd"/>
      <w:sdt>
        <w:sdtPr>
          <w:rPr>
            <w:rFonts w:ascii="Arial" w:hAnsi="Arial" w:cs="Arial"/>
            <w:sz w:val="20"/>
          </w:rPr>
          <w:id w:val="1531685423"/>
          <w:citation/>
        </w:sdtPr>
        <w:sdtContent>
          <w:r w:rsidR="000C06D8">
            <w:rPr>
              <w:rFonts w:ascii="Arial" w:hAnsi="Arial" w:cs="Arial"/>
              <w:sz w:val="20"/>
            </w:rPr>
            <w:fldChar w:fldCharType="begin"/>
          </w:r>
          <w:r w:rsidR="000C06D8" w:rsidRPr="000C06D8">
            <w:rPr>
              <w:rFonts w:ascii="Arial" w:hAnsi="Arial" w:cs="Arial"/>
              <w:sz w:val="20"/>
            </w:rPr>
            <w:instrText xml:space="preserve"> CITATION Fra98 \l 1036 </w:instrText>
          </w:r>
          <w:r w:rsidR="000C06D8">
            <w:rPr>
              <w:rFonts w:ascii="Arial" w:hAnsi="Arial" w:cs="Arial"/>
              <w:sz w:val="20"/>
            </w:rPr>
            <w:fldChar w:fldCharType="separate"/>
          </w:r>
          <w:r w:rsidR="005678F2">
            <w:rPr>
              <w:rFonts w:ascii="Arial" w:hAnsi="Arial" w:cs="Arial"/>
              <w:noProof/>
              <w:sz w:val="20"/>
            </w:rPr>
            <w:t xml:space="preserve"> </w:t>
          </w:r>
          <w:r w:rsidR="005678F2" w:rsidRPr="005678F2">
            <w:rPr>
              <w:rFonts w:ascii="Arial" w:hAnsi="Arial" w:cs="Arial"/>
              <w:noProof/>
              <w:sz w:val="20"/>
            </w:rPr>
            <w:t>(François BLONDEL, 1998)</w:t>
          </w:r>
          <w:r w:rsidR="000C06D8">
            <w:rPr>
              <w:rFonts w:ascii="Arial" w:hAnsi="Arial" w:cs="Arial"/>
              <w:sz w:val="20"/>
            </w:rPr>
            <w:fldChar w:fldCharType="end"/>
          </w:r>
        </w:sdtContent>
      </w:sdt>
      <w:proofErr w:type="spellStart"/>
      <w:r w:rsidRPr="008D619E">
        <w:rPr>
          <w:rFonts w:ascii="Arial" w:hAnsi="Arial" w:cs="Arial"/>
          <w:sz w:val="20"/>
        </w:rPr>
        <w:t>ization</w:t>
      </w:r>
      <w:proofErr w:type="spellEnd"/>
      <w:r w:rsidRPr="008D619E">
        <w:rPr>
          <w:rFonts w:ascii="Arial" w:hAnsi="Arial" w:cs="Arial"/>
          <w:sz w:val="20"/>
        </w:rPr>
        <w:t>. One of the</w:t>
      </w:r>
      <w:r w:rsidRPr="001879A6">
        <w:rPr>
          <w:rFonts w:ascii="Arial" w:hAnsi="Arial" w:cs="Arial"/>
          <w:sz w:val="20"/>
          <w:szCs w:val="20"/>
        </w:rPr>
        <w:t xml:space="preserve"> most iconic analytical models is the Economic Order Quantity (EOQ) model.</w:t>
      </w:r>
      <w:r w:rsidR="001879A6" w:rsidRPr="001879A6">
        <w:rPr>
          <w:rFonts w:ascii="Arial" w:hAnsi="Arial" w:cs="Arial"/>
          <w:sz w:val="20"/>
          <w:szCs w:val="20"/>
        </w:rPr>
        <w:t xml:space="preserve"> </w:t>
      </w:r>
      <w:r w:rsidR="001879A6" w:rsidRPr="001879A6">
        <w:rPr>
          <w:rFonts w:ascii="Arial" w:hAnsi="Arial" w:cs="Arial"/>
          <w:sz w:val="20"/>
          <w:szCs w:val="20"/>
        </w:rPr>
        <w:t>This model assumes that the annual demand is known in advance, constant over time, and independent of the inventory level</w:t>
      </w:r>
      <w:proofErr w:type="gramStart"/>
      <w:r w:rsidR="001879A6" w:rsidRPr="001879A6">
        <w:rPr>
          <w:rFonts w:ascii="Arial" w:hAnsi="Arial" w:cs="Arial"/>
          <w:sz w:val="20"/>
          <w:szCs w:val="20"/>
        </w:rPr>
        <w:t>.</w:t>
      </w:r>
      <w:r w:rsidRPr="008D619E">
        <w:rPr>
          <w:rFonts w:ascii="Arial" w:hAnsi="Arial" w:cs="Arial"/>
          <w:sz w:val="20"/>
        </w:rPr>
        <w:t>.</w:t>
      </w:r>
      <w:proofErr w:type="gramEnd"/>
    </w:p>
    <w:p w14:paraId="57B0522D" w14:textId="77777777" w:rsidR="008D619E" w:rsidRPr="008D619E" w:rsidRDefault="008D619E" w:rsidP="008D619E">
      <w:pPr>
        <w:pStyle w:val="NormalWeb"/>
        <w:jc w:val="both"/>
        <w:rPr>
          <w:rFonts w:ascii="Arial" w:hAnsi="Arial" w:cs="Arial"/>
          <w:sz w:val="20"/>
        </w:rPr>
      </w:pPr>
      <w:r w:rsidRPr="008D619E">
        <w:rPr>
          <w:rFonts w:ascii="Arial" w:hAnsi="Arial" w:cs="Arial"/>
          <w:sz w:val="20"/>
        </w:rPr>
        <w:t xml:space="preserve">In this context, the total annual cost associated with an ordering policy of size Q </w:t>
      </w:r>
      <w:proofErr w:type="gramStart"/>
      <w:r w:rsidRPr="008D619E">
        <w:rPr>
          <w:rFonts w:ascii="Arial" w:hAnsi="Arial" w:cs="Arial"/>
          <w:sz w:val="20"/>
        </w:rPr>
        <w:t>is given</w:t>
      </w:r>
      <w:proofErr w:type="gramEnd"/>
      <w:r w:rsidRPr="008D619E">
        <w:rPr>
          <w:rFonts w:ascii="Arial" w:hAnsi="Arial" w:cs="Arial"/>
          <w:sz w:val="20"/>
        </w:rPr>
        <w:t xml:space="preserve"> by:</w:t>
      </w:r>
      <w:r>
        <w:rPr>
          <w:rFonts w:ascii="Arial" w:hAnsi="Arial" w:cs="Arial"/>
          <w:noProof/>
          <w:sz w:val="20"/>
        </w:rPr>
        <mc:AlternateContent>
          <mc:Choice Requires="wps">
            <w:drawing>
              <wp:anchor distT="0" distB="0" distL="114300" distR="114300" simplePos="0" relativeHeight="251671552" behindDoc="0" locked="0" layoutInCell="1" allowOverlap="1" wp14:anchorId="7E0302E1" wp14:editId="54926AD2">
                <wp:simplePos x="0" y="0"/>
                <wp:positionH relativeFrom="column">
                  <wp:posOffset>1236980</wp:posOffset>
                </wp:positionH>
                <wp:positionV relativeFrom="paragraph">
                  <wp:posOffset>294336</wp:posOffset>
                </wp:positionV>
                <wp:extent cx="414068" cy="284672"/>
                <wp:effectExtent l="0" t="0" r="5080" b="1270"/>
                <wp:wrapNone/>
                <wp:docPr id="950386745" name="Zone de texte 950386745"/>
                <wp:cNvGraphicFramePr/>
                <a:graphic xmlns:a="http://schemas.openxmlformats.org/drawingml/2006/main">
                  <a:graphicData uri="http://schemas.microsoft.com/office/word/2010/wordprocessingShape">
                    <wps:wsp>
                      <wps:cNvSpPr txBox="1"/>
                      <wps:spPr>
                        <a:xfrm>
                          <a:off x="0" y="0"/>
                          <a:ext cx="414068" cy="284672"/>
                        </a:xfrm>
                        <a:prstGeom prst="rect">
                          <a:avLst/>
                        </a:prstGeom>
                        <a:solidFill>
                          <a:schemeClr val="lt1"/>
                        </a:solidFill>
                        <a:ln w="6350">
                          <a:noFill/>
                        </a:ln>
                      </wps:spPr>
                      <wps:txbx>
                        <w:txbxContent>
                          <w:p w14:paraId="27E90A95" w14:textId="77777777" w:rsidR="008466AE" w:rsidRPr="00F96F65" w:rsidRDefault="008466AE" w:rsidP="008D619E">
                            <w:pPr>
                              <w:rPr>
                                <w:rFonts w:ascii="Times New Roman" w:hAnsi="Times New Roman" w:cs="Times New Roman"/>
                                <w:b/>
                                <w:lang w:val="fr-FR"/>
                              </w:rPr>
                            </w:pPr>
                            <w:r w:rsidRPr="00F96F65">
                              <w:rPr>
                                <w:rFonts w:ascii="Times New Roman" w:hAnsi="Times New Roman" w:cs="Times New Roman"/>
                                <w:b/>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0302E1" id="_x0000_t202" coordsize="21600,21600" o:spt="202" path="m,l,21600r21600,l21600,xe">
                <v:stroke joinstyle="miter"/>
                <v:path gradientshapeok="t" o:connecttype="rect"/>
              </v:shapetype>
              <v:shape id="Zone de texte 950386745" o:spid="_x0000_s1026" type="#_x0000_t202" style="position:absolute;left:0;text-align:left;margin-left:97.4pt;margin-top:23.2pt;width:32.6pt;height:2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" fillcolor="white [3201]" stroked="f" strokeweight=".5pt">
                <v:textbox>
                  <w:txbxContent>
                    <w:p w14:paraId="27E90A95" w14:textId="77777777" w:rsidR="008466AE" w:rsidRPr="00F96F65" w:rsidRDefault="008466AE" w:rsidP="008D619E">
                      <w:pPr>
                        <w:rPr>
                          <w:rFonts w:ascii="Times New Roman" w:hAnsi="Times New Roman" w:cs="Times New Roman"/>
                          <w:b/>
                          <w:lang w:val="fr-FR"/>
                        </w:rPr>
                      </w:pPr>
                      <w:r w:rsidRPr="00F96F65">
                        <w:rPr>
                          <w:rFonts w:ascii="Times New Roman" w:hAnsi="Times New Roman" w:cs="Times New Roman"/>
                          <w:b/>
                          <w:lang w:val="fr-FR"/>
                        </w:rPr>
                        <w:t>(1)</w:t>
                      </w:r>
                    </w:p>
                  </w:txbxContent>
                </v:textbox>
              </v:shape>
            </w:pict>
          </mc:Fallback>
        </mc:AlternateContent>
      </w:r>
    </w:p>
    <w:p w14:paraId="224D736C" w14:textId="77777777" w:rsidR="008D619E" w:rsidRPr="00DF0BC1" w:rsidRDefault="008D619E" w:rsidP="008D619E">
      <w:pPr>
        <w:jc w:val="both"/>
        <w:rPr>
          <w:rFonts w:ascii="Arial" w:hAnsi="Arial" w:cs="Arial"/>
          <w:sz w:val="20"/>
          <w:lang w:val="fr-FR"/>
        </w:rPr>
      </w:pPr>
      <m:oMathPara>
        <m:oMathParaPr>
          <m:jc m:val="left"/>
        </m:oMathParaPr>
        <m:oMath>
          <m:r>
            <w:rPr>
              <w:rFonts w:ascii="Cambria Math" w:hAnsi="Cambria Math" w:cs="Arial"/>
              <w:sz w:val="20"/>
              <w:lang w:val="fr-FR"/>
            </w:rPr>
            <m:t>C</m:t>
          </m:r>
          <m:d>
            <m:dPr>
              <m:ctrlPr>
                <w:rPr>
                  <w:rFonts w:ascii="Cambria Math" w:hAnsi="Cambria Math" w:cs="Arial"/>
                  <w:i/>
                  <w:sz w:val="20"/>
                  <w:lang w:val="fr-FR"/>
                </w:rPr>
              </m:ctrlPr>
            </m:dPr>
            <m:e>
              <m:r>
                <w:rPr>
                  <w:rFonts w:ascii="Cambria Math" w:hAnsi="Cambria Math" w:cs="Arial"/>
                  <w:sz w:val="20"/>
                  <w:lang w:val="fr-FR"/>
                </w:rPr>
                <m:t>Q</m:t>
              </m:r>
            </m:e>
          </m:d>
          <m:r>
            <w:rPr>
              <w:rFonts w:ascii="Cambria Math" w:hAnsi="Cambria Math" w:cs="Arial"/>
              <w:sz w:val="20"/>
              <w:lang w:val="fr-FR"/>
            </w:rPr>
            <m:t>=</m:t>
          </m:r>
          <m:f>
            <m:fPr>
              <m:ctrlPr>
                <w:rPr>
                  <w:rFonts w:ascii="Cambria Math" w:hAnsi="Cambria Math" w:cs="Arial"/>
                  <w:i/>
                  <w:sz w:val="20"/>
                  <w:lang w:val="fr-FR"/>
                </w:rPr>
              </m:ctrlPr>
            </m:fPr>
            <m:num>
              <m:r>
                <w:rPr>
                  <w:rFonts w:ascii="Cambria Math" w:hAnsi="Cambria Math" w:cs="Arial"/>
                  <w:sz w:val="20"/>
                  <w:lang w:val="fr-FR"/>
                </w:rPr>
                <m:t>D</m:t>
              </m:r>
            </m:num>
            <m:den>
              <m:r>
                <w:rPr>
                  <w:rFonts w:ascii="Cambria Math" w:hAnsi="Cambria Math" w:cs="Arial"/>
                  <w:sz w:val="20"/>
                  <w:lang w:val="fr-FR"/>
                </w:rPr>
                <m:t>Q</m:t>
              </m:r>
            </m:den>
          </m:f>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r>
            <w:rPr>
              <w:rFonts w:ascii="Cambria Math" w:hAnsi="Cambria Math" w:cs="Arial"/>
              <w:sz w:val="20"/>
              <w:lang w:val="fr-FR"/>
            </w:rPr>
            <m:t>+</m:t>
          </m:r>
          <m:f>
            <m:fPr>
              <m:ctrlPr>
                <w:rPr>
                  <w:rFonts w:ascii="Cambria Math" w:hAnsi="Cambria Math" w:cs="Arial"/>
                  <w:i/>
                  <w:sz w:val="20"/>
                  <w:lang w:val="fr-FR"/>
                </w:rPr>
              </m:ctrlPr>
            </m:fPr>
            <m:num>
              <m:r>
                <w:rPr>
                  <w:rFonts w:ascii="Cambria Math" w:hAnsi="Cambria Math" w:cs="Arial"/>
                  <w:sz w:val="20"/>
                  <w:lang w:val="fr-FR"/>
                </w:rPr>
                <m:t>Q</m:t>
              </m:r>
            </m:num>
            <m:den>
              <m:r>
                <w:rPr>
                  <w:rFonts w:ascii="Cambria Math" w:hAnsi="Cambria Math" w:cs="Arial"/>
                  <w:sz w:val="20"/>
                  <w:lang w:val="fr-FR"/>
                </w:rPr>
                <m:t>2</m:t>
              </m:r>
            </m:den>
          </m:f>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oMath>
      </m:oMathPara>
    </w:p>
    <w:p w14:paraId="1051BF5E" w14:textId="77777777" w:rsidR="008D619E" w:rsidRDefault="008D619E" w:rsidP="008D619E">
      <w:pPr>
        <w:jc w:val="both"/>
        <w:rPr>
          <w:rFonts w:ascii="Arial" w:hAnsi="Arial" w:cs="Arial"/>
          <w:sz w:val="20"/>
          <w:lang w:val="fr-FR"/>
        </w:rPr>
      </w:pPr>
      <w:proofErr w:type="spellStart"/>
      <w:r>
        <w:rPr>
          <w:rFonts w:ascii="Arial" w:hAnsi="Arial" w:cs="Arial"/>
          <w:sz w:val="20"/>
          <w:lang w:val="fr-FR"/>
        </w:rPr>
        <w:t>Where</w:t>
      </w:r>
      <w:proofErr w:type="spellEnd"/>
      <w:r>
        <w:rPr>
          <w:rFonts w:ascii="Arial" w:hAnsi="Arial" w:cs="Arial"/>
          <w:sz w:val="20"/>
          <w:lang w:val="fr-FR"/>
        </w:rPr>
        <w:t> :</w:t>
      </w:r>
    </w:p>
    <w:p w14:paraId="2B27376A" w14:textId="77777777" w:rsidR="008D619E" w:rsidRDefault="008D619E" w:rsidP="008D619E">
      <w:pPr>
        <w:pStyle w:val="Paragraphedeliste"/>
        <w:numPr>
          <w:ilvl w:val="0"/>
          <w:numId w:val="2"/>
        </w:numPr>
        <w:jc w:val="both"/>
        <w:rPr>
          <w:rFonts w:ascii="Arial" w:hAnsi="Arial" w:cs="Arial"/>
          <w:sz w:val="20"/>
          <w:lang w:val="fr-FR"/>
        </w:rPr>
      </w:pPr>
      <m:oMath>
        <m:r>
          <w:rPr>
            <w:rFonts w:ascii="Cambria Math" w:hAnsi="Cambria Math" w:cs="Arial"/>
            <w:sz w:val="20"/>
            <w:lang w:val="fr-FR"/>
          </w:rPr>
          <m:t xml:space="preserve">D&gt;0 </m:t>
        </m:r>
      </m:oMath>
      <w:r w:rsidRPr="008D619E">
        <w:rPr>
          <w:rFonts w:ascii="Arial" w:hAnsi="Arial" w:cs="Arial"/>
          <w:sz w:val="20"/>
        </w:rPr>
        <w:t>represents annual demand,</w:t>
      </w:r>
    </w:p>
    <w:p w14:paraId="1A85B52D" w14:textId="77777777" w:rsidR="008D619E" w:rsidRPr="008D619E" w:rsidRDefault="008466AE" w:rsidP="008D619E">
      <w:pPr>
        <w:pStyle w:val="Paragraphedeliste"/>
        <w:numPr>
          <w:ilvl w:val="0"/>
          <w:numId w:val="2"/>
        </w:numPr>
        <w:jc w:val="both"/>
        <w:rPr>
          <w:rFonts w:ascii="Arial" w:hAnsi="Arial" w:cs="Arial"/>
          <w:sz w:val="20"/>
        </w:rPr>
      </w:pPr>
      <m:oMath>
        <m:sSub>
          <m:sSubPr>
            <m:ctrlPr>
              <w:rPr>
                <w:rFonts w:ascii="Cambria Math" w:eastAsiaTheme="minorEastAsia" w:hAnsi="Cambria Math" w:cs="Arial"/>
                <w:i/>
                <w:sz w:val="20"/>
                <w:lang w:val="fr-FR" w:eastAsia="en-US"/>
              </w:rPr>
            </m:ctrlPr>
          </m:sSubPr>
          <m:e>
            <m:r>
              <w:rPr>
                <w:rFonts w:ascii="Cambria Math" w:hAnsi="Cambria Math" w:cs="Arial"/>
                <w:sz w:val="20"/>
                <w:lang w:val="fr-FR"/>
              </w:rPr>
              <m:t>C</m:t>
            </m:r>
          </m:e>
          <m:sub>
            <m:r>
              <w:rPr>
                <w:rFonts w:ascii="Cambria Math" w:hAnsi="Cambria Math" w:cs="Arial"/>
                <w:sz w:val="20"/>
                <w:lang w:val="fr-FR"/>
              </w:rPr>
              <m:t>l</m:t>
            </m:r>
          </m:sub>
        </m:sSub>
        <m:r>
          <w:rPr>
            <w:rFonts w:ascii="Cambria Math" w:eastAsiaTheme="minorEastAsia" w:hAnsi="Cambria Math" w:cs="Arial"/>
            <w:sz w:val="20"/>
            <w:lang w:eastAsia="en-US"/>
          </w:rPr>
          <m:t xml:space="preserve">&gt;0 </m:t>
        </m:r>
      </m:oMath>
      <w:r w:rsidR="008D619E" w:rsidRPr="008D619E">
        <w:rPr>
          <w:rFonts w:ascii="Arial" w:hAnsi="Arial" w:cs="Arial"/>
          <w:sz w:val="20"/>
          <w:lang w:eastAsia="en-US"/>
        </w:rPr>
        <w:t xml:space="preserve"> </w:t>
      </w:r>
      <w:r w:rsidR="008D619E" w:rsidRPr="008D619E">
        <w:rPr>
          <w:rFonts w:ascii="Arial" w:hAnsi="Arial" w:cs="Arial"/>
          <w:sz w:val="20"/>
        </w:rPr>
        <w:t>is the fixed cost of placing an order, and</w:t>
      </w:r>
    </w:p>
    <w:p w14:paraId="168446C2" w14:textId="77777777" w:rsidR="008D619E" w:rsidRPr="008D619E" w:rsidRDefault="008466AE" w:rsidP="008D619E">
      <w:pPr>
        <w:pStyle w:val="Paragraphedeliste"/>
        <w:numPr>
          <w:ilvl w:val="0"/>
          <w:numId w:val="2"/>
        </w:numPr>
        <w:jc w:val="both"/>
        <w:rPr>
          <w:rFonts w:ascii="Arial" w:hAnsi="Arial" w:cs="Arial"/>
          <w:sz w:val="20"/>
        </w:rPr>
      </w:pPr>
      <m:oMath>
        <m:sSub>
          <m:sSubPr>
            <m:ctrlPr>
              <w:rPr>
                <w:rFonts w:ascii="Cambria Math" w:eastAsiaTheme="minorEastAsia" w:hAnsi="Cambria Math" w:cs="Arial"/>
                <w:i/>
                <w:sz w:val="20"/>
                <w:lang w:val="fr-FR" w:eastAsia="en-US"/>
              </w:rPr>
            </m:ctrlPr>
          </m:sSubPr>
          <m:e>
            <m:r>
              <w:rPr>
                <w:rFonts w:ascii="Cambria Math" w:hAnsi="Cambria Math" w:cs="Arial"/>
                <w:sz w:val="20"/>
                <w:lang w:val="fr-FR"/>
              </w:rPr>
              <m:t>C</m:t>
            </m:r>
          </m:e>
          <m:sub>
            <m:r>
              <w:rPr>
                <w:rFonts w:ascii="Cambria Math" w:hAnsi="Cambria Math" w:cs="Arial"/>
                <w:sz w:val="20"/>
                <w:lang w:val="fr-FR"/>
              </w:rPr>
              <m:t>s</m:t>
            </m:r>
          </m:sub>
        </m:sSub>
        <m:r>
          <w:rPr>
            <w:rFonts w:ascii="Cambria Math" w:eastAsiaTheme="minorEastAsia" w:hAnsi="Cambria Math" w:cs="Arial"/>
            <w:sz w:val="20"/>
            <w:lang w:eastAsia="en-US"/>
          </w:rPr>
          <m:t xml:space="preserve">&gt;0 </m:t>
        </m:r>
      </m:oMath>
      <w:proofErr w:type="gramStart"/>
      <w:r w:rsidR="008D619E" w:rsidRPr="008D619E">
        <w:rPr>
          <w:rFonts w:ascii="Arial" w:hAnsi="Arial" w:cs="Arial"/>
          <w:sz w:val="20"/>
        </w:rPr>
        <w:t>is</w:t>
      </w:r>
      <w:proofErr w:type="gramEnd"/>
      <w:r w:rsidR="008D619E" w:rsidRPr="008D619E">
        <w:rPr>
          <w:rFonts w:ascii="Arial" w:hAnsi="Arial" w:cs="Arial"/>
          <w:sz w:val="20"/>
        </w:rPr>
        <w:t xml:space="preserve"> the annual unit cost of ownership.</w:t>
      </w:r>
    </w:p>
    <w:p w14:paraId="6B9B37EC" w14:textId="77777777" w:rsidR="008D619E" w:rsidRPr="00AA09AD" w:rsidRDefault="00AA09AD" w:rsidP="00AA09AD">
      <w:pPr>
        <w:pStyle w:val="NormalWeb"/>
      </w:pPr>
      <w:r w:rsidRPr="00AA09AD">
        <w:rPr>
          <w:rFonts w:ascii="Arial" w:hAnsi="Arial" w:cs="Arial"/>
          <w:sz w:val="20"/>
        </w:rPr>
        <w:t>The function C(Q) is strictly convex for</w:t>
      </w:r>
      <w:r>
        <w:t xml:space="preserve"> </w:t>
      </w:r>
      <m:oMath>
        <m:r>
          <w:rPr>
            <w:rFonts w:ascii="Cambria Math" w:hAnsi="Cambria Math" w:cs="Arial"/>
            <w:sz w:val="20"/>
            <w:lang w:val="fr-FR"/>
          </w:rPr>
          <m:t>Q</m:t>
        </m:r>
        <m:r>
          <w:rPr>
            <w:rFonts w:ascii="Cambria Math" w:hAnsi="Cambria Math" w:cs="Arial"/>
            <w:sz w:val="20"/>
          </w:rPr>
          <m:t xml:space="preserve">&gt;0 </m:t>
        </m:r>
      </m:oMath>
      <w:r w:rsidR="008D619E" w:rsidRPr="00AA09AD">
        <w:rPr>
          <w:rFonts w:ascii="Arial" w:hAnsi="Arial" w:cs="Arial"/>
          <w:sz w:val="20"/>
        </w:rPr>
        <w:t xml:space="preserve">car  </w:t>
      </w:r>
      <m:oMath>
        <m:f>
          <m:fPr>
            <m:ctrlPr>
              <w:rPr>
                <w:rFonts w:ascii="Cambria Math" w:hAnsi="Cambria Math" w:cs="Arial"/>
                <w:i/>
                <w:sz w:val="20"/>
                <w:lang w:val="fr-FR"/>
              </w:rPr>
            </m:ctrlPr>
          </m:fPr>
          <m:num>
            <m:sSup>
              <m:sSupPr>
                <m:ctrlPr>
                  <w:rPr>
                    <w:rFonts w:ascii="Cambria Math" w:hAnsi="Cambria Math" w:cs="Arial"/>
                    <w:i/>
                    <w:sz w:val="20"/>
                    <w:lang w:val="fr-FR"/>
                  </w:rPr>
                </m:ctrlPr>
              </m:sSupPr>
              <m:e>
                <m:r>
                  <w:rPr>
                    <w:rFonts w:ascii="Cambria Math" w:hAnsi="Cambria Math" w:cs="Arial"/>
                    <w:sz w:val="20"/>
                    <w:lang w:val="fr-FR"/>
                  </w:rPr>
                  <m:t>d</m:t>
                </m:r>
              </m:e>
              <m:sup>
                <m:r>
                  <w:rPr>
                    <w:rFonts w:ascii="Cambria Math" w:hAnsi="Cambria Math" w:cs="Arial"/>
                    <w:sz w:val="20"/>
                  </w:rPr>
                  <m:t>2</m:t>
                </m:r>
              </m:sup>
            </m:sSup>
            <m:r>
              <w:rPr>
                <w:rFonts w:ascii="Cambria Math" w:hAnsi="Cambria Math" w:cs="Arial"/>
                <w:sz w:val="20"/>
                <w:lang w:val="fr-FR"/>
              </w:rPr>
              <m:t>c</m:t>
            </m:r>
            <m:r>
              <w:rPr>
                <w:rFonts w:ascii="Cambria Math" w:hAnsi="Cambria Math" w:cs="Arial"/>
                <w:sz w:val="20"/>
              </w:rPr>
              <m:t>(</m:t>
            </m:r>
            <m:r>
              <w:rPr>
                <w:rFonts w:ascii="Cambria Math" w:hAnsi="Cambria Math" w:cs="Arial"/>
                <w:sz w:val="20"/>
                <w:lang w:val="fr-FR"/>
              </w:rPr>
              <m:t>Q</m:t>
            </m:r>
            <m:r>
              <w:rPr>
                <w:rFonts w:ascii="Cambria Math" w:hAnsi="Cambria Math" w:cs="Arial"/>
                <w:sz w:val="20"/>
              </w:rPr>
              <m:t>)</m:t>
            </m:r>
          </m:num>
          <m:den>
            <m:r>
              <w:rPr>
                <w:rFonts w:ascii="Cambria Math" w:hAnsi="Cambria Math" w:cs="Arial"/>
                <w:sz w:val="20"/>
                <w:lang w:val="fr-FR"/>
              </w:rPr>
              <m:t>d</m:t>
            </m:r>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2</m:t>
                </m:r>
              </m:sup>
            </m:sSup>
          </m:den>
        </m:f>
        <m:r>
          <w:rPr>
            <w:rFonts w:ascii="Cambria Math" w:hAnsi="Cambria Math" w:cs="Arial"/>
            <w:sz w:val="20"/>
          </w:rPr>
          <m:t>=</m:t>
        </m:r>
        <m:f>
          <m:fPr>
            <m:ctrlPr>
              <w:rPr>
                <w:rFonts w:ascii="Cambria Math" w:hAnsi="Cambria Math" w:cs="Arial"/>
                <w:i/>
                <w:sz w:val="20"/>
                <w:lang w:val="fr-FR"/>
              </w:rPr>
            </m:ctrlPr>
          </m:fPr>
          <m:num>
            <m:r>
              <w:rPr>
                <w:rFonts w:ascii="Cambria Math" w:hAnsi="Cambria Math" w:cs="Arial"/>
                <w:sz w:val="20"/>
              </w:rPr>
              <m:t>2</m:t>
            </m:r>
            <m:r>
              <w:rPr>
                <w:rFonts w:ascii="Cambria Math" w:hAnsi="Cambria Math" w:cs="Arial"/>
                <w:sz w:val="20"/>
                <w:lang w:val="fr-FR"/>
              </w:rPr>
              <m:t>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3</m:t>
                </m:r>
              </m:sup>
            </m:sSup>
          </m:den>
        </m:f>
        <m:r>
          <w:rPr>
            <w:rFonts w:ascii="Cambria Math" w:hAnsi="Cambria Math" w:cs="Arial"/>
            <w:sz w:val="20"/>
          </w:rPr>
          <m:t>&gt;0,</m:t>
        </m:r>
      </m:oMath>
    </w:p>
    <w:p w14:paraId="3CBD4275" w14:textId="77777777" w:rsidR="008D619E" w:rsidRPr="00AA09AD" w:rsidRDefault="00AA09AD" w:rsidP="00AA09AD">
      <w:pPr>
        <w:pStyle w:val="NormalWeb"/>
        <w:rPr>
          <w:rFonts w:ascii="Arial" w:hAnsi="Arial" w:cs="Arial"/>
          <w:sz w:val="20"/>
        </w:rPr>
      </w:pPr>
      <w:proofErr w:type="gramStart"/>
      <w:r w:rsidRPr="00AA09AD">
        <w:rPr>
          <w:rFonts w:ascii="Arial" w:hAnsi="Arial" w:cs="Arial"/>
          <w:sz w:val="20"/>
        </w:rPr>
        <w:lastRenderedPageBreak/>
        <w:t>which</w:t>
      </w:r>
      <w:proofErr w:type="gramEnd"/>
      <w:r w:rsidRPr="00AA09AD">
        <w:rPr>
          <w:rFonts w:ascii="Arial" w:hAnsi="Arial" w:cs="Arial"/>
          <w:sz w:val="20"/>
        </w:rPr>
        <w:t xml:space="preserve"> guarantees the existence of a single overall minimum. </w:t>
      </w:r>
    </w:p>
    <w:p w14:paraId="43AB67BB" w14:textId="77777777" w:rsidR="008D619E" w:rsidRPr="00AA09AD" w:rsidRDefault="00AA09AD" w:rsidP="00AA09AD">
      <w:pPr>
        <w:pStyle w:val="NormalWeb"/>
      </w:pPr>
      <w:r w:rsidRPr="00AA09AD">
        <w:rPr>
          <w:rFonts w:ascii="Arial" w:hAnsi="Arial" w:cs="Arial"/>
          <w:sz w:val="20"/>
          <w:szCs w:val="20"/>
        </w:rPr>
        <w:t>The first order condition</w:t>
      </w:r>
      <w:r>
        <w:t xml:space="preserve">  </w:t>
      </w:r>
      <m:oMath>
        <m:f>
          <m:fPr>
            <m:ctrlPr>
              <w:rPr>
                <w:rFonts w:ascii="Cambria Math" w:hAnsi="Cambria Math" w:cs="Arial"/>
                <w:i/>
                <w:sz w:val="20"/>
                <w:lang w:val="fr-FR"/>
              </w:rPr>
            </m:ctrlPr>
          </m:fPr>
          <m:num>
            <m:r>
              <w:rPr>
                <w:rFonts w:ascii="Cambria Math" w:hAnsi="Cambria Math" w:cs="Arial"/>
                <w:sz w:val="20"/>
                <w:lang w:val="fr-FR"/>
              </w:rPr>
              <m:t>dC</m:t>
            </m:r>
            <m:r>
              <w:rPr>
                <w:rFonts w:ascii="Cambria Math" w:hAnsi="Cambria Math" w:cs="Arial"/>
                <w:sz w:val="20"/>
              </w:rPr>
              <m:t>(</m:t>
            </m:r>
            <m:r>
              <w:rPr>
                <w:rFonts w:ascii="Cambria Math" w:hAnsi="Cambria Math" w:cs="Arial"/>
                <w:sz w:val="20"/>
                <w:lang w:val="fr-FR"/>
              </w:rPr>
              <m:t>Q</m:t>
            </m:r>
            <m:r>
              <w:rPr>
                <w:rFonts w:ascii="Cambria Math" w:hAnsi="Cambria Math" w:cs="Arial"/>
                <w:sz w:val="20"/>
              </w:rPr>
              <m:t>)</m:t>
            </m:r>
          </m:num>
          <m:den>
            <m:r>
              <w:rPr>
                <w:rFonts w:ascii="Cambria Math" w:hAnsi="Cambria Math" w:cs="Arial"/>
                <w:sz w:val="20"/>
                <w:lang w:val="fr-FR"/>
              </w:rPr>
              <m:t>dQ</m:t>
            </m:r>
          </m:den>
        </m:f>
        <m:r>
          <w:rPr>
            <w:rFonts w:ascii="Cambria Math" w:hAnsi="Cambria Math" w:cs="Arial"/>
            <w:sz w:val="20"/>
          </w:rPr>
          <m:t>=-</m:t>
        </m:r>
        <m:f>
          <m:fPr>
            <m:ctrlPr>
              <w:rPr>
                <w:rFonts w:ascii="Cambria Math" w:hAnsi="Cambria Math" w:cs="Arial"/>
                <w:i/>
                <w:sz w:val="20"/>
                <w:lang w:val="fr-FR"/>
              </w:rPr>
            </m:ctrlPr>
          </m:fPr>
          <m:num>
            <m:r>
              <w:rPr>
                <w:rFonts w:ascii="Cambria Math" w:hAnsi="Cambria Math" w:cs="Arial"/>
                <w:sz w:val="20"/>
                <w:lang w:val="fr-FR"/>
              </w:rPr>
              <m:t>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2</m:t>
                </m:r>
              </m:sup>
            </m:sSup>
          </m:den>
        </m:f>
        <m:r>
          <w:rPr>
            <w:rFonts w:ascii="Cambria Math" w:hAnsi="Cambria Math" w:cs="Arial"/>
            <w:sz w:val="20"/>
          </w:rPr>
          <m:t>+</m:t>
        </m:r>
        <m:f>
          <m:fPr>
            <m:ctrlPr>
              <w:rPr>
                <w:rFonts w:ascii="Cambria Math" w:hAnsi="Cambria Math" w:cs="Arial"/>
                <w:i/>
                <w:sz w:val="20"/>
                <w:lang w:val="fr-FR"/>
              </w:rPr>
            </m:ctrlPr>
          </m:fPr>
          <m:num>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num>
          <m:den>
            <m:r>
              <w:rPr>
                <w:rFonts w:ascii="Cambria Math" w:hAnsi="Cambria Math" w:cs="Arial"/>
                <w:sz w:val="20"/>
              </w:rPr>
              <m:t>2</m:t>
            </m:r>
          </m:den>
        </m:f>
        <m:r>
          <w:rPr>
            <w:rFonts w:ascii="Cambria Math" w:hAnsi="Cambria Math" w:cs="Arial"/>
            <w:sz w:val="20"/>
          </w:rPr>
          <m:t>=0</m:t>
        </m:r>
      </m:oMath>
    </w:p>
    <w:p w14:paraId="21B759FC" w14:textId="77777777" w:rsidR="00AA09AD" w:rsidRDefault="00AA09AD" w:rsidP="00AA09AD">
      <w:pPr>
        <w:pStyle w:val="NormalWeb"/>
      </w:pPr>
      <w:r w:rsidRPr="00AA09AD">
        <w:rPr>
          <w:rFonts w:ascii="Arial" w:hAnsi="Arial" w:cs="Arial"/>
          <w:sz w:val="20"/>
          <w:szCs w:val="20"/>
        </w:rPr>
        <w:t xml:space="preserve"> Leads to the </w:t>
      </w:r>
      <w:proofErr w:type="spellStart"/>
      <w:proofErr w:type="gramStart"/>
      <w:r w:rsidRPr="00AA09AD">
        <w:rPr>
          <w:rFonts w:ascii="Arial" w:hAnsi="Arial" w:cs="Arial"/>
          <w:sz w:val="20"/>
          <w:szCs w:val="20"/>
        </w:rPr>
        <w:t>well known</w:t>
      </w:r>
      <w:proofErr w:type="spellEnd"/>
      <w:proofErr w:type="gramEnd"/>
      <w:r w:rsidRPr="00AA09AD">
        <w:rPr>
          <w:rFonts w:ascii="Arial" w:hAnsi="Arial" w:cs="Arial"/>
          <w:sz w:val="20"/>
          <w:szCs w:val="20"/>
        </w:rPr>
        <w:t xml:space="preserve"> analytical solution</w:t>
      </w:r>
      <w:r>
        <w:t>:</w:t>
      </w:r>
    </w:p>
    <w:p w14:paraId="1203E55A" w14:textId="77777777" w:rsidR="008D619E" w:rsidRPr="005B5E56" w:rsidRDefault="00AA09AD" w:rsidP="008D619E">
      <w:pPr>
        <w:jc w:val="both"/>
        <w:rPr>
          <w:rFonts w:ascii="Arial" w:hAnsi="Arial" w:cs="Arial"/>
          <w:sz w:val="20"/>
        </w:rPr>
      </w:pPr>
      <w:r w:rsidRPr="00AA09AD">
        <w:rPr>
          <w:rFonts w:ascii="Arial" w:hAnsi="Arial" w:cs="Arial"/>
          <w:noProof/>
          <w:sz w:val="20"/>
          <w:szCs w:val="20"/>
        </w:rPr>
        <mc:AlternateContent>
          <mc:Choice Requires="wps">
            <w:drawing>
              <wp:anchor distT="0" distB="0" distL="114300" distR="114300" simplePos="0" relativeHeight="251672576" behindDoc="0" locked="0" layoutInCell="1" allowOverlap="1" wp14:anchorId="1018E883" wp14:editId="269CA47C">
                <wp:simplePos x="0" y="0"/>
                <wp:positionH relativeFrom="column">
                  <wp:posOffset>798940</wp:posOffset>
                </wp:positionH>
                <wp:positionV relativeFrom="paragraph">
                  <wp:posOffset>269460</wp:posOffset>
                </wp:positionV>
                <wp:extent cx="414068" cy="284672"/>
                <wp:effectExtent l="0" t="0" r="5080" b="1270"/>
                <wp:wrapNone/>
                <wp:docPr id="950386746" name="Zone de texte 950386746"/>
                <wp:cNvGraphicFramePr/>
                <a:graphic xmlns:a="http://schemas.openxmlformats.org/drawingml/2006/main">
                  <a:graphicData uri="http://schemas.microsoft.com/office/word/2010/wordprocessingShape">
                    <wps:wsp>
                      <wps:cNvSpPr txBox="1"/>
                      <wps:spPr>
                        <a:xfrm>
                          <a:off x="0" y="0"/>
                          <a:ext cx="414068" cy="284672"/>
                        </a:xfrm>
                        <a:prstGeom prst="rect">
                          <a:avLst/>
                        </a:prstGeom>
                        <a:solidFill>
                          <a:schemeClr val="lt1"/>
                        </a:solidFill>
                        <a:ln w="6350">
                          <a:noFill/>
                        </a:ln>
                      </wps:spPr>
                      <wps:txbx>
                        <w:txbxContent>
                          <w:p w14:paraId="073BD7B1" w14:textId="77777777" w:rsidR="008466AE" w:rsidRPr="00AA09AD" w:rsidRDefault="008466AE" w:rsidP="008D619E">
                            <w:pPr>
                              <w:rPr>
                                <w:rFonts w:ascii="Times New Roman" w:hAnsi="Times New Roman" w:cs="Times New Roman"/>
                                <w:sz w:val="20"/>
                                <w:lang w:val="fr-FR"/>
                              </w:rPr>
                            </w:pPr>
                            <w:r w:rsidRPr="00AA09AD">
                              <w:rPr>
                                <w:rFonts w:ascii="Times New Roman" w:hAnsi="Times New Roman" w:cs="Times New Roman"/>
                                <w:sz w:val="20"/>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8E883" id="Zone de texte 950386746" o:spid="_x0000_s1027" type="#_x0000_t202" style="position:absolute;left:0;text-align:left;margin-left:62.9pt;margin-top:21.2pt;width:32.6pt;height:2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" fillcolor="white [3201]" stroked="f" strokeweight=".5pt">
                <v:textbox>
                  <w:txbxContent>
                    <w:p w14:paraId="073BD7B1" w14:textId="77777777" w:rsidR="008466AE" w:rsidRPr="00AA09AD" w:rsidRDefault="008466AE" w:rsidP="008D619E">
                      <w:pPr>
                        <w:rPr>
                          <w:rFonts w:ascii="Times New Roman" w:hAnsi="Times New Roman" w:cs="Times New Roman"/>
                          <w:sz w:val="20"/>
                          <w:lang w:val="fr-FR"/>
                        </w:rPr>
                      </w:pPr>
                      <w:r w:rsidRPr="00AA09AD">
                        <w:rPr>
                          <w:rFonts w:ascii="Times New Roman" w:hAnsi="Times New Roman" w:cs="Times New Roman"/>
                          <w:sz w:val="20"/>
                          <w:lang w:val="fr-FR"/>
                        </w:rPr>
                        <w:t>(2)</w:t>
                      </w:r>
                    </w:p>
                  </w:txbxContent>
                </v:textbox>
              </v:shape>
            </w:pict>
          </mc:Fallback>
        </mc:AlternateContent>
      </w:r>
      <m:oMath>
        <m:sSup>
          <m:sSupPr>
            <m:ctrlPr>
              <w:rPr>
                <w:rFonts w:ascii="Cambria Math" w:hAnsi="Cambria Math" w:cs="Arial"/>
                <w:i/>
                <w:sz w:val="20"/>
                <w:lang w:val="fr-FR"/>
              </w:rPr>
            </m:ctrlPr>
          </m:sSupPr>
          <m:e>
            <m:r>
              <w:rPr>
                <w:rFonts w:ascii="Cambria Math" w:hAnsi="Cambria Math" w:cs="Arial"/>
                <w:sz w:val="20"/>
                <w:lang w:val="fr-FR"/>
              </w:rPr>
              <m:t>Q</m:t>
            </m:r>
          </m:e>
          <m:sup>
            <m:r>
              <w:rPr>
                <w:rFonts w:ascii="Cambria Math" w:hAnsi="Cambria Math" w:cs="Arial"/>
                <w:sz w:val="20"/>
              </w:rPr>
              <m:t>*</m:t>
            </m:r>
          </m:sup>
        </m:sSup>
        <m:r>
          <w:rPr>
            <w:rFonts w:ascii="Cambria Math" w:hAnsi="Cambria Math" w:cs="Arial"/>
            <w:sz w:val="20"/>
          </w:rPr>
          <m:t>=</m:t>
        </m:r>
        <m:rad>
          <m:radPr>
            <m:degHide m:val="1"/>
            <m:ctrlPr>
              <w:rPr>
                <w:rFonts w:ascii="Cambria Math" w:hAnsi="Cambria Math" w:cs="Arial"/>
                <w:i/>
                <w:sz w:val="20"/>
                <w:lang w:val="fr-FR"/>
              </w:rPr>
            </m:ctrlPr>
          </m:radPr>
          <m:deg/>
          <m:e>
            <m:f>
              <m:fPr>
                <m:ctrlPr>
                  <w:rPr>
                    <w:rFonts w:ascii="Cambria Math" w:hAnsi="Cambria Math" w:cs="Arial"/>
                    <w:i/>
                    <w:sz w:val="20"/>
                    <w:lang w:val="fr-FR"/>
                  </w:rPr>
                </m:ctrlPr>
              </m:fPr>
              <m:num>
                <m:r>
                  <w:rPr>
                    <w:rFonts w:ascii="Cambria Math" w:hAnsi="Cambria Math" w:cs="Arial"/>
                    <w:sz w:val="20"/>
                  </w:rPr>
                  <m:t>2</m:t>
                </m:r>
                <m:r>
                  <w:rPr>
                    <w:rFonts w:ascii="Cambria Math" w:hAnsi="Cambria Math" w:cs="Arial"/>
                    <w:sz w:val="20"/>
                    <w:lang w:val="fr-FR"/>
                  </w:rPr>
                  <m:t>D</m:t>
                </m:r>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den>
            </m:f>
          </m:e>
        </m:rad>
      </m:oMath>
      <w:r w:rsidR="008D619E" w:rsidRPr="005B5E56">
        <w:rPr>
          <w:rFonts w:ascii="Arial" w:hAnsi="Arial" w:cs="Arial"/>
          <w:sz w:val="20"/>
        </w:rPr>
        <w:t xml:space="preserve"> </w:t>
      </w:r>
    </w:p>
    <w:p w14:paraId="4DE3FD1F" w14:textId="68FF2CB7" w:rsidR="001F160E" w:rsidRPr="001F160E" w:rsidRDefault="001F160E" w:rsidP="00280168">
      <w:pPr>
        <w:pStyle w:val="NormalWeb"/>
        <w:jc w:val="both"/>
        <w:rPr>
          <w:rFonts w:ascii="Arial" w:hAnsi="Arial" w:cs="Arial"/>
          <w:sz w:val="20"/>
          <w:szCs w:val="20"/>
        </w:rPr>
      </w:pPr>
      <w:r w:rsidRPr="001F160E">
        <w:rPr>
          <w:rFonts w:ascii="Arial" w:hAnsi="Arial" w:cs="Arial"/>
          <w:sz w:val="20"/>
          <w:szCs w:val="20"/>
        </w:rPr>
        <w:t xml:space="preserve">Thus, the optimal order quantity depends exclusively on the demand parameter </w:t>
      </w:r>
      <w:r w:rsidRPr="001F160E">
        <w:rPr>
          <w:rStyle w:val="mord"/>
          <w:rFonts w:ascii="Arial" w:hAnsi="Arial" w:cs="Arial"/>
          <w:sz w:val="20"/>
          <w:szCs w:val="20"/>
        </w:rPr>
        <w:t>D</w:t>
      </w:r>
      <w:r w:rsidRPr="001F160E">
        <w:rPr>
          <w:rFonts w:ascii="Arial" w:hAnsi="Arial" w:cs="Arial"/>
          <w:sz w:val="20"/>
          <w:szCs w:val="20"/>
        </w:rPr>
        <w:t>. Any error in its estimation directly affects the optimal value obtained</w:t>
      </w:r>
      <w:r>
        <w:rPr>
          <w:rFonts w:ascii="Arial" w:hAnsi="Arial" w:cs="Arial"/>
          <w:sz w:val="20"/>
          <w:szCs w:val="20"/>
        </w:rPr>
        <w:t>.</w:t>
      </w:r>
    </w:p>
    <w:p w14:paraId="37E1FAA1" w14:textId="77777777" w:rsidR="008D619E" w:rsidRPr="00280168" w:rsidRDefault="009A3257" w:rsidP="00280168">
      <w:pPr>
        <w:pStyle w:val="NormalWeb"/>
        <w:jc w:val="both"/>
        <w:rPr>
          <w:rFonts w:ascii="Arial" w:hAnsi="Arial" w:cs="Arial"/>
          <w:sz w:val="20"/>
          <w:szCs w:val="20"/>
        </w:rPr>
      </w:pPr>
      <w:r w:rsidRPr="00280168">
        <w:rPr>
          <w:rFonts w:ascii="Arial" w:hAnsi="Arial" w:cs="Arial"/>
          <w:sz w:val="20"/>
          <w:szCs w:val="20"/>
        </w:rPr>
        <w:t>We note in particular that:</w:t>
      </w:r>
      <w:r w:rsidR="008D619E" w:rsidRPr="00280168">
        <w:rPr>
          <w:rFonts w:ascii="Arial" w:hAnsi="Arial" w:cs="Arial"/>
          <w:sz w:val="20"/>
          <w:szCs w:val="20"/>
        </w:rPr>
        <w:t xml:space="preserve">  </w:t>
      </w:r>
      <m:oMath>
        <m:f>
          <m:fPr>
            <m:ctrlPr>
              <w:rPr>
                <w:rFonts w:ascii="Cambria Math" w:hAnsi="Cambria Math" w:cs="Arial"/>
                <w:i/>
                <w:sz w:val="20"/>
                <w:szCs w:val="20"/>
                <w:lang w:val="fr-FR"/>
              </w:rPr>
            </m:ctrlPr>
          </m:fPr>
          <m:num>
            <m:r>
              <w:rPr>
                <w:rFonts w:ascii="Cambria Math" w:hAnsi="Cambria Math" w:cs="Arial"/>
                <w:sz w:val="20"/>
                <w:szCs w:val="20"/>
                <w:lang w:val="fr-FR"/>
              </w:rPr>
              <m:t>∂</m:t>
            </m:r>
            <m:sSup>
              <m:sSupPr>
                <m:ctrlPr>
                  <w:rPr>
                    <w:rFonts w:ascii="Cambria Math" w:hAnsi="Cambria Math" w:cs="Arial"/>
                    <w:i/>
                    <w:sz w:val="20"/>
                    <w:szCs w:val="20"/>
                    <w:lang w:val="fr-FR"/>
                  </w:rPr>
                </m:ctrlPr>
              </m:sSupPr>
              <m:e>
                <m:r>
                  <w:rPr>
                    <w:rFonts w:ascii="Cambria Math" w:hAnsi="Cambria Math" w:cs="Arial"/>
                    <w:sz w:val="20"/>
                    <w:szCs w:val="20"/>
                    <w:lang w:val="fr-FR"/>
                  </w:rPr>
                  <m:t>Q</m:t>
                </m:r>
              </m:e>
              <m:sup>
                <m:r>
                  <w:rPr>
                    <w:rFonts w:ascii="Cambria Math" w:hAnsi="Cambria Math" w:cs="Arial"/>
                    <w:sz w:val="20"/>
                    <w:szCs w:val="20"/>
                  </w:rPr>
                  <m:t>*</m:t>
                </m:r>
              </m:sup>
            </m:sSup>
          </m:num>
          <m:den>
            <m:r>
              <w:rPr>
                <w:rFonts w:ascii="Cambria Math" w:hAnsi="Cambria Math" w:cs="Arial"/>
                <w:sz w:val="20"/>
                <w:szCs w:val="20"/>
                <w:lang w:val="fr-FR"/>
              </w:rPr>
              <m:t>∂D</m:t>
            </m:r>
          </m:den>
        </m:f>
        <m:r>
          <w:rPr>
            <w:rFonts w:ascii="Cambria Math" w:hAnsi="Cambria Math" w:cs="Arial"/>
            <w:sz w:val="20"/>
            <w:szCs w:val="20"/>
          </w:rPr>
          <m:t>=</m:t>
        </m:r>
        <m:f>
          <m:fPr>
            <m:ctrlPr>
              <w:rPr>
                <w:rFonts w:ascii="Cambria Math" w:hAnsi="Cambria Math" w:cs="Arial"/>
                <w:i/>
                <w:sz w:val="20"/>
                <w:szCs w:val="20"/>
                <w:lang w:val="fr-FR"/>
              </w:rPr>
            </m:ctrlPr>
          </m:fPr>
          <m:num>
            <m:r>
              <w:rPr>
                <w:rFonts w:ascii="Cambria Math" w:hAnsi="Cambria Math" w:cs="Arial"/>
                <w:sz w:val="20"/>
                <w:szCs w:val="20"/>
              </w:rPr>
              <m:t>1</m:t>
            </m:r>
          </m:num>
          <m:den>
            <m:r>
              <w:rPr>
                <w:rFonts w:ascii="Cambria Math" w:hAnsi="Cambria Math" w:cs="Arial"/>
                <w:sz w:val="20"/>
                <w:szCs w:val="20"/>
              </w:rPr>
              <m:t>2</m:t>
            </m:r>
          </m:den>
        </m:f>
        <m:rad>
          <m:radPr>
            <m:degHide m:val="1"/>
            <m:ctrlPr>
              <w:rPr>
                <w:rFonts w:ascii="Cambria Math" w:hAnsi="Cambria Math" w:cs="Arial"/>
                <w:i/>
                <w:sz w:val="20"/>
                <w:szCs w:val="20"/>
                <w:lang w:val="fr-FR"/>
              </w:rPr>
            </m:ctrlPr>
          </m:radPr>
          <m:deg/>
          <m:e>
            <m:f>
              <m:fPr>
                <m:ctrlPr>
                  <w:rPr>
                    <w:rFonts w:ascii="Cambria Math" w:hAnsi="Cambria Math" w:cs="Arial"/>
                    <w:i/>
                    <w:sz w:val="20"/>
                    <w:szCs w:val="20"/>
                    <w:lang w:val="fr-FR"/>
                  </w:rPr>
                </m:ctrlPr>
              </m:fPr>
              <m:num>
                <m:r>
                  <w:rPr>
                    <w:rFonts w:ascii="Cambria Math" w:hAnsi="Cambria Math" w:cs="Arial"/>
                    <w:sz w:val="20"/>
                    <w:szCs w:val="20"/>
                  </w:rPr>
                  <m:t>2</m:t>
                </m:r>
                <m:sSub>
                  <m:sSubPr>
                    <m:ctrlPr>
                      <w:rPr>
                        <w:rFonts w:ascii="Cambria Math" w:hAnsi="Cambria Math" w:cs="Arial"/>
                        <w:i/>
                        <w:sz w:val="20"/>
                        <w:szCs w:val="20"/>
                        <w:lang w:val="fr-FR"/>
                      </w:rPr>
                    </m:ctrlPr>
                  </m:sSubPr>
                  <m:e>
                    <m:r>
                      <w:rPr>
                        <w:rFonts w:ascii="Cambria Math" w:hAnsi="Cambria Math" w:cs="Arial"/>
                        <w:sz w:val="20"/>
                        <w:szCs w:val="20"/>
                        <w:lang w:val="fr-FR"/>
                      </w:rPr>
                      <m:t>C</m:t>
                    </m:r>
                  </m:e>
                  <m:sub>
                    <m:r>
                      <w:rPr>
                        <w:rFonts w:ascii="Cambria Math" w:hAnsi="Cambria Math" w:cs="Arial"/>
                        <w:sz w:val="20"/>
                        <w:szCs w:val="20"/>
                        <w:lang w:val="fr-FR"/>
                      </w:rPr>
                      <m:t>l</m:t>
                    </m:r>
                  </m:sub>
                </m:sSub>
              </m:num>
              <m:den>
                <m:sSub>
                  <m:sSubPr>
                    <m:ctrlPr>
                      <w:rPr>
                        <w:rFonts w:ascii="Cambria Math" w:hAnsi="Cambria Math" w:cs="Arial"/>
                        <w:i/>
                        <w:sz w:val="20"/>
                        <w:szCs w:val="20"/>
                        <w:lang w:val="fr-FR"/>
                      </w:rPr>
                    </m:ctrlPr>
                  </m:sSubPr>
                  <m:e>
                    <m:r>
                      <w:rPr>
                        <w:rFonts w:ascii="Cambria Math" w:hAnsi="Cambria Math" w:cs="Arial"/>
                        <w:sz w:val="20"/>
                        <w:szCs w:val="20"/>
                        <w:lang w:val="fr-FR"/>
                      </w:rPr>
                      <m:t>C</m:t>
                    </m:r>
                  </m:e>
                  <m:sub>
                    <m:r>
                      <w:rPr>
                        <w:rFonts w:ascii="Cambria Math" w:hAnsi="Cambria Math" w:cs="Arial"/>
                        <w:sz w:val="20"/>
                        <w:szCs w:val="20"/>
                        <w:lang w:val="fr-FR"/>
                      </w:rPr>
                      <m:t>s</m:t>
                    </m:r>
                  </m:sub>
                </m:sSub>
              </m:den>
            </m:f>
          </m:e>
        </m:rad>
        <m:f>
          <m:fPr>
            <m:ctrlPr>
              <w:rPr>
                <w:rFonts w:ascii="Cambria Math" w:hAnsi="Cambria Math" w:cs="Arial"/>
                <w:i/>
                <w:sz w:val="20"/>
                <w:szCs w:val="20"/>
                <w:lang w:val="fr-FR"/>
              </w:rPr>
            </m:ctrlPr>
          </m:fPr>
          <m:num>
            <m:r>
              <w:rPr>
                <w:rFonts w:ascii="Cambria Math" w:hAnsi="Cambria Math" w:cs="Arial"/>
                <w:sz w:val="20"/>
                <w:szCs w:val="20"/>
              </w:rPr>
              <m:t>1</m:t>
            </m:r>
          </m:num>
          <m:den>
            <m:rad>
              <m:radPr>
                <m:degHide m:val="1"/>
                <m:ctrlPr>
                  <w:rPr>
                    <w:rFonts w:ascii="Cambria Math" w:hAnsi="Cambria Math" w:cs="Arial"/>
                    <w:i/>
                    <w:sz w:val="20"/>
                    <w:szCs w:val="20"/>
                    <w:lang w:val="fr-FR"/>
                  </w:rPr>
                </m:ctrlPr>
              </m:radPr>
              <m:deg/>
              <m:e>
                <m:r>
                  <w:rPr>
                    <w:rFonts w:ascii="Cambria Math" w:hAnsi="Cambria Math" w:cs="Arial"/>
                    <w:sz w:val="20"/>
                    <w:szCs w:val="20"/>
                    <w:lang w:val="fr-FR"/>
                  </w:rPr>
                  <m:t>D</m:t>
                </m:r>
              </m:e>
            </m:rad>
          </m:den>
        </m:f>
        <m:r>
          <w:rPr>
            <w:rFonts w:ascii="Cambria Math" w:hAnsi="Cambria Math" w:cs="Arial"/>
            <w:sz w:val="20"/>
            <w:szCs w:val="20"/>
          </w:rPr>
          <m:t>&gt;0</m:t>
        </m:r>
      </m:oMath>
    </w:p>
    <w:p w14:paraId="7358CC40" w14:textId="77777777" w:rsidR="001C2EE6" w:rsidRPr="00280168" w:rsidRDefault="001C2EE6" w:rsidP="00280168">
      <w:pPr>
        <w:pStyle w:val="NormalWeb"/>
        <w:jc w:val="both"/>
        <w:rPr>
          <w:rFonts w:ascii="Arial" w:hAnsi="Arial" w:cs="Arial"/>
          <w:sz w:val="20"/>
          <w:szCs w:val="20"/>
        </w:rPr>
      </w:pPr>
      <w:r w:rsidRPr="00280168">
        <w:rPr>
          <w:rFonts w:ascii="Arial" w:hAnsi="Arial" w:cs="Arial"/>
          <w:sz w:val="20"/>
          <w:szCs w:val="20"/>
        </w:rPr>
        <w:t>which shows that Q* is an increasing function of demand and highlights the sensitivity of the model to this parameter.</w:t>
      </w:r>
    </w:p>
    <w:p w14:paraId="30A0A451" w14:textId="42648FA0" w:rsidR="001C2EE6" w:rsidRPr="00280168" w:rsidRDefault="001F160E" w:rsidP="00280168">
      <w:pPr>
        <w:pStyle w:val="NormalWeb"/>
        <w:jc w:val="both"/>
        <w:rPr>
          <w:rFonts w:ascii="Arial" w:hAnsi="Arial" w:cs="Arial"/>
          <w:sz w:val="20"/>
          <w:szCs w:val="20"/>
        </w:rPr>
      </w:pPr>
      <w:r>
        <w:t xml:space="preserve">In real-world contexts, annual demand </w:t>
      </w:r>
      <w:proofErr w:type="gramStart"/>
      <w:r>
        <w:t>is not known</w:t>
      </w:r>
      <w:proofErr w:type="gramEnd"/>
      <w:r>
        <w:t xml:space="preserve"> with certainty and must be estimated from historical data. This issue does not call into question the deterministic structure of the model, but rather raises the question of the optimal estimation of this </w:t>
      </w:r>
      <w:r w:rsidR="008F7533">
        <w:t>parameter</w:t>
      </w:r>
      <w:r w:rsidR="001C2EE6" w:rsidRPr="00280168">
        <w:rPr>
          <w:rFonts w:ascii="Arial" w:hAnsi="Arial" w:cs="Arial"/>
          <w:sz w:val="20"/>
          <w:szCs w:val="20"/>
        </w:rPr>
        <w:t xml:space="preserve"> D.</w:t>
      </w:r>
    </w:p>
    <w:p w14:paraId="4F5897D6" w14:textId="5CC41C2F" w:rsidR="00FB79C4" w:rsidRPr="00280168" w:rsidRDefault="001C2EE6" w:rsidP="00280168">
      <w:pPr>
        <w:pStyle w:val="NormalWeb"/>
        <w:jc w:val="both"/>
        <w:rPr>
          <w:rFonts w:ascii="Arial" w:hAnsi="Arial" w:cs="Arial"/>
          <w:sz w:val="20"/>
          <w:szCs w:val="20"/>
        </w:rPr>
      </w:pPr>
      <w:r w:rsidRPr="00280168">
        <w:rPr>
          <w:rFonts w:ascii="Arial" w:hAnsi="Arial" w:cs="Arial"/>
          <w:sz w:val="20"/>
          <w:szCs w:val="20"/>
        </w:rPr>
        <w:t xml:space="preserve">In this work, we propose integrating </w:t>
      </w:r>
      <w:proofErr w:type="gramStart"/>
      <w:r w:rsidRPr="00280168">
        <w:rPr>
          <w:rFonts w:ascii="Arial" w:hAnsi="Arial" w:cs="Arial"/>
          <w:sz w:val="20"/>
          <w:szCs w:val="20"/>
        </w:rPr>
        <w:t>machine learning</w:t>
      </w:r>
      <w:proofErr w:type="gramEnd"/>
      <w:r w:rsidRPr="00280168">
        <w:rPr>
          <w:rFonts w:ascii="Arial" w:hAnsi="Arial" w:cs="Arial"/>
          <w:sz w:val="20"/>
          <w:szCs w:val="20"/>
        </w:rPr>
        <w:t xml:space="preserve"> techniques to estimate annual demand from observed data in order to predict the optimal quantity to order</w:t>
      </w:r>
      <w:sdt>
        <w:sdtPr>
          <w:rPr>
            <w:rFonts w:ascii="Arial" w:hAnsi="Arial" w:cs="Arial"/>
            <w:sz w:val="20"/>
            <w:szCs w:val="20"/>
          </w:rPr>
          <w:id w:val="415832568"/>
          <w:citation/>
        </w:sdtPr>
        <w:sdtContent>
          <w:r w:rsidR="007E4260">
            <w:rPr>
              <w:rFonts w:ascii="Arial" w:hAnsi="Arial" w:cs="Arial"/>
              <w:sz w:val="20"/>
              <w:szCs w:val="20"/>
            </w:rPr>
            <w:fldChar w:fldCharType="begin"/>
          </w:r>
          <w:r w:rsidR="007E4260" w:rsidRPr="007E4260">
            <w:rPr>
              <w:rFonts w:ascii="Arial" w:hAnsi="Arial" w:cs="Arial"/>
              <w:sz w:val="20"/>
              <w:szCs w:val="20"/>
            </w:rPr>
            <w:instrText xml:space="preserve"> CITATION ACL09 \l 1036 </w:instrText>
          </w:r>
          <w:r w:rsidR="007E4260">
            <w:rPr>
              <w:rFonts w:ascii="Arial" w:hAnsi="Arial" w:cs="Arial"/>
              <w:sz w:val="20"/>
              <w:szCs w:val="20"/>
            </w:rPr>
            <w:fldChar w:fldCharType="separate"/>
          </w:r>
          <w:r w:rsidR="005678F2">
            <w:rPr>
              <w:rFonts w:ascii="Arial" w:hAnsi="Arial" w:cs="Arial"/>
              <w:noProof/>
              <w:sz w:val="20"/>
              <w:szCs w:val="20"/>
            </w:rPr>
            <w:t xml:space="preserve"> </w:t>
          </w:r>
          <w:r w:rsidR="005678F2" w:rsidRPr="005678F2">
            <w:rPr>
              <w:rFonts w:ascii="Arial" w:hAnsi="Arial" w:cs="Arial"/>
              <w:noProof/>
              <w:sz w:val="20"/>
              <w:szCs w:val="20"/>
            </w:rPr>
            <w:t>(Miclet, 2009)</w:t>
          </w:r>
          <w:r w:rsidR="007E4260">
            <w:rPr>
              <w:rFonts w:ascii="Arial" w:hAnsi="Arial" w:cs="Arial"/>
              <w:sz w:val="20"/>
              <w:szCs w:val="20"/>
            </w:rPr>
            <w:fldChar w:fldCharType="end"/>
          </w:r>
        </w:sdtContent>
      </w:sdt>
      <w:r w:rsidRPr="00280168">
        <w:rPr>
          <w:rFonts w:ascii="Arial" w:hAnsi="Arial" w:cs="Arial"/>
          <w:sz w:val="20"/>
          <w:szCs w:val="20"/>
        </w:rPr>
        <w:t xml:space="preserve">. Three supervised methods are considered: support vector machines (SVM), random forests, and gradient boosting. Predictive performance is evaluated using the following </w:t>
      </w:r>
      <w:proofErr w:type="gramStart"/>
      <w:r w:rsidRPr="00280168">
        <w:rPr>
          <w:rFonts w:ascii="Arial" w:hAnsi="Arial" w:cs="Arial"/>
          <w:sz w:val="20"/>
          <w:szCs w:val="20"/>
        </w:rPr>
        <w:t>indicator</w:t>
      </w:r>
      <w:r w:rsidR="008D619E" w:rsidRPr="00280168">
        <w:rPr>
          <w:rFonts w:ascii="Arial" w:hAnsi="Arial" w:cs="Arial"/>
          <w:sz w:val="20"/>
          <w:szCs w:val="20"/>
        </w:rPr>
        <w:t xml:space="preserve"> </w:t>
      </w:r>
      <w:proofErr w:type="gramEnd"/>
      <m:oMath>
        <m:sSup>
          <m:sSupPr>
            <m:ctrlPr>
              <w:rPr>
                <w:rFonts w:ascii="Cambria Math" w:hAnsi="Cambria Math" w:cs="Arial"/>
                <w:i/>
                <w:sz w:val="20"/>
                <w:szCs w:val="20"/>
                <w:lang w:val="fr-FR"/>
              </w:rPr>
            </m:ctrlPr>
          </m:sSupPr>
          <m:e>
            <m:r>
              <w:rPr>
                <w:rFonts w:ascii="Cambria Math" w:hAnsi="Cambria Math" w:cs="Arial"/>
                <w:sz w:val="20"/>
                <w:szCs w:val="20"/>
                <w:lang w:val="fr-FR"/>
              </w:rPr>
              <m:t>R</m:t>
            </m:r>
          </m:e>
          <m:sup>
            <m:r>
              <w:rPr>
                <w:rFonts w:ascii="Cambria Math" w:hAnsi="Cambria Math" w:cs="Arial"/>
                <w:sz w:val="20"/>
                <w:szCs w:val="20"/>
              </w:rPr>
              <m:t>2</m:t>
            </m:r>
          </m:sup>
        </m:sSup>
      </m:oMath>
      <w:r w:rsidR="008D619E" w:rsidRPr="00280168">
        <w:rPr>
          <w:rFonts w:ascii="Arial" w:hAnsi="Arial" w:cs="Arial"/>
          <w:sz w:val="20"/>
          <w:szCs w:val="20"/>
        </w:rPr>
        <w:t xml:space="preserve">, MAE </w:t>
      </w:r>
      <w:r w:rsidRPr="00280168">
        <w:rPr>
          <w:rFonts w:ascii="Arial" w:hAnsi="Arial" w:cs="Arial"/>
          <w:sz w:val="20"/>
          <w:szCs w:val="20"/>
        </w:rPr>
        <w:t>and</w:t>
      </w:r>
      <w:r w:rsidR="008D619E" w:rsidRPr="00280168">
        <w:rPr>
          <w:rFonts w:ascii="Arial" w:hAnsi="Arial" w:cs="Arial"/>
          <w:sz w:val="20"/>
          <w:szCs w:val="20"/>
        </w:rPr>
        <w:t xml:space="preserve"> RMSE.</w:t>
      </w:r>
    </w:p>
    <w:p w14:paraId="4C7D68E9" w14:textId="77777777" w:rsidR="001C2EE6" w:rsidRPr="00280168" w:rsidRDefault="00280168" w:rsidP="00280168">
      <w:pPr>
        <w:pStyle w:val="NormalWeb"/>
        <w:jc w:val="both"/>
        <w:rPr>
          <w:rFonts w:ascii="Arial" w:hAnsi="Arial" w:cs="Arial"/>
          <w:sz w:val="20"/>
          <w:szCs w:val="20"/>
        </w:rPr>
      </w:pPr>
      <w:r w:rsidRPr="00280168">
        <w:rPr>
          <w:rFonts w:ascii="Arial" w:hAnsi="Arial" w:cs="Arial"/>
          <w:sz w:val="20"/>
          <w:szCs w:val="20"/>
        </w:rPr>
        <w:t xml:space="preserve">The estimated value </w:t>
      </w:r>
      <m:oMath>
        <m:acc>
          <m:accPr>
            <m:ctrlPr>
              <w:rPr>
                <w:rFonts w:ascii="Cambria Math" w:hAnsi="Cambria Math" w:cs="Arial"/>
                <w:i/>
                <w:sz w:val="20"/>
                <w:szCs w:val="20"/>
                <w:lang w:val="fr-FR"/>
              </w:rPr>
            </m:ctrlPr>
          </m:accPr>
          <m:e>
            <m:r>
              <w:rPr>
                <w:rFonts w:ascii="Cambria Math" w:hAnsi="Cambria Math" w:cs="Arial"/>
                <w:sz w:val="20"/>
                <w:szCs w:val="20"/>
                <w:lang w:val="fr-FR"/>
              </w:rPr>
              <m:t>D</m:t>
            </m:r>
          </m:e>
        </m:acc>
      </m:oMath>
      <w:r w:rsidRPr="00280168">
        <w:rPr>
          <w:rFonts w:ascii="Arial" w:hAnsi="Arial" w:cs="Arial"/>
          <w:sz w:val="20"/>
          <w:szCs w:val="20"/>
        </w:rPr>
        <w:t xml:space="preserve"> </w:t>
      </w:r>
      <w:r w:rsidR="001C2EE6" w:rsidRPr="00280168">
        <w:rPr>
          <w:rFonts w:ascii="Arial" w:hAnsi="Arial" w:cs="Arial"/>
          <w:sz w:val="20"/>
          <w:szCs w:val="20"/>
        </w:rPr>
        <w:t xml:space="preserve"> </w:t>
      </w:r>
      <w:proofErr w:type="gramStart"/>
      <w:r w:rsidR="001C2EE6" w:rsidRPr="00280168">
        <w:rPr>
          <w:rFonts w:ascii="Arial" w:hAnsi="Arial" w:cs="Arial"/>
          <w:sz w:val="20"/>
          <w:szCs w:val="20"/>
        </w:rPr>
        <w:t>is then incorporated</w:t>
      </w:r>
      <w:proofErr w:type="gramEnd"/>
      <w:r w:rsidR="001C2EE6" w:rsidRPr="00280168">
        <w:rPr>
          <w:rFonts w:ascii="Arial" w:hAnsi="Arial" w:cs="Arial"/>
          <w:sz w:val="20"/>
          <w:szCs w:val="20"/>
        </w:rPr>
        <w:t xml:space="preserve"> into the analytical expression of the model</w:t>
      </w:r>
      <w:r w:rsidRPr="00280168">
        <w:rPr>
          <w:rFonts w:ascii="Arial" w:hAnsi="Arial" w:cs="Arial"/>
          <w:sz w:val="20"/>
          <w:szCs w:val="20"/>
        </w:rPr>
        <w:t xml:space="preserve"> EOQ</w:t>
      </w:r>
      <w:r w:rsidR="001C2EE6" w:rsidRPr="00280168">
        <w:rPr>
          <w:rFonts w:ascii="Arial" w:hAnsi="Arial" w:cs="Arial"/>
          <w:sz w:val="20"/>
          <w:szCs w:val="20"/>
        </w:rPr>
        <w:t>.</w:t>
      </w:r>
    </w:p>
    <w:p w14:paraId="022E7DCD" w14:textId="77777777" w:rsidR="008D619E" w:rsidRPr="005B5E56" w:rsidRDefault="008466AE" w:rsidP="008D619E">
      <w:pPr>
        <w:jc w:val="both"/>
        <w:rPr>
          <w:rFonts w:ascii="Arial" w:hAnsi="Arial" w:cs="Arial"/>
          <w:sz w:val="20"/>
        </w:rPr>
      </w:pPr>
      <m:oMath>
        <m:sSubSup>
          <m:sSubSupPr>
            <m:ctrlPr>
              <w:rPr>
                <w:rFonts w:ascii="Cambria Math" w:hAnsi="Cambria Math" w:cs="Arial"/>
                <w:i/>
                <w:sz w:val="20"/>
                <w:lang w:val="fr-FR"/>
              </w:rPr>
            </m:ctrlPr>
          </m:sSubSupPr>
          <m:e>
            <m:r>
              <w:rPr>
                <w:rFonts w:ascii="Cambria Math" w:hAnsi="Cambria Math" w:cs="Arial"/>
                <w:sz w:val="20"/>
                <w:lang w:val="fr-FR"/>
              </w:rPr>
              <m:t>Q</m:t>
            </m:r>
          </m:e>
          <m:sub>
            <m:r>
              <w:rPr>
                <w:rFonts w:ascii="Cambria Math" w:hAnsi="Cambria Math" w:cs="Arial"/>
                <w:sz w:val="20"/>
                <w:lang w:val="fr-FR"/>
              </w:rPr>
              <m:t>ML</m:t>
            </m:r>
          </m:sub>
          <m:sup>
            <m:r>
              <w:rPr>
                <w:rFonts w:ascii="Cambria Math" w:hAnsi="Cambria Math" w:cs="Arial"/>
                <w:sz w:val="20"/>
              </w:rPr>
              <m:t>*</m:t>
            </m:r>
          </m:sup>
        </m:sSubSup>
        <m:r>
          <w:rPr>
            <w:rFonts w:ascii="Cambria Math" w:hAnsi="Cambria Math" w:cs="Arial"/>
            <w:sz w:val="20"/>
          </w:rPr>
          <m:t>=</m:t>
        </m:r>
        <m:rad>
          <m:radPr>
            <m:degHide m:val="1"/>
            <m:ctrlPr>
              <w:rPr>
                <w:rFonts w:ascii="Cambria Math" w:hAnsi="Cambria Math" w:cs="Arial"/>
                <w:i/>
                <w:sz w:val="20"/>
                <w:lang w:val="fr-FR"/>
              </w:rPr>
            </m:ctrlPr>
          </m:radPr>
          <m:deg/>
          <m:e>
            <m:f>
              <m:fPr>
                <m:ctrlPr>
                  <w:rPr>
                    <w:rFonts w:ascii="Cambria Math" w:hAnsi="Cambria Math" w:cs="Arial"/>
                    <w:i/>
                    <w:sz w:val="20"/>
                    <w:lang w:val="fr-FR"/>
                  </w:rPr>
                </m:ctrlPr>
              </m:fPr>
              <m:num>
                <m:r>
                  <w:rPr>
                    <w:rFonts w:ascii="Cambria Math" w:hAnsi="Cambria Math" w:cs="Arial"/>
                    <w:sz w:val="20"/>
                  </w:rPr>
                  <m:t>2</m:t>
                </m:r>
                <m:acc>
                  <m:accPr>
                    <m:ctrlPr>
                      <w:rPr>
                        <w:rFonts w:ascii="Cambria Math" w:hAnsi="Cambria Math" w:cs="Arial"/>
                        <w:i/>
                        <w:sz w:val="20"/>
                        <w:lang w:val="fr-FR"/>
                      </w:rPr>
                    </m:ctrlPr>
                  </m:accPr>
                  <m:e>
                    <m:r>
                      <w:rPr>
                        <w:rFonts w:ascii="Cambria Math" w:hAnsi="Cambria Math" w:cs="Arial"/>
                        <w:sz w:val="20"/>
                        <w:lang w:val="fr-FR"/>
                      </w:rPr>
                      <m:t>D</m:t>
                    </m:r>
                  </m:e>
                </m:acc>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l</m:t>
                    </m:r>
                  </m:sub>
                </m:sSub>
              </m:num>
              <m:den>
                <m:sSub>
                  <m:sSubPr>
                    <m:ctrlPr>
                      <w:rPr>
                        <w:rFonts w:ascii="Cambria Math" w:hAnsi="Cambria Math" w:cs="Arial"/>
                        <w:i/>
                        <w:sz w:val="20"/>
                        <w:lang w:val="fr-FR"/>
                      </w:rPr>
                    </m:ctrlPr>
                  </m:sSubPr>
                  <m:e>
                    <m:r>
                      <w:rPr>
                        <w:rFonts w:ascii="Cambria Math" w:hAnsi="Cambria Math" w:cs="Arial"/>
                        <w:sz w:val="20"/>
                        <w:lang w:val="fr-FR"/>
                      </w:rPr>
                      <m:t>C</m:t>
                    </m:r>
                  </m:e>
                  <m:sub>
                    <m:r>
                      <w:rPr>
                        <w:rFonts w:ascii="Cambria Math" w:hAnsi="Cambria Math" w:cs="Arial"/>
                        <w:sz w:val="20"/>
                        <w:lang w:val="fr-FR"/>
                      </w:rPr>
                      <m:t>s</m:t>
                    </m:r>
                  </m:sub>
                </m:sSub>
              </m:den>
            </m:f>
          </m:e>
        </m:rad>
        <m:r>
          <w:rPr>
            <w:rFonts w:ascii="Cambria Math" w:hAnsi="Cambria Math" w:cs="Arial"/>
            <w:sz w:val="20"/>
          </w:rPr>
          <m:t>,</m:t>
        </m:r>
      </m:oMath>
      <w:r w:rsidR="008D619E" w:rsidRPr="005B5E56">
        <w:rPr>
          <w:rFonts w:ascii="Arial" w:hAnsi="Arial" w:cs="Arial"/>
          <w:sz w:val="20"/>
        </w:rPr>
        <w:t xml:space="preserve">  </w:t>
      </w:r>
    </w:p>
    <w:p w14:paraId="4C9CDC11" w14:textId="77777777" w:rsidR="008D619E" w:rsidRDefault="00280168" w:rsidP="00280168">
      <w:pPr>
        <w:pStyle w:val="NormalWeb"/>
        <w:rPr>
          <w:rFonts w:ascii="Arial" w:hAnsi="Arial" w:cs="Arial"/>
          <w:sz w:val="20"/>
        </w:rPr>
      </w:pPr>
      <w:r>
        <w:t xml:space="preserve">This approach bridges the gap between traditional analytical modeling and modern data-driven methods without altering the theoretical structure of the model </w:t>
      </w:r>
      <w:r w:rsidR="008D619E" w:rsidRPr="00280168">
        <w:rPr>
          <w:rFonts w:ascii="Arial" w:hAnsi="Arial" w:cs="Arial"/>
          <w:sz w:val="20"/>
        </w:rPr>
        <w:t>EOQ.</w:t>
      </w:r>
    </w:p>
    <w:p w14:paraId="38B353AB" w14:textId="77777777" w:rsidR="004244DE" w:rsidRPr="004244DE" w:rsidRDefault="004244DE" w:rsidP="004244DE">
      <w:pPr>
        <w:pStyle w:val="NormalWeb"/>
        <w:jc w:val="both"/>
        <w:rPr>
          <w:rFonts w:ascii="Arial" w:hAnsi="Arial" w:cs="Arial"/>
          <w:b/>
          <w:sz w:val="22"/>
          <w:szCs w:val="20"/>
        </w:rPr>
      </w:pPr>
      <w:r w:rsidRPr="004244DE">
        <w:rPr>
          <w:rFonts w:ascii="Arial" w:hAnsi="Arial" w:cs="Arial"/>
          <w:b/>
          <w:sz w:val="22"/>
          <w:szCs w:val="20"/>
        </w:rPr>
        <w:t>2. METHODOLOGY</w:t>
      </w:r>
    </w:p>
    <w:p w14:paraId="529D8948" w14:textId="77777777" w:rsidR="004244DE" w:rsidRPr="004244DE" w:rsidRDefault="004244DE" w:rsidP="004244DE">
      <w:pPr>
        <w:pStyle w:val="NormalWeb"/>
        <w:jc w:val="both"/>
        <w:rPr>
          <w:rFonts w:ascii="Arial" w:hAnsi="Arial" w:cs="Arial"/>
          <w:b/>
          <w:sz w:val="20"/>
          <w:szCs w:val="20"/>
        </w:rPr>
      </w:pPr>
      <w:r w:rsidRPr="004244DE">
        <w:rPr>
          <w:rFonts w:ascii="Arial" w:hAnsi="Arial" w:cs="Arial"/>
          <w:b/>
          <w:sz w:val="20"/>
          <w:szCs w:val="20"/>
        </w:rPr>
        <w:t>2.1 Traditional inventory management methods</w:t>
      </w:r>
    </w:p>
    <w:p w14:paraId="39909055" w14:textId="60AB1CDF" w:rsidR="00C0267B" w:rsidRPr="004244DE" w:rsidRDefault="00E633DC" w:rsidP="00E633DC">
      <w:pPr>
        <w:pStyle w:val="NormalWeb"/>
        <w:jc w:val="both"/>
        <w:rPr>
          <w:rFonts w:ascii="Arial" w:hAnsi="Arial" w:cs="Arial"/>
          <w:sz w:val="20"/>
          <w:szCs w:val="20"/>
        </w:rPr>
      </w:pPr>
      <w:r w:rsidRPr="00E633DC">
        <w:rPr>
          <w:rFonts w:ascii="Arial" w:hAnsi="Arial" w:cs="Arial"/>
          <w:sz w:val="20"/>
        </w:rPr>
        <w:t xml:space="preserve">Continuous inventory management </w:t>
      </w:r>
      <w:proofErr w:type="gramStart"/>
      <w:r w:rsidRPr="00E633DC">
        <w:rPr>
          <w:rFonts w:ascii="Arial" w:hAnsi="Arial" w:cs="Arial"/>
          <w:sz w:val="20"/>
        </w:rPr>
        <w:t>is based</w:t>
      </w:r>
      <w:proofErr w:type="gramEnd"/>
      <w:r w:rsidRPr="00E633DC">
        <w:rPr>
          <w:rFonts w:ascii="Arial" w:hAnsi="Arial" w:cs="Arial"/>
          <w:sz w:val="20"/>
        </w:rPr>
        <w:t xml:space="preserve"> on the constant monitoring of stock levels in order to trigger replenishment orders at the appropriate time. Unlike the periodic inventory system, in which stock levels are checked at regular intervals, continuous inventory management allows for a more dynamic and responsive adjustment to fluctuations in demand</w:t>
      </w:r>
      <w:r w:rsidR="004244DE" w:rsidRPr="004244DE">
        <w:rPr>
          <w:rFonts w:ascii="Arial" w:hAnsi="Arial" w:cs="Arial"/>
          <w:sz w:val="20"/>
          <w:szCs w:val="20"/>
        </w:rPr>
        <w:t>.</w:t>
      </w:r>
    </w:p>
    <w:p w14:paraId="79FDE464" w14:textId="77777777" w:rsidR="004244DE" w:rsidRPr="00E2517D" w:rsidRDefault="004244DE" w:rsidP="004244DE">
      <w:pPr>
        <w:pStyle w:val="NormalWeb"/>
        <w:jc w:val="both"/>
        <w:rPr>
          <w:rFonts w:ascii="Arial" w:hAnsi="Arial" w:cs="Arial"/>
          <w:b/>
          <w:sz w:val="20"/>
          <w:szCs w:val="20"/>
        </w:rPr>
      </w:pPr>
      <w:r w:rsidRPr="00E2517D">
        <w:rPr>
          <w:rFonts w:ascii="Arial" w:hAnsi="Arial" w:cs="Arial"/>
          <w:b/>
          <w:sz w:val="20"/>
          <w:szCs w:val="20"/>
        </w:rPr>
        <w:t>2.1.1 Mathematical formalism of inventory management</w:t>
      </w:r>
    </w:p>
    <w:p w14:paraId="32D3C959" w14:textId="77777777" w:rsidR="00344965" w:rsidRDefault="005237B9" w:rsidP="002C454C">
      <w:pPr>
        <w:pStyle w:val="NormalWeb"/>
        <w:rPr>
          <w:rFonts w:ascii="Arial" w:hAnsi="Arial" w:cs="Arial"/>
          <w:sz w:val="20"/>
          <w:szCs w:val="20"/>
        </w:rPr>
      </w:pPr>
      <w:r w:rsidRPr="005237B9">
        <w:rPr>
          <w:rFonts w:ascii="Arial" w:hAnsi="Arial" w:cs="Arial"/>
          <w:sz w:val="20"/>
          <w:szCs w:val="20"/>
        </w:rPr>
        <w:t xml:space="preserve">Consider an inventory system whose evolution follows a continuous dynamic, where demand and supply must be planned with </w:t>
      </w:r>
      <w:proofErr w:type="gramStart"/>
      <w:r w:rsidRPr="005237B9">
        <w:rPr>
          <w:rFonts w:ascii="Arial" w:hAnsi="Arial" w:cs="Arial"/>
          <w:sz w:val="20"/>
          <w:szCs w:val="20"/>
        </w:rPr>
        <w:t>precision, that</w:t>
      </w:r>
      <w:proofErr w:type="gramEnd"/>
      <w:r w:rsidRPr="005237B9">
        <w:rPr>
          <w:rFonts w:ascii="Arial" w:hAnsi="Arial" w:cs="Arial"/>
          <w:sz w:val="20"/>
          <w:szCs w:val="20"/>
        </w:rPr>
        <w:t xml:space="preserve"> is, known in advance.</w:t>
      </w:r>
    </w:p>
    <w:p w14:paraId="7245B8CE" w14:textId="7CD2820B" w:rsidR="004244DE" w:rsidRPr="005237B9" w:rsidRDefault="005237B9" w:rsidP="002C454C">
      <w:pPr>
        <w:pStyle w:val="NormalWeb"/>
        <w:rPr>
          <w:rFonts w:ascii="Arial" w:hAnsi="Arial" w:cs="Arial"/>
          <w:sz w:val="20"/>
          <w:szCs w:val="20"/>
        </w:rPr>
      </w:pPr>
      <w:r w:rsidRPr="005237B9">
        <w:rPr>
          <w:rFonts w:ascii="Arial" w:hAnsi="Arial" w:cs="Arial"/>
          <w:sz w:val="20"/>
          <w:szCs w:val="20"/>
        </w:rPr>
        <w:lastRenderedPageBreak/>
        <w:br/>
        <w:t xml:space="preserve">Let the main variables </w:t>
      </w:r>
      <w:proofErr w:type="gramStart"/>
      <w:r w:rsidRPr="005237B9">
        <w:rPr>
          <w:rFonts w:ascii="Arial" w:hAnsi="Arial" w:cs="Arial"/>
          <w:sz w:val="20"/>
          <w:szCs w:val="20"/>
        </w:rPr>
        <w:t>be defined</w:t>
      </w:r>
      <w:proofErr w:type="gramEnd"/>
      <w:r w:rsidRPr="005237B9">
        <w:rPr>
          <w:rFonts w:ascii="Arial" w:hAnsi="Arial" w:cs="Arial"/>
          <w:sz w:val="20"/>
          <w:szCs w:val="20"/>
        </w:rPr>
        <w:t xml:space="preserve"> as follows</w:t>
      </w:r>
      <w:r w:rsidR="008D619E" w:rsidRPr="005237B9">
        <w:rPr>
          <w:rFonts w:ascii="Arial" w:hAnsi="Arial" w:cs="Arial"/>
          <w:sz w:val="20"/>
          <w:szCs w:val="20"/>
        </w:rPr>
        <w:t>:</w:t>
      </w:r>
    </w:p>
    <w:p w14:paraId="77CFA6C7"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S</w:t>
      </w:r>
      <w:r w:rsidRPr="00A521F9">
        <w:rPr>
          <w:rFonts w:ascii="Arial" w:hAnsi="Arial" w:cs="Arial"/>
          <w:sz w:val="20"/>
          <w:szCs w:val="20"/>
          <w:vertAlign w:val="subscript"/>
        </w:rPr>
        <w:t>t</w:t>
      </w:r>
      <w:r w:rsidRPr="00A521F9">
        <w:rPr>
          <w:rFonts w:ascii="Arial" w:hAnsi="Arial" w:cs="Arial"/>
          <w:sz w:val="20"/>
          <w:szCs w:val="20"/>
        </w:rPr>
        <w:t>: Stock level at time t.</w:t>
      </w:r>
    </w:p>
    <w:p w14:paraId="743E0884"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D</w:t>
      </w:r>
      <w:r w:rsidRPr="00A521F9">
        <w:rPr>
          <w:rFonts w:ascii="Arial" w:hAnsi="Arial" w:cs="Arial"/>
          <w:sz w:val="20"/>
          <w:szCs w:val="20"/>
          <w:vertAlign w:val="subscript"/>
        </w:rPr>
        <w:t>t</w:t>
      </w:r>
      <w:r w:rsidRPr="00A521F9">
        <w:rPr>
          <w:rFonts w:ascii="Arial" w:hAnsi="Arial" w:cs="Arial"/>
          <w:sz w:val="20"/>
          <w:szCs w:val="20"/>
        </w:rPr>
        <w:t>: Estimated demand at time t.</w:t>
      </w:r>
    </w:p>
    <w:p w14:paraId="0AD9A34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Q</w:t>
      </w:r>
      <w:r w:rsidRPr="00A521F9">
        <w:rPr>
          <w:rFonts w:ascii="Arial" w:hAnsi="Arial" w:cs="Arial"/>
          <w:sz w:val="20"/>
          <w:szCs w:val="20"/>
          <w:vertAlign w:val="subscript"/>
        </w:rPr>
        <w:t>t</w:t>
      </w:r>
      <w:r w:rsidRPr="00A521F9">
        <w:rPr>
          <w:rFonts w:ascii="Arial" w:hAnsi="Arial" w:cs="Arial"/>
          <w:sz w:val="20"/>
          <w:szCs w:val="20"/>
        </w:rPr>
        <w:t>: Replenishment quantity decided at time t.</w:t>
      </w:r>
    </w:p>
    <w:p w14:paraId="5A59568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P(x): Prediction function based on the Stacking model.</w:t>
      </w:r>
    </w:p>
    <w:p w14:paraId="30591EF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L(St): Storage-related cost function (storage, stockout, ordering costs).</w:t>
      </w:r>
    </w:p>
    <w:p w14:paraId="66057365"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m</w:t>
      </w:r>
      <w:r w:rsidRPr="00A521F9">
        <w:rPr>
          <w:rFonts w:ascii="Arial" w:hAnsi="Arial" w:cs="Arial"/>
          <w:sz w:val="20"/>
          <w:szCs w:val="20"/>
        </w:rPr>
        <w:t>: Cost of maintaining stock.</w:t>
      </w:r>
    </w:p>
    <w:p w14:paraId="7A28D416"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r</w:t>
      </w:r>
      <w:r w:rsidRPr="00A521F9">
        <w:rPr>
          <w:rFonts w:ascii="Arial" w:hAnsi="Arial" w:cs="Arial"/>
          <w:sz w:val="20"/>
          <w:szCs w:val="20"/>
        </w:rPr>
        <w:t>: Cost of stockouts.</w:t>
      </w:r>
    </w:p>
    <w:p w14:paraId="0B5D4D80"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C</w:t>
      </w:r>
      <w:r w:rsidRPr="00A521F9">
        <w:rPr>
          <w:rFonts w:ascii="Arial" w:hAnsi="Arial" w:cs="Arial"/>
          <w:sz w:val="20"/>
          <w:szCs w:val="20"/>
          <w:vertAlign w:val="subscript"/>
        </w:rPr>
        <w:t>o</w:t>
      </w:r>
      <w:r w:rsidRPr="00A521F9">
        <w:rPr>
          <w:rFonts w:ascii="Arial" w:hAnsi="Arial" w:cs="Arial"/>
          <w:sz w:val="20"/>
          <w:szCs w:val="20"/>
        </w:rPr>
        <w:t>: Ordering costs.</w:t>
      </w:r>
    </w:p>
    <w:p w14:paraId="1572E492"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F</w:t>
      </w:r>
      <w:r w:rsidRPr="00A521F9">
        <w:rPr>
          <w:rFonts w:ascii="Arial" w:hAnsi="Arial" w:cs="Arial"/>
          <w:sz w:val="20"/>
          <w:szCs w:val="20"/>
          <w:vertAlign w:val="subscript"/>
        </w:rPr>
        <w:t>i</w:t>
      </w:r>
      <w:r w:rsidRPr="00A521F9">
        <w:rPr>
          <w:rFonts w:ascii="Arial" w:hAnsi="Arial" w:cs="Arial"/>
          <w:sz w:val="20"/>
          <w:szCs w:val="20"/>
        </w:rPr>
        <w:t xml:space="preserve"> (x): Predictions from base models </w:t>
      </w:r>
      <w:proofErr w:type="spellStart"/>
      <w:r w:rsidRPr="00A521F9">
        <w:rPr>
          <w:rFonts w:ascii="Arial" w:hAnsi="Arial" w:cs="Arial"/>
          <w:sz w:val="20"/>
          <w:szCs w:val="20"/>
        </w:rPr>
        <w:t>i</w:t>
      </w:r>
      <w:proofErr w:type="spellEnd"/>
      <w:r w:rsidRPr="00A521F9">
        <w:rPr>
          <w:rFonts w:ascii="Arial" w:hAnsi="Arial" w:cs="Arial"/>
          <w:sz w:val="20"/>
          <w:szCs w:val="20"/>
        </w:rPr>
        <w:t xml:space="preserve"> (SVM, RF, GB)</w:t>
      </w:r>
    </w:p>
    <w:p w14:paraId="73B769F0"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M(x): Metamodel combining predictions from base models.</w:t>
      </w:r>
    </w:p>
    <w:p w14:paraId="5E67FF2B"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Considering these variables, we believe the following:</w:t>
      </w:r>
    </w:p>
    <w:p w14:paraId="56B4EC83" w14:textId="77777777" w:rsidR="004244DE" w:rsidRPr="00A521F9" w:rsidRDefault="004244DE" w:rsidP="004244DE">
      <w:pPr>
        <w:pStyle w:val="NormalWeb"/>
        <w:rPr>
          <w:rFonts w:ascii="Arial" w:hAnsi="Arial" w:cs="Arial"/>
          <w:sz w:val="20"/>
          <w:szCs w:val="20"/>
        </w:rPr>
      </w:pPr>
      <w:r w:rsidRPr="00A521F9">
        <w:rPr>
          <w:rFonts w:ascii="Arial" w:hAnsi="Arial" w:cs="Arial"/>
          <w:sz w:val="20"/>
          <w:szCs w:val="20"/>
        </w:rPr>
        <w:t xml:space="preserve">- Modeling the forecast of the quantity to be ordered with Stacking aggregates the predictions of several models, for example </w:t>
      </w:r>
      <m:oMath>
        <m:r>
          <w:rPr>
            <w:rFonts w:ascii="Cambria Math" w:hAnsi="Cambria Math" w:cs="Arial"/>
            <w:sz w:val="20"/>
            <w:szCs w:val="20"/>
            <w:lang w:val="fr-BE"/>
          </w:rPr>
          <m:t>M</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n</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p>
    <w:p w14:paraId="75E239E6" w14:textId="77777777" w:rsidR="00A521F9" w:rsidRDefault="00A521F9" w:rsidP="00A521F9">
      <w:pPr>
        <w:pStyle w:val="NormalWeb"/>
      </w:pPr>
      <w:r w:rsidRPr="00A521F9">
        <w:rPr>
          <w:rFonts w:ascii="Arial" w:hAnsi="Arial" w:cs="Arial"/>
          <w:sz w:val="20"/>
        </w:rPr>
        <w:t>Where</w:t>
      </w:r>
      <w:r w:rsidR="008D619E" w:rsidRPr="00A521F9">
        <w:rPr>
          <w:rFonts w:ascii="Arial" w:hAnsi="Arial" w:cs="Arial"/>
          <w:sz w:val="20"/>
        </w:rPr>
        <w:t xml:space="preserve"> g () </w:t>
      </w:r>
      <w:r>
        <w:t>is an aggregation function (this could be linear regression, neural network, etc.)</w:t>
      </w:r>
    </w:p>
    <w:p w14:paraId="02D4245E" w14:textId="77777777" w:rsidR="008D619E" w:rsidRPr="00A521F9" w:rsidRDefault="00A521F9" w:rsidP="00A521F9">
      <w:pPr>
        <w:pStyle w:val="NormalWeb"/>
      </w:pPr>
      <w:r>
        <w:t>- The stock evolution equation: Stock will be updated based on demand and replenishment using the formula below</w:t>
      </w:r>
      <w:r w:rsidR="008D619E" w:rsidRPr="00A521F9">
        <w:rPr>
          <w:rFonts w:ascii="Arial" w:hAnsi="Arial" w:cs="Arial"/>
          <w:sz w:val="20"/>
        </w:rPr>
        <w:t>:</w:t>
      </w:r>
    </w:p>
    <w:p w14:paraId="1F83EEB6" w14:textId="77777777" w:rsidR="008D619E" w:rsidRDefault="008466AE" w:rsidP="008D619E">
      <w:pPr>
        <w:spacing w:after="0" w:line="360" w:lineRule="auto"/>
        <w:jc w:val="both"/>
        <w:rPr>
          <w:rFonts w:ascii="Arial" w:hAnsi="Arial" w:cs="Arial"/>
          <w:sz w:val="20"/>
          <w:szCs w:val="24"/>
          <w:lang w:val="fr-BE"/>
        </w:rPr>
      </w:pPr>
      <m:oMath>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r>
              <w:rPr>
                <w:rFonts w:ascii="Cambria Math" w:hAnsi="Cambria Math" w:cs="Arial"/>
                <w:sz w:val="20"/>
                <w:szCs w:val="24"/>
              </w:rPr>
              <m:t>+1</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Q</m:t>
            </m:r>
          </m:e>
          <m:sub>
            <m:r>
              <w:rPr>
                <w:rFonts w:ascii="Cambria Math" w:hAnsi="Cambria Math" w:cs="Arial"/>
                <w:sz w:val="20"/>
                <w:szCs w:val="24"/>
                <w:lang w:val="fr-BE"/>
              </w:rPr>
              <m:t>t</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D</m:t>
            </m:r>
          </m:e>
          <m:sub>
            <m:r>
              <w:rPr>
                <w:rFonts w:ascii="Cambria Math" w:hAnsi="Cambria Math" w:cs="Arial"/>
                <w:sz w:val="20"/>
                <w:szCs w:val="24"/>
                <w:lang w:val="fr-BE"/>
              </w:rPr>
              <m:t>t</m:t>
            </m:r>
          </m:sub>
        </m:sSub>
      </m:oMath>
      <w:r w:rsidR="008D619E" w:rsidRPr="001671C9">
        <w:rPr>
          <w:rFonts w:ascii="Arial" w:hAnsi="Arial" w:cs="Arial"/>
          <w:sz w:val="20"/>
          <w:szCs w:val="24"/>
        </w:rPr>
        <w:t xml:space="preserve">  </w:t>
      </w:r>
    </w:p>
    <w:p w14:paraId="23697751" w14:textId="77777777" w:rsidR="001671C9" w:rsidRPr="001671C9" w:rsidRDefault="001671C9" w:rsidP="008D619E">
      <w:pPr>
        <w:spacing w:after="0" w:line="360" w:lineRule="auto"/>
        <w:jc w:val="both"/>
        <w:rPr>
          <w:rFonts w:ascii="Arial" w:hAnsi="Arial" w:cs="Arial"/>
          <w:sz w:val="20"/>
          <w:szCs w:val="24"/>
        </w:rPr>
      </w:pPr>
    </w:p>
    <w:p w14:paraId="20131593" w14:textId="77777777" w:rsidR="008D619E" w:rsidRPr="00134146" w:rsidRDefault="008D619E" w:rsidP="008D619E">
      <w:pPr>
        <w:numPr>
          <w:ilvl w:val="0"/>
          <w:numId w:val="3"/>
        </w:numPr>
        <w:spacing w:after="0" w:line="360" w:lineRule="auto"/>
        <w:jc w:val="both"/>
        <w:rPr>
          <w:rFonts w:ascii="Arial" w:hAnsi="Arial" w:cs="Arial"/>
          <w:sz w:val="20"/>
          <w:szCs w:val="24"/>
          <w:lang w:val="fr-BE"/>
        </w:rPr>
      </w:pPr>
      <w:r w:rsidRPr="001671C9">
        <w:rPr>
          <w:rFonts w:ascii="Arial" w:hAnsi="Arial" w:cs="Arial"/>
          <w:sz w:val="20"/>
          <w:szCs w:val="24"/>
        </w:rPr>
        <w:t xml:space="preserve"> </w:t>
      </w:r>
      <w:proofErr w:type="spellStart"/>
      <w:r w:rsidR="001671C9">
        <w:rPr>
          <w:rFonts w:ascii="Arial" w:hAnsi="Arial" w:cs="Arial"/>
          <w:sz w:val="20"/>
          <w:szCs w:val="24"/>
          <w:lang w:val="fr-BE"/>
        </w:rPr>
        <w:t>Cost</w:t>
      </w:r>
      <w:proofErr w:type="spellEnd"/>
      <w:r w:rsidR="001671C9">
        <w:rPr>
          <w:rFonts w:ascii="Arial" w:hAnsi="Arial" w:cs="Arial"/>
          <w:sz w:val="20"/>
          <w:szCs w:val="24"/>
          <w:lang w:val="fr-BE"/>
        </w:rPr>
        <w:t xml:space="preserve"> </w:t>
      </w:r>
      <w:proofErr w:type="spellStart"/>
      <w:r w:rsidR="001671C9">
        <w:rPr>
          <w:rFonts w:ascii="Arial" w:hAnsi="Arial" w:cs="Arial"/>
          <w:sz w:val="20"/>
          <w:szCs w:val="24"/>
          <w:lang w:val="fr-BE"/>
        </w:rPr>
        <w:t>optimization</w:t>
      </w:r>
      <w:proofErr w:type="spellEnd"/>
      <w:r w:rsidRPr="00134146">
        <w:rPr>
          <w:rFonts w:ascii="Arial" w:hAnsi="Arial" w:cs="Arial"/>
          <w:sz w:val="20"/>
          <w:szCs w:val="24"/>
          <w:lang w:val="fr-BE"/>
        </w:rPr>
        <w:t> :</w:t>
      </w:r>
    </w:p>
    <w:p w14:paraId="172F7641" w14:textId="77777777" w:rsidR="008D619E" w:rsidRPr="001671C9" w:rsidRDefault="001671C9" w:rsidP="008D619E">
      <w:pPr>
        <w:spacing w:after="0" w:line="360" w:lineRule="auto"/>
        <w:jc w:val="both"/>
        <w:rPr>
          <w:rFonts w:ascii="Arial" w:hAnsi="Arial" w:cs="Arial"/>
          <w:sz w:val="20"/>
          <w:szCs w:val="24"/>
        </w:rPr>
      </w:pPr>
      <w:r w:rsidRPr="001671C9">
        <w:rPr>
          <w:rFonts w:ascii="Arial" w:hAnsi="Arial" w:cs="Arial"/>
          <w:sz w:val="20"/>
          <w:szCs w:val="24"/>
        </w:rPr>
        <w:t>We seek to minimize total costs</w:t>
      </w:r>
      <w:r w:rsidR="008D619E" w:rsidRPr="001671C9">
        <w:rPr>
          <w:rFonts w:ascii="Arial" w:hAnsi="Arial" w:cs="Arial"/>
          <w:sz w:val="20"/>
          <w:szCs w:val="24"/>
        </w:rPr>
        <w:t xml:space="preserve">  </w:t>
      </w:r>
      <m:oMath>
        <m:r>
          <w:rPr>
            <w:rFonts w:ascii="Cambria Math" w:hAnsi="Cambria Math" w:cs="Arial"/>
            <w:sz w:val="20"/>
            <w:szCs w:val="24"/>
            <w:lang w:val="fr-BE"/>
          </w:rPr>
          <m:t>L</m:t>
        </m:r>
        <m:r>
          <w:rPr>
            <w:rFonts w:ascii="Cambria Math" w:hAnsi="Cambria Math" w:cs="Arial"/>
            <w:sz w:val="20"/>
            <w:szCs w:val="24"/>
          </w:rPr>
          <m:t xml:space="preserve"> (</m:t>
        </m:r>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m:t>
        </m:r>
      </m:oMath>
      <w:r w:rsidR="008D619E" w:rsidRPr="001671C9">
        <w:rPr>
          <w:rFonts w:ascii="Arial" w:hAnsi="Arial" w:cs="Arial"/>
          <w:sz w:val="20"/>
          <w:szCs w:val="24"/>
        </w:rPr>
        <w:t xml:space="preserve"> d</w:t>
      </w:r>
      <w:r>
        <w:rPr>
          <w:rFonts w:ascii="Arial" w:hAnsi="Arial" w:cs="Arial"/>
          <w:sz w:val="20"/>
          <w:szCs w:val="24"/>
        </w:rPr>
        <w:t xml:space="preserve">efined </w:t>
      </w:r>
      <w:proofErr w:type="gramStart"/>
      <w:r>
        <w:rPr>
          <w:rFonts w:ascii="Arial" w:hAnsi="Arial" w:cs="Arial"/>
          <w:sz w:val="20"/>
          <w:szCs w:val="24"/>
        </w:rPr>
        <w:t>by</w:t>
      </w:r>
      <w:r w:rsidR="008D619E" w:rsidRPr="001671C9">
        <w:rPr>
          <w:rFonts w:ascii="Arial" w:hAnsi="Arial" w:cs="Arial"/>
          <w:sz w:val="20"/>
          <w:szCs w:val="24"/>
        </w:rPr>
        <w:t> :</w:t>
      </w:r>
      <w:proofErr w:type="gramEnd"/>
      <w:r w:rsidR="008D619E" w:rsidRPr="001671C9">
        <w:rPr>
          <w:rFonts w:ascii="Arial" w:hAnsi="Arial" w:cs="Arial"/>
          <w:sz w:val="20"/>
          <w:szCs w:val="24"/>
        </w:rPr>
        <w:t xml:space="preserve"> </w:t>
      </w:r>
    </w:p>
    <w:p w14:paraId="12D86AE4" w14:textId="77777777" w:rsidR="008D619E" w:rsidRPr="005B5E56" w:rsidRDefault="008466AE" w:rsidP="008D619E">
      <w:pPr>
        <w:spacing w:after="0" w:line="360" w:lineRule="auto"/>
        <w:jc w:val="both"/>
        <w:rPr>
          <w:rFonts w:ascii="Arial" w:hAnsi="Arial" w:cs="Arial"/>
          <w:sz w:val="20"/>
          <w:szCs w:val="24"/>
        </w:rPr>
      </w:pPr>
      <m:oMath>
        <m:sSub>
          <m:sSubPr>
            <m:ctrlPr>
              <w:rPr>
                <w:rFonts w:ascii="Cambria Math" w:hAnsi="Cambria Math" w:cs="Arial"/>
                <w:i/>
                <w:sz w:val="20"/>
                <w:szCs w:val="24"/>
                <w:lang w:val="fr-BE"/>
              </w:rPr>
            </m:ctrlPr>
          </m:sSubPr>
          <m:e>
            <m:r>
              <w:rPr>
                <w:rFonts w:ascii="Cambria Math" w:hAnsi="Cambria Math" w:cs="Arial"/>
                <w:sz w:val="20"/>
                <w:szCs w:val="24"/>
                <w:lang w:val="fr-BE"/>
              </w:rPr>
              <m:t>L</m:t>
            </m:r>
            <m:r>
              <w:rPr>
                <w:rFonts w:ascii="Cambria Math" w:hAnsi="Cambria Math" w:cs="Arial"/>
                <w:sz w:val="20"/>
                <w:szCs w:val="24"/>
              </w:rPr>
              <m:t xml:space="preserve"> (</m:t>
            </m:r>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lang w:val="fr-BE"/>
              </w:rPr>
              <m:t>m</m:t>
            </m:r>
          </m:sub>
        </m:sSub>
        <m:r>
          <w:rPr>
            <w:rFonts w:ascii="Cambria Math" w:hAnsi="Cambria Math" w:cs="Arial"/>
            <w:sz w:val="20"/>
            <w:szCs w:val="24"/>
          </w:rPr>
          <m:t>.</m:t>
        </m:r>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lang w:val="fr-BE"/>
              </w:rPr>
              <m:t>l</m:t>
            </m:r>
          </m:sub>
        </m:sSub>
        <m:r>
          <w:rPr>
            <w:rFonts w:ascii="Cambria Math" w:hAnsi="Cambria Math" w:cs="Arial"/>
            <w:sz w:val="20"/>
            <w:szCs w:val="24"/>
          </w:rPr>
          <m:t>.</m:t>
        </m:r>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lang w:val="fr-BE"/>
              </w:rPr>
              <m:t>C</m:t>
            </m:r>
          </m:e>
          <m:sub>
            <m:r>
              <w:rPr>
                <w:rFonts w:ascii="Cambria Math" w:hAnsi="Cambria Math" w:cs="Arial"/>
                <w:sz w:val="20"/>
                <w:szCs w:val="24"/>
              </w:rPr>
              <m:t>0</m:t>
            </m:r>
          </m:sub>
        </m:sSub>
        <m:r>
          <w:rPr>
            <w:rFonts w:ascii="Cambria Math" w:hAnsi="Cambria Math" w:cs="Arial"/>
            <w:sz w:val="20"/>
            <w:szCs w:val="24"/>
          </w:rPr>
          <m:t>.</m:t>
        </m:r>
        <m:sSub>
          <m:sSubPr>
            <m:ctrlPr>
              <w:rPr>
                <w:rFonts w:ascii="Cambria Math" w:hAnsi="Cambria Math" w:cs="Arial"/>
                <w:i/>
                <w:sz w:val="20"/>
                <w:szCs w:val="24"/>
                <w:lang w:val="fr-BE"/>
              </w:rPr>
            </m:ctrlPr>
          </m:sSubPr>
          <m:e>
            <m:r>
              <w:rPr>
                <w:rFonts w:ascii="Cambria Math" w:hAnsi="Cambria Math" w:cs="Arial"/>
                <w:sz w:val="20"/>
                <w:szCs w:val="24"/>
              </w:rPr>
              <m:t>1</m:t>
            </m:r>
          </m:e>
          <m:sub>
            <m:r>
              <w:rPr>
                <w:rFonts w:ascii="Cambria Math" w:hAnsi="Cambria Math" w:cs="Arial"/>
                <w:sz w:val="20"/>
                <w:szCs w:val="24"/>
              </w:rPr>
              <m:t>0</m:t>
            </m:r>
            <m:r>
              <w:rPr>
                <w:rFonts w:ascii="Cambria Math" w:hAnsi="Cambria Math" w:cs="Arial"/>
                <w:sz w:val="20"/>
                <w:szCs w:val="24"/>
                <w:lang w:val="fr-BE"/>
              </w:rPr>
              <m:t>t</m:t>
            </m:r>
          </m:sub>
        </m:sSub>
        <m:r>
          <w:rPr>
            <w:rFonts w:ascii="Cambria Math" w:hAnsi="Cambria Math" w:cs="Arial"/>
            <w:sz w:val="20"/>
            <w:szCs w:val="24"/>
          </w:rPr>
          <m:t>&gt;0</m:t>
        </m:r>
      </m:oMath>
      <w:r w:rsidR="008D619E" w:rsidRPr="005B5E56">
        <w:rPr>
          <w:rFonts w:ascii="Arial" w:hAnsi="Arial" w:cs="Arial"/>
          <w:sz w:val="20"/>
          <w:szCs w:val="24"/>
        </w:rPr>
        <w:t xml:space="preserve"> </w:t>
      </w:r>
    </w:p>
    <w:p w14:paraId="1389670D" w14:textId="77777777" w:rsidR="008D619E" w:rsidRPr="00134146" w:rsidRDefault="001671C9" w:rsidP="008D619E">
      <w:pPr>
        <w:spacing w:after="0" w:line="360" w:lineRule="auto"/>
        <w:jc w:val="both"/>
        <w:rPr>
          <w:rFonts w:ascii="Arial" w:hAnsi="Arial" w:cs="Arial"/>
          <w:sz w:val="20"/>
          <w:szCs w:val="24"/>
          <w:lang w:val="fr-BE"/>
        </w:rPr>
      </w:pPr>
      <w:proofErr w:type="spellStart"/>
      <w:r>
        <w:rPr>
          <w:rFonts w:ascii="Arial" w:hAnsi="Arial" w:cs="Arial"/>
          <w:sz w:val="20"/>
          <w:szCs w:val="24"/>
          <w:lang w:val="fr-BE"/>
        </w:rPr>
        <w:t>Where</w:t>
      </w:r>
      <w:proofErr w:type="spellEnd"/>
      <w:r w:rsidR="008D619E" w:rsidRPr="00134146">
        <w:rPr>
          <w:rFonts w:ascii="Arial" w:hAnsi="Arial" w:cs="Arial"/>
          <w:sz w:val="20"/>
          <w:szCs w:val="24"/>
          <w:lang w:val="fr-BE"/>
        </w:rPr>
        <w:t xml:space="preserve"> : </w:t>
      </w:r>
    </w:p>
    <w:p w14:paraId="1943165F" w14:textId="77777777" w:rsidR="008D619E" w:rsidRPr="001C22D0" w:rsidRDefault="008466AE" w:rsidP="008D619E">
      <w:pPr>
        <w:numPr>
          <w:ilvl w:val="0"/>
          <w:numId w:val="3"/>
        </w:numPr>
        <w:spacing w:after="0" w:line="360" w:lineRule="auto"/>
        <w:jc w:val="both"/>
        <w:rPr>
          <w:rFonts w:ascii="Arial" w:hAnsi="Arial" w:cs="Arial"/>
          <w:sz w:val="20"/>
          <w:szCs w:val="24"/>
        </w:rPr>
      </w:pPr>
      <m:oMath>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 xml:space="preserve">: </m:t>
        </m:r>
      </m:oMath>
      <w:r w:rsidR="008D619E" w:rsidRPr="001C22D0">
        <w:rPr>
          <w:rFonts w:ascii="Arial" w:hAnsi="Arial" w:cs="Arial"/>
          <w:sz w:val="20"/>
          <w:szCs w:val="24"/>
        </w:rPr>
        <w:t>max (</w:t>
      </w:r>
      <m:oMath>
        <m:sSub>
          <m:sSubPr>
            <m:ctrlPr>
              <w:rPr>
                <w:rFonts w:ascii="Cambria Math" w:hAnsi="Cambria Math" w:cs="Arial"/>
                <w:i/>
                <w:sz w:val="20"/>
                <w:szCs w:val="24"/>
                <w:lang w:val="fr-BE"/>
              </w:rPr>
            </m:ctrlPr>
          </m:sSubPr>
          <m:e>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 </m:t>
        </m:r>
      </m:oMath>
      <w:r w:rsidR="008D619E" w:rsidRPr="001C22D0">
        <w:rPr>
          <w:rFonts w:ascii="Arial" w:hAnsi="Arial" w:cs="Arial"/>
          <w:sz w:val="20"/>
          <w:szCs w:val="24"/>
        </w:rPr>
        <w:t xml:space="preserve">,0) </w:t>
      </w:r>
      <w:r w:rsidR="001C22D0">
        <w:t>represents excess stock</w:t>
      </w:r>
    </w:p>
    <w:p w14:paraId="3DBDFA47" w14:textId="77777777" w:rsidR="008D619E" w:rsidRPr="001C22D0" w:rsidRDefault="008466AE" w:rsidP="008D619E">
      <w:pPr>
        <w:numPr>
          <w:ilvl w:val="0"/>
          <w:numId w:val="3"/>
        </w:numPr>
        <w:spacing w:after="0" w:line="360" w:lineRule="auto"/>
        <w:jc w:val="both"/>
        <w:rPr>
          <w:rFonts w:ascii="Arial" w:hAnsi="Arial" w:cs="Arial"/>
          <w:sz w:val="20"/>
          <w:szCs w:val="24"/>
        </w:rPr>
      </w:pPr>
      <m:oMath>
        <m:sSubSup>
          <m:sSubSupPr>
            <m:ctrlPr>
              <w:rPr>
                <w:rFonts w:ascii="Cambria Math" w:hAnsi="Cambria Math" w:cs="Arial"/>
                <w:i/>
                <w:sz w:val="20"/>
                <w:szCs w:val="24"/>
                <w:lang w:val="fr-BE"/>
              </w:rPr>
            </m:ctrlPr>
          </m:sSubSupPr>
          <m:e>
            <m:r>
              <w:rPr>
                <w:rFonts w:ascii="Cambria Math" w:hAnsi="Cambria Math" w:cs="Arial"/>
                <w:sz w:val="20"/>
                <w:szCs w:val="24"/>
                <w:lang w:val="fr-BE"/>
              </w:rPr>
              <m:t>S</m:t>
            </m:r>
          </m:e>
          <m:sub>
            <m:r>
              <w:rPr>
                <w:rFonts w:ascii="Cambria Math" w:hAnsi="Cambria Math" w:cs="Arial"/>
                <w:sz w:val="20"/>
                <w:szCs w:val="24"/>
                <w:lang w:val="fr-BE"/>
              </w:rPr>
              <m:t>t</m:t>
            </m:r>
          </m:sub>
          <m:sup>
            <m:r>
              <w:rPr>
                <w:rFonts w:ascii="Cambria Math" w:hAnsi="Cambria Math" w:cs="Arial"/>
                <w:sz w:val="20"/>
                <w:szCs w:val="24"/>
              </w:rPr>
              <m:t>-</m:t>
            </m:r>
          </m:sup>
        </m:sSubSup>
        <m:r>
          <w:rPr>
            <w:rFonts w:ascii="Cambria Math" w:hAnsi="Cambria Math" w:cs="Arial"/>
            <w:sz w:val="20"/>
            <w:szCs w:val="24"/>
          </w:rPr>
          <m:t xml:space="preserve">: </m:t>
        </m:r>
      </m:oMath>
      <w:r w:rsidR="008D619E" w:rsidRPr="001C22D0">
        <w:rPr>
          <w:rFonts w:ascii="Arial" w:hAnsi="Arial" w:cs="Arial"/>
          <w:sz w:val="20"/>
          <w:szCs w:val="24"/>
        </w:rPr>
        <w:t>max (</w:t>
      </w:r>
      <m:oMath>
        <m:sSub>
          <m:sSubPr>
            <m:ctrlPr>
              <w:rPr>
                <w:rFonts w:ascii="Cambria Math" w:hAnsi="Cambria Math" w:cs="Arial"/>
                <w:i/>
                <w:sz w:val="20"/>
                <w:szCs w:val="24"/>
                <w:lang w:val="fr-BE"/>
              </w:rPr>
            </m:ctrlPr>
          </m:sSubPr>
          <m:e>
            <m:r>
              <w:rPr>
                <w:rFonts w:ascii="Cambria Math" w:hAnsi="Cambria Math" w:cs="Arial"/>
                <w:sz w:val="20"/>
                <w:szCs w:val="24"/>
              </w:rPr>
              <m:t>-</m:t>
            </m:r>
            <m:r>
              <w:rPr>
                <w:rFonts w:ascii="Cambria Math" w:hAnsi="Cambria Math" w:cs="Arial"/>
                <w:sz w:val="20"/>
                <w:szCs w:val="24"/>
                <w:lang w:val="fr-BE"/>
              </w:rPr>
              <m:t>S</m:t>
            </m:r>
          </m:e>
          <m:sub>
            <m:r>
              <w:rPr>
                <w:rFonts w:ascii="Cambria Math" w:hAnsi="Cambria Math" w:cs="Arial"/>
                <w:sz w:val="20"/>
                <w:szCs w:val="24"/>
                <w:lang w:val="fr-BE"/>
              </w:rPr>
              <m:t>t</m:t>
            </m:r>
          </m:sub>
        </m:sSub>
        <m:r>
          <w:rPr>
            <w:rFonts w:ascii="Cambria Math" w:hAnsi="Cambria Math" w:cs="Arial"/>
            <w:sz w:val="20"/>
            <w:szCs w:val="24"/>
          </w:rPr>
          <m:t> </m:t>
        </m:r>
      </m:oMath>
      <w:r w:rsidR="008D619E" w:rsidRPr="001C22D0">
        <w:rPr>
          <w:rFonts w:ascii="Arial" w:hAnsi="Arial" w:cs="Arial"/>
          <w:sz w:val="20"/>
          <w:szCs w:val="24"/>
        </w:rPr>
        <w:t>,0)</w:t>
      </w:r>
      <w:r w:rsidR="001C22D0" w:rsidRPr="001C22D0">
        <w:rPr>
          <w:rFonts w:ascii="Arial" w:hAnsi="Arial" w:cs="Arial"/>
          <w:sz w:val="20"/>
          <w:szCs w:val="24"/>
        </w:rPr>
        <w:t xml:space="preserve"> </w:t>
      </w:r>
      <w:r w:rsidR="001C22D0">
        <w:t>represents stock shortage</w:t>
      </w:r>
    </w:p>
    <w:p w14:paraId="3C373F60" w14:textId="77777777" w:rsidR="008D619E" w:rsidRPr="001C22D0" w:rsidRDefault="008466AE" w:rsidP="001C22D0">
      <w:pPr>
        <w:numPr>
          <w:ilvl w:val="0"/>
          <w:numId w:val="3"/>
        </w:numPr>
        <w:spacing w:after="0" w:line="24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rPr>
              <m:t>1</m:t>
            </m:r>
          </m:e>
          <m:sub>
            <m:r>
              <w:rPr>
                <w:rFonts w:ascii="Cambria Math" w:hAnsi="Cambria Math" w:cs="Arial"/>
                <w:sz w:val="20"/>
                <w:szCs w:val="20"/>
              </w:rPr>
              <m:t>0</m:t>
            </m:r>
            <m:r>
              <w:rPr>
                <w:rFonts w:ascii="Cambria Math" w:hAnsi="Cambria Math" w:cs="Arial"/>
                <w:sz w:val="20"/>
                <w:szCs w:val="20"/>
                <w:lang w:val="fr-BE"/>
              </w:rPr>
              <m:t>t</m:t>
            </m:r>
          </m:sub>
        </m:sSub>
        <m:r>
          <w:rPr>
            <w:rFonts w:ascii="Cambria Math" w:hAnsi="Cambria Math" w:cs="Arial"/>
            <w:sz w:val="20"/>
            <w:szCs w:val="20"/>
          </w:rPr>
          <m:t>&gt;0 </m:t>
        </m:r>
      </m:oMath>
      <w:r w:rsidR="008D619E" w:rsidRPr="001C22D0">
        <w:rPr>
          <w:rFonts w:ascii="Arial" w:hAnsi="Arial" w:cs="Arial"/>
          <w:sz w:val="20"/>
          <w:szCs w:val="20"/>
        </w:rPr>
        <w:t xml:space="preserve">: </w:t>
      </w:r>
      <w:r w:rsidR="001C22D0" w:rsidRPr="001C22D0">
        <w:rPr>
          <w:rFonts w:ascii="Arial" w:hAnsi="Arial" w:cs="Arial"/>
          <w:sz w:val="20"/>
          <w:szCs w:val="20"/>
        </w:rPr>
        <w:t>is an indicator function activated when an order is placed</w:t>
      </w:r>
    </w:p>
    <w:p w14:paraId="2E870797" w14:textId="77777777" w:rsidR="001C22D0" w:rsidRPr="001C22D0" w:rsidRDefault="001C22D0" w:rsidP="001C22D0">
      <w:pPr>
        <w:pStyle w:val="NormalWeb"/>
        <w:rPr>
          <w:rFonts w:ascii="Arial" w:hAnsi="Arial" w:cs="Arial"/>
          <w:sz w:val="20"/>
          <w:szCs w:val="20"/>
        </w:rPr>
      </w:pPr>
      <w:r w:rsidRPr="001C22D0">
        <w:rPr>
          <w:rFonts w:ascii="Arial" w:hAnsi="Arial" w:cs="Arial"/>
          <w:sz w:val="20"/>
          <w:szCs w:val="20"/>
        </w:rPr>
        <w:t>Finally, the objective is to find the best combination of classifiers (stacking) that minimizes the total cost of inventory management while ensuring an optimal supply level.</w:t>
      </w:r>
    </w:p>
    <w:p w14:paraId="0D3AEACC" w14:textId="77777777" w:rsidR="001C22D0" w:rsidRDefault="001C22D0" w:rsidP="001C22D0">
      <w:pPr>
        <w:pStyle w:val="NormalWeb"/>
      </w:pPr>
      <w:r>
        <w:t xml:space="preserve">Therefore </w:t>
      </w:r>
    </w:p>
    <w:p w14:paraId="284E5DC4" w14:textId="77777777" w:rsidR="008D619E" w:rsidRPr="00134146" w:rsidRDefault="008D619E" w:rsidP="008D619E">
      <w:pPr>
        <w:spacing w:after="0" w:line="360" w:lineRule="auto"/>
        <w:jc w:val="both"/>
        <w:rPr>
          <w:rFonts w:ascii="Arial" w:hAnsi="Arial" w:cs="Arial"/>
          <w:sz w:val="20"/>
          <w:szCs w:val="24"/>
          <w:lang w:val="fr-BE"/>
        </w:rPr>
      </w:pPr>
      <w:r w:rsidRPr="00134146">
        <w:rPr>
          <w:rFonts w:ascii="Arial" w:hAnsi="Arial" w:cs="Arial"/>
          <w:noProof/>
          <w:sz w:val="20"/>
          <w:szCs w:val="24"/>
        </w:rPr>
        <w:lastRenderedPageBreak/>
        <w:drawing>
          <wp:inline distT="0" distB="0" distL="0" distR="0" wp14:anchorId="625EFA0B" wp14:editId="70AB5F65">
            <wp:extent cx="2440940" cy="5803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940" cy="580390"/>
                    </a:xfrm>
                    <a:prstGeom prst="rect">
                      <a:avLst/>
                    </a:prstGeom>
                    <a:noFill/>
                    <a:ln>
                      <a:noFill/>
                    </a:ln>
                  </pic:spPr>
                </pic:pic>
              </a:graphicData>
            </a:graphic>
          </wp:inline>
        </w:drawing>
      </w:r>
      <w:r w:rsidRPr="00134146">
        <w:rPr>
          <w:rFonts w:ascii="Arial" w:hAnsi="Arial" w:cs="Arial"/>
          <w:sz w:val="20"/>
          <w:szCs w:val="24"/>
          <w:lang w:val="fr-BE"/>
        </w:rPr>
        <w:t>(4)</w:t>
      </w:r>
    </w:p>
    <w:p w14:paraId="616FF0E2" w14:textId="77777777" w:rsidR="008D619E" w:rsidRPr="00134146" w:rsidRDefault="00703B16" w:rsidP="008D619E">
      <w:pPr>
        <w:spacing w:after="0" w:line="360" w:lineRule="auto"/>
        <w:jc w:val="both"/>
        <w:rPr>
          <w:rFonts w:ascii="Arial" w:hAnsi="Arial" w:cs="Arial"/>
          <w:sz w:val="20"/>
          <w:szCs w:val="24"/>
          <w:lang w:val="fr-BE"/>
        </w:rPr>
      </w:pPr>
      <w:proofErr w:type="spellStart"/>
      <w:proofErr w:type="gramStart"/>
      <w:r>
        <w:rPr>
          <w:rFonts w:ascii="Arial" w:hAnsi="Arial" w:cs="Arial"/>
          <w:sz w:val="20"/>
          <w:szCs w:val="24"/>
          <w:lang w:val="fr-BE"/>
        </w:rPr>
        <w:t>where</w:t>
      </w:r>
      <w:proofErr w:type="spellEnd"/>
      <w:proofErr w:type="gramEnd"/>
    </w:p>
    <w:p w14:paraId="1E78EF49" w14:textId="77777777" w:rsidR="008D619E" w:rsidRPr="00703B16" w:rsidRDefault="008D619E" w:rsidP="008D619E">
      <w:pPr>
        <w:numPr>
          <w:ilvl w:val="0"/>
          <w:numId w:val="3"/>
        </w:numPr>
        <w:spacing w:after="0" w:line="360" w:lineRule="auto"/>
        <w:jc w:val="both"/>
        <w:rPr>
          <w:rFonts w:ascii="Arial" w:hAnsi="Arial" w:cs="Arial"/>
          <w:sz w:val="20"/>
          <w:szCs w:val="20"/>
          <w:lang w:val="fr-BE"/>
        </w:rPr>
      </w:pPr>
      <w:r w:rsidRPr="00703B16">
        <w:rPr>
          <w:rFonts w:ascii="Arial" w:hAnsi="Arial" w:cs="Arial"/>
          <w:sz w:val="20"/>
          <w:szCs w:val="20"/>
          <w:lang w:val="fr-BE"/>
        </w:rPr>
        <w:t xml:space="preserve"> </w:t>
      </w:r>
      <m:oMath>
        <m:r>
          <w:rPr>
            <w:rFonts w:ascii="Cambria Math" w:hAnsi="Cambria Math" w:cs="Arial"/>
            <w:sz w:val="20"/>
            <w:szCs w:val="20"/>
            <w:lang w:val="fr-BE"/>
          </w:rPr>
          <m:t xml:space="preserve">θ </m:t>
        </m:r>
        <m:r>
          <m:rPr>
            <m:sty m:val="p"/>
          </m:rPr>
          <w:rPr>
            <w:rFonts w:ascii="Cambria Math" w:hAnsi="Cambria Math" w:cs="Arial"/>
            <w:sz w:val="20"/>
            <w:szCs w:val="20"/>
            <w:lang w:val="fr-BE"/>
          </w:rPr>
          <m:t xml:space="preserve">are the parameters of the models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i</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 xml:space="preserve"> </m:t>
        </m:r>
        <m:r>
          <m:rPr>
            <m:sty m:val="p"/>
          </m:rPr>
          <w:rPr>
            <w:rFonts w:ascii="Cambria Math" w:hAnsi="Cambria Math" w:cs="Arial"/>
            <w:sz w:val="20"/>
            <w:szCs w:val="20"/>
          </w:rPr>
          <m:t>and the metamodel</m:t>
        </m:r>
        <m:r>
          <w:rPr>
            <w:rFonts w:ascii="Cambria Math" w:hAnsi="Cambria Math" w:cs="Arial"/>
            <w:sz w:val="20"/>
            <w:szCs w:val="20"/>
            <w:lang w:val="fr-BE"/>
          </w:rPr>
          <m:t xml:space="preserve"> M</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oMath>
    </w:p>
    <w:p w14:paraId="20808D8D" w14:textId="77777777" w:rsidR="008D619E" w:rsidRPr="00703B16" w:rsidRDefault="008466AE" w:rsidP="008D619E">
      <w:pPr>
        <w:numPr>
          <w:ilvl w:val="0"/>
          <w:numId w:val="3"/>
        </w:numPr>
        <w:spacing w:after="0" w:line="36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lang w:val="fr-BE"/>
              </w:rPr>
              <m:t>S</m:t>
            </m:r>
          </m:e>
          <m:sub>
            <m:r>
              <w:rPr>
                <w:rFonts w:ascii="Cambria Math" w:hAnsi="Cambria Math" w:cs="Arial"/>
                <w:sz w:val="20"/>
                <w:szCs w:val="20"/>
                <w:lang w:val="fr-BE"/>
              </w:rPr>
              <m:t>seuil</m:t>
            </m:r>
          </m:sub>
        </m:sSub>
      </m:oMath>
      <w:r w:rsidR="008D619E" w:rsidRPr="00703B16">
        <w:rPr>
          <w:rFonts w:ascii="Arial" w:hAnsi="Arial" w:cs="Arial"/>
          <w:sz w:val="20"/>
          <w:szCs w:val="20"/>
        </w:rPr>
        <w:t xml:space="preserve"> </w:t>
      </w:r>
      <w:proofErr w:type="gramStart"/>
      <w:r w:rsidR="00703B16" w:rsidRPr="00703B16">
        <w:rPr>
          <w:rFonts w:ascii="Arial" w:hAnsi="Arial" w:cs="Arial"/>
          <w:sz w:val="20"/>
          <w:szCs w:val="20"/>
        </w:rPr>
        <w:t>is</w:t>
      </w:r>
      <w:proofErr w:type="gramEnd"/>
      <w:r w:rsidR="00703B16" w:rsidRPr="00703B16">
        <w:rPr>
          <w:rFonts w:ascii="Arial" w:hAnsi="Arial" w:cs="Arial"/>
          <w:sz w:val="20"/>
          <w:szCs w:val="20"/>
        </w:rPr>
        <w:t xml:space="preserve"> a minimum stock threshold that must be maintained to avoid stockouts</w:t>
      </w:r>
      <w:r w:rsidR="008D619E" w:rsidRPr="00703B16">
        <w:rPr>
          <w:rFonts w:ascii="Arial" w:hAnsi="Arial" w:cs="Arial"/>
          <w:sz w:val="20"/>
          <w:szCs w:val="20"/>
        </w:rPr>
        <w:t>.</w:t>
      </w:r>
    </w:p>
    <w:p w14:paraId="7EC31F61" w14:textId="77777777" w:rsidR="001C22D0" w:rsidRPr="001C22D0" w:rsidRDefault="001C22D0" w:rsidP="008D619E">
      <w:pPr>
        <w:jc w:val="both"/>
        <w:rPr>
          <w:rFonts w:ascii="Arial" w:hAnsi="Arial" w:cs="Arial"/>
          <w:b/>
          <w:sz w:val="20"/>
        </w:rPr>
      </w:pPr>
    </w:p>
    <w:p w14:paraId="1E97BF2E" w14:textId="77777777" w:rsidR="00703B16" w:rsidRPr="00703B16" w:rsidRDefault="00703B16" w:rsidP="00703B16">
      <w:pPr>
        <w:pStyle w:val="NormalWeb"/>
        <w:rPr>
          <w:rFonts w:ascii="Arial" w:hAnsi="Arial" w:cs="Arial"/>
          <w:b/>
          <w:sz w:val="20"/>
        </w:rPr>
      </w:pPr>
      <w:r w:rsidRPr="00703B16">
        <w:rPr>
          <w:rFonts w:ascii="Arial" w:hAnsi="Arial" w:cs="Arial"/>
          <w:b/>
          <w:sz w:val="20"/>
        </w:rPr>
        <w:t>2.1.2 Wilson's model without shortages</w:t>
      </w:r>
    </w:p>
    <w:p w14:paraId="3E8E13C3" w14:textId="164B827B" w:rsidR="008D619E" w:rsidRPr="00703B16" w:rsidRDefault="00703B16" w:rsidP="00703B16">
      <w:pPr>
        <w:pStyle w:val="NormalWeb"/>
        <w:rPr>
          <w:rFonts w:ascii="Arial" w:hAnsi="Arial" w:cs="Arial"/>
          <w:sz w:val="20"/>
        </w:rPr>
      </w:pPr>
      <w:r w:rsidRPr="00703B16">
        <w:rPr>
          <w:rFonts w:ascii="Arial" w:hAnsi="Arial" w:cs="Arial"/>
          <w:sz w:val="20"/>
        </w:rPr>
        <w:t>In this section, we assume that demand does not fluctuate over time under the assumptions outlined below, given that shortages are not permitted and demand is uniform over time</w:t>
      </w:r>
      <w:sdt>
        <w:sdtPr>
          <w:rPr>
            <w:rFonts w:ascii="Arial" w:hAnsi="Arial" w:cs="Arial"/>
            <w:sz w:val="20"/>
            <w:lang w:eastAsia="fr-FR"/>
          </w:rPr>
          <w:id w:val="-2040732490"/>
          <w:citation/>
        </w:sdtPr>
        <w:sdtContent>
          <w:r w:rsidR="008D619E" w:rsidRPr="00703B16">
            <w:rPr>
              <w:rFonts w:ascii="Arial" w:hAnsi="Arial" w:cs="Arial"/>
              <w:sz w:val="20"/>
              <w:lang w:eastAsia="fr-FR"/>
            </w:rPr>
            <w:fldChar w:fldCharType="begin"/>
          </w:r>
          <w:r w:rsidR="008D619E" w:rsidRPr="00703B16">
            <w:rPr>
              <w:rFonts w:ascii="Arial" w:hAnsi="Arial" w:cs="Arial"/>
              <w:sz w:val="20"/>
              <w:lang w:eastAsia="fr-FR"/>
            </w:rPr>
            <w:instrText xml:space="preserve"> CITATION Saï16 \l 1036 </w:instrText>
          </w:r>
          <w:r w:rsidR="008D619E" w:rsidRPr="00703B16">
            <w:rPr>
              <w:rFonts w:ascii="Arial" w:hAnsi="Arial" w:cs="Arial"/>
              <w:sz w:val="20"/>
              <w:lang w:eastAsia="fr-FR"/>
            </w:rPr>
            <w:fldChar w:fldCharType="separate"/>
          </w:r>
          <w:r w:rsidR="005678F2">
            <w:rPr>
              <w:rFonts w:ascii="Arial" w:hAnsi="Arial" w:cs="Arial"/>
              <w:noProof/>
              <w:sz w:val="20"/>
              <w:lang w:eastAsia="fr-FR"/>
            </w:rPr>
            <w:t xml:space="preserve"> </w:t>
          </w:r>
          <w:r w:rsidR="005678F2" w:rsidRPr="005678F2">
            <w:rPr>
              <w:rFonts w:ascii="Arial" w:hAnsi="Arial" w:cs="Arial"/>
              <w:noProof/>
              <w:sz w:val="20"/>
              <w:lang w:eastAsia="fr-FR"/>
            </w:rPr>
            <w:t>(CHERMAK, 2016)</w:t>
          </w:r>
          <w:r w:rsidR="008D619E" w:rsidRPr="00703B16">
            <w:rPr>
              <w:rFonts w:ascii="Arial" w:hAnsi="Arial" w:cs="Arial"/>
              <w:sz w:val="20"/>
              <w:lang w:eastAsia="fr-FR"/>
            </w:rPr>
            <w:fldChar w:fldCharType="end"/>
          </w:r>
        </w:sdtContent>
      </w:sdt>
      <w:sdt>
        <w:sdtPr>
          <w:rPr>
            <w:rFonts w:ascii="Arial" w:hAnsi="Arial" w:cs="Arial"/>
            <w:sz w:val="20"/>
            <w:lang w:eastAsia="fr-FR"/>
          </w:rPr>
          <w:id w:val="148184179"/>
          <w:citation/>
        </w:sdtPr>
        <w:sdtContent>
          <w:r w:rsidR="008D619E" w:rsidRPr="00703B16">
            <w:rPr>
              <w:rFonts w:ascii="Arial" w:hAnsi="Arial" w:cs="Arial"/>
              <w:sz w:val="20"/>
              <w:lang w:eastAsia="fr-FR"/>
            </w:rPr>
            <w:fldChar w:fldCharType="begin"/>
          </w:r>
          <w:r w:rsidR="008D619E" w:rsidRPr="00703B16">
            <w:rPr>
              <w:rFonts w:ascii="Arial" w:hAnsi="Arial" w:cs="Arial"/>
              <w:sz w:val="20"/>
              <w:lang w:eastAsia="fr-FR"/>
            </w:rPr>
            <w:instrText xml:space="preserve"> CITATION Hei20 \l 1036 </w:instrText>
          </w:r>
          <w:r w:rsidR="008D619E" w:rsidRPr="00703B16">
            <w:rPr>
              <w:rFonts w:ascii="Arial" w:hAnsi="Arial" w:cs="Arial"/>
              <w:sz w:val="20"/>
              <w:lang w:eastAsia="fr-FR"/>
            </w:rPr>
            <w:fldChar w:fldCharType="separate"/>
          </w:r>
          <w:r w:rsidR="005678F2">
            <w:rPr>
              <w:rFonts w:ascii="Arial" w:hAnsi="Arial" w:cs="Arial"/>
              <w:noProof/>
              <w:sz w:val="20"/>
              <w:lang w:eastAsia="fr-FR"/>
            </w:rPr>
            <w:t xml:space="preserve"> </w:t>
          </w:r>
          <w:r w:rsidR="005678F2" w:rsidRPr="005678F2">
            <w:rPr>
              <w:rFonts w:ascii="Arial" w:hAnsi="Arial" w:cs="Arial"/>
              <w:noProof/>
              <w:sz w:val="20"/>
              <w:lang w:eastAsia="fr-FR"/>
            </w:rPr>
            <w:t>(Heizer J., 2020)</w:t>
          </w:r>
          <w:r w:rsidR="008D619E" w:rsidRPr="00703B16">
            <w:rPr>
              <w:rFonts w:ascii="Arial" w:hAnsi="Arial" w:cs="Arial"/>
              <w:sz w:val="20"/>
              <w:lang w:eastAsia="fr-FR"/>
            </w:rPr>
            <w:fldChar w:fldCharType="end"/>
          </w:r>
        </w:sdtContent>
      </w:sdt>
      <w:r w:rsidR="008D619E" w:rsidRPr="00703B16">
        <w:rPr>
          <w:rFonts w:ascii="Arial" w:hAnsi="Arial" w:cs="Arial"/>
          <w:i/>
          <w:iCs/>
          <w:color w:val="000000"/>
          <w:sz w:val="20"/>
          <w:lang w:eastAsia="fr-FR"/>
        </w:rPr>
        <w:t xml:space="preserve">. </w:t>
      </w:r>
    </w:p>
    <w:p w14:paraId="6B9907B0" w14:textId="77777777" w:rsidR="00AA6A73" w:rsidRDefault="00AA6A73" w:rsidP="00AA6A73">
      <w:pPr>
        <w:pStyle w:val="NormalWeb"/>
      </w:pPr>
      <w:r>
        <w:t xml:space="preserve">For each time unit and each item in stock, a unit storage cost </w:t>
      </w:r>
      <w:r>
        <w:rPr>
          <w:rFonts w:ascii="Cambria Math" w:hAnsi="Cambria Math" w:cs="Cambria Math"/>
        </w:rPr>
        <w:t>𝐶𝑆</w:t>
      </w:r>
      <w:r>
        <w:t xml:space="preserve"> ≥ 0 must be paid for each unit of time. </w:t>
      </w:r>
    </w:p>
    <w:p w14:paraId="68C8E1B2"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We set: </w:t>
      </w:r>
    </w:p>
    <w:p w14:paraId="7D87661E"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D: demand (consumption); Q*: optimal economic quantity; P: unit purchase price for each item purchased; t: holding rate (annual), </w:t>
      </w:r>
    </w:p>
    <w:p w14:paraId="4E6581C9" w14:textId="77777777" w:rsidR="00703B16" w:rsidRPr="00351996" w:rsidRDefault="00703B16" w:rsidP="00703B16">
      <w:pPr>
        <w:pStyle w:val="NormalWeb"/>
        <w:rPr>
          <w:rFonts w:ascii="Arial" w:hAnsi="Arial" w:cs="Arial"/>
          <w:sz w:val="20"/>
        </w:rPr>
      </w:pPr>
      <w:r w:rsidRPr="00351996">
        <w:rPr>
          <w:rFonts w:ascii="Arial" w:hAnsi="Arial" w:cs="Arial"/>
          <w:sz w:val="20"/>
        </w:rPr>
        <w:t xml:space="preserve">N: number of orders, and therefore </w:t>
      </w:r>
    </w:p>
    <w:p w14:paraId="2730E3A6" w14:textId="77777777" w:rsidR="00703B16" w:rsidRPr="00703B16" w:rsidRDefault="00703B16" w:rsidP="008D619E">
      <w:pPr>
        <w:spacing w:after="147"/>
        <w:ind w:left="7" w:right="15" w:hanging="10"/>
        <w:jc w:val="both"/>
        <w:rPr>
          <w:rFonts w:ascii="Times New Roman" w:eastAsia="Times New Roman" w:hAnsi="Times New Roman" w:cs="Times New Roman"/>
          <w:color w:val="000000"/>
          <w:sz w:val="24"/>
          <w:lang w:eastAsia="fr-FR"/>
        </w:rPr>
      </w:pPr>
      <w:r>
        <w:rPr>
          <w:noProof/>
        </w:rPr>
        <mc:AlternateContent>
          <mc:Choice Requires="wps">
            <w:drawing>
              <wp:anchor distT="0" distB="0" distL="114300" distR="114300" simplePos="0" relativeHeight="251661312" behindDoc="0" locked="0" layoutInCell="1" allowOverlap="1" wp14:anchorId="79779901" wp14:editId="7C35AA2E">
                <wp:simplePos x="0" y="0"/>
                <wp:positionH relativeFrom="column">
                  <wp:posOffset>3410585</wp:posOffset>
                </wp:positionH>
                <wp:positionV relativeFrom="paragraph">
                  <wp:posOffset>115901</wp:posOffset>
                </wp:positionV>
                <wp:extent cx="480695" cy="33210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80695" cy="332105"/>
                        </a:xfrm>
                        <a:prstGeom prst="rect">
                          <a:avLst/>
                        </a:prstGeom>
                        <a:solidFill>
                          <a:schemeClr val="lt1"/>
                        </a:solidFill>
                        <a:ln w="6350">
                          <a:noFill/>
                        </a:ln>
                      </wps:spPr>
                      <wps:txbx>
                        <w:txbxContent>
                          <w:p w14:paraId="11E46D75" w14:textId="77777777" w:rsidR="008466AE" w:rsidRDefault="008466AE" w:rsidP="008D619E">
                            <w:pPr>
                              <w:rPr>
                                <w:rFonts w:ascii="Times New Roman" w:hAnsi="Times New Roman" w:cs="Times New Roman"/>
                              </w:rPr>
                            </w:pP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9901" id="Zone de texte 32" o:spid="_x0000_s1028" type="#_x0000_t202" style="position:absolute;left:0;text-align:left;margin-left:268.55pt;margin-top:9.15pt;width:37.8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" fillcolor="white [3201]" stroked="f" strokeweight=".5pt">
                <v:textbox>
                  <w:txbxContent>
                    <w:p w14:paraId="11E46D75" w14:textId="77777777" w:rsidR="008466AE" w:rsidRDefault="008466AE" w:rsidP="008D619E">
                      <w:pPr>
                        <w:rPr>
                          <w:rFonts w:ascii="Times New Roman" w:hAnsi="Times New Roman" w:cs="Times New Roman"/>
                        </w:rPr>
                      </w:pPr>
                      <w:r>
                        <w:rPr>
                          <w:rFonts w:ascii="Times New Roman" w:hAnsi="Times New Roman" w:cs="Times New Roman"/>
                        </w:rPr>
                        <w:t>(5)</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1CE996D" wp14:editId="5DE0C808">
                <wp:simplePos x="0" y="0"/>
                <wp:positionH relativeFrom="column">
                  <wp:posOffset>1066165</wp:posOffset>
                </wp:positionH>
                <wp:positionV relativeFrom="paragraph">
                  <wp:posOffset>6985</wp:posOffset>
                </wp:positionV>
                <wp:extent cx="634365" cy="518795"/>
                <wp:effectExtent l="0" t="0" r="13335" b="14605"/>
                <wp:wrapNone/>
                <wp:docPr id="950386688" name="Zone de texte 950386688"/>
                <wp:cNvGraphicFramePr/>
                <a:graphic xmlns:a="http://schemas.openxmlformats.org/drawingml/2006/main">
                  <a:graphicData uri="http://schemas.microsoft.com/office/word/2010/wordprocessingShape">
                    <wps:wsp>
                      <wps:cNvSpPr txBox="1"/>
                      <wps:spPr>
                        <a:xfrm>
                          <a:off x="0" y="0"/>
                          <a:ext cx="634365" cy="518795"/>
                        </a:xfrm>
                        <a:prstGeom prst="rect">
                          <a:avLst/>
                        </a:prstGeom>
                        <a:solidFill>
                          <a:schemeClr val="lt1"/>
                        </a:solidFill>
                        <a:ln w="6350">
                          <a:solidFill>
                            <a:prstClr val="black"/>
                          </a:solidFill>
                        </a:ln>
                      </wps:spPr>
                      <wps:txbx>
                        <w:txbxContent>
                          <w:p w14:paraId="7591950D" w14:textId="77777777" w:rsidR="008466AE" w:rsidRDefault="008466AE" w:rsidP="008D619E">
                            <m:oMathPara>
                              <m:oMath>
                                <m:r>
                                  <m:rPr>
                                    <m:sty m:val="bi"/>
                                  </m:rPr>
                                  <w:rPr>
                                    <w:rFonts w:ascii="Cambria Math" w:eastAsia="Times New Roman" w:hAnsi="Cambria Math" w:cs="Times New Roman"/>
                                    <w:color w:val="000000"/>
                                    <w:sz w:val="24"/>
                                    <w:lang w:eastAsia="fr-FR"/>
                                  </w:rPr>
                                  <m:t>N</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Q</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CE996D" id="Zone de texte 950386688" o:spid="_x0000_s1029" type="#_x0000_t202" style="position:absolute;left:0;text-align:left;margin-left:83.95pt;margin-top:.55pt;width:49.95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" fillcolor="white [3201]" strokeweight=".5pt">
                <v:textbox>
                  <w:txbxContent>
                    <w:p w14:paraId="7591950D" w14:textId="77777777" w:rsidR="008466AE" w:rsidRDefault="008466AE" w:rsidP="008D619E">
                      <m:oMathPara>
                        <m:oMath>
                          <m:r>
                            <m:rPr>
                              <m:sty m:val="bi"/>
                            </m:rPr>
                            <w:rPr>
                              <w:rFonts w:ascii="Cambria Math" w:eastAsia="Times New Roman" w:hAnsi="Cambria Math" w:cs="Times New Roman"/>
                              <w:color w:val="000000"/>
                              <w:sz w:val="24"/>
                              <w:lang w:eastAsia="fr-FR"/>
                            </w:rPr>
                            <m:t>N</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Q</m:t>
                              </m:r>
                            </m:den>
                          </m:f>
                        </m:oMath>
                      </m:oMathPara>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1366C828" wp14:editId="69195390">
                <wp:simplePos x="0" y="0"/>
                <wp:positionH relativeFrom="column">
                  <wp:posOffset>2625614</wp:posOffset>
                </wp:positionH>
                <wp:positionV relativeFrom="paragraph">
                  <wp:posOffset>27554</wp:posOffset>
                </wp:positionV>
                <wp:extent cx="634365" cy="518795"/>
                <wp:effectExtent l="0" t="0" r="13335" b="14605"/>
                <wp:wrapNone/>
                <wp:docPr id="1631925212" name="Zone de texte 1631925212"/>
                <wp:cNvGraphicFramePr/>
                <a:graphic xmlns:a="http://schemas.openxmlformats.org/drawingml/2006/main">
                  <a:graphicData uri="http://schemas.microsoft.com/office/word/2010/wordprocessingShape">
                    <wps:wsp>
                      <wps:cNvSpPr txBox="1"/>
                      <wps:spPr>
                        <a:xfrm>
                          <a:off x="0" y="0"/>
                          <a:ext cx="634365" cy="518795"/>
                        </a:xfrm>
                        <a:prstGeom prst="rect">
                          <a:avLst/>
                        </a:prstGeom>
                        <a:solidFill>
                          <a:schemeClr val="lt1"/>
                        </a:solidFill>
                        <a:ln w="6350">
                          <a:solidFill>
                            <a:prstClr val="black"/>
                          </a:solidFill>
                        </a:ln>
                      </wps:spPr>
                      <wps:txbx>
                        <w:txbxContent>
                          <w:p w14:paraId="1BC84023" w14:textId="77777777" w:rsidR="008466AE" w:rsidRDefault="008466AE" w:rsidP="008D619E">
                            <m:oMath>
                              <m:r>
                                <m:rPr>
                                  <m:sty m:val="bi"/>
                                </m:rPr>
                                <w:rPr>
                                  <w:rFonts w:ascii="Cambria Math" w:eastAsia="Times New Roman" w:hAnsi="Cambria Math" w:cs="Times New Roman"/>
                                  <w:color w:val="000000"/>
                                  <w:sz w:val="24"/>
                                  <w:lang w:eastAsia="fr-FR"/>
                                </w:rPr>
                                <m:t>Q</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N</m:t>
                                  </m:r>
                                </m:den>
                              </m:f>
                            </m:oMath>
                            <w:r w:rsidRPr="00883A7C">
                              <w:rPr>
                                <w:rFonts w:ascii="Times New Roman" w:eastAsia="Times New Roman" w:hAnsi="Times New Roman" w:cs="Times New Roman"/>
                                <w:b/>
                                <w:color w:val="000000"/>
                                <w:sz w:val="24"/>
                                <w:lang w:val="fr-FR"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66C828" id="Zone de texte 1631925212" o:spid="_x0000_s1030" type="#_x0000_t202" style="position:absolute;left:0;text-align:left;margin-left:206.75pt;margin-top:2.15pt;width:49.95pt;height:4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" fillcolor="white [3201]" strokeweight=".5pt">
                <v:textbox>
                  <w:txbxContent>
                    <w:p w14:paraId="1BC84023" w14:textId="77777777" w:rsidR="008466AE" w:rsidRDefault="008466AE" w:rsidP="008D619E">
                      <m:oMath>
                        <m:r>
                          <m:rPr>
                            <m:sty m:val="bi"/>
                          </m:rPr>
                          <w:rPr>
                            <w:rFonts w:ascii="Cambria Math" w:eastAsia="Times New Roman" w:hAnsi="Cambria Math" w:cs="Times New Roman"/>
                            <w:color w:val="000000"/>
                            <w:sz w:val="24"/>
                            <w:lang w:eastAsia="fr-FR"/>
                          </w:rPr>
                          <m:t>Q</m:t>
                        </m:r>
                        <m:r>
                          <m:rPr>
                            <m:sty m:val="bi"/>
                          </m:rPr>
                          <w:rPr>
                            <w:rFonts w:ascii="Cambria Math" w:eastAsia="Times New Roman" w:hAnsi="Cambria Math" w:cs="Times New Roman"/>
                            <w:color w:val="000000"/>
                            <w:sz w:val="24"/>
                            <w:lang w:val="fr-FR" w:eastAsia="fr-FR"/>
                          </w:rPr>
                          <m:t>=</m:t>
                        </m:r>
                        <m:f>
                          <m:fPr>
                            <m:ctrlPr>
                              <w:rPr>
                                <w:rFonts w:ascii="Cambria Math" w:eastAsia="Times New Roman" w:hAnsi="Cambria Math" w:cs="Times New Roman"/>
                                <w:b/>
                                <w:i/>
                                <w:color w:val="000000"/>
                                <w:sz w:val="24"/>
                                <w:szCs w:val="24"/>
                                <w:lang w:val="fr-FR" w:eastAsia="fr-FR"/>
                              </w:rPr>
                            </m:ctrlPr>
                          </m:fPr>
                          <m:num>
                            <m:r>
                              <m:rPr>
                                <m:sty m:val="bi"/>
                              </m:rPr>
                              <w:rPr>
                                <w:rFonts w:ascii="Cambria Math" w:eastAsia="Times New Roman" w:hAnsi="Cambria Math" w:cs="Times New Roman"/>
                                <w:color w:val="000000"/>
                                <w:sz w:val="24"/>
                                <w:lang w:eastAsia="fr-FR"/>
                              </w:rPr>
                              <m:t>D</m:t>
                            </m:r>
                          </m:num>
                          <m:den>
                            <m:r>
                              <m:rPr>
                                <m:sty m:val="bi"/>
                              </m:rPr>
                              <w:rPr>
                                <w:rFonts w:ascii="Cambria Math" w:eastAsia="Times New Roman" w:hAnsi="Cambria Math" w:cs="Times New Roman"/>
                                <w:color w:val="000000"/>
                                <w:sz w:val="24"/>
                                <w:lang w:eastAsia="fr-FR"/>
                              </w:rPr>
                              <m:t>N</m:t>
                            </m:r>
                          </m:den>
                        </m:f>
                      </m:oMath>
                      <w:r w:rsidRPr="00883A7C">
                        <w:rPr>
                          <w:rFonts w:ascii="Times New Roman" w:eastAsia="Times New Roman" w:hAnsi="Times New Roman" w:cs="Times New Roman"/>
                          <w:b/>
                          <w:color w:val="000000"/>
                          <w:sz w:val="24"/>
                          <w:lang w:val="fr-FR" w:eastAsia="fr-FR"/>
                        </w:rPr>
                        <w:t xml:space="preserve">      </w:t>
                      </w:r>
                    </w:p>
                  </w:txbxContent>
                </v:textbox>
              </v:shape>
            </w:pict>
          </mc:Fallback>
        </mc:AlternateContent>
      </w:r>
    </w:p>
    <w:p w14:paraId="199A12CD" w14:textId="77777777" w:rsidR="008D619E" w:rsidRPr="00AA6A73" w:rsidRDefault="008D619E" w:rsidP="008D619E">
      <w:pPr>
        <w:spacing w:after="5"/>
        <w:ind w:left="7" w:right="15" w:hanging="10"/>
        <w:jc w:val="both"/>
        <w:rPr>
          <w:rFonts w:ascii="Times New Roman" w:eastAsia="Times New Roman" w:hAnsi="Times New Roman" w:cs="Times New Roman"/>
          <w:bCs/>
          <w:color w:val="000000"/>
          <w:sz w:val="24"/>
          <w:lang w:eastAsia="fr-FR"/>
        </w:rPr>
      </w:pPr>
      <w:r w:rsidRPr="00703B16">
        <w:rPr>
          <w:rFonts w:ascii="Times New Roman" w:eastAsia="Times New Roman" w:hAnsi="Times New Roman" w:cs="Times New Roman"/>
          <w:b/>
          <w:color w:val="000000"/>
          <w:sz w:val="24"/>
          <w:lang w:eastAsia="fr-FR"/>
        </w:rPr>
        <w:t xml:space="preserve">                                                      </w:t>
      </w:r>
      <w:r w:rsidRPr="00703B16">
        <w:rPr>
          <w:rFonts w:ascii="Times New Roman" w:eastAsia="Times New Roman" w:hAnsi="Times New Roman" w:cs="Times New Roman"/>
          <w:bCs/>
          <w:color w:val="000000"/>
          <w:sz w:val="24"/>
          <w:lang w:eastAsia="fr-FR"/>
        </w:rPr>
        <w:t xml:space="preserve">  </w:t>
      </w:r>
      <w:r w:rsidR="00703B16" w:rsidRPr="00AA6A73">
        <w:rPr>
          <w:rFonts w:ascii="Times New Roman" w:eastAsia="Times New Roman" w:hAnsi="Times New Roman" w:cs="Times New Roman"/>
          <w:bCs/>
          <w:color w:val="000000"/>
          <w:sz w:val="24"/>
          <w:lang w:eastAsia="fr-FR"/>
        </w:rPr>
        <w:t>and</w:t>
      </w:r>
      <w:r w:rsidRPr="00AA6A73">
        <w:rPr>
          <w:rFonts w:ascii="Times New Roman" w:eastAsia="Times New Roman" w:hAnsi="Times New Roman" w:cs="Times New Roman"/>
          <w:bCs/>
          <w:color w:val="000000"/>
          <w:sz w:val="24"/>
          <w:lang w:eastAsia="fr-FR"/>
        </w:rPr>
        <w:t xml:space="preserve">     </w:t>
      </w:r>
    </w:p>
    <w:p w14:paraId="46CFFE7D" w14:textId="77777777" w:rsidR="008D619E" w:rsidRPr="00AA6A73" w:rsidRDefault="008D619E" w:rsidP="008D619E">
      <w:pPr>
        <w:spacing w:after="5"/>
        <w:ind w:left="7" w:right="15" w:hanging="10"/>
        <w:jc w:val="both"/>
        <w:rPr>
          <w:rFonts w:ascii="Times New Roman" w:eastAsia="Times New Roman" w:hAnsi="Times New Roman" w:cs="Times New Roman"/>
          <w:b/>
          <w:color w:val="000000"/>
          <w:sz w:val="24"/>
          <w:lang w:eastAsia="fr-FR"/>
        </w:rPr>
      </w:pPr>
    </w:p>
    <w:p w14:paraId="3462EE35" w14:textId="77777777" w:rsidR="00351996" w:rsidRDefault="00351996" w:rsidP="00351996">
      <w:pPr>
        <w:pStyle w:val="NormalWeb"/>
      </w:pPr>
      <w:r>
        <w:t xml:space="preserve">Cl: cost of placing an order (launch cost); if one order is placed, it will cost C, and if two orders are placed, it will cost 2C... </w:t>
      </w:r>
    </w:p>
    <w:p w14:paraId="52593734" w14:textId="77777777" w:rsidR="00351996" w:rsidRDefault="00351996" w:rsidP="00351996">
      <w:pPr>
        <w:pStyle w:val="NormalWeb"/>
      </w:pPr>
      <w:r>
        <w:t xml:space="preserve">We have </w:t>
      </w:r>
    </w:p>
    <w:p w14:paraId="43A79876"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𝐶</w:t>
      </w:r>
      <w:r w:rsidRPr="00351996">
        <w:rPr>
          <w:rFonts w:ascii="Cambria Math" w:hAnsi="Cambria Math" w:cs="Cambria Math"/>
          <w:sz w:val="20"/>
          <w:vertAlign w:val="subscript"/>
        </w:rPr>
        <w:t>𝑆</w:t>
      </w:r>
      <w:r w:rsidRPr="00351996">
        <w:rPr>
          <w:rFonts w:ascii="Arial" w:hAnsi="Arial" w:cs="Arial"/>
          <w:sz w:val="20"/>
        </w:rPr>
        <w:t xml:space="preserve">: the storage cost </w:t>
      </w:r>
    </w:p>
    <w:p w14:paraId="0F90C727"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𝑪</w:t>
      </w:r>
      <w:r w:rsidRPr="00351996">
        <w:rPr>
          <w:rFonts w:ascii="Arial" w:hAnsi="Arial" w:cs="Arial"/>
          <w:sz w:val="20"/>
          <w:vertAlign w:val="subscript"/>
        </w:rPr>
        <w:t>l</w:t>
      </w:r>
      <w:r w:rsidRPr="00351996">
        <w:rPr>
          <w:rFonts w:ascii="Arial" w:hAnsi="Arial" w:cs="Arial"/>
          <w:sz w:val="20"/>
        </w:rPr>
        <w:t xml:space="preserve">: the launch cost </w:t>
      </w:r>
    </w:p>
    <w:p w14:paraId="4034E64E" w14:textId="77777777" w:rsidR="00351996" w:rsidRPr="00351996" w:rsidRDefault="00351996" w:rsidP="00351996">
      <w:pPr>
        <w:pStyle w:val="NormalWeb"/>
        <w:spacing w:before="0" w:beforeAutospacing="0" w:after="0" w:afterAutospacing="0"/>
        <w:rPr>
          <w:rFonts w:ascii="Arial" w:hAnsi="Arial" w:cs="Arial"/>
          <w:sz w:val="20"/>
        </w:rPr>
      </w:pPr>
      <w:r w:rsidRPr="00351996">
        <w:rPr>
          <w:rFonts w:ascii="Cambria Math" w:hAnsi="Cambria Math" w:cs="Cambria Math"/>
          <w:sz w:val="20"/>
        </w:rPr>
        <w:t>𝑺</w:t>
      </w:r>
      <w:r w:rsidRPr="00351996">
        <w:rPr>
          <w:rFonts w:ascii="Arial" w:hAnsi="Arial" w:cs="Arial"/>
          <w:sz w:val="20"/>
        </w:rPr>
        <w:t xml:space="preserve">: the safety stock </w:t>
      </w:r>
    </w:p>
    <w:p w14:paraId="27605893" w14:textId="77777777" w:rsidR="00351996" w:rsidRPr="00351996" w:rsidRDefault="00351996" w:rsidP="008D619E">
      <w:pPr>
        <w:spacing w:after="0"/>
        <w:ind w:left="7" w:right="15" w:hanging="10"/>
        <w:jc w:val="both"/>
        <w:rPr>
          <w:rFonts w:ascii="Times New Roman" w:eastAsia="Times New Roman" w:hAnsi="Times New Roman" w:cs="Times New Roman"/>
          <w:b/>
          <w:color w:val="000000"/>
          <w:sz w:val="24"/>
          <w:lang w:eastAsia="fr-FR"/>
        </w:rPr>
      </w:pPr>
    </w:p>
    <w:p w14:paraId="3632CF34"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r>
        <w:rPr>
          <w:noProof/>
        </w:rPr>
        <mc:AlternateContent>
          <mc:Choice Requires="wps">
            <w:drawing>
              <wp:anchor distT="0" distB="0" distL="114300" distR="114300" simplePos="0" relativeHeight="251662336" behindDoc="0" locked="0" layoutInCell="1" allowOverlap="1" wp14:anchorId="0BA79B86" wp14:editId="38061FD9">
                <wp:simplePos x="0" y="0"/>
                <wp:positionH relativeFrom="column">
                  <wp:posOffset>541020</wp:posOffset>
                </wp:positionH>
                <wp:positionV relativeFrom="paragraph">
                  <wp:posOffset>38100</wp:posOffset>
                </wp:positionV>
                <wp:extent cx="2238375" cy="753745"/>
                <wp:effectExtent l="0" t="0" r="28575" b="27305"/>
                <wp:wrapNone/>
                <wp:docPr id="19" name="Zone de texte 19"/>
                <wp:cNvGraphicFramePr/>
                <a:graphic xmlns:a="http://schemas.openxmlformats.org/drawingml/2006/main">
                  <a:graphicData uri="http://schemas.microsoft.com/office/word/2010/wordprocessingShape">
                    <wps:wsp>
                      <wps:cNvSpPr txBox="1"/>
                      <wps:spPr>
                        <a:xfrm>
                          <a:off x="0" y="0"/>
                          <a:ext cx="2238375" cy="753745"/>
                        </a:xfrm>
                        <a:prstGeom prst="rect">
                          <a:avLst/>
                        </a:prstGeom>
                        <a:solidFill>
                          <a:schemeClr val="lt1"/>
                        </a:solidFill>
                        <a:ln w="6350">
                          <a:solidFill>
                            <a:prstClr val="black"/>
                          </a:solidFill>
                        </a:ln>
                      </wps:spPr>
                      <wps:txbx>
                        <w:txbxContent>
                          <w:p w14:paraId="02CE4A2A" w14:textId="77777777" w:rsidR="008466AE" w:rsidRDefault="008466AE" w:rsidP="00455325">
                            <w:pPr>
                              <w:spacing w:after="143"/>
                              <w:ind w:left="172" w:right="211" w:hanging="10"/>
                              <w:rPr>
                                <w:rFonts w:ascii="Times New Roman" w:eastAsia="Times New Roman" w:hAnsi="Times New Roman" w:cs="Times New Roman"/>
                                <w:color w:val="000000"/>
                                <w:sz w:val="24"/>
                                <w:lang w:eastAsia="fr-FR"/>
                              </w:rPr>
                            </w:pPr>
                            <m:oMathPara>
                              <m:oMathParaPr>
                                <m:jc m:val="left"/>
                              </m:oMathParaP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2C×D</m:t>
                                        </m:r>
                                      </m:num>
                                      <m:den>
                                        <m:r>
                                          <w:rPr>
                                            <w:rFonts w:ascii="Cambria Math" w:eastAsia="Times New Roman" w:hAnsi="Cambria Math" w:cs="Times New Roman"/>
                                            <w:color w:val="000000"/>
                                            <w:sz w:val="24"/>
                                            <w:lang w:eastAsia="fr-FR"/>
                                          </w:rPr>
                                          <m:t>P×t</m:t>
                                        </m:r>
                                      </m:den>
                                    </m:f>
                                  </m:e>
                                </m:rad>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2C×D</m:t>
                                        </m:r>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r>
                                          <w:rPr>
                                            <w:rFonts w:ascii="Cambria Math" w:eastAsia="Times New Roman" w:hAnsi="Cambria Math" w:cs="Times New Roman"/>
                                            <w:color w:val="000000"/>
                                            <w:sz w:val="24"/>
                                            <w:lang w:eastAsia="fr-FR"/>
                                          </w:rPr>
                                          <m:t>×θ</m:t>
                                        </m:r>
                                      </m:den>
                                    </m:f>
                                  </m:e>
                                </m:rad>
                              </m:oMath>
                            </m:oMathPara>
                          </w:p>
                          <w:p w14:paraId="3EFFEAA0" w14:textId="77777777" w:rsidR="008466AE" w:rsidRDefault="008466AE" w:rsidP="00455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79B86" id="Zone de texte 19" o:spid="_x0000_s1031" type="#_x0000_t202" style="position:absolute;left:0;text-align:left;margin-left:42.6pt;margin-top:3pt;width:176.25pt;height:5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" fillcolor="white [3201]" strokeweight=".5pt">
                <v:textbox>
                  <w:txbxContent>
                    <w:p w14:paraId="02CE4A2A" w14:textId="77777777" w:rsidR="008466AE" w:rsidRDefault="008466AE" w:rsidP="00455325">
                      <w:pPr>
                        <w:spacing w:after="143"/>
                        <w:ind w:left="172" w:right="211" w:hanging="10"/>
                        <w:rPr>
                          <w:rFonts w:ascii="Times New Roman" w:eastAsia="Times New Roman" w:hAnsi="Times New Roman" w:cs="Times New Roman"/>
                          <w:color w:val="000000"/>
                          <w:sz w:val="24"/>
                          <w:lang w:eastAsia="fr-FR"/>
                        </w:rPr>
                      </w:pPr>
                      <m:oMathPara>
                        <m:oMathParaPr>
                          <m:jc m:val="left"/>
                        </m:oMathParaP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2C×D</m:t>
                                  </m:r>
                                </m:num>
                                <m:den>
                                  <m:r>
                                    <w:rPr>
                                      <w:rFonts w:ascii="Cambria Math" w:eastAsia="Times New Roman" w:hAnsi="Cambria Math" w:cs="Times New Roman"/>
                                      <w:color w:val="000000"/>
                                      <w:sz w:val="24"/>
                                      <w:lang w:eastAsia="fr-FR"/>
                                    </w:rPr>
                                    <m:t>P×t</m:t>
                                  </m:r>
                                </m:den>
                              </m:f>
                            </m:e>
                          </m:rad>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2C×D</m:t>
                                  </m:r>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r>
                                    <w:rPr>
                                      <w:rFonts w:ascii="Cambria Math" w:eastAsia="Times New Roman" w:hAnsi="Cambria Math" w:cs="Times New Roman"/>
                                      <w:color w:val="000000"/>
                                      <w:sz w:val="24"/>
                                      <w:lang w:eastAsia="fr-FR"/>
                                    </w:rPr>
                                    <m:t>×θ</m:t>
                                  </m:r>
                                </m:den>
                              </m:f>
                            </m:e>
                          </m:rad>
                        </m:oMath>
                      </m:oMathPara>
                    </w:p>
                    <w:p w14:paraId="3EFFEAA0" w14:textId="77777777" w:rsidR="008466AE" w:rsidRDefault="008466AE" w:rsidP="00455325"/>
                  </w:txbxContent>
                </v:textbox>
              </v:shape>
            </w:pict>
          </mc:Fallback>
        </mc:AlternateContent>
      </w:r>
      <w:r w:rsidRPr="00455325">
        <w:rPr>
          <w:rFonts w:ascii="Times New Roman" w:eastAsia="Times New Roman" w:hAnsi="Times New Roman" w:cs="Times New Roman"/>
          <w:color w:val="000000"/>
          <w:sz w:val="24"/>
          <w:lang w:eastAsia="fr-FR"/>
        </w:rPr>
        <w:t xml:space="preserve">       </w:t>
      </w:r>
      <w:r>
        <w:rPr>
          <w:noProof/>
        </w:rPr>
        <mc:AlternateContent>
          <mc:Choice Requires="wps">
            <w:drawing>
              <wp:anchor distT="0" distB="0" distL="114300" distR="114300" simplePos="0" relativeHeight="251663360" behindDoc="0" locked="0" layoutInCell="1" allowOverlap="1" wp14:anchorId="5E009C33" wp14:editId="58753E99">
                <wp:simplePos x="0" y="0"/>
                <wp:positionH relativeFrom="column">
                  <wp:posOffset>2946400</wp:posOffset>
                </wp:positionH>
                <wp:positionV relativeFrom="paragraph">
                  <wp:posOffset>157480</wp:posOffset>
                </wp:positionV>
                <wp:extent cx="508000" cy="28956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6A397D0D" w14:textId="77777777" w:rsidR="008466AE" w:rsidRDefault="008466AE" w:rsidP="008D619E">
                            <w:pPr>
                              <w:rPr>
                                <w:rFonts w:ascii="Times New Roman" w:hAnsi="Times New Roman" w:cs="Times New Roman"/>
                                <w:i/>
                                <w:sz w:val="20"/>
                                <w:lang w:val="fr-BE"/>
                              </w:rPr>
                            </w:pPr>
                            <w:r>
                              <w:rPr>
                                <w:rFonts w:ascii="Times New Roman" w:hAnsi="Times New Roman" w:cs="Times New Roman"/>
                                <w:i/>
                                <w:sz w:val="20"/>
                                <w:lang w:val="fr-B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9C33" id="Zone de texte 5" o:spid="_x0000_s1032" type="#_x0000_t202" style="position:absolute;left:0;text-align:left;margin-left:232pt;margin-top:12.4pt;width:40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" fillcolor="white [3201]" stroked="f" strokeweight=".5pt">
                <v:textbox>
                  <w:txbxContent>
                    <w:p w14:paraId="6A397D0D" w14:textId="77777777" w:rsidR="008466AE" w:rsidRDefault="008466AE" w:rsidP="008D619E">
                      <w:pPr>
                        <w:rPr>
                          <w:rFonts w:ascii="Times New Roman" w:hAnsi="Times New Roman" w:cs="Times New Roman"/>
                          <w:i/>
                          <w:sz w:val="20"/>
                          <w:lang w:val="fr-BE"/>
                        </w:rPr>
                      </w:pPr>
                      <w:r>
                        <w:rPr>
                          <w:rFonts w:ascii="Times New Roman" w:hAnsi="Times New Roman" w:cs="Times New Roman"/>
                          <w:i/>
                          <w:sz w:val="20"/>
                          <w:lang w:val="fr-BE"/>
                        </w:rPr>
                        <w:t>(6)</w:t>
                      </w:r>
                    </w:p>
                  </w:txbxContent>
                </v:textbox>
              </v:shape>
            </w:pict>
          </mc:Fallback>
        </mc:AlternateContent>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r w:rsidRPr="00455325">
        <w:rPr>
          <w:rFonts w:ascii="Times New Roman" w:eastAsia="Times New Roman" w:hAnsi="Times New Roman" w:cs="Times New Roman"/>
          <w:color w:val="000000"/>
          <w:sz w:val="24"/>
          <w:lang w:eastAsia="fr-FR"/>
        </w:rPr>
        <w:tab/>
      </w:r>
    </w:p>
    <w:p w14:paraId="5643C286"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p>
    <w:p w14:paraId="008A7735" w14:textId="77777777" w:rsidR="008D619E" w:rsidRPr="00455325" w:rsidRDefault="008D619E" w:rsidP="008D619E">
      <w:pPr>
        <w:spacing w:after="143"/>
        <w:ind w:left="172" w:right="211" w:hanging="10"/>
        <w:rPr>
          <w:rFonts w:ascii="Times New Roman" w:eastAsia="Times New Roman" w:hAnsi="Times New Roman" w:cs="Times New Roman"/>
          <w:color w:val="000000"/>
          <w:sz w:val="24"/>
          <w:lang w:eastAsia="fr-FR"/>
        </w:rPr>
      </w:pPr>
    </w:p>
    <w:p w14:paraId="5B0BEEA4" w14:textId="77777777" w:rsidR="00AA6A73" w:rsidRPr="00AA6A73" w:rsidRDefault="00455325" w:rsidP="00AA6A73">
      <w:pPr>
        <w:pStyle w:val="NormalWeb"/>
        <w:rPr>
          <w:rFonts w:ascii="Arial" w:hAnsi="Arial" w:cs="Arial"/>
          <w:sz w:val="20"/>
        </w:rPr>
      </w:pPr>
      <w:r>
        <w:rPr>
          <w:rFonts w:ascii="Arial" w:hAnsi="Arial" w:cs="Arial"/>
          <w:noProof/>
          <w:sz w:val="20"/>
        </w:rPr>
        <mc:AlternateContent>
          <mc:Choice Requires="wps">
            <w:drawing>
              <wp:anchor distT="0" distB="0" distL="114300" distR="114300" simplePos="0" relativeHeight="251678720" behindDoc="0" locked="0" layoutInCell="1" allowOverlap="1" wp14:anchorId="24EF46E7" wp14:editId="0A7FE529">
                <wp:simplePos x="0" y="0"/>
                <wp:positionH relativeFrom="column">
                  <wp:posOffset>516835</wp:posOffset>
                </wp:positionH>
                <wp:positionV relativeFrom="paragraph">
                  <wp:posOffset>410486</wp:posOffset>
                </wp:positionV>
                <wp:extent cx="1558317" cy="691764"/>
                <wp:effectExtent l="0" t="0" r="22860" b="13335"/>
                <wp:wrapNone/>
                <wp:docPr id="1" name="Zone de texte 1"/>
                <wp:cNvGraphicFramePr/>
                <a:graphic xmlns:a="http://schemas.openxmlformats.org/drawingml/2006/main">
                  <a:graphicData uri="http://schemas.microsoft.com/office/word/2010/wordprocessingShape">
                    <wps:wsp>
                      <wps:cNvSpPr txBox="1"/>
                      <wps:spPr>
                        <a:xfrm>
                          <a:off x="0" y="0"/>
                          <a:ext cx="1558317" cy="691764"/>
                        </a:xfrm>
                        <a:prstGeom prst="rect">
                          <a:avLst/>
                        </a:prstGeom>
                        <a:solidFill>
                          <a:schemeClr val="lt1"/>
                        </a:solidFill>
                        <a:ln w="6350">
                          <a:solidFill>
                            <a:prstClr val="black"/>
                          </a:solidFill>
                        </a:ln>
                      </wps:spPr>
                      <wps:txbx>
                        <w:txbxContent>
                          <w:p w14:paraId="41867553" w14:textId="77777777" w:rsidR="008466AE" w:rsidRPr="00455325" w:rsidRDefault="008466AE" w:rsidP="00455325">
                            <w:pPr>
                              <w:rPr>
                                <w:rFonts w:ascii="Arial" w:hAnsi="Arial" w:cs="Arial"/>
                                <w:b/>
                                <w:sz w:val="20"/>
                              </w:rPr>
                            </w:pPr>
                            <m:oMathPara>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2D</m:t>
                                        </m:r>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l</m:t>
                                            </m:r>
                                          </m:sub>
                                        </m:sSub>
                                      </m:num>
                                      <m:den>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den>
                                    </m:f>
                                  </m:e>
                                </m:rad>
                                <m:r>
                                  <w:rPr>
                                    <w:rFonts w:ascii="Cambria Math" w:eastAsia="Times New Roman" w:hAnsi="Cambria Math" w:cs="Times New Roman"/>
                                    <w:color w:val="000000"/>
                                    <w:sz w:val="24"/>
                                    <w:szCs w:val="24"/>
                                    <w:lang w:eastAsia="fr-FR"/>
                                  </w:rPr>
                                  <m:t xml:space="preserve"> </m:t>
                                </m:r>
                              </m:oMath>
                            </m:oMathPara>
                          </w:p>
                          <w:p w14:paraId="5E4FC0F3" w14:textId="77777777" w:rsidR="008466AE" w:rsidRDefault="00846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F46E7" id="Zone de texte 1" o:spid="_x0000_s1033" type="#_x0000_t202" style="position:absolute;margin-left:40.7pt;margin-top:32.3pt;width:122.7pt;height:5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" fillcolor="white [3201]" strokeweight=".5pt">
                <v:textbox>
                  <w:txbxContent>
                    <w:p w14:paraId="41867553" w14:textId="77777777" w:rsidR="008466AE" w:rsidRPr="00455325" w:rsidRDefault="008466AE" w:rsidP="00455325">
                      <w:pPr>
                        <w:rPr>
                          <w:rFonts w:ascii="Arial" w:hAnsi="Arial" w:cs="Arial"/>
                          <w:b/>
                          <w:sz w:val="20"/>
                        </w:rPr>
                      </w:pPr>
                      <m:oMathPara>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lang w:eastAsia="fr-FR"/>
                                    </w:rPr>
                                    <m:t>2D</m:t>
                                  </m:r>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l</m:t>
                                      </m:r>
                                    </m:sub>
                                  </m:sSub>
                                </m:num>
                                <m:den>
                                  <m:sSub>
                                    <m:sSubPr>
                                      <m:ctrlPr>
                                        <w:rPr>
                                          <w:rFonts w:ascii="Cambria Math" w:eastAsia="Times New Roman" w:hAnsi="Cambria Math" w:cs="Times New Roman"/>
                                          <w:i/>
                                          <w:color w:val="000000"/>
                                          <w:sz w:val="24"/>
                                          <w:lang w:eastAsia="fr-FR"/>
                                        </w:rPr>
                                      </m:ctrlPr>
                                    </m:sSubPr>
                                    <m:e>
                                      <m:r>
                                        <w:rPr>
                                          <w:rFonts w:ascii="Cambria Math" w:eastAsia="Times New Roman" w:hAnsi="Cambria Math" w:cs="Times New Roman"/>
                                          <w:color w:val="000000"/>
                                          <w:sz w:val="24"/>
                                          <w:lang w:eastAsia="fr-FR"/>
                                        </w:rPr>
                                        <m:t>C</m:t>
                                      </m:r>
                                    </m:e>
                                    <m:sub>
                                      <m:r>
                                        <w:rPr>
                                          <w:rFonts w:ascii="Cambria Math" w:eastAsia="Times New Roman" w:hAnsi="Cambria Math" w:cs="Times New Roman"/>
                                          <w:color w:val="000000"/>
                                          <w:sz w:val="24"/>
                                          <w:lang w:eastAsia="fr-FR"/>
                                        </w:rPr>
                                        <m:t>s</m:t>
                                      </m:r>
                                    </m:sub>
                                  </m:sSub>
                                </m:den>
                              </m:f>
                            </m:e>
                          </m:rad>
                          <m:r>
                            <w:rPr>
                              <w:rFonts w:ascii="Cambria Math" w:eastAsia="Times New Roman" w:hAnsi="Cambria Math" w:cs="Times New Roman"/>
                              <w:color w:val="000000"/>
                              <w:sz w:val="24"/>
                              <w:szCs w:val="24"/>
                              <w:lang w:eastAsia="fr-FR"/>
                            </w:rPr>
                            <m:t xml:space="preserve"> </m:t>
                          </m:r>
                        </m:oMath>
                      </m:oMathPara>
                    </w:p>
                    <w:p w14:paraId="5E4FC0F3" w14:textId="77777777" w:rsidR="008466AE" w:rsidRDefault="008466AE"/>
                  </w:txbxContent>
                </v:textbox>
              </v:shape>
            </w:pict>
          </mc:Fallback>
        </mc:AlternateContent>
      </w:r>
      <w:r w:rsidR="00AA6A73" w:rsidRPr="00AA6A73">
        <w:rPr>
          <w:rFonts w:ascii="Arial" w:hAnsi="Arial" w:cs="Arial"/>
          <w:sz w:val="20"/>
        </w:rPr>
        <w:t xml:space="preserve">And in summary </w:t>
      </w:r>
    </w:p>
    <w:p w14:paraId="6295A167" w14:textId="4B60266A" w:rsidR="00455325" w:rsidRDefault="00EA03EF" w:rsidP="00EA03EF">
      <w:pPr>
        <w:rPr>
          <w:rFonts w:ascii="Arial" w:hAnsi="Arial" w:cs="Arial"/>
          <w:b/>
          <w:sz w:val="20"/>
        </w:rPr>
      </w:pPr>
      <w:r>
        <w:rPr>
          <w:noProof/>
        </w:rPr>
        <mc:AlternateContent>
          <mc:Choice Requires="wps">
            <w:drawing>
              <wp:anchor distT="0" distB="0" distL="114300" distR="114300" simplePos="0" relativeHeight="251680768" behindDoc="0" locked="0" layoutInCell="1" allowOverlap="1" wp14:anchorId="6787162E" wp14:editId="5D14ABAE">
                <wp:simplePos x="0" y="0"/>
                <wp:positionH relativeFrom="column">
                  <wp:posOffset>2399030</wp:posOffset>
                </wp:positionH>
                <wp:positionV relativeFrom="paragraph">
                  <wp:posOffset>109855</wp:posOffset>
                </wp:positionV>
                <wp:extent cx="508000" cy="289560"/>
                <wp:effectExtent l="0" t="0" r="6350" b="0"/>
                <wp:wrapNone/>
                <wp:docPr id="3" name="Zone de texte 3"/>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7BFF06F4" w14:textId="77777777" w:rsidR="008466AE" w:rsidRDefault="008466AE" w:rsidP="00455325">
                            <w:pPr>
                              <w:rPr>
                                <w:rFonts w:ascii="Times New Roman" w:hAnsi="Times New Roman" w:cs="Times New Roman"/>
                                <w:i/>
                                <w:sz w:val="20"/>
                                <w:lang w:val="fr-BE"/>
                              </w:rPr>
                            </w:pPr>
                            <w:r>
                              <w:rPr>
                                <w:rFonts w:ascii="Times New Roman" w:hAnsi="Times New Roman" w:cs="Times New Roman"/>
                                <w:i/>
                                <w:sz w:val="20"/>
                                <w:lang w:val="fr-B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7162E" id="Zone de texte 3" o:spid="_x0000_s1034" type="#_x0000_t202" style="position:absolute;margin-left:188.9pt;margin-top:8.65pt;width:40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" fillcolor="white [3201]" stroked="f" strokeweight=".5pt">
                <v:textbox>
                  <w:txbxContent>
                    <w:p w14:paraId="7BFF06F4" w14:textId="77777777" w:rsidR="008466AE" w:rsidRDefault="008466AE" w:rsidP="00455325">
                      <w:pPr>
                        <w:rPr>
                          <w:rFonts w:ascii="Times New Roman" w:hAnsi="Times New Roman" w:cs="Times New Roman"/>
                          <w:i/>
                          <w:sz w:val="20"/>
                          <w:lang w:val="fr-BE"/>
                        </w:rPr>
                      </w:pPr>
                      <w:r>
                        <w:rPr>
                          <w:rFonts w:ascii="Times New Roman" w:hAnsi="Times New Roman" w:cs="Times New Roman"/>
                          <w:i/>
                          <w:sz w:val="20"/>
                          <w:lang w:val="fr-BE"/>
                        </w:rPr>
                        <w:t>(7)</w:t>
                      </w:r>
                    </w:p>
                  </w:txbxContent>
                </v:textbox>
              </v:shape>
            </w:pict>
          </mc:Fallback>
        </mc:AlternateContent>
      </w:r>
    </w:p>
    <w:p w14:paraId="2809C6F1" w14:textId="77777777" w:rsidR="00AA6A73" w:rsidRPr="00866CFB" w:rsidRDefault="00AA6A73" w:rsidP="00AA6A73">
      <w:pPr>
        <w:pStyle w:val="NormalWeb"/>
        <w:rPr>
          <w:b/>
        </w:rPr>
      </w:pPr>
      <w:r w:rsidRPr="00866CFB">
        <w:rPr>
          <w:b/>
        </w:rPr>
        <w:lastRenderedPageBreak/>
        <w:t>2.1.3 Wilson's model with shortages</w:t>
      </w:r>
    </w:p>
    <w:p w14:paraId="1A21C46D" w14:textId="14017632" w:rsidR="008D619E" w:rsidRPr="00AA6A73" w:rsidRDefault="00AA6A73" w:rsidP="00AA6A73">
      <w:pPr>
        <w:pStyle w:val="NormalWeb"/>
      </w:pPr>
      <w:r>
        <w:t>This model allows for shortages and manages them by taking into account the associated costs, such as disruption costs (lost sales, customer dissatisfaction) and recovery costs (speeding up orders or offering discounts to compensate for the disruption)</w:t>
      </w:r>
      <w:sdt>
        <w:sdtPr>
          <w:rPr>
            <w:rFonts w:ascii="Arial" w:hAnsi="Arial" w:cs="Arial"/>
            <w:sz w:val="20"/>
            <w:szCs w:val="20"/>
            <w:lang w:val="fr-FR"/>
          </w:rPr>
          <w:id w:val="18058530"/>
          <w:citation/>
        </w:sdtPr>
        <w:sdtContent>
          <w:r w:rsidR="008D619E">
            <w:rPr>
              <w:rFonts w:ascii="Arial" w:hAnsi="Arial" w:cs="Arial"/>
              <w:sz w:val="20"/>
              <w:szCs w:val="20"/>
              <w:lang w:val="fr-FR"/>
            </w:rPr>
            <w:fldChar w:fldCharType="begin"/>
          </w:r>
          <w:r w:rsidR="008D619E" w:rsidRPr="00AA6A73">
            <w:rPr>
              <w:rFonts w:ascii="Arial" w:hAnsi="Arial" w:cs="Arial"/>
              <w:sz w:val="20"/>
              <w:szCs w:val="20"/>
            </w:rPr>
            <w:instrText xml:space="preserve"> CITATION Saï16 \l 1036 </w:instrText>
          </w:r>
          <w:r w:rsidR="008D619E">
            <w:rPr>
              <w:rFonts w:ascii="Arial" w:hAnsi="Arial" w:cs="Arial"/>
              <w:sz w:val="20"/>
              <w:szCs w:val="20"/>
              <w:lang w:val="fr-FR"/>
            </w:rPr>
            <w:fldChar w:fldCharType="separate"/>
          </w:r>
          <w:r w:rsidR="005678F2">
            <w:rPr>
              <w:rFonts w:ascii="Arial" w:hAnsi="Arial" w:cs="Arial"/>
              <w:noProof/>
              <w:sz w:val="20"/>
              <w:szCs w:val="20"/>
            </w:rPr>
            <w:t xml:space="preserve"> </w:t>
          </w:r>
          <w:r w:rsidR="005678F2" w:rsidRPr="005678F2">
            <w:rPr>
              <w:rFonts w:ascii="Arial" w:hAnsi="Arial" w:cs="Arial"/>
              <w:noProof/>
              <w:sz w:val="20"/>
              <w:szCs w:val="20"/>
            </w:rPr>
            <w:t>(CHERMAK, 2016)</w:t>
          </w:r>
          <w:r w:rsidR="008D619E">
            <w:rPr>
              <w:rFonts w:ascii="Arial" w:hAnsi="Arial" w:cs="Arial"/>
              <w:sz w:val="20"/>
              <w:szCs w:val="20"/>
              <w:lang w:val="fr-FR"/>
            </w:rPr>
            <w:fldChar w:fldCharType="end"/>
          </w:r>
        </w:sdtContent>
      </w:sdt>
      <w:r w:rsidR="008D619E" w:rsidRPr="00AA6A73">
        <w:rPr>
          <w:rFonts w:ascii="Arial" w:hAnsi="Arial" w:cs="Arial"/>
          <w:sz w:val="20"/>
          <w:szCs w:val="20"/>
        </w:rPr>
        <w:t>.</w:t>
      </w:r>
    </w:p>
    <w:p w14:paraId="1C7937E8" w14:textId="77777777" w:rsidR="00306F8E" w:rsidRDefault="00306F8E" w:rsidP="00306F8E">
      <w:pPr>
        <w:pStyle w:val="NormalWeb"/>
      </w:pPr>
      <w:r>
        <w:t>We set:</w:t>
      </w:r>
    </w:p>
    <w:p w14:paraId="71627C7F" w14:textId="77777777" w:rsidR="00306F8E" w:rsidRDefault="00306F8E" w:rsidP="00306F8E">
      <w:pPr>
        <w:pStyle w:val="NormalWeb"/>
      </w:pPr>
      <w:r>
        <w:rPr>
          <w:rFonts w:ascii="Cambria Math" w:hAnsi="Cambria Math" w:cs="Cambria Math"/>
        </w:rPr>
        <w:t>𝜃</w:t>
      </w:r>
      <w:r>
        <w:t xml:space="preserve"> is the inventory management period, and</w:t>
      </w:r>
    </w:p>
    <w:p w14:paraId="6A4EFD55" w14:textId="77777777" w:rsidR="00306F8E" w:rsidRDefault="00306F8E" w:rsidP="00306F8E">
      <w:pPr>
        <w:pStyle w:val="NormalWeb"/>
      </w:pPr>
      <w:r>
        <w:t xml:space="preserve">T is the period: </w:t>
      </w:r>
      <m:oMath>
        <m:r>
          <w:rPr>
            <w:rFonts w:ascii="Cambria Math" w:hAnsi="Cambria Math"/>
          </w:rPr>
          <m:t>T=</m:t>
        </m:r>
        <m:f>
          <m:fPr>
            <m:ctrlPr>
              <w:rPr>
                <w:rFonts w:ascii="Cambria Math" w:hAnsi="Cambria Math"/>
                <w:i/>
              </w:rPr>
            </m:ctrlPr>
          </m:fPr>
          <m:num>
            <m:r>
              <m:rPr>
                <m:sty m:val="p"/>
              </m:rPr>
              <w:rPr>
                <w:rFonts w:ascii="Cambria Math" w:hAnsi="Cambria Math" w:cs="Cambria Math"/>
              </w:rPr>
              <m:t>θ</m:t>
            </m:r>
          </m:num>
          <m:den>
            <m:r>
              <w:rPr>
                <w:rFonts w:ascii="Cambria Math" w:hAnsi="Cambria Math"/>
              </w:rPr>
              <m:t>N</m:t>
            </m:r>
          </m:den>
        </m:f>
      </m:oMath>
      <w:r>
        <w:t xml:space="preserve"> </w:t>
      </w:r>
    </w:p>
    <w:p w14:paraId="7359A6FA" w14:textId="77777777" w:rsidR="00306F8E" w:rsidRDefault="00306F8E" w:rsidP="00306F8E">
      <w:pPr>
        <w:pStyle w:val="NormalWeb"/>
      </w:pPr>
      <w:r>
        <w:t xml:space="preserve">C: Cost of ownership per item and per unit of time. </w:t>
      </w:r>
    </w:p>
    <w:p w14:paraId="5167C3C0" w14:textId="77777777" w:rsidR="00306F8E" w:rsidRDefault="00306F8E" w:rsidP="00306F8E">
      <w:pPr>
        <w:pStyle w:val="NormalWeb"/>
      </w:pPr>
      <w:r>
        <w:t xml:space="preserve">And </w:t>
      </w:r>
    </w:p>
    <w:p w14:paraId="14CD6B34" w14:textId="77777777" w:rsidR="00306F8E" w:rsidRDefault="00306F8E" w:rsidP="000E5D03">
      <w:pPr>
        <w:pStyle w:val="NormalWeb"/>
        <w:spacing w:before="0" w:beforeAutospacing="0" w:after="0" w:afterAutospacing="0"/>
      </w:pPr>
      <w:r>
        <w:t xml:space="preserve">D: Demand </w:t>
      </w:r>
    </w:p>
    <w:p w14:paraId="27966430" w14:textId="77777777" w:rsidR="00306F8E" w:rsidRDefault="00306F8E" w:rsidP="000E5D03">
      <w:pPr>
        <w:pStyle w:val="NormalWeb"/>
        <w:spacing w:before="0" w:beforeAutospacing="0" w:after="0" w:afterAutospacing="0"/>
      </w:pPr>
      <w:r>
        <w:t>C</w:t>
      </w:r>
      <w:r w:rsidRPr="00306F8E">
        <w:rPr>
          <w:vertAlign w:val="subscript"/>
        </w:rPr>
        <w:t>l</w:t>
      </w:r>
      <w:r>
        <w:t xml:space="preserve">: Cost of placing an order. </w:t>
      </w:r>
    </w:p>
    <w:p w14:paraId="4F8E450D" w14:textId="77777777" w:rsidR="00306F8E" w:rsidRDefault="00306F8E" w:rsidP="000E5D03">
      <w:pPr>
        <w:pStyle w:val="NormalWeb"/>
        <w:spacing w:before="0" w:beforeAutospacing="0" w:after="0" w:afterAutospacing="0"/>
      </w:pPr>
      <m:oMath>
        <m:r>
          <w:rPr>
            <w:rFonts w:ascii="Cambria Math" w:hAnsi="Cambria Math"/>
          </w:rPr>
          <m:t>N =</m:t>
        </m:r>
        <m:f>
          <m:fPr>
            <m:ctrlPr>
              <w:rPr>
                <w:rFonts w:ascii="Cambria Math" w:hAnsi="Cambria Math" w:cs="Cambria Math"/>
              </w:rPr>
            </m:ctrlPr>
          </m:fPr>
          <m:num>
            <m:r>
              <m:rPr>
                <m:sty m:val="p"/>
              </m:rPr>
              <w:rPr>
                <w:rFonts w:ascii="Cambria Math" w:hAnsi="Cambria Math" w:cs="Cambria Math"/>
              </w:rPr>
              <m:t>θ</m:t>
            </m:r>
          </m:num>
          <m:den>
            <m:r>
              <w:rPr>
                <w:rFonts w:ascii="Cambria Math" w:hAnsi="Cambria Math" w:cs="Cambria Math"/>
              </w:rPr>
              <m:t>T</m:t>
            </m:r>
          </m:den>
        </m:f>
      </m:oMath>
      <w:r>
        <w:t xml:space="preserve"> number of orders. </w:t>
      </w:r>
    </w:p>
    <w:p w14:paraId="1FFBE5BB" w14:textId="77777777" w:rsidR="00306F8E" w:rsidRDefault="00306F8E" w:rsidP="000E5D03">
      <w:pPr>
        <w:pStyle w:val="NormalWeb"/>
        <w:spacing w:before="0" w:beforeAutospacing="0" w:after="0" w:afterAutospacing="0"/>
      </w:pPr>
      <w:r>
        <w:t>C</w:t>
      </w:r>
      <w:r w:rsidRPr="000E5D03">
        <w:rPr>
          <w:vertAlign w:val="subscript"/>
        </w:rPr>
        <w:t>s</w:t>
      </w:r>
      <w:r>
        <w:t xml:space="preserve">: Cost of ownership per item and per unit of time. </w:t>
      </w:r>
    </w:p>
    <w:p w14:paraId="1DA900E4" w14:textId="77777777" w:rsidR="00306F8E" w:rsidRDefault="00306F8E" w:rsidP="000E5D03">
      <w:pPr>
        <w:pStyle w:val="NormalWeb"/>
        <w:spacing w:before="0" w:beforeAutospacing="0" w:after="0" w:afterAutospacing="0"/>
      </w:pPr>
      <w:r>
        <w:t>C</w:t>
      </w:r>
      <w:r w:rsidRPr="000E5D03">
        <w:rPr>
          <w:vertAlign w:val="subscript"/>
        </w:rPr>
        <w:t>p</w:t>
      </w:r>
      <w:r>
        <w:t xml:space="preserve">: Shortage cost per item and per unit of time. </w:t>
      </w:r>
    </w:p>
    <w:p w14:paraId="7793E904" w14:textId="77777777" w:rsidR="00306F8E" w:rsidRDefault="00306F8E" w:rsidP="000E5D03">
      <w:pPr>
        <w:pStyle w:val="NormalWeb"/>
        <w:spacing w:before="0" w:beforeAutospacing="0" w:after="0" w:afterAutospacing="0"/>
      </w:pPr>
      <w:r>
        <w:t xml:space="preserve">S: Active inventory </w:t>
      </w:r>
    </w:p>
    <w:p w14:paraId="005F3585" w14:textId="77777777" w:rsidR="00306F8E" w:rsidRDefault="00306F8E" w:rsidP="000E5D03">
      <w:pPr>
        <w:pStyle w:val="NormalWeb"/>
        <w:spacing w:before="0" w:beforeAutospacing="0" w:after="0" w:afterAutospacing="0"/>
      </w:pPr>
      <w:r>
        <w:t xml:space="preserve">S – Q: inventory during the period </w:t>
      </w:r>
      <w:r>
        <w:rPr>
          <w:rFonts w:ascii="Cambria Math" w:hAnsi="Cambria Math" w:cs="Cambria Math"/>
        </w:rPr>
        <w:t>𝑇</w:t>
      </w:r>
      <w:r>
        <w:t>2 (shortage)</w:t>
      </w:r>
    </w:p>
    <w:p w14:paraId="5F94D48E" w14:textId="77777777" w:rsidR="00455325" w:rsidRDefault="00455325" w:rsidP="00455325">
      <w:pPr>
        <w:spacing w:after="133"/>
        <w:ind w:right="15"/>
        <w:jc w:val="both"/>
        <w:rPr>
          <w:rFonts w:ascii="Times New Roman" w:eastAsia="Times New Roman" w:hAnsi="Times New Roman" w:cs="Times New Roman"/>
          <w:sz w:val="24"/>
          <w:szCs w:val="24"/>
        </w:rPr>
      </w:pPr>
    </w:p>
    <w:p w14:paraId="6BAB2FFD" w14:textId="77777777" w:rsidR="008D619E" w:rsidRPr="00455325" w:rsidRDefault="00455325" w:rsidP="00455325">
      <w:pPr>
        <w:spacing w:after="133"/>
        <w:ind w:right="15"/>
        <w:jc w:val="both"/>
        <w:rPr>
          <w:rFonts w:ascii="Arial" w:hAnsi="Arial" w:cs="Arial"/>
          <w:b/>
          <w:sz w:val="20"/>
        </w:rPr>
      </w:pPr>
      <w:r>
        <w:rPr>
          <w:noProof/>
        </w:rPr>
        <mc:AlternateContent>
          <mc:Choice Requires="wps">
            <w:drawing>
              <wp:anchor distT="0" distB="0" distL="114300" distR="114300" simplePos="0" relativeHeight="251682816" behindDoc="0" locked="0" layoutInCell="1" allowOverlap="1" wp14:anchorId="52AFC6C4" wp14:editId="3C693521">
                <wp:simplePos x="0" y="0"/>
                <wp:positionH relativeFrom="column">
                  <wp:posOffset>1478943</wp:posOffset>
                </wp:positionH>
                <wp:positionV relativeFrom="paragraph">
                  <wp:posOffset>71561</wp:posOffset>
                </wp:positionV>
                <wp:extent cx="508000" cy="289560"/>
                <wp:effectExtent l="0" t="0" r="6350" b="0"/>
                <wp:wrapNone/>
                <wp:docPr id="4" name="Zone de texte 4"/>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70B47EC4" w14:textId="77777777" w:rsidR="008466AE" w:rsidRPr="00455325" w:rsidRDefault="008466AE" w:rsidP="00455325">
                            <w:pPr>
                              <w:rPr>
                                <w:rFonts w:ascii="Times New Roman" w:hAnsi="Times New Roman" w:cs="Times New Roman"/>
                                <w:sz w:val="20"/>
                                <w:lang w:val="fr-BE"/>
                              </w:rPr>
                            </w:pPr>
                            <w:r>
                              <w:rPr>
                                <w:rFonts w:ascii="Times New Roman" w:hAnsi="Times New Roman" w:cs="Times New Roman"/>
                                <w:sz w:val="20"/>
                                <w:lang w:val="fr-BE"/>
                              </w:rPr>
                              <w:t>(8</w:t>
                            </w:r>
                            <w:r w:rsidRPr="00455325">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C6C4" id="Zone de texte 4" o:spid="_x0000_s1035" type="#_x0000_t202" style="position:absolute;left:0;text-align:left;margin-left:116.45pt;margin-top:5.65pt;width:40pt;height:2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" fillcolor="white [3201]" stroked="f" strokeweight=".5pt">
                <v:textbox>
                  <w:txbxContent>
                    <w:p w14:paraId="70B47EC4" w14:textId="77777777" w:rsidR="008466AE" w:rsidRPr="00455325" w:rsidRDefault="008466AE" w:rsidP="00455325">
                      <w:pPr>
                        <w:rPr>
                          <w:rFonts w:ascii="Times New Roman" w:hAnsi="Times New Roman" w:cs="Times New Roman"/>
                          <w:sz w:val="20"/>
                          <w:lang w:val="fr-BE"/>
                        </w:rPr>
                      </w:pPr>
                      <w:r>
                        <w:rPr>
                          <w:rFonts w:ascii="Times New Roman" w:hAnsi="Times New Roman" w:cs="Times New Roman"/>
                          <w:sz w:val="20"/>
                          <w:lang w:val="fr-BE"/>
                        </w:rPr>
                        <w:t>(8</w:t>
                      </w:r>
                      <w:r w:rsidRPr="00455325">
                        <w:rPr>
                          <w:rFonts w:ascii="Times New Roman" w:hAnsi="Times New Roman" w:cs="Times New Roman"/>
                          <w:sz w:val="20"/>
                          <w:lang w:val="fr-BE"/>
                        </w:rPr>
                        <w:t>)</w:t>
                      </w:r>
                    </w:p>
                  </w:txbxContent>
                </v:textbox>
              </v:shape>
            </w:pict>
          </mc:Fallback>
        </mc:AlternateContent>
      </w:r>
      <w:r w:rsidR="000E5D03" w:rsidRPr="000E5D03">
        <w:rPr>
          <w:rFonts w:ascii="Arial" w:eastAsia="Times New Roman" w:hAnsi="Arial" w:cs="Arial"/>
          <w:color w:val="000000"/>
          <w:sz w:val="24"/>
          <w:szCs w:val="24"/>
          <w:lang w:eastAsia="fr-FR"/>
        </w:rPr>
        <w:t xml:space="preserve"> </w:t>
      </w:r>
      <m:oMath>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lang w:eastAsia="fr-FR"/>
              </w:rPr>
              <m:t>Q</m:t>
            </m:r>
          </m:e>
          <m:sub>
            <m:r>
              <w:rPr>
                <w:rFonts w:ascii="Cambria Math" w:eastAsia="Times New Roman" w:hAnsi="Cambria Math" w:cs="Times New Roman"/>
                <w:color w:val="000000"/>
                <w:sz w:val="24"/>
                <w:lang w:eastAsia="fr-FR"/>
              </w:rPr>
              <m:t>E</m:t>
            </m:r>
          </m:sub>
        </m:sSub>
        <m:r>
          <w:rPr>
            <w:rFonts w:ascii="Cambria Math" w:eastAsia="Times New Roman" w:hAnsi="Cambria Math" w:cs="Times New Roman"/>
            <w:color w:val="000000"/>
            <w:sz w:val="24"/>
            <w:lang w:eastAsia="fr-FR"/>
          </w:rPr>
          <m:t>=</m:t>
        </m:r>
        <m:rad>
          <m:radPr>
            <m:degHide m:val="1"/>
            <m:ctrlPr>
              <w:rPr>
                <w:rFonts w:ascii="Cambria Math" w:eastAsia="Times New Roman" w:hAnsi="Cambria Math" w:cs="Times New Roman"/>
                <w:i/>
                <w:color w:val="000000"/>
                <w:sz w:val="24"/>
                <w:szCs w:val="24"/>
                <w:lang w:val="fr-FR" w:eastAsia="fr-FR"/>
              </w:rPr>
            </m:ctrlPr>
          </m:radPr>
          <m:deg/>
          <m:e>
            <m:f>
              <m:fPr>
                <m:ctrlPr>
                  <w:rPr>
                    <w:rFonts w:ascii="Cambria Math" w:eastAsia="Times New Roman" w:hAnsi="Cambria Math" w:cs="Times New Roman"/>
                    <w:i/>
                    <w:color w:val="000000"/>
                    <w:sz w:val="24"/>
                    <w:szCs w:val="24"/>
                    <w:lang w:val="fr-FR" w:eastAsia="fr-FR"/>
                  </w:rPr>
                </m:ctrlPr>
              </m:fPr>
              <m:num>
                <m:r>
                  <w:rPr>
                    <w:rFonts w:ascii="Cambria Math" w:eastAsia="Times New Roman" w:hAnsi="Cambria Math" w:cs="Times New Roman"/>
                    <w:color w:val="000000"/>
                    <w:sz w:val="24"/>
                    <w:szCs w:val="24"/>
                    <w:lang w:eastAsia="fr-FR"/>
                  </w:rPr>
                  <m:t>2</m:t>
                </m:r>
                <m:r>
                  <w:rPr>
                    <w:rFonts w:ascii="Cambria Math" w:eastAsia="Times New Roman" w:hAnsi="Cambria Math" w:cs="Times New Roman"/>
                    <w:color w:val="000000"/>
                    <w:sz w:val="24"/>
                    <w:szCs w:val="24"/>
                    <w:lang w:val="fr-FR" w:eastAsia="fr-FR"/>
                  </w:rPr>
                  <m:t>D</m:t>
                </m:r>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l</m:t>
                    </m:r>
                  </m:sub>
                </m:sSub>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s</m:t>
                    </m:r>
                  </m:sub>
                </m:sSub>
              </m:den>
            </m:f>
            <m:d>
              <m:dPr>
                <m:ctrlPr>
                  <w:rPr>
                    <w:rFonts w:ascii="Cambria Math" w:eastAsia="Times New Roman" w:hAnsi="Cambria Math" w:cs="Times New Roman"/>
                    <w:i/>
                    <w:color w:val="000000"/>
                    <w:sz w:val="24"/>
                    <w:szCs w:val="24"/>
                    <w:lang w:val="fr-FR" w:eastAsia="fr-FR"/>
                  </w:rPr>
                </m:ctrlPr>
              </m:dPr>
              <m:e>
                <m:f>
                  <m:fPr>
                    <m:ctrlPr>
                      <w:rPr>
                        <w:rFonts w:ascii="Cambria Math" w:eastAsia="Times New Roman" w:hAnsi="Cambria Math" w:cs="Times New Roman"/>
                        <w:i/>
                        <w:color w:val="000000"/>
                        <w:sz w:val="24"/>
                        <w:szCs w:val="24"/>
                        <w:lang w:val="fr-FR" w:eastAsia="fr-FR"/>
                      </w:rPr>
                    </m:ctrlPr>
                  </m:fPr>
                  <m:num>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s</m:t>
                        </m:r>
                      </m:sub>
                    </m:sSub>
                    <m:r>
                      <w:rPr>
                        <w:rFonts w:ascii="Cambria Math" w:eastAsia="Times New Roman" w:hAnsi="Cambria Math" w:cs="Times New Roman"/>
                        <w:color w:val="000000"/>
                        <w:sz w:val="24"/>
                        <w:szCs w:val="24"/>
                        <w:lang w:eastAsia="fr-FR"/>
                      </w:rPr>
                      <m:t>+</m:t>
                    </m:r>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p</m:t>
                        </m:r>
                      </m:sub>
                    </m:sSub>
                  </m:num>
                  <m:den>
                    <m:sSub>
                      <m:sSubPr>
                        <m:ctrlPr>
                          <w:rPr>
                            <w:rFonts w:ascii="Cambria Math" w:eastAsia="Times New Roman" w:hAnsi="Cambria Math" w:cs="Times New Roman"/>
                            <w:i/>
                            <w:color w:val="000000"/>
                            <w:sz w:val="24"/>
                            <w:szCs w:val="24"/>
                            <w:lang w:val="fr-FR" w:eastAsia="fr-FR"/>
                          </w:rPr>
                        </m:ctrlPr>
                      </m:sSubPr>
                      <m:e>
                        <m:r>
                          <w:rPr>
                            <w:rFonts w:ascii="Cambria Math" w:eastAsia="Times New Roman" w:hAnsi="Cambria Math" w:cs="Times New Roman"/>
                            <w:color w:val="000000"/>
                            <w:sz w:val="24"/>
                            <w:szCs w:val="24"/>
                            <w:lang w:val="fr-FR" w:eastAsia="fr-FR"/>
                          </w:rPr>
                          <m:t>C</m:t>
                        </m:r>
                      </m:e>
                      <m:sub>
                        <m:r>
                          <w:rPr>
                            <w:rFonts w:ascii="Cambria Math" w:eastAsia="Times New Roman" w:hAnsi="Cambria Math" w:cs="Times New Roman"/>
                            <w:color w:val="000000"/>
                            <w:sz w:val="24"/>
                            <w:szCs w:val="24"/>
                            <w:lang w:val="fr-FR" w:eastAsia="fr-FR"/>
                          </w:rPr>
                          <m:t>p</m:t>
                        </m:r>
                      </m:sub>
                    </m:sSub>
                  </m:den>
                </m:f>
              </m:e>
            </m:d>
          </m:e>
        </m:rad>
      </m:oMath>
      <w:r w:rsidRPr="00455325">
        <w:rPr>
          <w:rFonts w:ascii="Arial" w:eastAsia="Times New Roman" w:hAnsi="Arial" w:cs="Arial"/>
          <w:color w:val="000000"/>
          <w:sz w:val="24"/>
          <w:szCs w:val="24"/>
          <w:lang w:eastAsia="fr-FR"/>
        </w:rPr>
        <w:t xml:space="preserve">      </w:t>
      </w:r>
    </w:p>
    <w:p w14:paraId="215CF46C" w14:textId="77777777" w:rsidR="008D619E" w:rsidRPr="003C7383" w:rsidRDefault="008D619E" w:rsidP="008D619E">
      <w:pPr>
        <w:rPr>
          <w:rFonts w:ascii="Arial" w:hAnsi="Arial" w:cs="Arial"/>
          <w:b/>
          <w:sz w:val="2"/>
        </w:rPr>
      </w:pPr>
    </w:p>
    <w:p w14:paraId="0619A24A" w14:textId="77777777" w:rsidR="00B067EA" w:rsidRPr="003C7383" w:rsidRDefault="00B067EA" w:rsidP="00B067EA">
      <w:pPr>
        <w:pStyle w:val="NormalWeb"/>
        <w:rPr>
          <w:rFonts w:ascii="Arial" w:hAnsi="Arial" w:cs="Arial"/>
          <w:b/>
          <w:sz w:val="20"/>
          <w:szCs w:val="20"/>
        </w:rPr>
      </w:pPr>
      <w:r w:rsidRPr="003C7383">
        <w:rPr>
          <w:rFonts w:ascii="Arial" w:hAnsi="Arial" w:cs="Arial"/>
          <w:b/>
          <w:sz w:val="20"/>
          <w:szCs w:val="20"/>
        </w:rPr>
        <w:t>2.2.1 Support Vector Machine (SVM)</w:t>
      </w:r>
    </w:p>
    <w:p w14:paraId="20739633" w14:textId="36B71AFD" w:rsidR="008D619E" w:rsidRPr="00B067EA" w:rsidRDefault="00B067EA" w:rsidP="00B067EA">
      <w:pPr>
        <w:spacing w:after="0" w:line="360" w:lineRule="auto"/>
        <w:jc w:val="both"/>
        <w:rPr>
          <w:rFonts w:ascii="Arial" w:hAnsi="Arial" w:cs="Arial"/>
          <w:sz w:val="20"/>
          <w:szCs w:val="20"/>
          <w:lang w:val="fr-BE"/>
        </w:rPr>
      </w:pPr>
      <w:r w:rsidRPr="00B067EA">
        <w:rPr>
          <w:rFonts w:ascii="Arial" w:hAnsi="Arial" w:cs="Arial"/>
          <w:sz w:val="20"/>
          <w:szCs w:val="20"/>
        </w:rPr>
        <w:t xml:space="preserve">SVM is a robust algorithm that is particularly effective for classification problems with high-dimensional data. </w:t>
      </w:r>
      <w:r w:rsidRPr="009919C2">
        <w:rPr>
          <w:rFonts w:ascii="Arial" w:hAnsi="Arial" w:cs="Arial"/>
          <w:sz w:val="20"/>
          <w:szCs w:val="20"/>
        </w:rPr>
        <w:t xml:space="preserve">It </w:t>
      </w:r>
      <w:proofErr w:type="gramStart"/>
      <w:r w:rsidRPr="009919C2">
        <w:rPr>
          <w:rFonts w:ascii="Arial" w:hAnsi="Arial" w:cs="Arial"/>
          <w:sz w:val="20"/>
          <w:szCs w:val="20"/>
        </w:rPr>
        <w:t>is used</w:t>
      </w:r>
      <w:proofErr w:type="gramEnd"/>
      <w:r w:rsidRPr="009919C2">
        <w:rPr>
          <w:rFonts w:ascii="Arial" w:hAnsi="Arial" w:cs="Arial"/>
          <w:sz w:val="20"/>
          <w:szCs w:val="20"/>
        </w:rPr>
        <w:t xml:space="preserve"> in stacking as a base model (level 0) </w:t>
      </w:r>
      <w:sdt>
        <w:sdtPr>
          <w:rPr>
            <w:rFonts w:ascii="Arial" w:hAnsi="Arial" w:cs="Arial"/>
            <w:sz w:val="20"/>
            <w:szCs w:val="20"/>
            <w:lang w:val="fr-BE"/>
          </w:rPr>
          <w:id w:val="-399522535"/>
          <w:citation/>
        </w:sdtPr>
        <w:sdtContent>
          <w:r w:rsidR="008D619E" w:rsidRPr="00B067EA">
            <w:rPr>
              <w:rFonts w:ascii="Arial" w:hAnsi="Arial" w:cs="Arial"/>
              <w:sz w:val="20"/>
              <w:szCs w:val="20"/>
              <w:lang w:val="fr-BE"/>
            </w:rPr>
            <w:fldChar w:fldCharType="begin"/>
          </w:r>
          <w:r w:rsidR="008D619E" w:rsidRPr="009919C2">
            <w:rPr>
              <w:rFonts w:ascii="Arial" w:hAnsi="Arial" w:cs="Arial"/>
              <w:sz w:val="20"/>
              <w:szCs w:val="20"/>
            </w:rPr>
            <w:instrText xml:space="preserve"> CITATION San26 \l 1036 </w:instrText>
          </w:r>
          <w:r w:rsidR="008D619E" w:rsidRPr="00B067EA">
            <w:rPr>
              <w:rFonts w:ascii="Arial" w:hAnsi="Arial" w:cs="Arial"/>
              <w:sz w:val="20"/>
              <w:szCs w:val="20"/>
              <w:lang w:val="fr-BE"/>
            </w:rPr>
            <w:fldChar w:fldCharType="separate"/>
          </w:r>
          <w:r w:rsidR="005678F2" w:rsidRPr="009919C2">
            <w:rPr>
              <w:rFonts w:ascii="Arial" w:hAnsi="Arial" w:cs="Arial"/>
              <w:noProof/>
              <w:sz w:val="20"/>
              <w:szCs w:val="20"/>
            </w:rPr>
            <w:t>(Sani, 2026)</w:t>
          </w:r>
          <w:r w:rsidR="008D619E" w:rsidRPr="00B067EA">
            <w:rPr>
              <w:rFonts w:ascii="Arial" w:hAnsi="Arial" w:cs="Arial"/>
              <w:sz w:val="20"/>
              <w:szCs w:val="20"/>
              <w:lang w:val="fr-BE"/>
            </w:rPr>
            <w:fldChar w:fldCharType="end"/>
          </w:r>
        </w:sdtContent>
      </w:sdt>
      <w:r w:rsidR="008D619E" w:rsidRPr="009919C2">
        <w:rPr>
          <w:rFonts w:ascii="Arial" w:hAnsi="Arial" w:cs="Arial"/>
          <w:sz w:val="20"/>
          <w:szCs w:val="20"/>
        </w:rPr>
        <w:t xml:space="preserve">, </w:t>
      </w:r>
      <w:r w:rsidR="009919C2" w:rsidRPr="009919C2">
        <w:rPr>
          <w:rFonts w:ascii="Arial" w:hAnsi="Arial" w:cs="Arial"/>
          <w:sz w:val="20"/>
          <w:szCs w:val="20"/>
        </w:rPr>
        <w:t xml:space="preserve">It provides a perspective focused on the optimal separation of classes, useful for improving the diversity of combined predictions. </w:t>
      </w:r>
      <w:sdt>
        <w:sdtPr>
          <w:rPr>
            <w:rFonts w:ascii="Arial" w:hAnsi="Arial" w:cs="Arial"/>
            <w:sz w:val="20"/>
            <w:szCs w:val="20"/>
            <w:lang w:val="fr-BE"/>
          </w:rPr>
          <w:id w:val="-1421012066"/>
          <w:citation/>
        </w:sdtPr>
        <w:sdtContent>
          <w:r w:rsidR="008D619E" w:rsidRPr="00B067EA">
            <w:rPr>
              <w:rFonts w:ascii="Arial" w:hAnsi="Arial" w:cs="Arial"/>
              <w:sz w:val="20"/>
              <w:szCs w:val="20"/>
              <w:lang w:val="fr-BE"/>
            </w:rPr>
            <w:fldChar w:fldCharType="begin"/>
          </w:r>
          <w:r w:rsidR="008D619E" w:rsidRPr="009919C2">
            <w:rPr>
              <w:rFonts w:ascii="Arial" w:hAnsi="Arial" w:cs="Arial"/>
              <w:sz w:val="20"/>
              <w:szCs w:val="20"/>
            </w:rPr>
            <w:instrText xml:space="preserve"> CITATION OBo01 \l 1036 </w:instrText>
          </w:r>
          <w:r w:rsidR="008D619E" w:rsidRPr="00B067EA">
            <w:rPr>
              <w:rFonts w:ascii="Arial" w:hAnsi="Arial" w:cs="Arial"/>
              <w:sz w:val="20"/>
              <w:szCs w:val="20"/>
              <w:lang w:val="fr-BE"/>
            </w:rPr>
            <w:fldChar w:fldCharType="separate"/>
          </w:r>
          <w:r w:rsidR="005678F2" w:rsidRPr="009919C2">
            <w:rPr>
              <w:rFonts w:ascii="Arial" w:hAnsi="Arial" w:cs="Arial"/>
              <w:noProof/>
              <w:sz w:val="20"/>
              <w:szCs w:val="20"/>
            </w:rPr>
            <w:t xml:space="preserve"> </w:t>
          </w:r>
          <w:r w:rsidR="005678F2" w:rsidRPr="005678F2">
            <w:rPr>
              <w:rFonts w:ascii="Arial" w:hAnsi="Arial" w:cs="Arial"/>
              <w:noProof/>
              <w:sz w:val="20"/>
              <w:szCs w:val="20"/>
              <w:lang w:val="fr-FR"/>
            </w:rPr>
            <w:t>(O. Bousquet, 2001)</w:t>
          </w:r>
          <w:r w:rsidR="008D619E" w:rsidRPr="00B067EA">
            <w:rPr>
              <w:rFonts w:ascii="Arial" w:hAnsi="Arial" w:cs="Arial"/>
              <w:sz w:val="20"/>
              <w:szCs w:val="20"/>
              <w:lang w:val="fr-BE"/>
            </w:rPr>
            <w:fldChar w:fldCharType="end"/>
          </w:r>
        </w:sdtContent>
      </w:sdt>
      <w:r w:rsidR="008D619E" w:rsidRPr="00B067EA">
        <w:rPr>
          <w:rFonts w:ascii="Arial" w:hAnsi="Arial" w:cs="Arial"/>
          <w:sz w:val="20"/>
          <w:szCs w:val="20"/>
          <w:lang w:val="fr-BE"/>
        </w:rPr>
        <w:t>.</w:t>
      </w:r>
    </w:p>
    <w:p w14:paraId="0D55E78A" w14:textId="77777777" w:rsidR="00B067EA" w:rsidRPr="00923E6D" w:rsidRDefault="00B067EA" w:rsidP="00B067EA">
      <w:pPr>
        <w:pStyle w:val="NormalWeb"/>
        <w:rPr>
          <w:rFonts w:ascii="Arial" w:hAnsi="Arial" w:cs="Arial"/>
          <w:sz w:val="20"/>
          <w:szCs w:val="20"/>
        </w:rPr>
      </w:pPr>
      <w:r w:rsidRPr="00923E6D">
        <w:rPr>
          <w:rFonts w:ascii="Arial" w:hAnsi="Arial" w:cs="Arial"/>
          <w:sz w:val="20"/>
          <w:szCs w:val="20"/>
        </w:rPr>
        <w:t>Its mathematical representation is:</w:t>
      </w:r>
    </w:p>
    <w:p w14:paraId="33A057C6" w14:textId="77777777" w:rsidR="008D619E" w:rsidRPr="00923E6D" w:rsidRDefault="008466AE" w:rsidP="008D619E">
      <w:pPr>
        <w:spacing w:after="0" w:line="360" w:lineRule="auto"/>
        <w:jc w:val="both"/>
        <w:rPr>
          <w:rFonts w:ascii="Arial" w:hAnsi="Arial" w:cs="Arial"/>
          <w:sz w:val="20"/>
          <w:szCs w:val="20"/>
        </w:rPr>
      </w:pPr>
      <m:oMath>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Pre>
          <m:sPrePr>
            <m:ctrlPr>
              <w:rPr>
                <w:rFonts w:ascii="Cambria Math" w:hAnsi="Cambria Math" w:cs="Arial"/>
                <w:i/>
                <w:sz w:val="20"/>
                <w:szCs w:val="20"/>
                <w:lang w:val="fr-BE"/>
              </w:rPr>
            </m:ctrlPr>
          </m:sPrePr>
          <m:sub>
            <m:r>
              <w:rPr>
                <w:rFonts w:ascii="Cambria Math" w:hAnsi="Cambria Math" w:cs="Arial"/>
                <w:sz w:val="20"/>
                <w:szCs w:val="20"/>
                <w:lang w:val="fr-BE"/>
              </w:rPr>
              <m:t>i</m:t>
            </m:r>
          </m:sub>
          <m:sup>
            <m:r>
              <w:rPr>
                <w:rFonts w:ascii="Cambria Math" w:hAnsi="Cambria Math" w:cs="Arial"/>
                <w:sz w:val="20"/>
                <w:szCs w:val="20"/>
                <w:lang w:val="fr-BE"/>
              </w:rPr>
              <m:t>n</m:t>
            </m:r>
          </m:sup>
          <m:e>
            <m:r>
              <w:rPr>
                <w:rFonts w:ascii="Cambria Math" w:hAnsi="Cambria Math" w:cs="Arial"/>
                <w:sz w:val="20"/>
                <w:szCs w:val="20"/>
              </w:rPr>
              <m:t>=1</m:t>
            </m:r>
          </m:e>
        </m:sPre>
      </m:oMath>
      <w:r w:rsidR="008D619E" w:rsidRPr="00923E6D">
        <w:rPr>
          <w:rFonts w:ascii="Arial" w:hAnsi="Arial" w:cs="Arial"/>
          <w:sz w:val="20"/>
          <w:szCs w:val="20"/>
        </w:rPr>
        <w:t xml:space="preserve"> </w:t>
      </w:r>
      <w:r w:rsidR="00B067EA" w:rsidRPr="00923E6D">
        <w:rPr>
          <w:rFonts w:ascii="Arial" w:hAnsi="Arial" w:cs="Arial"/>
          <w:sz w:val="20"/>
          <w:szCs w:val="20"/>
        </w:rPr>
        <w:t>with</w:t>
      </w:r>
      <w:r w:rsidR="008D619E" w:rsidRPr="00923E6D">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 xml:space="preserve">∈ </m:t>
        </m:r>
        <m:sSup>
          <m:sSupPr>
            <m:ctrlPr>
              <w:rPr>
                <w:rFonts w:ascii="Cambria Math" w:hAnsi="Cambria Math" w:cs="Arial"/>
                <w:i/>
                <w:sz w:val="20"/>
                <w:szCs w:val="20"/>
                <w:lang w:val="fr-BE"/>
              </w:rPr>
            </m:ctrlPr>
          </m:sSupPr>
          <m:e>
            <m:r>
              <w:rPr>
                <w:rFonts w:ascii="Cambria Math" w:hAnsi="Cambria Math" w:cs="Arial"/>
                <w:sz w:val="20"/>
                <w:szCs w:val="20"/>
                <w:lang w:val="fr-BE"/>
              </w:rPr>
              <m:t>R</m:t>
            </m:r>
          </m:e>
          <m:sup>
            <m:r>
              <w:rPr>
                <w:rFonts w:ascii="Cambria Math" w:hAnsi="Cambria Math" w:cs="Arial"/>
                <w:sz w:val="20"/>
                <w:szCs w:val="20"/>
                <w:lang w:val="fr-BE"/>
              </w:rPr>
              <m:t>p</m:t>
            </m:r>
          </m:sup>
        </m:sSup>
      </m:oMath>
      <w:r w:rsidR="008D619E" w:rsidRPr="00923E6D">
        <w:rPr>
          <w:rFonts w:ascii="Arial" w:hAnsi="Arial" w:cs="Arial"/>
          <w:sz w:val="20"/>
          <w:szCs w:val="20"/>
        </w:rPr>
        <w:t xml:space="preserve"> et </w:t>
      </w:r>
      <m:oMath>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rPr>
          <m:t>∈-1,+1</m:t>
        </m:r>
      </m:oMath>
    </w:p>
    <w:p w14:paraId="29541B13" w14:textId="77777777" w:rsidR="00556BE8" w:rsidRPr="00923E6D" w:rsidRDefault="00556BE8" w:rsidP="00556BE8">
      <w:pPr>
        <w:pStyle w:val="NormalWeb"/>
        <w:rPr>
          <w:rFonts w:ascii="Arial" w:hAnsi="Arial" w:cs="Arial"/>
          <w:sz w:val="20"/>
          <w:szCs w:val="20"/>
        </w:rPr>
      </w:pPr>
      <w:r w:rsidRPr="00923E6D">
        <w:rPr>
          <w:rFonts w:ascii="Arial" w:hAnsi="Arial" w:cs="Arial"/>
          <w:sz w:val="20"/>
          <w:szCs w:val="20"/>
        </w:rPr>
        <w:t>SVM seeks a hyperplane:</w:t>
      </w:r>
    </w:p>
    <w:p w14:paraId="1A9F8112" w14:textId="77777777" w:rsidR="008D619E" w:rsidRPr="00923E6D" w:rsidRDefault="008D619E" w:rsidP="008D619E">
      <w:pPr>
        <w:spacing w:after="0" w:line="360" w:lineRule="auto"/>
        <w:jc w:val="both"/>
        <w:rPr>
          <w:rFonts w:ascii="Arial" w:hAnsi="Arial" w:cs="Arial"/>
          <w:sz w:val="20"/>
          <w:szCs w:val="20"/>
        </w:rPr>
      </w:pPr>
      <w:r w:rsidRPr="00923E6D">
        <w:rPr>
          <w:rFonts w:ascii="Arial" w:hAnsi="Arial" w:cs="Arial"/>
          <w:sz w:val="20"/>
          <w:szCs w:val="20"/>
        </w:rPr>
        <w:t>:</w:t>
      </w:r>
    </w:p>
    <w:p w14:paraId="742748DB" w14:textId="77777777" w:rsidR="008D619E" w:rsidRPr="00923E6D" w:rsidRDefault="008D619E" w:rsidP="008D619E">
      <w:pPr>
        <w:spacing w:after="0" w:line="360" w:lineRule="auto"/>
        <w:jc w:val="both"/>
        <w:rPr>
          <w:rFonts w:ascii="Arial" w:hAnsi="Arial" w:cs="Arial"/>
          <w:sz w:val="20"/>
          <w:szCs w:val="20"/>
        </w:rPr>
      </w:pPr>
      <m:oMath>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p>
          <m:sSupPr>
            <m:ctrlPr>
              <w:rPr>
                <w:rFonts w:ascii="Cambria Math" w:hAnsi="Cambria Math" w:cs="Arial"/>
                <w:i/>
                <w:sz w:val="20"/>
                <w:szCs w:val="20"/>
                <w:lang w:val="fr-BE"/>
              </w:rPr>
            </m:ctrlPr>
          </m:sSupPr>
          <m:e>
            <m:r>
              <w:rPr>
                <w:rFonts w:ascii="Cambria Math" w:hAnsi="Cambria Math" w:cs="Arial"/>
                <w:sz w:val="20"/>
                <w:szCs w:val="20"/>
                <w:lang w:val="fr-BE"/>
              </w:rPr>
              <m:t>ω</m:t>
            </m:r>
          </m:e>
          <m:sup>
            <m:r>
              <w:rPr>
                <w:rFonts w:ascii="Cambria Math" w:hAnsi="Cambria Math" w:cs="Arial"/>
                <w:sz w:val="20"/>
                <w:szCs w:val="20"/>
                <w:lang w:val="fr-BE"/>
              </w:rPr>
              <m:t>T</m:t>
            </m:r>
          </m:sup>
        </m:sSup>
        <m:r>
          <w:rPr>
            <w:rFonts w:ascii="Cambria Math" w:hAnsi="Cambria Math" w:cs="Arial"/>
            <w:sz w:val="20"/>
            <w:szCs w:val="20"/>
            <w:lang w:val="fr-BE"/>
          </w:rPr>
          <m:t>x</m:t>
        </m:r>
        <m:r>
          <w:rPr>
            <w:rFonts w:ascii="Cambria Math" w:hAnsi="Cambria Math" w:cs="Arial"/>
            <w:sz w:val="20"/>
            <w:szCs w:val="20"/>
          </w:rPr>
          <m:t>+</m:t>
        </m:r>
        <m:r>
          <w:rPr>
            <w:rFonts w:ascii="Cambria Math" w:hAnsi="Cambria Math" w:cs="Arial"/>
            <w:sz w:val="20"/>
            <w:szCs w:val="20"/>
            <w:lang w:val="fr-BE"/>
          </w:rPr>
          <m:t>b</m:t>
        </m:r>
      </m:oMath>
      <w:r w:rsidRPr="00923E6D">
        <w:rPr>
          <w:rFonts w:ascii="Arial" w:hAnsi="Arial" w:cs="Arial"/>
          <w:sz w:val="20"/>
          <w:szCs w:val="20"/>
        </w:rPr>
        <w:t xml:space="preserve"> </w:t>
      </w:r>
      <w:r w:rsidR="00556BE8" w:rsidRPr="00923E6D">
        <w:rPr>
          <w:rFonts w:ascii="Arial" w:hAnsi="Arial" w:cs="Arial"/>
          <w:sz w:val="20"/>
          <w:szCs w:val="20"/>
        </w:rPr>
        <w:t>that maximizes the margin</w:t>
      </w:r>
      <w:r w:rsidRPr="00923E6D">
        <w:rPr>
          <w:rFonts w:ascii="Arial" w:hAnsi="Arial" w:cs="Arial"/>
          <w:sz w:val="20"/>
          <w:szCs w:val="20"/>
        </w:rPr>
        <w:t>.</w:t>
      </w:r>
    </w:p>
    <w:p w14:paraId="2222F80A" w14:textId="77777777" w:rsidR="00556BE8" w:rsidRPr="00923E6D" w:rsidRDefault="00556BE8" w:rsidP="00556BE8">
      <w:pPr>
        <w:pStyle w:val="NormalWeb"/>
        <w:rPr>
          <w:rFonts w:ascii="Arial" w:hAnsi="Arial" w:cs="Arial"/>
          <w:sz w:val="20"/>
          <w:szCs w:val="20"/>
        </w:rPr>
      </w:pPr>
      <w:r w:rsidRPr="00923E6D">
        <w:rPr>
          <w:rFonts w:ascii="Arial" w:hAnsi="Arial" w:cs="Arial"/>
          <w:sz w:val="20"/>
          <w:szCs w:val="20"/>
        </w:rPr>
        <w:lastRenderedPageBreak/>
        <w:t>Optimization problem (hard margin)</w:t>
      </w:r>
    </w:p>
    <w:p w14:paraId="3292627D" w14:textId="77777777" w:rsidR="008D619E" w:rsidRPr="00923E6D" w:rsidRDefault="008466AE" w:rsidP="008D619E">
      <w:pPr>
        <w:spacing w:after="0" w:line="360" w:lineRule="auto"/>
        <w:jc w:val="both"/>
        <w:rPr>
          <w:rFonts w:ascii="Arial" w:hAnsi="Arial" w:cs="Arial"/>
          <w:sz w:val="20"/>
          <w:szCs w:val="20"/>
        </w:rPr>
      </w:pPr>
      <m:oMath>
        <m:sSub>
          <m:sSubPr>
            <m:ctrlPr>
              <w:rPr>
                <w:rFonts w:ascii="Cambria Math" w:hAnsi="Cambria Math" w:cs="Arial"/>
                <w:i/>
                <w:sz w:val="20"/>
                <w:szCs w:val="20"/>
                <w:lang w:val="fr-BE"/>
              </w:rPr>
            </m:ctrlPr>
          </m:sSubPr>
          <m:e>
            <m:r>
              <w:rPr>
                <w:rFonts w:ascii="Cambria Math" w:hAnsi="Cambria Math" w:cs="Arial"/>
                <w:sz w:val="20"/>
                <w:szCs w:val="20"/>
                <w:lang w:val="fr-BE"/>
              </w:rPr>
              <m:t>min</m:t>
            </m:r>
            <m:r>
              <w:rPr>
                <w:rFonts w:ascii="Cambria Math" w:hAnsi="Cambria Math" w:cs="Arial"/>
                <w:sz w:val="20"/>
                <w:szCs w:val="20"/>
              </w:rPr>
              <m:t xml:space="preserve"> </m:t>
            </m:r>
          </m:e>
          <m:sub>
            <m:r>
              <w:rPr>
                <w:rFonts w:ascii="Cambria Math" w:hAnsi="Cambria Math" w:cs="Arial"/>
                <w:sz w:val="20"/>
                <w:szCs w:val="20"/>
                <w:lang w:val="fr-BE"/>
              </w:rPr>
              <m:t>w</m:t>
            </m:r>
            <m:r>
              <w:rPr>
                <w:rFonts w:ascii="Cambria Math" w:hAnsi="Cambria Math" w:cs="Arial"/>
                <w:sz w:val="20"/>
                <w:szCs w:val="20"/>
              </w:rPr>
              <m:t>,</m:t>
            </m:r>
            <m:r>
              <w:rPr>
                <w:rFonts w:ascii="Cambria Math" w:hAnsi="Cambria Math" w:cs="Arial"/>
                <w:sz w:val="20"/>
                <w:szCs w:val="20"/>
                <w:lang w:val="fr-BE"/>
              </w:rPr>
              <m:t>b</m:t>
            </m:r>
          </m:sub>
        </m:sSub>
        <m:f>
          <m:fPr>
            <m:ctrlPr>
              <w:rPr>
                <w:rFonts w:ascii="Cambria Math" w:hAnsi="Cambria Math" w:cs="Arial"/>
                <w:i/>
                <w:sz w:val="20"/>
                <w:szCs w:val="20"/>
                <w:lang w:val="fr-BE"/>
              </w:rPr>
            </m:ctrlPr>
          </m:fPr>
          <m:num>
            <m:r>
              <w:rPr>
                <w:rFonts w:ascii="Cambria Math" w:hAnsi="Cambria Math" w:cs="Arial"/>
                <w:sz w:val="20"/>
                <w:szCs w:val="20"/>
              </w:rPr>
              <m:t>1</m:t>
            </m:r>
          </m:num>
          <m:den>
            <m:r>
              <w:rPr>
                <w:rFonts w:ascii="Cambria Math" w:hAnsi="Cambria Math" w:cs="Arial"/>
                <w:sz w:val="20"/>
                <w:szCs w:val="20"/>
              </w:rPr>
              <m:t>2</m:t>
            </m:r>
          </m:den>
        </m:f>
        <m:d>
          <m:dPr>
            <m:begChr m:val="‖"/>
            <m:endChr m:val="‖"/>
            <m:ctrlPr>
              <w:rPr>
                <w:rFonts w:ascii="Cambria Math" w:hAnsi="Cambria Math" w:cs="Arial"/>
                <w:i/>
                <w:sz w:val="20"/>
                <w:szCs w:val="20"/>
                <w:lang w:val="fr-BE"/>
              </w:rPr>
            </m:ctrlPr>
          </m:dPr>
          <m:e>
            <m:r>
              <w:rPr>
                <w:rFonts w:ascii="Cambria Math" w:hAnsi="Cambria Math" w:cs="Arial"/>
                <w:sz w:val="20"/>
                <w:szCs w:val="20"/>
                <w:lang w:val="fr-BE"/>
              </w:rPr>
              <m:t>ω</m:t>
            </m:r>
          </m:e>
        </m:d>
      </m:oMath>
      <w:proofErr w:type="gramStart"/>
      <w:r w:rsidR="008D619E" w:rsidRPr="00923E6D">
        <w:rPr>
          <w:rFonts w:ascii="Arial" w:hAnsi="Arial" w:cs="Arial"/>
          <w:sz w:val="20"/>
          <w:szCs w:val="20"/>
          <w:vertAlign w:val="superscript"/>
        </w:rPr>
        <w:t xml:space="preserve">2  </w:t>
      </w:r>
      <w:r w:rsidR="00556BE8" w:rsidRPr="00923E6D">
        <w:rPr>
          <w:rFonts w:ascii="Arial" w:hAnsi="Arial" w:cs="Arial"/>
          <w:sz w:val="20"/>
          <w:szCs w:val="20"/>
        </w:rPr>
        <w:t>under</w:t>
      </w:r>
      <w:proofErr w:type="gramEnd"/>
      <w:r w:rsidR="00556BE8" w:rsidRPr="00923E6D">
        <w:rPr>
          <w:rFonts w:ascii="Arial" w:hAnsi="Arial" w:cs="Arial"/>
          <w:sz w:val="20"/>
          <w:szCs w:val="20"/>
        </w:rPr>
        <w:t xml:space="preserve"> constraints</w:t>
      </w:r>
      <w:r w:rsidR="008D619E" w:rsidRPr="00923E6D">
        <w:rPr>
          <w:rFonts w:ascii="Arial" w:hAnsi="Arial" w:cs="Arial"/>
          <w:sz w:val="20"/>
          <w:szCs w:val="20"/>
        </w:rPr>
        <w:t>:</w:t>
      </w:r>
    </w:p>
    <w:p w14:paraId="34D91A7F" w14:textId="77777777" w:rsidR="008D619E" w:rsidRPr="00923E6D" w:rsidRDefault="008D619E" w:rsidP="008D619E">
      <w:pPr>
        <w:spacing w:after="0" w:line="360" w:lineRule="auto"/>
        <w:jc w:val="both"/>
        <w:rPr>
          <w:rFonts w:ascii="Arial" w:hAnsi="Arial" w:cs="Arial"/>
          <w:sz w:val="20"/>
          <w:szCs w:val="20"/>
          <w:lang w:val="fr-BE"/>
        </w:rPr>
      </w:pPr>
      <m:oMathPara>
        <m:oMathParaPr>
          <m:jc m:val="left"/>
        </m:oMathParaPr>
        <m:oMath>
          <m:r>
            <w:rPr>
              <w:rFonts w:ascii="Cambria Math" w:hAnsi="Cambria Math" w:cs="Arial"/>
              <w:sz w:val="20"/>
              <w:szCs w:val="20"/>
              <w:vertAlign w:val="superscript"/>
              <w:lang w:val="fr-BE"/>
            </w:rPr>
            <m:t>yi(</m:t>
          </m:r>
          <m:sSup>
            <m:sSupPr>
              <m:ctrlPr>
                <w:rPr>
                  <w:rFonts w:ascii="Cambria Math" w:hAnsi="Cambria Math" w:cs="Arial"/>
                  <w:i/>
                  <w:sz w:val="20"/>
                  <w:szCs w:val="20"/>
                  <w:lang w:val="fr-BE"/>
                </w:rPr>
              </m:ctrlPr>
            </m:sSupPr>
            <m:e>
              <m:r>
                <w:rPr>
                  <w:rFonts w:ascii="Cambria Math" w:hAnsi="Cambria Math" w:cs="Arial"/>
                  <w:sz w:val="20"/>
                  <w:szCs w:val="20"/>
                  <w:lang w:val="fr-BE"/>
                </w:rPr>
                <m:t>ω</m:t>
              </m:r>
            </m:e>
            <m:sup>
              <m:r>
                <w:rPr>
                  <w:rFonts w:ascii="Cambria Math" w:hAnsi="Cambria Math" w:cs="Arial"/>
                  <w:sz w:val="20"/>
                  <w:szCs w:val="20"/>
                  <w:lang w:val="fr-BE"/>
                </w:rPr>
                <m:t>T</m:t>
              </m:r>
            </m:sup>
          </m:sSup>
          <m:r>
            <w:rPr>
              <w:rFonts w:ascii="Cambria Math" w:hAnsi="Cambria Math" w:cs="Arial"/>
              <w:sz w:val="20"/>
              <w:szCs w:val="20"/>
              <w:lang w:val="fr-BE"/>
            </w:rPr>
            <m:t>x+b)≥1,</m:t>
          </m:r>
          <m:sSub>
            <m:sSubPr>
              <m:ctrlPr>
                <w:rPr>
                  <w:rFonts w:ascii="Cambria Math" w:hAnsi="Cambria Math" w:cs="Arial"/>
                  <w:i/>
                  <w:sz w:val="20"/>
                  <w:szCs w:val="20"/>
                  <w:lang w:val="fr-BE"/>
                </w:rPr>
              </m:ctrlPr>
            </m:sSubPr>
            <m:e>
              <m:r>
                <w:rPr>
                  <w:rFonts w:ascii="Cambria Math" w:hAnsi="Cambria Math" w:cs="Arial"/>
                  <w:sz w:val="20"/>
                  <w:szCs w:val="20"/>
                  <w:lang w:val="fr-BE"/>
                </w:rPr>
                <m:t>∀</m:t>
              </m:r>
            </m:e>
            <m:sub>
              <m:r>
                <w:rPr>
                  <w:rFonts w:ascii="Cambria Math" w:hAnsi="Cambria Math" w:cs="Arial"/>
                  <w:sz w:val="20"/>
                  <w:szCs w:val="20"/>
                  <w:lang w:val="fr-BE"/>
                </w:rPr>
                <m:t>i</m:t>
              </m:r>
            </m:sub>
          </m:sSub>
        </m:oMath>
      </m:oMathPara>
    </w:p>
    <w:p w14:paraId="07DA3FC0" w14:textId="77777777" w:rsidR="00556BE8" w:rsidRPr="00923E6D" w:rsidRDefault="00556BE8" w:rsidP="00556BE8">
      <w:pPr>
        <w:pStyle w:val="NormalWeb"/>
        <w:rPr>
          <w:rFonts w:ascii="Arial" w:hAnsi="Arial" w:cs="Arial"/>
          <w:sz w:val="20"/>
          <w:szCs w:val="20"/>
        </w:rPr>
      </w:pPr>
      <w:r w:rsidRPr="00923E6D">
        <w:rPr>
          <w:rFonts w:ascii="Arial" w:hAnsi="Arial" w:cs="Arial"/>
          <w:noProof/>
          <w:sz w:val="20"/>
          <w:szCs w:val="20"/>
        </w:rPr>
        <mc:AlternateContent>
          <mc:Choice Requires="wps">
            <w:drawing>
              <wp:anchor distT="0" distB="0" distL="114300" distR="114300" simplePos="0" relativeHeight="251674624" behindDoc="0" locked="0" layoutInCell="1" allowOverlap="1" wp14:anchorId="2B280A5B" wp14:editId="3A2216F5">
                <wp:simplePos x="0" y="0"/>
                <wp:positionH relativeFrom="column">
                  <wp:posOffset>1826591</wp:posOffset>
                </wp:positionH>
                <wp:positionV relativeFrom="paragraph">
                  <wp:posOffset>542897</wp:posOffset>
                </wp:positionV>
                <wp:extent cx="508000" cy="289560"/>
                <wp:effectExtent l="0" t="0" r="6350" b="0"/>
                <wp:wrapNone/>
                <wp:docPr id="97101701" name="Zone de texte 97101701"/>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04329137"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80A5B" id="Zone de texte 97101701" o:spid="_x0000_s1036" type="#_x0000_t202" style="position:absolute;margin-left:143.85pt;margin-top:42.75pt;width:40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" fillcolor="white [3201]" stroked="f" strokeweight=".5pt">
                <v:textbox>
                  <w:txbxContent>
                    <w:p w14:paraId="04329137"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(8)</w:t>
                      </w:r>
                    </w:p>
                  </w:txbxContent>
                </v:textbox>
              </v:shape>
            </w:pict>
          </mc:Fallback>
        </mc:AlternateContent>
      </w:r>
      <w:r w:rsidRPr="00923E6D">
        <w:rPr>
          <w:rFonts w:ascii="Arial" w:hAnsi="Arial" w:cs="Arial"/>
          <w:sz w:val="20"/>
          <w:szCs w:val="20"/>
        </w:rPr>
        <w:t>Kernel version case</w:t>
      </w:r>
    </w:p>
    <w:p w14:paraId="5ACC5269" w14:textId="77777777" w:rsidR="008D619E" w:rsidRPr="00AE3C01" w:rsidRDefault="008D619E" w:rsidP="008D619E">
      <w:pPr>
        <w:spacing w:after="0" w:line="360" w:lineRule="auto"/>
        <w:jc w:val="both"/>
        <w:rPr>
          <w:rFonts w:ascii="Arial" w:eastAsiaTheme="minorEastAsia" w:hAnsi="Arial" w:cs="Arial"/>
          <w:sz w:val="20"/>
          <w:szCs w:val="20"/>
          <w:vertAlign w:val="superscript"/>
          <w:lang w:val="fr-BE"/>
        </w:rPr>
      </w:pPr>
      <m:oMathPara>
        <m:oMathParaPr>
          <m:jc m:val="left"/>
        </m:oMathParaPr>
        <m:oMath>
          <m:r>
            <w:rPr>
              <w:rFonts w:ascii="Cambria Math" w:hAnsi="Cambria Math" w:cs="Arial"/>
              <w:sz w:val="20"/>
              <w:szCs w:val="20"/>
              <w:vertAlign w:val="superscript"/>
              <w:lang w:val="fr-BE"/>
            </w:rPr>
            <m:t>f</m:t>
          </m:r>
          <m:d>
            <m:dPr>
              <m:ctrlPr>
                <w:rPr>
                  <w:rFonts w:ascii="Cambria Math" w:hAnsi="Cambria Math" w:cs="Arial"/>
                  <w:i/>
                  <w:sz w:val="20"/>
                  <w:szCs w:val="20"/>
                  <w:vertAlign w:val="superscript"/>
                  <w:lang w:val="fr-BE"/>
                </w:rPr>
              </m:ctrlPr>
            </m:dPr>
            <m:e>
              <m:r>
                <w:rPr>
                  <w:rFonts w:ascii="Cambria Math" w:hAnsi="Cambria Math" w:cs="Arial"/>
                  <w:sz w:val="20"/>
                  <w:szCs w:val="20"/>
                  <w:vertAlign w:val="superscript"/>
                  <w:lang w:val="fr-BE"/>
                </w:rPr>
                <m:t>x</m:t>
              </m:r>
            </m:e>
          </m:d>
          <m:r>
            <w:rPr>
              <w:rFonts w:ascii="Cambria Math" w:hAnsi="Cambria Math" w:cs="Arial"/>
              <w:sz w:val="20"/>
              <w:szCs w:val="20"/>
              <w:vertAlign w:val="superscript"/>
              <w:lang w:val="fr-BE"/>
            </w:rPr>
            <m:t>=</m:t>
          </m:r>
          <m:nary>
            <m:naryPr>
              <m:chr m:val="∑"/>
              <m:limLoc m:val="subSup"/>
              <m:ctrlPr>
                <w:rPr>
                  <w:rFonts w:ascii="Cambria Math" w:hAnsi="Cambria Math" w:cs="Arial"/>
                  <w:i/>
                  <w:sz w:val="20"/>
                  <w:szCs w:val="20"/>
                  <w:vertAlign w:val="superscript"/>
                  <w:lang w:val="fr-BE"/>
                </w:rPr>
              </m:ctrlPr>
            </m:naryPr>
            <m:sub>
              <m:r>
                <w:rPr>
                  <w:rFonts w:ascii="Cambria Math" w:hAnsi="Cambria Math" w:cs="Arial"/>
                  <w:sz w:val="20"/>
                  <w:szCs w:val="20"/>
                  <w:vertAlign w:val="superscript"/>
                  <w:lang w:val="fr-BE"/>
                </w:rPr>
                <m:t>i=1</m:t>
              </m:r>
            </m:sub>
            <m:sup>
              <m:r>
                <w:rPr>
                  <w:rFonts w:ascii="Cambria Math" w:hAnsi="Cambria Math" w:cs="Arial"/>
                  <w:sz w:val="20"/>
                  <w:szCs w:val="20"/>
                  <w:vertAlign w:val="superscript"/>
                  <w:lang w:val="fr-BE"/>
                </w:rPr>
                <m:t>n</m:t>
              </m:r>
            </m:sup>
            <m:e>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m:t>
                  </m:r>
                </m:e>
                <m:sub>
                  <m:r>
                    <w:rPr>
                      <w:rFonts w:ascii="Cambria Math" w:hAnsi="Cambria Math" w:cs="Arial"/>
                      <w:sz w:val="20"/>
                      <w:szCs w:val="20"/>
                      <w:vertAlign w:val="superscript"/>
                      <w:lang w:val="fr-BE"/>
                    </w:rPr>
                    <m:t>i</m:t>
                  </m:r>
                </m:sub>
              </m:sSub>
            </m:e>
          </m:nary>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y</m:t>
              </m:r>
            </m:e>
            <m:sub>
              <m:r>
                <w:rPr>
                  <w:rFonts w:ascii="Cambria Math" w:hAnsi="Cambria Math" w:cs="Arial"/>
                  <w:sz w:val="20"/>
                  <w:szCs w:val="20"/>
                  <w:vertAlign w:val="superscript"/>
                  <w:lang w:val="fr-BE"/>
                </w:rPr>
                <m:t>i</m:t>
              </m:r>
            </m:sub>
          </m:sSub>
          <m:r>
            <w:rPr>
              <w:rFonts w:ascii="Cambria Math" w:hAnsi="Cambria Math" w:cs="Arial"/>
              <w:sz w:val="20"/>
              <w:szCs w:val="20"/>
              <w:vertAlign w:val="superscript"/>
              <w:lang w:val="fr-BE"/>
            </w:rPr>
            <m:t>K</m:t>
          </m:r>
          <m:d>
            <m:dPr>
              <m:ctrlPr>
                <w:rPr>
                  <w:rFonts w:ascii="Cambria Math" w:hAnsi="Cambria Math" w:cs="Arial"/>
                  <w:i/>
                  <w:sz w:val="20"/>
                  <w:szCs w:val="20"/>
                  <w:vertAlign w:val="superscript"/>
                  <w:lang w:val="fr-BE"/>
                </w:rPr>
              </m:ctrlPr>
            </m:dPr>
            <m:e>
              <m:sSub>
                <m:sSubPr>
                  <m:ctrlPr>
                    <w:rPr>
                      <w:rFonts w:ascii="Cambria Math" w:hAnsi="Cambria Math" w:cs="Arial"/>
                      <w:i/>
                      <w:sz w:val="20"/>
                      <w:szCs w:val="20"/>
                      <w:vertAlign w:val="superscript"/>
                      <w:lang w:val="fr-BE"/>
                    </w:rPr>
                  </m:ctrlPr>
                </m:sSubPr>
                <m:e>
                  <m:r>
                    <w:rPr>
                      <w:rFonts w:ascii="Cambria Math" w:hAnsi="Cambria Math" w:cs="Arial"/>
                      <w:sz w:val="20"/>
                      <w:szCs w:val="20"/>
                      <w:vertAlign w:val="superscript"/>
                      <w:lang w:val="fr-BE"/>
                    </w:rPr>
                    <m:t>x</m:t>
                  </m:r>
                </m:e>
                <m:sub>
                  <m:r>
                    <w:rPr>
                      <w:rFonts w:ascii="Cambria Math" w:hAnsi="Cambria Math" w:cs="Arial"/>
                      <w:sz w:val="20"/>
                      <w:szCs w:val="20"/>
                      <w:vertAlign w:val="superscript"/>
                      <w:lang w:val="fr-BE"/>
                    </w:rPr>
                    <m:t>i</m:t>
                  </m:r>
                </m:sub>
              </m:sSub>
              <m:r>
                <w:rPr>
                  <w:rFonts w:ascii="Cambria Math" w:hAnsi="Cambria Math" w:cs="Arial"/>
                  <w:sz w:val="20"/>
                  <w:szCs w:val="20"/>
                  <w:vertAlign w:val="superscript"/>
                  <w:lang w:val="fr-BE"/>
                </w:rPr>
                <m:t>,x</m:t>
              </m:r>
            </m:e>
          </m:d>
          <m:r>
            <w:rPr>
              <w:rFonts w:ascii="Cambria Math" w:hAnsi="Cambria Math" w:cs="Arial"/>
              <w:sz w:val="20"/>
              <w:szCs w:val="20"/>
              <w:vertAlign w:val="superscript"/>
              <w:lang w:val="fr-BE"/>
            </w:rPr>
            <m:t>+b</m:t>
          </m:r>
        </m:oMath>
      </m:oMathPara>
    </w:p>
    <w:p w14:paraId="6B825FAE" w14:textId="77777777" w:rsidR="00AE3C01" w:rsidRPr="003C7383" w:rsidRDefault="00AE3C01" w:rsidP="00AE3C01">
      <w:pPr>
        <w:pStyle w:val="NormalWeb"/>
        <w:rPr>
          <w:rFonts w:ascii="Arial" w:hAnsi="Arial" w:cs="Arial"/>
          <w:b/>
          <w:sz w:val="20"/>
          <w:szCs w:val="20"/>
        </w:rPr>
      </w:pPr>
      <w:r w:rsidRPr="003C7383">
        <w:rPr>
          <w:rFonts w:ascii="Arial" w:hAnsi="Arial" w:cs="Arial"/>
          <w:b/>
          <w:sz w:val="20"/>
          <w:szCs w:val="20"/>
        </w:rPr>
        <w:t>2.2.2. Random Forest (RF)</w:t>
      </w:r>
    </w:p>
    <w:p w14:paraId="039D98BD" w14:textId="04F73B55" w:rsidR="008D619E" w:rsidRPr="003C7383" w:rsidRDefault="00AE3C01" w:rsidP="00AE3C01">
      <w:pPr>
        <w:spacing w:after="0" w:line="360" w:lineRule="auto"/>
        <w:jc w:val="both"/>
        <w:rPr>
          <w:rFonts w:ascii="Arial" w:hAnsi="Arial" w:cs="Arial"/>
          <w:sz w:val="20"/>
          <w:szCs w:val="20"/>
        </w:rPr>
      </w:pPr>
      <w:r w:rsidRPr="003C7383">
        <w:rPr>
          <w:rFonts w:ascii="Arial" w:hAnsi="Arial" w:cs="Arial"/>
          <w:sz w:val="20"/>
          <w:szCs w:val="20"/>
        </w:rPr>
        <w:t xml:space="preserve">Random Forest is an ensemble model based on bagging, known for its robustness and ability to capture complex relationships in data </w:t>
      </w:r>
      <w:sdt>
        <w:sdtPr>
          <w:rPr>
            <w:rFonts w:ascii="Arial" w:hAnsi="Arial" w:cs="Arial"/>
            <w:sz w:val="20"/>
            <w:szCs w:val="20"/>
            <w:lang w:val="fr-BE"/>
          </w:rPr>
          <w:id w:val="207222113"/>
          <w:citation/>
        </w:sdtPr>
        <w:sdtContent>
          <w:r w:rsidR="008D619E" w:rsidRPr="003C7383">
            <w:rPr>
              <w:rFonts w:ascii="Arial" w:hAnsi="Arial" w:cs="Arial"/>
              <w:sz w:val="20"/>
              <w:szCs w:val="20"/>
              <w:lang w:val="fr-BE"/>
            </w:rPr>
            <w:fldChar w:fldCharType="begin"/>
          </w:r>
          <w:r w:rsidR="008D619E" w:rsidRPr="003C7383">
            <w:rPr>
              <w:rFonts w:ascii="Arial" w:hAnsi="Arial" w:cs="Arial"/>
              <w:sz w:val="20"/>
              <w:szCs w:val="20"/>
            </w:rPr>
            <w:instrText xml:space="preserve"> CITATION Rak15 \l 1036 </w:instrText>
          </w:r>
          <w:r w:rsidR="008D619E" w:rsidRPr="003C7383">
            <w:rPr>
              <w:rFonts w:ascii="Arial" w:hAnsi="Arial" w:cs="Arial"/>
              <w:sz w:val="20"/>
              <w:szCs w:val="20"/>
              <w:lang w:val="fr-BE"/>
            </w:rPr>
            <w:fldChar w:fldCharType="separate"/>
          </w:r>
          <w:r w:rsidR="005678F2" w:rsidRPr="005678F2">
            <w:rPr>
              <w:rFonts w:ascii="Arial" w:hAnsi="Arial" w:cs="Arial"/>
              <w:noProof/>
              <w:sz w:val="20"/>
              <w:szCs w:val="20"/>
            </w:rPr>
            <w:t>(Rakotomalala R., 2015)</w:t>
          </w:r>
          <w:r w:rsidR="008D619E" w:rsidRPr="003C7383">
            <w:rPr>
              <w:rFonts w:ascii="Arial" w:hAnsi="Arial" w:cs="Arial"/>
              <w:sz w:val="20"/>
              <w:szCs w:val="20"/>
              <w:lang w:val="fr-BE"/>
            </w:rPr>
            <w:fldChar w:fldCharType="end"/>
          </w:r>
        </w:sdtContent>
      </w:sdt>
      <w:r w:rsidR="008D619E" w:rsidRPr="003C7383">
        <w:rPr>
          <w:rFonts w:ascii="Arial" w:hAnsi="Arial" w:cs="Arial"/>
          <w:sz w:val="20"/>
          <w:szCs w:val="20"/>
        </w:rPr>
        <w:t xml:space="preserve"> . </w:t>
      </w:r>
      <w:r w:rsidRPr="003C7383">
        <w:rPr>
          <w:rFonts w:ascii="Arial" w:hAnsi="Arial" w:cs="Arial"/>
          <w:sz w:val="20"/>
          <w:szCs w:val="20"/>
        </w:rPr>
        <w:t xml:space="preserve">Its role in stacking as a base classifier is to provide a vision based on decision rules, thus complementing the predictions of the SVM </w:t>
      </w:r>
      <w:sdt>
        <w:sdtPr>
          <w:rPr>
            <w:rFonts w:ascii="Arial" w:hAnsi="Arial" w:cs="Arial"/>
            <w:sz w:val="20"/>
            <w:szCs w:val="20"/>
            <w:lang w:val="fr-BE"/>
          </w:rPr>
          <w:id w:val="1966388791"/>
          <w:citation/>
        </w:sdtPr>
        <w:sdtContent>
          <w:r w:rsidR="008D619E" w:rsidRPr="003C7383">
            <w:rPr>
              <w:rFonts w:ascii="Arial" w:hAnsi="Arial" w:cs="Arial"/>
              <w:sz w:val="20"/>
              <w:szCs w:val="20"/>
              <w:lang w:val="fr-BE"/>
            </w:rPr>
            <w:fldChar w:fldCharType="begin"/>
          </w:r>
          <w:r w:rsidR="008D619E" w:rsidRPr="003C7383">
            <w:rPr>
              <w:rFonts w:ascii="Arial" w:hAnsi="Arial" w:cs="Arial"/>
              <w:sz w:val="20"/>
              <w:szCs w:val="20"/>
            </w:rPr>
            <w:instrText xml:space="preserve"> CITATION Bre01 \l 1036 </w:instrText>
          </w:r>
          <w:r w:rsidR="008D619E" w:rsidRPr="003C7383">
            <w:rPr>
              <w:rFonts w:ascii="Arial" w:hAnsi="Arial" w:cs="Arial"/>
              <w:sz w:val="20"/>
              <w:szCs w:val="20"/>
              <w:lang w:val="fr-BE"/>
            </w:rPr>
            <w:fldChar w:fldCharType="separate"/>
          </w:r>
          <w:r w:rsidR="005678F2" w:rsidRPr="005678F2">
            <w:rPr>
              <w:rFonts w:ascii="Arial" w:hAnsi="Arial" w:cs="Arial"/>
              <w:noProof/>
              <w:sz w:val="20"/>
              <w:szCs w:val="20"/>
            </w:rPr>
            <w:t>(Breiman, 2001)</w:t>
          </w:r>
          <w:r w:rsidR="008D619E" w:rsidRPr="003C7383">
            <w:rPr>
              <w:rFonts w:ascii="Arial" w:hAnsi="Arial" w:cs="Arial"/>
              <w:sz w:val="20"/>
              <w:szCs w:val="20"/>
              <w:lang w:val="fr-BE"/>
            </w:rPr>
            <w:fldChar w:fldCharType="end"/>
          </w:r>
        </w:sdtContent>
      </w:sdt>
      <w:r w:rsidR="008D619E" w:rsidRPr="003C7383">
        <w:rPr>
          <w:rFonts w:ascii="Arial" w:hAnsi="Arial" w:cs="Arial"/>
          <w:sz w:val="20"/>
          <w:szCs w:val="20"/>
        </w:rPr>
        <w:t>.</w:t>
      </w:r>
    </w:p>
    <w:p w14:paraId="4FF94E52" w14:textId="77777777" w:rsidR="003C7383" w:rsidRPr="003C7383" w:rsidRDefault="003C7383" w:rsidP="003C7383">
      <w:pPr>
        <w:pStyle w:val="NormalWeb"/>
        <w:rPr>
          <w:rFonts w:ascii="Arial" w:hAnsi="Arial" w:cs="Arial"/>
          <w:sz w:val="20"/>
          <w:szCs w:val="20"/>
        </w:rPr>
      </w:pPr>
      <w:r w:rsidRPr="003C7383">
        <w:rPr>
          <w:rFonts w:ascii="Arial" w:hAnsi="Arial" w:cs="Arial"/>
          <w:sz w:val="20"/>
          <w:szCs w:val="20"/>
        </w:rPr>
        <w:t xml:space="preserve">Its mathematical notation is </w:t>
      </w:r>
    </w:p>
    <w:p w14:paraId="2A3E7A74" w14:textId="77777777" w:rsidR="008D619E" w:rsidRPr="003C7383" w:rsidRDefault="008466AE" w:rsidP="003C7383">
      <w:pPr>
        <w:pStyle w:val="NormalWeb"/>
        <w:rPr>
          <w:rFonts w:ascii="Arial" w:hAnsi="Arial" w:cs="Arial"/>
          <w:sz w:val="20"/>
          <w:szCs w:val="20"/>
        </w:rPr>
      </w:pPr>
      <m:oMathPara>
        <m:oMathParaPr>
          <m:jc m:val="left"/>
        </m:oMathParaPr>
        <m:oMath>
          <m:acc>
            <m:accPr>
              <m:ctrlPr>
                <w:rPr>
                  <w:rFonts w:ascii="Cambria Math" w:hAnsi="Cambria Math" w:cs="Arial"/>
                  <w:i/>
                  <w:sz w:val="20"/>
                  <w:szCs w:val="20"/>
                  <w:lang w:val="fr-BE"/>
                </w:rPr>
              </m:ctrlPr>
            </m:accPr>
            <m:e>
              <m:r>
                <w:rPr>
                  <w:rFonts w:ascii="Cambria Math" w:hAnsi="Cambria Math" w:cs="Arial"/>
                  <w:sz w:val="20"/>
                  <w:szCs w:val="20"/>
                  <w:lang w:val="fr-BE"/>
                </w:rPr>
                <m:t>f</m:t>
              </m:r>
            </m:e>
          </m:acc>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f>
            <m:fPr>
              <m:ctrlPr>
                <w:rPr>
                  <w:rFonts w:ascii="Cambria Math" w:hAnsi="Cambria Math" w:cs="Arial"/>
                  <w:i/>
                  <w:sz w:val="20"/>
                  <w:szCs w:val="20"/>
                  <w:lang w:val="fr-BE"/>
                </w:rPr>
              </m:ctrlPr>
            </m:fPr>
            <m:num>
              <m:r>
                <w:rPr>
                  <w:rFonts w:ascii="Cambria Math" w:hAnsi="Cambria Math" w:cs="Arial"/>
                  <w:sz w:val="20"/>
                  <w:szCs w:val="20"/>
                  <w:lang w:val="fr-BE"/>
                </w:rPr>
                <m:t>1</m:t>
              </m:r>
            </m:num>
            <m:den>
              <m:r>
                <w:rPr>
                  <w:rFonts w:ascii="Cambria Math" w:hAnsi="Cambria Math" w:cs="Arial"/>
                  <w:sz w:val="20"/>
                  <w:szCs w:val="20"/>
                  <w:lang w:val="fr-BE"/>
                </w:rPr>
                <m:t>T</m:t>
              </m:r>
            </m:den>
          </m:f>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t=1</m:t>
              </m:r>
            </m:sub>
            <m:sup>
              <m:r>
                <w:rPr>
                  <w:rFonts w:ascii="Cambria Math" w:hAnsi="Cambria Math" w:cs="Arial"/>
                  <w:sz w:val="20"/>
                  <w:szCs w:val="20"/>
                  <w:lang w:val="fr-BE"/>
                </w:rPr>
                <m:t>T</m:t>
              </m:r>
            </m:sup>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r>
                <w:rPr>
                  <w:rFonts w:ascii="Cambria Math" w:hAnsi="Cambria Math" w:cs="Arial"/>
                  <w:sz w:val="20"/>
                  <w:szCs w:val="20"/>
                  <w:lang w:val="fr-BE"/>
                </w:rPr>
                <m:t>(x)</m:t>
              </m:r>
            </m:e>
          </m:nary>
        </m:oMath>
      </m:oMathPara>
    </w:p>
    <w:p w14:paraId="39EC85BD" w14:textId="77777777" w:rsidR="008D619E" w:rsidRPr="003C7383" w:rsidRDefault="003C7383" w:rsidP="008D619E">
      <w:pPr>
        <w:spacing w:after="0" w:line="360" w:lineRule="auto"/>
        <w:jc w:val="both"/>
        <w:rPr>
          <w:rFonts w:ascii="Arial" w:hAnsi="Arial" w:cs="Arial"/>
          <w:sz w:val="20"/>
          <w:szCs w:val="20"/>
        </w:rPr>
      </w:pPr>
      <w:proofErr w:type="gramStart"/>
      <w:r w:rsidRPr="003C7383">
        <w:rPr>
          <w:rFonts w:ascii="Arial" w:hAnsi="Arial" w:cs="Arial"/>
          <w:sz w:val="20"/>
          <w:szCs w:val="20"/>
        </w:rPr>
        <w:t xml:space="preserve">Where </w:t>
      </w:r>
      <w:r w:rsidR="008D619E" w:rsidRPr="003C7383">
        <w:rPr>
          <w:rFonts w:ascii="Arial" w:hAnsi="Arial" w:cs="Arial"/>
          <w:sz w:val="20"/>
          <w:szCs w:val="20"/>
        </w:rPr>
        <w:t>:</w:t>
      </w:r>
      <w:proofErr w:type="gramEnd"/>
    </w:p>
    <w:p w14:paraId="41D37615" w14:textId="77777777" w:rsidR="008D619E" w:rsidRPr="003C7383" w:rsidRDefault="008D619E" w:rsidP="008D619E">
      <w:pPr>
        <w:spacing w:after="0" w:line="360" w:lineRule="auto"/>
        <w:jc w:val="both"/>
        <w:rPr>
          <w:rFonts w:ascii="Arial" w:hAnsi="Arial" w:cs="Arial"/>
          <w:sz w:val="20"/>
          <w:szCs w:val="20"/>
        </w:rPr>
      </w:pPr>
      <w:r w:rsidRPr="003C7383">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r>
          <w:rPr>
            <w:rFonts w:ascii="Cambria Math" w:hAnsi="Cambria Math" w:cs="Arial"/>
            <w:sz w:val="20"/>
            <w:szCs w:val="20"/>
          </w:rPr>
          <m:t>(</m:t>
        </m:r>
        <m:r>
          <w:rPr>
            <w:rFonts w:ascii="Cambria Math" w:hAnsi="Cambria Math" w:cs="Arial"/>
            <w:sz w:val="20"/>
            <w:szCs w:val="20"/>
            <w:lang w:val="fr-BE"/>
          </w:rPr>
          <m:t>x</m:t>
        </m:r>
        <m:r>
          <w:rPr>
            <w:rFonts w:ascii="Cambria Math" w:hAnsi="Cambria Math" w:cs="Arial"/>
            <w:sz w:val="20"/>
            <w:szCs w:val="20"/>
          </w:rPr>
          <m:t>)</m:t>
        </m:r>
      </m:oMath>
      <w:r w:rsidRPr="003C7383">
        <w:rPr>
          <w:rFonts w:ascii="Arial" w:hAnsi="Arial" w:cs="Arial"/>
          <w:sz w:val="20"/>
          <w:szCs w:val="20"/>
        </w:rPr>
        <w:t xml:space="preserve"> </w:t>
      </w:r>
      <w:r w:rsidR="003C7383" w:rsidRPr="003C7383">
        <w:rPr>
          <w:rFonts w:ascii="Arial" w:hAnsi="Arial" w:cs="Arial"/>
          <w:sz w:val="20"/>
          <w:szCs w:val="20"/>
        </w:rPr>
        <w:t>is the decision tree</w:t>
      </w:r>
    </w:p>
    <w:p w14:paraId="6865D5F9" w14:textId="77777777" w:rsidR="008D619E" w:rsidRPr="003C7383" w:rsidRDefault="008D619E" w:rsidP="008D619E">
      <w:pPr>
        <w:spacing w:after="0" w:line="360" w:lineRule="auto"/>
        <w:jc w:val="both"/>
        <w:rPr>
          <w:rFonts w:ascii="Arial" w:hAnsi="Arial" w:cs="Arial"/>
          <w:sz w:val="20"/>
          <w:szCs w:val="20"/>
        </w:rPr>
      </w:pPr>
      <w:r w:rsidRPr="003C7383">
        <w:rPr>
          <w:rFonts w:ascii="Arial" w:hAnsi="Arial" w:cs="Arial"/>
          <w:sz w:val="20"/>
          <w:szCs w:val="20"/>
        </w:rPr>
        <w:t xml:space="preserve">- </w:t>
      </w:r>
      <w:proofErr w:type="gramStart"/>
      <w:r w:rsidRPr="003C7383">
        <w:rPr>
          <w:rFonts w:ascii="Arial" w:hAnsi="Arial" w:cs="Arial"/>
          <w:sz w:val="20"/>
          <w:szCs w:val="20"/>
        </w:rPr>
        <w:t>T :</w:t>
      </w:r>
      <w:proofErr w:type="gramEnd"/>
      <w:r w:rsidRPr="003C7383">
        <w:rPr>
          <w:rFonts w:ascii="Arial" w:hAnsi="Arial" w:cs="Arial"/>
          <w:sz w:val="20"/>
          <w:szCs w:val="20"/>
        </w:rPr>
        <w:t xml:space="preserve"> </w:t>
      </w:r>
      <w:r w:rsidR="003C7383" w:rsidRPr="003C7383">
        <w:rPr>
          <w:rFonts w:ascii="Arial" w:hAnsi="Arial" w:cs="Arial"/>
          <w:sz w:val="20"/>
          <w:szCs w:val="20"/>
        </w:rPr>
        <w:t>number of trees</w:t>
      </w:r>
      <w:r w:rsidRPr="003C7383">
        <w:rPr>
          <w:rFonts w:ascii="Arial" w:hAnsi="Arial" w:cs="Arial"/>
          <w:sz w:val="20"/>
          <w:szCs w:val="20"/>
        </w:rPr>
        <w:t xml:space="preserve">. </w:t>
      </w:r>
    </w:p>
    <w:p w14:paraId="25CEA333" w14:textId="77777777" w:rsidR="008D619E" w:rsidRPr="003C7383" w:rsidRDefault="003C7383" w:rsidP="008D619E">
      <w:pPr>
        <w:spacing w:after="0" w:line="360" w:lineRule="auto"/>
        <w:jc w:val="both"/>
        <w:rPr>
          <w:rFonts w:ascii="Arial" w:hAnsi="Arial" w:cs="Arial"/>
          <w:sz w:val="20"/>
          <w:szCs w:val="20"/>
        </w:rPr>
      </w:pPr>
      <w:r w:rsidRPr="003C7383">
        <w:rPr>
          <w:rFonts w:ascii="Arial" w:hAnsi="Arial" w:cs="Arial"/>
          <w:sz w:val="20"/>
          <w:szCs w:val="20"/>
        </w:rPr>
        <w:t xml:space="preserve">In classification, majority voting is as </w:t>
      </w:r>
      <w:proofErr w:type="gramStart"/>
      <w:r w:rsidRPr="003C7383">
        <w:rPr>
          <w:rFonts w:ascii="Arial" w:hAnsi="Arial" w:cs="Arial"/>
          <w:sz w:val="20"/>
          <w:szCs w:val="20"/>
        </w:rPr>
        <w:t>follows</w:t>
      </w:r>
      <w:r w:rsidR="008D619E" w:rsidRPr="003C7383">
        <w:rPr>
          <w:rFonts w:ascii="Arial" w:hAnsi="Arial" w:cs="Arial"/>
          <w:sz w:val="20"/>
          <w:szCs w:val="20"/>
        </w:rPr>
        <w:t> :</w:t>
      </w:r>
      <w:proofErr w:type="gramEnd"/>
    </w:p>
    <w:p w14:paraId="0357AB08" w14:textId="77777777" w:rsidR="008D619E" w:rsidRPr="005B5E56" w:rsidRDefault="008D619E" w:rsidP="008D619E">
      <w:pPr>
        <w:spacing w:after="0" w:line="360" w:lineRule="auto"/>
        <w:jc w:val="both"/>
        <w:rPr>
          <w:rFonts w:ascii="Arial" w:hAnsi="Arial" w:cs="Arial"/>
          <w:sz w:val="20"/>
          <w:szCs w:val="20"/>
        </w:rPr>
      </w:pPr>
      <w:r w:rsidRPr="003C7383">
        <w:rPr>
          <w:rFonts w:ascii="Arial" w:hAnsi="Arial" w:cs="Arial"/>
          <w:sz w:val="20"/>
          <w:szCs w:val="20"/>
        </w:rPr>
        <w:t xml:space="preserve"> </w:t>
      </w:r>
      <m:oMath>
        <m:acc>
          <m:accPr>
            <m:ctrlPr>
              <w:rPr>
                <w:rFonts w:ascii="Cambria Math" w:hAnsi="Cambria Math" w:cs="Arial"/>
                <w:i/>
                <w:sz w:val="20"/>
                <w:szCs w:val="20"/>
                <w:lang w:val="fr-BE"/>
              </w:rPr>
            </m:ctrlPr>
          </m:accPr>
          <m:e>
            <m:r>
              <w:rPr>
                <w:rFonts w:ascii="Cambria Math" w:hAnsi="Cambria Math" w:cs="Arial"/>
                <w:sz w:val="20"/>
                <w:szCs w:val="20"/>
                <w:lang w:val="fr-BE"/>
              </w:rPr>
              <m:t>y</m:t>
            </m:r>
          </m:e>
        </m:acc>
        <m:r>
          <w:rPr>
            <w:rFonts w:ascii="Cambria Math" w:hAnsi="Cambria Math" w:cs="Arial"/>
            <w:sz w:val="20"/>
            <w:szCs w:val="20"/>
          </w:rPr>
          <m:t>=</m:t>
        </m:r>
        <m:r>
          <w:rPr>
            <w:rFonts w:ascii="Cambria Math" w:hAnsi="Cambria Math" w:cs="Arial"/>
            <w:sz w:val="20"/>
            <w:szCs w:val="20"/>
            <w:lang w:val="fr-BE"/>
          </w:rPr>
          <m:t>mode</m:t>
        </m:r>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e>
        </m:d>
      </m:oMath>
      <w:r w:rsidRPr="005B5E56">
        <w:rPr>
          <w:rFonts w:ascii="Arial" w:hAnsi="Arial" w:cs="Arial"/>
          <w:sz w:val="20"/>
          <w:szCs w:val="20"/>
        </w:rPr>
        <w:t xml:space="preserve"> </w:t>
      </w:r>
    </w:p>
    <w:p w14:paraId="5548FAAB" w14:textId="77777777" w:rsidR="008D619E" w:rsidRPr="003C7383" w:rsidRDefault="008D619E" w:rsidP="008D619E">
      <w:pPr>
        <w:spacing w:after="0" w:line="360" w:lineRule="auto"/>
        <w:jc w:val="both"/>
        <w:rPr>
          <w:rFonts w:ascii="Arial" w:hAnsi="Arial" w:cs="Arial"/>
          <w:sz w:val="20"/>
          <w:szCs w:val="20"/>
          <w:lang w:val="fr-BE"/>
        </w:rPr>
      </w:pPr>
      <w:r w:rsidRPr="003C7383">
        <w:rPr>
          <w:rFonts w:ascii="Arial" w:hAnsi="Arial" w:cs="Arial"/>
          <w:noProof/>
          <w:sz w:val="20"/>
          <w:szCs w:val="20"/>
        </w:rPr>
        <mc:AlternateContent>
          <mc:Choice Requires="wps">
            <w:drawing>
              <wp:anchor distT="0" distB="0" distL="114300" distR="114300" simplePos="0" relativeHeight="251675648" behindDoc="0" locked="0" layoutInCell="1" allowOverlap="1" wp14:anchorId="48D77CEF" wp14:editId="0DE0C50E">
                <wp:simplePos x="0" y="0"/>
                <wp:positionH relativeFrom="column">
                  <wp:posOffset>1190253</wp:posOffset>
                </wp:positionH>
                <wp:positionV relativeFrom="paragraph">
                  <wp:posOffset>239970</wp:posOffset>
                </wp:positionV>
                <wp:extent cx="508000" cy="289560"/>
                <wp:effectExtent l="0" t="0" r="6350" b="0"/>
                <wp:wrapNone/>
                <wp:docPr id="97101702" name="Zone de texte 97101702"/>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5F268A51"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9</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77CEF" id="Zone de texte 97101702" o:spid="_x0000_s1037" type="#_x0000_t202" style="position:absolute;left:0;text-align:left;margin-left:93.7pt;margin-top:18.9pt;width:40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" fillcolor="white [3201]" stroked="f" strokeweight=".5pt">
                <v:textbox>
                  <w:txbxContent>
                    <w:p w14:paraId="5F268A51"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9</w:t>
                      </w:r>
                      <w:r w:rsidRPr="00DE052B">
                        <w:rPr>
                          <w:rFonts w:ascii="Times New Roman" w:hAnsi="Times New Roman" w:cs="Times New Roman"/>
                          <w:sz w:val="20"/>
                          <w:lang w:val="fr-BE"/>
                        </w:rPr>
                        <w:t>)</w:t>
                      </w:r>
                    </w:p>
                  </w:txbxContent>
                </v:textbox>
              </v:shape>
            </w:pict>
          </mc:Fallback>
        </mc:AlternateContent>
      </w:r>
      <w:r w:rsidR="003C7383" w:rsidRPr="003C7383">
        <w:rPr>
          <w:rFonts w:ascii="Arial" w:hAnsi="Arial" w:cs="Arial"/>
          <w:sz w:val="20"/>
          <w:szCs w:val="20"/>
          <w:lang w:val="fr-BE"/>
        </w:rPr>
        <w:t xml:space="preserve">In </w:t>
      </w:r>
      <w:proofErr w:type="spellStart"/>
      <w:r w:rsidR="003C7383" w:rsidRPr="003C7383">
        <w:rPr>
          <w:rFonts w:ascii="Arial" w:hAnsi="Arial" w:cs="Arial"/>
          <w:sz w:val="20"/>
          <w:szCs w:val="20"/>
          <w:lang w:val="fr-BE"/>
        </w:rPr>
        <w:t>re</w:t>
      </w:r>
      <w:r w:rsidRPr="003C7383">
        <w:rPr>
          <w:rFonts w:ascii="Arial" w:hAnsi="Arial" w:cs="Arial"/>
          <w:sz w:val="20"/>
          <w:szCs w:val="20"/>
          <w:lang w:val="fr-BE"/>
        </w:rPr>
        <w:t>gression</w:t>
      </w:r>
      <w:proofErr w:type="spellEnd"/>
      <w:r w:rsidRPr="003C7383">
        <w:rPr>
          <w:rFonts w:ascii="Arial" w:hAnsi="Arial" w:cs="Arial"/>
          <w:sz w:val="20"/>
          <w:szCs w:val="20"/>
          <w:lang w:val="fr-BE"/>
        </w:rPr>
        <w:t> :</w:t>
      </w:r>
    </w:p>
    <w:p w14:paraId="6BC544C4" w14:textId="77777777" w:rsidR="008D619E" w:rsidRPr="003C7383" w:rsidRDefault="008466AE" w:rsidP="008D619E">
      <w:pPr>
        <w:spacing w:after="0" w:line="360" w:lineRule="auto"/>
        <w:jc w:val="both"/>
        <w:rPr>
          <w:rFonts w:ascii="Arial" w:hAnsi="Arial" w:cs="Arial"/>
          <w:sz w:val="20"/>
          <w:szCs w:val="20"/>
          <w:lang w:val="fr-BE"/>
        </w:rPr>
      </w:pPr>
      <m:oMathPara>
        <m:oMathParaPr>
          <m:jc m:val="left"/>
        </m:oMathParaPr>
        <m:oMath>
          <m:acc>
            <m:accPr>
              <m:ctrlPr>
                <w:rPr>
                  <w:rFonts w:ascii="Cambria Math" w:hAnsi="Cambria Math" w:cs="Arial"/>
                  <w:i/>
                  <w:sz w:val="20"/>
                  <w:szCs w:val="20"/>
                  <w:lang w:val="fr-BE"/>
                </w:rPr>
              </m:ctrlPr>
            </m:accPr>
            <m:e>
              <m:r>
                <w:rPr>
                  <w:rFonts w:ascii="Cambria Math" w:hAnsi="Cambria Math" w:cs="Arial"/>
                  <w:sz w:val="20"/>
                  <w:szCs w:val="20"/>
                  <w:lang w:val="fr-BE"/>
                </w:rPr>
                <m:t>y</m:t>
              </m:r>
            </m:e>
          </m:acc>
          <m:r>
            <w:rPr>
              <w:rFonts w:ascii="Cambria Math" w:hAnsi="Cambria Math" w:cs="Arial"/>
              <w:sz w:val="20"/>
              <w:szCs w:val="20"/>
              <w:lang w:val="fr-BE"/>
            </w:rPr>
            <m:t>=</m:t>
          </m:r>
          <m:f>
            <m:fPr>
              <m:ctrlPr>
                <w:rPr>
                  <w:rFonts w:ascii="Cambria Math" w:hAnsi="Cambria Math" w:cs="Arial"/>
                  <w:i/>
                  <w:sz w:val="20"/>
                  <w:szCs w:val="20"/>
                  <w:lang w:val="fr-BE"/>
                </w:rPr>
              </m:ctrlPr>
            </m:fPr>
            <m:num>
              <m:r>
                <w:rPr>
                  <w:rFonts w:ascii="Cambria Math" w:hAnsi="Cambria Math" w:cs="Arial"/>
                  <w:sz w:val="20"/>
                  <w:szCs w:val="20"/>
                  <w:lang w:val="fr-BE"/>
                </w:rPr>
                <m:t>1</m:t>
              </m:r>
            </m:num>
            <m:den>
              <m:r>
                <w:rPr>
                  <w:rFonts w:ascii="Cambria Math" w:hAnsi="Cambria Math" w:cs="Arial"/>
                  <w:sz w:val="20"/>
                  <w:szCs w:val="20"/>
                  <w:lang w:val="fr-BE"/>
                </w:rPr>
                <m:t>T</m:t>
              </m:r>
            </m:den>
          </m:f>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t=1</m:t>
              </m:r>
            </m:sub>
            <m:sup>
              <m:r>
                <w:rPr>
                  <w:rFonts w:ascii="Cambria Math" w:hAnsi="Cambria Math" w:cs="Arial"/>
                  <w:sz w:val="20"/>
                  <w:szCs w:val="20"/>
                  <w:lang w:val="fr-BE"/>
                </w:rPr>
                <m:t>T</m:t>
              </m:r>
            </m:sup>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t</m:t>
                  </m:r>
                </m:sub>
              </m:sSub>
            </m:e>
          </m:nary>
          <m:d>
            <m:dPr>
              <m:ctrlPr>
                <w:rPr>
                  <w:rFonts w:ascii="Cambria Math" w:hAnsi="Cambria Math" w:cs="Arial"/>
                  <w:i/>
                  <w:sz w:val="20"/>
                  <w:szCs w:val="20"/>
                  <w:lang w:val="fr-BE"/>
                </w:rPr>
              </m:ctrlPr>
            </m:dPr>
            <m:e>
              <m:r>
                <w:rPr>
                  <w:rFonts w:ascii="Cambria Math" w:hAnsi="Cambria Math" w:cs="Arial"/>
                  <w:sz w:val="20"/>
                  <w:szCs w:val="20"/>
                  <w:lang w:val="fr-BE"/>
                </w:rPr>
                <m:t>x</m:t>
              </m:r>
            </m:e>
          </m:d>
        </m:oMath>
      </m:oMathPara>
    </w:p>
    <w:p w14:paraId="09EBFA75" w14:textId="3BCC54BB" w:rsidR="003C7383" w:rsidRPr="003C7383" w:rsidRDefault="003C7383" w:rsidP="003C7383">
      <w:pPr>
        <w:pStyle w:val="NormalWeb"/>
        <w:spacing w:before="0" w:beforeAutospacing="0" w:after="0" w:afterAutospacing="0"/>
        <w:rPr>
          <w:rFonts w:ascii="Arial" w:hAnsi="Arial" w:cs="Arial"/>
          <w:sz w:val="20"/>
          <w:szCs w:val="20"/>
        </w:rPr>
      </w:pPr>
      <w:r w:rsidRPr="003C7383">
        <w:rPr>
          <w:rFonts w:ascii="Arial" w:hAnsi="Arial" w:cs="Arial"/>
          <w:sz w:val="20"/>
          <w:szCs w:val="20"/>
        </w:rPr>
        <w:t>Its objective is to reduce variance</w:t>
      </w:r>
      <w:sdt>
        <w:sdtPr>
          <w:rPr>
            <w:rFonts w:ascii="Arial" w:hAnsi="Arial" w:cs="Arial"/>
            <w:sz w:val="20"/>
            <w:szCs w:val="20"/>
          </w:rPr>
          <w:id w:val="-1888018395"/>
          <w:citation/>
        </w:sdtPr>
        <w:sdtContent>
          <w:r w:rsidR="003920BE">
            <w:rPr>
              <w:rFonts w:ascii="Arial" w:hAnsi="Arial" w:cs="Arial"/>
              <w:sz w:val="20"/>
              <w:szCs w:val="20"/>
            </w:rPr>
            <w:fldChar w:fldCharType="begin"/>
          </w:r>
          <w:r w:rsidR="003920BE" w:rsidRPr="003920BE">
            <w:rPr>
              <w:rFonts w:ascii="Arial" w:hAnsi="Arial" w:cs="Arial"/>
              <w:sz w:val="20"/>
              <w:szCs w:val="20"/>
            </w:rPr>
            <w:instrText xml:space="preserve"> CITATION NMa13 \l 1036 </w:instrText>
          </w:r>
          <w:r w:rsidR="003920BE">
            <w:rPr>
              <w:rFonts w:ascii="Arial" w:hAnsi="Arial" w:cs="Arial"/>
              <w:sz w:val="20"/>
              <w:szCs w:val="20"/>
            </w:rPr>
            <w:fldChar w:fldCharType="separate"/>
          </w:r>
          <w:r w:rsidR="005678F2">
            <w:rPr>
              <w:rFonts w:ascii="Arial" w:hAnsi="Arial" w:cs="Arial"/>
              <w:noProof/>
              <w:sz w:val="20"/>
              <w:szCs w:val="20"/>
            </w:rPr>
            <w:t xml:space="preserve"> </w:t>
          </w:r>
          <w:r w:rsidR="005678F2" w:rsidRPr="005678F2">
            <w:rPr>
              <w:rFonts w:ascii="Arial" w:hAnsi="Arial" w:cs="Arial"/>
              <w:noProof/>
              <w:sz w:val="20"/>
              <w:szCs w:val="20"/>
            </w:rPr>
            <w:t>(N. Marref Master's thesis. Batna, 2013)</w:t>
          </w:r>
          <w:r w:rsidR="003920BE">
            <w:rPr>
              <w:rFonts w:ascii="Arial" w:hAnsi="Arial" w:cs="Arial"/>
              <w:sz w:val="20"/>
              <w:szCs w:val="20"/>
            </w:rPr>
            <w:fldChar w:fldCharType="end"/>
          </w:r>
        </w:sdtContent>
      </w:sdt>
      <w:r w:rsidRPr="003C7383">
        <w:rPr>
          <w:rFonts w:ascii="Arial" w:hAnsi="Arial" w:cs="Arial"/>
          <w:sz w:val="20"/>
          <w:szCs w:val="20"/>
        </w:rPr>
        <w:t>.</w:t>
      </w:r>
    </w:p>
    <w:p w14:paraId="3CF419AB" w14:textId="77777777" w:rsidR="00FC3B78" w:rsidRDefault="00FC3B78" w:rsidP="008D619E">
      <w:pPr>
        <w:spacing w:after="0" w:line="360" w:lineRule="auto"/>
        <w:jc w:val="both"/>
        <w:rPr>
          <w:rFonts w:ascii="Times New Roman" w:eastAsia="Times New Roman" w:hAnsi="Times New Roman" w:cs="Times New Roman"/>
          <w:b/>
          <w:sz w:val="24"/>
          <w:szCs w:val="24"/>
        </w:rPr>
      </w:pPr>
    </w:p>
    <w:p w14:paraId="7E3F7935" w14:textId="77777777" w:rsidR="008D619E" w:rsidRPr="00D36ADF" w:rsidRDefault="008D619E" w:rsidP="008D619E">
      <w:pPr>
        <w:spacing w:after="0" w:line="360" w:lineRule="auto"/>
        <w:jc w:val="both"/>
        <w:rPr>
          <w:rFonts w:ascii="Arial" w:hAnsi="Arial" w:cs="Arial"/>
          <w:b/>
          <w:bCs/>
          <w:sz w:val="20"/>
          <w:szCs w:val="20"/>
        </w:rPr>
      </w:pPr>
      <w:r w:rsidRPr="00D36ADF">
        <w:rPr>
          <w:rFonts w:ascii="Arial" w:hAnsi="Arial" w:cs="Arial"/>
          <w:b/>
          <w:bCs/>
          <w:sz w:val="20"/>
          <w:szCs w:val="20"/>
        </w:rPr>
        <w:t>2.2.3. Gradient Boosting (GB)</w:t>
      </w:r>
    </w:p>
    <w:p w14:paraId="6419D30C" w14:textId="6E3D2A76" w:rsidR="008D619E" w:rsidRPr="00FC3B78" w:rsidRDefault="00FC3B78" w:rsidP="008D619E">
      <w:pPr>
        <w:spacing w:after="0" w:line="360" w:lineRule="auto"/>
        <w:jc w:val="both"/>
        <w:rPr>
          <w:rFonts w:ascii="Arial" w:hAnsi="Arial" w:cs="Arial"/>
          <w:sz w:val="20"/>
          <w:szCs w:val="20"/>
        </w:rPr>
      </w:pPr>
      <w:r w:rsidRPr="00FC3B78">
        <w:rPr>
          <w:rFonts w:ascii="Arial" w:hAnsi="Arial" w:cs="Arial"/>
          <w:sz w:val="20"/>
          <w:szCs w:val="20"/>
        </w:rPr>
        <w:t xml:space="preserve">Gradient Boosting is a powerful algorithm that gradually optimizes performance by correcting errors made by previous models </w:t>
      </w:r>
      <w:sdt>
        <w:sdtPr>
          <w:rPr>
            <w:rFonts w:ascii="Arial" w:hAnsi="Arial" w:cs="Arial"/>
            <w:sz w:val="20"/>
            <w:szCs w:val="20"/>
            <w:lang w:val="fr-BE"/>
          </w:rPr>
          <w:id w:val="1925990142"/>
          <w:citation/>
        </w:sdtPr>
        <w:sdtContent>
          <w:r w:rsidR="008D619E" w:rsidRPr="00FC3B78">
            <w:rPr>
              <w:rFonts w:ascii="Arial" w:hAnsi="Arial" w:cs="Arial"/>
              <w:sz w:val="20"/>
              <w:szCs w:val="20"/>
              <w:lang w:val="fr-BE"/>
            </w:rPr>
            <w:fldChar w:fldCharType="begin"/>
          </w:r>
          <w:r w:rsidR="008D619E" w:rsidRPr="00FC3B78">
            <w:rPr>
              <w:rFonts w:ascii="Arial" w:hAnsi="Arial" w:cs="Arial"/>
              <w:sz w:val="20"/>
              <w:szCs w:val="20"/>
            </w:rPr>
            <w:instrText xml:space="preserve"> CITATION Bis06 \l 1036 </w:instrText>
          </w:r>
          <w:r w:rsidR="008D619E" w:rsidRPr="00FC3B78">
            <w:rPr>
              <w:rFonts w:ascii="Arial" w:hAnsi="Arial" w:cs="Arial"/>
              <w:sz w:val="20"/>
              <w:szCs w:val="20"/>
              <w:lang w:val="fr-BE"/>
            </w:rPr>
            <w:fldChar w:fldCharType="separate"/>
          </w:r>
          <w:r w:rsidR="005678F2" w:rsidRPr="005678F2">
            <w:rPr>
              <w:rFonts w:ascii="Arial" w:hAnsi="Arial" w:cs="Arial"/>
              <w:noProof/>
              <w:sz w:val="20"/>
              <w:szCs w:val="20"/>
            </w:rPr>
            <w:t>(C.M., 2006)</w:t>
          </w:r>
          <w:r w:rsidR="008D619E" w:rsidRPr="00FC3B78">
            <w:rPr>
              <w:rFonts w:ascii="Arial" w:hAnsi="Arial" w:cs="Arial"/>
              <w:sz w:val="20"/>
              <w:szCs w:val="20"/>
              <w:lang w:val="fr-BE"/>
            </w:rPr>
            <w:fldChar w:fldCharType="end"/>
          </w:r>
        </w:sdtContent>
      </w:sdt>
      <w:r w:rsidR="008D619E" w:rsidRPr="00FC3B78">
        <w:rPr>
          <w:rFonts w:ascii="Arial" w:hAnsi="Arial" w:cs="Arial"/>
          <w:sz w:val="20"/>
          <w:szCs w:val="20"/>
        </w:rPr>
        <w:t xml:space="preserve">. </w:t>
      </w:r>
      <w:r w:rsidRPr="00FC3B78">
        <w:rPr>
          <w:rFonts w:ascii="Arial" w:hAnsi="Arial" w:cs="Arial"/>
          <w:sz w:val="20"/>
          <w:szCs w:val="20"/>
        </w:rPr>
        <w:t>). It performs very well for complex predictions thanks to its iterative approach, offers fine adjustment to data, and is capable of handling nonlinear relationships</w:t>
      </w:r>
      <w:r w:rsidR="008D619E" w:rsidRPr="00FC3B78">
        <w:rPr>
          <w:rFonts w:ascii="Arial" w:hAnsi="Arial" w:cs="Arial"/>
          <w:sz w:val="20"/>
          <w:szCs w:val="20"/>
        </w:rPr>
        <w:t>.</w:t>
      </w:r>
    </w:p>
    <w:p w14:paraId="4DC269AC" w14:textId="77777777" w:rsidR="008D619E" w:rsidRPr="00FC3B78" w:rsidRDefault="00FC3B78" w:rsidP="00FC3B78">
      <w:pPr>
        <w:pStyle w:val="NormalWeb"/>
      </w:pPr>
      <w:r w:rsidRPr="00FC3B78">
        <w:rPr>
          <w:rFonts w:ascii="Arial" w:hAnsi="Arial" w:cs="Arial"/>
          <w:sz w:val="20"/>
          <w:szCs w:val="20"/>
        </w:rPr>
        <w:t xml:space="preserve">Its mathematical representation </w:t>
      </w:r>
      <w:proofErr w:type="gramStart"/>
      <w:r w:rsidRPr="00FC3B78">
        <w:rPr>
          <w:rFonts w:ascii="Arial" w:hAnsi="Arial" w:cs="Arial"/>
          <w:sz w:val="20"/>
          <w:szCs w:val="20"/>
        </w:rPr>
        <w:t>is</w:t>
      </w:r>
      <w:r>
        <w:t xml:space="preserve"> </w:t>
      </w:r>
      <w:r w:rsidR="008D619E" w:rsidRPr="007A40B0">
        <w:rPr>
          <w:rFonts w:ascii="Arial" w:hAnsi="Arial" w:cs="Arial"/>
          <w:sz w:val="20"/>
          <w:szCs w:val="20"/>
          <w:lang w:val="fr-BE"/>
        </w:rPr>
        <w:t> :</w:t>
      </w:r>
      <w:proofErr w:type="gramEnd"/>
    </w:p>
    <w:p w14:paraId="365CBE0E" w14:textId="77777777" w:rsidR="008D619E" w:rsidRPr="007A40B0" w:rsidRDefault="008D619E" w:rsidP="008D619E">
      <w:pPr>
        <w:spacing w:after="0" w:line="360" w:lineRule="auto"/>
        <w:jc w:val="both"/>
        <w:rPr>
          <w:rFonts w:ascii="Arial" w:hAnsi="Arial" w:cs="Arial"/>
          <w:bCs/>
          <w:sz w:val="20"/>
          <w:szCs w:val="20"/>
          <w:lang w:val="fr-FR"/>
        </w:rPr>
      </w:pPr>
      <m:oMathPara>
        <m:oMathParaPr>
          <m:jc m:val="left"/>
        </m:oMathParaPr>
        <m:oMath>
          <m:r>
            <w:rPr>
              <w:rFonts w:ascii="Cambria Math" w:hAnsi="Cambria Math" w:cs="Arial"/>
              <w:sz w:val="20"/>
              <w:szCs w:val="20"/>
              <w:lang w:val="fr-FR"/>
            </w:rPr>
            <m:t>F</m:t>
          </m:r>
          <m:d>
            <m:dPr>
              <m:ctrlPr>
                <w:rPr>
                  <w:rFonts w:ascii="Cambria Math" w:hAnsi="Cambria Math" w:cs="Arial"/>
                  <w:bCs/>
                  <w:i/>
                  <w:sz w:val="20"/>
                  <w:szCs w:val="20"/>
                  <w:lang w:val="fr-FR"/>
                </w:rPr>
              </m:ctrlPr>
            </m:dPr>
            <m:e>
              <m:r>
                <w:rPr>
                  <w:rFonts w:ascii="Cambria Math" w:hAnsi="Cambria Math" w:cs="Arial"/>
                  <w:sz w:val="20"/>
                  <w:szCs w:val="20"/>
                  <w:lang w:val="fr-FR"/>
                </w:rPr>
                <m:t>x</m:t>
              </m:r>
            </m:e>
          </m:d>
          <m:r>
            <w:rPr>
              <w:rFonts w:ascii="Cambria Math" w:hAnsi="Cambria Math" w:cs="Arial"/>
              <w:sz w:val="20"/>
              <w:szCs w:val="20"/>
              <w:lang w:val="fr-FR"/>
            </w:rPr>
            <m:t>=</m:t>
          </m:r>
          <m:nary>
            <m:naryPr>
              <m:chr m:val="∑"/>
              <m:limLoc m:val="subSup"/>
              <m:ctrlPr>
                <w:rPr>
                  <w:rFonts w:ascii="Cambria Math" w:hAnsi="Cambria Math" w:cs="Arial"/>
                  <w:bCs/>
                  <w:i/>
                  <w:sz w:val="20"/>
                  <w:szCs w:val="20"/>
                  <w:lang w:val="fr-FR"/>
                </w:rPr>
              </m:ctrlPr>
            </m:naryPr>
            <m:sub>
              <m:r>
                <w:rPr>
                  <w:rFonts w:ascii="Cambria Math" w:hAnsi="Cambria Math" w:cs="Arial"/>
                  <w:sz w:val="20"/>
                  <w:szCs w:val="20"/>
                  <w:lang w:val="fr-FR"/>
                </w:rPr>
                <m:t>m=1</m:t>
              </m:r>
            </m:sub>
            <m:sup>
              <m:r>
                <w:rPr>
                  <w:rFonts w:ascii="Cambria Math" w:hAnsi="Cambria Math" w:cs="Arial"/>
                  <w:sz w:val="20"/>
                  <w:szCs w:val="20"/>
                  <w:lang w:val="fr-FR"/>
                </w:rPr>
                <m:t>M</m:t>
              </m:r>
            </m:sup>
            <m:e>
              <m:sSub>
                <m:sSubPr>
                  <m:ctrlPr>
                    <w:rPr>
                      <w:rFonts w:ascii="Cambria Math" w:hAnsi="Cambria Math" w:cs="Arial"/>
                      <w:bCs/>
                      <w:i/>
                      <w:sz w:val="20"/>
                      <w:szCs w:val="20"/>
                      <w:lang w:val="fr-FR"/>
                    </w:rPr>
                  </m:ctrlPr>
                </m:sSubPr>
                <m:e>
                  <m:r>
                    <w:rPr>
                      <w:rFonts w:ascii="Cambria Math" w:hAnsi="Cambria Math" w:cs="Arial"/>
                      <w:sz w:val="20"/>
                      <w:szCs w:val="20"/>
                      <w:lang w:val="fr-FR"/>
                    </w:rPr>
                    <m:t>γ</m:t>
                  </m:r>
                </m:e>
                <m:sub>
                  <m:r>
                    <w:rPr>
                      <w:rFonts w:ascii="Cambria Math" w:hAnsi="Cambria Math" w:cs="Arial"/>
                      <w:sz w:val="20"/>
                      <w:szCs w:val="20"/>
                      <w:lang w:val="fr-FR"/>
                    </w:rPr>
                    <m:t>m</m:t>
                  </m:r>
                </m:sub>
              </m:sSub>
              <m:sSub>
                <m:sSubPr>
                  <m:ctrlPr>
                    <w:rPr>
                      <w:rFonts w:ascii="Cambria Math" w:hAnsi="Cambria Math" w:cs="Arial"/>
                      <w:bCs/>
                      <w:i/>
                      <w:sz w:val="20"/>
                      <w:szCs w:val="20"/>
                      <w:lang w:val="fr-FR"/>
                    </w:rPr>
                  </m:ctrlPr>
                </m:sSubPr>
                <m:e>
                  <m:r>
                    <w:rPr>
                      <w:rFonts w:ascii="Cambria Math" w:hAnsi="Cambria Math" w:cs="Arial"/>
                      <w:sz w:val="20"/>
                      <w:szCs w:val="20"/>
                      <w:lang w:val="fr-FR"/>
                    </w:rPr>
                    <m:t>h</m:t>
                  </m:r>
                </m:e>
                <m:sub>
                  <m:r>
                    <w:rPr>
                      <w:rFonts w:ascii="Cambria Math" w:hAnsi="Cambria Math" w:cs="Arial"/>
                      <w:sz w:val="20"/>
                      <w:szCs w:val="20"/>
                      <w:lang w:val="fr-FR"/>
                    </w:rPr>
                    <m:t>m</m:t>
                  </m:r>
                </m:sub>
              </m:sSub>
              <m:r>
                <w:rPr>
                  <w:rFonts w:ascii="Cambria Math" w:hAnsi="Cambria Math" w:cs="Arial"/>
                  <w:sz w:val="20"/>
                  <w:szCs w:val="20"/>
                  <w:lang w:val="fr-FR"/>
                </w:rPr>
                <m:t>(x)</m:t>
              </m:r>
            </m:e>
          </m:nary>
        </m:oMath>
      </m:oMathPara>
    </w:p>
    <w:p w14:paraId="1EF3FF5F" w14:textId="77777777" w:rsidR="008D619E" w:rsidRPr="00C973E7" w:rsidRDefault="00FC3B78" w:rsidP="008D619E">
      <w:pPr>
        <w:rPr>
          <w:rFonts w:ascii="Arial" w:hAnsi="Arial" w:cs="Arial"/>
          <w:sz w:val="20"/>
          <w:szCs w:val="20"/>
        </w:rPr>
      </w:pPr>
      <w:proofErr w:type="gramStart"/>
      <w:r w:rsidRPr="00C973E7">
        <w:rPr>
          <w:rFonts w:ascii="Arial" w:hAnsi="Arial" w:cs="Arial"/>
          <w:sz w:val="20"/>
          <w:szCs w:val="20"/>
        </w:rPr>
        <w:t>where</w:t>
      </w:r>
      <w:r w:rsidR="008D619E" w:rsidRPr="00C973E7">
        <w:rPr>
          <w:rFonts w:ascii="Arial" w:hAnsi="Arial" w:cs="Arial"/>
          <w:sz w:val="20"/>
          <w:szCs w:val="20"/>
        </w:rPr>
        <w:t> :</w:t>
      </w:r>
      <w:proofErr w:type="gramEnd"/>
    </w:p>
    <w:p w14:paraId="1198A2A7" w14:textId="77777777" w:rsidR="008D619E" w:rsidRPr="00C973E7" w:rsidRDefault="008D619E" w:rsidP="008D619E">
      <w:pPr>
        <w:rPr>
          <w:rFonts w:ascii="Arial" w:hAnsi="Arial" w:cs="Arial"/>
          <w:bCs/>
          <w:sz w:val="20"/>
          <w:szCs w:val="20"/>
        </w:rPr>
      </w:pPr>
      <w:r w:rsidRPr="00C973E7">
        <w:rPr>
          <w:rFonts w:ascii="Arial" w:hAnsi="Arial" w:cs="Arial"/>
          <w:sz w:val="20"/>
          <w:szCs w:val="20"/>
        </w:rPr>
        <w:t xml:space="preserve">- </w:t>
      </w:r>
      <m:oMath>
        <m:sSub>
          <m:sSubPr>
            <m:ctrlPr>
              <w:rPr>
                <w:rFonts w:ascii="Cambria Math" w:hAnsi="Cambria Math" w:cs="Arial"/>
                <w:bCs/>
                <w:i/>
                <w:sz w:val="20"/>
                <w:szCs w:val="20"/>
                <w:lang w:val="fr-FR"/>
              </w:rPr>
            </m:ctrlPr>
          </m:sSubPr>
          <m:e>
            <m:r>
              <w:rPr>
                <w:rFonts w:ascii="Cambria Math" w:hAnsi="Cambria Math" w:cs="Arial"/>
                <w:sz w:val="20"/>
                <w:szCs w:val="20"/>
              </w:rPr>
              <m:t>h</m:t>
            </m:r>
          </m:e>
          <m:sub>
            <m:r>
              <w:rPr>
                <w:rFonts w:ascii="Cambria Math" w:hAnsi="Cambria Math" w:cs="Arial"/>
                <w:sz w:val="20"/>
                <w:szCs w:val="20"/>
                <w:lang w:val="fr-FR"/>
              </w:rPr>
              <m:t>m</m:t>
            </m:r>
          </m:sub>
        </m:sSub>
        <m:r>
          <w:rPr>
            <w:rFonts w:ascii="Cambria Math" w:hAnsi="Cambria Math" w:cs="Arial"/>
            <w:sz w:val="20"/>
            <w:szCs w:val="20"/>
          </w:rPr>
          <m:t>(</m:t>
        </m:r>
        <m:r>
          <w:rPr>
            <w:rFonts w:ascii="Cambria Math" w:hAnsi="Cambria Math" w:cs="Arial"/>
            <w:sz w:val="20"/>
            <w:szCs w:val="20"/>
            <w:lang w:val="fr-FR"/>
          </w:rPr>
          <m:t>x</m:t>
        </m:r>
        <m:r>
          <w:rPr>
            <w:rFonts w:ascii="Cambria Math" w:hAnsi="Cambria Math" w:cs="Arial"/>
            <w:sz w:val="20"/>
            <w:szCs w:val="20"/>
          </w:rPr>
          <m:t>)</m:t>
        </m:r>
      </m:oMath>
      <w:r w:rsidRPr="00C973E7">
        <w:rPr>
          <w:rFonts w:ascii="Arial" w:hAnsi="Arial" w:cs="Arial"/>
          <w:bCs/>
          <w:sz w:val="20"/>
          <w:szCs w:val="20"/>
        </w:rPr>
        <w:t xml:space="preserve"> </w:t>
      </w:r>
      <w:r w:rsidR="00C973E7">
        <w:t>is the weak tree</w:t>
      </w:r>
    </w:p>
    <w:p w14:paraId="27A48A8E" w14:textId="77777777" w:rsidR="008D619E" w:rsidRPr="00C973E7" w:rsidRDefault="008D619E" w:rsidP="008D619E">
      <w:pPr>
        <w:rPr>
          <w:rFonts w:ascii="Arial" w:hAnsi="Arial" w:cs="Arial"/>
          <w:bCs/>
          <w:sz w:val="20"/>
          <w:szCs w:val="20"/>
        </w:rPr>
      </w:pPr>
      <w:r w:rsidRPr="00C973E7">
        <w:rPr>
          <w:rFonts w:ascii="Arial" w:hAnsi="Arial" w:cs="Arial"/>
          <w:bCs/>
          <w:sz w:val="20"/>
          <w:szCs w:val="20"/>
        </w:rPr>
        <w:lastRenderedPageBreak/>
        <w:t xml:space="preserve">- </w:t>
      </w:r>
      <m:oMath>
        <m:sSub>
          <m:sSubPr>
            <m:ctrlPr>
              <w:rPr>
                <w:rFonts w:ascii="Cambria Math" w:hAnsi="Cambria Math" w:cs="Arial"/>
                <w:bCs/>
                <w:i/>
                <w:sz w:val="20"/>
                <w:szCs w:val="20"/>
                <w:lang w:val="fr-FR"/>
              </w:rPr>
            </m:ctrlPr>
          </m:sSubPr>
          <m:e>
            <m:r>
              <w:rPr>
                <w:rFonts w:ascii="Cambria Math" w:hAnsi="Cambria Math" w:cs="Arial"/>
                <w:sz w:val="20"/>
                <w:szCs w:val="20"/>
                <w:lang w:val="fr-FR"/>
              </w:rPr>
              <m:t>γ</m:t>
            </m:r>
          </m:e>
          <m:sub>
            <m:r>
              <w:rPr>
                <w:rFonts w:ascii="Cambria Math" w:hAnsi="Cambria Math" w:cs="Arial"/>
                <w:sz w:val="20"/>
                <w:szCs w:val="20"/>
                <w:lang w:val="fr-FR"/>
              </w:rPr>
              <m:t>m</m:t>
            </m:r>
          </m:sub>
        </m:sSub>
      </m:oMath>
      <w:r w:rsidRPr="00C973E7">
        <w:rPr>
          <w:rFonts w:ascii="Arial" w:hAnsi="Arial" w:cs="Arial"/>
          <w:bCs/>
          <w:sz w:val="20"/>
          <w:szCs w:val="20"/>
        </w:rPr>
        <w:t xml:space="preserve"> </w:t>
      </w:r>
      <w:r w:rsidR="00C973E7">
        <w:t>is the optimal coefficient</w:t>
      </w:r>
    </w:p>
    <w:p w14:paraId="6E6431AA" w14:textId="77777777" w:rsidR="00C973E7" w:rsidRDefault="00C973E7" w:rsidP="00C973E7">
      <w:pPr>
        <w:pStyle w:val="NormalWeb"/>
      </w:pPr>
      <w:r>
        <w:rPr>
          <w:noProof/>
        </w:rPr>
        <mc:AlternateContent>
          <mc:Choice Requires="wps">
            <w:drawing>
              <wp:anchor distT="0" distB="0" distL="114300" distR="114300" simplePos="0" relativeHeight="251683840" behindDoc="0" locked="0" layoutInCell="1" allowOverlap="1" wp14:anchorId="02F4509A" wp14:editId="71C4E55B">
                <wp:simplePos x="0" y="0"/>
                <wp:positionH relativeFrom="column">
                  <wp:posOffset>-39397</wp:posOffset>
                </wp:positionH>
                <wp:positionV relativeFrom="paragraph">
                  <wp:posOffset>436770</wp:posOffset>
                </wp:positionV>
                <wp:extent cx="1948070" cy="492981"/>
                <wp:effectExtent l="0" t="0" r="14605" b="21590"/>
                <wp:wrapNone/>
                <wp:docPr id="6" name="Zone de texte 6"/>
                <wp:cNvGraphicFramePr/>
                <a:graphic xmlns:a="http://schemas.openxmlformats.org/drawingml/2006/main">
                  <a:graphicData uri="http://schemas.microsoft.com/office/word/2010/wordprocessingShape">
                    <wps:wsp>
                      <wps:cNvSpPr txBox="1"/>
                      <wps:spPr>
                        <a:xfrm>
                          <a:off x="0" y="0"/>
                          <a:ext cx="1948070" cy="492981"/>
                        </a:xfrm>
                        <a:prstGeom prst="rect">
                          <a:avLst/>
                        </a:prstGeom>
                        <a:solidFill>
                          <a:schemeClr val="lt1"/>
                        </a:solidFill>
                        <a:ln w="6350">
                          <a:solidFill>
                            <a:prstClr val="black"/>
                          </a:solidFill>
                        </a:ln>
                      </wps:spPr>
                      <wps:txbx>
                        <w:txbxContent>
                          <w:p w14:paraId="4CA8AE27" w14:textId="77777777" w:rsidR="008466AE" w:rsidRDefault="008466AE">
                            <m:oMathPara>
                              <m:oMath>
                                <m:sSup>
                                  <m:sSupPr>
                                    <m:ctrlPr>
                                      <w:rPr>
                                        <w:rFonts w:ascii="Cambria Math" w:hAnsi="Cambria Math" w:cs="Arial"/>
                                        <w:i/>
                                        <w:sz w:val="20"/>
                                        <w:szCs w:val="20"/>
                                        <w:lang w:val="fr-BE"/>
                                      </w:rPr>
                                    </m:ctrlPr>
                                  </m:sSupPr>
                                  <m:e>
                                    <m:r>
                                      <w:rPr>
                                        <w:rFonts w:ascii="Cambria Math" w:hAnsi="Cambria Math" w:cs="Arial"/>
                                        <w:sz w:val="20"/>
                                        <w:szCs w:val="20"/>
                                        <w:lang w:val="fr-BE"/>
                                      </w:rPr>
                                      <m:t>F</m:t>
                                    </m:r>
                                  </m:e>
                                  <m:sup>
                                    <m:r>
                                      <w:rPr>
                                        <w:rFonts w:ascii="Cambria Math" w:hAnsi="Cambria Math" w:cs="Arial"/>
                                        <w:sz w:val="20"/>
                                        <w:szCs w:val="20"/>
                                        <w:lang w:val="fr-BE"/>
                                      </w:rPr>
                                      <m:t>*</m:t>
                                    </m:r>
                                  </m:sup>
                                </m:sSup>
                                <m:r>
                                  <w:rPr>
                                    <w:rFonts w:ascii="Cambria Math" w:hAnsi="Cambria Math" w:cs="Arial"/>
                                    <w:sz w:val="20"/>
                                    <w:szCs w:val="20"/>
                                    <w:lang w:val="fr-BE"/>
                                  </w:rPr>
                                  <m:t>=</m:t>
                                </m:r>
                                <m:func>
                                  <m:funcPr>
                                    <m:ctrlPr>
                                      <w:rPr>
                                        <w:rFonts w:ascii="Cambria Math" w:hAnsi="Cambria Math" w:cs="Arial"/>
                                        <w:i/>
                                        <w:sz w:val="20"/>
                                        <w:szCs w:val="20"/>
                                        <w:lang w:val="fr-BE"/>
                                      </w:rPr>
                                    </m:ctrlPr>
                                  </m:funcPr>
                                  <m:fName>
                                    <m:r>
                                      <m:rPr>
                                        <m:sty m:val="p"/>
                                      </m:rPr>
                                      <w:rPr>
                                        <w:rFonts w:ascii="Cambria Math" w:hAnsi="Cambria Math" w:cs="Arial"/>
                                        <w:sz w:val="20"/>
                                        <w:szCs w:val="20"/>
                                        <w:lang w:val="fr-BE"/>
                                      </w:rPr>
                                      <m:t>arg</m:t>
                                    </m:r>
                                  </m:fName>
                                  <m:e>
                                    <m:sSub>
                                      <m:sSubPr>
                                        <m:ctrlPr>
                                          <w:rPr>
                                            <w:rFonts w:ascii="Cambria Math" w:hAnsi="Cambria Math" w:cs="Arial"/>
                                            <w:i/>
                                            <w:sz w:val="20"/>
                                            <w:szCs w:val="20"/>
                                            <w:lang w:val="fr-BE"/>
                                          </w:rPr>
                                        </m:ctrlPr>
                                      </m:sSubPr>
                                      <m:e>
                                        <m:r>
                                          <w:rPr>
                                            <w:rFonts w:ascii="Cambria Math" w:hAnsi="Cambria Math" w:cs="Arial"/>
                                            <w:sz w:val="20"/>
                                            <w:szCs w:val="20"/>
                                            <w:lang w:val="fr-BE"/>
                                          </w:rPr>
                                          <m:t>min</m:t>
                                        </m:r>
                                      </m:e>
                                      <m:sub>
                                        <m:r>
                                          <w:rPr>
                                            <w:rFonts w:ascii="Cambria Math" w:hAnsi="Cambria Math" w:cs="Arial"/>
                                            <w:sz w:val="20"/>
                                            <w:szCs w:val="20"/>
                                            <w:lang w:val="fr-BE"/>
                                          </w:rPr>
                                          <m:t>F</m:t>
                                        </m:r>
                                      </m:sub>
                                    </m:sSub>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i=1</m:t>
                                        </m:r>
                                      </m:sub>
                                      <m:sup>
                                        <m:r>
                                          <w:rPr>
                                            <w:rFonts w:ascii="Cambria Math" w:hAnsi="Cambria Math" w:cs="Arial"/>
                                            <w:sz w:val="20"/>
                                            <w:szCs w:val="20"/>
                                            <w:lang w:val="fr-BE"/>
                                          </w:rPr>
                                          <m:t>n</m:t>
                                        </m:r>
                                      </m:sup>
                                      <m:e>
                                        <m:r>
                                          <w:rPr>
                                            <w:rFonts w:ascii="Cambria Math" w:hAnsi="Cambria Math" w:cs="Arial"/>
                                            <w:sz w:val="20"/>
                                            <w:szCs w:val="20"/>
                                            <w:lang w:val="fr-BE"/>
                                          </w:rPr>
                                          <m:t>L(</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,F(</m:t>
                                        </m:r>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nary>
                                  </m:e>
                                </m:func>
                                <m:r>
                                  <w:rPr>
                                    <w:rFonts w:ascii="Cambria Math" w:hAnsi="Cambria Math" w:cs="Arial"/>
                                    <w:sz w:val="20"/>
                                    <w:szCs w:val="20"/>
                                    <w:lang w:val="fr-BE"/>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4509A" id="Zone de texte 6" o:spid="_x0000_s1038" type="#_x0000_t202" style="position:absolute;margin-left:-3.1pt;margin-top:34.4pt;width:153.4pt;height:38.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" fillcolor="white [3201]" strokeweight=".5pt">
                <v:textbox>
                  <w:txbxContent>
                    <w:p w14:paraId="4CA8AE27" w14:textId="77777777" w:rsidR="008466AE" w:rsidRDefault="008466AE">
                      <m:oMathPara>
                        <m:oMath>
                          <m:sSup>
                            <m:sSupPr>
                              <m:ctrlPr>
                                <w:rPr>
                                  <w:rFonts w:ascii="Cambria Math" w:hAnsi="Cambria Math" w:cs="Arial"/>
                                  <w:i/>
                                  <w:sz w:val="20"/>
                                  <w:szCs w:val="20"/>
                                  <w:lang w:val="fr-BE"/>
                                </w:rPr>
                              </m:ctrlPr>
                            </m:sSupPr>
                            <m:e>
                              <m:r>
                                <w:rPr>
                                  <w:rFonts w:ascii="Cambria Math" w:hAnsi="Cambria Math" w:cs="Arial"/>
                                  <w:sz w:val="20"/>
                                  <w:szCs w:val="20"/>
                                  <w:lang w:val="fr-BE"/>
                                </w:rPr>
                                <m:t>F</m:t>
                              </m:r>
                            </m:e>
                            <m:sup>
                              <m:r>
                                <w:rPr>
                                  <w:rFonts w:ascii="Cambria Math" w:hAnsi="Cambria Math" w:cs="Arial"/>
                                  <w:sz w:val="20"/>
                                  <w:szCs w:val="20"/>
                                  <w:lang w:val="fr-BE"/>
                                </w:rPr>
                                <m:t>*</m:t>
                              </m:r>
                            </m:sup>
                          </m:sSup>
                          <m:r>
                            <w:rPr>
                              <w:rFonts w:ascii="Cambria Math" w:hAnsi="Cambria Math" w:cs="Arial"/>
                              <w:sz w:val="20"/>
                              <w:szCs w:val="20"/>
                              <w:lang w:val="fr-BE"/>
                            </w:rPr>
                            <m:t>=</m:t>
                          </m:r>
                          <m:func>
                            <m:funcPr>
                              <m:ctrlPr>
                                <w:rPr>
                                  <w:rFonts w:ascii="Cambria Math" w:hAnsi="Cambria Math" w:cs="Arial"/>
                                  <w:i/>
                                  <w:sz w:val="20"/>
                                  <w:szCs w:val="20"/>
                                  <w:lang w:val="fr-BE"/>
                                </w:rPr>
                              </m:ctrlPr>
                            </m:funcPr>
                            <m:fName>
                              <m:r>
                                <m:rPr>
                                  <m:sty m:val="p"/>
                                </m:rPr>
                                <w:rPr>
                                  <w:rFonts w:ascii="Cambria Math" w:hAnsi="Cambria Math" w:cs="Arial"/>
                                  <w:sz w:val="20"/>
                                  <w:szCs w:val="20"/>
                                  <w:lang w:val="fr-BE"/>
                                </w:rPr>
                                <m:t>arg</m:t>
                              </m:r>
                            </m:fName>
                            <m:e>
                              <m:sSub>
                                <m:sSubPr>
                                  <m:ctrlPr>
                                    <w:rPr>
                                      <w:rFonts w:ascii="Cambria Math" w:hAnsi="Cambria Math" w:cs="Arial"/>
                                      <w:i/>
                                      <w:sz w:val="20"/>
                                      <w:szCs w:val="20"/>
                                      <w:lang w:val="fr-BE"/>
                                    </w:rPr>
                                  </m:ctrlPr>
                                </m:sSubPr>
                                <m:e>
                                  <m:r>
                                    <w:rPr>
                                      <w:rFonts w:ascii="Cambria Math" w:hAnsi="Cambria Math" w:cs="Arial"/>
                                      <w:sz w:val="20"/>
                                      <w:szCs w:val="20"/>
                                      <w:lang w:val="fr-BE"/>
                                    </w:rPr>
                                    <m:t>min</m:t>
                                  </m:r>
                                </m:e>
                                <m:sub>
                                  <m:r>
                                    <w:rPr>
                                      <w:rFonts w:ascii="Cambria Math" w:hAnsi="Cambria Math" w:cs="Arial"/>
                                      <w:sz w:val="20"/>
                                      <w:szCs w:val="20"/>
                                      <w:lang w:val="fr-BE"/>
                                    </w:rPr>
                                    <m:t>F</m:t>
                                  </m:r>
                                </m:sub>
                              </m:sSub>
                              <m:nary>
                                <m:naryPr>
                                  <m:chr m:val="∑"/>
                                  <m:limLoc m:val="subSup"/>
                                  <m:ctrlPr>
                                    <w:rPr>
                                      <w:rFonts w:ascii="Cambria Math" w:hAnsi="Cambria Math" w:cs="Arial"/>
                                      <w:i/>
                                      <w:sz w:val="20"/>
                                      <w:szCs w:val="20"/>
                                      <w:lang w:val="fr-BE"/>
                                    </w:rPr>
                                  </m:ctrlPr>
                                </m:naryPr>
                                <m:sub>
                                  <m:r>
                                    <w:rPr>
                                      <w:rFonts w:ascii="Cambria Math" w:hAnsi="Cambria Math" w:cs="Arial"/>
                                      <w:sz w:val="20"/>
                                      <w:szCs w:val="20"/>
                                      <w:lang w:val="fr-BE"/>
                                    </w:rPr>
                                    <m:t>i=1</m:t>
                                  </m:r>
                                </m:sub>
                                <m:sup>
                                  <m:r>
                                    <w:rPr>
                                      <w:rFonts w:ascii="Cambria Math" w:hAnsi="Cambria Math" w:cs="Arial"/>
                                      <w:sz w:val="20"/>
                                      <w:szCs w:val="20"/>
                                      <w:lang w:val="fr-BE"/>
                                    </w:rPr>
                                    <m:t>n</m:t>
                                  </m:r>
                                </m:sup>
                                <m:e>
                                  <m:r>
                                    <w:rPr>
                                      <w:rFonts w:ascii="Cambria Math" w:hAnsi="Cambria Math" w:cs="Arial"/>
                                      <w:sz w:val="20"/>
                                      <w:szCs w:val="20"/>
                                      <w:lang w:val="fr-BE"/>
                                    </w:rPr>
                                    <m:t>L(</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,F(</m:t>
                                  </m:r>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nary>
                            </m:e>
                          </m:func>
                          <m:r>
                            <w:rPr>
                              <w:rFonts w:ascii="Cambria Math" w:hAnsi="Cambria Math" w:cs="Arial"/>
                              <w:sz w:val="20"/>
                              <w:szCs w:val="20"/>
                              <w:lang w:val="fr-BE"/>
                            </w:rPr>
                            <m:t>))</m:t>
                          </m:r>
                        </m:oMath>
                      </m:oMathPara>
                    </w:p>
                  </w:txbxContent>
                </v:textbox>
              </v:shape>
            </w:pict>
          </mc:Fallback>
        </mc:AlternateContent>
      </w:r>
      <w:r>
        <w:t>It seeks to minimize the loss function</w:t>
      </w:r>
    </w:p>
    <w:p w14:paraId="14D23CEC" w14:textId="77777777" w:rsidR="008D619E" w:rsidRPr="00C973E7" w:rsidRDefault="008D619E" w:rsidP="008D619E">
      <w:pPr>
        <w:rPr>
          <w:rFonts w:ascii="Arial" w:hAnsi="Arial" w:cs="Arial"/>
          <w:sz w:val="20"/>
          <w:szCs w:val="20"/>
        </w:rPr>
      </w:pPr>
      <w:r>
        <w:rPr>
          <w:noProof/>
        </w:rPr>
        <mc:AlternateContent>
          <mc:Choice Requires="wps">
            <w:drawing>
              <wp:anchor distT="0" distB="0" distL="114300" distR="114300" simplePos="0" relativeHeight="251676672" behindDoc="0" locked="0" layoutInCell="1" allowOverlap="1" wp14:anchorId="299FC3DB" wp14:editId="71297369">
                <wp:simplePos x="0" y="0"/>
                <wp:positionH relativeFrom="column">
                  <wp:posOffset>2088515</wp:posOffset>
                </wp:positionH>
                <wp:positionV relativeFrom="paragraph">
                  <wp:posOffset>105134</wp:posOffset>
                </wp:positionV>
                <wp:extent cx="508000" cy="289560"/>
                <wp:effectExtent l="0" t="0" r="6350" b="0"/>
                <wp:wrapNone/>
                <wp:docPr id="97101703" name="Zone de texte 97101703"/>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42D9BE82"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10</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C3DB" id="Zone de texte 97101703" o:spid="_x0000_s1039" type="#_x0000_t202" style="position:absolute;margin-left:164.45pt;margin-top:8.3pt;width:40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" fillcolor="white [3201]" stroked="f" strokeweight=".5pt">
                <v:textbox>
                  <w:txbxContent>
                    <w:p w14:paraId="42D9BE82" w14:textId="77777777" w:rsidR="008466AE" w:rsidRPr="00DE052B" w:rsidRDefault="008466AE" w:rsidP="008D619E">
                      <w:pPr>
                        <w:rPr>
                          <w:rFonts w:ascii="Times New Roman" w:hAnsi="Times New Roman" w:cs="Times New Roman"/>
                          <w:sz w:val="20"/>
                          <w:lang w:val="fr-BE"/>
                        </w:rPr>
                      </w:pPr>
                      <w:r w:rsidRPr="00DE052B">
                        <w:rPr>
                          <w:rFonts w:ascii="Times New Roman" w:hAnsi="Times New Roman" w:cs="Times New Roman"/>
                          <w:sz w:val="20"/>
                          <w:lang w:val="fr-BE"/>
                        </w:rPr>
                        <w:t>(</w:t>
                      </w:r>
                      <w:r>
                        <w:rPr>
                          <w:rFonts w:ascii="Times New Roman" w:hAnsi="Times New Roman" w:cs="Times New Roman"/>
                          <w:sz w:val="20"/>
                          <w:lang w:val="fr-BE"/>
                        </w:rPr>
                        <w:t>10</w:t>
                      </w:r>
                      <w:r w:rsidRPr="00DE052B">
                        <w:rPr>
                          <w:rFonts w:ascii="Times New Roman" w:hAnsi="Times New Roman" w:cs="Times New Roman"/>
                          <w:sz w:val="20"/>
                          <w:lang w:val="fr-BE"/>
                        </w:rPr>
                        <w:t>)</w:t>
                      </w:r>
                    </w:p>
                  </w:txbxContent>
                </v:textbox>
              </v:shape>
            </w:pict>
          </mc:Fallback>
        </mc:AlternateContent>
      </w:r>
      <w:r w:rsidR="00C663A4" w:rsidRPr="00C973E7">
        <w:rPr>
          <w:rFonts w:ascii="Arial" w:hAnsi="Arial" w:cs="Arial"/>
          <w:sz w:val="20"/>
          <w:szCs w:val="20"/>
        </w:rPr>
        <w:t xml:space="preserve"> </w:t>
      </w:r>
    </w:p>
    <w:p w14:paraId="6077EE71" w14:textId="77777777" w:rsidR="00C973E7" w:rsidRPr="00C973E7" w:rsidRDefault="00C973E7" w:rsidP="008D619E">
      <w:pPr>
        <w:rPr>
          <w:rFonts w:ascii="Arial" w:hAnsi="Arial" w:cs="Arial"/>
          <w:sz w:val="20"/>
          <w:szCs w:val="20"/>
        </w:rPr>
      </w:pPr>
    </w:p>
    <w:p w14:paraId="7403548B" w14:textId="77777777" w:rsidR="00C973E7" w:rsidRPr="00C973E7" w:rsidRDefault="00C973E7" w:rsidP="008D619E">
      <w:pPr>
        <w:rPr>
          <w:rFonts w:ascii="Arial" w:hAnsi="Arial" w:cs="Arial"/>
          <w:sz w:val="20"/>
          <w:szCs w:val="20"/>
        </w:rPr>
      </w:pPr>
    </w:p>
    <w:p w14:paraId="3ECF3D20" w14:textId="77777777" w:rsidR="00EB10D0" w:rsidRPr="00EB10D0" w:rsidRDefault="00EB10D0" w:rsidP="00EB10D0">
      <w:pPr>
        <w:pStyle w:val="NormalWeb"/>
        <w:jc w:val="both"/>
        <w:rPr>
          <w:rFonts w:ascii="Arial" w:hAnsi="Arial" w:cs="Arial"/>
          <w:b/>
          <w:sz w:val="20"/>
          <w:szCs w:val="20"/>
        </w:rPr>
      </w:pPr>
      <w:r w:rsidRPr="00EB10D0">
        <w:rPr>
          <w:rFonts w:ascii="Arial" w:hAnsi="Arial" w:cs="Arial"/>
          <w:b/>
          <w:sz w:val="20"/>
          <w:szCs w:val="20"/>
        </w:rPr>
        <w:t>2.2.4 Stacking</w:t>
      </w:r>
    </w:p>
    <w:p w14:paraId="2F68CC5E" w14:textId="0545EA01" w:rsidR="00EB10D0" w:rsidRPr="00EB10D0" w:rsidRDefault="00EB10D0" w:rsidP="00EB10D0">
      <w:pPr>
        <w:pStyle w:val="NormalWeb"/>
        <w:jc w:val="both"/>
        <w:rPr>
          <w:rFonts w:ascii="Arial" w:hAnsi="Arial" w:cs="Arial"/>
          <w:sz w:val="20"/>
          <w:szCs w:val="20"/>
        </w:rPr>
      </w:pPr>
      <w:r w:rsidRPr="00EB10D0">
        <w:rPr>
          <w:rFonts w:ascii="Arial" w:hAnsi="Arial" w:cs="Arial"/>
          <w:sz w:val="20"/>
          <w:szCs w:val="20"/>
        </w:rPr>
        <w:t xml:space="preserve">Stacking is a method that consists of training a meta-model on the predictions of several base models. Mathematically, </w:t>
      </w:r>
      <w:proofErr w:type="gramStart"/>
      <w:r w:rsidRPr="00EB10D0">
        <w:rPr>
          <w:rFonts w:ascii="Arial" w:hAnsi="Arial" w:cs="Arial"/>
          <w:sz w:val="20"/>
          <w:szCs w:val="20"/>
        </w:rPr>
        <w:t xml:space="preserve">if  </w:t>
      </w:r>
      <w:proofErr w:type="gramEnd"/>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 xml:space="preserve"> </m:t>
        </m:r>
      </m:oMath>
      <w:r w:rsidRPr="00EB10D0">
        <w:rPr>
          <w:rFonts w:ascii="Arial" w:hAnsi="Arial" w:cs="Arial"/>
          <w:sz w:val="20"/>
          <w:szCs w:val="20"/>
        </w:rPr>
        <w:t>represents the prediction of the k-th model, then the final model is written as</w:t>
      </w:r>
      <m:oMath>
        <m:r>
          <w:rPr>
            <w:rFonts w:ascii="Cambria Math" w:hAnsi="Cambria Math" w:cs="Arial"/>
            <w:sz w:val="20"/>
            <w:szCs w:val="20"/>
          </w:rPr>
          <m:t xml:space="preserve"> </m:t>
        </m:r>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r w:rsidR="005678F2">
        <w:rPr>
          <w:rFonts w:ascii="Arial" w:hAnsi="Arial" w:cs="Arial"/>
          <w:sz w:val="20"/>
          <w:szCs w:val="20"/>
        </w:rPr>
        <w:t>,</w:t>
      </w:r>
      <w:sdt>
        <w:sdtPr>
          <w:rPr>
            <w:rFonts w:ascii="Arial" w:hAnsi="Arial" w:cs="Arial"/>
            <w:sz w:val="20"/>
            <w:szCs w:val="20"/>
          </w:rPr>
          <w:id w:val="1753241707"/>
          <w:citation/>
        </w:sdtPr>
        <w:sdtContent>
          <w:r w:rsidR="005678F2">
            <w:rPr>
              <w:rFonts w:ascii="Arial" w:hAnsi="Arial" w:cs="Arial"/>
              <w:sz w:val="20"/>
              <w:szCs w:val="20"/>
            </w:rPr>
            <w:fldChar w:fldCharType="begin"/>
          </w:r>
          <w:r w:rsidR="005678F2" w:rsidRPr="005678F2">
            <w:rPr>
              <w:rFonts w:ascii="Arial" w:hAnsi="Arial" w:cs="Arial"/>
              <w:sz w:val="20"/>
              <w:szCs w:val="20"/>
            </w:rPr>
            <w:instrText xml:space="preserve"> CITATION Zha241 \l 1036 </w:instrText>
          </w:r>
          <w:r w:rsidR="005678F2">
            <w:rPr>
              <w:rFonts w:ascii="Arial" w:hAnsi="Arial" w:cs="Arial"/>
              <w:sz w:val="20"/>
              <w:szCs w:val="20"/>
            </w:rPr>
            <w:fldChar w:fldCharType="separate"/>
          </w:r>
          <w:r w:rsidR="005678F2">
            <w:rPr>
              <w:rFonts w:ascii="Arial" w:hAnsi="Arial" w:cs="Arial"/>
              <w:noProof/>
              <w:sz w:val="20"/>
              <w:szCs w:val="20"/>
            </w:rPr>
            <w:t xml:space="preserve"> </w:t>
          </w:r>
          <w:r w:rsidR="005678F2" w:rsidRPr="005678F2">
            <w:rPr>
              <w:rFonts w:ascii="Arial" w:hAnsi="Arial" w:cs="Arial"/>
              <w:noProof/>
              <w:sz w:val="20"/>
              <w:szCs w:val="20"/>
            </w:rPr>
            <w:t>(Zhang &amp; Reports., 2024)</w:t>
          </w:r>
          <w:r w:rsidR="005678F2">
            <w:rPr>
              <w:rFonts w:ascii="Arial" w:hAnsi="Arial" w:cs="Arial"/>
              <w:sz w:val="20"/>
              <w:szCs w:val="20"/>
            </w:rPr>
            <w:fldChar w:fldCharType="end"/>
          </w:r>
        </w:sdtContent>
      </w:sdt>
      <w:r w:rsidRPr="00EB10D0">
        <w:rPr>
          <w:rFonts w:ascii="Arial" w:hAnsi="Arial" w:cs="Arial"/>
          <w:sz w:val="20"/>
          <w:szCs w:val="20"/>
        </w:rPr>
        <w:t xml:space="preserve"> where g is learned by minimizing a loss function on the combined predictions. It therefore combines several base models (base learners) via a meta-model. </w:t>
      </w:r>
    </w:p>
    <w:p w14:paraId="62750086" w14:textId="77777777" w:rsidR="00EB10D0" w:rsidRPr="005B5E56" w:rsidRDefault="00EB10D0" w:rsidP="00EB10D0">
      <w:pPr>
        <w:jc w:val="both"/>
        <w:rPr>
          <w:rFonts w:ascii="Arial" w:hAnsi="Arial" w:cs="Arial"/>
          <w:sz w:val="20"/>
          <w:szCs w:val="20"/>
        </w:rPr>
      </w:pPr>
      <m:oMath>
        <m:r>
          <w:rPr>
            <w:rFonts w:ascii="Cambria Math" w:hAnsi="Cambria Math" w:cs="Arial"/>
            <w:sz w:val="20"/>
            <w:szCs w:val="20"/>
            <w:lang w:val="fr-BE"/>
          </w:rPr>
          <m:t>D</m:t>
        </m:r>
        <m:r>
          <w:rPr>
            <w:rFonts w:ascii="Cambria Math" w:hAnsi="Cambria Math" w:cs="Arial"/>
            <w:sz w:val="20"/>
            <w:szCs w:val="20"/>
          </w:rPr>
          <m:t>=</m:t>
        </m:r>
        <m:d>
          <m:dPr>
            <m:begChr m:val="{"/>
            <m:endChr m:val="}"/>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Pre>
          <m:sPrePr>
            <m:ctrlPr>
              <w:rPr>
                <w:rFonts w:ascii="Cambria Math" w:hAnsi="Cambria Math" w:cs="Arial"/>
                <w:i/>
                <w:sz w:val="20"/>
                <w:szCs w:val="20"/>
                <w:lang w:val="fr-BE"/>
              </w:rPr>
            </m:ctrlPr>
          </m:sPrePr>
          <m:sub>
            <m:r>
              <w:rPr>
                <w:rFonts w:ascii="Cambria Math" w:hAnsi="Cambria Math" w:cs="Arial"/>
                <w:sz w:val="20"/>
                <w:szCs w:val="20"/>
                <w:lang w:val="fr-BE"/>
              </w:rPr>
              <m:t>i</m:t>
            </m:r>
          </m:sub>
          <m:sup>
            <m:r>
              <w:rPr>
                <w:rFonts w:ascii="Cambria Math" w:hAnsi="Cambria Math" w:cs="Arial"/>
                <w:sz w:val="20"/>
                <w:szCs w:val="20"/>
                <w:lang w:val="fr-BE"/>
              </w:rPr>
              <m:t>n</m:t>
            </m:r>
          </m:sup>
          <m:e>
            <m:r>
              <w:rPr>
                <w:rFonts w:ascii="Cambria Math" w:hAnsi="Cambria Math" w:cs="Arial"/>
                <w:sz w:val="20"/>
                <w:szCs w:val="20"/>
              </w:rPr>
              <m:t>=1</m:t>
            </m:r>
          </m:e>
        </m:sPre>
      </m:oMath>
      <w:r>
        <w:rPr>
          <w:rFonts w:ascii="Arial" w:hAnsi="Arial" w:cs="Arial"/>
          <w:sz w:val="20"/>
          <w:szCs w:val="20"/>
        </w:rPr>
        <w:t xml:space="preserve">, </w:t>
      </w:r>
      <m:oMath>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lang w:val="fr-BE"/>
          </w:rPr>
          <m:t>ϵ</m:t>
        </m:r>
        <m:r>
          <m:rPr>
            <m:scr m:val="monospace"/>
          </m:rPr>
          <w:rPr>
            <w:rFonts w:ascii="Cambria Math" w:hAnsi="Cambria Math" w:cs="Arial"/>
            <w:sz w:val="20"/>
            <w:szCs w:val="20"/>
            <w:lang w:val="fr-BE"/>
          </w:rPr>
          <m:t>R</m:t>
        </m:r>
        <m:d>
          <m:dPr>
            <m:ctrlPr>
              <w:rPr>
                <w:rFonts w:ascii="Cambria Math" w:hAnsi="Cambria Math" w:cs="Arial"/>
                <w:i/>
                <w:sz w:val="20"/>
                <w:szCs w:val="20"/>
                <w:lang w:val="fr-BE"/>
              </w:rPr>
            </m:ctrlPr>
          </m:dPr>
          <m:e>
            <m:r>
              <w:rPr>
                <w:rFonts w:ascii="Cambria Math" w:hAnsi="Cambria Math" w:cs="Arial"/>
                <w:sz w:val="20"/>
                <w:szCs w:val="20"/>
                <w:lang w:val="fr-BE"/>
              </w:rPr>
              <m:t>regression</m:t>
            </m:r>
          </m:e>
        </m:d>
        <m:r>
          <w:rPr>
            <w:rFonts w:ascii="Cambria Math" w:hAnsi="Cambria Math" w:cs="Arial"/>
            <w:sz w:val="20"/>
            <w:szCs w:val="20"/>
            <w:lang w:val="fr-BE"/>
          </w:rPr>
          <m:t>ou</m:t>
        </m:r>
        <m:r>
          <w:rPr>
            <w:rFonts w:ascii="Cambria Math" w:hAnsi="Cambria Math" w:cs="Arial"/>
            <w:sz w:val="20"/>
            <w:szCs w:val="20"/>
          </w:rPr>
          <m:t xml:space="preserve"> </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r>
          <w:rPr>
            <w:rFonts w:ascii="Cambria Math" w:hAnsi="Cambria Math" w:cs="Arial"/>
            <w:sz w:val="20"/>
            <w:szCs w:val="20"/>
          </w:rPr>
          <m:t>∈ -1,1 (</m:t>
        </m:r>
        <m:r>
          <w:rPr>
            <w:rFonts w:ascii="Cambria Math" w:hAnsi="Cambria Math" w:cs="Arial"/>
            <w:sz w:val="20"/>
            <w:szCs w:val="20"/>
            <w:lang w:val="fr-BE"/>
          </w:rPr>
          <m:t>classification</m:t>
        </m:r>
        <m:r>
          <w:rPr>
            <w:rFonts w:ascii="Cambria Math" w:hAnsi="Cambria Math" w:cs="Arial"/>
            <w:sz w:val="20"/>
            <w:szCs w:val="20"/>
          </w:rPr>
          <m:t>)</m:t>
        </m:r>
      </m:oMath>
    </w:p>
    <w:p w14:paraId="3DA1EE5F" w14:textId="77777777" w:rsidR="00EB10D0" w:rsidRDefault="00EB10D0" w:rsidP="00EB10D0">
      <w:pPr>
        <w:pStyle w:val="NormalWeb"/>
        <w:jc w:val="both"/>
        <w:rPr>
          <w:rFonts w:ascii="Arial" w:hAnsi="Arial" w:cs="Arial"/>
          <w:sz w:val="20"/>
          <w:szCs w:val="20"/>
        </w:rPr>
      </w:pPr>
      <w:r w:rsidRPr="00EB10D0">
        <w:rPr>
          <w:rFonts w:ascii="Arial" w:hAnsi="Arial" w:cs="Arial"/>
          <w:sz w:val="20"/>
          <w:szCs w:val="20"/>
        </w:rPr>
        <w:t>We train K models:</w:t>
      </w:r>
      <w:r>
        <w:rPr>
          <w:rFonts w:ascii="Arial" w:hAnsi="Arial" w:cs="Arial"/>
          <w:sz w:val="20"/>
          <w:szCs w:val="20"/>
        </w:rPr>
        <w:t xml:space="preserve"> </w:t>
      </w:r>
    </w:p>
    <w:p w14:paraId="08427640" w14:textId="77777777" w:rsidR="00EB10D0" w:rsidRPr="00EB10D0" w:rsidRDefault="008466AE" w:rsidP="00EB10D0">
      <w:pPr>
        <w:pStyle w:val="NormalWeb"/>
        <w:jc w:val="both"/>
        <w:rPr>
          <w:rFonts w:ascii="Arial" w:hAnsi="Arial" w:cs="Arial"/>
          <w:sz w:val="20"/>
          <w:szCs w:val="20"/>
        </w:rPr>
      </w:pPr>
      <m:oMathPara>
        <m:oMathParaPr>
          <m:jc m:val="left"/>
        </m:oMathParaPr>
        <m:oMath>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 xml:space="preserve">,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oMath>
      </m:oMathPara>
    </w:p>
    <w:p w14:paraId="78BF3084" w14:textId="77777777" w:rsidR="00EB10D0" w:rsidRPr="00EB10D0" w:rsidRDefault="00EB10D0" w:rsidP="00EB10D0">
      <w:pPr>
        <w:pStyle w:val="NormalWeb"/>
        <w:jc w:val="both"/>
        <w:rPr>
          <w:rFonts w:ascii="Arial" w:hAnsi="Arial" w:cs="Arial"/>
          <w:sz w:val="20"/>
          <w:szCs w:val="20"/>
        </w:rPr>
      </w:pPr>
      <w:r w:rsidRPr="00EB10D0">
        <w:rPr>
          <w:rFonts w:ascii="Arial" w:hAnsi="Arial" w:cs="Arial"/>
          <w:sz w:val="20"/>
          <w:szCs w:val="20"/>
        </w:rPr>
        <w:t xml:space="preserve">Each model then produces a new matrix: </w:t>
      </w:r>
      <m:oMath>
        <m:sSub>
          <m:sSubPr>
            <m:ctrlPr>
              <w:rPr>
                <w:rFonts w:ascii="Cambria Math" w:hAnsi="Cambria Math" w:cs="Arial"/>
                <w:i/>
                <w:sz w:val="20"/>
                <w:szCs w:val="20"/>
                <w:lang w:val="fr-BE"/>
              </w:rPr>
            </m:ctrlPr>
          </m:sSubPr>
          <m:e>
            <m:r>
              <w:rPr>
                <w:rFonts w:ascii="Cambria Math" w:hAnsi="Cambria Math" w:cs="Arial"/>
                <w:sz w:val="20"/>
                <w:szCs w:val="20"/>
                <w:lang w:val="fr-BE"/>
              </w:rPr>
              <m:t>z</m:t>
            </m:r>
          </m:e>
          <m:sub>
            <m:r>
              <w:rPr>
                <w:rFonts w:ascii="Cambria Math" w:hAnsi="Cambria Math" w:cs="Arial"/>
                <w:sz w:val="20"/>
                <w:szCs w:val="20"/>
                <w:lang w:val="fr-BE"/>
              </w:rPr>
              <m:t>ik</m:t>
            </m:r>
          </m:sub>
        </m:sSub>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i</m:t>
                </m:r>
              </m:sub>
            </m:sSub>
          </m:e>
        </m:d>
      </m:oMath>
    </w:p>
    <w:p w14:paraId="59B52BCB" w14:textId="77777777" w:rsidR="008D619E" w:rsidRPr="00EB10D0" w:rsidRDefault="00EB10D0" w:rsidP="00EB10D0">
      <w:pPr>
        <w:pStyle w:val="NormalWeb"/>
        <w:jc w:val="both"/>
        <w:rPr>
          <w:rFonts w:ascii="Arial" w:hAnsi="Arial" w:cs="Arial"/>
          <w:sz w:val="20"/>
          <w:szCs w:val="20"/>
        </w:rPr>
      </w:pPr>
      <w:r w:rsidRPr="00EB10D0">
        <w:rPr>
          <w:rFonts w:ascii="Arial" w:hAnsi="Arial" w:cs="Arial"/>
          <w:sz w:val="20"/>
          <w:szCs w:val="20"/>
        </w:rPr>
        <w:t>And we then construct a new matrix:</w:t>
      </w:r>
      <w:r w:rsidR="008D619E" w:rsidRPr="00EB10D0">
        <w:rPr>
          <w:rFonts w:ascii="Arial" w:hAnsi="Arial" w:cs="Arial"/>
          <w:sz w:val="20"/>
          <w:szCs w:val="20"/>
        </w:rPr>
        <w:t xml:space="preserve"> </w:t>
      </w:r>
    </w:p>
    <w:p w14:paraId="165DDDB2" w14:textId="77777777" w:rsidR="008D619E" w:rsidRPr="00FA42F1" w:rsidRDefault="008D619E" w:rsidP="008D619E">
      <w:pPr>
        <w:jc w:val="both"/>
        <w:rPr>
          <w:rFonts w:ascii="Arial" w:hAnsi="Arial" w:cs="Arial"/>
          <w:sz w:val="20"/>
          <w:szCs w:val="20"/>
          <w:lang w:val="fr-BE"/>
        </w:rPr>
      </w:pPr>
      <m:oMathPara>
        <m:oMathParaPr>
          <m:jc m:val="left"/>
        </m:oMathParaPr>
        <m:oMath>
          <m:r>
            <w:rPr>
              <w:rFonts w:ascii="Cambria Math" w:hAnsi="Cambria Math" w:cs="Arial"/>
              <w:sz w:val="20"/>
              <w:szCs w:val="20"/>
              <w:lang w:val="fr-BE"/>
            </w:rPr>
            <m:t>Z=</m:t>
          </m:r>
          <m:d>
            <m:dPr>
              <m:begChr m:val="["/>
              <m:endChr m:val="]"/>
              <m:ctrlPr>
                <w:rPr>
                  <w:rFonts w:ascii="Cambria Math" w:hAnsi="Cambria Math" w:cs="Arial"/>
                  <w:i/>
                  <w:sz w:val="20"/>
                  <w:szCs w:val="20"/>
                  <w:lang w:val="fr-BE"/>
                </w:rPr>
              </m:ctrlPr>
            </m:dPr>
            <m:e>
              <m:eqArr>
                <m:eqArrPr>
                  <m:ctrlPr>
                    <w:rPr>
                      <w:rFonts w:ascii="Cambria Math" w:hAnsi="Cambria Math" w:cs="Arial"/>
                      <w:i/>
                      <w:sz w:val="20"/>
                      <w:szCs w:val="20"/>
                      <w:lang w:val="fr-BE"/>
                    </w:rPr>
                  </m:ctrlPr>
                </m:eqArrPr>
                <m:e>
                  <m:m>
                    <m:mPr>
                      <m:mcs>
                        <m:mc>
                          <m:mcPr>
                            <m:count m:val="3"/>
                            <m:mcJc m:val="center"/>
                          </m:mcPr>
                        </m:mc>
                      </m:mcs>
                      <m:ctrlPr>
                        <w:rPr>
                          <w:rFonts w:ascii="Cambria Math" w:hAnsi="Cambria Math" w:cs="Arial"/>
                          <w:i/>
                          <w:sz w:val="20"/>
                          <w:szCs w:val="20"/>
                          <w:lang w:val="fr-BE"/>
                        </w:rPr>
                      </m:ctrlPr>
                    </m:mPr>
                    <m:m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r>
                          <w:rPr>
                            <w:rFonts w:ascii="Cambria Math" w:hAnsi="Cambria Math" w:cs="Arial"/>
                            <w:sz w:val="20"/>
                            <w:szCs w:val="20"/>
                            <w:lang w:val="fr-BE"/>
                          </w:rPr>
                          <m:t>…</m:t>
                        </m:r>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1</m:t>
                                </m:r>
                              </m:sub>
                            </m:sSub>
                          </m:e>
                        </m:d>
                      </m:e>
                    </m:mr>
                    <m:mr>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2</m:t>
                                </m:r>
                              </m:sub>
                            </m:sSub>
                          </m:e>
                        </m:d>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2</m:t>
                                </m:r>
                              </m:sub>
                            </m:sSub>
                          </m:e>
                        </m:d>
                        <m:r>
                          <w:rPr>
                            <w:rFonts w:ascii="Cambria Math" w:hAnsi="Cambria Math" w:cs="Arial"/>
                            <w:sz w:val="20"/>
                            <w:szCs w:val="20"/>
                            <w:lang w:val="fr-BE"/>
                          </w:rPr>
                          <m:t>…</m:t>
                        </m:r>
                      </m:e>
                      <m:e/>
                    </m:mr>
                    <m:mr>
                      <m:e>
                        <m:r>
                          <w:rPr>
                            <w:rFonts w:ascii="Cambria Math" w:hAnsi="Cambria Math" w:cs="Arial"/>
                            <w:sz w:val="20"/>
                            <w:szCs w:val="20"/>
                            <w:lang w:val="fr-BE"/>
                          </w:rPr>
                          <m:t>⋮</m:t>
                        </m:r>
                      </m:e>
                      <m:e>
                        <m:r>
                          <w:rPr>
                            <w:rFonts w:ascii="Cambria Math" w:hAnsi="Cambria Math" w:cs="Arial"/>
                            <w:sz w:val="20"/>
                            <w:szCs w:val="20"/>
                            <w:lang w:val="fr-BE"/>
                          </w:rPr>
                          <m:t>⋮</m:t>
                        </m:r>
                      </m:e>
                      <m:e>
                        <m:r>
                          <w:rPr>
                            <w:rFonts w:ascii="Cambria Math" w:hAnsi="Cambria Math" w:cs="Arial"/>
                            <w:sz w:val="20"/>
                            <w:szCs w:val="20"/>
                            <w:lang w:val="fr-BE"/>
                          </w:rPr>
                          <m:t>⋮</m:t>
                        </m:r>
                      </m:e>
                    </m:mr>
                  </m:m>
                </m:e>
                <m:e>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1</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r>
                    <w:rPr>
                      <w:rFonts w:ascii="Cambria Math" w:hAnsi="Cambria Math" w:cs="Arial"/>
                      <w:sz w:val="20"/>
                      <w:szCs w:val="20"/>
                      <w:lang w:val="fr-BE"/>
                    </w:rPr>
                    <m:t xml:space="preserve">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2</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r>
                    <w:rPr>
                      <w:rFonts w:ascii="Cambria Math" w:hAnsi="Cambria Math" w:cs="Arial"/>
                      <w:sz w:val="20"/>
                      <w:szCs w:val="20"/>
                      <w:lang w:val="fr-BE"/>
                    </w:rPr>
                    <m:t xml:space="preserve"> …  </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sSub>
                        <m:sSubPr>
                          <m:ctrlPr>
                            <w:rPr>
                              <w:rFonts w:ascii="Cambria Math" w:hAnsi="Cambria Math" w:cs="Arial"/>
                              <w:i/>
                              <w:sz w:val="20"/>
                              <w:szCs w:val="20"/>
                              <w:lang w:val="fr-BE"/>
                            </w:rPr>
                          </m:ctrlPr>
                        </m:sSubPr>
                        <m:e>
                          <m:r>
                            <w:rPr>
                              <w:rFonts w:ascii="Cambria Math" w:hAnsi="Cambria Math" w:cs="Arial"/>
                              <w:sz w:val="20"/>
                              <w:szCs w:val="20"/>
                              <w:lang w:val="fr-BE"/>
                            </w:rPr>
                            <m:t>x</m:t>
                          </m:r>
                        </m:e>
                        <m:sub>
                          <m:r>
                            <w:rPr>
                              <w:rFonts w:ascii="Cambria Math" w:hAnsi="Cambria Math" w:cs="Arial"/>
                              <w:sz w:val="20"/>
                              <w:szCs w:val="20"/>
                              <w:lang w:val="fr-BE"/>
                            </w:rPr>
                            <m:t>n</m:t>
                          </m:r>
                        </m:sub>
                      </m:sSub>
                    </m:e>
                  </m:d>
                </m:e>
              </m:eqArr>
            </m:e>
          </m:d>
        </m:oMath>
      </m:oMathPara>
    </w:p>
    <w:p w14:paraId="2A0EAC10" w14:textId="77777777" w:rsidR="000041FF" w:rsidRPr="008D3820" w:rsidRDefault="000041FF" w:rsidP="008D3820">
      <w:pPr>
        <w:pStyle w:val="NormalWeb"/>
        <w:rPr>
          <w:rFonts w:ascii="Arial" w:hAnsi="Arial" w:cs="Arial"/>
          <w:sz w:val="20"/>
          <w:szCs w:val="20"/>
        </w:rPr>
      </w:pPr>
      <w:r w:rsidRPr="008D3820">
        <w:rPr>
          <w:rFonts w:ascii="Arial" w:hAnsi="Arial" w:cs="Arial"/>
          <w:sz w:val="20"/>
          <w:szCs w:val="20"/>
        </w:rPr>
        <w:t>This matrix becomes a new explanatory variable.</w:t>
      </w:r>
    </w:p>
    <w:p w14:paraId="0FEBB6B6" w14:textId="77777777" w:rsidR="000041FF" w:rsidRPr="008D3820" w:rsidRDefault="000041FF" w:rsidP="008D3820">
      <w:pPr>
        <w:pStyle w:val="NormalWeb"/>
        <w:rPr>
          <w:rFonts w:ascii="Arial" w:hAnsi="Arial" w:cs="Arial"/>
          <w:sz w:val="20"/>
          <w:szCs w:val="20"/>
        </w:rPr>
      </w:pPr>
      <w:r w:rsidRPr="008D3820">
        <w:rPr>
          <w:rFonts w:ascii="Arial" w:hAnsi="Arial" w:cs="Arial"/>
          <w:sz w:val="20"/>
          <w:szCs w:val="20"/>
        </w:rPr>
        <w:t>We train a meta-model g(.) on:</w:t>
      </w:r>
    </w:p>
    <w:p w14:paraId="60CD0FE0" w14:textId="77777777" w:rsidR="008D619E" w:rsidRPr="008D3820" w:rsidRDefault="008466AE" w:rsidP="008D3820">
      <w:pPr>
        <w:spacing w:line="240" w:lineRule="auto"/>
        <w:jc w:val="both"/>
        <w:rPr>
          <w:rFonts w:ascii="Arial" w:eastAsiaTheme="minorEastAsia" w:hAnsi="Arial" w:cs="Arial"/>
          <w:sz w:val="20"/>
          <w:szCs w:val="20"/>
          <w:lang w:val="fr-BE"/>
        </w:rPr>
      </w:pPr>
      <m:oMathPara>
        <m:oMathParaPr>
          <m:jc m:val="left"/>
        </m:oMathParaPr>
        <m:oMath>
          <m:d>
            <m:dPr>
              <m:begChr m:val="{"/>
              <m:endChr m:val="}"/>
              <m:ctrlPr>
                <w:rPr>
                  <w:rFonts w:ascii="Cambria Math" w:hAnsi="Cambria Math" w:cs="Arial"/>
                  <w:i/>
                  <w:sz w:val="20"/>
                  <w:szCs w:val="20"/>
                  <w:lang w:val="fr-BE"/>
                </w:rPr>
              </m:ctrlPr>
            </m:dPr>
            <m:e>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Z</m:t>
                  </m:r>
                </m:e>
                <m:sub>
                  <m:r>
                    <w:rPr>
                      <w:rFonts w:ascii="Cambria Math" w:hAnsi="Cambria Math" w:cs="Arial"/>
                      <w:sz w:val="20"/>
                      <w:szCs w:val="20"/>
                      <w:lang w:val="fr-BE"/>
                    </w:rPr>
                    <m:t>i</m:t>
                  </m:r>
                </m:sub>
              </m:sSub>
              <m:r>
                <w:rPr>
                  <w:rFonts w:ascii="Cambria Math" w:hAnsi="Cambria Math" w:cs="Arial"/>
                  <w:sz w:val="20"/>
                  <w:szCs w:val="20"/>
                  <w:lang w:val="fr-BE"/>
                </w:rPr>
                <m:t>,</m:t>
              </m:r>
              <m:sSub>
                <m:sSubPr>
                  <m:ctrlPr>
                    <w:rPr>
                      <w:rFonts w:ascii="Cambria Math" w:hAnsi="Cambria Math" w:cs="Arial"/>
                      <w:i/>
                      <w:sz w:val="20"/>
                      <w:szCs w:val="20"/>
                      <w:lang w:val="fr-BE"/>
                    </w:rPr>
                  </m:ctrlPr>
                </m:sSubPr>
                <m:e>
                  <m:r>
                    <w:rPr>
                      <w:rFonts w:ascii="Cambria Math" w:hAnsi="Cambria Math" w:cs="Arial"/>
                      <w:sz w:val="20"/>
                      <w:szCs w:val="20"/>
                      <w:lang w:val="fr-BE"/>
                    </w:rPr>
                    <m:t>y</m:t>
                  </m:r>
                </m:e>
                <m:sub>
                  <m:r>
                    <w:rPr>
                      <w:rFonts w:ascii="Cambria Math" w:hAnsi="Cambria Math" w:cs="Arial"/>
                      <w:sz w:val="20"/>
                      <w:szCs w:val="20"/>
                      <w:lang w:val="fr-BE"/>
                    </w:rPr>
                    <m:t>i</m:t>
                  </m:r>
                </m:sub>
              </m:sSub>
            </m:e>
          </m:d>
          <m:sSub>
            <m:sSubPr>
              <m:ctrlPr>
                <w:rPr>
                  <w:rFonts w:ascii="Cambria Math" w:hAnsi="Cambria Math" w:cs="Arial"/>
                  <w:i/>
                  <w:sz w:val="20"/>
                  <w:szCs w:val="20"/>
                  <w:lang w:val="fr-BE"/>
                </w:rPr>
              </m:ctrlPr>
            </m:sSubPr>
            <m:e>
              <m:r>
                <w:rPr>
                  <w:rFonts w:ascii="Cambria Math" w:hAnsi="Cambria Math" w:cs="Arial"/>
                  <w:sz w:val="20"/>
                  <w:szCs w:val="20"/>
                  <w:lang w:val="fr-BE"/>
                </w:rPr>
                <m:t>n</m:t>
              </m:r>
            </m:e>
            <m:sub>
              <m:r>
                <w:rPr>
                  <w:rFonts w:ascii="Cambria Math" w:hAnsi="Cambria Math" w:cs="Arial"/>
                  <w:sz w:val="20"/>
                  <w:szCs w:val="20"/>
                  <w:lang w:val="fr-BE"/>
                </w:rPr>
                <m:t>i=1</m:t>
              </m:r>
            </m:sub>
          </m:sSub>
        </m:oMath>
      </m:oMathPara>
    </w:p>
    <w:p w14:paraId="35E6E136" w14:textId="77777777" w:rsidR="000041FF" w:rsidRPr="008D3820" w:rsidRDefault="008D3820" w:rsidP="008D3820">
      <w:pPr>
        <w:pStyle w:val="NormalWeb"/>
        <w:rPr>
          <w:rFonts w:ascii="Arial" w:hAnsi="Arial" w:cs="Arial"/>
          <w:sz w:val="20"/>
          <w:szCs w:val="20"/>
        </w:rPr>
      </w:pPr>
      <w:r w:rsidRPr="008D3820">
        <w:rPr>
          <w:rFonts w:ascii="Arial" w:hAnsi="Arial" w:cs="Arial"/>
          <w:noProof/>
          <w:sz w:val="20"/>
          <w:szCs w:val="20"/>
        </w:rPr>
        <mc:AlternateContent>
          <mc:Choice Requires="wps">
            <w:drawing>
              <wp:anchor distT="0" distB="0" distL="114300" distR="114300" simplePos="0" relativeHeight="251685888" behindDoc="0" locked="0" layoutInCell="1" allowOverlap="1" wp14:anchorId="5E3D6E97" wp14:editId="75C882F9">
                <wp:simplePos x="0" y="0"/>
                <wp:positionH relativeFrom="column">
                  <wp:posOffset>1908313</wp:posOffset>
                </wp:positionH>
                <wp:positionV relativeFrom="paragraph">
                  <wp:posOffset>388868</wp:posOffset>
                </wp:positionV>
                <wp:extent cx="508000" cy="289560"/>
                <wp:effectExtent l="0" t="0" r="6350" b="0"/>
                <wp:wrapNone/>
                <wp:docPr id="97101704" name="Zone de texte 97101704"/>
                <wp:cNvGraphicFramePr/>
                <a:graphic xmlns:a="http://schemas.openxmlformats.org/drawingml/2006/main">
                  <a:graphicData uri="http://schemas.microsoft.com/office/word/2010/wordprocessingShape">
                    <wps:wsp>
                      <wps:cNvSpPr txBox="1"/>
                      <wps:spPr>
                        <a:xfrm>
                          <a:off x="0" y="0"/>
                          <a:ext cx="508000" cy="289560"/>
                        </a:xfrm>
                        <a:prstGeom prst="rect">
                          <a:avLst/>
                        </a:prstGeom>
                        <a:solidFill>
                          <a:schemeClr val="lt1"/>
                        </a:solidFill>
                        <a:ln w="6350">
                          <a:noFill/>
                        </a:ln>
                      </wps:spPr>
                      <wps:txbx>
                        <w:txbxContent>
                          <w:p w14:paraId="452C4FE1" w14:textId="77777777" w:rsidR="008466AE" w:rsidRPr="00DE052B" w:rsidRDefault="008466AE" w:rsidP="008D3820">
                            <w:pPr>
                              <w:rPr>
                                <w:rFonts w:ascii="Times New Roman" w:hAnsi="Times New Roman" w:cs="Times New Roman"/>
                                <w:sz w:val="20"/>
                                <w:lang w:val="fr-BE"/>
                              </w:rPr>
                            </w:pPr>
                            <w:r w:rsidRPr="00DE052B">
                              <w:rPr>
                                <w:rFonts w:ascii="Times New Roman" w:hAnsi="Times New Roman" w:cs="Times New Roman"/>
                                <w:sz w:val="20"/>
                                <w:lang w:val="fr-BE"/>
                              </w:rPr>
                              <w:t>(1</w:t>
                            </w:r>
                            <w:r>
                              <w:rPr>
                                <w:rFonts w:ascii="Times New Roman" w:hAnsi="Times New Roman" w:cs="Times New Roman"/>
                                <w:sz w:val="20"/>
                                <w:lang w:val="fr-BE"/>
                              </w:rPr>
                              <w:t>1</w:t>
                            </w:r>
                            <w:r w:rsidRPr="00DE052B">
                              <w:rPr>
                                <w:rFonts w:ascii="Times New Roman" w:hAnsi="Times New Roman" w:cs="Times New Roman"/>
                                <w:sz w:val="20"/>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D6E97" id="Zone de texte 97101704" o:spid="_x0000_s1040" type="#_x0000_t202" style="position:absolute;margin-left:150.25pt;margin-top:30.6pt;width:40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" fillcolor="white [3201]" stroked="f" strokeweight=".5pt">
                <v:textbox>
                  <w:txbxContent>
                    <w:p w14:paraId="452C4FE1" w14:textId="77777777" w:rsidR="008466AE" w:rsidRPr="00DE052B" w:rsidRDefault="008466AE" w:rsidP="008D3820">
                      <w:pPr>
                        <w:rPr>
                          <w:rFonts w:ascii="Times New Roman" w:hAnsi="Times New Roman" w:cs="Times New Roman"/>
                          <w:sz w:val="20"/>
                          <w:lang w:val="fr-BE"/>
                        </w:rPr>
                      </w:pPr>
                      <w:r w:rsidRPr="00DE052B">
                        <w:rPr>
                          <w:rFonts w:ascii="Times New Roman" w:hAnsi="Times New Roman" w:cs="Times New Roman"/>
                          <w:sz w:val="20"/>
                          <w:lang w:val="fr-BE"/>
                        </w:rPr>
                        <w:t>(1</w:t>
                      </w:r>
                      <w:r>
                        <w:rPr>
                          <w:rFonts w:ascii="Times New Roman" w:hAnsi="Times New Roman" w:cs="Times New Roman"/>
                          <w:sz w:val="20"/>
                          <w:lang w:val="fr-BE"/>
                        </w:rPr>
                        <w:t>1</w:t>
                      </w:r>
                      <w:r w:rsidRPr="00DE052B">
                        <w:rPr>
                          <w:rFonts w:ascii="Times New Roman" w:hAnsi="Times New Roman" w:cs="Times New Roman"/>
                          <w:sz w:val="20"/>
                          <w:lang w:val="fr-BE"/>
                        </w:rPr>
                        <w:t>)</w:t>
                      </w:r>
                    </w:p>
                  </w:txbxContent>
                </v:textbox>
              </v:shape>
            </w:pict>
          </mc:Fallback>
        </mc:AlternateContent>
      </w:r>
      <w:r w:rsidR="000041FF" w:rsidRPr="008D3820">
        <w:rPr>
          <w:rFonts w:ascii="Arial" w:hAnsi="Arial" w:cs="Arial"/>
          <w:sz w:val="20"/>
          <w:szCs w:val="20"/>
        </w:rPr>
        <w:t>The final model is:</w:t>
      </w:r>
    </w:p>
    <w:p w14:paraId="755AB07A" w14:textId="77777777" w:rsidR="008D619E" w:rsidRPr="008D3820" w:rsidRDefault="008D619E" w:rsidP="008D3820">
      <w:pPr>
        <w:spacing w:line="240" w:lineRule="auto"/>
        <w:jc w:val="both"/>
        <w:rPr>
          <w:rFonts w:ascii="Arial" w:hAnsi="Arial" w:cs="Arial"/>
          <w:sz w:val="20"/>
          <w:szCs w:val="20"/>
        </w:rPr>
      </w:pPr>
      <m:oMath>
        <m:r>
          <w:rPr>
            <w:rFonts w:ascii="Cambria Math" w:hAnsi="Cambria Math" w:cs="Arial"/>
            <w:sz w:val="20"/>
            <w:szCs w:val="20"/>
            <w:lang w:val="fr-BE"/>
          </w:rPr>
          <m:t>F</m:t>
        </m:r>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r>
          <w:rPr>
            <w:rFonts w:ascii="Cambria Math" w:hAnsi="Cambria Math" w:cs="Arial"/>
            <w:sz w:val="20"/>
            <w:szCs w:val="20"/>
            <w:lang w:val="fr-BE"/>
          </w:rPr>
          <m:t>g</m:t>
        </m:r>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1</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rPr>
              <m:t>2</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sSub>
          <m:sSubPr>
            <m:ctrlPr>
              <w:rPr>
                <w:rFonts w:ascii="Cambria Math" w:hAnsi="Cambria Math" w:cs="Arial"/>
                <w:i/>
                <w:sz w:val="20"/>
                <w:szCs w:val="20"/>
                <w:lang w:val="fr-BE"/>
              </w:rPr>
            </m:ctrlPr>
          </m:sSubPr>
          <m:e>
            <m:r>
              <w:rPr>
                <w:rFonts w:ascii="Cambria Math" w:hAnsi="Cambria Math" w:cs="Arial"/>
                <w:sz w:val="20"/>
                <w:szCs w:val="20"/>
                <w:lang w:val="fr-BE"/>
              </w:rPr>
              <m:t>f</m:t>
            </m:r>
          </m:e>
          <m:sub>
            <m:r>
              <w:rPr>
                <w:rFonts w:ascii="Cambria Math" w:hAnsi="Cambria Math" w:cs="Arial"/>
                <w:sz w:val="20"/>
                <w:szCs w:val="20"/>
                <w:lang w:val="fr-BE"/>
              </w:rPr>
              <m:t>K</m:t>
            </m:r>
          </m:sub>
        </m:sSub>
        <m:d>
          <m:dPr>
            <m:ctrlPr>
              <w:rPr>
                <w:rFonts w:ascii="Cambria Math" w:hAnsi="Cambria Math" w:cs="Arial"/>
                <w:i/>
                <w:sz w:val="20"/>
                <w:szCs w:val="20"/>
                <w:lang w:val="fr-BE"/>
              </w:rPr>
            </m:ctrlPr>
          </m:dPr>
          <m:e>
            <m:r>
              <w:rPr>
                <w:rFonts w:ascii="Cambria Math" w:hAnsi="Cambria Math" w:cs="Arial"/>
                <w:sz w:val="20"/>
                <w:szCs w:val="20"/>
                <w:lang w:val="fr-BE"/>
              </w:rPr>
              <m:t>x</m:t>
            </m:r>
          </m:e>
        </m:d>
        <m:r>
          <w:rPr>
            <w:rFonts w:ascii="Cambria Math" w:hAnsi="Cambria Math" w:cs="Arial"/>
            <w:sz w:val="20"/>
            <w:szCs w:val="20"/>
          </w:rPr>
          <m:t>)</m:t>
        </m:r>
      </m:oMath>
      <w:r w:rsidRPr="008D3820">
        <w:rPr>
          <w:rFonts w:ascii="Arial" w:hAnsi="Arial" w:cs="Arial"/>
          <w:sz w:val="20"/>
          <w:szCs w:val="20"/>
        </w:rPr>
        <w:t xml:space="preserve"> </w:t>
      </w:r>
      <w:r w:rsidR="008D3820" w:rsidRPr="008D3820">
        <w:rPr>
          <w:rFonts w:ascii="Arial" w:hAnsi="Arial" w:cs="Arial"/>
          <w:sz w:val="20"/>
          <w:szCs w:val="20"/>
        </w:rPr>
        <w:t xml:space="preserve"> </w:t>
      </w:r>
    </w:p>
    <w:p w14:paraId="31F12FD9" w14:textId="583A81B4" w:rsidR="007C1C3A" w:rsidRPr="007C1C3A" w:rsidRDefault="007C1C3A" w:rsidP="007C1C3A">
      <w:pPr>
        <w:pStyle w:val="NormalWeb"/>
        <w:jc w:val="both"/>
        <w:rPr>
          <w:rFonts w:ascii="Arial" w:hAnsi="Arial" w:cs="Arial"/>
          <w:sz w:val="20"/>
          <w:szCs w:val="20"/>
        </w:rPr>
      </w:pPr>
      <w:r w:rsidRPr="007C1C3A">
        <w:rPr>
          <w:rFonts w:ascii="Arial" w:hAnsi="Arial" w:cs="Arial"/>
          <w:sz w:val="20"/>
          <w:szCs w:val="20"/>
        </w:rPr>
        <w:t xml:space="preserve">These three models </w:t>
      </w:r>
      <w:proofErr w:type="gramStart"/>
      <w:r w:rsidRPr="007C1C3A">
        <w:rPr>
          <w:rFonts w:ascii="Arial" w:hAnsi="Arial" w:cs="Arial"/>
          <w:sz w:val="20"/>
          <w:szCs w:val="20"/>
        </w:rPr>
        <w:t>will be trained separately and then combined</w:t>
      </w:r>
      <w:proofErr w:type="gramEnd"/>
      <w:r w:rsidRPr="007C1C3A">
        <w:rPr>
          <w:rFonts w:ascii="Arial" w:hAnsi="Arial" w:cs="Arial"/>
          <w:sz w:val="20"/>
          <w:szCs w:val="20"/>
        </w:rPr>
        <w:t xml:space="preserve"> using a stacking approach to optimize continuous inventory management, as presented in the results section. This section will also introduce the web application designed to process the predictions generated after the training phase and display them through a graphical user interface</w:t>
      </w:r>
    </w:p>
    <w:p w14:paraId="4413695C" w14:textId="759D861C" w:rsidR="00B87B7B" w:rsidRPr="00B87B7B" w:rsidRDefault="00B87B7B" w:rsidP="00B87B7B">
      <w:pPr>
        <w:pStyle w:val="NormalWeb"/>
        <w:rPr>
          <w:rFonts w:ascii="Arial" w:hAnsi="Arial" w:cs="Arial"/>
          <w:b/>
          <w:sz w:val="20"/>
          <w:szCs w:val="20"/>
        </w:rPr>
      </w:pPr>
      <w:r w:rsidRPr="00B87B7B">
        <w:rPr>
          <w:rFonts w:ascii="Arial" w:hAnsi="Arial" w:cs="Arial"/>
          <w:b/>
          <w:sz w:val="20"/>
          <w:szCs w:val="20"/>
        </w:rPr>
        <w:t xml:space="preserve">2.2.5 </w:t>
      </w:r>
      <w:r w:rsidRPr="00B87B7B">
        <w:rPr>
          <w:rFonts w:ascii="Arial" w:hAnsi="Arial" w:cs="Arial"/>
          <w:b/>
          <w:sz w:val="20"/>
          <w:szCs w:val="20"/>
        </w:rPr>
        <w:t>Data preprocessing, feature selection and model configuration</w:t>
      </w:r>
    </w:p>
    <w:p w14:paraId="37BDC21E"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To ensure the robustness and reliability of the proposed predictive framework, several data preparation and model configuration steps </w:t>
      </w:r>
      <w:proofErr w:type="gramStart"/>
      <w:r w:rsidRPr="008630CB">
        <w:rPr>
          <w:rFonts w:ascii="Arial" w:hAnsi="Arial" w:cs="Arial"/>
          <w:sz w:val="20"/>
          <w:szCs w:val="20"/>
        </w:rPr>
        <w:t>were performed</w:t>
      </w:r>
      <w:proofErr w:type="gramEnd"/>
      <w:r w:rsidRPr="008630CB">
        <w:rPr>
          <w:rFonts w:ascii="Arial" w:hAnsi="Arial" w:cs="Arial"/>
          <w:sz w:val="20"/>
          <w:szCs w:val="20"/>
        </w:rPr>
        <w:t xml:space="preserve"> prior to training the machine learning models.</w:t>
      </w:r>
    </w:p>
    <w:p w14:paraId="05CCCE9F" w14:textId="4834A958" w:rsidR="00B87B7B" w:rsidRPr="008630CB" w:rsidRDefault="00F30D0F" w:rsidP="00B87B7B">
      <w:pPr>
        <w:jc w:val="both"/>
        <w:rPr>
          <w:rFonts w:ascii="Arial" w:hAnsi="Arial" w:cs="Arial"/>
          <w:b/>
          <w:sz w:val="20"/>
          <w:szCs w:val="20"/>
        </w:rPr>
      </w:pPr>
      <w:r>
        <w:rPr>
          <w:rFonts w:ascii="Arial" w:hAnsi="Arial" w:cs="Arial"/>
          <w:b/>
          <w:sz w:val="20"/>
          <w:szCs w:val="20"/>
        </w:rPr>
        <w:lastRenderedPageBreak/>
        <w:t xml:space="preserve">2.2.5.1 </w:t>
      </w:r>
      <w:r w:rsidR="00B87B7B" w:rsidRPr="008630CB">
        <w:rPr>
          <w:rFonts w:ascii="Arial" w:hAnsi="Arial" w:cs="Arial"/>
          <w:b/>
          <w:sz w:val="20"/>
          <w:szCs w:val="20"/>
        </w:rPr>
        <w:t>Data preprocessing</w:t>
      </w:r>
    </w:p>
    <w:p w14:paraId="1D1F5573"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The dataset used in this study </w:t>
      </w:r>
      <w:proofErr w:type="gramStart"/>
      <w:r w:rsidRPr="008630CB">
        <w:rPr>
          <w:rFonts w:ascii="Arial" w:hAnsi="Arial" w:cs="Arial"/>
          <w:sz w:val="20"/>
          <w:szCs w:val="20"/>
        </w:rPr>
        <w:t>was first subjected</w:t>
      </w:r>
      <w:proofErr w:type="gramEnd"/>
      <w:r w:rsidRPr="008630CB">
        <w:rPr>
          <w:rFonts w:ascii="Arial" w:hAnsi="Arial" w:cs="Arial"/>
          <w:sz w:val="20"/>
          <w:szCs w:val="20"/>
        </w:rPr>
        <w:t xml:space="preserve"> to a preprocessing phase aimed at improving data quality and ensuring consistency. This stage involved handling missing values, removing potential anomalies, and standardizing numerical variables when necessary. Outliers </w:t>
      </w:r>
      <w:proofErr w:type="gramStart"/>
      <w:r w:rsidRPr="008630CB">
        <w:rPr>
          <w:rFonts w:ascii="Arial" w:hAnsi="Arial" w:cs="Arial"/>
          <w:sz w:val="20"/>
          <w:szCs w:val="20"/>
        </w:rPr>
        <w:t>were inspected</w:t>
      </w:r>
      <w:proofErr w:type="gramEnd"/>
      <w:r w:rsidRPr="008630CB">
        <w:rPr>
          <w:rFonts w:ascii="Arial" w:hAnsi="Arial" w:cs="Arial"/>
          <w:sz w:val="20"/>
          <w:szCs w:val="20"/>
        </w:rPr>
        <w:t xml:space="preserve"> using descriptive statistical analysis and extreme values were treated to avoid bias in model training. In addition, categorical variables </w:t>
      </w:r>
      <w:proofErr w:type="gramStart"/>
      <w:r w:rsidRPr="008630CB">
        <w:rPr>
          <w:rFonts w:ascii="Arial" w:hAnsi="Arial" w:cs="Arial"/>
          <w:sz w:val="20"/>
          <w:szCs w:val="20"/>
        </w:rPr>
        <w:t>were encoded</w:t>
      </w:r>
      <w:proofErr w:type="gramEnd"/>
      <w:r w:rsidRPr="008630CB">
        <w:rPr>
          <w:rFonts w:ascii="Arial" w:hAnsi="Arial" w:cs="Arial"/>
          <w:sz w:val="20"/>
          <w:szCs w:val="20"/>
        </w:rPr>
        <w:t xml:space="preserve"> to make them suitable for machine learning algorithms.</w:t>
      </w:r>
    </w:p>
    <w:p w14:paraId="561DCC48"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Since the models rely on supervised learning, the dataset </w:t>
      </w:r>
      <w:proofErr w:type="gramStart"/>
      <w:r w:rsidRPr="008630CB">
        <w:rPr>
          <w:rFonts w:ascii="Arial" w:hAnsi="Arial" w:cs="Arial"/>
          <w:sz w:val="20"/>
          <w:szCs w:val="20"/>
        </w:rPr>
        <w:t>was then divided</w:t>
      </w:r>
      <w:proofErr w:type="gramEnd"/>
      <w:r w:rsidRPr="008630CB">
        <w:rPr>
          <w:rFonts w:ascii="Arial" w:hAnsi="Arial" w:cs="Arial"/>
          <w:sz w:val="20"/>
          <w:szCs w:val="20"/>
        </w:rPr>
        <w:t xml:space="preserve"> into training and testing subsets. The training set </w:t>
      </w:r>
      <w:proofErr w:type="gramStart"/>
      <w:r w:rsidRPr="008630CB">
        <w:rPr>
          <w:rFonts w:ascii="Arial" w:hAnsi="Arial" w:cs="Arial"/>
          <w:sz w:val="20"/>
          <w:szCs w:val="20"/>
        </w:rPr>
        <w:t>was used</w:t>
      </w:r>
      <w:proofErr w:type="gramEnd"/>
      <w:r w:rsidRPr="008630CB">
        <w:rPr>
          <w:rFonts w:ascii="Arial" w:hAnsi="Arial" w:cs="Arial"/>
          <w:sz w:val="20"/>
          <w:szCs w:val="20"/>
        </w:rPr>
        <w:t xml:space="preserve"> to learn the predictive patterns from historical data, while the testing set allowed the evaluation of the generalization capability of the models.</w:t>
      </w:r>
    </w:p>
    <w:p w14:paraId="5032C624" w14:textId="13BA89FA" w:rsidR="00B87B7B" w:rsidRPr="008630CB" w:rsidRDefault="00F30D0F" w:rsidP="00B87B7B">
      <w:pPr>
        <w:jc w:val="both"/>
        <w:rPr>
          <w:rFonts w:ascii="Arial" w:hAnsi="Arial" w:cs="Arial"/>
          <w:b/>
          <w:sz w:val="20"/>
          <w:szCs w:val="20"/>
        </w:rPr>
      </w:pPr>
      <w:r>
        <w:rPr>
          <w:rFonts w:ascii="Arial" w:hAnsi="Arial" w:cs="Arial"/>
          <w:b/>
          <w:sz w:val="20"/>
          <w:szCs w:val="20"/>
        </w:rPr>
        <w:t xml:space="preserve">2.2.5.2 </w:t>
      </w:r>
      <w:r w:rsidR="00B87B7B" w:rsidRPr="008630CB">
        <w:rPr>
          <w:rFonts w:ascii="Arial" w:hAnsi="Arial" w:cs="Arial"/>
          <w:b/>
          <w:sz w:val="20"/>
          <w:szCs w:val="20"/>
        </w:rPr>
        <w:t>Feature selection</w:t>
      </w:r>
    </w:p>
    <w:p w14:paraId="46E820B4"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Feature selection plays a crucial role in improving the predictive performance of machine learning models while reducing model complexity. In the context of inventory management, several relevant variables were considered, including historical </w:t>
      </w:r>
      <w:proofErr w:type="gramStart"/>
      <w:r w:rsidRPr="008630CB">
        <w:rPr>
          <w:rFonts w:ascii="Arial" w:hAnsi="Arial" w:cs="Arial"/>
          <w:sz w:val="20"/>
          <w:szCs w:val="20"/>
        </w:rPr>
        <w:t>sales</w:t>
      </w:r>
      <w:proofErr w:type="gramEnd"/>
      <w:r w:rsidRPr="008630CB">
        <w:rPr>
          <w:rFonts w:ascii="Arial" w:hAnsi="Arial" w:cs="Arial"/>
          <w:sz w:val="20"/>
          <w:szCs w:val="20"/>
        </w:rPr>
        <w:t xml:space="preserve"> volumes, stock levels, reorder points, and temporal indicators related to demand fluctuations.</w:t>
      </w:r>
    </w:p>
    <w:p w14:paraId="523B7A1F"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A correlation analysis and exploratory data analysis </w:t>
      </w:r>
      <w:proofErr w:type="gramStart"/>
      <w:r w:rsidRPr="008630CB">
        <w:rPr>
          <w:rFonts w:ascii="Arial" w:hAnsi="Arial" w:cs="Arial"/>
          <w:sz w:val="20"/>
          <w:szCs w:val="20"/>
        </w:rPr>
        <w:t>were conducted</w:t>
      </w:r>
      <w:proofErr w:type="gramEnd"/>
      <w:r w:rsidRPr="008630CB">
        <w:rPr>
          <w:rFonts w:ascii="Arial" w:hAnsi="Arial" w:cs="Arial"/>
          <w:sz w:val="20"/>
          <w:szCs w:val="20"/>
        </w:rPr>
        <w:t xml:space="preserve"> in order to identify the most informative variables and reduce redundancy among features. This process helped retain only the attributes that significantly contribute to demand prediction and inventory decision support.</w:t>
      </w:r>
    </w:p>
    <w:p w14:paraId="4EC8E435"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In short, the data used comes from a commercial company's inventory management system and the variables retained </w:t>
      </w:r>
      <w:proofErr w:type="gramStart"/>
      <w:r w:rsidRPr="008630CB">
        <w:rPr>
          <w:rFonts w:ascii="Arial" w:hAnsi="Arial" w:cs="Arial"/>
          <w:sz w:val="20"/>
          <w:szCs w:val="20"/>
        </w:rPr>
        <w:t>are:</w:t>
      </w:r>
      <w:proofErr w:type="gramEnd"/>
      <w:r w:rsidRPr="008630CB">
        <w:rPr>
          <w:rFonts w:ascii="Arial" w:hAnsi="Arial" w:cs="Arial"/>
          <w:sz w:val="20"/>
          <w:szCs w:val="20"/>
        </w:rPr>
        <w:t xml:space="preserve"> </w:t>
      </w:r>
      <w:proofErr w:type="spellStart"/>
      <w:r w:rsidRPr="008630CB">
        <w:rPr>
          <w:rFonts w:ascii="Arial" w:hAnsi="Arial" w:cs="Arial"/>
          <w:sz w:val="20"/>
          <w:szCs w:val="20"/>
        </w:rPr>
        <w:t>product_id</w:t>
      </w:r>
      <w:proofErr w:type="spellEnd"/>
      <w:r w:rsidRPr="008630CB">
        <w:rPr>
          <w:rFonts w:ascii="Arial" w:hAnsi="Arial" w:cs="Arial"/>
          <w:sz w:val="20"/>
          <w:szCs w:val="20"/>
        </w:rPr>
        <w:t xml:space="preserve">, category, </w:t>
      </w:r>
      <w:proofErr w:type="spellStart"/>
      <w:r w:rsidRPr="008630CB">
        <w:rPr>
          <w:rFonts w:ascii="Arial" w:hAnsi="Arial" w:cs="Arial"/>
          <w:sz w:val="20"/>
          <w:szCs w:val="20"/>
        </w:rPr>
        <w:t>cancelled_request</w:t>
      </w:r>
      <w:proofErr w:type="spellEnd"/>
      <w:r w:rsidRPr="008630CB">
        <w:rPr>
          <w:rFonts w:ascii="Arial" w:hAnsi="Arial" w:cs="Arial"/>
          <w:sz w:val="20"/>
          <w:szCs w:val="20"/>
        </w:rPr>
        <w:t xml:space="preserve">, </w:t>
      </w:r>
      <w:proofErr w:type="spellStart"/>
      <w:r w:rsidRPr="008630CB">
        <w:rPr>
          <w:rFonts w:ascii="Arial" w:hAnsi="Arial" w:cs="Arial"/>
          <w:sz w:val="20"/>
          <w:szCs w:val="20"/>
        </w:rPr>
        <w:t>order_cost</w:t>
      </w:r>
      <w:proofErr w:type="spellEnd"/>
      <w:r w:rsidRPr="008630CB">
        <w:rPr>
          <w:rFonts w:ascii="Arial" w:hAnsi="Arial" w:cs="Arial"/>
          <w:sz w:val="20"/>
          <w:szCs w:val="20"/>
        </w:rPr>
        <w:t xml:space="preserve">, </w:t>
      </w:r>
      <w:proofErr w:type="spellStart"/>
      <w:r w:rsidRPr="008630CB">
        <w:rPr>
          <w:rFonts w:ascii="Arial" w:hAnsi="Arial" w:cs="Arial"/>
          <w:sz w:val="20"/>
          <w:szCs w:val="20"/>
        </w:rPr>
        <w:t>storage_cost</w:t>
      </w:r>
      <w:proofErr w:type="spellEnd"/>
      <w:r w:rsidRPr="008630CB">
        <w:rPr>
          <w:rFonts w:ascii="Arial" w:hAnsi="Arial" w:cs="Arial"/>
          <w:sz w:val="20"/>
          <w:szCs w:val="20"/>
        </w:rPr>
        <w:t xml:space="preserve">, </w:t>
      </w:r>
      <w:proofErr w:type="spellStart"/>
      <w:r w:rsidRPr="008630CB">
        <w:rPr>
          <w:rFonts w:ascii="Arial" w:hAnsi="Arial" w:cs="Arial"/>
          <w:sz w:val="20"/>
          <w:szCs w:val="20"/>
        </w:rPr>
        <w:t>break_cost</w:t>
      </w:r>
      <w:proofErr w:type="spellEnd"/>
      <w:r w:rsidRPr="008630CB">
        <w:rPr>
          <w:rFonts w:ascii="Arial" w:hAnsi="Arial" w:cs="Arial"/>
          <w:sz w:val="20"/>
          <w:szCs w:val="20"/>
        </w:rPr>
        <w:t xml:space="preserve">, </w:t>
      </w:r>
      <w:proofErr w:type="spellStart"/>
      <w:r w:rsidRPr="008630CB">
        <w:rPr>
          <w:rFonts w:ascii="Arial" w:hAnsi="Arial" w:cs="Arial"/>
          <w:sz w:val="20"/>
          <w:szCs w:val="20"/>
        </w:rPr>
        <w:t>delivery_delay</w:t>
      </w:r>
      <w:proofErr w:type="spellEnd"/>
      <w:r w:rsidRPr="008630CB">
        <w:rPr>
          <w:rFonts w:ascii="Arial" w:hAnsi="Arial" w:cs="Arial"/>
          <w:sz w:val="20"/>
          <w:szCs w:val="20"/>
        </w:rPr>
        <w:t xml:space="preserve">, </w:t>
      </w:r>
      <w:proofErr w:type="spellStart"/>
      <w:r w:rsidRPr="008630CB">
        <w:rPr>
          <w:rFonts w:ascii="Arial" w:hAnsi="Arial" w:cs="Arial"/>
          <w:sz w:val="20"/>
          <w:szCs w:val="20"/>
        </w:rPr>
        <w:t>current_stock</w:t>
      </w:r>
      <w:proofErr w:type="spellEnd"/>
      <w:r w:rsidRPr="008630CB">
        <w:rPr>
          <w:rFonts w:ascii="Arial" w:hAnsi="Arial" w:cs="Arial"/>
          <w:sz w:val="20"/>
          <w:szCs w:val="20"/>
        </w:rPr>
        <w:t xml:space="preserve">, </w:t>
      </w:r>
      <w:proofErr w:type="spellStart"/>
      <w:r w:rsidRPr="008630CB">
        <w:rPr>
          <w:rFonts w:ascii="Arial" w:hAnsi="Arial" w:cs="Arial"/>
          <w:sz w:val="20"/>
          <w:szCs w:val="20"/>
        </w:rPr>
        <w:t>current_order</w:t>
      </w:r>
      <w:proofErr w:type="spellEnd"/>
      <w:r w:rsidRPr="008630CB">
        <w:rPr>
          <w:rFonts w:ascii="Arial" w:hAnsi="Arial" w:cs="Arial"/>
          <w:sz w:val="20"/>
          <w:szCs w:val="20"/>
        </w:rPr>
        <w:t xml:space="preserve">, </w:t>
      </w:r>
      <w:proofErr w:type="spellStart"/>
      <w:r w:rsidRPr="008630CB">
        <w:rPr>
          <w:rFonts w:ascii="Arial" w:hAnsi="Arial" w:cs="Arial"/>
          <w:sz w:val="20"/>
          <w:szCs w:val="20"/>
        </w:rPr>
        <w:t>break_sale_threshold</w:t>
      </w:r>
      <w:proofErr w:type="spellEnd"/>
      <w:r w:rsidRPr="008630CB">
        <w:rPr>
          <w:rFonts w:ascii="Arial" w:hAnsi="Arial" w:cs="Arial"/>
          <w:sz w:val="20"/>
          <w:szCs w:val="20"/>
        </w:rPr>
        <w:t xml:space="preserve"> and </w:t>
      </w:r>
      <w:proofErr w:type="spellStart"/>
      <w:r w:rsidRPr="008630CB">
        <w:rPr>
          <w:rFonts w:ascii="Arial" w:hAnsi="Arial" w:cs="Arial"/>
          <w:sz w:val="20"/>
          <w:szCs w:val="20"/>
        </w:rPr>
        <w:t>optimal_quantity</w:t>
      </w:r>
      <w:proofErr w:type="spellEnd"/>
      <w:r w:rsidRPr="008630CB">
        <w:rPr>
          <w:rFonts w:ascii="Arial" w:hAnsi="Arial" w:cs="Arial"/>
          <w:sz w:val="20"/>
          <w:szCs w:val="20"/>
        </w:rPr>
        <w:t>.</w:t>
      </w:r>
    </w:p>
    <w:p w14:paraId="0BE7A324" w14:textId="0247293C" w:rsidR="00B87B7B" w:rsidRPr="008630CB" w:rsidRDefault="00F30D0F" w:rsidP="00B87B7B">
      <w:pPr>
        <w:jc w:val="both"/>
        <w:rPr>
          <w:rFonts w:ascii="Arial" w:hAnsi="Arial" w:cs="Arial"/>
          <w:b/>
          <w:sz w:val="20"/>
          <w:szCs w:val="20"/>
        </w:rPr>
      </w:pPr>
      <w:r>
        <w:rPr>
          <w:rFonts w:ascii="Arial" w:hAnsi="Arial" w:cs="Arial"/>
          <w:b/>
          <w:sz w:val="20"/>
          <w:szCs w:val="20"/>
        </w:rPr>
        <w:t xml:space="preserve">2.2.5.3 </w:t>
      </w:r>
      <w:r w:rsidR="00B87B7B" w:rsidRPr="008630CB">
        <w:rPr>
          <w:rFonts w:ascii="Arial" w:hAnsi="Arial" w:cs="Arial"/>
          <w:b/>
          <w:sz w:val="20"/>
          <w:szCs w:val="20"/>
        </w:rPr>
        <w:t>Model configuration and parameter tuning</w:t>
      </w:r>
    </w:p>
    <w:p w14:paraId="506A6668"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The predictive framework relies on three supervised learning models used as base learners: Support Vector Machine (SVM), Random Forest (RF), and Gradient Boosting (GB). These models </w:t>
      </w:r>
      <w:proofErr w:type="gramStart"/>
      <w:r w:rsidRPr="008630CB">
        <w:rPr>
          <w:rFonts w:ascii="Arial" w:hAnsi="Arial" w:cs="Arial"/>
          <w:sz w:val="20"/>
          <w:szCs w:val="20"/>
        </w:rPr>
        <w:t>were selected</w:t>
      </w:r>
      <w:proofErr w:type="gramEnd"/>
      <w:r w:rsidRPr="008630CB">
        <w:rPr>
          <w:rFonts w:ascii="Arial" w:hAnsi="Arial" w:cs="Arial"/>
          <w:sz w:val="20"/>
          <w:szCs w:val="20"/>
        </w:rPr>
        <w:t xml:space="preserve"> due to their proven effectiveness in handling nonlinear relationships and complex patterns in structured data.</w:t>
      </w:r>
    </w:p>
    <w:p w14:paraId="1CE784D1"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Each model was configured using standard </w:t>
      </w:r>
      <w:proofErr w:type="spellStart"/>
      <w:r w:rsidRPr="008630CB">
        <w:rPr>
          <w:rFonts w:ascii="Arial" w:hAnsi="Arial" w:cs="Arial"/>
          <w:sz w:val="20"/>
          <w:szCs w:val="20"/>
        </w:rPr>
        <w:t>hyperparameters</w:t>
      </w:r>
      <w:proofErr w:type="spellEnd"/>
      <w:r w:rsidRPr="008630CB">
        <w:rPr>
          <w:rFonts w:ascii="Arial" w:hAnsi="Arial" w:cs="Arial"/>
          <w:sz w:val="20"/>
          <w:szCs w:val="20"/>
        </w:rPr>
        <w:t xml:space="preserve"> commonly adopted in predictive modeling tasks. For instance, the Random Forest model </w:t>
      </w:r>
      <w:proofErr w:type="gramStart"/>
      <w:r w:rsidRPr="008630CB">
        <w:rPr>
          <w:rFonts w:ascii="Arial" w:hAnsi="Arial" w:cs="Arial"/>
          <w:sz w:val="20"/>
          <w:szCs w:val="20"/>
        </w:rPr>
        <w:t>was trained</w:t>
      </w:r>
      <w:proofErr w:type="gramEnd"/>
      <w:r w:rsidRPr="008630CB">
        <w:rPr>
          <w:rFonts w:ascii="Arial" w:hAnsi="Arial" w:cs="Arial"/>
          <w:sz w:val="20"/>
          <w:szCs w:val="20"/>
        </w:rPr>
        <w:t xml:space="preserve"> using multiple decision trees to improve robustness, while Gradient Boosting was implemented to iteratively reduce prediction errors. The Support Vector Machine model </w:t>
      </w:r>
      <w:proofErr w:type="gramStart"/>
      <w:r w:rsidRPr="008630CB">
        <w:rPr>
          <w:rFonts w:ascii="Arial" w:hAnsi="Arial" w:cs="Arial"/>
          <w:sz w:val="20"/>
          <w:szCs w:val="20"/>
        </w:rPr>
        <w:t>was configured</w:t>
      </w:r>
      <w:proofErr w:type="gramEnd"/>
      <w:r w:rsidRPr="008630CB">
        <w:rPr>
          <w:rFonts w:ascii="Arial" w:hAnsi="Arial" w:cs="Arial"/>
          <w:sz w:val="20"/>
          <w:szCs w:val="20"/>
        </w:rPr>
        <w:t xml:space="preserve"> with an appropriate kernel function to capture nonlinear relationships within the data.</w:t>
      </w:r>
    </w:p>
    <w:p w14:paraId="78DF0204" w14:textId="77777777" w:rsidR="00B87B7B" w:rsidRPr="008630CB" w:rsidRDefault="00B87B7B" w:rsidP="00B87B7B">
      <w:pPr>
        <w:jc w:val="both"/>
        <w:rPr>
          <w:rFonts w:ascii="Arial" w:hAnsi="Arial" w:cs="Arial"/>
          <w:sz w:val="20"/>
          <w:szCs w:val="20"/>
        </w:rPr>
      </w:pPr>
      <w:proofErr w:type="gramStart"/>
      <w:r w:rsidRPr="008630CB">
        <w:rPr>
          <w:rFonts w:ascii="Arial" w:hAnsi="Arial" w:cs="Arial"/>
          <w:sz w:val="20"/>
          <w:szCs w:val="20"/>
        </w:rPr>
        <w:t>To further enhance</w:t>
      </w:r>
      <w:proofErr w:type="gramEnd"/>
      <w:r w:rsidRPr="008630CB">
        <w:rPr>
          <w:rFonts w:ascii="Arial" w:hAnsi="Arial" w:cs="Arial"/>
          <w:sz w:val="20"/>
          <w:szCs w:val="20"/>
        </w:rPr>
        <w:t xml:space="preserve"> predictive performance, a stacking ensemble strategy was implemented. In this approach, the predictions generated by the base models </w:t>
      </w:r>
      <w:proofErr w:type="gramStart"/>
      <w:r w:rsidRPr="008630CB">
        <w:rPr>
          <w:rFonts w:ascii="Arial" w:hAnsi="Arial" w:cs="Arial"/>
          <w:sz w:val="20"/>
          <w:szCs w:val="20"/>
        </w:rPr>
        <w:t>were used</w:t>
      </w:r>
      <w:proofErr w:type="gramEnd"/>
      <w:r w:rsidRPr="008630CB">
        <w:rPr>
          <w:rFonts w:ascii="Arial" w:hAnsi="Arial" w:cs="Arial"/>
          <w:sz w:val="20"/>
          <w:szCs w:val="20"/>
        </w:rPr>
        <w:t xml:space="preserve"> as inputs for a meta-learner, which produces the final prediction. This ensemble configuration allows the system to exploit the complementary strengths of the individual algorithms.</w:t>
      </w:r>
    </w:p>
    <w:p w14:paraId="1E5D4738" w14:textId="77777777" w:rsidR="00B87B7B" w:rsidRPr="008630CB" w:rsidRDefault="00B87B7B" w:rsidP="00B87B7B">
      <w:pPr>
        <w:jc w:val="both"/>
        <w:rPr>
          <w:rFonts w:ascii="Arial" w:hAnsi="Arial" w:cs="Arial"/>
          <w:sz w:val="20"/>
          <w:szCs w:val="20"/>
        </w:rPr>
      </w:pPr>
      <w:r w:rsidRPr="008630CB">
        <w:rPr>
          <w:rFonts w:ascii="Arial" w:hAnsi="Arial" w:cs="Arial"/>
          <w:sz w:val="20"/>
          <w:szCs w:val="20"/>
        </w:rPr>
        <w:t xml:space="preserve">The performance of the models </w:t>
      </w:r>
      <w:proofErr w:type="gramStart"/>
      <w:r w:rsidRPr="008630CB">
        <w:rPr>
          <w:rFonts w:ascii="Arial" w:hAnsi="Arial" w:cs="Arial"/>
          <w:sz w:val="20"/>
          <w:szCs w:val="20"/>
        </w:rPr>
        <w:t>was assessed</w:t>
      </w:r>
      <w:proofErr w:type="gramEnd"/>
      <w:r w:rsidRPr="008630CB">
        <w:rPr>
          <w:rFonts w:ascii="Arial" w:hAnsi="Arial" w:cs="Arial"/>
          <w:sz w:val="20"/>
          <w:szCs w:val="20"/>
        </w:rPr>
        <w:t xml:space="preserve"> using commonly used regression metrics, including the coefficient of determination (R²), Mean Absolute Error (MAE), and Root Mean Squared Error (RMSE). These indicators provide a comprehensive evaluation of prediction accuracy and model reliability.</w:t>
      </w:r>
    </w:p>
    <w:p w14:paraId="78F60A8B" w14:textId="77777777" w:rsidR="007C1C3A" w:rsidRDefault="007C1C3A" w:rsidP="00476097">
      <w:pPr>
        <w:pStyle w:val="NormalWeb"/>
        <w:rPr>
          <w:rFonts w:ascii="Arial" w:hAnsi="Arial" w:cs="Arial"/>
          <w:b/>
          <w:sz w:val="20"/>
        </w:rPr>
      </w:pPr>
    </w:p>
    <w:p w14:paraId="0FC74ACC" w14:textId="77777777" w:rsidR="007C1C3A" w:rsidRDefault="007C1C3A" w:rsidP="00476097">
      <w:pPr>
        <w:pStyle w:val="NormalWeb"/>
        <w:rPr>
          <w:rFonts w:ascii="Arial" w:hAnsi="Arial" w:cs="Arial"/>
          <w:b/>
          <w:sz w:val="20"/>
        </w:rPr>
      </w:pPr>
    </w:p>
    <w:p w14:paraId="203A626B" w14:textId="77777777" w:rsidR="007C1C3A" w:rsidRDefault="007C1C3A" w:rsidP="00476097">
      <w:pPr>
        <w:pStyle w:val="NormalWeb"/>
        <w:rPr>
          <w:rFonts w:ascii="Arial" w:hAnsi="Arial" w:cs="Arial"/>
          <w:b/>
          <w:sz w:val="20"/>
        </w:rPr>
      </w:pPr>
    </w:p>
    <w:p w14:paraId="4091CFC3" w14:textId="77777777" w:rsidR="007C1C3A" w:rsidRDefault="007C1C3A" w:rsidP="00476097">
      <w:pPr>
        <w:pStyle w:val="NormalWeb"/>
        <w:rPr>
          <w:rFonts w:ascii="Arial" w:hAnsi="Arial" w:cs="Arial"/>
          <w:b/>
          <w:sz w:val="20"/>
        </w:rPr>
      </w:pPr>
    </w:p>
    <w:p w14:paraId="008C12DD" w14:textId="7ADE633B" w:rsidR="00476097" w:rsidRPr="004944BD" w:rsidRDefault="00476097" w:rsidP="00476097">
      <w:pPr>
        <w:pStyle w:val="NormalWeb"/>
        <w:rPr>
          <w:rFonts w:ascii="Arial" w:hAnsi="Arial" w:cs="Arial"/>
          <w:b/>
          <w:sz w:val="20"/>
        </w:rPr>
      </w:pPr>
      <w:r w:rsidRPr="004944BD">
        <w:rPr>
          <w:rFonts w:ascii="Arial" w:hAnsi="Arial" w:cs="Arial"/>
          <w:b/>
          <w:sz w:val="20"/>
        </w:rPr>
        <w:lastRenderedPageBreak/>
        <w:t>3. Results and Discussion</w:t>
      </w:r>
    </w:p>
    <w:p w14:paraId="18BC613C" w14:textId="77777777" w:rsidR="00476097" w:rsidRPr="004944BD" w:rsidRDefault="00476097" w:rsidP="00476097">
      <w:pPr>
        <w:pStyle w:val="NormalWeb"/>
        <w:rPr>
          <w:rFonts w:ascii="Arial" w:hAnsi="Arial" w:cs="Arial"/>
          <w:b/>
          <w:sz w:val="20"/>
        </w:rPr>
      </w:pPr>
      <w:r w:rsidRPr="004944BD">
        <w:rPr>
          <w:rFonts w:ascii="Arial" w:hAnsi="Arial" w:cs="Arial"/>
          <w:b/>
          <w:sz w:val="20"/>
        </w:rPr>
        <w:t>3.1 Exploratory Data Analysis (EDA)</w:t>
      </w:r>
    </w:p>
    <w:p w14:paraId="0DEAF013" w14:textId="77777777" w:rsidR="00476097" w:rsidRPr="004944BD" w:rsidRDefault="00476097" w:rsidP="00476097">
      <w:pPr>
        <w:pStyle w:val="NormalWeb"/>
        <w:rPr>
          <w:rFonts w:ascii="Arial" w:hAnsi="Arial" w:cs="Arial"/>
          <w:sz w:val="20"/>
        </w:rPr>
      </w:pPr>
      <w:r w:rsidRPr="004944BD">
        <w:rPr>
          <w:rFonts w:ascii="Arial" w:hAnsi="Arial" w:cs="Arial"/>
          <w:sz w:val="20"/>
        </w:rPr>
        <w:t xml:space="preserve">This is a crucial step in machine learning, which involves gaining an in-depth understanding of the data before training the models. </w:t>
      </w:r>
    </w:p>
    <w:p w14:paraId="0908CD81" w14:textId="77777777" w:rsidR="00476097" w:rsidRPr="004944BD" w:rsidRDefault="00476097" w:rsidP="00476097">
      <w:pPr>
        <w:pStyle w:val="NormalWeb"/>
        <w:rPr>
          <w:rFonts w:ascii="Arial" w:hAnsi="Arial" w:cs="Arial"/>
          <w:sz w:val="20"/>
        </w:rPr>
      </w:pPr>
      <w:r w:rsidRPr="004944BD">
        <w:rPr>
          <w:rFonts w:ascii="Arial" w:hAnsi="Arial" w:cs="Arial"/>
          <w:sz w:val="20"/>
        </w:rPr>
        <w:t>A) Presentation of the dataset structure</w:t>
      </w:r>
    </w:p>
    <w:p w14:paraId="31C0795C" w14:textId="75D8E535" w:rsidR="00476097" w:rsidRPr="004944BD" w:rsidRDefault="00476097" w:rsidP="00476097">
      <w:pPr>
        <w:pStyle w:val="NormalWeb"/>
        <w:rPr>
          <w:rFonts w:ascii="Arial" w:hAnsi="Arial" w:cs="Arial"/>
          <w:sz w:val="20"/>
        </w:rPr>
      </w:pPr>
      <w:r w:rsidRPr="004944BD">
        <w:rPr>
          <w:rFonts w:ascii="Arial" w:hAnsi="Arial" w:cs="Arial"/>
          <w:sz w:val="20"/>
        </w:rPr>
        <w:t xml:space="preserve">A dataset </w:t>
      </w:r>
      <w:proofErr w:type="gramStart"/>
      <w:r w:rsidRPr="004944BD">
        <w:rPr>
          <w:rFonts w:ascii="Arial" w:hAnsi="Arial" w:cs="Arial"/>
          <w:sz w:val="20"/>
        </w:rPr>
        <w:t>was extracted</w:t>
      </w:r>
      <w:proofErr w:type="gramEnd"/>
      <w:r w:rsidRPr="004944BD">
        <w:rPr>
          <w:rFonts w:ascii="Arial" w:hAnsi="Arial" w:cs="Arial"/>
          <w:sz w:val="20"/>
        </w:rPr>
        <w:t xml:space="preserve"> from a merchandise inventory management system used by large commercial enterprises available on Kaggle, including information related to products, sales, orders, dates, restocking statuses, etc. The dataset includes the following data: </w:t>
      </w:r>
      <w:proofErr w:type="spellStart"/>
      <w:r w:rsidRPr="004944BD">
        <w:rPr>
          <w:rFonts w:ascii="Arial" w:hAnsi="Arial" w:cs="Arial"/>
          <w:sz w:val="20"/>
        </w:rPr>
        <w:t>product_id</w:t>
      </w:r>
      <w:proofErr w:type="spellEnd"/>
      <w:r w:rsidRPr="004944BD">
        <w:rPr>
          <w:rFonts w:ascii="Arial" w:hAnsi="Arial" w:cs="Arial"/>
          <w:sz w:val="20"/>
        </w:rPr>
        <w:t xml:space="preserve">, </w:t>
      </w:r>
      <w:proofErr w:type="spellStart"/>
      <w:r w:rsidRPr="004944BD">
        <w:rPr>
          <w:rFonts w:ascii="Arial" w:hAnsi="Arial" w:cs="Arial"/>
          <w:sz w:val="20"/>
        </w:rPr>
        <w:t>product_category</w:t>
      </w:r>
      <w:proofErr w:type="spellEnd"/>
      <w:r w:rsidRPr="004944BD">
        <w:rPr>
          <w:rFonts w:ascii="Arial" w:hAnsi="Arial" w:cs="Arial"/>
          <w:sz w:val="20"/>
        </w:rPr>
        <w:t xml:space="preserve">, </w:t>
      </w:r>
      <w:proofErr w:type="spellStart"/>
      <w:r w:rsidRPr="004944BD">
        <w:rPr>
          <w:rFonts w:ascii="Arial" w:hAnsi="Arial" w:cs="Arial"/>
          <w:sz w:val="20"/>
        </w:rPr>
        <w:t>daily_demand</w:t>
      </w:r>
      <w:proofErr w:type="spellEnd"/>
      <w:r w:rsidRPr="004944BD">
        <w:rPr>
          <w:rFonts w:ascii="Arial" w:hAnsi="Arial" w:cs="Arial"/>
          <w:sz w:val="20"/>
        </w:rPr>
        <w:t xml:space="preserve">, </w:t>
      </w:r>
      <w:proofErr w:type="spellStart"/>
      <w:r w:rsidRPr="004944BD">
        <w:rPr>
          <w:rFonts w:ascii="Arial" w:hAnsi="Arial" w:cs="Arial"/>
          <w:sz w:val="20"/>
        </w:rPr>
        <w:t>transaction_cost</w:t>
      </w:r>
      <w:proofErr w:type="spellEnd"/>
      <w:r w:rsidRPr="004944BD">
        <w:rPr>
          <w:rFonts w:ascii="Arial" w:hAnsi="Arial" w:cs="Arial"/>
          <w:sz w:val="20"/>
        </w:rPr>
        <w:t xml:space="preserve">, </w:t>
      </w:r>
      <w:proofErr w:type="spellStart"/>
      <w:r w:rsidRPr="004944BD">
        <w:rPr>
          <w:rFonts w:ascii="Arial" w:hAnsi="Arial" w:cs="Arial"/>
          <w:sz w:val="20"/>
        </w:rPr>
        <w:t>unit_storage_cost</w:t>
      </w:r>
      <w:proofErr w:type="spellEnd"/>
      <w:r w:rsidRPr="004944BD">
        <w:rPr>
          <w:rFonts w:ascii="Arial" w:hAnsi="Arial" w:cs="Arial"/>
          <w:sz w:val="20"/>
        </w:rPr>
        <w:t xml:space="preserve">, </w:t>
      </w:r>
      <w:proofErr w:type="spellStart"/>
      <w:r w:rsidRPr="004944BD">
        <w:rPr>
          <w:rFonts w:ascii="Arial" w:hAnsi="Arial" w:cs="Arial"/>
          <w:sz w:val="20"/>
        </w:rPr>
        <w:t>unit_shortage_cost</w:t>
      </w:r>
      <w:proofErr w:type="spellEnd"/>
      <w:r w:rsidRPr="004944BD">
        <w:rPr>
          <w:rFonts w:ascii="Arial" w:hAnsi="Arial" w:cs="Arial"/>
          <w:sz w:val="20"/>
        </w:rPr>
        <w:t xml:space="preserve">, </w:t>
      </w:r>
      <w:proofErr w:type="spellStart"/>
      <w:r w:rsidRPr="004944BD">
        <w:rPr>
          <w:rFonts w:ascii="Arial" w:hAnsi="Arial" w:cs="Arial"/>
          <w:sz w:val="20"/>
        </w:rPr>
        <w:t>delivery_time</w:t>
      </w:r>
      <w:proofErr w:type="spellEnd"/>
      <w:r w:rsidRPr="004944BD">
        <w:rPr>
          <w:rFonts w:ascii="Arial" w:hAnsi="Arial" w:cs="Arial"/>
          <w:sz w:val="20"/>
        </w:rPr>
        <w:t xml:space="preserve">, </w:t>
      </w:r>
      <w:proofErr w:type="spellStart"/>
      <w:r w:rsidRPr="004944BD">
        <w:rPr>
          <w:rFonts w:ascii="Arial" w:hAnsi="Arial" w:cs="Arial"/>
          <w:sz w:val="20"/>
        </w:rPr>
        <w:t>current_stock</w:t>
      </w:r>
      <w:proofErr w:type="spellEnd"/>
      <w:r w:rsidRPr="004944BD">
        <w:rPr>
          <w:rFonts w:ascii="Arial" w:hAnsi="Arial" w:cs="Arial"/>
          <w:sz w:val="20"/>
        </w:rPr>
        <w:t xml:space="preserve">, </w:t>
      </w:r>
      <w:proofErr w:type="spellStart"/>
      <w:r w:rsidRPr="004944BD">
        <w:rPr>
          <w:rFonts w:ascii="Arial" w:hAnsi="Arial" w:cs="Arial"/>
          <w:sz w:val="20"/>
        </w:rPr>
        <w:t>orders_in_progress</w:t>
      </w:r>
      <w:proofErr w:type="spellEnd"/>
      <w:r w:rsidRPr="004944BD">
        <w:rPr>
          <w:rFonts w:ascii="Arial" w:hAnsi="Arial" w:cs="Arial"/>
          <w:sz w:val="20"/>
        </w:rPr>
        <w:t xml:space="preserve">, </w:t>
      </w:r>
      <w:proofErr w:type="spellStart"/>
      <w:r w:rsidRPr="004944BD">
        <w:rPr>
          <w:rFonts w:ascii="Arial" w:hAnsi="Arial" w:cs="Arial"/>
          <w:sz w:val="20"/>
        </w:rPr>
        <w:t>shortage_threshold</w:t>
      </w:r>
      <w:proofErr w:type="spellEnd"/>
      <w:r w:rsidRPr="004944BD">
        <w:rPr>
          <w:rFonts w:ascii="Arial" w:hAnsi="Arial" w:cs="Arial"/>
          <w:sz w:val="20"/>
        </w:rPr>
        <w:t xml:space="preserve">, </w:t>
      </w:r>
      <w:proofErr w:type="spellStart"/>
      <w:r w:rsidRPr="004944BD">
        <w:rPr>
          <w:rFonts w:ascii="Arial" w:hAnsi="Arial" w:cs="Arial"/>
          <w:sz w:val="20"/>
        </w:rPr>
        <w:t>annual_demand</w:t>
      </w:r>
      <w:proofErr w:type="spellEnd"/>
      <w:r w:rsidRPr="004944BD">
        <w:rPr>
          <w:rFonts w:ascii="Arial" w:hAnsi="Arial" w:cs="Arial"/>
          <w:sz w:val="20"/>
        </w:rPr>
        <w:t xml:space="preserve">, </w:t>
      </w:r>
      <w:proofErr w:type="spellStart"/>
      <w:r w:rsidRPr="004944BD">
        <w:rPr>
          <w:rFonts w:ascii="Arial" w:hAnsi="Arial" w:cs="Arial"/>
          <w:sz w:val="20"/>
        </w:rPr>
        <w:t>Q_star</w:t>
      </w:r>
      <w:proofErr w:type="spellEnd"/>
      <w:r w:rsidRPr="004944BD">
        <w:rPr>
          <w:rFonts w:ascii="Arial" w:hAnsi="Arial" w:cs="Arial"/>
          <w:sz w:val="20"/>
        </w:rPr>
        <w:t xml:space="preserve">, </w:t>
      </w:r>
      <w:proofErr w:type="spellStart"/>
      <w:r w:rsidRPr="004944BD">
        <w:rPr>
          <w:rFonts w:ascii="Arial" w:hAnsi="Arial" w:cs="Arial"/>
          <w:sz w:val="20"/>
        </w:rPr>
        <w:t>product_name</w:t>
      </w:r>
      <w:proofErr w:type="spellEnd"/>
      <w:r w:rsidRPr="004944BD">
        <w:rPr>
          <w:rFonts w:ascii="Arial" w:hAnsi="Arial" w:cs="Arial"/>
          <w:sz w:val="20"/>
        </w:rPr>
        <w:t>.</w:t>
      </w:r>
    </w:p>
    <w:p w14:paraId="1CDE15DF" w14:textId="77777777" w:rsidR="00753505" w:rsidRPr="004944BD" w:rsidRDefault="00753505" w:rsidP="00753505">
      <w:pPr>
        <w:jc w:val="center"/>
        <w:rPr>
          <w:rFonts w:ascii="Arial" w:hAnsi="Arial" w:cs="Arial"/>
          <w:bCs/>
          <w:iCs/>
          <w:sz w:val="20"/>
          <w:szCs w:val="20"/>
          <w:lang w:val="fr-FR"/>
        </w:rPr>
      </w:pPr>
      <w:r w:rsidRPr="004944BD">
        <w:rPr>
          <w:rFonts w:ascii="Arial" w:hAnsi="Arial" w:cs="Arial"/>
          <w:bCs/>
          <w:iCs/>
          <w:sz w:val="20"/>
          <w:szCs w:val="20"/>
          <w:lang w:val="fr-FR"/>
        </w:rPr>
        <w:t xml:space="preserve">Table 1 : </w:t>
      </w:r>
      <w:proofErr w:type="spellStart"/>
      <w:r w:rsidRPr="00D7571E">
        <w:rPr>
          <w:rFonts w:ascii="Arial" w:hAnsi="Arial" w:cs="Arial"/>
          <w:bCs/>
          <w:iCs/>
          <w:sz w:val="20"/>
          <w:szCs w:val="20"/>
          <w:lang w:val="fr-FR"/>
        </w:rPr>
        <w:t>Overview</w:t>
      </w:r>
      <w:proofErr w:type="spellEnd"/>
      <w:r w:rsidRPr="00D7571E">
        <w:rPr>
          <w:rFonts w:ascii="Arial" w:hAnsi="Arial" w:cs="Arial"/>
          <w:bCs/>
          <w:iCs/>
          <w:sz w:val="20"/>
          <w:szCs w:val="20"/>
          <w:lang w:val="fr-FR"/>
        </w:rPr>
        <w:t xml:space="preserve"> of the dataset</w:t>
      </w:r>
    </w:p>
    <w:tbl>
      <w:tblPr>
        <w:tblW w:w="5000" w:type="pct"/>
        <w:tblLook w:val="04A0" w:firstRow="1" w:lastRow="0" w:firstColumn="1" w:lastColumn="0" w:noHBand="0" w:noVBand="1"/>
      </w:tblPr>
      <w:tblGrid>
        <w:gridCol w:w="375"/>
        <w:gridCol w:w="757"/>
        <w:gridCol w:w="1020"/>
        <w:gridCol w:w="375"/>
        <w:gridCol w:w="930"/>
        <w:gridCol w:w="781"/>
        <w:gridCol w:w="856"/>
        <w:gridCol w:w="376"/>
        <w:gridCol w:w="442"/>
        <w:gridCol w:w="442"/>
        <w:gridCol w:w="376"/>
        <w:gridCol w:w="593"/>
        <w:gridCol w:w="1006"/>
        <w:gridCol w:w="1021"/>
      </w:tblGrid>
      <w:tr w:rsidR="003E3D44" w:rsidRPr="00753505" w14:paraId="4566A317" w14:textId="77777777" w:rsidTr="00753505">
        <w:trPr>
          <w:trHeight w:val="1395"/>
        </w:trPr>
        <w:tc>
          <w:tcPr>
            <w:tcW w:w="201"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41E9E39B"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 </w:t>
            </w:r>
          </w:p>
        </w:tc>
        <w:tc>
          <w:tcPr>
            <w:tcW w:w="405"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44CD7E8F"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produit_id</w:t>
            </w:r>
            <w:proofErr w:type="spellEnd"/>
          </w:p>
        </w:tc>
        <w:tc>
          <w:tcPr>
            <w:tcW w:w="545"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1A7D1835"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categorie_produit</w:t>
            </w:r>
            <w:proofErr w:type="spellEnd"/>
          </w:p>
        </w:tc>
        <w:tc>
          <w:tcPr>
            <w:tcW w:w="201"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4C165E14"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demande_journalière</w:t>
            </w:r>
            <w:proofErr w:type="spellEnd"/>
          </w:p>
        </w:tc>
        <w:tc>
          <w:tcPr>
            <w:tcW w:w="497"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11240148"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coup_passation</w:t>
            </w:r>
            <w:proofErr w:type="spellEnd"/>
          </w:p>
        </w:tc>
        <w:tc>
          <w:tcPr>
            <w:tcW w:w="418"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2D51DCBB"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coup_stockage_unitaire</w:t>
            </w:r>
            <w:proofErr w:type="spellEnd"/>
          </w:p>
        </w:tc>
        <w:tc>
          <w:tcPr>
            <w:tcW w:w="458"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388DC6E7"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coup_rupture_unitaire</w:t>
            </w:r>
            <w:proofErr w:type="spellEnd"/>
          </w:p>
        </w:tc>
        <w:tc>
          <w:tcPr>
            <w:tcW w:w="201"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32146502"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delai_livraison</w:t>
            </w:r>
            <w:proofErr w:type="spellEnd"/>
          </w:p>
        </w:tc>
        <w:tc>
          <w:tcPr>
            <w:tcW w:w="236"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5373D671"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stock_actuel</w:t>
            </w:r>
            <w:proofErr w:type="spellEnd"/>
          </w:p>
        </w:tc>
        <w:tc>
          <w:tcPr>
            <w:tcW w:w="236"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1DF6894A"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commande_en_cours</w:t>
            </w:r>
            <w:proofErr w:type="spellEnd"/>
          </w:p>
        </w:tc>
        <w:tc>
          <w:tcPr>
            <w:tcW w:w="201"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15FDA65D"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seuil_de_rupture</w:t>
            </w:r>
            <w:proofErr w:type="spellEnd"/>
          </w:p>
        </w:tc>
        <w:tc>
          <w:tcPr>
            <w:tcW w:w="317"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3EE40664"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demande_annuelle</w:t>
            </w:r>
            <w:proofErr w:type="spellEnd"/>
          </w:p>
        </w:tc>
        <w:tc>
          <w:tcPr>
            <w:tcW w:w="538"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4CD6048B"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Q_star</w:t>
            </w:r>
            <w:proofErr w:type="spellEnd"/>
          </w:p>
        </w:tc>
        <w:tc>
          <w:tcPr>
            <w:tcW w:w="546" w:type="pct"/>
            <w:tcBorders>
              <w:top w:val="single" w:sz="4" w:space="0" w:color="000000"/>
              <w:left w:val="nil"/>
              <w:bottom w:val="single" w:sz="4" w:space="0" w:color="000000"/>
              <w:right w:val="single" w:sz="4" w:space="0" w:color="000000"/>
            </w:tcBorders>
            <w:shd w:val="clear" w:color="auto" w:fill="auto"/>
            <w:textDirection w:val="btLr"/>
            <w:vAlign w:val="center"/>
            <w:hideMark/>
          </w:tcPr>
          <w:p w14:paraId="497916A5" w14:textId="77777777" w:rsidR="003E3D44" w:rsidRPr="003E3D44" w:rsidRDefault="003E3D44" w:rsidP="003E3D44">
            <w:pPr>
              <w:spacing w:after="0" w:line="240" w:lineRule="auto"/>
              <w:rPr>
                <w:rFonts w:ascii="Arial" w:eastAsia="Times New Roman" w:hAnsi="Arial" w:cs="Arial"/>
                <w:b/>
                <w:bCs/>
                <w:color w:val="000000"/>
                <w:sz w:val="20"/>
                <w:szCs w:val="20"/>
              </w:rPr>
            </w:pPr>
            <w:proofErr w:type="spellStart"/>
            <w:r w:rsidRPr="003E3D44">
              <w:rPr>
                <w:rFonts w:ascii="Arial" w:eastAsia="Times New Roman" w:hAnsi="Arial" w:cs="Arial"/>
                <w:b/>
                <w:bCs/>
                <w:color w:val="000000"/>
                <w:sz w:val="20"/>
                <w:szCs w:val="20"/>
              </w:rPr>
              <w:t>libelle_produit</w:t>
            </w:r>
            <w:proofErr w:type="spellEnd"/>
          </w:p>
        </w:tc>
      </w:tr>
      <w:tr w:rsidR="003E3D44" w:rsidRPr="00753505" w14:paraId="334211DE"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0D8B7975"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0</w:t>
            </w:r>
          </w:p>
        </w:tc>
        <w:tc>
          <w:tcPr>
            <w:tcW w:w="405" w:type="pct"/>
            <w:tcBorders>
              <w:top w:val="nil"/>
              <w:left w:val="nil"/>
              <w:bottom w:val="single" w:sz="4" w:space="0" w:color="000000"/>
              <w:right w:val="single" w:sz="4" w:space="0" w:color="000000"/>
            </w:tcBorders>
            <w:shd w:val="clear" w:color="auto" w:fill="auto"/>
            <w:vAlign w:val="center"/>
            <w:hideMark/>
          </w:tcPr>
          <w:p w14:paraId="3ABF37A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P000001</w:t>
            </w:r>
          </w:p>
        </w:tc>
        <w:tc>
          <w:tcPr>
            <w:tcW w:w="545" w:type="pct"/>
            <w:tcBorders>
              <w:top w:val="nil"/>
              <w:left w:val="nil"/>
              <w:bottom w:val="single" w:sz="4" w:space="0" w:color="000000"/>
              <w:right w:val="single" w:sz="4" w:space="0" w:color="000000"/>
            </w:tcBorders>
            <w:shd w:val="clear" w:color="auto" w:fill="auto"/>
            <w:vAlign w:val="center"/>
            <w:hideMark/>
          </w:tcPr>
          <w:p w14:paraId="54C6B358"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65DB2137"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39</w:t>
            </w:r>
          </w:p>
        </w:tc>
        <w:tc>
          <w:tcPr>
            <w:tcW w:w="497" w:type="pct"/>
            <w:tcBorders>
              <w:top w:val="nil"/>
              <w:left w:val="nil"/>
              <w:bottom w:val="single" w:sz="4" w:space="0" w:color="000000"/>
              <w:right w:val="single" w:sz="4" w:space="0" w:color="000000"/>
            </w:tcBorders>
            <w:shd w:val="clear" w:color="auto" w:fill="auto"/>
            <w:vAlign w:val="center"/>
            <w:hideMark/>
          </w:tcPr>
          <w:p w14:paraId="22962A8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171.883607</w:t>
            </w:r>
          </w:p>
        </w:tc>
        <w:tc>
          <w:tcPr>
            <w:tcW w:w="418" w:type="pct"/>
            <w:tcBorders>
              <w:top w:val="nil"/>
              <w:left w:val="nil"/>
              <w:bottom w:val="single" w:sz="4" w:space="0" w:color="000000"/>
              <w:right w:val="single" w:sz="4" w:space="0" w:color="000000"/>
            </w:tcBorders>
            <w:shd w:val="clear" w:color="auto" w:fill="auto"/>
            <w:vAlign w:val="center"/>
            <w:hideMark/>
          </w:tcPr>
          <w:p w14:paraId="75EB287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2.751407</w:t>
            </w:r>
          </w:p>
        </w:tc>
        <w:tc>
          <w:tcPr>
            <w:tcW w:w="458" w:type="pct"/>
            <w:tcBorders>
              <w:top w:val="nil"/>
              <w:left w:val="nil"/>
              <w:bottom w:val="single" w:sz="4" w:space="0" w:color="000000"/>
              <w:right w:val="single" w:sz="4" w:space="0" w:color="000000"/>
            </w:tcBorders>
            <w:shd w:val="clear" w:color="auto" w:fill="auto"/>
            <w:vAlign w:val="center"/>
            <w:hideMark/>
          </w:tcPr>
          <w:p w14:paraId="597BE40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39.516913</w:t>
            </w:r>
          </w:p>
        </w:tc>
        <w:tc>
          <w:tcPr>
            <w:tcW w:w="201" w:type="pct"/>
            <w:tcBorders>
              <w:top w:val="nil"/>
              <w:left w:val="nil"/>
              <w:bottom w:val="single" w:sz="4" w:space="0" w:color="000000"/>
              <w:right w:val="single" w:sz="4" w:space="0" w:color="000000"/>
            </w:tcBorders>
            <w:shd w:val="clear" w:color="auto" w:fill="auto"/>
            <w:vAlign w:val="center"/>
            <w:hideMark/>
          </w:tcPr>
          <w:p w14:paraId="00E88E9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w:t>
            </w:r>
          </w:p>
        </w:tc>
        <w:tc>
          <w:tcPr>
            <w:tcW w:w="236" w:type="pct"/>
            <w:tcBorders>
              <w:top w:val="nil"/>
              <w:left w:val="nil"/>
              <w:bottom w:val="single" w:sz="4" w:space="0" w:color="000000"/>
              <w:right w:val="single" w:sz="4" w:space="0" w:color="000000"/>
            </w:tcBorders>
            <w:shd w:val="clear" w:color="auto" w:fill="auto"/>
            <w:vAlign w:val="center"/>
            <w:hideMark/>
          </w:tcPr>
          <w:p w14:paraId="74B2A50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15</w:t>
            </w:r>
          </w:p>
        </w:tc>
        <w:tc>
          <w:tcPr>
            <w:tcW w:w="236" w:type="pct"/>
            <w:tcBorders>
              <w:top w:val="nil"/>
              <w:left w:val="nil"/>
              <w:bottom w:val="single" w:sz="4" w:space="0" w:color="000000"/>
              <w:right w:val="single" w:sz="4" w:space="0" w:color="000000"/>
            </w:tcBorders>
            <w:shd w:val="clear" w:color="auto" w:fill="auto"/>
            <w:vAlign w:val="center"/>
            <w:hideMark/>
          </w:tcPr>
          <w:p w14:paraId="0471A82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68</w:t>
            </w:r>
          </w:p>
        </w:tc>
        <w:tc>
          <w:tcPr>
            <w:tcW w:w="201" w:type="pct"/>
            <w:tcBorders>
              <w:top w:val="nil"/>
              <w:left w:val="nil"/>
              <w:bottom w:val="single" w:sz="4" w:space="0" w:color="000000"/>
              <w:right w:val="single" w:sz="4" w:space="0" w:color="000000"/>
            </w:tcBorders>
            <w:shd w:val="clear" w:color="auto" w:fill="auto"/>
            <w:vAlign w:val="center"/>
            <w:hideMark/>
          </w:tcPr>
          <w:p w14:paraId="174DB95E"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53</w:t>
            </w:r>
          </w:p>
        </w:tc>
        <w:tc>
          <w:tcPr>
            <w:tcW w:w="317" w:type="pct"/>
            <w:tcBorders>
              <w:top w:val="nil"/>
              <w:left w:val="nil"/>
              <w:bottom w:val="single" w:sz="4" w:space="0" w:color="000000"/>
              <w:right w:val="single" w:sz="4" w:space="0" w:color="000000"/>
            </w:tcBorders>
            <w:shd w:val="clear" w:color="auto" w:fill="auto"/>
            <w:vAlign w:val="center"/>
            <w:hideMark/>
          </w:tcPr>
          <w:p w14:paraId="1BCCF7A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14235</w:t>
            </w:r>
          </w:p>
        </w:tc>
        <w:tc>
          <w:tcPr>
            <w:tcW w:w="538" w:type="pct"/>
            <w:tcBorders>
              <w:top w:val="nil"/>
              <w:left w:val="nil"/>
              <w:bottom w:val="single" w:sz="4" w:space="0" w:color="000000"/>
              <w:right w:val="single" w:sz="4" w:space="0" w:color="000000"/>
            </w:tcBorders>
            <w:shd w:val="clear" w:color="auto" w:fill="auto"/>
            <w:vAlign w:val="center"/>
            <w:hideMark/>
          </w:tcPr>
          <w:p w14:paraId="2145BDD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1379.270769</w:t>
            </w:r>
          </w:p>
        </w:tc>
        <w:tc>
          <w:tcPr>
            <w:tcW w:w="546" w:type="pct"/>
            <w:tcBorders>
              <w:top w:val="nil"/>
              <w:left w:val="nil"/>
              <w:bottom w:val="single" w:sz="4" w:space="0" w:color="000000"/>
              <w:right w:val="single" w:sz="4" w:space="0" w:color="000000"/>
            </w:tcBorders>
            <w:shd w:val="clear" w:color="auto" w:fill="auto"/>
            <w:vAlign w:val="center"/>
            <w:hideMark/>
          </w:tcPr>
          <w:p w14:paraId="0B9020AC"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r w:rsidRPr="003E3D44">
              <w:rPr>
                <w:rFonts w:ascii="Arial" w:eastAsia="Times New Roman" w:hAnsi="Arial" w:cs="Arial"/>
                <w:color w:val="000000"/>
                <w:sz w:val="20"/>
                <w:szCs w:val="20"/>
              </w:rPr>
              <w:t xml:space="preserve"> - T-shirt 001</w:t>
            </w:r>
          </w:p>
        </w:tc>
      </w:tr>
      <w:tr w:rsidR="003E3D44" w:rsidRPr="00753505" w14:paraId="168159ED" w14:textId="77777777" w:rsidTr="00753505">
        <w:trPr>
          <w:trHeight w:val="765"/>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08B45203"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1</w:t>
            </w:r>
          </w:p>
        </w:tc>
        <w:tc>
          <w:tcPr>
            <w:tcW w:w="405" w:type="pct"/>
            <w:tcBorders>
              <w:top w:val="nil"/>
              <w:left w:val="nil"/>
              <w:bottom w:val="single" w:sz="4" w:space="0" w:color="000000"/>
              <w:right w:val="single" w:sz="4" w:space="0" w:color="000000"/>
            </w:tcBorders>
            <w:shd w:val="clear" w:color="auto" w:fill="auto"/>
            <w:vAlign w:val="center"/>
            <w:hideMark/>
          </w:tcPr>
          <w:p w14:paraId="08BAE0D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P000002</w:t>
            </w:r>
          </w:p>
        </w:tc>
        <w:tc>
          <w:tcPr>
            <w:tcW w:w="545" w:type="pct"/>
            <w:tcBorders>
              <w:top w:val="nil"/>
              <w:left w:val="nil"/>
              <w:bottom w:val="single" w:sz="4" w:space="0" w:color="000000"/>
              <w:right w:val="single" w:sz="4" w:space="0" w:color="000000"/>
            </w:tcBorders>
            <w:shd w:val="clear" w:color="auto" w:fill="auto"/>
            <w:vAlign w:val="center"/>
            <w:hideMark/>
          </w:tcPr>
          <w:p w14:paraId="04501783"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0FA29EA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29</w:t>
            </w:r>
          </w:p>
        </w:tc>
        <w:tc>
          <w:tcPr>
            <w:tcW w:w="497" w:type="pct"/>
            <w:tcBorders>
              <w:top w:val="nil"/>
              <w:left w:val="nil"/>
              <w:bottom w:val="single" w:sz="4" w:space="0" w:color="000000"/>
              <w:right w:val="single" w:sz="4" w:space="0" w:color="000000"/>
            </w:tcBorders>
            <w:shd w:val="clear" w:color="auto" w:fill="auto"/>
            <w:vAlign w:val="center"/>
            <w:hideMark/>
          </w:tcPr>
          <w:p w14:paraId="6CAE6BD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666.263309</w:t>
            </w:r>
          </w:p>
        </w:tc>
        <w:tc>
          <w:tcPr>
            <w:tcW w:w="418" w:type="pct"/>
            <w:tcBorders>
              <w:top w:val="nil"/>
              <w:left w:val="nil"/>
              <w:bottom w:val="single" w:sz="4" w:space="0" w:color="000000"/>
              <w:right w:val="single" w:sz="4" w:space="0" w:color="000000"/>
            </w:tcBorders>
            <w:shd w:val="clear" w:color="auto" w:fill="auto"/>
            <w:vAlign w:val="center"/>
            <w:hideMark/>
          </w:tcPr>
          <w:p w14:paraId="7A6C609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0.848384</w:t>
            </w:r>
          </w:p>
        </w:tc>
        <w:tc>
          <w:tcPr>
            <w:tcW w:w="458" w:type="pct"/>
            <w:tcBorders>
              <w:top w:val="nil"/>
              <w:left w:val="nil"/>
              <w:bottom w:val="single" w:sz="4" w:space="0" w:color="000000"/>
              <w:right w:val="single" w:sz="4" w:space="0" w:color="000000"/>
            </w:tcBorders>
            <w:shd w:val="clear" w:color="auto" w:fill="auto"/>
            <w:vAlign w:val="center"/>
            <w:hideMark/>
          </w:tcPr>
          <w:p w14:paraId="2AC244F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21.108471</w:t>
            </w:r>
          </w:p>
        </w:tc>
        <w:tc>
          <w:tcPr>
            <w:tcW w:w="201" w:type="pct"/>
            <w:tcBorders>
              <w:top w:val="nil"/>
              <w:left w:val="nil"/>
              <w:bottom w:val="single" w:sz="4" w:space="0" w:color="000000"/>
              <w:right w:val="single" w:sz="4" w:space="0" w:color="000000"/>
            </w:tcBorders>
            <w:shd w:val="clear" w:color="auto" w:fill="auto"/>
            <w:vAlign w:val="center"/>
            <w:hideMark/>
          </w:tcPr>
          <w:p w14:paraId="79DC95E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w:t>
            </w:r>
          </w:p>
        </w:tc>
        <w:tc>
          <w:tcPr>
            <w:tcW w:w="236" w:type="pct"/>
            <w:tcBorders>
              <w:top w:val="nil"/>
              <w:left w:val="nil"/>
              <w:bottom w:val="single" w:sz="4" w:space="0" w:color="000000"/>
              <w:right w:val="single" w:sz="4" w:space="0" w:color="000000"/>
            </w:tcBorders>
            <w:shd w:val="clear" w:color="auto" w:fill="auto"/>
            <w:vAlign w:val="center"/>
            <w:hideMark/>
          </w:tcPr>
          <w:p w14:paraId="1E70183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362</w:t>
            </w:r>
          </w:p>
        </w:tc>
        <w:tc>
          <w:tcPr>
            <w:tcW w:w="236" w:type="pct"/>
            <w:tcBorders>
              <w:top w:val="nil"/>
              <w:left w:val="nil"/>
              <w:bottom w:val="single" w:sz="4" w:space="0" w:color="000000"/>
              <w:right w:val="single" w:sz="4" w:space="0" w:color="000000"/>
            </w:tcBorders>
            <w:shd w:val="clear" w:color="auto" w:fill="auto"/>
            <w:vAlign w:val="center"/>
            <w:hideMark/>
          </w:tcPr>
          <w:p w14:paraId="4D5DA02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258</w:t>
            </w:r>
          </w:p>
        </w:tc>
        <w:tc>
          <w:tcPr>
            <w:tcW w:w="201" w:type="pct"/>
            <w:tcBorders>
              <w:top w:val="nil"/>
              <w:left w:val="nil"/>
              <w:bottom w:val="single" w:sz="4" w:space="0" w:color="000000"/>
              <w:right w:val="single" w:sz="4" w:space="0" w:color="000000"/>
            </w:tcBorders>
            <w:shd w:val="clear" w:color="auto" w:fill="auto"/>
            <w:vAlign w:val="center"/>
            <w:hideMark/>
          </w:tcPr>
          <w:p w14:paraId="1BD64F37"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40</w:t>
            </w:r>
          </w:p>
        </w:tc>
        <w:tc>
          <w:tcPr>
            <w:tcW w:w="317" w:type="pct"/>
            <w:tcBorders>
              <w:top w:val="nil"/>
              <w:left w:val="nil"/>
              <w:bottom w:val="single" w:sz="4" w:space="0" w:color="000000"/>
              <w:right w:val="single" w:sz="4" w:space="0" w:color="000000"/>
            </w:tcBorders>
            <w:shd w:val="clear" w:color="auto" w:fill="auto"/>
            <w:vAlign w:val="center"/>
            <w:hideMark/>
          </w:tcPr>
          <w:p w14:paraId="07A9B04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10585</w:t>
            </w:r>
          </w:p>
        </w:tc>
        <w:tc>
          <w:tcPr>
            <w:tcW w:w="538" w:type="pct"/>
            <w:tcBorders>
              <w:top w:val="nil"/>
              <w:left w:val="nil"/>
              <w:bottom w:val="single" w:sz="4" w:space="0" w:color="000000"/>
              <w:right w:val="single" w:sz="4" w:space="0" w:color="000000"/>
            </w:tcBorders>
            <w:shd w:val="clear" w:color="auto" w:fill="auto"/>
            <w:vAlign w:val="center"/>
            <w:hideMark/>
          </w:tcPr>
          <w:p w14:paraId="13DD19B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4158.567517</w:t>
            </w:r>
          </w:p>
        </w:tc>
        <w:tc>
          <w:tcPr>
            <w:tcW w:w="546" w:type="pct"/>
            <w:tcBorders>
              <w:top w:val="nil"/>
              <w:left w:val="nil"/>
              <w:bottom w:val="single" w:sz="4" w:space="0" w:color="000000"/>
              <w:right w:val="single" w:sz="4" w:space="0" w:color="000000"/>
            </w:tcBorders>
            <w:shd w:val="clear" w:color="auto" w:fill="auto"/>
            <w:vAlign w:val="center"/>
            <w:hideMark/>
          </w:tcPr>
          <w:p w14:paraId="24316877"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r w:rsidRPr="003E3D44">
              <w:rPr>
                <w:rFonts w:ascii="Arial" w:eastAsia="Times New Roman" w:hAnsi="Arial" w:cs="Arial"/>
                <w:color w:val="000000"/>
                <w:sz w:val="20"/>
                <w:szCs w:val="20"/>
              </w:rPr>
              <w:t xml:space="preserve"> - </w:t>
            </w:r>
            <w:proofErr w:type="spellStart"/>
            <w:r w:rsidRPr="003E3D44">
              <w:rPr>
                <w:rFonts w:ascii="Arial" w:eastAsia="Times New Roman" w:hAnsi="Arial" w:cs="Arial"/>
                <w:color w:val="000000"/>
                <w:sz w:val="20"/>
                <w:szCs w:val="20"/>
              </w:rPr>
              <w:t>Pantalon</w:t>
            </w:r>
            <w:proofErr w:type="spellEnd"/>
            <w:r w:rsidRPr="003E3D44">
              <w:rPr>
                <w:rFonts w:ascii="Arial" w:eastAsia="Times New Roman" w:hAnsi="Arial" w:cs="Arial"/>
                <w:color w:val="000000"/>
                <w:sz w:val="20"/>
                <w:szCs w:val="20"/>
              </w:rPr>
              <w:t xml:space="preserve"> 001</w:t>
            </w:r>
          </w:p>
        </w:tc>
      </w:tr>
      <w:tr w:rsidR="003E3D44" w:rsidRPr="00753505" w14:paraId="41CE1CED"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7B639184"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2</w:t>
            </w:r>
          </w:p>
        </w:tc>
        <w:tc>
          <w:tcPr>
            <w:tcW w:w="405" w:type="pct"/>
            <w:tcBorders>
              <w:top w:val="nil"/>
              <w:left w:val="nil"/>
              <w:bottom w:val="single" w:sz="4" w:space="0" w:color="000000"/>
              <w:right w:val="single" w:sz="4" w:space="0" w:color="000000"/>
            </w:tcBorders>
            <w:shd w:val="clear" w:color="auto" w:fill="auto"/>
            <w:vAlign w:val="center"/>
            <w:hideMark/>
          </w:tcPr>
          <w:p w14:paraId="35D26C8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P000003</w:t>
            </w:r>
          </w:p>
        </w:tc>
        <w:tc>
          <w:tcPr>
            <w:tcW w:w="545" w:type="pct"/>
            <w:tcBorders>
              <w:top w:val="nil"/>
              <w:left w:val="nil"/>
              <w:bottom w:val="single" w:sz="4" w:space="0" w:color="000000"/>
              <w:right w:val="single" w:sz="4" w:space="0" w:color="000000"/>
            </w:tcBorders>
            <w:shd w:val="clear" w:color="auto" w:fill="auto"/>
            <w:vAlign w:val="center"/>
            <w:hideMark/>
          </w:tcPr>
          <w:p w14:paraId="649AC013"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alimentaire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1FC77FDB"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15</w:t>
            </w:r>
          </w:p>
        </w:tc>
        <w:tc>
          <w:tcPr>
            <w:tcW w:w="497" w:type="pct"/>
            <w:tcBorders>
              <w:top w:val="nil"/>
              <w:left w:val="nil"/>
              <w:bottom w:val="single" w:sz="4" w:space="0" w:color="000000"/>
              <w:right w:val="single" w:sz="4" w:space="0" w:color="000000"/>
            </w:tcBorders>
            <w:shd w:val="clear" w:color="auto" w:fill="auto"/>
            <w:vAlign w:val="center"/>
            <w:hideMark/>
          </w:tcPr>
          <w:p w14:paraId="4380BE1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189.170078</w:t>
            </w:r>
          </w:p>
        </w:tc>
        <w:tc>
          <w:tcPr>
            <w:tcW w:w="418" w:type="pct"/>
            <w:tcBorders>
              <w:top w:val="nil"/>
              <w:left w:val="nil"/>
              <w:bottom w:val="single" w:sz="4" w:space="0" w:color="000000"/>
              <w:right w:val="single" w:sz="4" w:space="0" w:color="000000"/>
            </w:tcBorders>
            <w:shd w:val="clear" w:color="auto" w:fill="auto"/>
            <w:vAlign w:val="center"/>
            <w:hideMark/>
          </w:tcPr>
          <w:p w14:paraId="3D084CE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3.689354</w:t>
            </w:r>
          </w:p>
        </w:tc>
        <w:tc>
          <w:tcPr>
            <w:tcW w:w="458" w:type="pct"/>
            <w:tcBorders>
              <w:top w:val="nil"/>
              <w:left w:val="nil"/>
              <w:bottom w:val="single" w:sz="4" w:space="0" w:color="000000"/>
              <w:right w:val="single" w:sz="4" w:space="0" w:color="000000"/>
            </w:tcBorders>
            <w:shd w:val="clear" w:color="auto" w:fill="auto"/>
            <w:vAlign w:val="center"/>
            <w:hideMark/>
          </w:tcPr>
          <w:p w14:paraId="027BBCC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44.786630</w:t>
            </w:r>
          </w:p>
        </w:tc>
        <w:tc>
          <w:tcPr>
            <w:tcW w:w="201" w:type="pct"/>
            <w:tcBorders>
              <w:top w:val="nil"/>
              <w:left w:val="nil"/>
              <w:bottom w:val="single" w:sz="4" w:space="0" w:color="000000"/>
              <w:right w:val="single" w:sz="4" w:space="0" w:color="000000"/>
            </w:tcBorders>
            <w:shd w:val="clear" w:color="auto" w:fill="auto"/>
            <w:vAlign w:val="center"/>
            <w:hideMark/>
          </w:tcPr>
          <w:p w14:paraId="6006A763"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w:t>
            </w:r>
          </w:p>
        </w:tc>
        <w:tc>
          <w:tcPr>
            <w:tcW w:w="236" w:type="pct"/>
            <w:tcBorders>
              <w:top w:val="nil"/>
              <w:left w:val="nil"/>
              <w:bottom w:val="single" w:sz="4" w:space="0" w:color="000000"/>
              <w:right w:val="single" w:sz="4" w:space="0" w:color="000000"/>
            </w:tcBorders>
            <w:shd w:val="clear" w:color="auto" w:fill="auto"/>
            <w:vAlign w:val="center"/>
            <w:hideMark/>
          </w:tcPr>
          <w:p w14:paraId="7A50738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94</w:t>
            </w:r>
          </w:p>
        </w:tc>
        <w:tc>
          <w:tcPr>
            <w:tcW w:w="236" w:type="pct"/>
            <w:tcBorders>
              <w:top w:val="nil"/>
              <w:left w:val="nil"/>
              <w:bottom w:val="single" w:sz="4" w:space="0" w:color="000000"/>
              <w:right w:val="single" w:sz="4" w:space="0" w:color="000000"/>
            </w:tcBorders>
            <w:shd w:val="clear" w:color="auto" w:fill="auto"/>
            <w:vAlign w:val="center"/>
            <w:hideMark/>
          </w:tcPr>
          <w:p w14:paraId="7B6D0ED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191</w:t>
            </w:r>
          </w:p>
        </w:tc>
        <w:tc>
          <w:tcPr>
            <w:tcW w:w="201" w:type="pct"/>
            <w:tcBorders>
              <w:top w:val="nil"/>
              <w:left w:val="nil"/>
              <w:bottom w:val="single" w:sz="4" w:space="0" w:color="000000"/>
              <w:right w:val="single" w:sz="4" w:space="0" w:color="000000"/>
            </w:tcBorders>
            <w:shd w:val="clear" w:color="auto" w:fill="auto"/>
            <w:vAlign w:val="center"/>
            <w:hideMark/>
          </w:tcPr>
          <w:p w14:paraId="21DEE6E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89</w:t>
            </w:r>
          </w:p>
        </w:tc>
        <w:tc>
          <w:tcPr>
            <w:tcW w:w="317" w:type="pct"/>
            <w:tcBorders>
              <w:top w:val="nil"/>
              <w:left w:val="nil"/>
              <w:bottom w:val="single" w:sz="4" w:space="0" w:color="000000"/>
              <w:right w:val="single" w:sz="4" w:space="0" w:color="000000"/>
            </w:tcBorders>
            <w:shd w:val="clear" w:color="auto" w:fill="auto"/>
            <w:vAlign w:val="center"/>
            <w:hideMark/>
          </w:tcPr>
          <w:p w14:paraId="7F4D30E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5475</w:t>
            </w:r>
          </w:p>
        </w:tc>
        <w:tc>
          <w:tcPr>
            <w:tcW w:w="538" w:type="pct"/>
            <w:tcBorders>
              <w:top w:val="nil"/>
              <w:left w:val="nil"/>
              <w:bottom w:val="single" w:sz="4" w:space="0" w:color="000000"/>
              <w:right w:val="single" w:sz="4" w:space="0" w:color="000000"/>
            </w:tcBorders>
            <w:shd w:val="clear" w:color="auto" w:fill="auto"/>
            <w:vAlign w:val="center"/>
            <w:hideMark/>
          </w:tcPr>
          <w:p w14:paraId="4F5A6AA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779.555900</w:t>
            </w:r>
          </w:p>
        </w:tc>
        <w:tc>
          <w:tcPr>
            <w:tcW w:w="546" w:type="pct"/>
            <w:tcBorders>
              <w:top w:val="nil"/>
              <w:left w:val="nil"/>
              <w:bottom w:val="single" w:sz="4" w:space="0" w:color="000000"/>
              <w:right w:val="single" w:sz="4" w:space="0" w:color="000000"/>
            </w:tcBorders>
            <w:shd w:val="clear" w:color="auto" w:fill="auto"/>
            <w:vAlign w:val="center"/>
            <w:hideMark/>
          </w:tcPr>
          <w:p w14:paraId="5ABA8D5D"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alimentaire</w:t>
            </w:r>
            <w:proofErr w:type="spellEnd"/>
            <w:r w:rsidRPr="003E3D44">
              <w:rPr>
                <w:rFonts w:ascii="Arial" w:eastAsia="Times New Roman" w:hAnsi="Arial" w:cs="Arial"/>
                <w:color w:val="000000"/>
                <w:sz w:val="20"/>
                <w:szCs w:val="20"/>
              </w:rPr>
              <w:t xml:space="preserve"> - </w:t>
            </w:r>
            <w:proofErr w:type="spellStart"/>
            <w:r w:rsidRPr="003E3D44">
              <w:rPr>
                <w:rFonts w:ascii="Arial" w:eastAsia="Times New Roman" w:hAnsi="Arial" w:cs="Arial"/>
                <w:color w:val="000000"/>
                <w:sz w:val="20"/>
                <w:szCs w:val="20"/>
              </w:rPr>
              <w:t>Riz</w:t>
            </w:r>
            <w:proofErr w:type="spellEnd"/>
            <w:r w:rsidRPr="003E3D44">
              <w:rPr>
                <w:rFonts w:ascii="Arial" w:eastAsia="Times New Roman" w:hAnsi="Arial" w:cs="Arial"/>
                <w:color w:val="000000"/>
                <w:sz w:val="20"/>
                <w:szCs w:val="20"/>
              </w:rPr>
              <w:t xml:space="preserve"> 001</w:t>
            </w:r>
          </w:p>
        </w:tc>
      </w:tr>
      <w:tr w:rsidR="003E3D44" w:rsidRPr="00753505" w14:paraId="247384EE"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1B387868"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3</w:t>
            </w:r>
          </w:p>
        </w:tc>
        <w:tc>
          <w:tcPr>
            <w:tcW w:w="405" w:type="pct"/>
            <w:tcBorders>
              <w:top w:val="nil"/>
              <w:left w:val="nil"/>
              <w:bottom w:val="single" w:sz="4" w:space="0" w:color="000000"/>
              <w:right w:val="single" w:sz="4" w:space="0" w:color="000000"/>
            </w:tcBorders>
            <w:shd w:val="clear" w:color="auto" w:fill="auto"/>
            <w:vAlign w:val="center"/>
            <w:hideMark/>
          </w:tcPr>
          <w:p w14:paraId="606FEC1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P000004</w:t>
            </w:r>
          </w:p>
        </w:tc>
        <w:tc>
          <w:tcPr>
            <w:tcW w:w="545" w:type="pct"/>
            <w:tcBorders>
              <w:top w:val="nil"/>
              <w:left w:val="nil"/>
              <w:bottom w:val="single" w:sz="4" w:space="0" w:color="000000"/>
              <w:right w:val="single" w:sz="4" w:space="0" w:color="000000"/>
            </w:tcBorders>
            <w:shd w:val="clear" w:color="auto" w:fill="auto"/>
            <w:vAlign w:val="center"/>
            <w:hideMark/>
          </w:tcPr>
          <w:p w14:paraId="40C23FE5"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771A1DD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43</w:t>
            </w:r>
          </w:p>
        </w:tc>
        <w:tc>
          <w:tcPr>
            <w:tcW w:w="497" w:type="pct"/>
            <w:tcBorders>
              <w:top w:val="nil"/>
              <w:left w:val="nil"/>
              <w:bottom w:val="single" w:sz="4" w:space="0" w:color="000000"/>
              <w:right w:val="single" w:sz="4" w:space="0" w:color="000000"/>
            </w:tcBorders>
            <w:shd w:val="clear" w:color="auto" w:fill="auto"/>
            <w:vAlign w:val="center"/>
            <w:hideMark/>
          </w:tcPr>
          <w:p w14:paraId="3FF79F4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645.773439</w:t>
            </w:r>
          </w:p>
        </w:tc>
        <w:tc>
          <w:tcPr>
            <w:tcW w:w="418" w:type="pct"/>
            <w:tcBorders>
              <w:top w:val="nil"/>
              <w:left w:val="nil"/>
              <w:bottom w:val="single" w:sz="4" w:space="0" w:color="000000"/>
              <w:right w:val="single" w:sz="4" w:space="0" w:color="000000"/>
            </w:tcBorders>
            <w:shd w:val="clear" w:color="auto" w:fill="auto"/>
            <w:vAlign w:val="center"/>
            <w:hideMark/>
          </w:tcPr>
          <w:p w14:paraId="19A6C02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2.835237</w:t>
            </w:r>
          </w:p>
        </w:tc>
        <w:tc>
          <w:tcPr>
            <w:tcW w:w="458" w:type="pct"/>
            <w:tcBorders>
              <w:top w:val="nil"/>
              <w:left w:val="nil"/>
              <w:bottom w:val="single" w:sz="4" w:space="0" w:color="000000"/>
              <w:right w:val="single" w:sz="4" w:space="0" w:color="000000"/>
            </w:tcBorders>
            <w:shd w:val="clear" w:color="auto" w:fill="auto"/>
            <w:vAlign w:val="center"/>
            <w:hideMark/>
          </w:tcPr>
          <w:p w14:paraId="2D26BC6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22.328144</w:t>
            </w:r>
          </w:p>
        </w:tc>
        <w:tc>
          <w:tcPr>
            <w:tcW w:w="201" w:type="pct"/>
            <w:tcBorders>
              <w:top w:val="nil"/>
              <w:left w:val="nil"/>
              <w:bottom w:val="single" w:sz="4" w:space="0" w:color="000000"/>
              <w:right w:val="single" w:sz="4" w:space="0" w:color="000000"/>
            </w:tcBorders>
            <w:shd w:val="clear" w:color="auto" w:fill="auto"/>
            <w:vAlign w:val="center"/>
            <w:hideMark/>
          </w:tcPr>
          <w:p w14:paraId="4216E7F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w:t>
            </w:r>
          </w:p>
        </w:tc>
        <w:tc>
          <w:tcPr>
            <w:tcW w:w="236" w:type="pct"/>
            <w:tcBorders>
              <w:top w:val="nil"/>
              <w:left w:val="nil"/>
              <w:bottom w:val="single" w:sz="4" w:space="0" w:color="000000"/>
              <w:right w:val="single" w:sz="4" w:space="0" w:color="000000"/>
            </w:tcBorders>
            <w:shd w:val="clear" w:color="auto" w:fill="auto"/>
            <w:vAlign w:val="center"/>
            <w:hideMark/>
          </w:tcPr>
          <w:p w14:paraId="03CE47E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w:t>
            </w:r>
          </w:p>
        </w:tc>
        <w:tc>
          <w:tcPr>
            <w:tcW w:w="236" w:type="pct"/>
            <w:tcBorders>
              <w:top w:val="nil"/>
              <w:left w:val="nil"/>
              <w:bottom w:val="single" w:sz="4" w:space="0" w:color="000000"/>
              <w:right w:val="single" w:sz="4" w:space="0" w:color="000000"/>
            </w:tcBorders>
            <w:shd w:val="clear" w:color="auto" w:fill="auto"/>
            <w:vAlign w:val="center"/>
            <w:hideMark/>
          </w:tcPr>
          <w:p w14:paraId="1BA81EF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131</w:t>
            </w:r>
          </w:p>
        </w:tc>
        <w:tc>
          <w:tcPr>
            <w:tcW w:w="201" w:type="pct"/>
            <w:tcBorders>
              <w:top w:val="nil"/>
              <w:left w:val="nil"/>
              <w:bottom w:val="single" w:sz="4" w:space="0" w:color="000000"/>
              <w:right w:val="single" w:sz="4" w:space="0" w:color="000000"/>
            </w:tcBorders>
            <w:shd w:val="clear" w:color="auto" w:fill="auto"/>
            <w:vAlign w:val="center"/>
            <w:hideMark/>
          </w:tcPr>
          <w:p w14:paraId="1BB995B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86</w:t>
            </w:r>
          </w:p>
        </w:tc>
        <w:tc>
          <w:tcPr>
            <w:tcW w:w="317" w:type="pct"/>
            <w:tcBorders>
              <w:top w:val="nil"/>
              <w:left w:val="nil"/>
              <w:bottom w:val="single" w:sz="4" w:space="0" w:color="000000"/>
              <w:right w:val="single" w:sz="4" w:space="0" w:color="000000"/>
            </w:tcBorders>
            <w:shd w:val="clear" w:color="auto" w:fill="auto"/>
            <w:vAlign w:val="center"/>
            <w:hideMark/>
          </w:tcPr>
          <w:p w14:paraId="39B27EF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15695</w:t>
            </w:r>
          </w:p>
        </w:tc>
        <w:tc>
          <w:tcPr>
            <w:tcW w:w="538" w:type="pct"/>
            <w:tcBorders>
              <w:top w:val="nil"/>
              <w:left w:val="nil"/>
              <w:bottom w:val="single" w:sz="4" w:space="0" w:color="000000"/>
              <w:right w:val="single" w:sz="4" w:space="0" w:color="000000"/>
            </w:tcBorders>
            <w:shd w:val="clear" w:color="auto" w:fill="auto"/>
            <w:vAlign w:val="center"/>
            <w:hideMark/>
          </w:tcPr>
          <w:p w14:paraId="0FBD23D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2838.567704</w:t>
            </w:r>
          </w:p>
        </w:tc>
        <w:tc>
          <w:tcPr>
            <w:tcW w:w="546" w:type="pct"/>
            <w:tcBorders>
              <w:top w:val="nil"/>
              <w:left w:val="nil"/>
              <w:bottom w:val="single" w:sz="4" w:space="0" w:color="000000"/>
              <w:right w:val="single" w:sz="4" w:space="0" w:color="000000"/>
            </w:tcBorders>
            <w:shd w:val="clear" w:color="auto" w:fill="auto"/>
            <w:vAlign w:val="center"/>
            <w:hideMark/>
          </w:tcPr>
          <w:p w14:paraId="6613E636"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r w:rsidRPr="003E3D44">
              <w:rPr>
                <w:rFonts w:ascii="Arial" w:eastAsia="Times New Roman" w:hAnsi="Arial" w:cs="Arial"/>
                <w:color w:val="000000"/>
                <w:sz w:val="20"/>
                <w:szCs w:val="20"/>
              </w:rPr>
              <w:t xml:space="preserve"> - Cahier 001</w:t>
            </w:r>
          </w:p>
        </w:tc>
      </w:tr>
      <w:tr w:rsidR="003E3D44" w:rsidRPr="00753505" w14:paraId="6457E4CB"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7EBF53BB"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4</w:t>
            </w:r>
          </w:p>
        </w:tc>
        <w:tc>
          <w:tcPr>
            <w:tcW w:w="405" w:type="pct"/>
            <w:tcBorders>
              <w:top w:val="nil"/>
              <w:left w:val="nil"/>
              <w:bottom w:val="single" w:sz="4" w:space="0" w:color="000000"/>
              <w:right w:val="single" w:sz="4" w:space="0" w:color="000000"/>
            </w:tcBorders>
            <w:shd w:val="clear" w:color="auto" w:fill="auto"/>
            <w:vAlign w:val="center"/>
            <w:hideMark/>
          </w:tcPr>
          <w:p w14:paraId="0CFC32C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P000005</w:t>
            </w:r>
          </w:p>
        </w:tc>
        <w:tc>
          <w:tcPr>
            <w:tcW w:w="545" w:type="pct"/>
            <w:tcBorders>
              <w:top w:val="nil"/>
              <w:left w:val="nil"/>
              <w:bottom w:val="single" w:sz="4" w:space="0" w:color="000000"/>
              <w:right w:val="single" w:sz="4" w:space="0" w:color="000000"/>
            </w:tcBorders>
            <w:shd w:val="clear" w:color="auto" w:fill="auto"/>
            <w:vAlign w:val="center"/>
            <w:hideMark/>
          </w:tcPr>
          <w:p w14:paraId="4233FFD6"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5FEA99E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8</w:t>
            </w:r>
          </w:p>
        </w:tc>
        <w:tc>
          <w:tcPr>
            <w:tcW w:w="497" w:type="pct"/>
            <w:tcBorders>
              <w:top w:val="nil"/>
              <w:left w:val="nil"/>
              <w:bottom w:val="single" w:sz="4" w:space="0" w:color="000000"/>
              <w:right w:val="single" w:sz="4" w:space="0" w:color="000000"/>
            </w:tcBorders>
            <w:shd w:val="clear" w:color="auto" w:fill="auto"/>
            <w:vAlign w:val="center"/>
            <w:hideMark/>
          </w:tcPr>
          <w:p w14:paraId="461EC84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556.307542</w:t>
            </w:r>
          </w:p>
        </w:tc>
        <w:tc>
          <w:tcPr>
            <w:tcW w:w="418" w:type="pct"/>
            <w:tcBorders>
              <w:top w:val="nil"/>
              <w:left w:val="nil"/>
              <w:bottom w:val="single" w:sz="4" w:space="0" w:color="000000"/>
              <w:right w:val="single" w:sz="4" w:space="0" w:color="000000"/>
            </w:tcBorders>
            <w:shd w:val="clear" w:color="auto" w:fill="auto"/>
            <w:vAlign w:val="center"/>
            <w:hideMark/>
          </w:tcPr>
          <w:p w14:paraId="25F5F65B"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1.050691</w:t>
            </w:r>
          </w:p>
        </w:tc>
        <w:tc>
          <w:tcPr>
            <w:tcW w:w="458" w:type="pct"/>
            <w:tcBorders>
              <w:top w:val="nil"/>
              <w:left w:val="nil"/>
              <w:bottom w:val="single" w:sz="4" w:space="0" w:color="000000"/>
              <w:right w:val="single" w:sz="4" w:space="0" w:color="000000"/>
            </w:tcBorders>
            <w:shd w:val="clear" w:color="auto" w:fill="auto"/>
            <w:vAlign w:val="center"/>
            <w:hideMark/>
          </w:tcPr>
          <w:p w14:paraId="67F8BB2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15.937994</w:t>
            </w:r>
          </w:p>
        </w:tc>
        <w:tc>
          <w:tcPr>
            <w:tcW w:w="201" w:type="pct"/>
            <w:tcBorders>
              <w:top w:val="nil"/>
              <w:left w:val="nil"/>
              <w:bottom w:val="single" w:sz="4" w:space="0" w:color="000000"/>
              <w:right w:val="single" w:sz="4" w:space="0" w:color="000000"/>
            </w:tcBorders>
            <w:shd w:val="clear" w:color="auto" w:fill="auto"/>
            <w:vAlign w:val="center"/>
            <w:hideMark/>
          </w:tcPr>
          <w:p w14:paraId="4C2FB20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w:t>
            </w:r>
          </w:p>
        </w:tc>
        <w:tc>
          <w:tcPr>
            <w:tcW w:w="236" w:type="pct"/>
            <w:tcBorders>
              <w:top w:val="nil"/>
              <w:left w:val="nil"/>
              <w:bottom w:val="single" w:sz="4" w:space="0" w:color="000000"/>
              <w:right w:val="single" w:sz="4" w:space="0" w:color="000000"/>
            </w:tcBorders>
            <w:shd w:val="clear" w:color="auto" w:fill="auto"/>
            <w:vAlign w:val="center"/>
            <w:hideMark/>
          </w:tcPr>
          <w:p w14:paraId="5CCED7D1"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292</w:t>
            </w:r>
          </w:p>
        </w:tc>
        <w:tc>
          <w:tcPr>
            <w:tcW w:w="236" w:type="pct"/>
            <w:tcBorders>
              <w:top w:val="nil"/>
              <w:left w:val="nil"/>
              <w:bottom w:val="single" w:sz="4" w:space="0" w:color="000000"/>
              <w:right w:val="single" w:sz="4" w:space="0" w:color="000000"/>
            </w:tcBorders>
            <w:shd w:val="clear" w:color="auto" w:fill="auto"/>
            <w:vAlign w:val="center"/>
            <w:hideMark/>
          </w:tcPr>
          <w:p w14:paraId="063A5C2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200</w:t>
            </w:r>
          </w:p>
        </w:tc>
        <w:tc>
          <w:tcPr>
            <w:tcW w:w="201" w:type="pct"/>
            <w:tcBorders>
              <w:top w:val="nil"/>
              <w:left w:val="nil"/>
              <w:bottom w:val="single" w:sz="4" w:space="0" w:color="000000"/>
              <w:right w:val="single" w:sz="4" w:space="0" w:color="000000"/>
            </w:tcBorders>
            <w:shd w:val="clear" w:color="auto" w:fill="auto"/>
            <w:vAlign w:val="center"/>
            <w:hideMark/>
          </w:tcPr>
          <w:p w14:paraId="07ECDA0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51</w:t>
            </w:r>
          </w:p>
        </w:tc>
        <w:tc>
          <w:tcPr>
            <w:tcW w:w="317" w:type="pct"/>
            <w:tcBorders>
              <w:top w:val="nil"/>
              <w:left w:val="nil"/>
              <w:bottom w:val="single" w:sz="4" w:space="0" w:color="000000"/>
              <w:right w:val="single" w:sz="4" w:space="0" w:color="000000"/>
            </w:tcBorders>
            <w:shd w:val="clear" w:color="auto" w:fill="auto"/>
            <w:vAlign w:val="center"/>
            <w:hideMark/>
          </w:tcPr>
          <w:p w14:paraId="2474B39B"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2920</w:t>
            </w:r>
          </w:p>
        </w:tc>
        <w:tc>
          <w:tcPr>
            <w:tcW w:w="538" w:type="pct"/>
            <w:tcBorders>
              <w:top w:val="nil"/>
              <w:left w:val="nil"/>
              <w:bottom w:val="single" w:sz="4" w:space="0" w:color="000000"/>
              <w:right w:val="single" w:sz="4" w:space="0" w:color="000000"/>
            </w:tcBorders>
            <w:shd w:val="clear" w:color="auto" w:fill="auto"/>
            <w:vAlign w:val="center"/>
            <w:hideMark/>
          </w:tcPr>
          <w:p w14:paraId="2C1B073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1815.471248</w:t>
            </w:r>
          </w:p>
        </w:tc>
        <w:tc>
          <w:tcPr>
            <w:tcW w:w="546" w:type="pct"/>
            <w:tcBorders>
              <w:top w:val="nil"/>
              <w:left w:val="nil"/>
              <w:bottom w:val="single" w:sz="4" w:space="0" w:color="000000"/>
              <w:right w:val="single" w:sz="4" w:space="0" w:color="000000"/>
            </w:tcBorders>
            <w:shd w:val="clear" w:color="auto" w:fill="auto"/>
            <w:vAlign w:val="center"/>
            <w:hideMark/>
          </w:tcPr>
          <w:p w14:paraId="23F0B4E1"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r w:rsidRPr="003E3D44">
              <w:rPr>
                <w:rFonts w:ascii="Arial" w:eastAsia="Times New Roman" w:hAnsi="Arial" w:cs="Arial"/>
                <w:color w:val="000000"/>
                <w:sz w:val="20"/>
                <w:szCs w:val="20"/>
              </w:rPr>
              <w:t xml:space="preserve"> - </w:t>
            </w:r>
            <w:proofErr w:type="spellStart"/>
            <w:r w:rsidRPr="003E3D44">
              <w:rPr>
                <w:rFonts w:ascii="Arial" w:eastAsia="Times New Roman" w:hAnsi="Arial" w:cs="Arial"/>
                <w:color w:val="000000"/>
                <w:sz w:val="20"/>
                <w:szCs w:val="20"/>
              </w:rPr>
              <w:t>Stylo</w:t>
            </w:r>
            <w:proofErr w:type="spellEnd"/>
            <w:r w:rsidRPr="003E3D44">
              <w:rPr>
                <w:rFonts w:ascii="Arial" w:eastAsia="Times New Roman" w:hAnsi="Arial" w:cs="Arial"/>
                <w:color w:val="000000"/>
                <w:sz w:val="20"/>
                <w:szCs w:val="20"/>
              </w:rPr>
              <w:t xml:space="preserve"> 001</w:t>
            </w:r>
          </w:p>
        </w:tc>
      </w:tr>
      <w:tr w:rsidR="003E3D44" w:rsidRPr="00753505" w14:paraId="344374F8"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1AF11D69"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5</w:t>
            </w:r>
          </w:p>
        </w:tc>
        <w:tc>
          <w:tcPr>
            <w:tcW w:w="405" w:type="pct"/>
            <w:tcBorders>
              <w:top w:val="nil"/>
              <w:left w:val="nil"/>
              <w:bottom w:val="single" w:sz="4" w:space="0" w:color="000000"/>
              <w:right w:val="single" w:sz="4" w:space="0" w:color="000000"/>
            </w:tcBorders>
            <w:shd w:val="clear" w:color="auto" w:fill="auto"/>
            <w:vAlign w:val="center"/>
            <w:hideMark/>
          </w:tcPr>
          <w:p w14:paraId="2F01FA9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P000006</w:t>
            </w:r>
          </w:p>
        </w:tc>
        <w:tc>
          <w:tcPr>
            <w:tcW w:w="545" w:type="pct"/>
            <w:tcBorders>
              <w:top w:val="nil"/>
              <w:left w:val="nil"/>
              <w:bottom w:val="single" w:sz="4" w:space="0" w:color="000000"/>
              <w:right w:val="single" w:sz="4" w:space="0" w:color="000000"/>
            </w:tcBorders>
            <w:shd w:val="clear" w:color="auto" w:fill="auto"/>
            <w:vAlign w:val="center"/>
            <w:hideMark/>
          </w:tcPr>
          <w:p w14:paraId="79F67A11"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7FB5E5DE"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21</w:t>
            </w:r>
          </w:p>
        </w:tc>
        <w:tc>
          <w:tcPr>
            <w:tcW w:w="497" w:type="pct"/>
            <w:tcBorders>
              <w:top w:val="nil"/>
              <w:left w:val="nil"/>
              <w:bottom w:val="single" w:sz="4" w:space="0" w:color="000000"/>
              <w:right w:val="single" w:sz="4" w:space="0" w:color="000000"/>
            </w:tcBorders>
            <w:shd w:val="clear" w:color="auto" w:fill="auto"/>
            <w:vAlign w:val="center"/>
            <w:hideMark/>
          </w:tcPr>
          <w:p w14:paraId="0040740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544.301795</w:t>
            </w:r>
          </w:p>
        </w:tc>
        <w:tc>
          <w:tcPr>
            <w:tcW w:w="418" w:type="pct"/>
            <w:tcBorders>
              <w:top w:val="nil"/>
              <w:left w:val="nil"/>
              <w:bottom w:val="single" w:sz="4" w:space="0" w:color="000000"/>
              <w:right w:val="single" w:sz="4" w:space="0" w:color="000000"/>
            </w:tcBorders>
            <w:shd w:val="clear" w:color="auto" w:fill="auto"/>
            <w:vAlign w:val="center"/>
            <w:hideMark/>
          </w:tcPr>
          <w:p w14:paraId="43B1010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3.950418</w:t>
            </w:r>
          </w:p>
        </w:tc>
        <w:tc>
          <w:tcPr>
            <w:tcW w:w="458" w:type="pct"/>
            <w:tcBorders>
              <w:top w:val="nil"/>
              <w:left w:val="nil"/>
              <w:bottom w:val="single" w:sz="4" w:space="0" w:color="000000"/>
              <w:right w:val="single" w:sz="4" w:space="0" w:color="000000"/>
            </w:tcBorders>
            <w:shd w:val="clear" w:color="auto" w:fill="auto"/>
            <w:vAlign w:val="center"/>
            <w:hideMark/>
          </w:tcPr>
          <w:p w14:paraId="7881F98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18.632383</w:t>
            </w:r>
          </w:p>
        </w:tc>
        <w:tc>
          <w:tcPr>
            <w:tcW w:w="201" w:type="pct"/>
            <w:tcBorders>
              <w:top w:val="nil"/>
              <w:left w:val="nil"/>
              <w:bottom w:val="single" w:sz="4" w:space="0" w:color="000000"/>
              <w:right w:val="single" w:sz="4" w:space="0" w:color="000000"/>
            </w:tcBorders>
            <w:shd w:val="clear" w:color="auto" w:fill="auto"/>
            <w:vAlign w:val="center"/>
            <w:hideMark/>
          </w:tcPr>
          <w:p w14:paraId="2D4ECC4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w:t>
            </w:r>
          </w:p>
        </w:tc>
        <w:tc>
          <w:tcPr>
            <w:tcW w:w="236" w:type="pct"/>
            <w:tcBorders>
              <w:top w:val="nil"/>
              <w:left w:val="nil"/>
              <w:bottom w:val="single" w:sz="4" w:space="0" w:color="000000"/>
              <w:right w:val="single" w:sz="4" w:space="0" w:color="000000"/>
            </w:tcBorders>
            <w:shd w:val="clear" w:color="auto" w:fill="auto"/>
            <w:vAlign w:val="center"/>
            <w:hideMark/>
          </w:tcPr>
          <w:p w14:paraId="42FF424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275</w:t>
            </w:r>
          </w:p>
        </w:tc>
        <w:tc>
          <w:tcPr>
            <w:tcW w:w="236" w:type="pct"/>
            <w:tcBorders>
              <w:top w:val="nil"/>
              <w:left w:val="nil"/>
              <w:bottom w:val="single" w:sz="4" w:space="0" w:color="000000"/>
              <w:right w:val="single" w:sz="4" w:space="0" w:color="000000"/>
            </w:tcBorders>
            <w:shd w:val="clear" w:color="auto" w:fill="auto"/>
            <w:vAlign w:val="center"/>
            <w:hideMark/>
          </w:tcPr>
          <w:p w14:paraId="559E0451"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w:t>
            </w:r>
          </w:p>
        </w:tc>
        <w:tc>
          <w:tcPr>
            <w:tcW w:w="201" w:type="pct"/>
            <w:tcBorders>
              <w:top w:val="nil"/>
              <w:left w:val="nil"/>
              <w:bottom w:val="single" w:sz="4" w:space="0" w:color="000000"/>
              <w:right w:val="single" w:sz="4" w:space="0" w:color="000000"/>
            </w:tcBorders>
            <w:shd w:val="clear" w:color="auto" w:fill="auto"/>
            <w:vAlign w:val="center"/>
            <w:hideMark/>
          </w:tcPr>
          <w:p w14:paraId="2A187A8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78</w:t>
            </w:r>
          </w:p>
        </w:tc>
        <w:tc>
          <w:tcPr>
            <w:tcW w:w="317" w:type="pct"/>
            <w:tcBorders>
              <w:top w:val="nil"/>
              <w:left w:val="nil"/>
              <w:bottom w:val="single" w:sz="4" w:space="0" w:color="000000"/>
              <w:right w:val="single" w:sz="4" w:space="0" w:color="000000"/>
            </w:tcBorders>
            <w:shd w:val="clear" w:color="auto" w:fill="auto"/>
            <w:vAlign w:val="center"/>
            <w:hideMark/>
          </w:tcPr>
          <w:p w14:paraId="08227F5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7665</w:t>
            </w:r>
          </w:p>
        </w:tc>
        <w:tc>
          <w:tcPr>
            <w:tcW w:w="538" w:type="pct"/>
            <w:tcBorders>
              <w:top w:val="nil"/>
              <w:left w:val="nil"/>
              <w:bottom w:val="single" w:sz="4" w:space="0" w:color="000000"/>
              <w:right w:val="single" w:sz="4" w:space="0" w:color="000000"/>
            </w:tcBorders>
            <w:shd w:val="clear" w:color="auto" w:fill="auto"/>
            <w:vAlign w:val="center"/>
            <w:hideMark/>
          </w:tcPr>
          <w:p w14:paraId="2E7BF9B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1600.015335</w:t>
            </w:r>
          </w:p>
        </w:tc>
        <w:tc>
          <w:tcPr>
            <w:tcW w:w="546" w:type="pct"/>
            <w:tcBorders>
              <w:top w:val="nil"/>
              <w:left w:val="nil"/>
              <w:bottom w:val="single" w:sz="4" w:space="0" w:color="000000"/>
              <w:right w:val="single" w:sz="4" w:space="0" w:color="000000"/>
            </w:tcBorders>
            <w:shd w:val="clear" w:color="auto" w:fill="auto"/>
            <w:vAlign w:val="center"/>
            <w:hideMark/>
          </w:tcPr>
          <w:p w14:paraId="65276B12"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papeterie</w:t>
            </w:r>
            <w:proofErr w:type="spellEnd"/>
            <w:r w:rsidRPr="003E3D44">
              <w:rPr>
                <w:rFonts w:ascii="Arial" w:eastAsia="Times New Roman" w:hAnsi="Arial" w:cs="Arial"/>
                <w:color w:val="000000"/>
                <w:sz w:val="20"/>
                <w:szCs w:val="20"/>
              </w:rPr>
              <w:t xml:space="preserve"> - Crayon 001</w:t>
            </w:r>
          </w:p>
        </w:tc>
      </w:tr>
      <w:tr w:rsidR="003E3D44" w:rsidRPr="00753505" w14:paraId="04CEE458"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1AEB295C"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6</w:t>
            </w:r>
          </w:p>
        </w:tc>
        <w:tc>
          <w:tcPr>
            <w:tcW w:w="405" w:type="pct"/>
            <w:tcBorders>
              <w:top w:val="nil"/>
              <w:left w:val="nil"/>
              <w:bottom w:val="single" w:sz="4" w:space="0" w:color="000000"/>
              <w:right w:val="single" w:sz="4" w:space="0" w:color="000000"/>
            </w:tcBorders>
            <w:shd w:val="clear" w:color="auto" w:fill="auto"/>
            <w:vAlign w:val="center"/>
            <w:hideMark/>
          </w:tcPr>
          <w:p w14:paraId="4A9E6B0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P000007</w:t>
            </w:r>
          </w:p>
        </w:tc>
        <w:tc>
          <w:tcPr>
            <w:tcW w:w="545" w:type="pct"/>
            <w:tcBorders>
              <w:top w:val="nil"/>
              <w:left w:val="nil"/>
              <w:bottom w:val="single" w:sz="4" w:space="0" w:color="000000"/>
              <w:right w:val="single" w:sz="4" w:space="0" w:color="000000"/>
            </w:tcBorders>
            <w:shd w:val="clear" w:color="auto" w:fill="auto"/>
            <w:vAlign w:val="center"/>
            <w:hideMark/>
          </w:tcPr>
          <w:p w14:paraId="3A7D3673"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709EAF1E"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39</w:t>
            </w:r>
          </w:p>
        </w:tc>
        <w:tc>
          <w:tcPr>
            <w:tcW w:w="497" w:type="pct"/>
            <w:tcBorders>
              <w:top w:val="nil"/>
              <w:left w:val="nil"/>
              <w:bottom w:val="single" w:sz="4" w:space="0" w:color="000000"/>
              <w:right w:val="single" w:sz="4" w:space="0" w:color="000000"/>
            </w:tcBorders>
            <w:shd w:val="clear" w:color="auto" w:fill="auto"/>
            <w:vAlign w:val="center"/>
            <w:hideMark/>
          </w:tcPr>
          <w:p w14:paraId="12B10DD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160.746621</w:t>
            </w:r>
          </w:p>
        </w:tc>
        <w:tc>
          <w:tcPr>
            <w:tcW w:w="418" w:type="pct"/>
            <w:tcBorders>
              <w:top w:val="nil"/>
              <w:left w:val="nil"/>
              <w:bottom w:val="single" w:sz="4" w:space="0" w:color="000000"/>
              <w:right w:val="single" w:sz="4" w:space="0" w:color="000000"/>
            </w:tcBorders>
            <w:shd w:val="clear" w:color="auto" w:fill="auto"/>
            <w:vAlign w:val="center"/>
            <w:hideMark/>
          </w:tcPr>
          <w:p w14:paraId="2D6C68A4"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4.120528</w:t>
            </w:r>
          </w:p>
        </w:tc>
        <w:tc>
          <w:tcPr>
            <w:tcW w:w="458" w:type="pct"/>
            <w:tcBorders>
              <w:top w:val="nil"/>
              <w:left w:val="nil"/>
              <w:bottom w:val="single" w:sz="4" w:space="0" w:color="000000"/>
              <w:right w:val="single" w:sz="4" w:space="0" w:color="000000"/>
            </w:tcBorders>
            <w:shd w:val="clear" w:color="auto" w:fill="auto"/>
            <w:vAlign w:val="center"/>
            <w:hideMark/>
          </w:tcPr>
          <w:p w14:paraId="32F72143"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13.209620</w:t>
            </w:r>
          </w:p>
        </w:tc>
        <w:tc>
          <w:tcPr>
            <w:tcW w:w="201" w:type="pct"/>
            <w:tcBorders>
              <w:top w:val="nil"/>
              <w:left w:val="nil"/>
              <w:bottom w:val="single" w:sz="4" w:space="0" w:color="000000"/>
              <w:right w:val="single" w:sz="4" w:space="0" w:color="000000"/>
            </w:tcBorders>
            <w:shd w:val="clear" w:color="auto" w:fill="auto"/>
            <w:vAlign w:val="center"/>
            <w:hideMark/>
          </w:tcPr>
          <w:p w14:paraId="4DC3DE5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12</w:t>
            </w:r>
          </w:p>
        </w:tc>
        <w:tc>
          <w:tcPr>
            <w:tcW w:w="236" w:type="pct"/>
            <w:tcBorders>
              <w:top w:val="nil"/>
              <w:left w:val="nil"/>
              <w:bottom w:val="single" w:sz="4" w:space="0" w:color="000000"/>
              <w:right w:val="single" w:sz="4" w:space="0" w:color="000000"/>
            </w:tcBorders>
            <w:shd w:val="clear" w:color="auto" w:fill="auto"/>
            <w:vAlign w:val="center"/>
            <w:hideMark/>
          </w:tcPr>
          <w:p w14:paraId="6E35384B"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42</w:t>
            </w:r>
          </w:p>
        </w:tc>
        <w:tc>
          <w:tcPr>
            <w:tcW w:w="236" w:type="pct"/>
            <w:tcBorders>
              <w:top w:val="nil"/>
              <w:left w:val="nil"/>
              <w:bottom w:val="single" w:sz="4" w:space="0" w:color="000000"/>
              <w:right w:val="single" w:sz="4" w:space="0" w:color="000000"/>
            </w:tcBorders>
            <w:shd w:val="clear" w:color="auto" w:fill="auto"/>
            <w:vAlign w:val="center"/>
            <w:hideMark/>
          </w:tcPr>
          <w:p w14:paraId="0ABD982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132</w:t>
            </w:r>
          </w:p>
        </w:tc>
        <w:tc>
          <w:tcPr>
            <w:tcW w:w="201" w:type="pct"/>
            <w:tcBorders>
              <w:top w:val="nil"/>
              <w:left w:val="nil"/>
              <w:bottom w:val="single" w:sz="4" w:space="0" w:color="000000"/>
              <w:right w:val="single" w:sz="4" w:space="0" w:color="000000"/>
            </w:tcBorders>
            <w:shd w:val="clear" w:color="auto" w:fill="auto"/>
            <w:vAlign w:val="center"/>
            <w:hideMark/>
          </w:tcPr>
          <w:p w14:paraId="2682A9D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53</w:t>
            </w:r>
          </w:p>
        </w:tc>
        <w:tc>
          <w:tcPr>
            <w:tcW w:w="317" w:type="pct"/>
            <w:tcBorders>
              <w:top w:val="nil"/>
              <w:left w:val="nil"/>
              <w:bottom w:val="single" w:sz="4" w:space="0" w:color="000000"/>
              <w:right w:val="single" w:sz="4" w:space="0" w:color="000000"/>
            </w:tcBorders>
            <w:shd w:val="clear" w:color="auto" w:fill="auto"/>
            <w:vAlign w:val="center"/>
            <w:hideMark/>
          </w:tcPr>
          <w:p w14:paraId="7DBB8F1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14235</w:t>
            </w:r>
          </w:p>
        </w:tc>
        <w:tc>
          <w:tcPr>
            <w:tcW w:w="538" w:type="pct"/>
            <w:tcBorders>
              <w:top w:val="nil"/>
              <w:left w:val="nil"/>
              <w:bottom w:val="single" w:sz="4" w:space="0" w:color="000000"/>
              <w:right w:val="single" w:sz="4" w:space="0" w:color="000000"/>
            </w:tcBorders>
            <w:shd w:val="clear" w:color="auto" w:fill="auto"/>
            <w:vAlign w:val="center"/>
            <w:hideMark/>
          </w:tcPr>
          <w:p w14:paraId="1F6DB00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1207.102672</w:t>
            </w:r>
          </w:p>
        </w:tc>
        <w:tc>
          <w:tcPr>
            <w:tcW w:w="546" w:type="pct"/>
            <w:tcBorders>
              <w:top w:val="nil"/>
              <w:left w:val="nil"/>
              <w:bottom w:val="single" w:sz="4" w:space="0" w:color="000000"/>
              <w:right w:val="single" w:sz="4" w:space="0" w:color="000000"/>
            </w:tcBorders>
            <w:shd w:val="clear" w:color="auto" w:fill="auto"/>
            <w:vAlign w:val="center"/>
            <w:hideMark/>
          </w:tcPr>
          <w:p w14:paraId="4E073025"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r w:rsidRPr="003E3D44">
              <w:rPr>
                <w:rFonts w:ascii="Arial" w:eastAsia="Times New Roman" w:hAnsi="Arial" w:cs="Arial"/>
                <w:color w:val="000000"/>
                <w:sz w:val="20"/>
                <w:szCs w:val="20"/>
              </w:rPr>
              <w:t xml:space="preserve"> - Chemise 001</w:t>
            </w:r>
          </w:p>
        </w:tc>
      </w:tr>
      <w:tr w:rsidR="003E3D44" w:rsidRPr="00753505" w14:paraId="4867615A"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101AC2D6"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7</w:t>
            </w:r>
          </w:p>
        </w:tc>
        <w:tc>
          <w:tcPr>
            <w:tcW w:w="405" w:type="pct"/>
            <w:tcBorders>
              <w:top w:val="nil"/>
              <w:left w:val="nil"/>
              <w:bottom w:val="single" w:sz="4" w:space="0" w:color="000000"/>
              <w:right w:val="single" w:sz="4" w:space="0" w:color="000000"/>
            </w:tcBorders>
            <w:shd w:val="clear" w:color="auto" w:fill="auto"/>
            <w:vAlign w:val="center"/>
            <w:hideMark/>
          </w:tcPr>
          <w:p w14:paraId="6DB14E6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P000008</w:t>
            </w:r>
          </w:p>
        </w:tc>
        <w:tc>
          <w:tcPr>
            <w:tcW w:w="545" w:type="pct"/>
            <w:tcBorders>
              <w:top w:val="nil"/>
              <w:left w:val="nil"/>
              <w:bottom w:val="single" w:sz="4" w:space="0" w:color="000000"/>
              <w:right w:val="single" w:sz="4" w:space="0" w:color="000000"/>
            </w:tcBorders>
            <w:shd w:val="clear" w:color="auto" w:fill="auto"/>
            <w:vAlign w:val="center"/>
            <w:hideMark/>
          </w:tcPr>
          <w:p w14:paraId="461A9EC3"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divers</w:t>
            </w:r>
          </w:p>
        </w:tc>
        <w:tc>
          <w:tcPr>
            <w:tcW w:w="201" w:type="pct"/>
            <w:tcBorders>
              <w:top w:val="nil"/>
              <w:left w:val="nil"/>
              <w:bottom w:val="single" w:sz="4" w:space="0" w:color="000000"/>
              <w:right w:val="single" w:sz="4" w:space="0" w:color="000000"/>
            </w:tcBorders>
            <w:shd w:val="clear" w:color="auto" w:fill="auto"/>
            <w:vAlign w:val="center"/>
            <w:hideMark/>
          </w:tcPr>
          <w:p w14:paraId="06497FB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19</w:t>
            </w:r>
          </w:p>
        </w:tc>
        <w:tc>
          <w:tcPr>
            <w:tcW w:w="497" w:type="pct"/>
            <w:tcBorders>
              <w:top w:val="nil"/>
              <w:left w:val="nil"/>
              <w:bottom w:val="single" w:sz="4" w:space="0" w:color="000000"/>
              <w:right w:val="single" w:sz="4" w:space="0" w:color="000000"/>
            </w:tcBorders>
            <w:shd w:val="clear" w:color="auto" w:fill="auto"/>
            <w:vAlign w:val="center"/>
            <w:hideMark/>
          </w:tcPr>
          <w:p w14:paraId="4CB5B0B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675.298402</w:t>
            </w:r>
          </w:p>
        </w:tc>
        <w:tc>
          <w:tcPr>
            <w:tcW w:w="418" w:type="pct"/>
            <w:tcBorders>
              <w:top w:val="nil"/>
              <w:left w:val="nil"/>
              <w:bottom w:val="single" w:sz="4" w:space="0" w:color="000000"/>
              <w:right w:val="single" w:sz="4" w:space="0" w:color="000000"/>
            </w:tcBorders>
            <w:shd w:val="clear" w:color="auto" w:fill="auto"/>
            <w:vAlign w:val="center"/>
            <w:hideMark/>
          </w:tcPr>
          <w:p w14:paraId="7149A53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3.802234</w:t>
            </w:r>
          </w:p>
        </w:tc>
        <w:tc>
          <w:tcPr>
            <w:tcW w:w="458" w:type="pct"/>
            <w:tcBorders>
              <w:top w:val="nil"/>
              <w:left w:val="nil"/>
              <w:bottom w:val="single" w:sz="4" w:space="0" w:color="000000"/>
              <w:right w:val="single" w:sz="4" w:space="0" w:color="000000"/>
            </w:tcBorders>
            <w:shd w:val="clear" w:color="auto" w:fill="auto"/>
            <w:vAlign w:val="center"/>
            <w:hideMark/>
          </w:tcPr>
          <w:p w14:paraId="3153FA0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25.180544</w:t>
            </w:r>
          </w:p>
        </w:tc>
        <w:tc>
          <w:tcPr>
            <w:tcW w:w="201" w:type="pct"/>
            <w:tcBorders>
              <w:top w:val="nil"/>
              <w:left w:val="nil"/>
              <w:bottom w:val="single" w:sz="4" w:space="0" w:color="000000"/>
              <w:right w:val="single" w:sz="4" w:space="0" w:color="000000"/>
            </w:tcBorders>
            <w:shd w:val="clear" w:color="auto" w:fill="auto"/>
            <w:vAlign w:val="center"/>
            <w:hideMark/>
          </w:tcPr>
          <w:p w14:paraId="7DACEB9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w:t>
            </w:r>
          </w:p>
        </w:tc>
        <w:tc>
          <w:tcPr>
            <w:tcW w:w="236" w:type="pct"/>
            <w:tcBorders>
              <w:top w:val="nil"/>
              <w:left w:val="nil"/>
              <w:bottom w:val="single" w:sz="4" w:space="0" w:color="000000"/>
              <w:right w:val="single" w:sz="4" w:space="0" w:color="000000"/>
            </w:tcBorders>
            <w:shd w:val="clear" w:color="auto" w:fill="auto"/>
            <w:vAlign w:val="center"/>
            <w:hideMark/>
          </w:tcPr>
          <w:p w14:paraId="6DD6C70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126</w:t>
            </w:r>
          </w:p>
        </w:tc>
        <w:tc>
          <w:tcPr>
            <w:tcW w:w="236" w:type="pct"/>
            <w:tcBorders>
              <w:top w:val="nil"/>
              <w:left w:val="nil"/>
              <w:bottom w:val="single" w:sz="4" w:space="0" w:color="000000"/>
              <w:right w:val="single" w:sz="4" w:space="0" w:color="000000"/>
            </w:tcBorders>
            <w:shd w:val="clear" w:color="auto" w:fill="auto"/>
            <w:vAlign w:val="center"/>
            <w:hideMark/>
          </w:tcPr>
          <w:p w14:paraId="639E93B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216</w:t>
            </w:r>
          </w:p>
        </w:tc>
        <w:tc>
          <w:tcPr>
            <w:tcW w:w="201" w:type="pct"/>
            <w:tcBorders>
              <w:top w:val="nil"/>
              <w:left w:val="nil"/>
              <w:bottom w:val="single" w:sz="4" w:space="0" w:color="000000"/>
              <w:right w:val="single" w:sz="4" w:space="0" w:color="000000"/>
            </w:tcBorders>
            <w:shd w:val="clear" w:color="auto" w:fill="auto"/>
            <w:vAlign w:val="center"/>
            <w:hideMark/>
          </w:tcPr>
          <w:p w14:paraId="5594A4A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19</w:t>
            </w:r>
          </w:p>
        </w:tc>
        <w:tc>
          <w:tcPr>
            <w:tcW w:w="317" w:type="pct"/>
            <w:tcBorders>
              <w:top w:val="nil"/>
              <w:left w:val="nil"/>
              <w:bottom w:val="single" w:sz="4" w:space="0" w:color="000000"/>
              <w:right w:val="single" w:sz="4" w:space="0" w:color="000000"/>
            </w:tcBorders>
            <w:shd w:val="clear" w:color="auto" w:fill="auto"/>
            <w:vAlign w:val="center"/>
            <w:hideMark/>
          </w:tcPr>
          <w:p w14:paraId="427E3D3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6935</w:t>
            </w:r>
          </w:p>
        </w:tc>
        <w:tc>
          <w:tcPr>
            <w:tcW w:w="538" w:type="pct"/>
            <w:tcBorders>
              <w:top w:val="nil"/>
              <w:left w:val="nil"/>
              <w:bottom w:val="single" w:sz="4" w:space="0" w:color="000000"/>
              <w:right w:val="single" w:sz="4" w:space="0" w:color="000000"/>
            </w:tcBorders>
            <w:shd w:val="clear" w:color="auto" w:fill="auto"/>
            <w:vAlign w:val="center"/>
            <w:hideMark/>
          </w:tcPr>
          <w:p w14:paraId="0000367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1683.852877</w:t>
            </w:r>
          </w:p>
        </w:tc>
        <w:tc>
          <w:tcPr>
            <w:tcW w:w="546" w:type="pct"/>
            <w:tcBorders>
              <w:top w:val="nil"/>
              <w:left w:val="nil"/>
              <w:bottom w:val="single" w:sz="4" w:space="0" w:color="000000"/>
              <w:right w:val="single" w:sz="4" w:space="0" w:color="000000"/>
            </w:tcBorders>
            <w:shd w:val="clear" w:color="auto" w:fill="auto"/>
            <w:vAlign w:val="center"/>
            <w:hideMark/>
          </w:tcPr>
          <w:p w14:paraId="2335220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 xml:space="preserve">divers - </w:t>
            </w:r>
            <w:proofErr w:type="spellStart"/>
            <w:r w:rsidRPr="003E3D44">
              <w:rPr>
                <w:rFonts w:ascii="Arial" w:eastAsia="Times New Roman" w:hAnsi="Arial" w:cs="Arial"/>
                <w:color w:val="000000"/>
                <w:sz w:val="20"/>
                <w:szCs w:val="20"/>
              </w:rPr>
              <w:t>Batterie</w:t>
            </w:r>
            <w:proofErr w:type="spellEnd"/>
            <w:r w:rsidRPr="003E3D44">
              <w:rPr>
                <w:rFonts w:ascii="Arial" w:eastAsia="Times New Roman" w:hAnsi="Arial" w:cs="Arial"/>
                <w:color w:val="000000"/>
                <w:sz w:val="20"/>
                <w:szCs w:val="20"/>
              </w:rPr>
              <w:t xml:space="preserve"> 001</w:t>
            </w:r>
          </w:p>
        </w:tc>
      </w:tr>
      <w:tr w:rsidR="003E3D44" w:rsidRPr="00753505" w14:paraId="5D75116E" w14:textId="77777777" w:rsidTr="00753505">
        <w:trPr>
          <w:trHeight w:val="765"/>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410E9628"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t>8</w:t>
            </w:r>
          </w:p>
        </w:tc>
        <w:tc>
          <w:tcPr>
            <w:tcW w:w="405" w:type="pct"/>
            <w:tcBorders>
              <w:top w:val="nil"/>
              <w:left w:val="nil"/>
              <w:bottom w:val="single" w:sz="4" w:space="0" w:color="000000"/>
              <w:right w:val="single" w:sz="4" w:space="0" w:color="000000"/>
            </w:tcBorders>
            <w:shd w:val="clear" w:color="auto" w:fill="auto"/>
            <w:vAlign w:val="center"/>
            <w:hideMark/>
          </w:tcPr>
          <w:p w14:paraId="67A35BE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P000009</w:t>
            </w:r>
          </w:p>
        </w:tc>
        <w:tc>
          <w:tcPr>
            <w:tcW w:w="545" w:type="pct"/>
            <w:tcBorders>
              <w:top w:val="nil"/>
              <w:left w:val="nil"/>
              <w:bottom w:val="single" w:sz="4" w:space="0" w:color="000000"/>
              <w:right w:val="single" w:sz="4" w:space="0" w:color="000000"/>
            </w:tcBorders>
            <w:shd w:val="clear" w:color="auto" w:fill="auto"/>
            <w:vAlign w:val="center"/>
            <w:hideMark/>
          </w:tcPr>
          <w:p w14:paraId="010A029E"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p>
        </w:tc>
        <w:tc>
          <w:tcPr>
            <w:tcW w:w="201" w:type="pct"/>
            <w:tcBorders>
              <w:top w:val="nil"/>
              <w:left w:val="nil"/>
              <w:bottom w:val="single" w:sz="4" w:space="0" w:color="000000"/>
              <w:right w:val="single" w:sz="4" w:space="0" w:color="000000"/>
            </w:tcBorders>
            <w:shd w:val="clear" w:color="auto" w:fill="auto"/>
            <w:vAlign w:val="center"/>
            <w:hideMark/>
          </w:tcPr>
          <w:p w14:paraId="78131C5F"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23</w:t>
            </w:r>
          </w:p>
        </w:tc>
        <w:tc>
          <w:tcPr>
            <w:tcW w:w="497" w:type="pct"/>
            <w:tcBorders>
              <w:top w:val="nil"/>
              <w:left w:val="nil"/>
              <w:bottom w:val="single" w:sz="4" w:space="0" w:color="000000"/>
              <w:right w:val="single" w:sz="4" w:space="0" w:color="000000"/>
            </w:tcBorders>
            <w:shd w:val="clear" w:color="auto" w:fill="auto"/>
            <w:vAlign w:val="center"/>
            <w:hideMark/>
          </w:tcPr>
          <w:p w14:paraId="10345277"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488.188233</w:t>
            </w:r>
          </w:p>
        </w:tc>
        <w:tc>
          <w:tcPr>
            <w:tcW w:w="418" w:type="pct"/>
            <w:tcBorders>
              <w:top w:val="nil"/>
              <w:left w:val="nil"/>
              <w:bottom w:val="single" w:sz="4" w:space="0" w:color="000000"/>
              <w:right w:val="single" w:sz="4" w:space="0" w:color="000000"/>
            </w:tcBorders>
            <w:shd w:val="clear" w:color="auto" w:fill="auto"/>
            <w:vAlign w:val="center"/>
            <w:hideMark/>
          </w:tcPr>
          <w:p w14:paraId="424C581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1.980757</w:t>
            </w:r>
          </w:p>
        </w:tc>
        <w:tc>
          <w:tcPr>
            <w:tcW w:w="458" w:type="pct"/>
            <w:tcBorders>
              <w:top w:val="nil"/>
              <w:left w:val="nil"/>
              <w:bottom w:val="single" w:sz="4" w:space="0" w:color="000000"/>
              <w:right w:val="single" w:sz="4" w:space="0" w:color="000000"/>
            </w:tcBorders>
            <w:shd w:val="clear" w:color="auto" w:fill="auto"/>
            <w:vAlign w:val="center"/>
            <w:hideMark/>
          </w:tcPr>
          <w:p w14:paraId="05DCB21E"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38.668238</w:t>
            </w:r>
          </w:p>
        </w:tc>
        <w:tc>
          <w:tcPr>
            <w:tcW w:w="201" w:type="pct"/>
            <w:tcBorders>
              <w:top w:val="nil"/>
              <w:left w:val="nil"/>
              <w:bottom w:val="single" w:sz="4" w:space="0" w:color="000000"/>
              <w:right w:val="single" w:sz="4" w:space="0" w:color="000000"/>
            </w:tcBorders>
            <w:shd w:val="clear" w:color="auto" w:fill="auto"/>
            <w:vAlign w:val="center"/>
            <w:hideMark/>
          </w:tcPr>
          <w:p w14:paraId="7EA9E61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w:t>
            </w:r>
          </w:p>
        </w:tc>
        <w:tc>
          <w:tcPr>
            <w:tcW w:w="236" w:type="pct"/>
            <w:tcBorders>
              <w:top w:val="nil"/>
              <w:left w:val="nil"/>
              <w:bottom w:val="single" w:sz="4" w:space="0" w:color="000000"/>
              <w:right w:val="single" w:sz="4" w:space="0" w:color="000000"/>
            </w:tcBorders>
            <w:shd w:val="clear" w:color="auto" w:fill="auto"/>
            <w:vAlign w:val="center"/>
            <w:hideMark/>
          </w:tcPr>
          <w:p w14:paraId="56EDCFB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393</w:t>
            </w:r>
          </w:p>
        </w:tc>
        <w:tc>
          <w:tcPr>
            <w:tcW w:w="236" w:type="pct"/>
            <w:tcBorders>
              <w:top w:val="nil"/>
              <w:left w:val="nil"/>
              <w:bottom w:val="single" w:sz="4" w:space="0" w:color="000000"/>
              <w:right w:val="single" w:sz="4" w:space="0" w:color="000000"/>
            </w:tcBorders>
            <w:shd w:val="clear" w:color="auto" w:fill="auto"/>
            <w:vAlign w:val="center"/>
            <w:hideMark/>
          </w:tcPr>
          <w:p w14:paraId="7C473A08"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w:t>
            </w:r>
          </w:p>
        </w:tc>
        <w:tc>
          <w:tcPr>
            <w:tcW w:w="201" w:type="pct"/>
            <w:tcBorders>
              <w:top w:val="nil"/>
              <w:left w:val="nil"/>
              <w:bottom w:val="single" w:sz="4" w:space="0" w:color="000000"/>
              <w:right w:val="single" w:sz="4" w:space="0" w:color="000000"/>
            </w:tcBorders>
            <w:shd w:val="clear" w:color="auto" w:fill="auto"/>
            <w:vAlign w:val="center"/>
            <w:hideMark/>
          </w:tcPr>
          <w:p w14:paraId="538A43D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77</w:t>
            </w:r>
          </w:p>
        </w:tc>
        <w:tc>
          <w:tcPr>
            <w:tcW w:w="317" w:type="pct"/>
            <w:tcBorders>
              <w:top w:val="nil"/>
              <w:left w:val="nil"/>
              <w:bottom w:val="single" w:sz="4" w:space="0" w:color="000000"/>
              <w:right w:val="single" w:sz="4" w:space="0" w:color="000000"/>
            </w:tcBorders>
            <w:shd w:val="clear" w:color="auto" w:fill="auto"/>
            <w:vAlign w:val="center"/>
            <w:hideMark/>
          </w:tcPr>
          <w:p w14:paraId="7A593730"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8395</w:t>
            </w:r>
          </w:p>
        </w:tc>
        <w:tc>
          <w:tcPr>
            <w:tcW w:w="538" w:type="pct"/>
            <w:tcBorders>
              <w:top w:val="nil"/>
              <w:left w:val="nil"/>
              <w:bottom w:val="single" w:sz="4" w:space="0" w:color="000000"/>
              <w:right w:val="single" w:sz="4" w:space="0" w:color="000000"/>
            </w:tcBorders>
            <w:shd w:val="clear" w:color="auto" w:fill="auto"/>
            <w:vAlign w:val="center"/>
            <w:hideMark/>
          </w:tcPr>
          <w:p w14:paraId="4BA7337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2085.696513</w:t>
            </w:r>
          </w:p>
        </w:tc>
        <w:tc>
          <w:tcPr>
            <w:tcW w:w="546" w:type="pct"/>
            <w:tcBorders>
              <w:top w:val="nil"/>
              <w:left w:val="nil"/>
              <w:bottom w:val="single" w:sz="4" w:space="0" w:color="000000"/>
              <w:right w:val="single" w:sz="4" w:space="0" w:color="000000"/>
            </w:tcBorders>
            <w:shd w:val="clear" w:color="auto" w:fill="auto"/>
            <w:vAlign w:val="center"/>
            <w:hideMark/>
          </w:tcPr>
          <w:p w14:paraId="686DF5A1" w14:textId="77777777" w:rsidR="003E3D44" w:rsidRPr="003E3D44" w:rsidRDefault="003E3D44" w:rsidP="003E3D44">
            <w:pPr>
              <w:spacing w:after="0" w:line="240" w:lineRule="auto"/>
              <w:rPr>
                <w:rFonts w:ascii="Arial" w:eastAsia="Times New Roman" w:hAnsi="Arial" w:cs="Arial"/>
                <w:color w:val="000000"/>
                <w:sz w:val="20"/>
                <w:szCs w:val="20"/>
              </w:rPr>
            </w:pPr>
            <w:proofErr w:type="spellStart"/>
            <w:r w:rsidRPr="003E3D44">
              <w:rPr>
                <w:rFonts w:ascii="Arial" w:eastAsia="Times New Roman" w:hAnsi="Arial" w:cs="Arial"/>
                <w:color w:val="000000"/>
                <w:sz w:val="20"/>
                <w:szCs w:val="20"/>
              </w:rPr>
              <w:t>vestimentaire</w:t>
            </w:r>
            <w:proofErr w:type="spellEnd"/>
            <w:r w:rsidRPr="003E3D44">
              <w:rPr>
                <w:rFonts w:ascii="Arial" w:eastAsia="Times New Roman" w:hAnsi="Arial" w:cs="Arial"/>
                <w:color w:val="000000"/>
                <w:sz w:val="20"/>
                <w:szCs w:val="20"/>
              </w:rPr>
              <w:t xml:space="preserve"> - </w:t>
            </w:r>
            <w:proofErr w:type="spellStart"/>
            <w:r w:rsidRPr="003E3D44">
              <w:rPr>
                <w:rFonts w:ascii="Arial" w:eastAsia="Times New Roman" w:hAnsi="Arial" w:cs="Arial"/>
                <w:color w:val="000000"/>
                <w:sz w:val="20"/>
                <w:szCs w:val="20"/>
              </w:rPr>
              <w:lastRenderedPageBreak/>
              <w:t>Chaussures</w:t>
            </w:r>
            <w:proofErr w:type="spellEnd"/>
            <w:r w:rsidRPr="003E3D44">
              <w:rPr>
                <w:rFonts w:ascii="Arial" w:eastAsia="Times New Roman" w:hAnsi="Arial" w:cs="Arial"/>
                <w:color w:val="000000"/>
                <w:sz w:val="20"/>
                <w:szCs w:val="20"/>
              </w:rPr>
              <w:t xml:space="preserve"> 001</w:t>
            </w:r>
          </w:p>
        </w:tc>
      </w:tr>
      <w:tr w:rsidR="003E3D44" w:rsidRPr="00753505" w14:paraId="394E3D68" w14:textId="77777777" w:rsidTr="00753505">
        <w:trPr>
          <w:trHeight w:val="51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14:paraId="6F2A9109" w14:textId="77777777" w:rsidR="003E3D44" w:rsidRPr="003E3D44" w:rsidRDefault="003E3D44" w:rsidP="003E3D44">
            <w:pPr>
              <w:spacing w:after="0" w:line="240" w:lineRule="auto"/>
              <w:rPr>
                <w:rFonts w:ascii="Arial" w:eastAsia="Times New Roman" w:hAnsi="Arial" w:cs="Arial"/>
                <w:b/>
                <w:bCs/>
                <w:color w:val="000000"/>
                <w:sz w:val="20"/>
                <w:szCs w:val="20"/>
              </w:rPr>
            </w:pPr>
            <w:r w:rsidRPr="003E3D44">
              <w:rPr>
                <w:rFonts w:ascii="Arial" w:eastAsia="Times New Roman" w:hAnsi="Arial" w:cs="Arial"/>
                <w:b/>
                <w:bCs/>
                <w:color w:val="000000"/>
                <w:sz w:val="20"/>
                <w:szCs w:val="20"/>
              </w:rPr>
              <w:lastRenderedPageBreak/>
              <w:t>9</w:t>
            </w:r>
          </w:p>
        </w:tc>
        <w:tc>
          <w:tcPr>
            <w:tcW w:w="405" w:type="pct"/>
            <w:tcBorders>
              <w:top w:val="nil"/>
              <w:left w:val="nil"/>
              <w:bottom w:val="single" w:sz="4" w:space="0" w:color="000000"/>
              <w:right w:val="single" w:sz="4" w:space="0" w:color="000000"/>
            </w:tcBorders>
            <w:shd w:val="clear" w:color="auto" w:fill="auto"/>
            <w:vAlign w:val="center"/>
            <w:hideMark/>
          </w:tcPr>
          <w:p w14:paraId="4F0AEB9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P000010</w:t>
            </w:r>
          </w:p>
        </w:tc>
        <w:tc>
          <w:tcPr>
            <w:tcW w:w="545" w:type="pct"/>
            <w:tcBorders>
              <w:top w:val="nil"/>
              <w:left w:val="nil"/>
              <w:bottom w:val="single" w:sz="4" w:space="0" w:color="000000"/>
              <w:right w:val="single" w:sz="4" w:space="0" w:color="000000"/>
            </w:tcBorders>
            <w:shd w:val="clear" w:color="auto" w:fill="auto"/>
            <w:vAlign w:val="center"/>
            <w:hideMark/>
          </w:tcPr>
          <w:p w14:paraId="70FC300E"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divers</w:t>
            </w:r>
          </w:p>
        </w:tc>
        <w:tc>
          <w:tcPr>
            <w:tcW w:w="201" w:type="pct"/>
            <w:tcBorders>
              <w:top w:val="nil"/>
              <w:left w:val="nil"/>
              <w:bottom w:val="single" w:sz="4" w:space="0" w:color="000000"/>
              <w:right w:val="single" w:sz="4" w:space="0" w:color="000000"/>
            </w:tcBorders>
            <w:shd w:val="clear" w:color="auto" w:fill="auto"/>
            <w:vAlign w:val="center"/>
            <w:hideMark/>
          </w:tcPr>
          <w:p w14:paraId="15CC782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11</w:t>
            </w:r>
          </w:p>
        </w:tc>
        <w:tc>
          <w:tcPr>
            <w:tcW w:w="497" w:type="pct"/>
            <w:tcBorders>
              <w:top w:val="nil"/>
              <w:left w:val="nil"/>
              <w:bottom w:val="single" w:sz="4" w:space="0" w:color="000000"/>
              <w:right w:val="single" w:sz="4" w:space="0" w:color="000000"/>
            </w:tcBorders>
            <w:shd w:val="clear" w:color="auto" w:fill="auto"/>
            <w:vAlign w:val="center"/>
            <w:hideMark/>
          </w:tcPr>
          <w:p w14:paraId="60296B5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469.995510</w:t>
            </w:r>
          </w:p>
        </w:tc>
        <w:tc>
          <w:tcPr>
            <w:tcW w:w="418" w:type="pct"/>
            <w:tcBorders>
              <w:top w:val="nil"/>
              <w:left w:val="nil"/>
              <w:bottom w:val="single" w:sz="4" w:space="0" w:color="000000"/>
              <w:right w:val="single" w:sz="4" w:space="0" w:color="000000"/>
            </w:tcBorders>
            <w:shd w:val="clear" w:color="auto" w:fill="auto"/>
            <w:vAlign w:val="center"/>
            <w:hideMark/>
          </w:tcPr>
          <w:p w14:paraId="300700C2"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3.754257</w:t>
            </w:r>
          </w:p>
        </w:tc>
        <w:tc>
          <w:tcPr>
            <w:tcW w:w="458" w:type="pct"/>
            <w:tcBorders>
              <w:top w:val="nil"/>
              <w:left w:val="nil"/>
              <w:bottom w:val="single" w:sz="4" w:space="0" w:color="000000"/>
              <w:right w:val="single" w:sz="4" w:space="0" w:color="000000"/>
            </w:tcBorders>
            <w:shd w:val="clear" w:color="auto" w:fill="auto"/>
            <w:vAlign w:val="center"/>
            <w:hideMark/>
          </w:tcPr>
          <w:p w14:paraId="17B4CF6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34.707940</w:t>
            </w:r>
          </w:p>
        </w:tc>
        <w:tc>
          <w:tcPr>
            <w:tcW w:w="201" w:type="pct"/>
            <w:tcBorders>
              <w:top w:val="nil"/>
              <w:left w:val="nil"/>
              <w:bottom w:val="single" w:sz="4" w:space="0" w:color="000000"/>
              <w:right w:val="single" w:sz="4" w:space="0" w:color="000000"/>
            </w:tcBorders>
            <w:shd w:val="clear" w:color="auto" w:fill="auto"/>
            <w:vAlign w:val="center"/>
            <w:hideMark/>
          </w:tcPr>
          <w:p w14:paraId="0E852305"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w:t>
            </w:r>
          </w:p>
        </w:tc>
        <w:tc>
          <w:tcPr>
            <w:tcW w:w="236" w:type="pct"/>
            <w:tcBorders>
              <w:top w:val="nil"/>
              <w:left w:val="nil"/>
              <w:bottom w:val="single" w:sz="4" w:space="0" w:color="000000"/>
              <w:right w:val="single" w:sz="4" w:space="0" w:color="000000"/>
            </w:tcBorders>
            <w:shd w:val="clear" w:color="auto" w:fill="auto"/>
            <w:vAlign w:val="center"/>
            <w:hideMark/>
          </w:tcPr>
          <w:p w14:paraId="249D3BAD"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138</w:t>
            </w:r>
          </w:p>
        </w:tc>
        <w:tc>
          <w:tcPr>
            <w:tcW w:w="236" w:type="pct"/>
            <w:tcBorders>
              <w:top w:val="nil"/>
              <w:left w:val="nil"/>
              <w:bottom w:val="single" w:sz="4" w:space="0" w:color="000000"/>
              <w:right w:val="single" w:sz="4" w:space="0" w:color="000000"/>
            </w:tcBorders>
            <w:shd w:val="clear" w:color="auto" w:fill="auto"/>
            <w:vAlign w:val="center"/>
            <w:hideMark/>
          </w:tcPr>
          <w:p w14:paraId="3F0732EA"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68</w:t>
            </w:r>
          </w:p>
        </w:tc>
        <w:tc>
          <w:tcPr>
            <w:tcW w:w="201" w:type="pct"/>
            <w:tcBorders>
              <w:top w:val="nil"/>
              <w:left w:val="nil"/>
              <w:bottom w:val="single" w:sz="4" w:space="0" w:color="000000"/>
              <w:right w:val="single" w:sz="4" w:space="0" w:color="000000"/>
            </w:tcBorders>
            <w:shd w:val="clear" w:color="auto" w:fill="auto"/>
            <w:vAlign w:val="center"/>
            <w:hideMark/>
          </w:tcPr>
          <w:p w14:paraId="12391766"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58</w:t>
            </w:r>
          </w:p>
        </w:tc>
        <w:tc>
          <w:tcPr>
            <w:tcW w:w="317" w:type="pct"/>
            <w:tcBorders>
              <w:top w:val="nil"/>
              <w:left w:val="nil"/>
              <w:bottom w:val="single" w:sz="4" w:space="0" w:color="000000"/>
              <w:right w:val="single" w:sz="4" w:space="0" w:color="000000"/>
            </w:tcBorders>
            <w:shd w:val="clear" w:color="auto" w:fill="auto"/>
            <w:vAlign w:val="center"/>
            <w:hideMark/>
          </w:tcPr>
          <w:p w14:paraId="3343561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4015</w:t>
            </w:r>
          </w:p>
        </w:tc>
        <w:tc>
          <w:tcPr>
            <w:tcW w:w="538" w:type="pct"/>
            <w:tcBorders>
              <w:top w:val="nil"/>
              <w:left w:val="nil"/>
              <w:bottom w:val="single" w:sz="4" w:space="0" w:color="000000"/>
              <w:right w:val="single" w:sz="4" w:space="0" w:color="000000"/>
            </w:tcBorders>
            <w:shd w:val="clear" w:color="auto" w:fill="auto"/>
            <w:vAlign w:val="center"/>
            <w:hideMark/>
          </w:tcPr>
          <w:p w14:paraId="394B3089"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1055.468395</w:t>
            </w:r>
          </w:p>
        </w:tc>
        <w:tc>
          <w:tcPr>
            <w:tcW w:w="546" w:type="pct"/>
            <w:tcBorders>
              <w:top w:val="nil"/>
              <w:left w:val="nil"/>
              <w:bottom w:val="single" w:sz="4" w:space="0" w:color="000000"/>
              <w:right w:val="single" w:sz="4" w:space="0" w:color="000000"/>
            </w:tcBorders>
            <w:shd w:val="clear" w:color="auto" w:fill="auto"/>
            <w:vAlign w:val="center"/>
            <w:hideMark/>
          </w:tcPr>
          <w:p w14:paraId="1491D2BC" w14:textId="77777777" w:rsidR="003E3D44" w:rsidRPr="003E3D44" w:rsidRDefault="003E3D44" w:rsidP="003E3D44">
            <w:pPr>
              <w:spacing w:after="0" w:line="240" w:lineRule="auto"/>
              <w:rPr>
                <w:rFonts w:ascii="Arial" w:eastAsia="Times New Roman" w:hAnsi="Arial" w:cs="Arial"/>
                <w:color w:val="000000"/>
                <w:sz w:val="20"/>
                <w:szCs w:val="20"/>
              </w:rPr>
            </w:pPr>
            <w:r w:rsidRPr="003E3D44">
              <w:rPr>
                <w:rFonts w:ascii="Arial" w:eastAsia="Times New Roman" w:hAnsi="Arial" w:cs="Arial"/>
                <w:color w:val="000000"/>
                <w:sz w:val="20"/>
                <w:szCs w:val="20"/>
              </w:rPr>
              <w:t>divers - Lampe 001</w:t>
            </w:r>
          </w:p>
        </w:tc>
      </w:tr>
    </w:tbl>
    <w:p w14:paraId="362B3C0B" w14:textId="723226C9" w:rsidR="00DF3498" w:rsidRDefault="00DF3498" w:rsidP="00EA3586">
      <w:pPr>
        <w:pStyle w:val="NormalWeb"/>
        <w:jc w:val="both"/>
        <w:rPr>
          <w:rFonts w:ascii="Arial" w:hAnsi="Arial" w:cs="Arial"/>
          <w:sz w:val="20"/>
        </w:rPr>
      </w:pPr>
    </w:p>
    <w:p w14:paraId="4D1BE754" w14:textId="77777777" w:rsidR="00DF3498" w:rsidRDefault="00DF3498" w:rsidP="00EA3586">
      <w:pPr>
        <w:pStyle w:val="NormalWeb"/>
        <w:jc w:val="both"/>
        <w:rPr>
          <w:rFonts w:ascii="Arial" w:hAnsi="Arial" w:cs="Arial"/>
          <w:sz w:val="20"/>
        </w:rPr>
      </w:pPr>
    </w:p>
    <w:p w14:paraId="5411F68E" w14:textId="64A2AC31" w:rsidR="00601A3E" w:rsidRPr="00601A3E" w:rsidRDefault="00601A3E" w:rsidP="00EA3586">
      <w:pPr>
        <w:pStyle w:val="NormalWeb"/>
        <w:jc w:val="both"/>
        <w:rPr>
          <w:rFonts w:ascii="Arial" w:hAnsi="Arial" w:cs="Arial"/>
          <w:b/>
          <w:sz w:val="20"/>
        </w:rPr>
      </w:pPr>
      <w:r>
        <w:rPr>
          <w:rFonts w:ascii="Arial" w:hAnsi="Arial" w:cs="Arial"/>
          <w:b/>
          <w:sz w:val="20"/>
        </w:rPr>
        <w:t>B) Verification</w:t>
      </w:r>
    </w:p>
    <w:p w14:paraId="4732E7B1" w14:textId="77777777" w:rsidR="00601A3E" w:rsidRDefault="00601A3E" w:rsidP="00EA3586">
      <w:pPr>
        <w:pStyle w:val="NormalWeb"/>
        <w:jc w:val="both"/>
        <w:rPr>
          <w:rFonts w:ascii="Arial" w:hAnsi="Arial" w:cs="Arial"/>
          <w:sz w:val="20"/>
        </w:rPr>
      </w:pPr>
      <w:r w:rsidRPr="00601A3E">
        <w:rPr>
          <w:rFonts w:ascii="Arial" w:hAnsi="Arial" w:cs="Arial"/>
          <w:sz w:val="20"/>
        </w:rPr>
        <w:t>We present the results of the verification of the dataset in terms of its size, data types, missing values, and duplicate entries.</w:t>
      </w:r>
      <w:r>
        <w:rPr>
          <w:rFonts w:ascii="Arial" w:hAnsi="Arial" w:cs="Arial"/>
          <w:sz w:val="20"/>
        </w:rPr>
        <w:t xml:space="preserve"> </w:t>
      </w:r>
    </w:p>
    <w:p w14:paraId="2126D6FF" w14:textId="3FA17F18" w:rsidR="007E0A45" w:rsidRDefault="00601A3E" w:rsidP="00EA3586">
      <w:pPr>
        <w:pStyle w:val="NormalWeb"/>
        <w:jc w:val="both"/>
        <w:rPr>
          <w:rFonts w:ascii="Arial" w:hAnsi="Arial" w:cs="Arial"/>
          <w:sz w:val="20"/>
        </w:rPr>
      </w:pPr>
      <w:r w:rsidRPr="00601A3E">
        <w:rPr>
          <w:rFonts w:ascii="Arial" w:hAnsi="Arial" w:cs="Arial"/>
          <w:sz w:val="20"/>
        </w:rPr>
        <w:t xml:space="preserve">The dataset contains 50,000 rows, and the data type of each variable </w:t>
      </w:r>
      <w:proofErr w:type="gramStart"/>
      <w:r w:rsidRPr="00601A3E">
        <w:rPr>
          <w:rFonts w:ascii="Arial" w:hAnsi="Arial" w:cs="Arial"/>
          <w:sz w:val="20"/>
        </w:rPr>
        <w:t>is clearly identified</w:t>
      </w:r>
      <w:proofErr w:type="gramEnd"/>
      <w:r w:rsidRPr="00601A3E">
        <w:rPr>
          <w:rFonts w:ascii="Arial" w:hAnsi="Arial" w:cs="Arial"/>
          <w:sz w:val="20"/>
        </w:rPr>
        <w:t>. The analysis indicates that the dataset is in excellent condition, as all columns contain zero missing values (</w:t>
      </w:r>
      <w:proofErr w:type="spellStart"/>
      <w:r w:rsidRPr="00601A3E">
        <w:rPr>
          <w:rFonts w:ascii="Arial" w:hAnsi="Arial" w:cs="Arial"/>
          <w:sz w:val="20"/>
        </w:rPr>
        <w:t>NaN</w:t>
      </w:r>
      <w:proofErr w:type="spellEnd"/>
      <w:r w:rsidRPr="00601A3E">
        <w:rPr>
          <w:rFonts w:ascii="Arial" w:hAnsi="Arial" w:cs="Arial"/>
          <w:sz w:val="20"/>
        </w:rPr>
        <w:t>), meaning that no data is missing and the risk of errors during model training or analysis is minimal.</w:t>
      </w:r>
      <w:r w:rsidRPr="00601A3E">
        <w:rPr>
          <w:rFonts w:ascii="Arial" w:hAnsi="Arial" w:cs="Arial"/>
          <w:sz w:val="20"/>
        </w:rPr>
        <w:t xml:space="preserve"> </w:t>
      </w:r>
      <w:r w:rsidRPr="00601A3E">
        <w:rPr>
          <w:rFonts w:ascii="Arial" w:hAnsi="Arial" w:cs="Arial"/>
          <w:sz w:val="20"/>
        </w:rPr>
        <w:t>Furthermore, the number of duplicate entries is equal to zero, indicating that the observations are unique and that there is no risk of duplicated data biasing the statistical analysis or the predictive models</w:t>
      </w:r>
      <w:r w:rsidR="008D619E" w:rsidRPr="00EA3586">
        <w:rPr>
          <w:rFonts w:ascii="Arial" w:hAnsi="Arial" w:cs="Arial"/>
          <w:iCs/>
          <w:sz w:val="20"/>
          <w:szCs w:val="20"/>
        </w:rPr>
        <w:t>:</w:t>
      </w:r>
    </w:p>
    <w:p w14:paraId="133A39EB" w14:textId="3BCC9E20" w:rsidR="00E026D9" w:rsidRDefault="00E026D9" w:rsidP="008D619E">
      <w:pPr>
        <w:shd w:val="clear" w:color="auto" w:fill="FFFFFF"/>
        <w:spacing w:after="0" w:line="240" w:lineRule="auto"/>
        <w:rPr>
          <w:rFonts w:ascii="Arial" w:eastAsia="Times New Roman" w:hAnsi="Arial" w:cs="Arial"/>
          <w:sz w:val="20"/>
          <w:szCs w:val="24"/>
          <w:lang w:val="fr-FR"/>
        </w:rPr>
      </w:pPr>
      <w:r w:rsidRPr="00E026D9">
        <w:rPr>
          <w:rFonts w:ascii="Arial" w:eastAsia="Times New Roman" w:hAnsi="Arial" w:cs="Arial"/>
          <w:sz w:val="20"/>
          <w:szCs w:val="24"/>
          <w:lang w:val="fr-FR"/>
        </w:rPr>
        <w:t xml:space="preserve">Python code for </w:t>
      </w:r>
      <w:proofErr w:type="spellStart"/>
      <w:r w:rsidRPr="00E026D9">
        <w:rPr>
          <w:rFonts w:ascii="Arial" w:eastAsia="Times New Roman" w:hAnsi="Arial" w:cs="Arial"/>
          <w:sz w:val="20"/>
          <w:szCs w:val="24"/>
          <w:lang w:val="fr-FR"/>
        </w:rPr>
        <w:t>verification</w:t>
      </w:r>
      <w:proofErr w:type="spellEnd"/>
    </w:p>
    <w:p w14:paraId="33DAFC7B" w14:textId="77777777" w:rsidR="00E026D9" w:rsidRDefault="00E026D9" w:rsidP="008D619E">
      <w:pPr>
        <w:shd w:val="clear" w:color="auto" w:fill="FFFFFF"/>
        <w:spacing w:after="0" w:line="240" w:lineRule="auto"/>
        <w:rPr>
          <w:rFonts w:ascii="Arial" w:eastAsia="Times New Roman" w:hAnsi="Arial" w:cs="Arial"/>
          <w:sz w:val="20"/>
          <w:szCs w:val="24"/>
          <w:lang w:val="fr-FR"/>
        </w:rPr>
      </w:pPr>
    </w:p>
    <w:p w14:paraId="6449F5F5" w14:textId="19274978" w:rsidR="008D619E" w:rsidRPr="00EA3586" w:rsidRDefault="008D619E" w:rsidP="008D619E">
      <w:pPr>
        <w:shd w:val="clear" w:color="auto" w:fill="FFFFFF"/>
        <w:spacing w:after="0" w:line="240" w:lineRule="auto"/>
        <w:rPr>
          <w:rFonts w:ascii="Courier New" w:eastAsia="Times New Roman" w:hAnsi="Courier New" w:cs="Courier New"/>
          <w:color w:val="000000"/>
          <w:sz w:val="21"/>
          <w:szCs w:val="21"/>
        </w:rPr>
      </w:pPr>
      <w:r w:rsidRPr="00EA3586">
        <w:rPr>
          <w:rFonts w:ascii="Courier New" w:eastAsia="Times New Roman" w:hAnsi="Courier New" w:cs="Courier New"/>
          <w:color w:val="008000"/>
          <w:sz w:val="21"/>
          <w:szCs w:val="21"/>
        </w:rPr>
        <w:t>#</w:t>
      </w:r>
      <w:r w:rsidR="00EA3586" w:rsidRPr="00EA3586">
        <w:rPr>
          <w:rFonts w:ascii="Courier New" w:eastAsia="Times New Roman" w:hAnsi="Courier New" w:cs="Courier New"/>
          <w:color w:val="008000"/>
          <w:sz w:val="21"/>
          <w:szCs w:val="21"/>
        </w:rPr>
        <w:t>dataset dimensions</w:t>
      </w:r>
    </w:p>
    <w:p w14:paraId="046D918C" w14:textId="77777777" w:rsidR="008D619E" w:rsidRPr="00EA3586"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EA3586">
        <w:rPr>
          <w:rFonts w:ascii="Courier New" w:eastAsia="Times New Roman" w:hAnsi="Courier New" w:cs="Courier New"/>
          <w:color w:val="6A5221"/>
          <w:sz w:val="21"/>
          <w:szCs w:val="21"/>
        </w:rPr>
        <w:t>print</w:t>
      </w:r>
      <w:r w:rsidRPr="00EA3586">
        <w:rPr>
          <w:rFonts w:ascii="Courier New" w:eastAsia="Times New Roman" w:hAnsi="Courier New" w:cs="Courier New"/>
          <w:color w:val="000000"/>
          <w:sz w:val="21"/>
          <w:szCs w:val="21"/>
        </w:rPr>
        <w:t>(</w:t>
      </w:r>
      <w:proofErr w:type="gramEnd"/>
      <w:r w:rsidR="00EA3586" w:rsidRPr="00EA3586">
        <w:rPr>
          <w:rFonts w:ascii="Courier New" w:eastAsia="Times New Roman" w:hAnsi="Courier New" w:cs="Courier New"/>
          <w:color w:val="A31515"/>
          <w:sz w:val="21"/>
          <w:szCs w:val="21"/>
        </w:rPr>
        <w:t>"</w:t>
      </w:r>
      <w:r w:rsidRPr="00EA3586">
        <w:rPr>
          <w:rFonts w:ascii="Courier New" w:eastAsia="Times New Roman" w:hAnsi="Courier New" w:cs="Courier New"/>
          <w:color w:val="A31515"/>
          <w:sz w:val="21"/>
          <w:szCs w:val="21"/>
        </w:rPr>
        <w:t>dataset</w:t>
      </w:r>
      <w:r w:rsidR="00EA3586" w:rsidRPr="00EA3586">
        <w:rPr>
          <w:rFonts w:ascii="Courier New" w:eastAsia="Times New Roman" w:hAnsi="Courier New" w:cs="Courier New"/>
          <w:color w:val="A31515"/>
          <w:sz w:val="21"/>
          <w:szCs w:val="21"/>
        </w:rPr>
        <w:t xml:space="preserve"> Size</w:t>
      </w:r>
      <w:r w:rsidRPr="00EA3586">
        <w:rPr>
          <w:rFonts w:ascii="Courier New" w:eastAsia="Times New Roman" w:hAnsi="Courier New" w:cs="Courier New"/>
          <w:color w:val="A31515"/>
          <w:sz w:val="21"/>
          <w:szCs w:val="21"/>
        </w:rPr>
        <w:t xml:space="preserve"> :"</w:t>
      </w:r>
      <w:r w:rsidRPr="00EA3586">
        <w:rPr>
          <w:rFonts w:ascii="Courier New" w:eastAsia="Times New Roman" w:hAnsi="Courier New" w:cs="Courier New"/>
          <w:color w:val="000000"/>
          <w:sz w:val="21"/>
          <w:szCs w:val="21"/>
        </w:rPr>
        <w:t xml:space="preserve">, </w:t>
      </w:r>
      <w:proofErr w:type="spellStart"/>
      <w:r w:rsidRPr="00EA3586">
        <w:rPr>
          <w:rFonts w:ascii="Courier New" w:eastAsia="Times New Roman" w:hAnsi="Courier New" w:cs="Courier New"/>
          <w:color w:val="000000"/>
          <w:sz w:val="21"/>
          <w:szCs w:val="21"/>
        </w:rPr>
        <w:t>df.shape</w:t>
      </w:r>
      <w:proofErr w:type="spellEnd"/>
      <w:r w:rsidRPr="00EA3586">
        <w:rPr>
          <w:rFonts w:ascii="Courier New" w:eastAsia="Times New Roman" w:hAnsi="Courier New" w:cs="Courier New"/>
          <w:color w:val="000000"/>
          <w:sz w:val="21"/>
          <w:szCs w:val="21"/>
        </w:rPr>
        <w:t>)</w:t>
      </w:r>
    </w:p>
    <w:p w14:paraId="7A755DA8" w14:textId="77777777" w:rsidR="008D619E" w:rsidRPr="00522F9C" w:rsidRDefault="00EA3586" w:rsidP="008D619E">
      <w:pPr>
        <w:shd w:val="clear" w:color="auto" w:fill="FFFFFF"/>
        <w:spacing w:after="0" w:line="240" w:lineRule="auto"/>
        <w:rPr>
          <w:rFonts w:ascii="Courier New" w:eastAsia="Times New Roman" w:hAnsi="Courier New" w:cs="Courier New"/>
          <w:color w:val="000000"/>
          <w:sz w:val="21"/>
          <w:szCs w:val="21"/>
        </w:rPr>
      </w:pPr>
      <w:r w:rsidRPr="00522F9C">
        <w:rPr>
          <w:rFonts w:ascii="Courier New" w:eastAsia="Times New Roman" w:hAnsi="Courier New" w:cs="Courier New"/>
          <w:color w:val="008000"/>
          <w:sz w:val="21"/>
          <w:szCs w:val="21"/>
        </w:rPr>
        <w:t># Column types</w:t>
      </w:r>
    </w:p>
    <w:p w14:paraId="0396DFE9"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522F9C">
        <w:rPr>
          <w:rFonts w:ascii="Courier New" w:eastAsia="Times New Roman" w:hAnsi="Courier New" w:cs="Courier New"/>
          <w:color w:val="6A5221"/>
          <w:sz w:val="21"/>
          <w:szCs w:val="21"/>
        </w:rPr>
        <w:t>print</w:t>
      </w:r>
      <w:r w:rsidRPr="00522F9C">
        <w:rPr>
          <w:rFonts w:ascii="Courier New" w:eastAsia="Times New Roman" w:hAnsi="Courier New" w:cs="Courier New"/>
          <w:color w:val="000000"/>
          <w:sz w:val="21"/>
          <w:szCs w:val="21"/>
        </w:rPr>
        <w:t>(</w:t>
      </w:r>
      <w:proofErr w:type="gramEnd"/>
      <w:r w:rsidRPr="00522F9C">
        <w:rPr>
          <w:rFonts w:ascii="Courier New" w:eastAsia="Times New Roman" w:hAnsi="Courier New" w:cs="Courier New"/>
          <w:color w:val="A31515"/>
          <w:sz w:val="21"/>
          <w:szCs w:val="21"/>
        </w:rPr>
        <w:t>"\</w:t>
      </w:r>
      <w:proofErr w:type="spellStart"/>
      <w:r w:rsidRPr="00522F9C">
        <w:rPr>
          <w:rFonts w:ascii="Courier New" w:eastAsia="Times New Roman" w:hAnsi="Courier New" w:cs="Courier New"/>
          <w:color w:val="A31515"/>
          <w:sz w:val="21"/>
          <w:szCs w:val="21"/>
        </w:rPr>
        <w:t>n</w:t>
      </w:r>
      <w:r w:rsidR="00522F9C" w:rsidRPr="00522F9C">
        <w:rPr>
          <w:rFonts w:ascii="Courier New" w:eastAsia="Times New Roman" w:hAnsi="Courier New" w:cs="Courier New"/>
          <w:color w:val="A31515"/>
          <w:sz w:val="21"/>
          <w:szCs w:val="21"/>
        </w:rPr>
        <w:t>dataset</w:t>
      </w:r>
      <w:proofErr w:type="spellEnd"/>
      <w:r w:rsidR="00522F9C" w:rsidRPr="00522F9C">
        <w:rPr>
          <w:rFonts w:ascii="Courier New" w:eastAsia="Times New Roman" w:hAnsi="Courier New" w:cs="Courier New"/>
          <w:color w:val="A31515"/>
          <w:sz w:val="21"/>
          <w:szCs w:val="21"/>
        </w:rPr>
        <w:t xml:space="preserve"> Size</w:t>
      </w:r>
      <w:r w:rsidRPr="00522F9C">
        <w:rPr>
          <w:rFonts w:ascii="Courier New" w:eastAsia="Times New Roman" w:hAnsi="Courier New" w:cs="Courier New"/>
          <w:color w:val="A31515"/>
          <w:sz w:val="21"/>
          <w:szCs w:val="21"/>
        </w:rPr>
        <w:t>:\n"</w:t>
      </w:r>
      <w:r w:rsidRPr="00522F9C">
        <w:rPr>
          <w:rFonts w:ascii="Courier New" w:eastAsia="Times New Roman" w:hAnsi="Courier New" w:cs="Courier New"/>
          <w:color w:val="000000"/>
          <w:sz w:val="21"/>
          <w:szCs w:val="21"/>
        </w:rPr>
        <w:t xml:space="preserve">, </w:t>
      </w:r>
      <w:proofErr w:type="spellStart"/>
      <w:r w:rsidRPr="00522F9C">
        <w:rPr>
          <w:rFonts w:ascii="Courier New" w:eastAsia="Times New Roman" w:hAnsi="Courier New" w:cs="Courier New"/>
          <w:color w:val="000000"/>
          <w:sz w:val="21"/>
          <w:szCs w:val="21"/>
        </w:rPr>
        <w:t>df.dtypes</w:t>
      </w:r>
      <w:proofErr w:type="spellEnd"/>
      <w:r w:rsidRPr="00522F9C">
        <w:rPr>
          <w:rFonts w:ascii="Courier New" w:eastAsia="Times New Roman" w:hAnsi="Courier New" w:cs="Courier New"/>
          <w:color w:val="000000"/>
          <w:sz w:val="21"/>
          <w:szCs w:val="21"/>
        </w:rPr>
        <w:t>)</w:t>
      </w:r>
    </w:p>
    <w:p w14:paraId="4E189415"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
    <w:p w14:paraId="1FF5CA70"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r w:rsidRPr="00522F9C">
        <w:rPr>
          <w:rFonts w:ascii="Courier New" w:eastAsia="Times New Roman" w:hAnsi="Courier New" w:cs="Courier New"/>
          <w:color w:val="008000"/>
          <w:sz w:val="21"/>
          <w:szCs w:val="21"/>
        </w:rPr>
        <w:t xml:space="preserve"># </w:t>
      </w:r>
      <w:r w:rsidR="00522F9C" w:rsidRPr="00522F9C">
        <w:rPr>
          <w:rFonts w:ascii="Courier New" w:eastAsia="Times New Roman" w:hAnsi="Courier New" w:cs="Courier New"/>
          <w:color w:val="008000"/>
          <w:sz w:val="21"/>
          <w:szCs w:val="21"/>
        </w:rPr>
        <w:t>check for missing values</w:t>
      </w:r>
    </w:p>
    <w:p w14:paraId="3363F83D"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522F9C">
        <w:rPr>
          <w:rFonts w:ascii="Courier New" w:eastAsia="Times New Roman" w:hAnsi="Courier New" w:cs="Courier New"/>
          <w:color w:val="6A5221"/>
          <w:sz w:val="21"/>
          <w:szCs w:val="21"/>
        </w:rPr>
        <w:t>print</w:t>
      </w:r>
      <w:r w:rsidRPr="00522F9C">
        <w:rPr>
          <w:rFonts w:ascii="Courier New" w:eastAsia="Times New Roman" w:hAnsi="Courier New" w:cs="Courier New"/>
          <w:color w:val="000000"/>
          <w:sz w:val="21"/>
          <w:szCs w:val="21"/>
        </w:rPr>
        <w:t>(</w:t>
      </w:r>
      <w:proofErr w:type="gramEnd"/>
      <w:r w:rsidR="00522F9C" w:rsidRPr="00522F9C">
        <w:rPr>
          <w:rFonts w:ascii="Courier New" w:eastAsia="Times New Roman" w:hAnsi="Courier New" w:cs="Courier New"/>
          <w:color w:val="A31515"/>
          <w:sz w:val="21"/>
          <w:szCs w:val="21"/>
        </w:rPr>
        <w:t>"\</w:t>
      </w:r>
      <w:proofErr w:type="spellStart"/>
      <w:r w:rsidR="00522F9C" w:rsidRPr="00522F9C">
        <w:rPr>
          <w:rFonts w:ascii="Courier New" w:eastAsia="Times New Roman" w:hAnsi="Courier New" w:cs="Courier New"/>
          <w:color w:val="A31515"/>
          <w:sz w:val="21"/>
          <w:szCs w:val="21"/>
        </w:rPr>
        <w:t>nMissing</w:t>
      </w:r>
      <w:proofErr w:type="spellEnd"/>
      <w:r w:rsidRPr="00522F9C">
        <w:rPr>
          <w:rFonts w:ascii="Courier New" w:eastAsia="Times New Roman" w:hAnsi="Courier New" w:cs="Courier New"/>
          <w:color w:val="A31515"/>
          <w:sz w:val="21"/>
          <w:szCs w:val="21"/>
        </w:rPr>
        <w:t xml:space="preserve"> </w:t>
      </w:r>
      <w:r w:rsidR="00522F9C" w:rsidRPr="00522F9C">
        <w:rPr>
          <w:rFonts w:ascii="Courier New" w:eastAsia="Times New Roman" w:hAnsi="Courier New" w:cs="Courier New"/>
          <w:color w:val="A31515"/>
          <w:sz w:val="21"/>
          <w:szCs w:val="21"/>
        </w:rPr>
        <w:t>values per column</w:t>
      </w:r>
      <w:r w:rsidRPr="00522F9C">
        <w:rPr>
          <w:rFonts w:ascii="Courier New" w:eastAsia="Times New Roman" w:hAnsi="Courier New" w:cs="Courier New"/>
          <w:color w:val="A31515"/>
          <w:sz w:val="21"/>
          <w:szCs w:val="21"/>
        </w:rPr>
        <w:t>:\n"</w:t>
      </w:r>
      <w:r w:rsidRPr="00522F9C">
        <w:rPr>
          <w:rFonts w:ascii="Courier New" w:eastAsia="Times New Roman" w:hAnsi="Courier New" w:cs="Courier New"/>
          <w:color w:val="000000"/>
          <w:sz w:val="21"/>
          <w:szCs w:val="21"/>
        </w:rPr>
        <w:t xml:space="preserve">, </w:t>
      </w:r>
      <w:proofErr w:type="spellStart"/>
      <w:r w:rsidRPr="00522F9C">
        <w:rPr>
          <w:rFonts w:ascii="Courier New" w:eastAsia="Times New Roman" w:hAnsi="Courier New" w:cs="Courier New"/>
          <w:color w:val="000000"/>
          <w:sz w:val="21"/>
          <w:szCs w:val="21"/>
        </w:rPr>
        <w:t>df.isnull</w:t>
      </w:r>
      <w:proofErr w:type="spellEnd"/>
      <w:r w:rsidRPr="00522F9C">
        <w:rPr>
          <w:rFonts w:ascii="Courier New" w:eastAsia="Times New Roman" w:hAnsi="Courier New" w:cs="Courier New"/>
          <w:color w:val="000000"/>
          <w:sz w:val="21"/>
          <w:szCs w:val="21"/>
        </w:rPr>
        <w:t>().</w:t>
      </w:r>
      <w:r w:rsidRPr="00522F9C">
        <w:rPr>
          <w:rFonts w:ascii="Courier New" w:eastAsia="Times New Roman" w:hAnsi="Courier New" w:cs="Courier New"/>
          <w:color w:val="6A5221"/>
          <w:sz w:val="21"/>
          <w:szCs w:val="21"/>
        </w:rPr>
        <w:t>sum</w:t>
      </w:r>
      <w:r w:rsidRPr="00522F9C">
        <w:rPr>
          <w:rFonts w:ascii="Courier New" w:eastAsia="Times New Roman" w:hAnsi="Courier New" w:cs="Courier New"/>
          <w:color w:val="000000"/>
          <w:sz w:val="21"/>
          <w:szCs w:val="21"/>
        </w:rPr>
        <w:t>())</w:t>
      </w:r>
    </w:p>
    <w:p w14:paraId="1D3715ED" w14:textId="77777777" w:rsidR="008D619E" w:rsidRPr="00522F9C" w:rsidRDefault="008D619E" w:rsidP="008D619E">
      <w:pPr>
        <w:shd w:val="clear" w:color="auto" w:fill="FFFFFF"/>
        <w:spacing w:after="0" w:line="240" w:lineRule="auto"/>
        <w:rPr>
          <w:rFonts w:ascii="Courier New" w:eastAsia="Times New Roman" w:hAnsi="Courier New" w:cs="Courier New"/>
          <w:color w:val="000000"/>
          <w:sz w:val="21"/>
          <w:szCs w:val="21"/>
        </w:rPr>
      </w:pPr>
    </w:p>
    <w:p w14:paraId="6550EFCD" w14:textId="77777777" w:rsidR="008D619E" w:rsidRPr="00776A73" w:rsidRDefault="00522F9C" w:rsidP="008D619E">
      <w:pPr>
        <w:shd w:val="clear" w:color="auto" w:fill="FFFFFF"/>
        <w:spacing w:after="0" w:line="240" w:lineRule="auto"/>
        <w:rPr>
          <w:rFonts w:ascii="Courier New" w:eastAsia="Times New Roman" w:hAnsi="Courier New" w:cs="Courier New"/>
          <w:color w:val="000000"/>
          <w:sz w:val="21"/>
          <w:szCs w:val="21"/>
        </w:rPr>
      </w:pPr>
      <w:r w:rsidRPr="00776A73">
        <w:rPr>
          <w:rFonts w:ascii="Courier New" w:eastAsia="Times New Roman" w:hAnsi="Courier New" w:cs="Courier New"/>
          <w:color w:val="008000"/>
          <w:sz w:val="21"/>
          <w:szCs w:val="21"/>
        </w:rPr>
        <w:t># check for duplicates</w:t>
      </w:r>
    </w:p>
    <w:p w14:paraId="6D0C68FB" w14:textId="77777777" w:rsidR="008D619E" w:rsidRPr="00776A73" w:rsidRDefault="008D619E" w:rsidP="008D619E">
      <w:pPr>
        <w:shd w:val="clear" w:color="auto" w:fill="FFFFFF"/>
        <w:spacing w:after="0" w:line="240" w:lineRule="auto"/>
        <w:rPr>
          <w:rFonts w:ascii="Courier New" w:eastAsia="Times New Roman" w:hAnsi="Courier New" w:cs="Courier New"/>
          <w:color w:val="000000"/>
          <w:sz w:val="21"/>
          <w:szCs w:val="21"/>
        </w:rPr>
      </w:pPr>
      <w:proofErr w:type="gramStart"/>
      <w:r w:rsidRPr="00776A73">
        <w:rPr>
          <w:rFonts w:ascii="Courier New" w:eastAsia="Times New Roman" w:hAnsi="Courier New" w:cs="Courier New"/>
          <w:color w:val="6A5221"/>
          <w:sz w:val="21"/>
          <w:szCs w:val="21"/>
        </w:rPr>
        <w:t>print</w:t>
      </w:r>
      <w:r w:rsidRPr="00776A73">
        <w:rPr>
          <w:rFonts w:ascii="Courier New" w:eastAsia="Times New Roman" w:hAnsi="Courier New" w:cs="Courier New"/>
          <w:color w:val="000000"/>
          <w:sz w:val="21"/>
          <w:szCs w:val="21"/>
        </w:rPr>
        <w:t>(</w:t>
      </w:r>
      <w:proofErr w:type="gramEnd"/>
      <w:r w:rsidR="00776A73" w:rsidRPr="00776A73">
        <w:rPr>
          <w:rFonts w:ascii="Courier New" w:eastAsia="Times New Roman" w:hAnsi="Courier New" w:cs="Courier New"/>
          <w:color w:val="A31515"/>
          <w:sz w:val="21"/>
          <w:szCs w:val="21"/>
        </w:rPr>
        <w:t>"\</w:t>
      </w:r>
      <w:proofErr w:type="spellStart"/>
      <w:r w:rsidR="00776A73" w:rsidRPr="00776A73">
        <w:rPr>
          <w:rFonts w:ascii="Courier New" w:eastAsia="Times New Roman" w:hAnsi="Courier New" w:cs="Courier New"/>
          <w:color w:val="A31515"/>
          <w:sz w:val="21"/>
          <w:szCs w:val="21"/>
        </w:rPr>
        <w:t>nNumber</w:t>
      </w:r>
      <w:proofErr w:type="spellEnd"/>
      <w:r w:rsidR="00776A73" w:rsidRPr="00776A73">
        <w:rPr>
          <w:rFonts w:ascii="Courier New" w:eastAsia="Times New Roman" w:hAnsi="Courier New" w:cs="Courier New"/>
          <w:color w:val="A31515"/>
          <w:sz w:val="21"/>
          <w:szCs w:val="21"/>
        </w:rPr>
        <w:t xml:space="preserve"> of duplicates</w:t>
      </w:r>
      <w:r w:rsidRPr="00776A73">
        <w:rPr>
          <w:rFonts w:ascii="Courier New" w:eastAsia="Times New Roman" w:hAnsi="Courier New" w:cs="Courier New"/>
          <w:color w:val="A31515"/>
          <w:sz w:val="21"/>
          <w:szCs w:val="21"/>
        </w:rPr>
        <w:t>:"</w:t>
      </w:r>
      <w:r w:rsidRPr="00776A73">
        <w:rPr>
          <w:rFonts w:ascii="Courier New" w:eastAsia="Times New Roman" w:hAnsi="Courier New" w:cs="Courier New"/>
          <w:color w:val="000000"/>
          <w:sz w:val="21"/>
          <w:szCs w:val="21"/>
        </w:rPr>
        <w:t xml:space="preserve">, </w:t>
      </w:r>
      <w:proofErr w:type="spellStart"/>
      <w:r w:rsidRPr="00776A73">
        <w:rPr>
          <w:rFonts w:ascii="Courier New" w:eastAsia="Times New Roman" w:hAnsi="Courier New" w:cs="Courier New"/>
          <w:color w:val="000000"/>
          <w:sz w:val="21"/>
          <w:szCs w:val="21"/>
        </w:rPr>
        <w:t>df.duplicated</w:t>
      </w:r>
      <w:proofErr w:type="spellEnd"/>
      <w:r w:rsidRPr="00776A73">
        <w:rPr>
          <w:rFonts w:ascii="Courier New" w:eastAsia="Times New Roman" w:hAnsi="Courier New" w:cs="Courier New"/>
          <w:color w:val="000000"/>
          <w:sz w:val="21"/>
          <w:szCs w:val="21"/>
        </w:rPr>
        <w:t>().</w:t>
      </w:r>
      <w:r w:rsidRPr="00776A73">
        <w:rPr>
          <w:rFonts w:ascii="Courier New" w:eastAsia="Times New Roman" w:hAnsi="Courier New" w:cs="Courier New"/>
          <w:color w:val="6A5221"/>
          <w:sz w:val="21"/>
          <w:szCs w:val="21"/>
        </w:rPr>
        <w:t>sum</w:t>
      </w:r>
      <w:r w:rsidRPr="00776A73">
        <w:rPr>
          <w:rFonts w:ascii="Courier New" w:eastAsia="Times New Roman" w:hAnsi="Courier New" w:cs="Courier New"/>
          <w:color w:val="000000"/>
          <w:sz w:val="21"/>
          <w:szCs w:val="21"/>
        </w:rPr>
        <w:t>())</w:t>
      </w:r>
    </w:p>
    <w:p w14:paraId="10245967" w14:textId="77777777" w:rsidR="008D619E" w:rsidRPr="00776A73" w:rsidRDefault="008D619E" w:rsidP="008D619E">
      <w:pPr>
        <w:shd w:val="clear" w:color="auto" w:fill="FFFFFF"/>
        <w:spacing w:after="0" w:line="285" w:lineRule="atLeast"/>
        <w:rPr>
          <w:rFonts w:ascii="Courier New" w:eastAsia="Times New Roman" w:hAnsi="Courier New" w:cs="Courier New"/>
          <w:color w:val="000000"/>
          <w:sz w:val="21"/>
          <w:szCs w:val="21"/>
        </w:rPr>
      </w:pPr>
    </w:p>
    <w:p w14:paraId="5D866D67" w14:textId="77777777" w:rsidR="008D619E" w:rsidRPr="00EA3586" w:rsidRDefault="008D619E" w:rsidP="008D619E">
      <w:pPr>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8480" behindDoc="0" locked="0" layoutInCell="1" allowOverlap="1" wp14:anchorId="6DC1271C" wp14:editId="260651D6">
                <wp:simplePos x="0" y="0"/>
                <wp:positionH relativeFrom="margin">
                  <wp:align>left</wp:align>
                </wp:positionH>
                <wp:positionV relativeFrom="paragraph">
                  <wp:posOffset>57647</wp:posOffset>
                </wp:positionV>
                <wp:extent cx="4382219" cy="262393"/>
                <wp:effectExtent l="0" t="0" r="0" b="4445"/>
                <wp:wrapNone/>
                <wp:docPr id="950386740" name="Zone de texte 950386740"/>
                <wp:cNvGraphicFramePr/>
                <a:graphic xmlns:a="http://schemas.openxmlformats.org/drawingml/2006/main">
                  <a:graphicData uri="http://schemas.microsoft.com/office/word/2010/wordprocessingShape">
                    <wps:wsp>
                      <wps:cNvSpPr txBox="1"/>
                      <wps:spPr>
                        <a:xfrm>
                          <a:off x="0" y="0"/>
                          <a:ext cx="4382219" cy="262393"/>
                        </a:xfrm>
                        <a:prstGeom prst="rect">
                          <a:avLst/>
                        </a:prstGeom>
                        <a:solidFill>
                          <a:schemeClr val="lt1"/>
                        </a:solidFill>
                        <a:ln w="6350">
                          <a:noFill/>
                        </a:ln>
                      </wps:spPr>
                      <wps:txbx>
                        <w:txbxContent>
                          <w:p w14:paraId="3494DF81" w14:textId="77777777" w:rsidR="008466AE" w:rsidRPr="005D71B2" w:rsidRDefault="008466AE" w:rsidP="005D71B2">
                            <w:pPr>
                              <w:pStyle w:val="NormalWeb"/>
                              <w:jc w:val="center"/>
                              <w:rPr>
                                <w:rFonts w:ascii="Arial" w:hAnsi="Arial" w:cs="Arial"/>
                                <w:sz w:val="20"/>
                              </w:rPr>
                            </w:pPr>
                            <w:r w:rsidRPr="005D71B2">
                              <w:rPr>
                                <w:rFonts w:ascii="Arial" w:hAnsi="Arial" w:cs="Arial"/>
                                <w:sz w:val="20"/>
                              </w:rPr>
                              <w:t xml:space="preserve">Table 2: Verification of data types and </w:t>
                            </w:r>
                            <w:proofErr w:type="spellStart"/>
                            <w:r w:rsidRPr="005D71B2">
                              <w:rPr>
                                <w:rFonts w:ascii="Arial" w:hAnsi="Arial" w:cs="Arial"/>
                                <w:sz w:val="20"/>
                              </w:rPr>
                              <w:t>NaN</w:t>
                            </w:r>
                            <w:proofErr w:type="spellEnd"/>
                          </w:p>
                          <w:p w14:paraId="4E4F3393" w14:textId="77777777" w:rsidR="008466AE" w:rsidRPr="005D71B2" w:rsidRDefault="008466AE" w:rsidP="005D71B2">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271C" id="Zone de texte 950386740" o:spid="_x0000_s1041" type="#_x0000_t202" style="position:absolute;margin-left:0;margin-top:4.55pt;width:345.05pt;height:20.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" fillcolor="white [3201]" stroked="f" strokeweight=".5pt">
                <v:textbox>
                  <w:txbxContent>
                    <w:p w14:paraId="3494DF81" w14:textId="77777777" w:rsidR="008466AE" w:rsidRPr="005D71B2" w:rsidRDefault="008466AE" w:rsidP="005D71B2">
                      <w:pPr>
                        <w:pStyle w:val="NormalWeb"/>
                        <w:jc w:val="center"/>
                        <w:rPr>
                          <w:rFonts w:ascii="Arial" w:hAnsi="Arial" w:cs="Arial"/>
                          <w:sz w:val="20"/>
                        </w:rPr>
                      </w:pPr>
                      <w:r w:rsidRPr="005D71B2">
                        <w:rPr>
                          <w:rFonts w:ascii="Arial" w:hAnsi="Arial" w:cs="Arial"/>
                          <w:sz w:val="20"/>
                        </w:rPr>
                        <w:t xml:space="preserve">Table 2: Verification of data types and </w:t>
                      </w:r>
                      <w:proofErr w:type="spellStart"/>
                      <w:r w:rsidRPr="005D71B2">
                        <w:rPr>
                          <w:rFonts w:ascii="Arial" w:hAnsi="Arial" w:cs="Arial"/>
                          <w:sz w:val="20"/>
                        </w:rPr>
                        <w:t>NaN</w:t>
                      </w:r>
                      <w:proofErr w:type="spellEnd"/>
                    </w:p>
                    <w:p w14:paraId="4E4F3393" w14:textId="77777777" w:rsidR="008466AE" w:rsidRPr="005D71B2" w:rsidRDefault="008466AE" w:rsidP="005D71B2">
                      <w:pPr>
                        <w:jc w:val="center"/>
                        <w:rPr>
                          <w:rFonts w:ascii="Arial" w:hAnsi="Arial" w:cs="Arial"/>
                          <w:sz w:val="18"/>
                        </w:rPr>
                      </w:pPr>
                    </w:p>
                  </w:txbxContent>
                </v:textbox>
                <w10:wrap anchorx="margin"/>
              </v:shape>
            </w:pict>
          </mc:Fallback>
        </mc:AlternateContent>
      </w:r>
    </w:p>
    <w:p w14:paraId="091FEFF9" w14:textId="77777777" w:rsidR="008D619E" w:rsidRPr="00EA3586" w:rsidRDefault="008D619E" w:rsidP="008D619E">
      <w:pPr>
        <w:rPr>
          <w:rFonts w:ascii="Arial" w:hAnsi="Arial" w:cs="Arial"/>
          <w:i/>
          <w:sz w:val="8"/>
          <w:szCs w:val="20"/>
        </w:rPr>
      </w:pPr>
    </w:p>
    <w:tbl>
      <w:tblPr>
        <w:tblStyle w:val="Tableausimple5"/>
        <w:tblW w:w="0" w:type="auto"/>
        <w:jc w:val="center"/>
        <w:tblLook w:val="04A0" w:firstRow="1" w:lastRow="0" w:firstColumn="1" w:lastColumn="0" w:noHBand="0" w:noVBand="1"/>
      </w:tblPr>
      <w:tblGrid>
        <w:gridCol w:w="1929"/>
        <w:gridCol w:w="1942"/>
        <w:gridCol w:w="2693"/>
      </w:tblGrid>
      <w:tr w:rsidR="00ED73A3" w:rsidRPr="00AD71D4" w14:paraId="3D9E892F" w14:textId="77777777" w:rsidTr="00AA09A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945D7FC" w14:textId="77777777" w:rsidR="00ED73A3" w:rsidRPr="00ED73A3" w:rsidRDefault="00ED73A3" w:rsidP="00ED73A3">
            <w:pPr>
              <w:pStyle w:val="NormalWeb"/>
              <w:rPr>
                <w:rFonts w:ascii="Arial" w:hAnsi="Arial" w:cs="Arial"/>
                <w:sz w:val="20"/>
              </w:rPr>
            </w:pPr>
            <w:r w:rsidRPr="00ED73A3">
              <w:rPr>
                <w:rFonts w:ascii="Arial" w:hAnsi="Arial" w:cs="Arial"/>
                <w:sz w:val="20"/>
              </w:rPr>
              <w:t>Column</w:t>
            </w:r>
          </w:p>
        </w:tc>
        <w:tc>
          <w:tcPr>
            <w:tcW w:w="1942" w:type="dxa"/>
            <w:hideMark/>
          </w:tcPr>
          <w:p w14:paraId="777B9EAF" w14:textId="77777777" w:rsidR="00ED73A3" w:rsidRPr="00AD71D4" w:rsidRDefault="00ED73A3" w:rsidP="00ED73A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Type de </w:t>
            </w:r>
            <w:proofErr w:type="spellStart"/>
            <w:r w:rsidRPr="00AD71D4">
              <w:rPr>
                <w:rFonts w:ascii="Arial" w:hAnsi="Arial" w:cs="Arial"/>
                <w:sz w:val="20"/>
                <w:szCs w:val="20"/>
              </w:rPr>
              <w:t>données</w:t>
            </w:r>
            <w:proofErr w:type="spellEnd"/>
          </w:p>
        </w:tc>
        <w:tc>
          <w:tcPr>
            <w:tcW w:w="2693" w:type="dxa"/>
            <w:hideMark/>
          </w:tcPr>
          <w:p w14:paraId="5C838BFE" w14:textId="77777777" w:rsidR="00ED73A3" w:rsidRPr="00AD71D4" w:rsidRDefault="00ED73A3" w:rsidP="00ED73A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71D4">
              <w:rPr>
                <w:rFonts w:ascii="Arial" w:hAnsi="Arial" w:cs="Arial"/>
                <w:sz w:val="20"/>
                <w:szCs w:val="20"/>
              </w:rPr>
              <w:t>Valeurs</w:t>
            </w:r>
            <w:proofErr w:type="spellEnd"/>
            <w:r w:rsidRPr="00AD71D4">
              <w:rPr>
                <w:rFonts w:ascii="Arial" w:hAnsi="Arial" w:cs="Arial"/>
                <w:sz w:val="20"/>
                <w:szCs w:val="20"/>
              </w:rPr>
              <w:t xml:space="preserve"> </w:t>
            </w:r>
            <w:proofErr w:type="spellStart"/>
            <w:r w:rsidRPr="00AD71D4">
              <w:rPr>
                <w:rFonts w:ascii="Arial" w:hAnsi="Arial" w:cs="Arial"/>
                <w:sz w:val="20"/>
                <w:szCs w:val="20"/>
              </w:rPr>
              <w:t>manquantes</w:t>
            </w:r>
            <w:proofErr w:type="spellEnd"/>
          </w:p>
        </w:tc>
      </w:tr>
      <w:tr w:rsidR="00ED73A3" w:rsidRPr="00AD71D4" w14:paraId="29FADC4E"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0197D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product_id</w:t>
            </w:r>
            <w:proofErr w:type="spellEnd"/>
          </w:p>
        </w:tc>
        <w:tc>
          <w:tcPr>
            <w:tcW w:w="1942" w:type="dxa"/>
            <w:hideMark/>
          </w:tcPr>
          <w:p w14:paraId="062B86DA"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4EE107F3"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20C08923"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E26CD0"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product_category</w:t>
            </w:r>
            <w:proofErr w:type="spellEnd"/>
          </w:p>
        </w:tc>
        <w:tc>
          <w:tcPr>
            <w:tcW w:w="1942" w:type="dxa"/>
            <w:hideMark/>
          </w:tcPr>
          <w:p w14:paraId="64751E2F"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7C13DADF"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A20A2E9"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59BB64"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daily_demand</w:t>
            </w:r>
            <w:proofErr w:type="spellEnd"/>
          </w:p>
        </w:tc>
        <w:tc>
          <w:tcPr>
            <w:tcW w:w="1942" w:type="dxa"/>
            <w:hideMark/>
          </w:tcPr>
          <w:p w14:paraId="2E769D3B"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177AB93A"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26C2271F"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16B15E"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transfer_cost</w:t>
            </w:r>
            <w:proofErr w:type="spellEnd"/>
          </w:p>
        </w:tc>
        <w:tc>
          <w:tcPr>
            <w:tcW w:w="1942" w:type="dxa"/>
            <w:hideMark/>
          </w:tcPr>
          <w:p w14:paraId="4E9F2C21"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4B6CC4AE"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921B5AA"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396E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unit_storage_cost</w:t>
            </w:r>
            <w:proofErr w:type="spellEnd"/>
          </w:p>
        </w:tc>
        <w:tc>
          <w:tcPr>
            <w:tcW w:w="1942" w:type="dxa"/>
            <w:hideMark/>
          </w:tcPr>
          <w:p w14:paraId="64A19A39"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26A66948"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611D28D"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4311AC"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unit_shortage_cost</w:t>
            </w:r>
            <w:proofErr w:type="spellEnd"/>
          </w:p>
        </w:tc>
        <w:tc>
          <w:tcPr>
            <w:tcW w:w="1942" w:type="dxa"/>
            <w:hideMark/>
          </w:tcPr>
          <w:p w14:paraId="1109E84D"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44218C58"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7A4EFFEF"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7491D"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delivery_time</w:t>
            </w:r>
            <w:proofErr w:type="spellEnd"/>
          </w:p>
        </w:tc>
        <w:tc>
          <w:tcPr>
            <w:tcW w:w="1942" w:type="dxa"/>
            <w:hideMark/>
          </w:tcPr>
          <w:p w14:paraId="6C4C8180"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4E10EC88"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0D14ECB8"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BD6E8F"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current_stock</w:t>
            </w:r>
            <w:proofErr w:type="spellEnd"/>
          </w:p>
        </w:tc>
        <w:tc>
          <w:tcPr>
            <w:tcW w:w="1942" w:type="dxa"/>
            <w:hideMark/>
          </w:tcPr>
          <w:p w14:paraId="55472BCE"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26685F18"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107CEBC7"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CA0FE1"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order_in_progress</w:t>
            </w:r>
            <w:proofErr w:type="spellEnd"/>
          </w:p>
        </w:tc>
        <w:tc>
          <w:tcPr>
            <w:tcW w:w="1942" w:type="dxa"/>
            <w:hideMark/>
          </w:tcPr>
          <w:p w14:paraId="40D01E0E"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0B1DC78C"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14B53220"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6DE153"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shortage_threshold</w:t>
            </w:r>
            <w:proofErr w:type="spellEnd"/>
          </w:p>
        </w:tc>
        <w:tc>
          <w:tcPr>
            <w:tcW w:w="1942" w:type="dxa"/>
            <w:hideMark/>
          </w:tcPr>
          <w:p w14:paraId="4969F130"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00569595"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37797AA8"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50A390"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annual_demand</w:t>
            </w:r>
            <w:proofErr w:type="spellEnd"/>
          </w:p>
        </w:tc>
        <w:tc>
          <w:tcPr>
            <w:tcW w:w="1942" w:type="dxa"/>
            <w:hideMark/>
          </w:tcPr>
          <w:p w14:paraId="5E9F740E"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int64</w:t>
            </w:r>
          </w:p>
        </w:tc>
        <w:tc>
          <w:tcPr>
            <w:tcW w:w="2693" w:type="dxa"/>
            <w:hideMark/>
          </w:tcPr>
          <w:p w14:paraId="26341795"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39A839B0"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635C77"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Q_star</w:t>
            </w:r>
            <w:proofErr w:type="spellEnd"/>
          </w:p>
        </w:tc>
        <w:tc>
          <w:tcPr>
            <w:tcW w:w="1942" w:type="dxa"/>
            <w:hideMark/>
          </w:tcPr>
          <w:p w14:paraId="60DF2E79"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float64</w:t>
            </w:r>
          </w:p>
        </w:tc>
        <w:tc>
          <w:tcPr>
            <w:tcW w:w="2693" w:type="dxa"/>
            <w:hideMark/>
          </w:tcPr>
          <w:p w14:paraId="6D06D1B7"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r w:rsidR="00ED73A3" w:rsidRPr="00AD71D4" w14:paraId="55F3B502" w14:textId="77777777" w:rsidTr="00AA0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B9F779" w14:textId="77777777" w:rsidR="00ED73A3" w:rsidRPr="00ED73A3" w:rsidRDefault="00ED73A3" w:rsidP="00ED73A3">
            <w:pPr>
              <w:pStyle w:val="NormalWeb"/>
              <w:rPr>
                <w:rFonts w:ascii="Arial" w:hAnsi="Arial" w:cs="Arial"/>
                <w:sz w:val="20"/>
              </w:rPr>
            </w:pPr>
            <w:proofErr w:type="spellStart"/>
            <w:r w:rsidRPr="00ED73A3">
              <w:rPr>
                <w:rFonts w:ascii="Arial" w:hAnsi="Arial" w:cs="Arial"/>
                <w:sz w:val="20"/>
              </w:rPr>
              <w:t>product_name</w:t>
            </w:r>
            <w:proofErr w:type="spellEnd"/>
          </w:p>
        </w:tc>
        <w:tc>
          <w:tcPr>
            <w:tcW w:w="1942" w:type="dxa"/>
            <w:hideMark/>
          </w:tcPr>
          <w:p w14:paraId="4A578AF6"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Object</w:t>
            </w:r>
          </w:p>
        </w:tc>
        <w:tc>
          <w:tcPr>
            <w:tcW w:w="2693" w:type="dxa"/>
            <w:hideMark/>
          </w:tcPr>
          <w:p w14:paraId="1B7AED70" w14:textId="77777777" w:rsidR="00ED73A3" w:rsidRPr="00AD71D4" w:rsidRDefault="00ED73A3" w:rsidP="00ED73A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bl>
    <w:p w14:paraId="0173E6F8" w14:textId="77777777" w:rsidR="008D619E" w:rsidRPr="00AD71D4" w:rsidRDefault="008D619E" w:rsidP="008D619E">
      <w:pPr>
        <w:rPr>
          <w:rFonts w:ascii="Arial" w:hAnsi="Arial" w:cs="Arial"/>
          <w:bCs/>
          <w:i/>
          <w:iCs/>
          <w:sz w:val="20"/>
          <w:szCs w:val="20"/>
          <w:lang w:val="fr-FR"/>
        </w:rPr>
      </w:pPr>
    </w:p>
    <w:tbl>
      <w:tblPr>
        <w:tblStyle w:val="TableauGrille1Clair"/>
        <w:tblW w:w="0" w:type="auto"/>
        <w:jc w:val="center"/>
        <w:tblInd w:w="0" w:type="dxa"/>
        <w:tblLook w:val="04A0" w:firstRow="1" w:lastRow="0" w:firstColumn="1" w:lastColumn="0" w:noHBand="0" w:noVBand="1"/>
      </w:tblPr>
      <w:tblGrid>
        <w:gridCol w:w="2425"/>
        <w:gridCol w:w="1942"/>
      </w:tblGrid>
      <w:tr w:rsidR="00ED73A3" w:rsidRPr="00AD71D4" w14:paraId="787A9345" w14:textId="77777777" w:rsidTr="00AA09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56707862" w14:textId="77777777" w:rsidR="00ED73A3" w:rsidRPr="00135E23" w:rsidRDefault="00ED73A3" w:rsidP="00ED73A3">
            <w:pPr>
              <w:pStyle w:val="NormalWeb"/>
            </w:pPr>
            <w:r w:rsidRPr="00135E23">
              <w:lastRenderedPageBreak/>
              <w:t>Data set size</w:t>
            </w:r>
          </w:p>
        </w:tc>
        <w:tc>
          <w:tcPr>
            <w:tcW w:w="194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3C71B99" w14:textId="77777777" w:rsidR="00ED73A3" w:rsidRPr="00AD71D4" w:rsidRDefault="00ED73A3" w:rsidP="00ED73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(50000,13)</w:t>
            </w:r>
          </w:p>
        </w:tc>
      </w:tr>
      <w:tr w:rsidR="00ED73A3" w:rsidRPr="00AD71D4" w14:paraId="76956331" w14:textId="77777777" w:rsidTr="00AA09A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70C457" w14:textId="77777777" w:rsidR="00ED73A3" w:rsidRPr="00135E23" w:rsidRDefault="00ED73A3" w:rsidP="00ED73A3">
            <w:pPr>
              <w:pStyle w:val="NormalWeb"/>
            </w:pPr>
            <w:proofErr w:type="spellStart"/>
            <w:r w:rsidRPr="00135E23">
              <w:t>Number</w:t>
            </w:r>
            <w:proofErr w:type="spellEnd"/>
            <w:r w:rsidRPr="00135E23">
              <w:t xml:space="preserve"> of duplicates </w:t>
            </w:r>
          </w:p>
        </w:tc>
        <w:tc>
          <w:tcPr>
            <w:tcW w:w="194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90444" w14:textId="77777777" w:rsidR="00ED73A3" w:rsidRPr="00AD71D4" w:rsidRDefault="00ED73A3" w:rsidP="00ED7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w:t>
            </w:r>
          </w:p>
        </w:tc>
      </w:tr>
    </w:tbl>
    <w:p w14:paraId="5C0B3B5F" w14:textId="77777777" w:rsidR="008D619E" w:rsidRPr="00AD71D4" w:rsidRDefault="008D619E" w:rsidP="008D619E">
      <w:pPr>
        <w:tabs>
          <w:tab w:val="left" w:pos="567"/>
          <w:tab w:val="left" w:pos="720"/>
        </w:tabs>
        <w:spacing w:after="0"/>
        <w:jc w:val="both"/>
        <w:rPr>
          <w:rFonts w:ascii="Arial" w:eastAsia="Cambria" w:hAnsi="Arial" w:cs="Arial"/>
          <w:bCs/>
          <w:i/>
          <w:color w:val="000000"/>
          <w:sz w:val="20"/>
          <w:szCs w:val="20"/>
          <w:lang w:val="fr-FR"/>
        </w:rPr>
      </w:pPr>
    </w:p>
    <w:p w14:paraId="35F18CFF" w14:textId="77777777" w:rsidR="008E60C2" w:rsidRPr="008E60C2" w:rsidRDefault="008E60C2" w:rsidP="008E60C2">
      <w:pPr>
        <w:pStyle w:val="NormalWeb"/>
        <w:jc w:val="both"/>
        <w:rPr>
          <w:rFonts w:ascii="Arial" w:hAnsi="Arial" w:cs="Arial"/>
          <w:sz w:val="20"/>
          <w:szCs w:val="20"/>
        </w:rPr>
      </w:pPr>
      <w:r w:rsidRPr="008E60C2">
        <w:rPr>
          <w:rFonts w:ascii="Arial" w:hAnsi="Arial" w:cs="Arial"/>
          <w:sz w:val="20"/>
          <w:szCs w:val="20"/>
        </w:rPr>
        <w:t xml:space="preserve">C) Analysis of the correlation between variables </w:t>
      </w:r>
    </w:p>
    <w:p w14:paraId="0EBAD22E" w14:textId="0B799D2B" w:rsidR="008E60C2" w:rsidRPr="008E60C2" w:rsidRDefault="00B33CFA" w:rsidP="008E60C2">
      <w:pPr>
        <w:pStyle w:val="NormalWeb"/>
        <w:jc w:val="both"/>
        <w:rPr>
          <w:rFonts w:ascii="Arial" w:hAnsi="Arial" w:cs="Arial"/>
          <w:sz w:val="20"/>
          <w:szCs w:val="20"/>
        </w:rPr>
      </w:pPr>
      <w:r w:rsidRPr="001143FE">
        <w:rPr>
          <w:rFonts w:ascii="Arial" w:hAnsi="Arial" w:cs="Arial"/>
          <w:sz w:val="20"/>
        </w:rPr>
        <w:t xml:space="preserve">This step is particularly important because it helps identify linear relationships between variables. A correlation </w:t>
      </w:r>
      <w:proofErr w:type="gramStart"/>
      <w:r w:rsidRPr="001143FE">
        <w:rPr>
          <w:rFonts w:ascii="Arial" w:hAnsi="Arial" w:cs="Arial"/>
          <w:sz w:val="20"/>
        </w:rPr>
        <w:t>is considered</w:t>
      </w:r>
      <w:proofErr w:type="gramEnd"/>
      <w:r w:rsidRPr="001143FE">
        <w:rPr>
          <w:rFonts w:ascii="Arial" w:hAnsi="Arial" w:cs="Arial"/>
          <w:sz w:val="20"/>
        </w:rPr>
        <w:t xml:space="preserve"> positive when both variables increase together, and negative when one variable increases while the other decreases. When the correlation coefficient is close to zero, it indicates the absence of a significant linear relationship.</w:t>
      </w:r>
      <w:r w:rsidR="001143FE">
        <w:rPr>
          <w:rFonts w:ascii="Arial" w:hAnsi="Arial" w:cs="Arial"/>
          <w:sz w:val="20"/>
        </w:rPr>
        <w:t xml:space="preserve"> </w:t>
      </w:r>
      <w:r w:rsidRPr="001143FE">
        <w:rPr>
          <w:rFonts w:ascii="Arial" w:hAnsi="Arial" w:cs="Arial"/>
          <w:sz w:val="20"/>
        </w:rPr>
        <w:t>Furthermore, this analysis helps reduce redundancy when two variables are highly correlated, improve model performance by removing or combining strongly correlated variables, and guide feature selection by identifying the most informative variables for prediction, particularly those that exhibit a strong correlation with the target variable</w:t>
      </w:r>
      <w:r w:rsidR="008E60C2" w:rsidRPr="008E60C2">
        <w:rPr>
          <w:rFonts w:ascii="Arial" w:hAnsi="Arial" w:cs="Arial"/>
          <w:sz w:val="20"/>
          <w:szCs w:val="20"/>
        </w:rPr>
        <w:t>.</w:t>
      </w:r>
    </w:p>
    <w:p w14:paraId="301DE363" w14:textId="77777777" w:rsidR="008D619E" w:rsidRPr="008E60C2" w:rsidRDefault="008E60C2" w:rsidP="008E60C2">
      <w:pPr>
        <w:pStyle w:val="NormalWeb"/>
        <w:jc w:val="both"/>
        <w:rPr>
          <w:rFonts w:ascii="Arial" w:hAnsi="Arial" w:cs="Arial"/>
          <w:sz w:val="20"/>
          <w:szCs w:val="20"/>
        </w:rPr>
      </w:pPr>
      <w:r w:rsidRPr="008E60C2">
        <w:rPr>
          <w:rFonts w:ascii="Arial" w:hAnsi="Arial" w:cs="Arial"/>
          <w:sz w:val="20"/>
          <w:szCs w:val="20"/>
        </w:rPr>
        <w:t xml:space="preserve">Here are the results of our </w:t>
      </w:r>
      <w:proofErr w:type="gramStart"/>
      <w:r w:rsidRPr="008E60C2">
        <w:rPr>
          <w:rFonts w:ascii="Arial" w:hAnsi="Arial" w:cs="Arial"/>
          <w:sz w:val="20"/>
          <w:szCs w:val="20"/>
        </w:rPr>
        <w:t xml:space="preserve">analysis </w:t>
      </w:r>
      <w:r w:rsidR="008D619E" w:rsidRPr="008E60C2">
        <w:rPr>
          <w:rFonts w:ascii="Arial" w:hAnsi="Arial" w:cs="Arial"/>
          <w:sz w:val="20"/>
          <w:szCs w:val="20"/>
        </w:rPr>
        <w:t>:</w:t>
      </w:r>
      <w:proofErr w:type="gramEnd"/>
    </w:p>
    <w:p w14:paraId="05A91B0B"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lang w:val="fr-FR"/>
        </w:rPr>
      </w:pPr>
      <w:r w:rsidRPr="00ED2A10">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Correlation</w:t>
      </w:r>
      <w:proofErr w:type="spellEnd"/>
      <w:r w:rsidR="008E60C2" w:rsidRPr="008E60C2">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between</w:t>
      </w:r>
      <w:proofErr w:type="spellEnd"/>
      <w:r w:rsidR="008E60C2" w:rsidRPr="008E60C2">
        <w:rPr>
          <w:rFonts w:ascii="Courier New" w:eastAsia="Times New Roman" w:hAnsi="Courier New" w:cs="Courier New"/>
          <w:color w:val="008000"/>
          <w:sz w:val="21"/>
          <w:szCs w:val="21"/>
          <w:lang w:val="fr-FR"/>
        </w:rPr>
        <w:t xml:space="preserve"> </w:t>
      </w:r>
      <w:proofErr w:type="spellStart"/>
      <w:r w:rsidR="008E60C2" w:rsidRPr="008E60C2">
        <w:rPr>
          <w:rFonts w:ascii="Courier New" w:eastAsia="Times New Roman" w:hAnsi="Courier New" w:cs="Courier New"/>
          <w:color w:val="008000"/>
          <w:sz w:val="21"/>
          <w:szCs w:val="21"/>
          <w:lang w:val="fr-FR"/>
        </w:rPr>
        <w:t>numerical</w:t>
      </w:r>
      <w:proofErr w:type="spellEnd"/>
      <w:r w:rsidR="008E60C2" w:rsidRPr="008E60C2">
        <w:rPr>
          <w:rFonts w:ascii="Courier New" w:eastAsia="Times New Roman" w:hAnsi="Courier New" w:cs="Courier New"/>
          <w:color w:val="008000"/>
          <w:sz w:val="21"/>
          <w:szCs w:val="21"/>
          <w:lang w:val="fr-FR"/>
        </w:rPr>
        <w:t xml:space="preserve"> variables</w:t>
      </w:r>
    </w:p>
    <w:p w14:paraId="437F32D0" w14:textId="77777777" w:rsidR="008D619E" w:rsidRPr="005B5E56"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5B5E56">
        <w:rPr>
          <w:rFonts w:ascii="Courier New" w:eastAsia="Times New Roman" w:hAnsi="Courier New" w:cs="Courier New"/>
          <w:color w:val="000000"/>
          <w:sz w:val="21"/>
          <w:szCs w:val="21"/>
        </w:rPr>
        <w:t>corr</w:t>
      </w:r>
      <w:proofErr w:type="spellEnd"/>
      <w:proofErr w:type="gramEnd"/>
      <w:r w:rsidRPr="005B5E56">
        <w:rPr>
          <w:rFonts w:ascii="Courier New" w:eastAsia="Times New Roman" w:hAnsi="Courier New" w:cs="Courier New"/>
          <w:color w:val="000000"/>
          <w:sz w:val="21"/>
          <w:szCs w:val="21"/>
        </w:rPr>
        <w:t xml:space="preserve"> = </w:t>
      </w:r>
      <w:proofErr w:type="spellStart"/>
      <w:r w:rsidRPr="005B5E56">
        <w:rPr>
          <w:rFonts w:ascii="Courier New" w:eastAsia="Times New Roman" w:hAnsi="Courier New" w:cs="Courier New"/>
          <w:color w:val="000000"/>
          <w:sz w:val="21"/>
          <w:szCs w:val="21"/>
        </w:rPr>
        <w:t>df</w:t>
      </w:r>
      <w:proofErr w:type="spellEnd"/>
      <w:r w:rsidRPr="005B5E56">
        <w:rPr>
          <w:rFonts w:ascii="Courier New" w:eastAsia="Times New Roman" w:hAnsi="Courier New" w:cs="Courier New"/>
          <w:color w:val="000000"/>
          <w:sz w:val="21"/>
          <w:szCs w:val="21"/>
        </w:rPr>
        <w:t>[</w:t>
      </w:r>
      <w:proofErr w:type="spellStart"/>
      <w:r w:rsidRPr="005B5E56">
        <w:rPr>
          <w:rFonts w:ascii="Courier New" w:eastAsia="Times New Roman" w:hAnsi="Courier New" w:cs="Courier New"/>
          <w:color w:val="000000"/>
          <w:sz w:val="21"/>
          <w:szCs w:val="21"/>
        </w:rPr>
        <w:t>numeric_cols</w:t>
      </w:r>
      <w:proofErr w:type="spellEnd"/>
      <w:r w:rsidRPr="005B5E56">
        <w:rPr>
          <w:rFonts w:ascii="Courier New" w:eastAsia="Times New Roman" w:hAnsi="Courier New" w:cs="Courier New"/>
          <w:color w:val="000000"/>
          <w:sz w:val="21"/>
          <w:szCs w:val="21"/>
        </w:rPr>
        <w:t>].</w:t>
      </w:r>
      <w:proofErr w:type="spellStart"/>
      <w:r w:rsidRPr="005B5E56">
        <w:rPr>
          <w:rFonts w:ascii="Courier New" w:eastAsia="Times New Roman" w:hAnsi="Courier New" w:cs="Courier New"/>
          <w:color w:val="000000"/>
          <w:sz w:val="21"/>
          <w:szCs w:val="21"/>
        </w:rPr>
        <w:t>corr</w:t>
      </w:r>
      <w:proofErr w:type="spellEnd"/>
      <w:r w:rsidRPr="005B5E56">
        <w:rPr>
          <w:rFonts w:ascii="Courier New" w:eastAsia="Times New Roman" w:hAnsi="Courier New" w:cs="Courier New"/>
          <w:color w:val="000000"/>
          <w:sz w:val="21"/>
          <w:szCs w:val="21"/>
        </w:rPr>
        <w:t>()</w:t>
      </w:r>
    </w:p>
    <w:p w14:paraId="01CD29C9"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plt.figure</w:t>
      </w:r>
      <w:proofErr w:type="spellEnd"/>
      <w:r w:rsidRPr="00ED2A10">
        <w:rPr>
          <w:rFonts w:ascii="Courier New" w:eastAsia="Times New Roman" w:hAnsi="Courier New" w:cs="Courier New"/>
          <w:color w:val="000000"/>
          <w:sz w:val="21"/>
          <w:szCs w:val="21"/>
        </w:rPr>
        <w:t>(</w:t>
      </w:r>
      <w:proofErr w:type="spellStart"/>
      <w:proofErr w:type="gramEnd"/>
      <w:r w:rsidRPr="00ED2A10">
        <w:rPr>
          <w:rFonts w:ascii="Courier New" w:eastAsia="Times New Roman" w:hAnsi="Courier New" w:cs="Courier New"/>
          <w:color w:val="000000"/>
          <w:sz w:val="21"/>
          <w:szCs w:val="21"/>
        </w:rPr>
        <w:t>figsize</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116644"/>
          <w:sz w:val="21"/>
          <w:szCs w:val="21"/>
        </w:rPr>
        <w:t>12</w:t>
      </w:r>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116644"/>
          <w:sz w:val="21"/>
          <w:szCs w:val="21"/>
        </w:rPr>
        <w:t>8</w:t>
      </w:r>
      <w:r w:rsidRPr="00ED2A10">
        <w:rPr>
          <w:rFonts w:ascii="Courier New" w:eastAsia="Times New Roman" w:hAnsi="Courier New" w:cs="Courier New"/>
          <w:color w:val="000000"/>
          <w:sz w:val="21"/>
          <w:szCs w:val="21"/>
        </w:rPr>
        <w:t>))</w:t>
      </w:r>
    </w:p>
    <w:p w14:paraId="36C8BDCA"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sns.heatmap</w:t>
      </w:r>
      <w:proofErr w:type="spellEnd"/>
      <w:r w:rsidRPr="00ED2A10">
        <w:rPr>
          <w:rFonts w:ascii="Courier New" w:eastAsia="Times New Roman" w:hAnsi="Courier New" w:cs="Courier New"/>
          <w:color w:val="000000"/>
          <w:sz w:val="21"/>
          <w:szCs w:val="21"/>
        </w:rPr>
        <w:t>(</w:t>
      </w:r>
      <w:proofErr w:type="spellStart"/>
      <w:proofErr w:type="gramEnd"/>
      <w:r w:rsidRPr="00ED2A10">
        <w:rPr>
          <w:rFonts w:ascii="Courier New" w:eastAsia="Times New Roman" w:hAnsi="Courier New" w:cs="Courier New"/>
          <w:color w:val="000000"/>
          <w:sz w:val="21"/>
          <w:szCs w:val="21"/>
        </w:rPr>
        <w:t>corr</w:t>
      </w:r>
      <w:proofErr w:type="spellEnd"/>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annot</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0000FF"/>
          <w:sz w:val="21"/>
          <w:szCs w:val="21"/>
        </w:rPr>
        <w:t>True</w:t>
      </w:r>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fmt</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A31515"/>
          <w:sz w:val="21"/>
          <w:szCs w:val="21"/>
        </w:rPr>
        <w:t>".2f"</w:t>
      </w:r>
      <w:r w:rsidRPr="00ED2A10">
        <w:rPr>
          <w:rFonts w:ascii="Courier New" w:eastAsia="Times New Roman" w:hAnsi="Courier New" w:cs="Courier New"/>
          <w:color w:val="000000"/>
          <w:sz w:val="21"/>
          <w:szCs w:val="21"/>
        </w:rPr>
        <w:t xml:space="preserve">, </w:t>
      </w:r>
      <w:proofErr w:type="spellStart"/>
      <w:r w:rsidRPr="00ED2A10">
        <w:rPr>
          <w:rFonts w:ascii="Courier New" w:eastAsia="Times New Roman" w:hAnsi="Courier New" w:cs="Courier New"/>
          <w:color w:val="000000"/>
          <w:sz w:val="21"/>
          <w:szCs w:val="21"/>
        </w:rPr>
        <w:t>cmap</w:t>
      </w:r>
      <w:proofErr w:type="spellEnd"/>
      <w:r w:rsidRPr="00ED2A10">
        <w:rPr>
          <w:rFonts w:ascii="Courier New" w:eastAsia="Times New Roman" w:hAnsi="Courier New" w:cs="Courier New"/>
          <w:color w:val="000000"/>
          <w:sz w:val="21"/>
          <w:szCs w:val="21"/>
        </w:rPr>
        <w:t>=</w:t>
      </w:r>
      <w:r w:rsidRPr="00ED2A10">
        <w:rPr>
          <w:rFonts w:ascii="Courier New" w:eastAsia="Times New Roman" w:hAnsi="Courier New" w:cs="Courier New"/>
          <w:color w:val="A31515"/>
          <w:sz w:val="21"/>
          <w:szCs w:val="21"/>
        </w:rPr>
        <w:t>'</w:t>
      </w:r>
      <w:proofErr w:type="spellStart"/>
      <w:r w:rsidRPr="00ED2A10">
        <w:rPr>
          <w:rFonts w:ascii="Courier New" w:eastAsia="Times New Roman" w:hAnsi="Courier New" w:cs="Courier New"/>
          <w:color w:val="A31515"/>
          <w:sz w:val="21"/>
          <w:szCs w:val="21"/>
        </w:rPr>
        <w:t>coolwarm</w:t>
      </w:r>
      <w:proofErr w:type="spellEnd"/>
      <w:r w:rsidRPr="00ED2A10">
        <w:rPr>
          <w:rFonts w:ascii="Courier New" w:eastAsia="Times New Roman" w:hAnsi="Courier New" w:cs="Courier New"/>
          <w:color w:val="A31515"/>
          <w:sz w:val="21"/>
          <w:szCs w:val="21"/>
        </w:rPr>
        <w:t>'</w:t>
      </w:r>
      <w:r w:rsidRPr="00ED2A10">
        <w:rPr>
          <w:rFonts w:ascii="Courier New" w:eastAsia="Times New Roman" w:hAnsi="Courier New" w:cs="Courier New"/>
          <w:color w:val="000000"/>
          <w:sz w:val="21"/>
          <w:szCs w:val="21"/>
        </w:rPr>
        <w:t>)</w:t>
      </w:r>
    </w:p>
    <w:p w14:paraId="4E25C9F2" w14:textId="77777777" w:rsidR="008D619E" w:rsidRPr="00ED2A10" w:rsidRDefault="008D619E" w:rsidP="008D619E">
      <w:pPr>
        <w:shd w:val="clear" w:color="auto" w:fill="FFFFFF"/>
        <w:spacing w:after="0" w:line="285" w:lineRule="atLeast"/>
        <w:rPr>
          <w:rFonts w:ascii="Courier New" w:eastAsia="Times New Roman" w:hAnsi="Courier New" w:cs="Courier New"/>
          <w:color w:val="000000"/>
          <w:sz w:val="21"/>
          <w:szCs w:val="21"/>
          <w:lang w:val="fr-FR"/>
        </w:rPr>
      </w:pPr>
      <w:proofErr w:type="spellStart"/>
      <w:proofErr w:type="gramStart"/>
      <w:r w:rsidRPr="00ED2A10">
        <w:rPr>
          <w:rFonts w:ascii="Courier New" w:eastAsia="Times New Roman" w:hAnsi="Courier New" w:cs="Courier New"/>
          <w:color w:val="000000"/>
          <w:sz w:val="21"/>
          <w:szCs w:val="21"/>
          <w:lang w:val="fr-FR"/>
        </w:rPr>
        <w:t>plt.title</w:t>
      </w:r>
      <w:proofErr w:type="spellEnd"/>
      <w:proofErr w:type="gramEnd"/>
      <w:r w:rsidRPr="00ED2A10">
        <w:rPr>
          <w:rFonts w:ascii="Courier New" w:eastAsia="Times New Roman" w:hAnsi="Courier New" w:cs="Courier New"/>
          <w:color w:val="000000"/>
          <w:sz w:val="21"/>
          <w:szCs w:val="21"/>
          <w:lang w:val="fr-FR"/>
        </w:rPr>
        <w:t>(</w:t>
      </w:r>
      <w:r w:rsidRPr="00ED2A10">
        <w:rPr>
          <w:rFonts w:ascii="Courier New" w:eastAsia="Times New Roman" w:hAnsi="Courier New" w:cs="Courier New"/>
          <w:color w:val="A31515"/>
          <w:sz w:val="21"/>
          <w:szCs w:val="21"/>
          <w:lang w:val="fr-FR"/>
        </w:rPr>
        <w:t>"corrélation</w:t>
      </w:r>
      <w:r w:rsidR="008E60C2">
        <w:rPr>
          <w:rFonts w:ascii="Courier New" w:eastAsia="Times New Roman" w:hAnsi="Courier New" w:cs="Courier New"/>
          <w:color w:val="A31515"/>
          <w:sz w:val="21"/>
          <w:szCs w:val="21"/>
          <w:lang w:val="fr-FR"/>
        </w:rPr>
        <w:t xml:space="preserve"> matrix</w:t>
      </w:r>
      <w:r w:rsidRPr="00ED2A10">
        <w:rPr>
          <w:rFonts w:ascii="Courier New" w:eastAsia="Times New Roman" w:hAnsi="Courier New" w:cs="Courier New"/>
          <w:color w:val="A31515"/>
          <w:sz w:val="21"/>
          <w:szCs w:val="21"/>
          <w:lang w:val="fr-FR"/>
        </w:rPr>
        <w:t>"</w:t>
      </w:r>
      <w:r w:rsidRPr="00ED2A10">
        <w:rPr>
          <w:rFonts w:ascii="Courier New" w:eastAsia="Times New Roman" w:hAnsi="Courier New" w:cs="Courier New"/>
          <w:color w:val="000000"/>
          <w:sz w:val="21"/>
          <w:szCs w:val="21"/>
          <w:lang w:val="fr-FR"/>
        </w:rPr>
        <w:t>)</w:t>
      </w:r>
    </w:p>
    <w:p w14:paraId="1AC13869" w14:textId="77777777" w:rsidR="008D619E" w:rsidRDefault="008D619E" w:rsidP="008D619E">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ED2A10">
        <w:rPr>
          <w:rFonts w:ascii="Courier New" w:eastAsia="Times New Roman" w:hAnsi="Courier New" w:cs="Courier New"/>
          <w:color w:val="000000"/>
          <w:sz w:val="21"/>
          <w:szCs w:val="21"/>
        </w:rPr>
        <w:t>plt.show</w:t>
      </w:r>
      <w:proofErr w:type="spellEnd"/>
      <w:r w:rsidRPr="00ED2A10">
        <w:rPr>
          <w:rFonts w:ascii="Courier New" w:eastAsia="Times New Roman" w:hAnsi="Courier New" w:cs="Courier New"/>
          <w:color w:val="000000"/>
          <w:sz w:val="21"/>
          <w:szCs w:val="21"/>
        </w:rPr>
        <w:t>()</w:t>
      </w:r>
      <w:proofErr w:type="gramEnd"/>
    </w:p>
    <w:p w14:paraId="019DD26A" w14:textId="7B9FF6F6" w:rsidR="008D619E" w:rsidRPr="00AD71D4" w:rsidRDefault="008D619E" w:rsidP="008D619E">
      <w:pPr>
        <w:jc w:val="both"/>
        <w:rPr>
          <w:rFonts w:ascii="Arial" w:hAnsi="Arial" w:cs="Arial"/>
          <w:sz w:val="20"/>
          <w:szCs w:val="20"/>
          <w:lang w:val="fr-FR"/>
        </w:rPr>
      </w:pPr>
    </w:p>
    <w:p w14:paraId="1E9DDDD0" w14:textId="4A87E6A4" w:rsidR="008D619E" w:rsidRPr="00AD71D4" w:rsidRDefault="003E3D44" w:rsidP="008D619E">
      <w:pPr>
        <w:rPr>
          <w:rFonts w:ascii="Arial" w:hAnsi="Arial" w:cs="Arial"/>
          <w:i/>
          <w:iCs/>
          <w:sz w:val="20"/>
          <w:szCs w:val="20"/>
        </w:rPr>
      </w:pPr>
      <w:r>
        <w:rPr>
          <w:rFonts w:ascii="Courier New" w:eastAsia="Times New Roman" w:hAnsi="Courier New" w:cs="Courier New"/>
          <w:noProof/>
          <w:color w:val="000000"/>
          <w:sz w:val="21"/>
          <w:szCs w:val="21"/>
        </w:rPr>
        <mc:AlternateContent>
          <mc:Choice Requires="wps">
            <w:drawing>
              <wp:anchor distT="0" distB="0" distL="114300" distR="114300" simplePos="0" relativeHeight="251669504" behindDoc="0" locked="0" layoutInCell="1" allowOverlap="1" wp14:anchorId="5B7E5189" wp14:editId="78E894D4">
                <wp:simplePos x="0" y="0"/>
                <wp:positionH relativeFrom="margin">
                  <wp:posOffset>1120140</wp:posOffset>
                </wp:positionH>
                <wp:positionV relativeFrom="paragraph">
                  <wp:posOffset>3633470</wp:posOffset>
                </wp:positionV>
                <wp:extent cx="3122762" cy="267419"/>
                <wp:effectExtent l="0" t="0" r="1905" b="0"/>
                <wp:wrapNone/>
                <wp:docPr id="950386741" name="Zone de texte 950386741"/>
                <wp:cNvGraphicFramePr/>
                <a:graphic xmlns:a="http://schemas.openxmlformats.org/drawingml/2006/main">
                  <a:graphicData uri="http://schemas.microsoft.com/office/word/2010/wordprocessingShape">
                    <wps:wsp>
                      <wps:cNvSpPr txBox="1"/>
                      <wps:spPr>
                        <a:xfrm>
                          <a:off x="0" y="0"/>
                          <a:ext cx="3122762" cy="267419"/>
                        </a:xfrm>
                        <a:prstGeom prst="rect">
                          <a:avLst/>
                        </a:prstGeom>
                        <a:solidFill>
                          <a:schemeClr val="lt1"/>
                        </a:solidFill>
                        <a:ln w="6350">
                          <a:noFill/>
                        </a:ln>
                      </wps:spPr>
                      <wps:txbx>
                        <w:txbxContent>
                          <w:p w14:paraId="27E0CE78" w14:textId="11E98F5D" w:rsidR="008466AE" w:rsidRPr="008F74B2" w:rsidRDefault="008466AE" w:rsidP="008D619E">
                            <w:pPr>
                              <w:rPr>
                                <w:lang w:val="fr-FR"/>
                              </w:rPr>
                            </w:pPr>
                            <w:r>
                              <w:rPr>
                                <w:lang w:val="fr-FR"/>
                              </w:rPr>
                              <w:t xml:space="preserve">Fig1 : </w:t>
                            </w:r>
                            <w:proofErr w:type="spellStart"/>
                            <w:r>
                              <w:rPr>
                                <w:lang w:val="fr-FR"/>
                              </w:rPr>
                              <w:t>Correlation</w:t>
                            </w:r>
                            <w:proofErr w:type="spellEnd"/>
                            <w:r>
                              <w:rPr>
                                <w:lang w:val="fr-FR"/>
                              </w:rPr>
                              <w:t xml:space="preserve">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E5189" id="Zone de texte 950386741" o:spid="_x0000_s1042" type="#_x0000_t202" style="position:absolute;margin-left:88.2pt;margin-top:286.1pt;width:245.9pt;height:21.0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" fillcolor="white [3201]" stroked="f" strokeweight=".5pt">
                <v:textbox>
                  <w:txbxContent>
                    <w:p w14:paraId="27E0CE78" w14:textId="11E98F5D" w:rsidR="008466AE" w:rsidRPr="008F74B2" w:rsidRDefault="008466AE" w:rsidP="008D619E">
                      <w:pPr>
                        <w:rPr>
                          <w:lang w:val="fr-FR"/>
                        </w:rPr>
                      </w:pPr>
                      <w:r>
                        <w:rPr>
                          <w:lang w:val="fr-FR"/>
                        </w:rPr>
                        <w:t xml:space="preserve">Fig1 : </w:t>
                      </w:r>
                      <w:proofErr w:type="spellStart"/>
                      <w:r>
                        <w:rPr>
                          <w:lang w:val="fr-FR"/>
                        </w:rPr>
                        <w:t>Correlation</w:t>
                      </w:r>
                      <w:proofErr w:type="spellEnd"/>
                      <w:r>
                        <w:rPr>
                          <w:lang w:val="fr-FR"/>
                        </w:rPr>
                        <w:t xml:space="preserve"> matrix</w:t>
                      </w:r>
                    </w:p>
                  </w:txbxContent>
                </v:textbox>
                <w10:wrap anchorx="margin"/>
              </v:shape>
            </w:pict>
          </mc:Fallback>
        </mc:AlternateContent>
      </w:r>
      <w:r w:rsidR="008D619E" w:rsidRPr="00AD71D4">
        <w:rPr>
          <w:rFonts w:ascii="Arial" w:hAnsi="Arial" w:cs="Arial"/>
          <w:noProof/>
          <w:sz w:val="20"/>
          <w:szCs w:val="20"/>
        </w:rPr>
        <w:drawing>
          <wp:inline distT="0" distB="0" distL="0" distR="0" wp14:anchorId="75BE3923" wp14:editId="0E24AB57">
            <wp:extent cx="5943600" cy="3819525"/>
            <wp:effectExtent l="0" t="0" r="0" b="9525"/>
            <wp:docPr id="950386729" name="Image 95038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14:paraId="36167032" w14:textId="77777777" w:rsidR="001143FE" w:rsidRDefault="001143FE" w:rsidP="009B09DC">
      <w:pPr>
        <w:pStyle w:val="NormalWeb"/>
        <w:jc w:val="both"/>
        <w:rPr>
          <w:rFonts w:ascii="Arial" w:hAnsi="Arial" w:cs="Arial"/>
          <w:b/>
          <w:sz w:val="20"/>
          <w:szCs w:val="20"/>
        </w:rPr>
      </w:pPr>
    </w:p>
    <w:p w14:paraId="29533BF9" w14:textId="538F28A0" w:rsidR="009B09DC" w:rsidRPr="009B09DC" w:rsidRDefault="009B09DC" w:rsidP="009B09DC">
      <w:pPr>
        <w:pStyle w:val="NormalWeb"/>
        <w:jc w:val="both"/>
        <w:rPr>
          <w:rFonts w:ascii="Arial" w:hAnsi="Arial" w:cs="Arial"/>
          <w:b/>
          <w:sz w:val="20"/>
          <w:szCs w:val="20"/>
        </w:rPr>
      </w:pPr>
      <w:r w:rsidRPr="009B09DC">
        <w:rPr>
          <w:rFonts w:ascii="Arial" w:hAnsi="Arial" w:cs="Arial"/>
          <w:b/>
          <w:sz w:val="20"/>
          <w:szCs w:val="20"/>
        </w:rPr>
        <w:lastRenderedPageBreak/>
        <w:t>3.2. Modeling, classifier results, and discussion</w:t>
      </w:r>
    </w:p>
    <w:p w14:paraId="15122339" w14:textId="77777777" w:rsidR="001143FE" w:rsidRPr="001143FE" w:rsidRDefault="001143FE" w:rsidP="009B09DC">
      <w:pPr>
        <w:pStyle w:val="NormalWeb"/>
        <w:jc w:val="both"/>
        <w:rPr>
          <w:rFonts w:ascii="Arial" w:hAnsi="Arial" w:cs="Arial"/>
          <w:sz w:val="20"/>
        </w:rPr>
      </w:pPr>
      <w:r w:rsidRPr="001143FE">
        <w:rPr>
          <w:rFonts w:ascii="Arial" w:hAnsi="Arial" w:cs="Arial"/>
          <w:sz w:val="20"/>
        </w:rPr>
        <w:t xml:space="preserve">This subsection presents the modeling process of the classification algorithms used in this study. It involves training different classifiers on the preprocessed dataset in order to compare their performance and identify the most suitable models for integration into the stacking framework. The training parameters, the evaluation metrics employed, and the results obtained for each model </w:t>
      </w:r>
      <w:proofErr w:type="gramStart"/>
      <w:r w:rsidRPr="001143FE">
        <w:rPr>
          <w:rFonts w:ascii="Arial" w:hAnsi="Arial" w:cs="Arial"/>
          <w:sz w:val="20"/>
        </w:rPr>
        <w:t>are also</w:t>
      </w:r>
      <w:proofErr w:type="gramEnd"/>
      <w:r w:rsidRPr="001143FE">
        <w:rPr>
          <w:rFonts w:ascii="Arial" w:hAnsi="Arial" w:cs="Arial"/>
          <w:sz w:val="20"/>
        </w:rPr>
        <w:t xml:space="preserve"> described.</w:t>
      </w:r>
    </w:p>
    <w:p w14:paraId="5507A1CA" w14:textId="6D45426C" w:rsidR="009B09DC" w:rsidRPr="009B09DC" w:rsidRDefault="001143FE" w:rsidP="009B09DC">
      <w:pPr>
        <w:pStyle w:val="NormalWeb"/>
        <w:jc w:val="both"/>
        <w:rPr>
          <w:rFonts w:ascii="Arial" w:hAnsi="Arial" w:cs="Arial"/>
          <w:sz w:val="20"/>
          <w:szCs w:val="20"/>
        </w:rPr>
      </w:pPr>
      <w:r w:rsidRPr="001143FE">
        <w:rPr>
          <w:rFonts w:ascii="Arial" w:hAnsi="Arial" w:cs="Arial"/>
          <w:sz w:val="20"/>
        </w:rPr>
        <w:t>A comparative analysis of these performances enables us to draw relevant conclusions regarding the predictive capability of each classifier evaluated</w:t>
      </w:r>
      <w:r w:rsidR="009B09DC" w:rsidRPr="009B09DC">
        <w:rPr>
          <w:rFonts w:ascii="Arial" w:hAnsi="Arial" w:cs="Arial"/>
          <w:sz w:val="20"/>
          <w:szCs w:val="20"/>
        </w:rPr>
        <w:t>.</w:t>
      </w:r>
    </w:p>
    <w:p w14:paraId="20D6A810" w14:textId="77777777" w:rsidR="009B09DC" w:rsidRPr="009B09DC" w:rsidRDefault="009B09DC" w:rsidP="009B09DC">
      <w:pPr>
        <w:pStyle w:val="NormalWeb"/>
        <w:jc w:val="both"/>
        <w:rPr>
          <w:rFonts w:ascii="Arial" w:hAnsi="Arial" w:cs="Arial"/>
          <w:b/>
          <w:sz w:val="20"/>
          <w:szCs w:val="20"/>
        </w:rPr>
      </w:pPr>
      <w:r w:rsidRPr="009B09DC">
        <w:rPr>
          <w:rFonts w:ascii="Arial" w:hAnsi="Arial" w:cs="Arial"/>
          <w:b/>
          <w:sz w:val="20"/>
          <w:szCs w:val="20"/>
        </w:rPr>
        <w:t>3.2.1 Modeling</w:t>
      </w:r>
    </w:p>
    <w:p w14:paraId="65FA33F2" w14:textId="647002B2" w:rsidR="009B09DC" w:rsidRPr="009B09DC" w:rsidRDefault="009F00C0" w:rsidP="009B09DC">
      <w:pPr>
        <w:pStyle w:val="NormalWeb"/>
        <w:jc w:val="both"/>
        <w:rPr>
          <w:rFonts w:ascii="Arial" w:hAnsi="Arial" w:cs="Arial"/>
          <w:sz w:val="20"/>
          <w:szCs w:val="20"/>
        </w:rPr>
      </w:pPr>
      <w:r w:rsidRPr="009F00C0">
        <w:rPr>
          <w:rFonts w:ascii="Arial" w:hAnsi="Arial" w:cs="Arial"/>
          <w:sz w:val="20"/>
          <w:szCs w:val="20"/>
        </w:rPr>
        <w:t>This study follows several essential methodological steps to evaluate the effectiveness of the Support Vector Machine (SVM), Random Forest (RF), and Gradient Boosting (GB) algorithms for the intelligent prediction of stock movements. These steps structure the analytical process and ensure the reliability and robustness of the results obtained in the context of automated inventory management</w:t>
      </w:r>
      <w:r w:rsidR="009B09DC" w:rsidRPr="009B09DC">
        <w:rPr>
          <w:rFonts w:ascii="Arial" w:hAnsi="Arial" w:cs="Arial"/>
          <w:sz w:val="20"/>
          <w:szCs w:val="20"/>
        </w:rPr>
        <w:t xml:space="preserve">. </w:t>
      </w:r>
    </w:p>
    <w:p w14:paraId="4AA7A55A" w14:textId="59453E7D" w:rsidR="009B09DC" w:rsidRDefault="009B09DC" w:rsidP="009B09DC">
      <w:pPr>
        <w:pStyle w:val="NormalWeb"/>
        <w:jc w:val="both"/>
        <w:rPr>
          <w:rFonts w:ascii="Arial" w:hAnsi="Arial" w:cs="Arial"/>
          <w:sz w:val="20"/>
        </w:rPr>
      </w:pPr>
      <w:r w:rsidRPr="009B09DC">
        <w:rPr>
          <w:rFonts w:ascii="Arial" w:hAnsi="Arial" w:cs="Arial"/>
          <w:sz w:val="20"/>
        </w:rPr>
        <w:t>3.2.1.1 Stacking architecture</w:t>
      </w:r>
    </w:p>
    <w:p w14:paraId="0CF187A6" w14:textId="39964403" w:rsidR="009F00C0" w:rsidRPr="009F00C0" w:rsidRDefault="009F00C0" w:rsidP="009F00C0">
      <w:pPr>
        <w:pStyle w:val="NormalWeb"/>
        <w:jc w:val="both"/>
        <w:rPr>
          <w:rFonts w:ascii="Arial" w:hAnsi="Arial" w:cs="Arial"/>
          <w:sz w:val="20"/>
          <w:szCs w:val="20"/>
        </w:rPr>
      </w:pPr>
      <w:r w:rsidRPr="009F00C0">
        <w:rPr>
          <w:rFonts w:ascii="Arial" w:hAnsi="Arial" w:cs="Arial"/>
          <w:sz w:val="20"/>
          <w:szCs w:val="20"/>
        </w:rPr>
        <w:t xml:space="preserve">The proposed approach operates according to the architecture illustrated below, which presents the general structure of the stacking model, where several models are combined to improve overall predictive performance. At the input stage, the initial features include transaction cost, unit holding cost, daily and annual demand, shortage cost, and other relevant inventory parameters. These features undergo a preprocessing phase before </w:t>
      </w:r>
      <w:proofErr w:type="gramStart"/>
      <w:r w:rsidRPr="009F00C0">
        <w:rPr>
          <w:rFonts w:ascii="Arial" w:hAnsi="Arial" w:cs="Arial"/>
          <w:sz w:val="20"/>
          <w:szCs w:val="20"/>
        </w:rPr>
        <w:t>being used</w:t>
      </w:r>
      <w:proofErr w:type="gramEnd"/>
      <w:r w:rsidRPr="009F00C0">
        <w:rPr>
          <w:rFonts w:ascii="Arial" w:hAnsi="Arial" w:cs="Arial"/>
          <w:sz w:val="20"/>
          <w:szCs w:val="20"/>
        </w:rPr>
        <w:t xml:space="preserve"> for model training.</w:t>
      </w:r>
      <w:r w:rsidR="004C31D1">
        <w:rPr>
          <w:rFonts w:ascii="Arial" w:hAnsi="Arial" w:cs="Arial"/>
          <w:sz w:val="20"/>
          <w:szCs w:val="20"/>
        </w:rPr>
        <w:t xml:space="preserve"> </w:t>
      </w:r>
      <w:r w:rsidRPr="009F00C0">
        <w:rPr>
          <w:rFonts w:ascii="Arial" w:hAnsi="Arial" w:cs="Arial"/>
          <w:sz w:val="20"/>
          <w:szCs w:val="20"/>
        </w:rPr>
        <w:t xml:space="preserve">At Level </w:t>
      </w:r>
      <w:proofErr w:type="gramStart"/>
      <w:r w:rsidRPr="009F00C0">
        <w:rPr>
          <w:rFonts w:ascii="Arial" w:hAnsi="Arial" w:cs="Arial"/>
          <w:sz w:val="20"/>
          <w:szCs w:val="20"/>
        </w:rPr>
        <w:t>0</w:t>
      </w:r>
      <w:proofErr w:type="gramEnd"/>
      <w:r w:rsidRPr="009F00C0">
        <w:rPr>
          <w:rFonts w:ascii="Arial" w:hAnsi="Arial" w:cs="Arial"/>
          <w:sz w:val="20"/>
          <w:szCs w:val="20"/>
        </w:rPr>
        <w:t>, three heterogeneous base learners are trained in parallel. In the prediction phase, each of the three models produces an individual prediction of</w:t>
      </w:r>
      <w:r>
        <w:rPr>
          <w:rFonts w:ascii="Arial" w:hAnsi="Arial" w:cs="Arial"/>
          <w:sz w:val="20"/>
          <w:szCs w:val="20"/>
        </w:rPr>
        <w:t xml:space="preserve"> </w:t>
      </w:r>
      <w:r>
        <w:rPr>
          <w:rFonts w:ascii="Arial" w:hAnsi="Arial" w:cs="Arial"/>
          <w:sz w:val="20"/>
        </w:rPr>
        <w:t>Q*</w:t>
      </w:r>
      <w:r w:rsidRPr="009F00C0">
        <w:rPr>
          <w:rFonts w:ascii="Arial" w:hAnsi="Arial" w:cs="Arial"/>
          <w:sz w:val="20"/>
          <w:szCs w:val="20"/>
        </w:rPr>
        <w:t xml:space="preserve">. These predictions are then used as new features for the second-level model, such </w:t>
      </w:r>
      <w:proofErr w:type="gramStart"/>
      <w:r w:rsidRPr="009F00C0">
        <w:rPr>
          <w:rFonts w:ascii="Arial" w:hAnsi="Arial" w:cs="Arial"/>
          <w:sz w:val="20"/>
          <w:szCs w:val="20"/>
        </w:rPr>
        <w:t>that</w:t>
      </w:r>
      <w:r w:rsidR="004C31D1">
        <w:rPr>
          <w:rFonts w:ascii="Arial" w:hAnsi="Arial" w:cs="Arial"/>
          <w:sz w:val="20"/>
          <w:szCs w:val="20"/>
        </w:rPr>
        <w:t xml:space="preserve"> </w:t>
      </w:r>
      <w:r w:rsidR="004C31D1">
        <w:rPr>
          <w:rStyle w:val="katex-mathml"/>
          <w:rFonts w:ascii="Arial" w:eastAsiaTheme="majorEastAsia" w:hAnsi="Arial" w:cs="Arial"/>
          <w:sz w:val="20"/>
          <w:szCs w:val="20"/>
        </w:rPr>
        <w:t xml:space="preserve"> </w:t>
      </w:r>
      <w:proofErr w:type="gramEnd"/>
      <m:oMath>
        <m:r>
          <w:rPr>
            <w:rFonts w:ascii="Cambria Math" w:hAnsi="Cambria Math" w:cs="Arial"/>
            <w:sz w:val="20"/>
            <w:szCs w:val="20"/>
          </w:rPr>
          <m:t>X→</m:t>
        </m:r>
        <m:d>
          <m:dPr>
            <m:begChr m:val="["/>
            <m:endChr m:val="]"/>
            <m:ctrlPr>
              <w:rPr>
                <w:rFonts w:ascii="Cambria Math" w:hAnsi="Cambria Math" w:cs="Arial"/>
                <w:i/>
                <w:iCs/>
                <w:sz w:val="20"/>
                <w:szCs w:val="20"/>
                <w:lang w:val="fr-FR"/>
              </w:rPr>
            </m:ctrlPr>
          </m:dPr>
          <m:e>
            <m:r>
              <w:rPr>
                <w:rFonts w:ascii="Cambria Math" w:hAnsi="Cambria Math" w:cs="Arial"/>
                <w:sz w:val="20"/>
                <w:szCs w:val="20"/>
              </w:rPr>
              <m:t>ŶSVM,ŶRF, ŶGB</m:t>
            </m:r>
          </m:e>
        </m:d>
      </m:oMath>
      <w:r w:rsidRPr="009F00C0">
        <w:rPr>
          <w:rFonts w:ascii="Arial" w:hAnsi="Arial" w:cs="Arial"/>
          <w:sz w:val="20"/>
          <w:szCs w:val="20"/>
        </w:rPr>
        <w:t>.Finally, the meta-model (stacking layer) combines the predictions of the base learners in order to generate the final optimized prediction</w:t>
      </w:r>
    </w:p>
    <w:p w14:paraId="5B49B488" w14:textId="77777777" w:rsidR="008D619E" w:rsidRPr="00403E9A" w:rsidRDefault="009B09DC" w:rsidP="00403E9A">
      <w:pPr>
        <w:pStyle w:val="NormalWeb"/>
        <w:jc w:val="both"/>
      </w:pPr>
      <w:r w:rsidRPr="00403E9A">
        <w:rPr>
          <w:rFonts w:ascii="Arial" w:hAnsi="Arial" w:cs="Arial"/>
          <w:sz w:val="20"/>
          <w:szCs w:val="20"/>
        </w:rPr>
        <w:t xml:space="preserve">Formally, it learns a </w:t>
      </w:r>
      <w:proofErr w:type="gramStart"/>
      <w:r w:rsidRPr="00403E9A">
        <w:rPr>
          <w:rFonts w:ascii="Arial" w:hAnsi="Arial" w:cs="Arial"/>
          <w:sz w:val="20"/>
          <w:szCs w:val="20"/>
        </w:rPr>
        <w:t xml:space="preserve">function </w:t>
      </w:r>
      <w:r w:rsidR="008D619E" w:rsidRPr="009B09DC">
        <w:rPr>
          <w:rFonts w:ascii="Arial" w:hAnsi="Arial" w:cs="Arial"/>
          <w:iCs/>
          <w:sz w:val="20"/>
          <w:szCs w:val="20"/>
        </w:rPr>
        <w:t>:</w:t>
      </w:r>
      <w:proofErr w:type="gramEnd"/>
      <w:r w:rsidR="008D619E" w:rsidRPr="009B09DC">
        <w:rPr>
          <w:rFonts w:ascii="Arial" w:hAnsi="Arial" w:cs="Arial"/>
          <w:iCs/>
          <w:sz w:val="20"/>
          <w:szCs w:val="20"/>
        </w:rPr>
        <w:t xml:space="preserve"> </w:t>
      </w:r>
      <m:oMath>
        <m:r>
          <w:rPr>
            <w:rFonts w:ascii="Cambria Math" w:hAnsi="Cambria Math" w:cs="Arial"/>
            <w:sz w:val="20"/>
            <w:szCs w:val="20"/>
          </w:rPr>
          <m:t>Ŷfinal=</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1</m:t>
            </m:r>
          </m:sub>
        </m:sSub>
        <m:r>
          <w:rPr>
            <w:rFonts w:ascii="Cambria Math" w:hAnsi="Cambria Math" w:cs="Arial"/>
            <w:sz w:val="20"/>
            <w:szCs w:val="20"/>
          </w:rPr>
          <m:t>ŶSVM+</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2</m:t>
            </m:r>
          </m:sub>
        </m:sSub>
        <m:r>
          <w:rPr>
            <w:rFonts w:ascii="Cambria Math" w:hAnsi="Cambria Math" w:cs="Arial"/>
            <w:sz w:val="20"/>
            <w:szCs w:val="20"/>
          </w:rPr>
          <m:t>ŶSRF+</m:t>
        </m:r>
        <m:sSub>
          <m:sSubPr>
            <m:ctrlPr>
              <w:rPr>
                <w:rFonts w:ascii="Cambria Math" w:hAnsi="Cambria Math" w:cs="Arial"/>
                <w:i/>
                <w:iCs/>
                <w:sz w:val="20"/>
                <w:szCs w:val="20"/>
                <w:lang w:val="fr-FR"/>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ŶGB</m:t>
        </m:r>
      </m:oMath>
    </w:p>
    <w:p w14:paraId="359FBCFE" w14:textId="77777777" w:rsidR="008D619E" w:rsidRPr="00AD71D4" w:rsidRDefault="008D619E" w:rsidP="008D619E">
      <w:pPr>
        <w:ind w:firstLine="542"/>
        <w:jc w:val="center"/>
        <w:rPr>
          <w:rFonts w:ascii="Arial" w:eastAsia="Calibri" w:hAnsi="Arial" w:cs="Arial"/>
          <w:sz w:val="20"/>
          <w:szCs w:val="20"/>
        </w:rPr>
      </w:pPr>
      <w:r>
        <w:rPr>
          <w:rFonts w:ascii="Arial" w:eastAsia="Calibri" w:hAnsi="Arial" w:cs="Arial"/>
          <w:noProof/>
          <w:sz w:val="20"/>
          <w:szCs w:val="20"/>
        </w:rPr>
        <mc:AlternateContent>
          <mc:Choice Requires="wps">
            <w:drawing>
              <wp:anchor distT="0" distB="0" distL="114300" distR="114300" simplePos="0" relativeHeight="251670528" behindDoc="0" locked="0" layoutInCell="1" allowOverlap="1" wp14:anchorId="0E2F7ECF" wp14:editId="4F20917B">
                <wp:simplePos x="0" y="0"/>
                <wp:positionH relativeFrom="column">
                  <wp:posOffset>1914106</wp:posOffset>
                </wp:positionH>
                <wp:positionV relativeFrom="paragraph">
                  <wp:posOffset>1581581</wp:posOffset>
                </wp:positionV>
                <wp:extent cx="3131388" cy="327804"/>
                <wp:effectExtent l="0" t="0" r="0" b="0"/>
                <wp:wrapNone/>
                <wp:docPr id="950386742" name="Zone de texte 950386742"/>
                <wp:cNvGraphicFramePr/>
                <a:graphic xmlns:a="http://schemas.openxmlformats.org/drawingml/2006/main">
                  <a:graphicData uri="http://schemas.microsoft.com/office/word/2010/wordprocessingShape">
                    <wps:wsp>
                      <wps:cNvSpPr txBox="1"/>
                      <wps:spPr>
                        <a:xfrm>
                          <a:off x="0" y="0"/>
                          <a:ext cx="3131388" cy="327804"/>
                        </a:xfrm>
                        <a:prstGeom prst="rect">
                          <a:avLst/>
                        </a:prstGeom>
                        <a:solidFill>
                          <a:schemeClr val="lt1"/>
                        </a:solidFill>
                        <a:ln w="6350">
                          <a:noFill/>
                        </a:ln>
                      </wps:spPr>
                      <wps:txbx>
                        <w:txbxContent>
                          <w:p w14:paraId="023056E1" w14:textId="434965F9" w:rsidR="008466AE" w:rsidRPr="005836E4" w:rsidRDefault="008466AE" w:rsidP="005836E4">
                            <w:pPr>
                              <w:pStyle w:val="NormalWeb"/>
                              <w:rPr>
                                <w:rFonts w:ascii="Arial" w:hAnsi="Arial" w:cs="Arial"/>
                                <w:sz w:val="20"/>
                                <w:szCs w:val="20"/>
                              </w:rPr>
                            </w:pPr>
                            <w:r w:rsidRPr="005836E4">
                              <w:rPr>
                                <w:rFonts w:ascii="Arial" w:hAnsi="Arial" w:cs="Arial"/>
                                <w:sz w:val="20"/>
                                <w:szCs w:val="20"/>
                              </w:rPr>
                              <w:t>Fig</w:t>
                            </w:r>
                            <w:r>
                              <w:rPr>
                                <w:rFonts w:ascii="Arial" w:hAnsi="Arial" w:cs="Arial"/>
                                <w:sz w:val="20"/>
                                <w:szCs w:val="20"/>
                              </w:rPr>
                              <w:t xml:space="preserve"> </w:t>
                            </w:r>
                            <w:proofErr w:type="gramStart"/>
                            <w:r>
                              <w:rPr>
                                <w:rFonts w:ascii="Arial" w:hAnsi="Arial" w:cs="Arial"/>
                                <w:sz w:val="20"/>
                                <w:szCs w:val="20"/>
                              </w:rPr>
                              <w:t>2</w:t>
                            </w:r>
                            <w:r w:rsidRPr="005836E4">
                              <w:rPr>
                                <w:rFonts w:ascii="Arial" w:hAnsi="Arial" w:cs="Arial"/>
                                <w:sz w:val="20"/>
                                <w:szCs w:val="20"/>
                              </w:rPr>
                              <w:t> :</w:t>
                            </w:r>
                            <w:proofErr w:type="gramEnd"/>
                            <w:r w:rsidRPr="005836E4">
                              <w:rPr>
                                <w:rFonts w:ascii="Arial" w:hAnsi="Arial" w:cs="Arial"/>
                                <w:sz w:val="20"/>
                                <w:szCs w:val="20"/>
                              </w:rPr>
                              <w:t xml:space="preserve"> The different stages of the study</w:t>
                            </w:r>
                          </w:p>
                          <w:p w14:paraId="1381B14F" w14:textId="77777777" w:rsidR="008466AE" w:rsidRPr="005836E4" w:rsidRDefault="008466AE" w:rsidP="008D619E">
                            <w:pPr>
                              <w:spacing w:before="100" w:beforeAutospacing="1" w:after="100" w:afterAutospacing="1"/>
                              <w:jc w:val="center"/>
                              <w:rPr>
                                <w:rFonts w:ascii="Arial" w:hAnsi="Arial" w:cs="Arial"/>
                                <w:sz w:val="20"/>
                                <w:szCs w:val="20"/>
                              </w:rPr>
                            </w:pPr>
                          </w:p>
                          <w:p w14:paraId="717BE6AF" w14:textId="77777777" w:rsidR="008466AE" w:rsidRPr="005836E4" w:rsidRDefault="008466AE" w:rsidP="008D619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2F7ECF" id="Zone de texte 950386742" o:spid="_x0000_s1043" type="#_x0000_t202" style="position:absolute;left:0;text-align:left;margin-left:150.7pt;margin-top:124.55pt;width:246.55pt;height:25.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" fillcolor="white [3201]" stroked="f" strokeweight=".5pt">
                <v:textbox>
                  <w:txbxContent>
                    <w:p w14:paraId="023056E1" w14:textId="434965F9" w:rsidR="008466AE" w:rsidRPr="005836E4" w:rsidRDefault="008466AE" w:rsidP="005836E4">
                      <w:pPr>
                        <w:pStyle w:val="NormalWeb"/>
                        <w:rPr>
                          <w:rFonts w:ascii="Arial" w:hAnsi="Arial" w:cs="Arial"/>
                          <w:sz w:val="20"/>
                          <w:szCs w:val="20"/>
                        </w:rPr>
                      </w:pPr>
                      <w:r w:rsidRPr="005836E4">
                        <w:rPr>
                          <w:rFonts w:ascii="Arial" w:hAnsi="Arial" w:cs="Arial"/>
                          <w:sz w:val="20"/>
                          <w:szCs w:val="20"/>
                        </w:rPr>
                        <w:t>Fig</w:t>
                      </w:r>
                      <w:r>
                        <w:rPr>
                          <w:rFonts w:ascii="Arial" w:hAnsi="Arial" w:cs="Arial"/>
                          <w:sz w:val="20"/>
                          <w:szCs w:val="20"/>
                        </w:rPr>
                        <w:t xml:space="preserve"> </w:t>
                      </w:r>
                      <w:proofErr w:type="gramStart"/>
                      <w:r>
                        <w:rPr>
                          <w:rFonts w:ascii="Arial" w:hAnsi="Arial" w:cs="Arial"/>
                          <w:sz w:val="20"/>
                          <w:szCs w:val="20"/>
                        </w:rPr>
                        <w:t>2</w:t>
                      </w:r>
                      <w:r w:rsidRPr="005836E4">
                        <w:rPr>
                          <w:rFonts w:ascii="Arial" w:hAnsi="Arial" w:cs="Arial"/>
                          <w:sz w:val="20"/>
                          <w:szCs w:val="20"/>
                        </w:rPr>
                        <w:t> :</w:t>
                      </w:r>
                      <w:proofErr w:type="gramEnd"/>
                      <w:r w:rsidRPr="005836E4">
                        <w:rPr>
                          <w:rFonts w:ascii="Arial" w:hAnsi="Arial" w:cs="Arial"/>
                          <w:sz w:val="20"/>
                          <w:szCs w:val="20"/>
                        </w:rPr>
                        <w:t xml:space="preserve"> The different stages of the study</w:t>
                      </w:r>
                    </w:p>
                    <w:p w14:paraId="1381B14F" w14:textId="77777777" w:rsidR="008466AE" w:rsidRPr="005836E4" w:rsidRDefault="008466AE" w:rsidP="008D619E">
                      <w:pPr>
                        <w:spacing w:before="100" w:beforeAutospacing="1" w:after="100" w:afterAutospacing="1"/>
                        <w:jc w:val="center"/>
                        <w:rPr>
                          <w:rFonts w:ascii="Arial" w:hAnsi="Arial" w:cs="Arial"/>
                          <w:sz w:val="20"/>
                          <w:szCs w:val="20"/>
                        </w:rPr>
                      </w:pPr>
                    </w:p>
                    <w:p w14:paraId="717BE6AF" w14:textId="77777777" w:rsidR="008466AE" w:rsidRPr="005836E4" w:rsidRDefault="008466AE" w:rsidP="008D619E">
                      <w:pPr>
                        <w:rPr>
                          <w:rFonts w:ascii="Arial" w:hAnsi="Arial" w:cs="Arial"/>
                          <w:sz w:val="20"/>
                          <w:szCs w:val="20"/>
                        </w:rPr>
                      </w:pPr>
                    </w:p>
                  </w:txbxContent>
                </v:textbox>
              </v:shape>
            </w:pict>
          </mc:Fallback>
        </mc:AlternateContent>
      </w:r>
      <w:r w:rsidRPr="00AD71D4">
        <w:rPr>
          <w:rFonts w:ascii="Arial" w:hAnsi="Arial" w:cs="Arial"/>
          <w:noProof/>
          <w:sz w:val="20"/>
          <w:szCs w:val="20"/>
        </w:rPr>
        <w:drawing>
          <wp:inline distT="0" distB="0" distL="0" distR="0" wp14:anchorId="2F7A040F" wp14:editId="76FA8E42">
            <wp:extent cx="1771650" cy="1543050"/>
            <wp:effectExtent l="0" t="0" r="0" b="0"/>
            <wp:docPr id="950386725" name="Image 950386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543050"/>
                    </a:xfrm>
                    <a:prstGeom prst="rect">
                      <a:avLst/>
                    </a:prstGeom>
                    <a:noFill/>
                    <a:ln>
                      <a:noFill/>
                    </a:ln>
                  </pic:spPr>
                </pic:pic>
              </a:graphicData>
            </a:graphic>
          </wp:inline>
        </w:drawing>
      </w:r>
    </w:p>
    <w:p w14:paraId="4C223237" w14:textId="77777777" w:rsidR="008D619E" w:rsidRDefault="008D619E" w:rsidP="008D619E">
      <w:pPr>
        <w:rPr>
          <w:rFonts w:ascii="Arial" w:hAnsi="Arial" w:cs="Arial"/>
          <w:b/>
          <w:sz w:val="20"/>
          <w:szCs w:val="20"/>
          <w:lang w:val="fr-FR"/>
        </w:rPr>
      </w:pPr>
    </w:p>
    <w:p w14:paraId="56ED4EEE" w14:textId="77777777" w:rsidR="005836E4" w:rsidRPr="00FF791D" w:rsidRDefault="005836E4" w:rsidP="005836E4">
      <w:pPr>
        <w:pStyle w:val="NormalWeb"/>
        <w:rPr>
          <w:rFonts w:ascii="Arial" w:hAnsi="Arial" w:cs="Arial"/>
          <w:b/>
          <w:sz w:val="20"/>
        </w:rPr>
      </w:pPr>
      <w:r w:rsidRPr="00FF791D">
        <w:rPr>
          <w:rFonts w:ascii="Arial" w:hAnsi="Arial" w:cs="Arial"/>
          <w:b/>
          <w:sz w:val="20"/>
        </w:rPr>
        <w:t>3.2.2.2 Evaluation metrics</w:t>
      </w:r>
    </w:p>
    <w:p w14:paraId="68F9F054" w14:textId="7FD8C409" w:rsidR="008D619E" w:rsidRPr="005836E4" w:rsidRDefault="00257CD4" w:rsidP="00FF791D">
      <w:pPr>
        <w:pStyle w:val="NormalWeb"/>
        <w:jc w:val="both"/>
      </w:pPr>
      <w:r w:rsidRPr="00257CD4">
        <w:rPr>
          <w:rFonts w:ascii="Arial" w:hAnsi="Arial" w:cs="Arial"/>
          <w:sz w:val="20"/>
        </w:rPr>
        <w:t xml:space="preserve">Evaluation metrics </w:t>
      </w:r>
      <w:proofErr w:type="gramStart"/>
      <w:r w:rsidRPr="00257CD4">
        <w:rPr>
          <w:rFonts w:ascii="Arial" w:hAnsi="Arial" w:cs="Arial"/>
          <w:sz w:val="20"/>
        </w:rPr>
        <w:t>are used</w:t>
      </w:r>
      <w:proofErr w:type="gramEnd"/>
      <w:r w:rsidRPr="00257CD4">
        <w:rPr>
          <w:rFonts w:ascii="Arial" w:hAnsi="Arial" w:cs="Arial"/>
          <w:sz w:val="20"/>
        </w:rPr>
        <w:t xml:space="preserve"> to assess the performance of a model on a given dataset. In order to evaluate the predictive performance of the individual models as well as the stacking ensemble, the following regression metrics are employed</w:t>
      </w:r>
      <w:r w:rsidR="008D619E" w:rsidRPr="005836E4">
        <w:rPr>
          <w:rFonts w:ascii="Arial" w:hAnsi="Arial" w:cs="Arial"/>
          <w:sz w:val="20"/>
          <w:szCs w:val="20"/>
        </w:rPr>
        <w:t xml:space="preserve"> </w:t>
      </w:r>
      <w:sdt>
        <w:sdtPr>
          <w:rPr>
            <w:rFonts w:ascii="Arial" w:hAnsi="Arial" w:cs="Arial"/>
            <w:sz w:val="20"/>
            <w:szCs w:val="20"/>
            <w:lang w:val="fr-FR"/>
          </w:rPr>
          <w:id w:val="-402222662"/>
          <w:citation/>
        </w:sdtPr>
        <w:sdtContent>
          <w:r w:rsidR="008D619E">
            <w:rPr>
              <w:rFonts w:ascii="Arial" w:hAnsi="Arial" w:cs="Arial"/>
              <w:sz w:val="20"/>
              <w:szCs w:val="20"/>
              <w:lang w:val="fr-FR"/>
            </w:rPr>
            <w:fldChar w:fldCharType="begin"/>
          </w:r>
          <w:r w:rsidR="008D619E" w:rsidRPr="005836E4">
            <w:rPr>
              <w:rFonts w:ascii="Arial" w:hAnsi="Arial" w:cs="Arial"/>
              <w:sz w:val="20"/>
              <w:szCs w:val="20"/>
            </w:rPr>
            <w:instrText xml:space="preserve">CITATION Moh25 \l 1036 </w:instrText>
          </w:r>
          <w:r w:rsidR="008D619E">
            <w:rPr>
              <w:rFonts w:ascii="Arial" w:hAnsi="Arial" w:cs="Arial"/>
              <w:sz w:val="20"/>
              <w:szCs w:val="20"/>
              <w:lang w:val="fr-FR"/>
            </w:rPr>
            <w:fldChar w:fldCharType="separate"/>
          </w:r>
          <w:r w:rsidR="005678F2" w:rsidRPr="005678F2">
            <w:rPr>
              <w:rFonts w:ascii="Arial" w:hAnsi="Arial" w:cs="Arial"/>
              <w:noProof/>
              <w:sz w:val="20"/>
              <w:szCs w:val="20"/>
            </w:rPr>
            <w:t>(Mohammed R., 2024)</w:t>
          </w:r>
          <w:r w:rsidR="008D619E">
            <w:rPr>
              <w:rFonts w:ascii="Arial" w:hAnsi="Arial" w:cs="Arial"/>
              <w:sz w:val="20"/>
              <w:szCs w:val="20"/>
              <w:lang w:val="fr-FR"/>
            </w:rPr>
            <w:fldChar w:fldCharType="end"/>
          </w:r>
        </w:sdtContent>
      </w:sdt>
      <w:r w:rsidR="008D619E" w:rsidRPr="005836E4">
        <w:rPr>
          <w:rFonts w:ascii="Arial" w:hAnsi="Arial" w:cs="Arial"/>
          <w:sz w:val="20"/>
          <w:szCs w:val="20"/>
        </w:rPr>
        <w:t xml:space="preserve">. </w:t>
      </w:r>
    </w:p>
    <w:p w14:paraId="5785A79F" w14:textId="77777777" w:rsidR="00FF791D" w:rsidRPr="003D773C" w:rsidRDefault="008D619E" w:rsidP="00FF791D">
      <w:pPr>
        <w:jc w:val="both"/>
        <w:rPr>
          <w:rFonts w:ascii="Arial" w:hAnsi="Arial" w:cs="Arial"/>
          <w:b/>
          <w:sz w:val="20"/>
          <w:szCs w:val="20"/>
        </w:rPr>
      </w:pPr>
      <w:r w:rsidRPr="003D773C">
        <w:rPr>
          <w:rFonts w:ascii="Arial" w:hAnsi="Arial" w:cs="Arial"/>
          <w:b/>
          <w:sz w:val="20"/>
          <w:szCs w:val="20"/>
        </w:rPr>
        <w:t xml:space="preserve">A. </w:t>
      </w:r>
      <w:proofErr w:type="gramStart"/>
      <w:r w:rsidRPr="003D773C">
        <w:rPr>
          <w:rFonts w:ascii="Arial" w:hAnsi="Arial" w:cs="Arial"/>
          <w:b/>
          <w:sz w:val="20"/>
          <w:szCs w:val="20"/>
        </w:rPr>
        <w:t>MAE :</w:t>
      </w:r>
      <w:proofErr w:type="gramEnd"/>
      <w:r w:rsidRPr="003D773C">
        <w:rPr>
          <w:rFonts w:ascii="Arial" w:hAnsi="Arial" w:cs="Arial"/>
          <w:b/>
          <w:sz w:val="20"/>
          <w:szCs w:val="20"/>
        </w:rPr>
        <w:t xml:space="preserve"> </w:t>
      </w:r>
      <w:r w:rsidRPr="003D773C">
        <w:rPr>
          <w:rFonts w:ascii="Arial" w:hAnsi="Arial" w:cs="Arial"/>
          <w:b/>
          <w:i/>
          <w:sz w:val="20"/>
          <w:szCs w:val="20"/>
        </w:rPr>
        <w:t>Mean Absolute Error</w:t>
      </w:r>
      <w:r w:rsidRPr="003D773C">
        <w:rPr>
          <w:rFonts w:ascii="Arial" w:hAnsi="Arial" w:cs="Arial"/>
          <w:b/>
          <w:sz w:val="20"/>
          <w:szCs w:val="20"/>
        </w:rPr>
        <w:t xml:space="preserve"> </w:t>
      </w:r>
    </w:p>
    <w:p w14:paraId="3D7C6830" w14:textId="207F7377" w:rsidR="008D619E" w:rsidRPr="00FF791D" w:rsidRDefault="003D773C" w:rsidP="00FF791D">
      <w:pPr>
        <w:pStyle w:val="NormalWeb"/>
        <w:jc w:val="both"/>
        <w:rPr>
          <w:rFonts w:ascii="Arial" w:hAnsi="Arial" w:cs="Arial"/>
          <w:sz w:val="20"/>
          <w:szCs w:val="20"/>
        </w:rPr>
      </w:pPr>
      <w:r w:rsidRPr="003D773C">
        <w:rPr>
          <w:rFonts w:ascii="Arial" w:hAnsi="Arial" w:cs="Arial"/>
          <w:sz w:val="20"/>
        </w:rPr>
        <w:lastRenderedPageBreak/>
        <w:t>The Mean Absolute Error (MAE) measures the average magnitude of the absolute differences between the predicted values and the actual values. It provides a direct assessment of the accuracy of the model’s predictions</w:t>
      </w:r>
      <w:r w:rsidRPr="003D773C">
        <w:rPr>
          <w:rFonts w:ascii="Arial" w:hAnsi="Arial" w:cs="Arial"/>
          <w:sz w:val="16"/>
          <w:szCs w:val="20"/>
        </w:rPr>
        <w:t xml:space="preserve"> </w:t>
      </w:r>
      <w:sdt>
        <w:sdtPr>
          <w:rPr>
            <w:rFonts w:ascii="Arial" w:hAnsi="Arial" w:cs="Arial"/>
            <w:sz w:val="20"/>
            <w:szCs w:val="20"/>
            <w:lang w:val="fr-FR"/>
          </w:rPr>
          <w:id w:val="2141446468"/>
          <w:citation/>
        </w:sdtPr>
        <w:sdtContent>
          <w:r w:rsidR="008D619E" w:rsidRPr="00FF791D">
            <w:rPr>
              <w:rFonts w:ascii="Arial" w:hAnsi="Arial" w:cs="Arial"/>
              <w:sz w:val="20"/>
              <w:szCs w:val="20"/>
              <w:lang w:val="fr-FR"/>
            </w:rPr>
            <w:fldChar w:fldCharType="begin"/>
          </w:r>
          <w:r w:rsidR="008D619E" w:rsidRPr="00FF791D">
            <w:rPr>
              <w:rFonts w:ascii="Arial" w:hAnsi="Arial" w:cs="Arial"/>
              <w:sz w:val="20"/>
              <w:szCs w:val="20"/>
            </w:rPr>
            <w:instrText xml:space="preserve"> CITATION Mad24 \l 1036 </w:instrText>
          </w:r>
          <w:r w:rsidR="008D619E" w:rsidRPr="00FF791D">
            <w:rPr>
              <w:rFonts w:ascii="Arial" w:hAnsi="Arial" w:cs="Arial"/>
              <w:sz w:val="20"/>
              <w:szCs w:val="20"/>
              <w:lang w:val="fr-FR"/>
            </w:rPr>
            <w:fldChar w:fldCharType="separate"/>
          </w:r>
          <w:r w:rsidR="005678F2">
            <w:rPr>
              <w:rFonts w:ascii="Arial" w:hAnsi="Arial" w:cs="Arial"/>
              <w:noProof/>
              <w:sz w:val="20"/>
              <w:szCs w:val="20"/>
            </w:rPr>
            <w:t xml:space="preserve"> </w:t>
          </w:r>
          <w:r w:rsidR="005678F2" w:rsidRPr="005678F2">
            <w:rPr>
              <w:rFonts w:ascii="Arial" w:hAnsi="Arial" w:cs="Arial"/>
              <w:noProof/>
              <w:sz w:val="20"/>
              <w:szCs w:val="20"/>
            </w:rPr>
            <w:t>(Maddineni V.K., 2024)</w:t>
          </w:r>
          <w:r w:rsidR="008D619E" w:rsidRPr="00FF791D">
            <w:rPr>
              <w:rFonts w:ascii="Arial" w:hAnsi="Arial" w:cs="Arial"/>
              <w:sz w:val="20"/>
              <w:szCs w:val="20"/>
              <w:lang w:val="fr-FR"/>
            </w:rPr>
            <w:fldChar w:fldCharType="end"/>
          </w:r>
        </w:sdtContent>
      </w:sdt>
      <w:r w:rsidR="008D619E" w:rsidRPr="00FF791D">
        <w:rPr>
          <w:rFonts w:ascii="Arial" w:hAnsi="Arial" w:cs="Arial"/>
          <w:sz w:val="20"/>
          <w:szCs w:val="20"/>
        </w:rPr>
        <w:t xml:space="preserve">. </w:t>
      </w:r>
      <w:r w:rsidR="00FF791D" w:rsidRPr="00FF791D">
        <w:rPr>
          <w:rFonts w:ascii="Arial" w:hAnsi="Arial" w:cs="Arial"/>
          <w:sz w:val="20"/>
          <w:szCs w:val="20"/>
        </w:rPr>
        <w:t xml:space="preserve">It is calculated using the formula </w:t>
      </w:r>
      <w:proofErr w:type="gramStart"/>
      <w:r w:rsidR="00FF791D" w:rsidRPr="00FF791D">
        <w:rPr>
          <w:rFonts w:ascii="Arial" w:hAnsi="Arial" w:cs="Arial"/>
          <w:sz w:val="20"/>
          <w:szCs w:val="20"/>
        </w:rPr>
        <w:t xml:space="preserve">below </w:t>
      </w:r>
      <w:r w:rsidR="008D619E" w:rsidRPr="002B407A">
        <w:rPr>
          <w:rFonts w:ascii="Arial" w:hAnsi="Arial" w:cs="Arial"/>
          <w:sz w:val="20"/>
          <w:szCs w:val="20"/>
        </w:rPr>
        <w:t>:</w:t>
      </w:r>
      <w:proofErr w:type="gramEnd"/>
    </w:p>
    <w:p w14:paraId="68B5C2B7" w14:textId="77777777" w:rsidR="008D619E" w:rsidRPr="005678F2" w:rsidRDefault="008D619E" w:rsidP="008D619E">
      <w:pPr>
        <w:rPr>
          <w:rFonts w:ascii="Arial" w:eastAsia="SimSun" w:hAnsi="Arial" w:cs="Arial"/>
          <w:sz w:val="20"/>
          <w:szCs w:val="20"/>
        </w:rPr>
      </w:pPr>
      <w:r w:rsidRPr="00AD71D4">
        <w:rPr>
          <w:rFonts w:ascii="Arial" w:hAnsi="Arial" w:cs="Arial"/>
          <w:noProof/>
          <w:sz w:val="20"/>
          <w:szCs w:val="20"/>
        </w:rPr>
        <mc:AlternateContent>
          <mc:Choice Requires="wps">
            <w:drawing>
              <wp:anchor distT="0" distB="0" distL="0" distR="0" simplePos="0" relativeHeight="251664384" behindDoc="1" locked="0" layoutInCell="1" allowOverlap="1" wp14:anchorId="05307FE1" wp14:editId="30A67EA1">
                <wp:simplePos x="0" y="0"/>
                <wp:positionH relativeFrom="column">
                  <wp:posOffset>369570</wp:posOffset>
                </wp:positionH>
                <wp:positionV relativeFrom="paragraph">
                  <wp:posOffset>6350</wp:posOffset>
                </wp:positionV>
                <wp:extent cx="1555750" cy="546100"/>
                <wp:effectExtent l="0" t="0" r="25400" b="25400"/>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0" cy="546100"/>
                        </a:xfrm>
                        <a:prstGeom prst="rect">
                          <a:avLst/>
                        </a:prstGeom>
                        <a:solidFill>
                          <a:srgbClr val="FFFFFF"/>
                        </a:solidFill>
                        <a:ln w="6350" cap="flat" cmpd="sng">
                          <a:solidFill>
                            <a:srgbClr val="000000"/>
                          </a:solidFill>
                          <a:prstDash val="solid"/>
                          <a:round/>
                          <a:headEnd/>
                          <a:tailEnd/>
                        </a:ln>
                      </wps:spPr>
                      <wps:txbx>
                        <w:txbxContent>
                          <w:p w14:paraId="77E1CFDE" w14:textId="77777777" w:rsidR="008466AE" w:rsidRDefault="008466AE" w:rsidP="008D619E">
                            <w:pPr>
                              <w:jc w:val="center"/>
                            </w:pPr>
                            <m:oMathPara>
                              <m:oMath>
                                <m:r>
                                  <w:rPr>
                                    <w:rFonts w:ascii="Cambria Math" w:hAnsi="Cambria Math"/>
                                  </w:rPr>
                                  <m:t>MAE=</m:t>
                                </m:r>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d>
                                      <m:dPr>
                                        <m:begChr m:val="|"/>
                                        <m:endChr m:val="|"/>
                                        <m:ctrlPr>
                                          <w:rPr>
                                            <w:rFonts w:ascii="Cambria Math" w:hAnsi="Cambria Math"/>
                                            <w:i/>
                                            <w:lang w:val="fr-FR"/>
                                          </w:rPr>
                                        </m:ctrlPr>
                                      </m:dPr>
                                      <m:e>
                                        <m:sSub>
                                          <m:sSubPr>
                                            <m:ctrlPr>
                                              <w:rPr>
                                                <w:rFonts w:ascii="Cambria Math" w:hAnsi="Cambria Math"/>
                                                <w:i/>
                                                <w:lang w:val="fr-FR"/>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lang w:val="fr-FR"/>
                                              </w:rPr>
                                            </m:ctrlPr>
                                          </m:sSubPr>
                                          <m:e>
                                            <m:r>
                                              <w:rPr>
                                                <w:rFonts w:ascii="Cambria Math" w:hAnsi="Cambria Math"/>
                                              </w:rPr>
                                              <m:t>ŷ</m:t>
                                            </m:r>
                                          </m:e>
                                          <m:sub>
                                            <m:r>
                                              <w:rPr>
                                                <w:rFonts w:ascii="Cambria Math" w:hAnsi="Cambria Math"/>
                                              </w:rPr>
                                              <m:t>i</m:t>
                                            </m:r>
                                          </m:sub>
                                        </m:sSub>
                                      </m:e>
                                    </m:d>
                                  </m:e>
                                </m:nary>
                              </m:oMath>
                            </m:oMathPara>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07FE1" id="Rectangle 1027" o:spid="_x0000_s1044" style="position:absolute;margin-left:29.1pt;margin-top:.5pt;width:122.5pt;height:43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" strokeweight=".5pt">
                <v:stroke joinstyle="round"/>
                <v:path arrowok="t"/>
                <v:textbox>
                  <w:txbxContent>
                    <w:p w14:paraId="77E1CFDE" w14:textId="77777777" w:rsidR="008466AE" w:rsidRDefault="008466AE" w:rsidP="008D619E">
                      <w:pPr>
                        <w:jc w:val="center"/>
                      </w:pPr>
                      <m:oMathPara>
                        <m:oMath>
                          <m:r>
                            <w:rPr>
                              <w:rFonts w:ascii="Cambria Math" w:hAnsi="Cambria Math"/>
                            </w:rPr>
                            <m:t>MAE=</m:t>
                          </m:r>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d>
                                <m:dPr>
                                  <m:begChr m:val="|"/>
                                  <m:endChr m:val="|"/>
                                  <m:ctrlPr>
                                    <w:rPr>
                                      <w:rFonts w:ascii="Cambria Math" w:hAnsi="Cambria Math"/>
                                      <w:i/>
                                      <w:lang w:val="fr-FR"/>
                                    </w:rPr>
                                  </m:ctrlPr>
                                </m:dPr>
                                <m:e>
                                  <m:sSub>
                                    <m:sSubPr>
                                      <m:ctrlPr>
                                        <w:rPr>
                                          <w:rFonts w:ascii="Cambria Math" w:hAnsi="Cambria Math"/>
                                          <w:i/>
                                          <w:lang w:val="fr-FR"/>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lang w:val="fr-FR"/>
                                        </w:rPr>
                                      </m:ctrlPr>
                                    </m:sSubPr>
                                    <m:e>
                                      <m:r>
                                        <w:rPr>
                                          <w:rFonts w:ascii="Cambria Math" w:hAnsi="Cambria Math"/>
                                        </w:rPr>
                                        <m:t>ŷ</m:t>
                                      </m:r>
                                    </m:e>
                                    <m:sub>
                                      <m:r>
                                        <w:rPr>
                                          <w:rFonts w:ascii="Cambria Math" w:hAnsi="Cambria Math"/>
                                        </w:rPr>
                                        <m:t>i</m:t>
                                      </m:r>
                                    </m:sub>
                                  </m:sSub>
                                </m:e>
                              </m:d>
                            </m:e>
                          </m:nary>
                        </m:oMath>
                      </m:oMathPara>
                    </w:p>
                  </w:txbxContent>
                </v:textbox>
              </v:rect>
            </w:pict>
          </mc:Fallback>
        </mc:AlternateContent>
      </w:r>
      <w:r w:rsidRPr="002B407A">
        <w:rPr>
          <w:rFonts w:ascii="Arial" w:eastAsia="SimSun" w:hAnsi="Arial" w:cs="Arial"/>
          <w:b/>
          <w:sz w:val="20"/>
          <w:szCs w:val="20"/>
        </w:rPr>
        <w:t xml:space="preserve">                                                          </w:t>
      </w:r>
      <w:r w:rsidRPr="005678F2">
        <w:rPr>
          <w:rFonts w:ascii="Arial" w:eastAsia="SimSun" w:hAnsi="Arial" w:cs="Arial"/>
          <w:sz w:val="20"/>
          <w:szCs w:val="20"/>
        </w:rPr>
        <w:t>(12)</w:t>
      </w:r>
    </w:p>
    <w:p w14:paraId="1FFBD90C" w14:textId="77777777" w:rsidR="008D619E" w:rsidRPr="005678F2" w:rsidRDefault="008D619E" w:rsidP="008D619E">
      <w:pPr>
        <w:jc w:val="both"/>
        <w:rPr>
          <w:rFonts w:ascii="Arial" w:eastAsia="SimSun" w:hAnsi="Arial" w:cs="Arial"/>
          <w:b/>
          <w:sz w:val="20"/>
          <w:szCs w:val="20"/>
        </w:rPr>
      </w:pPr>
    </w:p>
    <w:p w14:paraId="1BC270C9" w14:textId="77777777" w:rsidR="008D619E" w:rsidRPr="005678F2" w:rsidRDefault="008D619E" w:rsidP="000B60DD">
      <w:pPr>
        <w:ind w:firstLine="708"/>
        <w:jc w:val="both"/>
        <w:rPr>
          <w:rFonts w:ascii="Arial" w:hAnsi="Arial" w:cs="Arial"/>
          <w:sz w:val="20"/>
          <w:szCs w:val="20"/>
        </w:rPr>
      </w:pPr>
    </w:p>
    <w:p w14:paraId="0D6D972E" w14:textId="77777777" w:rsidR="008D619E" w:rsidRPr="000B60DD" w:rsidRDefault="008D619E" w:rsidP="000B60DD">
      <w:pPr>
        <w:jc w:val="both"/>
        <w:rPr>
          <w:rFonts w:ascii="Arial" w:hAnsi="Arial" w:cs="Arial"/>
          <w:b/>
          <w:bCs/>
          <w:sz w:val="20"/>
          <w:szCs w:val="20"/>
        </w:rPr>
      </w:pPr>
      <w:r w:rsidRPr="000B60DD">
        <w:rPr>
          <w:rFonts w:ascii="Arial" w:hAnsi="Arial" w:cs="Arial"/>
          <w:b/>
          <w:bCs/>
          <w:sz w:val="20"/>
          <w:szCs w:val="20"/>
        </w:rPr>
        <w:t xml:space="preserve">B. </w:t>
      </w:r>
      <w:proofErr w:type="gramStart"/>
      <w:r w:rsidRPr="000B60DD">
        <w:rPr>
          <w:rFonts w:ascii="Arial" w:hAnsi="Arial" w:cs="Arial"/>
          <w:b/>
          <w:bCs/>
          <w:sz w:val="20"/>
          <w:szCs w:val="20"/>
        </w:rPr>
        <w:t>RMSE :</w:t>
      </w:r>
      <w:proofErr w:type="gramEnd"/>
      <w:r w:rsidRPr="000B60DD">
        <w:rPr>
          <w:rFonts w:ascii="Arial" w:hAnsi="Arial" w:cs="Arial"/>
          <w:b/>
          <w:bCs/>
          <w:sz w:val="20"/>
          <w:szCs w:val="20"/>
        </w:rPr>
        <w:t xml:space="preserve"> </w:t>
      </w:r>
      <w:r w:rsidRPr="000B60DD">
        <w:rPr>
          <w:rFonts w:ascii="Arial" w:hAnsi="Arial" w:cs="Arial"/>
          <w:b/>
          <w:bCs/>
          <w:i/>
          <w:sz w:val="20"/>
          <w:szCs w:val="20"/>
        </w:rPr>
        <w:t>Root Mean Squared Error</w:t>
      </w:r>
      <w:r w:rsidR="00FF791D" w:rsidRPr="000B60DD">
        <w:rPr>
          <w:rFonts w:ascii="Arial" w:hAnsi="Arial" w:cs="Arial"/>
          <w:b/>
          <w:bCs/>
          <w:sz w:val="20"/>
          <w:szCs w:val="20"/>
        </w:rPr>
        <w:t xml:space="preserve"> </w:t>
      </w:r>
    </w:p>
    <w:p w14:paraId="404D701D" w14:textId="77777777" w:rsidR="008D619E" w:rsidRPr="000B60DD" w:rsidRDefault="000B60DD" w:rsidP="000B60DD">
      <w:pPr>
        <w:pStyle w:val="NormalWeb"/>
        <w:jc w:val="both"/>
        <w:rPr>
          <w:rFonts w:ascii="Arial" w:hAnsi="Arial" w:cs="Arial"/>
          <w:sz w:val="20"/>
          <w:szCs w:val="20"/>
        </w:rPr>
      </w:pPr>
      <w:r w:rsidRPr="000B60DD">
        <w:rPr>
          <w:rFonts w:ascii="Arial" w:hAnsi="Arial" w:cs="Arial"/>
          <w:sz w:val="20"/>
          <w:szCs w:val="20"/>
        </w:rPr>
        <w:t xml:space="preserve">RMSE is similar to MAE, but it penalizes large errors more heavily. It is calculated using the following </w:t>
      </w:r>
      <w:proofErr w:type="gramStart"/>
      <w:r w:rsidRPr="000B60DD">
        <w:rPr>
          <w:rFonts w:ascii="Arial" w:hAnsi="Arial" w:cs="Arial"/>
          <w:sz w:val="20"/>
          <w:szCs w:val="20"/>
        </w:rPr>
        <w:t xml:space="preserve">formula </w:t>
      </w:r>
      <w:r w:rsidR="008D619E" w:rsidRPr="000B60DD">
        <w:rPr>
          <w:rFonts w:ascii="Arial" w:hAnsi="Arial" w:cs="Arial"/>
          <w:sz w:val="20"/>
          <w:szCs w:val="20"/>
        </w:rPr>
        <w:t>:</w:t>
      </w:r>
      <w:proofErr w:type="gramEnd"/>
    </w:p>
    <w:p w14:paraId="75D2EF69" w14:textId="77777777" w:rsidR="008D619E" w:rsidRPr="000B60DD" w:rsidRDefault="008D619E" w:rsidP="008D619E">
      <w:pPr>
        <w:jc w:val="both"/>
        <w:rPr>
          <w:rFonts w:ascii="Arial" w:hAnsi="Arial" w:cs="Arial"/>
          <w:sz w:val="20"/>
          <w:szCs w:val="20"/>
        </w:rPr>
      </w:pPr>
      <w:r w:rsidRPr="00AD71D4">
        <w:rPr>
          <w:rFonts w:ascii="Arial" w:hAnsi="Arial" w:cs="Arial"/>
          <w:noProof/>
          <w:sz w:val="20"/>
          <w:szCs w:val="20"/>
        </w:rPr>
        <mc:AlternateContent>
          <mc:Choice Requires="wps">
            <w:drawing>
              <wp:anchor distT="0" distB="0" distL="0" distR="0" simplePos="0" relativeHeight="251665408" behindDoc="0" locked="0" layoutInCell="1" allowOverlap="1" wp14:anchorId="7E54C08C" wp14:editId="146BC7CD">
                <wp:simplePos x="0" y="0"/>
                <wp:positionH relativeFrom="margin">
                  <wp:posOffset>501650</wp:posOffset>
                </wp:positionH>
                <wp:positionV relativeFrom="paragraph">
                  <wp:posOffset>-118110</wp:posOffset>
                </wp:positionV>
                <wp:extent cx="1896745" cy="485775"/>
                <wp:effectExtent l="0" t="0" r="27305" b="28575"/>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485775"/>
                        </a:xfrm>
                        <a:prstGeom prst="rect">
                          <a:avLst/>
                        </a:prstGeom>
                        <a:solidFill>
                          <a:srgbClr val="FFFFFF"/>
                        </a:solidFill>
                        <a:ln w="6350" cap="flat" cmpd="sng">
                          <a:solidFill>
                            <a:srgbClr val="000000"/>
                          </a:solidFill>
                          <a:prstDash val="solid"/>
                          <a:round/>
                          <a:headEnd/>
                          <a:tailEnd/>
                        </a:ln>
                      </wps:spPr>
                      <wps:txbx>
                        <w:txbxContent>
                          <w:p w14:paraId="1EB46938" w14:textId="77777777" w:rsidR="008466AE" w:rsidRDefault="008466AE" w:rsidP="008D619E">
                            <w:pPr>
                              <w:jc w:val="center"/>
                              <w:rPr>
                                <w:rFonts w:ascii="Cambria" w:hAnsi="Cambria"/>
                                <w:vertAlign w:val="superscript"/>
                              </w:rPr>
                            </w:pPr>
                            <m:oMath>
                              <m:r>
                                <w:rPr>
                                  <w:rFonts w:ascii="Cambria Math" w:hAnsi="Cambria Math"/>
                                </w:rPr>
                                <m:t>RMSE=</m:t>
                              </m:r>
                              <m:rad>
                                <m:radPr>
                                  <m:degHide m:val="1"/>
                                  <m:ctrlPr>
                                    <w:rPr>
                                      <w:rFonts w:ascii="Cambria Math" w:hAnsi="Cambria Math"/>
                                      <w:i/>
                                      <w:lang w:val="fr-FR"/>
                                    </w:rPr>
                                  </m:ctrlPr>
                                </m:radPr>
                                <m:deg/>
                                <m:e>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lang w:val="fr-FR"/>
                                            </w:rPr>
                                          </m:ctrlPr>
                                        </m:sSubPr>
                                        <m:e>
                                          <m:r>
                                            <w:rPr>
                                              <w:rFonts w:ascii="Cambria Math" w:hAnsi="Cambria Math"/>
                                            </w:rPr>
                                            <m:t>y</m:t>
                                          </m:r>
                                        </m:e>
                                        <m:sub>
                                          <m:r>
                                            <w:rPr>
                                              <w:rFonts w:ascii="Cambria Math" w:hAnsi="Cambria Math"/>
                                            </w:rPr>
                                            <m:t>i-</m:t>
                                          </m:r>
                                        </m:sub>
                                      </m:sSub>
                                      <m:sSub>
                                        <m:sSubPr>
                                          <m:ctrlPr>
                                            <w:rPr>
                                              <w:rFonts w:ascii="Cambria Math" w:hAnsi="Cambria Math"/>
                                              <w:i/>
                                              <w:lang w:val="fr-FR"/>
                                            </w:rPr>
                                          </m:ctrlPr>
                                        </m:sSubPr>
                                        <m:e>
                                          <m:r>
                                            <w:rPr>
                                              <w:rFonts w:ascii="Cambria Math" w:hAnsi="Cambria Math"/>
                                            </w:rPr>
                                            <m:t>ŷ</m:t>
                                          </m:r>
                                        </m:e>
                                        <m:sub>
                                          <m:r>
                                            <w:rPr>
                                              <w:rFonts w:ascii="Cambria Math" w:hAnsi="Cambria Math"/>
                                            </w:rPr>
                                            <m:t>i</m:t>
                                          </m:r>
                                        </m:sub>
                                      </m:sSub>
                                      <m:r>
                                        <w:rPr>
                                          <w:rFonts w:ascii="Cambria Math" w:hAnsi="Cambria Math"/>
                                        </w:rPr>
                                        <m:t>)</m:t>
                                      </m:r>
                                    </m:e>
                                  </m:nary>
                                </m:e>
                              </m:rad>
                            </m:oMath>
                            <w:r>
                              <w:rPr>
                                <w:rFonts w:ascii="Cambria" w:eastAsia="SimSun" w:hAnsi="Cambria"/>
                                <w:vertAlign w:val="superscript"/>
                              </w:rPr>
                              <w:t>2</w:t>
                            </w:r>
                          </w:p>
                          <w:p w14:paraId="0A355553" w14:textId="77777777" w:rsidR="008466AE" w:rsidRDefault="008466AE" w:rsidP="008D619E">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4C08C" id="Rectangle 1028" o:spid="_x0000_s1045" style="position:absolute;left:0;text-align:left;margin-left:39.5pt;margin-top:-9.3pt;width:149.35pt;height:38.2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" strokeweight=".5pt">
                <v:stroke joinstyle="round"/>
                <v:path arrowok="t"/>
                <v:textbox>
                  <w:txbxContent>
                    <w:p w14:paraId="1EB46938" w14:textId="77777777" w:rsidR="008466AE" w:rsidRDefault="008466AE" w:rsidP="008D619E">
                      <w:pPr>
                        <w:jc w:val="center"/>
                        <w:rPr>
                          <w:rFonts w:ascii="Cambria" w:hAnsi="Cambria"/>
                          <w:vertAlign w:val="superscript"/>
                        </w:rPr>
                      </w:pPr>
                      <m:oMath>
                        <m:r>
                          <w:rPr>
                            <w:rFonts w:ascii="Cambria Math" w:hAnsi="Cambria Math"/>
                          </w:rPr>
                          <m:t>RMSE=</m:t>
                        </m:r>
                        <m:rad>
                          <m:radPr>
                            <m:degHide m:val="1"/>
                            <m:ctrlPr>
                              <w:rPr>
                                <w:rFonts w:ascii="Cambria Math" w:hAnsi="Cambria Math"/>
                                <w:i/>
                                <w:lang w:val="fr-FR"/>
                              </w:rPr>
                            </m:ctrlPr>
                          </m:radPr>
                          <m:deg/>
                          <m:e>
                            <m:f>
                              <m:fPr>
                                <m:ctrlPr>
                                  <w:rPr>
                                    <w:rFonts w:ascii="Cambria Math" w:hAnsi="Cambria Math"/>
                                    <w:i/>
                                    <w:lang w:val="fr-FR"/>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lang w:val="fr-FR"/>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lang w:val="fr-FR"/>
                                      </w:rPr>
                                    </m:ctrlPr>
                                  </m:sSubPr>
                                  <m:e>
                                    <m:r>
                                      <w:rPr>
                                        <w:rFonts w:ascii="Cambria Math" w:hAnsi="Cambria Math"/>
                                      </w:rPr>
                                      <m:t>y</m:t>
                                    </m:r>
                                  </m:e>
                                  <m:sub>
                                    <m:r>
                                      <w:rPr>
                                        <w:rFonts w:ascii="Cambria Math" w:hAnsi="Cambria Math"/>
                                      </w:rPr>
                                      <m:t>i-</m:t>
                                    </m:r>
                                  </m:sub>
                                </m:sSub>
                                <m:sSub>
                                  <m:sSubPr>
                                    <m:ctrlPr>
                                      <w:rPr>
                                        <w:rFonts w:ascii="Cambria Math" w:hAnsi="Cambria Math"/>
                                        <w:i/>
                                        <w:lang w:val="fr-FR"/>
                                      </w:rPr>
                                    </m:ctrlPr>
                                  </m:sSubPr>
                                  <m:e>
                                    <m:r>
                                      <w:rPr>
                                        <w:rFonts w:ascii="Cambria Math" w:hAnsi="Cambria Math"/>
                                      </w:rPr>
                                      <m:t>ŷ</m:t>
                                    </m:r>
                                  </m:e>
                                  <m:sub>
                                    <m:r>
                                      <w:rPr>
                                        <w:rFonts w:ascii="Cambria Math" w:hAnsi="Cambria Math"/>
                                      </w:rPr>
                                      <m:t>i</m:t>
                                    </m:r>
                                  </m:sub>
                                </m:sSub>
                                <m:r>
                                  <w:rPr>
                                    <w:rFonts w:ascii="Cambria Math" w:hAnsi="Cambria Math"/>
                                  </w:rPr>
                                  <m:t>)</m:t>
                                </m:r>
                              </m:e>
                            </m:nary>
                          </m:e>
                        </m:rad>
                      </m:oMath>
                      <w:r>
                        <w:rPr>
                          <w:rFonts w:ascii="Cambria" w:eastAsia="SimSun" w:hAnsi="Cambria"/>
                          <w:vertAlign w:val="superscript"/>
                        </w:rPr>
                        <w:t>2</w:t>
                      </w:r>
                    </w:p>
                    <w:p w14:paraId="0A355553" w14:textId="77777777" w:rsidR="008466AE" w:rsidRDefault="008466AE" w:rsidP="008D619E">
                      <w:pPr>
                        <w:jc w:val="center"/>
                      </w:pPr>
                    </w:p>
                  </w:txbxContent>
                </v:textbox>
                <w10:wrap anchorx="margin"/>
              </v:rect>
            </w:pict>
          </mc:Fallback>
        </mc:AlternateContent>
      </w:r>
      <w:r w:rsidRPr="000B60DD">
        <w:rPr>
          <w:rFonts w:ascii="Arial" w:hAnsi="Arial" w:cs="Arial"/>
          <w:b/>
          <w:sz w:val="20"/>
          <w:szCs w:val="20"/>
        </w:rPr>
        <w:t xml:space="preserve">                                                                       </w:t>
      </w:r>
      <w:r w:rsidRPr="000B60DD">
        <w:rPr>
          <w:rFonts w:ascii="Arial" w:hAnsi="Arial" w:cs="Arial"/>
          <w:sz w:val="20"/>
          <w:szCs w:val="20"/>
        </w:rPr>
        <w:t>(13)</w:t>
      </w:r>
    </w:p>
    <w:p w14:paraId="3837780C" w14:textId="77777777" w:rsidR="008D619E" w:rsidRPr="000B60DD" w:rsidRDefault="008D619E" w:rsidP="008D619E">
      <w:pPr>
        <w:jc w:val="both"/>
        <w:rPr>
          <w:rFonts w:ascii="Arial" w:hAnsi="Arial" w:cs="Arial"/>
          <w:b/>
          <w:bCs/>
          <w:sz w:val="20"/>
          <w:szCs w:val="20"/>
        </w:rPr>
      </w:pPr>
    </w:p>
    <w:p w14:paraId="37252AC2" w14:textId="667F22B3" w:rsidR="000B60DD" w:rsidRPr="000B60DD" w:rsidRDefault="003D773C" w:rsidP="00EF0DF0">
      <w:pPr>
        <w:pStyle w:val="NormalWeb"/>
        <w:jc w:val="both"/>
        <w:rPr>
          <w:rFonts w:ascii="Arial" w:hAnsi="Arial" w:cs="Arial"/>
        </w:rPr>
      </w:pPr>
      <w:r w:rsidRPr="00EF0DF0">
        <w:rPr>
          <w:rFonts w:ascii="Arial" w:hAnsi="Arial" w:cs="Arial"/>
          <w:sz w:val="20"/>
          <w:szCs w:val="20"/>
        </w:rPr>
        <w:t xml:space="preserve">In general, with this metric, an error of one unit and an error of ten units do not have the same impact, as larger errors </w:t>
      </w:r>
      <w:proofErr w:type="gramStart"/>
      <w:r w:rsidRPr="00EF0DF0">
        <w:rPr>
          <w:rFonts w:ascii="Arial" w:hAnsi="Arial" w:cs="Arial"/>
          <w:sz w:val="20"/>
          <w:szCs w:val="20"/>
        </w:rPr>
        <w:t>are more heavily penalized</w:t>
      </w:r>
      <w:proofErr w:type="gramEnd"/>
      <w:r w:rsidRPr="00EF0DF0">
        <w:rPr>
          <w:rFonts w:ascii="Arial" w:hAnsi="Arial" w:cs="Arial"/>
          <w:sz w:val="20"/>
          <w:szCs w:val="20"/>
        </w:rPr>
        <w:t>.</w:t>
      </w:r>
      <w:r w:rsidR="00EF0DF0">
        <w:rPr>
          <w:rFonts w:ascii="Arial" w:hAnsi="Arial" w:cs="Arial"/>
          <w:sz w:val="20"/>
          <w:szCs w:val="20"/>
        </w:rPr>
        <w:t xml:space="preserve"> </w:t>
      </w:r>
      <w:r w:rsidRPr="00EF0DF0">
        <w:rPr>
          <w:rFonts w:ascii="Arial" w:hAnsi="Arial" w:cs="Arial"/>
          <w:sz w:val="20"/>
          <w:szCs w:val="20"/>
        </w:rPr>
        <w:t xml:space="preserve">In the context of inventory management, a high RMSE may indicate significant prediction </w:t>
      </w:r>
      <w:proofErr w:type="gramStart"/>
      <w:r w:rsidRPr="00EF0DF0">
        <w:rPr>
          <w:rFonts w:ascii="Arial" w:hAnsi="Arial" w:cs="Arial"/>
          <w:sz w:val="20"/>
          <w:szCs w:val="20"/>
        </w:rPr>
        <w:t>errors for certain</w:t>
      </w:r>
      <w:proofErr w:type="gramEnd"/>
      <w:r w:rsidRPr="00EF0DF0">
        <w:rPr>
          <w:rFonts w:ascii="Arial" w:hAnsi="Arial" w:cs="Arial"/>
          <w:sz w:val="20"/>
          <w:szCs w:val="20"/>
        </w:rPr>
        <w:t xml:space="preserve"> products, which may lead to excessive stock levels or severe stock shortages. This metric is therefore particularly useful for monitoring products characterized by high demand or strong demand volatility</w:t>
      </w:r>
      <w:r w:rsidR="000B60DD" w:rsidRPr="000B60DD">
        <w:rPr>
          <w:rFonts w:ascii="Arial" w:hAnsi="Arial" w:cs="Arial"/>
        </w:rPr>
        <w:t>.</w:t>
      </w:r>
    </w:p>
    <w:p w14:paraId="27E62148" w14:textId="77777777" w:rsidR="000B60DD" w:rsidRPr="005B5E56" w:rsidRDefault="008D619E" w:rsidP="000B60DD">
      <w:pPr>
        <w:pStyle w:val="NormalWeb"/>
        <w:rPr>
          <w:rFonts w:ascii="Arial" w:hAnsi="Arial" w:cs="Arial"/>
          <w:b/>
          <w:sz w:val="20"/>
          <w:szCs w:val="20"/>
        </w:rPr>
      </w:pPr>
      <w:r w:rsidRPr="005B5E56">
        <w:rPr>
          <w:rFonts w:ascii="Arial" w:hAnsi="Arial" w:cs="Arial"/>
          <w:b/>
          <w:bCs/>
          <w:sz w:val="20"/>
          <w:szCs w:val="20"/>
        </w:rPr>
        <w:t xml:space="preserve">C. </w:t>
      </w:r>
      <w:proofErr w:type="gramStart"/>
      <w:r w:rsidRPr="005B5E56">
        <w:rPr>
          <w:rFonts w:ascii="Arial" w:hAnsi="Arial" w:cs="Arial"/>
          <w:b/>
          <w:bCs/>
          <w:sz w:val="20"/>
          <w:szCs w:val="20"/>
        </w:rPr>
        <w:t>R² :</w:t>
      </w:r>
      <w:proofErr w:type="gramEnd"/>
      <w:r w:rsidRPr="005B5E56">
        <w:rPr>
          <w:rFonts w:ascii="Arial" w:hAnsi="Arial" w:cs="Arial"/>
          <w:b/>
          <w:bCs/>
          <w:sz w:val="20"/>
          <w:szCs w:val="20"/>
        </w:rPr>
        <w:t xml:space="preserve"> </w:t>
      </w:r>
      <w:r w:rsidR="000B60DD" w:rsidRPr="005B5E56">
        <w:rPr>
          <w:rFonts w:ascii="Arial" w:hAnsi="Arial" w:cs="Arial"/>
          <w:b/>
          <w:sz w:val="20"/>
          <w:szCs w:val="20"/>
        </w:rPr>
        <w:t>Coefficient of Determination</w:t>
      </w:r>
    </w:p>
    <w:p w14:paraId="4297819A" w14:textId="77777777" w:rsidR="008D619E" w:rsidRPr="000B60DD" w:rsidRDefault="000B60DD" w:rsidP="000B60DD">
      <w:pPr>
        <w:pStyle w:val="NormalWeb"/>
        <w:tabs>
          <w:tab w:val="left" w:pos="3544"/>
        </w:tabs>
      </w:pPr>
      <w:r w:rsidRPr="000B60DD">
        <w:rPr>
          <w:rFonts w:ascii="Arial" w:hAnsi="Arial" w:cs="Arial"/>
          <w:sz w:val="20"/>
          <w:szCs w:val="20"/>
        </w:rPr>
        <w:t xml:space="preserve">It indicates what proportion of the variance in the data </w:t>
      </w:r>
      <w:proofErr w:type="gramStart"/>
      <w:r w:rsidRPr="000B60DD">
        <w:rPr>
          <w:rFonts w:ascii="Arial" w:hAnsi="Arial" w:cs="Arial"/>
          <w:sz w:val="20"/>
          <w:szCs w:val="20"/>
        </w:rPr>
        <w:t>is explained by the model</w:t>
      </w:r>
      <w:proofErr w:type="gramEnd"/>
      <w:r w:rsidRPr="000B60DD">
        <w:rPr>
          <w:rFonts w:ascii="Arial" w:hAnsi="Arial" w:cs="Arial"/>
          <w:sz w:val="20"/>
          <w:szCs w:val="20"/>
        </w:rPr>
        <w:t xml:space="preserve">. It </w:t>
      </w:r>
      <w:proofErr w:type="gramStart"/>
      <w:r w:rsidRPr="000B60DD">
        <w:rPr>
          <w:rFonts w:ascii="Arial" w:hAnsi="Arial" w:cs="Arial"/>
          <w:sz w:val="20"/>
          <w:szCs w:val="20"/>
        </w:rPr>
        <w:t>is calculated</w:t>
      </w:r>
      <w:proofErr w:type="gramEnd"/>
      <w:r w:rsidRPr="000B60DD">
        <w:rPr>
          <w:rFonts w:ascii="Arial" w:hAnsi="Arial" w:cs="Arial"/>
          <w:sz w:val="20"/>
          <w:szCs w:val="20"/>
        </w:rPr>
        <w:t xml:space="preserve"> using the following formula</w:t>
      </w:r>
      <w:r w:rsidR="008D619E" w:rsidRPr="005B5E56">
        <w:rPr>
          <w:rFonts w:ascii="Arial" w:hAnsi="Arial" w:cs="Arial"/>
          <w:sz w:val="20"/>
          <w:szCs w:val="20"/>
        </w:rPr>
        <w:t>:</w:t>
      </w:r>
    </w:p>
    <w:p w14:paraId="4953BE7F" w14:textId="77777777" w:rsidR="008D619E" w:rsidRPr="005B5E56" w:rsidRDefault="008D619E" w:rsidP="008D619E">
      <w:pPr>
        <w:jc w:val="both"/>
        <w:rPr>
          <w:rFonts w:ascii="Arial" w:hAnsi="Arial" w:cs="Arial"/>
          <w:sz w:val="20"/>
          <w:szCs w:val="20"/>
        </w:rPr>
      </w:pPr>
      <w:r w:rsidRPr="00AD71D4">
        <w:rPr>
          <w:rFonts w:ascii="Arial" w:hAnsi="Arial" w:cs="Arial"/>
          <w:noProof/>
          <w:sz w:val="20"/>
          <w:szCs w:val="20"/>
        </w:rPr>
        <mc:AlternateContent>
          <mc:Choice Requires="wps">
            <w:drawing>
              <wp:anchor distT="0" distB="0" distL="0" distR="0" simplePos="0" relativeHeight="251666432" behindDoc="0" locked="0" layoutInCell="1" allowOverlap="1" wp14:anchorId="05DCD094" wp14:editId="033A6DB9">
                <wp:simplePos x="0" y="0"/>
                <wp:positionH relativeFrom="margin">
                  <wp:posOffset>558800</wp:posOffset>
                </wp:positionH>
                <wp:positionV relativeFrom="paragraph">
                  <wp:posOffset>114935</wp:posOffset>
                </wp:positionV>
                <wp:extent cx="1739900" cy="559435"/>
                <wp:effectExtent l="0" t="0" r="12700" b="12065"/>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0" cy="559435"/>
                        </a:xfrm>
                        <a:prstGeom prst="rect">
                          <a:avLst/>
                        </a:prstGeom>
                        <a:solidFill>
                          <a:srgbClr val="FFFFFF"/>
                        </a:solidFill>
                        <a:ln w="6350" cap="flat" cmpd="sng">
                          <a:solidFill>
                            <a:srgbClr val="000000"/>
                          </a:solidFill>
                          <a:prstDash val="solid"/>
                          <a:round/>
                          <a:headEnd/>
                          <a:tailEnd/>
                        </a:ln>
                      </wps:spPr>
                      <wps:txbx>
                        <w:txbxContent>
                          <w:p w14:paraId="7E279A00" w14:textId="77777777" w:rsidR="008466AE" w:rsidRDefault="008466AE" w:rsidP="008D619E">
                            <w:pPr>
                              <w:jc w:val="both"/>
                              <w:rPr>
                                <w:rFonts w:ascii="Cambria" w:hAnsi="Cambria"/>
                                <w:b/>
                                <w:bCs/>
                              </w:rPr>
                            </w:pPr>
                            <m:oMathPara>
                              <m:oMathParaPr>
                                <m:jc m:val="left"/>
                              </m:oMathParaPr>
                              <m:oMath>
                                <m:sSup>
                                  <m:sSupPr>
                                    <m:ctrlPr>
                                      <w:rPr>
                                        <w:rFonts w:ascii="Cambria Math" w:hAnsi="Cambria Math"/>
                                        <w:b/>
                                        <w:bCs/>
                                        <w:i/>
                                        <w:lang w:val="fr-FR"/>
                                      </w:rPr>
                                    </m:ctrlPr>
                                  </m:sSupPr>
                                  <m:e>
                                    <m:r>
                                      <m:rPr>
                                        <m:sty m:val="bi"/>
                                      </m:rPr>
                                      <w:rPr>
                                        <w:rFonts w:ascii="Cambria Math" w:hAnsi="Cambria Math"/>
                                      </w:rPr>
                                      <m:t>R</m:t>
                                    </m:r>
                                  </m:e>
                                  <m:sup>
                                    <m:r>
                                      <m:rPr>
                                        <m:sty m:val="bi"/>
                                      </m:rPr>
                                      <w:rPr>
                                        <w:rFonts w:ascii="Cambria Math" w:hAnsi="Cambria Math"/>
                                      </w:rPr>
                                      <m:t>2</m:t>
                                    </m:r>
                                  </m:sup>
                                </m:sSup>
                                <m:r>
                                  <m:rPr>
                                    <m:sty m:val="bi"/>
                                  </m:rPr>
                                  <w:rPr>
                                    <w:rFonts w:ascii="Cambria Math" w:hAnsi="Cambria Math"/>
                                  </w:rPr>
                                  <m:t>=1-</m:t>
                                </m:r>
                                <m:f>
                                  <m:fPr>
                                    <m:ctrlPr>
                                      <w:rPr>
                                        <w:rFonts w:ascii="Cambria Math" w:hAnsi="Cambria Math"/>
                                        <w:b/>
                                        <w:bCs/>
                                        <w:i/>
                                        <w:lang w:val="fr-FR"/>
                                      </w:rPr>
                                    </m:ctrlPr>
                                  </m:fPr>
                                  <m:num>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lang w:val="fr-FR"/>
                                              </w:rPr>
                                            </m:ctrlPr>
                                          </m:sSubPr>
                                          <m:e>
                                            <m:r>
                                              <m:rPr>
                                                <m:sty m:val="bi"/>
                                              </m:rPr>
                                              <w:rPr>
                                                <w:rFonts w:ascii="Cambria Math" w:hAnsi="Cambria Math"/>
                                              </w:rPr>
                                              <m:t>Ŷ</m:t>
                                            </m:r>
                                          </m:e>
                                          <m:sub>
                                            <m:r>
                                              <m:rPr>
                                                <m:sty m:val="bi"/>
                                              </m:rPr>
                                              <w:rPr>
                                                <w:rFonts w:ascii="Cambria Math" w:hAnsi="Cambria Math"/>
                                              </w:rPr>
                                              <m:t>i</m:t>
                                            </m:r>
                                          </m:sub>
                                        </m:sSub>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num>
                                  <m:den>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-ȳ</m:t>
                                        </m:r>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den>
                                </m:f>
                              </m:oMath>
                            </m:oMathPara>
                          </w:p>
                          <w:p w14:paraId="504BEE01" w14:textId="77777777" w:rsidR="008466AE" w:rsidRDefault="008466AE" w:rsidP="008D619E"/>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D094" id="Rectangle 1029" o:spid="_x0000_s1046" style="position:absolute;left:0;text-align:left;margin-left:44pt;margin-top:9.05pt;width:137pt;height:44.0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" strokeweight=".5pt">
                <v:stroke joinstyle="round"/>
                <v:path arrowok="t"/>
                <v:textbox>
                  <w:txbxContent>
                    <w:p w14:paraId="7E279A00" w14:textId="77777777" w:rsidR="008466AE" w:rsidRDefault="008466AE" w:rsidP="008D619E">
                      <w:pPr>
                        <w:jc w:val="both"/>
                        <w:rPr>
                          <w:rFonts w:ascii="Cambria" w:hAnsi="Cambria"/>
                          <w:b/>
                          <w:bCs/>
                        </w:rPr>
                      </w:pPr>
                      <m:oMathPara>
                        <m:oMathParaPr>
                          <m:jc m:val="left"/>
                        </m:oMathParaPr>
                        <m:oMath>
                          <m:sSup>
                            <m:sSupPr>
                              <m:ctrlPr>
                                <w:rPr>
                                  <w:rFonts w:ascii="Cambria Math" w:hAnsi="Cambria Math"/>
                                  <w:b/>
                                  <w:bCs/>
                                  <w:i/>
                                  <w:lang w:val="fr-FR"/>
                                </w:rPr>
                              </m:ctrlPr>
                            </m:sSupPr>
                            <m:e>
                              <m:r>
                                <m:rPr>
                                  <m:sty m:val="bi"/>
                                </m:rPr>
                                <w:rPr>
                                  <w:rFonts w:ascii="Cambria Math" w:hAnsi="Cambria Math"/>
                                </w:rPr>
                                <m:t>R</m:t>
                              </m:r>
                            </m:e>
                            <m:sup>
                              <m:r>
                                <m:rPr>
                                  <m:sty m:val="bi"/>
                                </m:rPr>
                                <w:rPr>
                                  <w:rFonts w:ascii="Cambria Math" w:hAnsi="Cambria Math"/>
                                </w:rPr>
                                <m:t>2</m:t>
                              </m:r>
                            </m:sup>
                          </m:sSup>
                          <m:r>
                            <m:rPr>
                              <m:sty m:val="bi"/>
                            </m:rPr>
                            <w:rPr>
                              <w:rFonts w:ascii="Cambria Math" w:hAnsi="Cambria Math"/>
                            </w:rPr>
                            <m:t>=1-</m:t>
                          </m:r>
                          <m:f>
                            <m:fPr>
                              <m:ctrlPr>
                                <w:rPr>
                                  <w:rFonts w:ascii="Cambria Math" w:hAnsi="Cambria Math"/>
                                  <w:b/>
                                  <w:bCs/>
                                  <w:i/>
                                  <w:lang w:val="fr-FR"/>
                                </w:rPr>
                              </m:ctrlPr>
                            </m:fPr>
                            <m:num>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lang w:val="fr-FR"/>
                                        </w:rPr>
                                      </m:ctrlPr>
                                    </m:sSubPr>
                                    <m:e>
                                      <m:r>
                                        <m:rPr>
                                          <m:sty m:val="bi"/>
                                        </m:rPr>
                                        <w:rPr>
                                          <w:rFonts w:ascii="Cambria Math" w:hAnsi="Cambria Math"/>
                                        </w:rPr>
                                        <m:t>Ŷ</m:t>
                                      </m:r>
                                    </m:e>
                                    <m:sub>
                                      <m:r>
                                        <m:rPr>
                                          <m:sty m:val="bi"/>
                                        </m:rPr>
                                        <w:rPr>
                                          <w:rFonts w:ascii="Cambria Math" w:hAnsi="Cambria Math"/>
                                        </w:rPr>
                                        <m:t>i</m:t>
                                      </m:r>
                                    </m:sub>
                                  </m:sSub>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num>
                            <m:den>
                              <m:nary>
                                <m:naryPr>
                                  <m:chr m:val="∑"/>
                                  <m:limLoc m:val="undOvr"/>
                                  <m:subHide m:val="1"/>
                                  <m:supHide m:val="1"/>
                                  <m:ctrlPr>
                                    <w:rPr>
                                      <w:rFonts w:ascii="Cambria Math" w:hAnsi="Cambria Math"/>
                                      <w:b/>
                                      <w:bCs/>
                                      <w:i/>
                                      <w:lang w:val="fr-FR"/>
                                    </w:rPr>
                                  </m:ctrlPr>
                                </m:naryPr>
                                <m:sub/>
                                <m:sup/>
                                <m:e>
                                  <m:sSub>
                                    <m:sSubPr>
                                      <m:ctrlPr>
                                        <w:rPr>
                                          <w:rFonts w:ascii="Cambria Math" w:hAnsi="Cambria Math"/>
                                          <w:b/>
                                          <w:bCs/>
                                          <w:i/>
                                          <w:lang w:val="fr-FR"/>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-ȳ</m:t>
                                  </m:r>
                                  <m:sSup>
                                    <m:sSupPr>
                                      <m:ctrlPr>
                                        <w:rPr>
                                          <w:rFonts w:ascii="Cambria Math" w:hAnsi="Cambria Math"/>
                                          <w:b/>
                                          <w:bCs/>
                                          <w:i/>
                                          <w:lang w:val="fr-FR"/>
                                        </w:rPr>
                                      </m:ctrlPr>
                                    </m:sSupPr>
                                    <m:e>
                                      <m:r>
                                        <m:rPr>
                                          <m:sty m:val="bi"/>
                                        </m:rPr>
                                        <w:rPr>
                                          <w:rFonts w:ascii="Cambria Math" w:hAnsi="Cambria Math"/>
                                        </w:rPr>
                                        <m:t>)</m:t>
                                      </m:r>
                                    </m:e>
                                    <m:sup>
                                      <m:r>
                                        <m:rPr>
                                          <m:sty m:val="bi"/>
                                        </m:rPr>
                                        <w:rPr>
                                          <w:rFonts w:ascii="Cambria Math" w:hAnsi="Cambria Math"/>
                                        </w:rPr>
                                        <m:t>2</m:t>
                                      </m:r>
                                    </m:sup>
                                  </m:sSup>
                                </m:e>
                              </m:nary>
                            </m:den>
                          </m:f>
                        </m:oMath>
                      </m:oMathPara>
                    </w:p>
                    <w:p w14:paraId="504BEE01" w14:textId="77777777" w:rsidR="008466AE" w:rsidRDefault="008466AE" w:rsidP="008D619E"/>
                  </w:txbxContent>
                </v:textbox>
                <w10:wrap anchorx="margin"/>
              </v:rect>
            </w:pict>
          </mc:Fallback>
        </mc:AlternateContent>
      </w:r>
    </w:p>
    <w:p w14:paraId="2CBFE7E7" w14:textId="77777777" w:rsidR="008D619E" w:rsidRPr="005B5E56" w:rsidRDefault="008D619E" w:rsidP="008F1F79">
      <w:pPr>
        <w:jc w:val="both"/>
        <w:rPr>
          <w:rFonts w:ascii="Arial" w:hAnsi="Arial" w:cs="Arial"/>
          <w:sz w:val="20"/>
          <w:szCs w:val="20"/>
        </w:rPr>
      </w:pPr>
      <w:r w:rsidRPr="005B5E56">
        <w:rPr>
          <w:rFonts w:ascii="Arial" w:hAnsi="Arial" w:cs="Arial"/>
          <w:b/>
          <w:sz w:val="20"/>
          <w:szCs w:val="20"/>
        </w:rPr>
        <w:t xml:space="preserve">                                                                               </w:t>
      </w:r>
      <w:r w:rsidRPr="005B5E56">
        <w:rPr>
          <w:rFonts w:ascii="Arial" w:hAnsi="Arial" w:cs="Arial"/>
          <w:sz w:val="20"/>
          <w:szCs w:val="20"/>
        </w:rPr>
        <w:t>(14)</w:t>
      </w:r>
    </w:p>
    <w:p w14:paraId="5930539F" w14:textId="77777777" w:rsidR="008D619E" w:rsidRPr="00EF0DF0" w:rsidRDefault="008D619E" w:rsidP="008F1F79">
      <w:pPr>
        <w:ind w:firstLine="720"/>
        <w:jc w:val="both"/>
        <w:rPr>
          <w:rFonts w:ascii="Arial" w:hAnsi="Arial" w:cs="Arial"/>
          <w:sz w:val="16"/>
          <w:szCs w:val="20"/>
        </w:rPr>
      </w:pPr>
    </w:p>
    <w:p w14:paraId="2E04D846" w14:textId="098C8C2A" w:rsidR="000B60DD" w:rsidRDefault="008F1F79" w:rsidP="008F1F79">
      <w:pPr>
        <w:pStyle w:val="NormalWeb"/>
        <w:jc w:val="both"/>
      </w:pPr>
      <w:r>
        <w:t xml:space="preserve">The selection of these three evaluation metrics is not arbitrary, as each provides complementary information for assessing model performance in the context of inventory management. The </w:t>
      </w:r>
      <w:r>
        <w:t>MAE</w:t>
      </w:r>
      <w:r>
        <w:t xml:space="preserve"> helps adjust replenishment thresholds by measuring the average magnitude of prediction errors, thereby providing a clear interpretation of the typical deviation between predicted and observed values. The </w:t>
      </w:r>
      <w:r>
        <w:t>RMSE</w:t>
      </w:r>
      <w:r>
        <w:t xml:space="preserve"> plays a crucial role in detecting significant prediction errors, as it penalizes large deviations more heavily, which is particularly important in inventory management where large forecasting errors may lead to severe stock shortages or excessive overstocking. </w:t>
      </w:r>
      <w:proofErr w:type="gramStart"/>
      <w:r>
        <w:t xml:space="preserve">Finally, the </w:t>
      </w:r>
      <w:r>
        <w:t>R²</w:t>
      </w:r>
      <w:r>
        <w:t xml:space="preserve"> reflects the reliability of the predictive models by measuring the proportion of variance in the observed data that is explained by the model, thus providing an overall indication of the goodness of </w:t>
      </w:r>
      <w:proofErr w:type="spellStart"/>
      <w:r>
        <w:t>fit.The</w:t>
      </w:r>
      <w:proofErr w:type="spellEnd"/>
      <w:r>
        <w:t xml:space="preserve"> combined use of these metrics ensures a comprehensive evaluation of model performance, allowing both the average prediction accuracy and the sensitivity to large forecasting errors to be considered when assessing the effectiveness of the proposed stacking-based approach</w:t>
      </w:r>
      <w:r w:rsidR="000B60DD">
        <w:t>.</w:t>
      </w:r>
      <w:proofErr w:type="gramEnd"/>
    </w:p>
    <w:p w14:paraId="7A4266EA" w14:textId="77777777" w:rsidR="008F1F79" w:rsidRDefault="008F1F79" w:rsidP="00D62D49">
      <w:pPr>
        <w:pStyle w:val="NormalWeb"/>
      </w:pPr>
    </w:p>
    <w:p w14:paraId="38734F8B" w14:textId="77777777" w:rsidR="008F1F79" w:rsidRDefault="008F1F79" w:rsidP="00D62D49">
      <w:pPr>
        <w:pStyle w:val="NormalWeb"/>
      </w:pPr>
    </w:p>
    <w:p w14:paraId="0AE9C349" w14:textId="60730AD4" w:rsidR="00D62D49" w:rsidRPr="008F1F79" w:rsidRDefault="00D62D49" w:rsidP="00D62D49">
      <w:pPr>
        <w:pStyle w:val="NormalWeb"/>
        <w:rPr>
          <w:b/>
        </w:rPr>
      </w:pPr>
      <w:r w:rsidRPr="008F1F79">
        <w:rPr>
          <w:b/>
        </w:rPr>
        <w:lastRenderedPageBreak/>
        <w:t>3.2.2 Model training results</w:t>
      </w:r>
    </w:p>
    <w:p w14:paraId="44F5706E" w14:textId="75DB095A" w:rsidR="00D62D49" w:rsidRDefault="00D62D49" w:rsidP="00D62D49">
      <w:pPr>
        <w:pStyle w:val="NormalWeb"/>
      </w:pPr>
      <w:r>
        <w:t>We recall the three models used: SVM (Support Vector Machine), Random Forest, and Gradient Boosting</w:t>
      </w:r>
      <w:sdt>
        <w:sdtPr>
          <w:id w:val="-2015303488"/>
          <w:citation/>
        </w:sdtPr>
        <w:sdtContent>
          <w:r w:rsidR="00715253">
            <w:fldChar w:fldCharType="begin"/>
          </w:r>
          <w:r w:rsidR="00715253" w:rsidRPr="00715253">
            <w:instrText xml:space="preserve"> CITATION YTd97 \l 1036 </w:instrText>
          </w:r>
          <w:r w:rsidR="00715253">
            <w:fldChar w:fldCharType="separate"/>
          </w:r>
          <w:r w:rsidR="005678F2">
            <w:rPr>
              <w:noProof/>
            </w:rPr>
            <w:t xml:space="preserve"> </w:t>
          </w:r>
          <w:r w:rsidR="005678F2" w:rsidRPr="005678F2">
            <w:rPr>
              <w:noProof/>
            </w:rPr>
            <w:t>(Y. T. d. D. Yann Guermeur, 1997. )</w:t>
          </w:r>
          <w:r w:rsidR="00715253">
            <w:fldChar w:fldCharType="end"/>
          </w:r>
        </w:sdtContent>
      </w:sdt>
      <w:r>
        <w:t>. The prediction results of these three models are used as input parameters for the metamodel in predicting economic bursts.</w:t>
      </w:r>
    </w:p>
    <w:p w14:paraId="16E70C8C" w14:textId="77777777" w:rsidR="00D62D49" w:rsidRDefault="00D62D49" w:rsidP="00D62D49">
      <w:pPr>
        <w:pStyle w:val="NormalWeb"/>
      </w:pPr>
      <w:r>
        <w:t>A) Loading the dataset</w:t>
      </w:r>
    </w:p>
    <w:p w14:paraId="38D90F82" w14:textId="77777777" w:rsidR="00D62D49" w:rsidRDefault="00D62D49" w:rsidP="00D62D49">
      <w:pPr>
        <w:pStyle w:val="NormalWeb"/>
      </w:pPr>
      <w:r>
        <w:t xml:space="preserve"># Load the file </w:t>
      </w:r>
    </w:p>
    <w:p w14:paraId="7A34ADFD" w14:textId="77777777" w:rsidR="008D619E" w:rsidRPr="00AD71D4" w:rsidRDefault="008D619E" w:rsidP="008D619E">
      <w:pPr>
        <w:shd w:val="clear" w:color="auto" w:fill="F7F7F7"/>
        <w:spacing w:line="285" w:lineRule="atLeast"/>
        <w:rPr>
          <w:rFonts w:ascii="Arial" w:hAnsi="Arial" w:cs="Arial"/>
          <w:color w:val="000000"/>
          <w:sz w:val="20"/>
          <w:szCs w:val="20"/>
        </w:rPr>
      </w:pPr>
      <w:proofErr w:type="spellStart"/>
      <w:proofErr w:type="gramStart"/>
      <w:r w:rsidRPr="00AD71D4">
        <w:rPr>
          <w:rFonts w:ascii="Arial" w:hAnsi="Arial" w:cs="Arial"/>
          <w:color w:val="000000"/>
          <w:sz w:val="20"/>
          <w:szCs w:val="20"/>
        </w:rPr>
        <w:t>df</w:t>
      </w:r>
      <w:proofErr w:type="spellEnd"/>
      <w:proofErr w:type="gramEnd"/>
      <w:r w:rsidRPr="00AD71D4">
        <w:rPr>
          <w:rFonts w:ascii="Arial" w:hAnsi="Arial" w:cs="Arial"/>
          <w:color w:val="000000"/>
          <w:sz w:val="20"/>
          <w:szCs w:val="20"/>
        </w:rPr>
        <w:t xml:space="preserve"> = </w:t>
      </w:r>
      <w:proofErr w:type="spellStart"/>
      <w:r w:rsidRPr="00AD71D4">
        <w:rPr>
          <w:rFonts w:ascii="Arial" w:hAnsi="Arial" w:cs="Arial"/>
          <w:color w:val="000000"/>
          <w:sz w:val="20"/>
          <w:szCs w:val="20"/>
        </w:rPr>
        <w:t>pd.read_csv</w:t>
      </w:r>
      <w:proofErr w:type="spellEnd"/>
      <w:r w:rsidRPr="00AD71D4">
        <w:rPr>
          <w:rFonts w:ascii="Arial" w:hAnsi="Arial" w:cs="Arial"/>
          <w:color w:val="000000"/>
          <w:sz w:val="20"/>
          <w:szCs w:val="20"/>
        </w:rPr>
        <w:t>(</w:t>
      </w:r>
      <w:r w:rsidRPr="00AD71D4">
        <w:rPr>
          <w:rFonts w:ascii="Arial" w:hAnsi="Arial" w:cs="Arial"/>
          <w:color w:val="A31515"/>
          <w:sz w:val="20"/>
          <w:szCs w:val="20"/>
        </w:rPr>
        <w:t>"</w:t>
      </w:r>
      <w:proofErr w:type="spellStart"/>
      <w:r w:rsidRPr="00AD71D4">
        <w:rPr>
          <w:rFonts w:ascii="Arial" w:hAnsi="Arial" w:cs="Arial"/>
          <w:color w:val="A31515"/>
          <w:sz w:val="20"/>
          <w:szCs w:val="20"/>
        </w:rPr>
        <w:t>dataset_gestion_stock_RAFALE</w:t>
      </w:r>
      <w:proofErr w:type="spellEnd"/>
      <w:r w:rsidRPr="00AD71D4">
        <w:rPr>
          <w:rFonts w:ascii="Arial" w:hAnsi="Arial" w:cs="Arial"/>
          <w:color w:val="A31515"/>
          <w:sz w:val="20"/>
          <w:szCs w:val="20"/>
        </w:rPr>
        <w:t xml:space="preserve"> ECO.csv"</w:t>
      </w:r>
      <w:r w:rsidRPr="00AD71D4">
        <w:rPr>
          <w:rFonts w:ascii="Arial" w:hAnsi="Arial" w:cs="Arial"/>
          <w:color w:val="000000"/>
          <w:sz w:val="20"/>
          <w:szCs w:val="20"/>
        </w:rPr>
        <w:t>)</w:t>
      </w:r>
    </w:p>
    <w:p w14:paraId="5203B2DA" w14:textId="77777777" w:rsidR="008D619E" w:rsidRPr="005B5E56" w:rsidRDefault="008D619E" w:rsidP="008D619E">
      <w:pPr>
        <w:shd w:val="clear" w:color="auto" w:fill="F7F7F7"/>
        <w:spacing w:line="285" w:lineRule="atLeast"/>
        <w:rPr>
          <w:rFonts w:ascii="Arial" w:hAnsi="Arial" w:cs="Arial"/>
          <w:color w:val="000000"/>
          <w:sz w:val="20"/>
          <w:szCs w:val="20"/>
        </w:rPr>
      </w:pPr>
      <w:r w:rsidRPr="005B5E56">
        <w:rPr>
          <w:rFonts w:ascii="Arial" w:hAnsi="Arial" w:cs="Arial"/>
          <w:color w:val="008000"/>
          <w:sz w:val="20"/>
          <w:szCs w:val="20"/>
        </w:rPr>
        <w:t xml:space="preserve"># </w:t>
      </w:r>
      <w:proofErr w:type="spellStart"/>
      <w:r w:rsidRPr="005B5E56">
        <w:rPr>
          <w:rFonts w:ascii="Arial" w:hAnsi="Arial" w:cs="Arial"/>
          <w:color w:val="008000"/>
          <w:sz w:val="20"/>
          <w:szCs w:val="20"/>
        </w:rPr>
        <w:t>Aperçu</w:t>
      </w:r>
      <w:proofErr w:type="spellEnd"/>
    </w:p>
    <w:p w14:paraId="72F13D6B" w14:textId="77777777" w:rsidR="008D619E" w:rsidRPr="005B5E56" w:rsidRDefault="008D619E" w:rsidP="008D619E">
      <w:pPr>
        <w:shd w:val="clear" w:color="auto" w:fill="F7F7F7"/>
        <w:spacing w:line="285" w:lineRule="atLeast"/>
        <w:rPr>
          <w:rFonts w:ascii="Arial" w:hAnsi="Arial" w:cs="Arial"/>
          <w:color w:val="000000"/>
          <w:sz w:val="20"/>
          <w:szCs w:val="20"/>
        </w:rPr>
      </w:pPr>
      <w:proofErr w:type="spellStart"/>
      <w:proofErr w:type="gramStart"/>
      <w:r w:rsidRPr="005B5E56">
        <w:rPr>
          <w:rFonts w:ascii="Arial" w:hAnsi="Arial" w:cs="Arial"/>
          <w:color w:val="000000"/>
          <w:sz w:val="20"/>
          <w:szCs w:val="20"/>
        </w:rPr>
        <w:t>df.head</w:t>
      </w:r>
      <w:proofErr w:type="spellEnd"/>
      <w:r w:rsidRPr="005B5E56">
        <w:rPr>
          <w:rFonts w:ascii="Arial" w:hAnsi="Arial" w:cs="Arial"/>
          <w:color w:val="000000"/>
          <w:sz w:val="20"/>
          <w:szCs w:val="20"/>
        </w:rPr>
        <w:t>()</w:t>
      </w:r>
      <w:proofErr w:type="gramEnd"/>
    </w:p>
    <w:p w14:paraId="2BCE251D" w14:textId="5E2E773A" w:rsidR="001360D6" w:rsidRPr="001360D6" w:rsidRDefault="003E3D44" w:rsidP="00753505">
      <w:pPr>
        <w:pStyle w:val="NormalWeb"/>
        <w:spacing w:after="0" w:afterAutospacing="0"/>
        <w:jc w:val="center"/>
        <w:rPr>
          <w:rFonts w:ascii="Arial" w:hAnsi="Arial" w:cs="Arial"/>
          <w:sz w:val="20"/>
        </w:rPr>
      </w:pPr>
      <w:r>
        <w:rPr>
          <w:rFonts w:ascii="Arial" w:hAnsi="Arial" w:cs="Arial"/>
          <w:sz w:val="20"/>
        </w:rPr>
        <w:t>Table 3</w:t>
      </w:r>
      <w:r w:rsidR="001360D6" w:rsidRPr="001360D6">
        <w:rPr>
          <w:rFonts w:ascii="Arial" w:hAnsi="Arial" w:cs="Arial"/>
          <w:sz w:val="20"/>
        </w:rPr>
        <w:t xml:space="preserve">: Data </w:t>
      </w:r>
      <w:proofErr w:type="gramStart"/>
      <w:r w:rsidR="001360D6" w:rsidRPr="001360D6">
        <w:rPr>
          <w:rFonts w:ascii="Arial" w:hAnsi="Arial" w:cs="Arial"/>
          <w:sz w:val="20"/>
        </w:rPr>
        <w:t>set:</w:t>
      </w:r>
      <w:proofErr w:type="gramEnd"/>
      <w:r w:rsidR="001360D6" w:rsidRPr="001360D6">
        <w:rPr>
          <w:rFonts w:ascii="Arial" w:hAnsi="Arial" w:cs="Arial"/>
          <w:sz w:val="20"/>
        </w:rPr>
        <w:t xml:space="preserve"> dataset</w:t>
      </w:r>
    </w:p>
    <w:tbl>
      <w:tblPr>
        <w:tblStyle w:val="Tableausimple1"/>
        <w:tblW w:w="0" w:type="auto"/>
        <w:tblLook w:val="04A0" w:firstRow="1" w:lastRow="0" w:firstColumn="1" w:lastColumn="0" w:noHBand="0" w:noVBand="1"/>
      </w:tblPr>
      <w:tblGrid>
        <w:gridCol w:w="779"/>
        <w:gridCol w:w="1191"/>
        <w:gridCol w:w="1376"/>
        <w:gridCol w:w="1094"/>
        <w:gridCol w:w="1537"/>
        <w:gridCol w:w="1440"/>
        <w:gridCol w:w="1018"/>
        <w:gridCol w:w="915"/>
      </w:tblGrid>
      <w:tr w:rsidR="00BE44A8" w:rsidRPr="00966DD4" w14:paraId="36BA9D7E" w14:textId="77777777" w:rsidTr="00846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F0BDC" w14:textId="77777777" w:rsidR="00BE44A8" w:rsidRPr="00966DD4" w:rsidRDefault="00BE44A8" w:rsidP="00753505">
            <w:pPr>
              <w:jc w:val="center"/>
              <w:rPr>
                <w:rFonts w:ascii="Arial" w:eastAsia="Times New Roman" w:hAnsi="Arial" w:cs="Arial"/>
                <w:sz w:val="20"/>
                <w:szCs w:val="20"/>
              </w:rPr>
            </w:pPr>
            <w:proofErr w:type="spellStart"/>
            <w:r w:rsidRPr="00966DD4">
              <w:rPr>
                <w:rFonts w:ascii="Arial" w:eastAsia="Times New Roman" w:hAnsi="Arial" w:cs="Arial"/>
                <w:sz w:val="20"/>
                <w:szCs w:val="20"/>
              </w:rPr>
              <w:t>produit_id</w:t>
            </w:r>
            <w:proofErr w:type="spellEnd"/>
          </w:p>
        </w:tc>
        <w:tc>
          <w:tcPr>
            <w:tcW w:w="0" w:type="auto"/>
            <w:hideMark/>
          </w:tcPr>
          <w:p w14:paraId="3136F999"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categorie_produit</w:t>
            </w:r>
            <w:proofErr w:type="spellEnd"/>
          </w:p>
        </w:tc>
        <w:tc>
          <w:tcPr>
            <w:tcW w:w="0" w:type="auto"/>
            <w:hideMark/>
          </w:tcPr>
          <w:p w14:paraId="25123408"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demande_journalière</w:t>
            </w:r>
            <w:proofErr w:type="spellEnd"/>
          </w:p>
        </w:tc>
        <w:tc>
          <w:tcPr>
            <w:tcW w:w="0" w:type="auto"/>
            <w:hideMark/>
          </w:tcPr>
          <w:p w14:paraId="4662DB64"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coup_passation</w:t>
            </w:r>
            <w:proofErr w:type="spellEnd"/>
          </w:p>
        </w:tc>
        <w:tc>
          <w:tcPr>
            <w:tcW w:w="0" w:type="auto"/>
            <w:hideMark/>
          </w:tcPr>
          <w:p w14:paraId="598765EA"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coup_stockage_unitaire</w:t>
            </w:r>
            <w:proofErr w:type="spellEnd"/>
          </w:p>
        </w:tc>
        <w:tc>
          <w:tcPr>
            <w:tcW w:w="0" w:type="auto"/>
            <w:hideMark/>
          </w:tcPr>
          <w:p w14:paraId="3A5DB300"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coup_rupture_unitaire</w:t>
            </w:r>
            <w:proofErr w:type="spellEnd"/>
          </w:p>
        </w:tc>
        <w:tc>
          <w:tcPr>
            <w:tcW w:w="0" w:type="auto"/>
            <w:hideMark/>
          </w:tcPr>
          <w:p w14:paraId="37A8DD8B"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delai_livraison</w:t>
            </w:r>
            <w:proofErr w:type="spellEnd"/>
          </w:p>
        </w:tc>
        <w:tc>
          <w:tcPr>
            <w:tcW w:w="0" w:type="auto"/>
            <w:hideMark/>
          </w:tcPr>
          <w:p w14:paraId="6447EF77" w14:textId="77777777" w:rsidR="00BE44A8" w:rsidRPr="00966DD4" w:rsidRDefault="00BE44A8" w:rsidP="007535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stock_actuel</w:t>
            </w:r>
            <w:proofErr w:type="spellEnd"/>
          </w:p>
        </w:tc>
      </w:tr>
      <w:tr w:rsidR="00753505" w:rsidRPr="00966DD4" w14:paraId="7D382739" w14:textId="77777777" w:rsidTr="00846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38CEE1" w14:textId="77777777" w:rsidR="00BE44A8" w:rsidRPr="00966DD4" w:rsidRDefault="00BE44A8" w:rsidP="008466AE">
            <w:pPr>
              <w:rPr>
                <w:rFonts w:ascii="Arial" w:eastAsia="Times New Roman" w:hAnsi="Arial" w:cs="Arial"/>
                <w:sz w:val="20"/>
                <w:szCs w:val="20"/>
              </w:rPr>
            </w:pPr>
            <w:r w:rsidRPr="00966DD4">
              <w:rPr>
                <w:rFonts w:ascii="Arial" w:eastAsia="Times New Roman" w:hAnsi="Arial" w:cs="Arial"/>
                <w:sz w:val="20"/>
                <w:szCs w:val="20"/>
              </w:rPr>
              <w:t>P000001</w:t>
            </w:r>
          </w:p>
        </w:tc>
        <w:tc>
          <w:tcPr>
            <w:tcW w:w="0" w:type="auto"/>
            <w:hideMark/>
          </w:tcPr>
          <w:p w14:paraId="0E655AFE"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vestimentaire</w:t>
            </w:r>
            <w:proofErr w:type="spellEnd"/>
          </w:p>
        </w:tc>
        <w:tc>
          <w:tcPr>
            <w:tcW w:w="0" w:type="auto"/>
            <w:hideMark/>
          </w:tcPr>
          <w:p w14:paraId="6160802A"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39</w:t>
            </w:r>
          </w:p>
        </w:tc>
        <w:tc>
          <w:tcPr>
            <w:tcW w:w="0" w:type="auto"/>
            <w:hideMark/>
          </w:tcPr>
          <w:p w14:paraId="4E21A672"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171.883607</w:t>
            </w:r>
          </w:p>
        </w:tc>
        <w:tc>
          <w:tcPr>
            <w:tcW w:w="0" w:type="auto"/>
            <w:hideMark/>
          </w:tcPr>
          <w:p w14:paraId="7BFB3F6C"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2.751407</w:t>
            </w:r>
          </w:p>
        </w:tc>
        <w:tc>
          <w:tcPr>
            <w:tcW w:w="0" w:type="auto"/>
            <w:hideMark/>
          </w:tcPr>
          <w:p w14:paraId="70BD1488"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39.516913</w:t>
            </w:r>
          </w:p>
        </w:tc>
        <w:tc>
          <w:tcPr>
            <w:tcW w:w="0" w:type="auto"/>
            <w:hideMark/>
          </w:tcPr>
          <w:p w14:paraId="20C9A0D1"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7</w:t>
            </w:r>
          </w:p>
        </w:tc>
        <w:tc>
          <w:tcPr>
            <w:tcW w:w="0" w:type="auto"/>
            <w:hideMark/>
          </w:tcPr>
          <w:p w14:paraId="722B2BB1"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w:t>
            </w:r>
          </w:p>
        </w:tc>
      </w:tr>
      <w:tr w:rsidR="00BE44A8" w:rsidRPr="00966DD4" w14:paraId="419DDA4C" w14:textId="77777777" w:rsidTr="008466AE">
        <w:tc>
          <w:tcPr>
            <w:cnfStyle w:val="001000000000" w:firstRow="0" w:lastRow="0" w:firstColumn="1" w:lastColumn="0" w:oddVBand="0" w:evenVBand="0" w:oddHBand="0" w:evenHBand="0" w:firstRowFirstColumn="0" w:firstRowLastColumn="0" w:lastRowFirstColumn="0" w:lastRowLastColumn="0"/>
            <w:tcW w:w="0" w:type="auto"/>
            <w:hideMark/>
          </w:tcPr>
          <w:p w14:paraId="6E45B4B5" w14:textId="77777777" w:rsidR="00BE44A8" w:rsidRPr="00966DD4" w:rsidRDefault="00BE44A8" w:rsidP="008466AE">
            <w:pPr>
              <w:rPr>
                <w:rFonts w:ascii="Arial" w:eastAsia="Times New Roman" w:hAnsi="Arial" w:cs="Arial"/>
                <w:sz w:val="20"/>
                <w:szCs w:val="20"/>
              </w:rPr>
            </w:pPr>
            <w:r w:rsidRPr="00966DD4">
              <w:rPr>
                <w:rFonts w:ascii="Arial" w:eastAsia="Times New Roman" w:hAnsi="Arial" w:cs="Arial"/>
                <w:sz w:val="20"/>
                <w:szCs w:val="20"/>
              </w:rPr>
              <w:t>P000002</w:t>
            </w:r>
          </w:p>
        </w:tc>
        <w:tc>
          <w:tcPr>
            <w:tcW w:w="0" w:type="auto"/>
            <w:hideMark/>
          </w:tcPr>
          <w:p w14:paraId="03327F77"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vestimentaire</w:t>
            </w:r>
            <w:proofErr w:type="spellEnd"/>
          </w:p>
        </w:tc>
        <w:tc>
          <w:tcPr>
            <w:tcW w:w="0" w:type="auto"/>
            <w:hideMark/>
          </w:tcPr>
          <w:p w14:paraId="4350A783"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29</w:t>
            </w:r>
          </w:p>
        </w:tc>
        <w:tc>
          <w:tcPr>
            <w:tcW w:w="0" w:type="auto"/>
            <w:hideMark/>
          </w:tcPr>
          <w:p w14:paraId="083717AD"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666.263309</w:t>
            </w:r>
          </w:p>
        </w:tc>
        <w:tc>
          <w:tcPr>
            <w:tcW w:w="0" w:type="auto"/>
            <w:hideMark/>
          </w:tcPr>
          <w:p w14:paraId="4493EC1D"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0.848384</w:t>
            </w:r>
          </w:p>
        </w:tc>
        <w:tc>
          <w:tcPr>
            <w:tcW w:w="0" w:type="auto"/>
            <w:hideMark/>
          </w:tcPr>
          <w:p w14:paraId="79D5EB13"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21.108471</w:t>
            </w:r>
          </w:p>
        </w:tc>
        <w:tc>
          <w:tcPr>
            <w:tcW w:w="0" w:type="auto"/>
            <w:hideMark/>
          </w:tcPr>
          <w:p w14:paraId="1EA8303D"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7</w:t>
            </w:r>
          </w:p>
        </w:tc>
        <w:tc>
          <w:tcPr>
            <w:tcW w:w="0" w:type="auto"/>
            <w:hideMark/>
          </w:tcPr>
          <w:p w14:paraId="354F6336"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36</w:t>
            </w:r>
          </w:p>
        </w:tc>
      </w:tr>
      <w:tr w:rsidR="00753505" w:rsidRPr="00966DD4" w14:paraId="62BF57F3" w14:textId="77777777" w:rsidTr="00846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C5A9E" w14:textId="77777777" w:rsidR="00BE44A8" w:rsidRPr="00966DD4" w:rsidRDefault="00BE44A8" w:rsidP="008466AE">
            <w:pPr>
              <w:rPr>
                <w:rFonts w:ascii="Arial" w:eastAsia="Times New Roman" w:hAnsi="Arial" w:cs="Arial"/>
                <w:sz w:val="20"/>
                <w:szCs w:val="20"/>
              </w:rPr>
            </w:pPr>
            <w:r w:rsidRPr="00966DD4">
              <w:rPr>
                <w:rFonts w:ascii="Arial" w:eastAsia="Times New Roman" w:hAnsi="Arial" w:cs="Arial"/>
                <w:sz w:val="20"/>
                <w:szCs w:val="20"/>
              </w:rPr>
              <w:t>P000003</w:t>
            </w:r>
          </w:p>
        </w:tc>
        <w:tc>
          <w:tcPr>
            <w:tcW w:w="0" w:type="auto"/>
            <w:hideMark/>
          </w:tcPr>
          <w:p w14:paraId="3DBD4467"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alimentaire</w:t>
            </w:r>
            <w:proofErr w:type="spellEnd"/>
          </w:p>
        </w:tc>
        <w:tc>
          <w:tcPr>
            <w:tcW w:w="0" w:type="auto"/>
            <w:hideMark/>
          </w:tcPr>
          <w:p w14:paraId="20F5F791"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15</w:t>
            </w:r>
          </w:p>
        </w:tc>
        <w:tc>
          <w:tcPr>
            <w:tcW w:w="0" w:type="auto"/>
            <w:hideMark/>
          </w:tcPr>
          <w:p w14:paraId="1727287B"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189.170078</w:t>
            </w:r>
          </w:p>
        </w:tc>
        <w:tc>
          <w:tcPr>
            <w:tcW w:w="0" w:type="auto"/>
            <w:hideMark/>
          </w:tcPr>
          <w:p w14:paraId="5448B001"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3.689354</w:t>
            </w:r>
          </w:p>
        </w:tc>
        <w:tc>
          <w:tcPr>
            <w:tcW w:w="0" w:type="auto"/>
            <w:hideMark/>
          </w:tcPr>
          <w:p w14:paraId="0394EE7C"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44.786630</w:t>
            </w:r>
          </w:p>
        </w:tc>
        <w:tc>
          <w:tcPr>
            <w:tcW w:w="0" w:type="auto"/>
            <w:hideMark/>
          </w:tcPr>
          <w:p w14:paraId="038DAF8A"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7</w:t>
            </w:r>
          </w:p>
        </w:tc>
        <w:tc>
          <w:tcPr>
            <w:tcW w:w="0" w:type="auto"/>
            <w:hideMark/>
          </w:tcPr>
          <w:p w14:paraId="6D940637"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9</w:t>
            </w:r>
          </w:p>
        </w:tc>
      </w:tr>
      <w:tr w:rsidR="00BE44A8" w:rsidRPr="00966DD4" w14:paraId="14A52D03" w14:textId="77777777" w:rsidTr="008466AE">
        <w:tc>
          <w:tcPr>
            <w:cnfStyle w:val="001000000000" w:firstRow="0" w:lastRow="0" w:firstColumn="1" w:lastColumn="0" w:oddVBand="0" w:evenVBand="0" w:oddHBand="0" w:evenHBand="0" w:firstRowFirstColumn="0" w:firstRowLastColumn="0" w:lastRowFirstColumn="0" w:lastRowLastColumn="0"/>
            <w:tcW w:w="0" w:type="auto"/>
            <w:hideMark/>
          </w:tcPr>
          <w:p w14:paraId="619DFBBD" w14:textId="77777777" w:rsidR="00BE44A8" w:rsidRPr="00966DD4" w:rsidRDefault="00BE44A8" w:rsidP="008466AE">
            <w:pPr>
              <w:rPr>
                <w:rFonts w:ascii="Arial" w:eastAsia="Times New Roman" w:hAnsi="Arial" w:cs="Arial"/>
                <w:sz w:val="20"/>
                <w:szCs w:val="20"/>
              </w:rPr>
            </w:pPr>
            <w:r w:rsidRPr="00966DD4">
              <w:rPr>
                <w:rFonts w:ascii="Arial" w:eastAsia="Times New Roman" w:hAnsi="Arial" w:cs="Arial"/>
                <w:sz w:val="20"/>
                <w:szCs w:val="20"/>
              </w:rPr>
              <w:t>P000004</w:t>
            </w:r>
          </w:p>
        </w:tc>
        <w:tc>
          <w:tcPr>
            <w:tcW w:w="0" w:type="auto"/>
            <w:hideMark/>
          </w:tcPr>
          <w:p w14:paraId="04CF622C"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papeterie</w:t>
            </w:r>
            <w:proofErr w:type="spellEnd"/>
          </w:p>
        </w:tc>
        <w:tc>
          <w:tcPr>
            <w:tcW w:w="0" w:type="auto"/>
            <w:hideMark/>
          </w:tcPr>
          <w:p w14:paraId="22F5E3AA"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43</w:t>
            </w:r>
          </w:p>
        </w:tc>
        <w:tc>
          <w:tcPr>
            <w:tcW w:w="0" w:type="auto"/>
            <w:hideMark/>
          </w:tcPr>
          <w:p w14:paraId="4E2BB4A4"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645.773439</w:t>
            </w:r>
          </w:p>
        </w:tc>
        <w:tc>
          <w:tcPr>
            <w:tcW w:w="0" w:type="auto"/>
            <w:hideMark/>
          </w:tcPr>
          <w:p w14:paraId="7DBDE725"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2.835237</w:t>
            </w:r>
          </w:p>
        </w:tc>
        <w:tc>
          <w:tcPr>
            <w:tcW w:w="0" w:type="auto"/>
            <w:hideMark/>
          </w:tcPr>
          <w:p w14:paraId="79596209"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22.328144</w:t>
            </w:r>
          </w:p>
        </w:tc>
        <w:tc>
          <w:tcPr>
            <w:tcW w:w="0" w:type="auto"/>
            <w:hideMark/>
          </w:tcPr>
          <w:p w14:paraId="7512ED2D"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7</w:t>
            </w:r>
          </w:p>
        </w:tc>
        <w:tc>
          <w:tcPr>
            <w:tcW w:w="0" w:type="auto"/>
            <w:hideMark/>
          </w:tcPr>
          <w:p w14:paraId="7221C590" w14:textId="77777777" w:rsidR="00BE44A8" w:rsidRPr="00966DD4" w:rsidRDefault="00BE44A8" w:rsidP="008466A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7</w:t>
            </w:r>
          </w:p>
        </w:tc>
      </w:tr>
      <w:tr w:rsidR="00753505" w:rsidRPr="00966DD4" w14:paraId="0EECCB79" w14:textId="77777777" w:rsidTr="00846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BC7DC5" w14:textId="77777777" w:rsidR="00BE44A8" w:rsidRPr="00966DD4" w:rsidRDefault="00BE44A8" w:rsidP="008466AE">
            <w:pPr>
              <w:rPr>
                <w:rFonts w:ascii="Arial" w:eastAsia="Times New Roman" w:hAnsi="Arial" w:cs="Arial"/>
                <w:sz w:val="20"/>
                <w:szCs w:val="20"/>
              </w:rPr>
            </w:pPr>
            <w:r w:rsidRPr="00966DD4">
              <w:rPr>
                <w:rFonts w:ascii="Arial" w:eastAsia="Times New Roman" w:hAnsi="Arial" w:cs="Arial"/>
                <w:sz w:val="20"/>
                <w:szCs w:val="20"/>
              </w:rPr>
              <w:t>P000005</w:t>
            </w:r>
          </w:p>
        </w:tc>
        <w:tc>
          <w:tcPr>
            <w:tcW w:w="0" w:type="auto"/>
            <w:hideMark/>
          </w:tcPr>
          <w:p w14:paraId="1D31B274"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roofErr w:type="spellStart"/>
            <w:r w:rsidRPr="00966DD4">
              <w:rPr>
                <w:rFonts w:ascii="Arial" w:eastAsia="Times New Roman" w:hAnsi="Arial" w:cs="Arial"/>
                <w:sz w:val="20"/>
                <w:szCs w:val="20"/>
              </w:rPr>
              <w:t>papeterie</w:t>
            </w:r>
            <w:proofErr w:type="spellEnd"/>
          </w:p>
        </w:tc>
        <w:tc>
          <w:tcPr>
            <w:tcW w:w="0" w:type="auto"/>
            <w:hideMark/>
          </w:tcPr>
          <w:p w14:paraId="1697D559"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8</w:t>
            </w:r>
          </w:p>
        </w:tc>
        <w:tc>
          <w:tcPr>
            <w:tcW w:w="0" w:type="auto"/>
            <w:hideMark/>
          </w:tcPr>
          <w:p w14:paraId="59E07C91"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556.307542</w:t>
            </w:r>
          </w:p>
        </w:tc>
        <w:tc>
          <w:tcPr>
            <w:tcW w:w="0" w:type="auto"/>
            <w:hideMark/>
          </w:tcPr>
          <w:p w14:paraId="14179A39"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1.050691</w:t>
            </w:r>
          </w:p>
        </w:tc>
        <w:tc>
          <w:tcPr>
            <w:tcW w:w="0" w:type="auto"/>
            <w:hideMark/>
          </w:tcPr>
          <w:p w14:paraId="6884447C"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15.937994</w:t>
            </w:r>
          </w:p>
        </w:tc>
        <w:tc>
          <w:tcPr>
            <w:tcW w:w="0" w:type="auto"/>
            <w:hideMark/>
          </w:tcPr>
          <w:p w14:paraId="354449B3"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13</w:t>
            </w:r>
          </w:p>
        </w:tc>
        <w:tc>
          <w:tcPr>
            <w:tcW w:w="0" w:type="auto"/>
            <w:hideMark/>
          </w:tcPr>
          <w:p w14:paraId="17CC2D26" w14:textId="77777777" w:rsidR="00BE44A8" w:rsidRPr="00966DD4" w:rsidRDefault="00BE44A8" w:rsidP="008466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966DD4">
              <w:rPr>
                <w:rFonts w:ascii="Arial" w:eastAsia="Times New Roman" w:hAnsi="Arial" w:cs="Arial"/>
                <w:sz w:val="20"/>
                <w:szCs w:val="20"/>
              </w:rPr>
              <w:t>29</w:t>
            </w:r>
          </w:p>
        </w:tc>
      </w:tr>
    </w:tbl>
    <w:p w14:paraId="1E728B1A" w14:textId="6042B24D" w:rsidR="008D619E" w:rsidRPr="00C45F10" w:rsidRDefault="008D619E" w:rsidP="008D619E">
      <w:pPr>
        <w:jc w:val="both"/>
        <w:rPr>
          <w:rFonts w:ascii="Arial" w:eastAsia="Cambria" w:hAnsi="Arial" w:cs="Arial"/>
          <w:color w:val="000000"/>
          <w:sz w:val="20"/>
          <w:szCs w:val="20"/>
        </w:rPr>
      </w:pPr>
    </w:p>
    <w:p w14:paraId="2B4F1573" w14:textId="77777777" w:rsidR="001360D6" w:rsidRPr="001360D6" w:rsidRDefault="001360D6" w:rsidP="001360D6">
      <w:pPr>
        <w:pStyle w:val="NormalWeb"/>
        <w:jc w:val="both"/>
        <w:rPr>
          <w:rFonts w:ascii="Arial" w:hAnsi="Arial" w:cs="Arial"/>
          <w:sz w:val="20"/>
        </w:rPr>
      </w:pPr>
      <w:r w:rsidRPr="001360D6">
        <w:rPr>
          <w:rFonts w:ascii="Arial" w:hAnsi="Arial" w:cs="Arial"/>
          <w:sz w:val="20"/>
        </w:rPr>
        <w:t xml:space="preserve">As mentioned in the preceding sub-points, our dataset contains several data points, and here we have only displayed the first five lines of the necessary input variables. </w:t>
      </w:r>
    </w:p>
    <w:p w14:paraId="13F6AEAD" w14:textId="77777777" w:rsidR="001360D6" w:rsidRPr="001360D6" w:rsidRDefault="001360D6" w:rsidP="001360D6">
      <w:pPr>
        <w:pStyle w:val="NormalWeb"/>
        <w:jc w:val="both"/>
        <w:rPr>
          <w:rFonts w:ascii="Arial" w:hAnsi="Arial" w:cs="Arial"/>
          <w:b/>
          <w:sz w:val="20"/>
        </w:rPr>
      </w:pPr>
      <w:r w:rsidRPr="001360D6">
        <w:rPr>
          <w:rFonts w:ascii="Arial" w:hAnsi="Arial" w:cs="Arial"/>
          <w:b/>
          <w:sz w:val="20"/>
        </w:rPr>
        <w:t xml:space="preserve">b) Data evaluation and training of basic models </w:t>
      </w:r>
    </w:p>
    <w:p w14:paraId="7997EAC7" w14:textId="77777777" w:rsidR="008D619E" w:rsidRPr="001360D6" w:rsidRDefault="001360D6" w:rsidP="001360D6">
      <w:pPr>
        <w:pStyle w:val="NormalWeb"/>
        <w:jc w:val="both"/>
      </w:pPr>
      <w:r w:rsidRPr="001360D6">
        <w:rPr>
          <w:rFonts w:ascii="Arial" w:hAnsi="Arial" w:cs="Arial"/>
          <w:sz w:val="20"/>
        </w:rPr>
        <w:t>The comparative performance of the evaluated models highlights the clear superiority of ensemble methods over the basic SVM model. Indeed, the Random Forest model achieves the best scores in terms of accuracy, with an MAE of 28.33, an RMSE of 42.46, and a coefficient of determination R² of 0.9986, reflecting excellent predictive power. The Gradient Boosting model also performs very well (R² = 0.9968), although slightly less well than Random Forest. In contrast, the SVM model has much higher errors (MAE = 726.13, R² = 0.23), revealing the inadequacy of this approach for the problem of predicting the economic quantity to order (</w:t>
      </w:r>
      <w:proofErr w:type="spellStart"/>
      <w:r w:rsidRPr="001360D6">
        <w:rPr>
          <w:rFonts w:ascii="Arial" w:hAnsi="Arial" w:cs="Arial"/>
          <w:sz w:val="20"/>
        </w:rPr>
        <w:t>Q_star</w:t>
      </w:r>
      <w:proofErr w:type="spellEnd"/>
      <w:r w:rsidRPr="001360D6">
        <w:rPr>
          <w:rFonts w:ascii="Arial" w:hAnsi="Arial" w:cs="Arial"/>
          <w:sz w:val="20"/>
        </w:rPr>
        <w:t>). These results highlight the value of using ensemble algorithms in a complex inventory management context, where the relationships between economic variables can be nonlinear and intertwined</w:t>
      </w:r>
      <w:r w:rsidR="008D619E" w:rsidRPr="001360D6">
        <w:rPr>
          <w:rFonts w:ascii="Arial" w:hAnsi="Arial" w:cs="Arial"/>
          <w:sz w:val="20"/>
          <w:szCs w:val="20"/>
        </w:rPr>
        <w:t>.</w:t>
      </w:r>
    </w:p>
    <w:p w14:paraId="5416BC84" w14:textId="23820BD8" w:rsidR="001360D6" w:rsidRPr="001360D6" w:rsidRDefault="003E3D44" w:rsidP="001360D6">
      <w:pPr>
        <w:pStyle w:val="NormalWeb"/>
        <w:spacing w:before="0" w:beforeAutospacing="0" w:after="0" w:afterAutospacing="0"/>
        <w:jc w:val="center"/>
        <w:rPr>
          <w:rFonts w:ascii="Arial" w:hAnsi="Arial" w:cs="Arial"/>
          <w:sz w:val="20"/>
          <w:szCs w:val="20"/>
        </w:rPr>
      </w:pPr>
      <w:r>
        <w:rPr>
          <w:rFonts w:ascii="Arial" w:hAnsi="Arial" w:cs="Arial"/>
          <w:sz w:val="20"/>
          <w:szCs w:val="20"/>
        </w:rPr>
        <w:t>Table 4</w:t>
      </w:r>
      <w:r w:rsidR="001360D6" w:rsidRPr="001360D6">
        <w:rPr>
          <w:rFonts w:ascii="Arial" w:hAnsi="Arial" w:cs="Arial"/>
          <w:sz w:val="20"/>
          <w:szCs w:val="20"/>
        </w:rPr>
        <w:t xml:space="preserve">: </w:t>
      </w:r>
      <w:proofErr w:type="gramStart"/>
      <w:r w:rsidR="001360D6" w:rsidRPr="001360D6">
        <w:rPr>
          <w:rFonts w:ascii="Arial" w:hAnsi="Arial" w:cs="Arial"/>
          <w:sz w:val="20"/>
          <w:szCs w:val="20"/>
        </w:rPr>
        <w:t>Model training</w:t>
      </w:r>
      <w:proofErr w:type="gramEnd"/>
      <w:r w:rsidR="001360D6" w:rsidRPr="001360D6">
        <w:rPr>
          <w:rFonts w:ascii="Arial" w:hAnsi="Arial" w:cs="Arial"/>
          <w:sz w:val="20"/>
          <w:szCs w:val="20"/>
        </w:rPr>
        <w:t xml:space="preserve"> results</w:t>
      </w:r>
    </w:p>
    <w:tbl>
      <w:tblPr>
        <w:tblStyle w:val="TableauGrille4"/>
        <w:tblW w:w="0" w:type="auto"/>
        <w:tblInd w:w="0" w:type="dxa"/>
        <w:tblLook w:val="04A0" w:firstRow="1" w:lastRow="0" w:firstColumn="1" w:lastColumn="0" w:noHBand="0" w:noVBand="1"/>
      </w:tblPr>
      <w:tblGrid>
        <w:gridCol w:w="1870"/>
        <w:gridCol w:w="1870"/>
        <w:gridCol w:w="1870"/>
        <w:gridCol w:w="1870"/>
        <w:gridCol w:w="1870"/>
      </w:tblGrid>
      <w:tr w:rsidR="008D619E" w:rsidRPr="001360D6" w14:paraId="77260A20" w14:textId="77777777" w:rsidTr="00AA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74B0746" w14:textId="77777777" w:rsidR="008D619E" w:rsidRPr="001360D6" w:rsidRDefault="008D619E" w:rsidP="001360D6">
            <w:pPr>
              <w:jc w:val="center"/>
              <w:rPr>
                <w:rFonts w:ascii="Arial" w:hAnsi="Arial" w:cs="Arial"/>
                <w:sz w:val="20"/>
                <w:szCs w:val="20"/>
              </w:rPr>
            </w:pPr>
          </w:p>
        </w:tc>
        <w:tc>
          <w:tcPr>
            <w:tcW w:w="1870" w:type="dxa"/>
            <w:hideMark/>
          </w:tcPr>
          <w:p w14:paraId="6462AA72"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Modèle</w:t>
            </w:r>
          </w:p>
        </w:tc>
        <w:tc>
          <w:tcPr>
            <w:tcW w:w="1870" w:type="dxa"/>
            <w:hideMark/>
          </w:tcPr>
          <w:p w14:paraId="3831C316"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MAE</w:t>
            </w:r>
          </w:p>
        </w:tc>
        <w:tc>
          <w:tcPr>
            <w:tcW w:w="1870" w:type="dxa"/>
            <w:hideMark/>
          </w:tcPr>
          <w:p w14:paraId="6815FD81"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RMSE</w:t>
            </w:r>
          </w:p>
        </w:tc>
        <w:tc>
          <w:tcPr>
            <w:tcW w:w="1870" w:type="dxa"/>
            <w:hideMark/>
          </w:tcPr>
          <w:p w14:paraId="2EAB27E3" w14:textId="77777777" w:rsidR="008D619E" w:rsidRPr="001360D6" w:rsidRDefault="008D619E" w:rsidP="00136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360D6">
              <w:rPr>
                <w:rFonts w:ascii="Arial" w:hAnsi="Arial" w:cs="Arial"/>
                <w:sz w:val="20"/>
                <w:szCs w:val="20"/>
              </w:rPr>
              <w:t>R</w:t>
            </w:r>
            <w:r w:rsidRPr="001360D6">
              <w:rPr>
                <w:rFonts w:ascii="Arial" w:hAnsi="Arial" w:cs="Arial"/>
                <w:sz w:val="20"/>
                <w:szCs w:val="20"/>
                <w:vertAlign w:val="superscript"/>
              </w:rPr>
              <w:t>2</w:t>
            </w:r>
          </w:p>
        </w:tc>
      </w:tr>
      <w:tr w:rsidR="008D619E" w:rsidRPr="00AD71D4" w14:paraId="042469EF"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5F6597" w14:textId="77777777" w:rsidR="008D619E" w:rsidRPr="00AD71D4" w:rsidRDefault="008D619E" w:rsidP="00AA09AD">
            <w:pPr>
              <w:rPr>
                <w:rFonts w:ascii="Arial" w:hAnsi="Arial" w:cs="Arial"/>
                <w:sz w:val="20"/>
                <w:szCs w:val="20"/>
              </w:rPr>
            </w:pPr>
            <w:r w:rsidRPr="00AD71D4">
              <w:rPr>
                <w:rFonts w:ascii="Arial" w:hAnsi="Arial" w:cs="Arial"/>
                <w:sz w:val="20"/>
                <w:szCs w:val="20"/>
              </w:rPr>
              <w:t>0</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BC8FDFD"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SVM</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C4AC3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726.133641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C0FF455"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993.773662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1D0A63"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0.231229</w:t>
            </w:r>
          </w:p>
        </w:tc>
      </w:tr>
      <w:tr w:rsidR="008D619E" w:rsidRPr="00AD71D4" w14:paraId="0DF6171A"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00B3DE" w14:textId="77777777" w:rsidR="008D619E" w:rsidRPr="00AD71D4" w:rsidRDefault="008D619E" w:rsidP="00AA09AD">
            <w:pPr>
              <w:rPr>
                <w:rFonts w:ascii="Arial" w:hAnsi="Arial" w:cs="Arial"/>
                <w:sz w:val="20"/>
                <w:szCs w:val="20"/>
              </w:rPr>
            </w:pPr>
            <w:r w:rsidRPr="00AD71D4">
              <w:rPr>
                <w:rFonts w:ascii="Arial" w:hAnsi="Arial" w:cs="Arial"/>
                <w:sz w:val="20"/>
                <w:szCs w:val="20"/>
              </w:rPr>
              <w:t>1</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010E69"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Random Forest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92A5EB"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28.333291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F3DEB1"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42.461710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B32097"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0.998596</w:t>
            </w:r>
          </w:p>
        </w:tc>
      </w:tr>
      <w:tr w:rsidR="008D619E" w:rsidRPr="00AD71D4" w14:paraId="396CDFB3"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0F68B" w14:textId="77777777" w:rsidR="008D619E" w:rsidRPr="00AD71D4" w:rsidRDefault="008D619E" w:rsidP="00AA09AD">
            <w:pPr>
              <w:rPr>
                <w:rFonts w:ascii="Arial" w:hAnsi="Arial" w:cs="Arial"/>
                <w:sz w:val="20"/>
                <w:szCs w:val="20"/>
              </w:rPr>
            </w:pPr>
            <w:r w:rsidRPr="00AD71D4">
              <w:rPr>
                <w:rFonts w:ascii="Arial" w:hAnsi="Arial" w:cs="Arial"/>
                <w:sz w:val="20"/>
                <w:szCs w:val="20"/>
              </w:rPr>
              <w:t>2</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5F11E1"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Gradient </w:t>
            </w:r>
            <w:proofErr w:type="spellStart"/>
            <w:r w:rsidRPr="00AD71D4">
              <w:rPr>
                <w:rFonts w:ascii="Arial" w:hAnsi="Arial" w:cs="Arial"/>
                <w:sz w:val="20"/>
                <w:szCs w:val="20"/>
              </w:rPr>
              <w:t>Boosting</w:t>
            </w:r>
            <w:proofErr w:type="spellEnd"/>
            <w:r w:rsidRPr="00AD71D4">
              <w:rPr>
                <w:rFonts w:ascii="Arial" w:hAnsi="Arial" w:cs="Arial"/>
                <w:sz w:val="20"/>
                <w:szCs w:val="20"/>
              </w:rPr>
              <w:t xml:space="preserve">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3DC75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 47.1978898</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15564F"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64.352163  </w:t>
            </w:r>
          </w:p>
        </w:tc>
        <w:tc>
          <w:tcPr>
            <w:tcW w:w="18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99CD84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0.996776</w:t>
            </w:r>
          </w:p>
          <w:p w14:paraId="21223C37"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0CEA813" w14:textId="77777777" w:rsidR="008D619E" w:rsidRPr="00AD71D4" w:rsidRDefault="008D619E" w:rsidP="008D619E">
      <w:pPr>
        <w:rPr>
          <w:rFonts w:ascii="Arial" w:hAnsi="Arial" w:cs="Arial"/>
          <w:b/>
          <w:sz w:val="20"/>
          <w:szCs w:val="20"/>
          <w:lang w:val="fr-FR"/>
        </w:rPr>
      </w:pPr>
    </w:p>
    <w:p w14:paraId="3312B6C5" w14:textId="77777777" w:rsidR="00D861A1" w:rsidRPr="00D861A1" w:rsidRDefault="00D861A1" w:rsidP="00D861A1">
      <w:pPr>
        <w:pStyle w:val="NormalWeb"/>
        <w:spacing w:before="0" w:beforeAutospacing="0"/>
        <w:rPr>
          <w:rFonts w:ascii="Arial" w:hAnsi="Arial" w:cs="Arial"/>
          <w:sz w:val="20"/>
        </w:rPr>
      </w:pPr>
      <w:r w:rsidRPr="00D861A1">
        <w:rPr>
          <w:rFonts w:ascii="Arial" w:hAnsi="Arial" w:cs="Arial"/>
          <w:sz w:val="20"/>
        </w:rPr>
        <w:t>c) Results of model combination (stacking)</w:t>
      </w:r>
    </w:p>
    <w:p w14:paraId="6FFA838C" w14:textId="77777777" w:rsidR="00D861A1" w:rsidRPr="00D861A1" w:rsidRDefault="00D861A1" w:rsidP="00D861A1">
      <w:pPr>
        <w:pStyle w:val="NormalWeb"/>
        <w:spacing w:before="0" w:beforeAutospacing="0"/>
        <w:rPr>
          <w:rFonts w:ascii="Arial" w:hAnsi="Arial" w:cs="Arial"/>
          <w:sz w:val="20"/>
        </w:rPr>
      </w:pPr>
      <w:r w:rsidRPr="00D861A1">
        <w:rPr>
          <w:rFonts w:ascii="Arial" w:hAnsi="Arial" w:cs="Arial"/>
          <w:sz w:val="20"/>
        </w:rPr>
        <w:t>The result of stacking is as follows:</w:t>
      </w:r>
    </w:p>
    <w:p w14:paraId="789585D8" w14:textId="77777777" w:rsidR="008D619E" w:rsidRDefault="008D619E" w:rsidP="008D619E">
      <w:pPr>
        <w:rPr>
          <w:rFonts w:ascii="Arial" w:hAnsi="Arial" w:cs="Arial"/>
          <w:color w:val="1F1F1F"/>
          <w:sz w:val="20"/>
          <w:szCs w:val="20"/>
          <w:shd w:val="clear" w:color="auto" w:fill="FFFFFF"/>
        </w:rPr>
      </w:pPr>
      <w:r w:rsidRPr="00AD71D4">
        <w:rPr>
          <w:rFonts w:ascii="Arial" w:hAnsi="Arial" w:cs="Arial"/>
          <w:noProof/>
          <w:sz w:val="20"/>
          <w:szCs w:val="20"/>
        </w:rPr>
        <w:drawing>
          <wp:inline distT="0" distB="0" distL="0" distR="0" wp14:anchorId="31E13F5C" wp14:editId="29488237">
            <wp:extent cx="2406770" cy="664137"/>
            <wp:effectExtent l="0" t="0" r="0" b="3175"/>
            <wp:docPr id="950386722" name="Image 950386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349" cy="686097"/>
                    </a:xfrm>
                    <a:prstGeom prst="rect">
                      <a:avLst/>
                    </a:prstGeom>
                    <a:noFill/>
                    <a:ln>
                      <a:noFill/>
                    </a:ln>
                  </pic:spPr>
                </pic:pic>
              </a:graphicData>
            </a:graphic>
          </wp:inline>
        </w:drawing>
      </w:r>
    </w:p>
    <w:p w14:paraId="1B3CB691" w14:textId="275445EF" w:rsidR="00E3331D" w:rsidRPr="00E3331D" w:rsidRDefault="003E3D44" w:rsidP="00E3331D">
      <w:pPr>
        <w:pStyle w:val="NormalWeb"/>
        <w:spacing w:after="0" w:afterAutospacing="0"/>
        <w:jc w:val="center"/>
        <w:rPr>
          <w:rFonts w:ascii="Arial" w:hAnsi="Arial" w:cs="Arial"/>
          <w:sz w:val="20"/>
          <w:szCs w:val="20"/>
        </w:rPr>
      </w:pPr>
      <w:r>
        <w:rPr>
          <w:rFonts w:ascii="Arial" w:hAnsi="Arial" w:cs="Arial"/>
          <w:sz w:val="20"/>
          <w:szCs w:val="20"/>
        </w:rPr>
        <w:t>Table 5</w:t>
      </w:r>
      <w:r w:rsidR="00E3331D" w:rsidRPr="00E3331D">
        <w:rPr>
          <w:rFonts w:ascii="Arial" w:hAnsi="Arial" w:cs="Arial"/>
          <w:sz w:val="20"/>
          <w:szCs w:val="20"/>
        </w:rPr>
        <w:t>: Stacking results</w:t>
      </w:r>
    </w:p>
    <w:tbl>
      <w:tblPr>
        <w:tblStyle w:val="TableauGrille6Couleur1"/>
        <w:tblW w:w="0" w:type="auto"/>
        <w:tblInd w:w="0" w:type="dxa"/>
        <w:tblLook w:val="04A0" w:firstRow="1" w:lastRow="0" w:firstColumn="1" w:lastColumn="0" w:noHBand="0" w:noVBand="1"/>
      </w:tblPr>
      <w:tblGrid>
        <w:gridCol w:w="1870"/>
        <w:gridCol w:w="1870"/>
        <w:gridCol w:w="1870"/>
        <w:gridCol w:w="1870"/>
        <w:gridCol w:w="1870"/>
      </w:tblGrid>
      <w:tr w:rsidR="008D619E" w:rsidRPr="00AD71D4" w14:paraId="3A243D98" w14:textId="77777777" w:rsidTr="00AA0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right w:val="single" w:sz="4" w:space="0" w:color="666666"/>
            </w:tcBorders>
          </w:tcPr>
          <w:p w14:paraId="03349F56" w14:textId="77777777" w:rsidR="008D619E" w:rsidRPr="00AD71D4" w:rsidRDefault="008D619E" w:rsidP="00AA09AD">
            <w:pPr>
              <w:rPr>
                <w:rFonts w:ascii="Arial" w:hAnsi="Arial" w:cs="Arial"/>
                <w:sz w:val="20"/>
                <w:szCs w:val="20"/>
              </w:rPr>
            </w:pPr>
          </w:p>
        </w:tc>
        <w:tc>
          <w:tcPr>
            <w:tcW w:w="1870" w:type="dxa"/>
            <w:tcBorders>
              <w:top w:val="single" w:sz="4" w:space="0" w:color="666666"/>
              <w:left w:val="single" w:sz="4" w:space="0" w:color="666666"/>
              <w:right w:val="single" w:sz="4" w:space="0" w:color="666666"/>
            </w:tcBorders>
            <w:hideMark/>
          </w:tcPr>
          <w:p w14:paraId="14D164BC"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71D4">
              <w:rPr>
                <w:rFonts w:ascii="Arial" w:hAnsi="Arial" w:cs="Arial"/>
                <w:sz w:val="20"/>
                <w:szCs w:val="20"/>
              </w:rPr>
              <w:t>Modèle</w:t>
            </w:r>
            <w:proofErr w:type="spellEnd"/>
          </w:p>
        </w:tc>
        <w:tc>
          <w:tcPr>
            <w:tcW w:w="1870" w:type="dxa"/>
            <w:tcBorders>
              <w:top w:val="single" w:sz="4" w:space="0" w:color="666666"/>
              <w:left w:val="single" w:sz="4" w:space="0" w:color="666666"/>
              <w:right w:val="single" w:sz="4" w:space="0" w:color="666666"/>
            </w:tcBorders>
            <w:hideMark/>
          </w:tcPr>
          <w:p w14:paraId="40124682"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MAE</w:t>
            </w:r>
          </w:p>
        </w:tc>
        <w:tc>
          <w:tcPr>
            <w:tcW w:w="1870" w:type="dxa"/>
            <w:tcBorders>
              <w:top w:val="single" w:sz="4" w:space="0" w:color="666666"/>
              <w:left w:val="single" w:sz="4" w:space="0" w:color="666666"/>
              <w:right w:val="single" w:sz="4" w:space="0" w:color="666666"/>
            </w:tcBorders>
            <w:hideMark/>
          </w:tcPr>
          <w:p w14:paraId="1827BB47"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RMSE</w:t>
            </w:r>
          </w:p>
        </w:tc>
        <w:tc>
          <w:tcPr>
            <w:tcW w:w="1870" w:type="dxa"/>
            <w:tcBorders>
              <w:top w:val="single" w:sz="4" w:space="0" w:color="666666"/>
              <w:left w:val="single" w:sz="4" w:space="0" w:color="666666"/>
              <w:right w:val="single" w:sz="4" w:space="0" w:color="666666"/>
            </w:tcBorders>
            <w:hideMark/>
          </w:tcPr>
          <w:p w14:paraId="4748424C" w14:textId="77777777" w:rsidR="008D619E" w:rsidRPr="00AD71D4" w:rsidRDefault="008D619E" w:rsidP="00AA09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R</w:t>
            </w:r>
            <w:r w:rsidRPr="00AD71D4">
              <w:rPr>
                <w:rFonts w:ascii="Arial" w:hAnsi="Arial" w:cs="Arial"/>
                <w:sz w:val="20"/>
                <w:szCs w:val="20"/>
                <w:vertAlign w:val="superscript"/>
              </w:rPr>
              <w:t>2</w:t>
            </w:r>
          </w:p>
        </w:tc>
      </w:tr>
      <w:tr w:rsidR="008D619E" w:rsidRPr="00AD71D4" w14:paraId="25CE6F25"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1B5BBDD9" w14:textId="77777777" w:rsidR="008D619E" w:rsidRPr="00AD71D4" w:rsidRDefault="008D619E" w:rsidP="00AA09AD">
            <w:pPr>
              <w:rPr>
                <w:rFonts w:ascii="Arial" w:hAnsi="Arial" w:cs="Arial"/>
                <w:sz w:val="20"/>
                <w:szCs w:val="20"/>
              </w:rPr>
            </w:pPr>
            <w:r w:rsidRPr="00AD71D4">
              <w:rPr>
                <w:rFonts w:ascii="Arial" w:hAnsi="Arial" w:cs="Arial"/>
                <w:sz w:val="20"/>
                <w:szCs w:val="20"/>
              </w:rPr>
              <w:t>0</w:t>
            </w:r>
          </w:p>
        </w:tc>
        <w:tc>
          <w:tcPr>
            <w:tcW w:w="1870" w:type="dxa"/>
            <w:tcBorders>
              <w:top w:val="single" w:sz="4" w:space="0" w:color="666666"/>
              <w:left w:val="single" w:sz="4" w:space="0" w:color="666666"/>
              <w:bottom w:val="single" w:sz="4" w:space="0" w:color="666666"/>
              <w:right w:val="single" w:sz="4" w:space="0" w:color="666666"/>
            </w:tcBorders>
            <w:hideMark/>
          </w:tcPr>
          <w:p w14:paraId="298EE834"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SVM</w:t>
            </w:r>
          </w:p>
        </w:tc>
        <w:tc>
          <w:tcPr>
            <w:tcW w:w="1870" w:type="dxa"/>
            <w:tcBorders>
              <w:top w:val="single" w:sz="4" w:space="0" w:color="666666"/>
              <w:left w:val="single" w:sz="4" w:space="0" w:color="666666"/>
              <w:bottom w:val="single" w:sz="4" w:space="0" w:color="666666"/>
              <w:right w:val="single" w:sz="4" w:space="0" w:color="666666"/>
            </w:tcBorders>
            <w:hideMark/>
          </w:tcPr>
          <w:p w14:paraId="6A6ED979"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726.133641  </w:t>
            </w:r>
          </w:p>
        </w:tc>
        <w:tc>
          <w:tcPr>
            <w:tcW w:w="1870" w:type="dxa"/>
            <w:tcBorders>
              <w:top w:val="single" w:sz="4" w:space="0" w:color="666666"/>
              <w:left w:val="single" w:sz="4" w:space="0" w:color="666666"/>
              <w:bottom w:val="single" w:sz="4" w:space="0" w:color="666666"/>
              <w:right w:val="single" w:sz="4" w:space="0" w:color="666666"/>
            </w:tcBorders>
            <w:hideMark/>
          </w:tcPr>
          <w:p w14:paraId="3999D4D8"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993.773662  </w:t>
            </w:r>
          </w:p>
        </w:tc>
        <w:tc>
          <w:tcPr>
            <w:tcW w:w="1870" w:type="dxa"/>
            <w:tcBorders>
              <w:top w:val="single" w:sz="4" w:space="0" w:color="666666"/>
              <w:left w:val="single" w:sz="4" w:space="0" w:color="666666"/>
              <w:bottom w:val="single" w:sz="4" w:space="0" w:color="666666"/>
              <w:right w:val="single" w:sz="4" w:space="0" w:color="666666"/>
            </w:tcBorders>
            <w:hideMark/>
          </w:tcPr>
          <w:p w14:paraId="5D872CCC"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0.231229</w:t>
            </w:r>
          </w:p>
        </w:tc>
      </w:tr>
      <w:tr w:rsidR="008D619E" w:rsidRPr="00AD71D4" w14:paraId="61C3FE01"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7B8A9A88" w14:textId="77777777" w:rsidR="008D619E" w:rsidRPr="00AD71D4" w:rsidRDefault="008D619E" w:rsidP="00AA09AD">
            <w:pPr>
              <w:rPr>
                <w:rFonts w:ascii="Arial" w:hAnsi="Arial" w:cs="Arial"/>
                <w:sz w:val="20"/>
                <w:szCs w:val="20"/>
              </w:rPr>
            </w:pPr>
            <w:r w:rsidRPr="00AD71D4">
              <w:rPr>
                <w:rFonts w:ascii="Arial" w:hAnsi="Arial" w:cs="Arial"/>
                <w:sz w:val="20"/>
                <w:szCs w:val="20"/>
              </w:rPr>
              <w:t>1</w:t>
            </w:r>
          </w:p>
        </w:tc>
        <w:tc>
          <w:tcPr>
            <w:tcW w:w="1870" w:type="dxa"/>
            <w:tcBorders>
              <w:top w:val="single" w:sz="4" w:space="0" w:color="666666"/>
              <w:left w:val="single" w:sz="4" w:space="0" w:color="666666"/>
              <w:bottom w:val="single" w:sz="4" w:space="0" w:color="666666"/>
              <w:right w:val="single" w:sz="4" w:space="0" w:color="666666"/>
            </w:tcBorders>
            <w:hideMark/>
          </w:tcPr>
          <w:p w14:paraId="0F57472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Random Forest   </w:t>
            </w:r>
          </w:p>
        </w:tc>
        <w:tc>
          <w:tcPr>
            <w:tcW w:w="1870" w:type="dxa"/>
            <w:tcBorders>
              <w:top w:val="single" w:sz="4" w:space="0" w:color="666666"/>
              <w:left w:val="single" w:sz="4" w:space="0" w:color="666666"/>
              <w:bottom w:val="single" w:sz="4" w:space="0" w:color="666666"/>
              <w:right w:val="single" w:sz="4" w:space="0" w:color="666666"/>
            </w:tcBorders>
            <w:hideMark/>
          </w:tcPr>
          <w:p w14:paraId="22522EE4"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28.333291   </w:t>
            </w:r>
          </w:p>
        </w:tc>
        <w:tc>
          <w:tcPr>
            <w:tcW w:w="1870" w:type="dxa"/>
            <w:tcBorders>
              <w:top w:val="single" w:sz="4" w:space="0" w:color="666666"/>
              <w:left w:val="single" w:sz="4" w:space="0" w:color="666666"/>
              <w:bottom w:val="single" w:sz="4" w:space="0" w:color="666666"/>
              <w:right w:val="single" w:sz="4" w:space="0" w:color="666666"/>
            </w:tcBorders>
            <w:hideMark/>
          </w:tcPr>
          <w:p w14:paraId="45DD9461"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42.461710  </w:t>
            </w:r>
          </w:p>
        </w:tc>
        <w:tc>
          <w:tcPr>
            <w:tcW w:w="1870" w:type="dxa"/>
            <w:tcBorders>
              <w:top w:val="single" w:sz="4" w:space="0" w:color="666666"/>
              <w:left w:val="single" w:sz="4" w:space="0" w:color="666666"/>
              <w:bottom w:val="single" w:sz="4" w:space="0" w:color="666666"/>
              <w:right w:val="single" w:sz="4" w:space="0" w:color="666666"/>
            </w:tcBorders>
            <w:hideMark/>
          </w:tcPr>
          <w:p w14:paraId="609225E0"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71D4">
              <w:rPr>
                <w:rFonts w:ascii="Arial" w:hAnsi="Arial" w:cs="Arial"/>
                <w:sz w:val="20"/>
                <w:szCs w:val="20"/>
              </w:rPr>
              <w:t>0.998596</w:t>
            </w:r>
          </w:p>
        </w:tc>
      </w:tr>
      <w:tr w:rsidR="008D619E" w:rsidRPr="00AD71D4" w14:paraId="7713DB3C" w14:textId="77777777" w:rsidTr="00AA0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36F46154" w14:textId="77777777" w:rsidR="008D619E" w:rsidRPr="00AD71D4" w:rsidRDefault="008D619E" w:rsidP="00AA09AD">
            <w:pPr>
              <w:rPr>
                <w:rFonts w:ascii="Arial" w:hAnsi="Arial" w:cs="Arial"/>
                <w:sz w:val="20"/>
                <w:szCs w:val="20"/>
              </w:rPr>
            </w:pPr>
            <w:r w:rsidRPr="00AD71D4">
              <w:rPr>
                <w:rFonts w:ascii="Arial" w:hAnsi="Arial" w:cs="Arial"/>
                <w:sz w:val="20"/>
                <w:szCs w:val="20"/>
              </w:rPr>
              <w:t>2</w:t>
            </w:r>
          </w:p>
        </w:tc>
        <w:tc>
          <w:tcPr>
            <w:tcW w:w="1870" w:type="dxa"/>
            <w:tcBorders>
              <w:top w:val="single" w:sz="4" w:space="0" w:color="666666"/>
              <w:left w:val="single" w:sz="4" w:space="0" w:color="666666"/>
              <w:bottom w:val="single" w:sz="4" w:space="0" w:color="666666"/>
              <w:right w:val="single" w:sz="4" w:space="0" w:color="666666"/>
            </w:tcBorders>
            <w:hideMark/>
          </w:tcPr>
          <w:p w14:paraId="58469BBF"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Gradient Boosting  </w:t>
            </w:r>
          </w:p>
        </w:tc>
        <w:tc>
          <w:tcPr>
            <w:tcW w:w="1870" w:type="dxa"/>
            <w:tcBorders>
              <w:top w:val="single" w:sz="4" w:space="0" w:color="666666"/>
              <w:left w:val="single" w:sz="4" w:space="0" w:color="666666"/>
              <w:bottom w:val="single" w:sz="4" w:space="0" w:color="666666"/>
              <w:right w:val="single" w:sz="4" w:space="0" w:color="666666"/>
            </w:tcBorders>
            <w:hideMark/>
          </w:tcPr>
          <w:p w14:paraId="27D1CC20"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  47.197898  </w:t>
            </w:r>
          </w:p>
        </w:tc>
        <w:tc>
          <w:tcPr>
            <w:tcW w:w="1870" w:type="dxa"/>
            <w:tcBorders>
              <w:top w:val="single" w:sz="4" w:space="0" w:color="666666"/>
              <w:left w:val="single" w:sz="4" w:space="0" w:color="666666"/>
              <w:bottom w:val="single" w:sz="4" w:space="0" w:color="666666"/>
              <w:right w:val="single" w:sz="4" w:space="0" w:color="666666"/>
            </w:tcBorders>
            <w:hideMark/>
          </w:tcPr>
          <w:p w14:paraId="3690A405"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 xml:space="preserve">64.352163  </w:t>
            </w:r>
          </w:p>
        </w:tc>
        <w:tc>
          <w:tcPr>
            <w:tcW w:w="1870" w:type="dxa"/>
            <w:tcBorders>
              <w:top w:val="single" w:sz="4" w:space="0" w:color="666666"/>
              <w:left w:val="single" w:sz="4" w:space="0" w:color="666666"/>
              <w:bottom w:val="single" w:sz="4" w:space="0" w:color="666666"/>
              <w:right w:val="single" w:sz="4" w:space="0" w:color="666666"/>
            </w:tcBorders>
          </w:tcPr>
          <w:p w14:paraId="65F116BA"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71D4">
              <w:rPr>
                <w:rFonts w:ascii="Arial" w:hAnsi="Arial" w:cs="Arial"/>
                <w:sz w:val="20"/>
                <w:szCs w:val="20"/>
              </w:rPr>
              <w:t>0.996776</w:t>
            </w:r>
          </w:p>
          <w:p w14:paraId="6D01BF46" w14:textId="77777777" w:rsidR="008D619E" w:rsidRPr="00AD71D4" w:rsidRDefault="008D619E" w:rsidP="00AA09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D619E" w:rsidRPr="00AD71D4" w14:paraId="70A58717" w14:textId="77777777" w:rsidTr="00AA09AD">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666666"/>
              <w:left w:val="single" w:sz="4" w:space="0" w:color="666666"/>
              <w:bottom w:val="single" w:sz="4" w:space="0" w:color="666666"/>
              <w:right w:val="single" w:sz="4" w:space="0" w:color="666666"/>
            </w:tcBorders>
            <w:hideMark/>
          </w:tcPr>
          <w:p w14:paraId="4FCE81E9" w14:textId="77777777" w:rsidR="008D619E" w:rsidRPr="00AD71D4" w:rsidRDefault="008D619E" w:rsidP="00AA09AD">
            <w:pPr>
              <w:rPr>
                <w:rFonts w:ascii="Arial" w:hAnsi="Arial" w:cs="Arial"/>
                <w:sz w:val="20"/>
                <w:szCs w:val="20"/>
                <w:highlight w:val="lightGray"/>
              </w:rPr>
            </w:pPr>
            <w:r w:rsidRPr="00AD71D4">
              <w:rPr>
                <w:rFonts w:ascii="Arial" w:hAnsi="Arial" w:cs="Arial"/>
                <w:sz w:val="20"/>
                <w:szCs w:val="20"/>
                <w:highlight w:val="lightGray"/>
              </w:rPr>
              <w:t>3</w:t>
            </w:r>
          </w:p>
        </w:tc>
        <w:tc>
          <w:tcPr>
            <w:tcW w:w="1870" w:type="dxa"/>
            <w:tcBorders>
              <w:top w:val="single" w:sz="4" w:space="0" w:color="666666"/>
              <w:left w:val="single" w:sz="4" w:space="0" w:color="666666"/>
              <w:bottom w:val="single" w:sz="4" w:space="0" w:color="666666"/>
              <w:right w:val="single" w:sz="4" w:space="0" w:color="666666"/>
            </w:tcBorders>
            <w:hideMark/>
          </w:tcPr>
          <w:p w14:paraId="405A9DE3"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lightGray"/>
              </w:rPr>
            </w:pPr>
            <w:r w:rsidRPr="00AD71D4">
              <w:rPr>
                <w:rFonts w:ascii="Arial" w:hAnsi="Arial" w:cs="Arial"/>
                <w:i/>
                <w:sz w:val="20"/>
                <w:szCs w:val="20"/>
                <w:highlight w:val="lightGray"/>
              </w:rPr>
              <w:t>Stacking</w:t>
            </w:r>
          </w:p>
        </w:tc>
        <w:tc>
          <w:tcPr>
            <w:tcW w:w="1870" w:type="dxa"/>
            <w:tcBorders>
              <w:top w:val="single" w:sz="4" w:space="0" w:color="666666"/>
              <w:left w:val="single" w:sz="4" w:space="0" w:color="666666"/>
              <w:bottom w:val="single" w:sz="4" w:space="0" w:color="666666"/>
              <w:right w:val="single" w:sz="4" w:space="0" w:color="666666"/>
            </w:tcBorders>
            <w:hideMark/>
          </w:tcPr>
          <w:p w14:paraId="6F67E9E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26.4671009</w:t>
            </w:r>
          </w:p>
        </w:tc>
        <w:tc>
          <w:tcPr>
            <w:tcW w:w="1870" w:type="dxa"/>
            <w:tcBorders>
              <w:top w:val="single" w:sz="4" w:space="0" w:color="666666"/>
              <w:left w:val="single" w:sz="4" w:space="0" w:color="666666"/>
              <w:bottom w:val="single" w:sz="4" w:space="0" w:color="666666"/>
              <w:right w:val="single" w:sz="4" w:space="0" w:color="666666"/>
            </w:tcBorders>
            <w:hideMark/>
          </w:tcPr>
          <w:p w14:paraId="0086087C"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37.963781</w:t>
            </w:r>
          </w:p>
        </w:tc>
        <w:tc>
          <w:tcPr>
            <w:tcW w:w="1870" w:type="dxa"/>
            <w:tcBorders>
              <w:top w:val="single" w:sz="4" w:space="0" w:color="666666"/>
              <w:left w:val="single" w:sz="4" w:space="0" w:color="666666"/>
              <w:bottom w:val="single" w:sz="4" w:space="0" w:color="666666"/>
              <w:right w:val="single" w:sz="4" w:space="0" w:color="666666"/>
            </w:tcBorders>
            <w:hideMark/>
          </w:tcPr>
          <w:p w14:paraId="3100395E" w14:textId="77777777" w:rsidR="008D619E" w:rsidRPr="00AD71D4" w:rsidRDefault="008D619E" w:rsidP="00AA0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rPr>
            </w:pPr>
            <w:r w:rsidRPr="00AD71D4">
              <w:rPr>
                <w:rFonts w:ascii="Arial" w:hAnsi="Arial" w:cs="Arial"/>
                <w:color w:val="1F1F1F"/>
                <w:sz w:val="20"/>
                <w:szCs w:val="20"/>
                <w:highlight w:val="lightGray"/>
                <w:shd w:val="clear" w:color="auto" w:fill="FFFFFF"/>
              </w:rPr>
              <w:t>0.9988781</w:t>
            </w:r>
          </w:p>
        </w:tc>
      </w:tr>
    </w:tbl>
    <w:p w14:paraId="193C6EB0" w14:textId="77777777" w:rsidR="00E3331D" w:rsidRPr="00E3331D" w:rsidRDefault="00E3331D" w:rsidP="00E3331D">
      <w:pPr>
        <w:pStyle w:val="NormalWeb"/>
        <w:rPr>
          <w:rFonts w:ascii="Arial" w:hAnsi="Arial" w:cs="Arial"/>
          <w:sz w:val="20"/>
          <w:szCs w:val="20"/>
        </w:rPr>
      </w:pPr>
      <w:r w:rsidRPr="00E3331D">
        <w:rPr>
          <w:rFonts w:ascii="Arial" w:hAnsi="Arial" w:cs="Arial"/>
          <w:sz w:val="20"/>
          <w:szCs w:val="20"/>
        </w:rPr>
        <w:t>e) Evaluation of models</w:t>
      </w:r>
    </w:p>
    <w:p w14:paraId="3E6F1268" w14:textId="77777777" w:rsidR="008D619E" w:rsidRDefault="008D619E" w:rsidP="008D619E">
      <w:pPr>
        <w:jc w:val="center"/>
        <w:rPr>
          <w:rFonts w:ascii="Arial" w:hAnsi="Arial" w:cs="Arial"/>
          <w:color w:val="1F1F1F"/>
          <w:sz w:val="20"/>
          <w:szCs w:val="20"/>
          <w:shd w:val="clear" w:color="auto" w:fill="FFFFFF"/>
        </w:rPr>
      </w:pPr>
      <w:r w:rsidRPr="00AD71D4">
        <w:rPr>
          <w:rFonts w:ascii="Arial" w:hAnsi="Arial" w:cs="Arial"/>
          <w:noProof/>
          <w:color w:val="1F1F1F"/>
          <w:sz w:val="20"/>
          <w:szCs w:val="20"/>
          <w:shd w:val="clear" w:color="auto" w:fill="FFFFFF"/>
        </w:rPr>
        <w:drawing>
          <wp:inline distT="0" distB="0" distL="0" distR="0" wp14:anchorId="5DB850FE" wp14:editId="03081863">
            <wp:extent cx="5943600" cy="2717800"/>
            <wp:effectExtent l="0" t="0" r="0" b="6350"/>
            <wp:docPr id="950386721" name="Image 950386721" descr="C19399F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C19399F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7800"/>
                    </a:xfrm>
                    <a:prstGeom prst="rect">
                      <a:avLst/>
                    </a:prstGeom>
                    <a:noFill/>
                    <a:ln>
                      <a:noFill/>
                    </a:ln>
                  </pic:spPr>
                </pic:pic>
              </a:graphicData>
            </a:graphic>
          </wp:inline>
        </w:drawing>
      </w:r>
    </w:p>
    <w:p w14:paraId="4621E9A9" w14:textId="65882771" w:rsidR="00614450" w:rsidRPr="005B5E56" w:rsidRDefault="00614450" w:rsidP="00614450">
      <w:pPr>
        <w:jc w:val="center"/>
        <w:rPr>
          <w:rFonts w:ascii="Arial" w:eastAsia="Cambria" w:hAnsi="Arial" w:cs="Arial"/>
          <w:color w:val="000000"/>
          <w:sz w:val="20"/>
          <w:szCs w:val="20"/>
        </w:rPr>
      </w:pPr>
      <w:r w:rsidRPr="005B5E56">
        <w:rPr>
          <w:rFonts w:ascii="Arial" w:eastAsia="Cambria" w:hAnsi="Arial" w:cs="Arial"/>
          <w:color w:val="000000"/>
          <w:sz w:val="20"/>
          <w:szCs w:val="20"/>
        </w:rPr>
        <w:t xml:space="preserve">Fig. </w:t>
      </w:r>
      <w:r w:rsidR="003E3D44">
        <w:rPr>
          <w:rFonts w:ascii="Arial" w:eastAsia="Cambria" w:hAnsi="Arial" w:cs="Arial"/>
          <w:color w:val="000000"/>
          <w:sz w:val="20"/>
          <w:szCs w:val="20"/>
        </w:rPr>
        <w:t>3</w:t>
      </w:r>
      <w:r w:rsidRPr="005B5E56">
        <w:rPr>
          <w:rFonts w:ascii="Arial" w:eastAsia="Cambria" w:hAnsi="Arial" w:cs="Arial"/>
          <w:color w:val="000000"/>
          <w:sz w:val="20"/>
          <w:szCs w:val="20"/>
        </w:rPr>
        <w:t>: Graph comparing model performance</w:t>
      </w:r>
    </w:p>
    <w:p w14:paraId="33699884" w14:textId="77777777" w:rsidR="00614450" w:rsidRPr="00614450" w:rsidRDefault="00614450" w:rsidP="00614450">
      <w:pPr>
        <w:pStyle w:val="NormalWeb"/>
        <w:jc w:val="both"/>
        <w:rPr>
          <w:rFonts w:ascii="Arial" w:hAnsi="Arial" w:cs="Arial"/>
          <w:b/>
          <w:sz w:val="20"/>
          <w:szCs w:val="20"/>
        </w:rPr>
      </w:pPr>
      <w:r w:rsidRPr="00614450">
        <w:rPr>
          <w:rFonts w:ascii="Arial" w:hAnsi="Arial" w:cs="Arial"/>
          <w:b/>
          <w:sz w:val="20"/>
          <w:szCs w:val="20"/>
        </w:rPr>
        <w:t>3.2.3. Interpretation of results</w:t>
      </w:r>
    </w:p>
    <w:p w14:paraId="65E88134" w14:textId="479C9F0E" w:rsidR="00F8791B" w:rsidRPr="00F8791B" w:rsidRDefault="00F8791B" w:rsidP="00F8791B">
      <w:pPr>
        <w:pStyle w:val="NormalWeb"/>
        <w:jc w:val="both"/>
        <w:rPr>
          <w:rFonts w:ascii="Arial" w:hAnsi="Arial" w:cs="Arial"/>
          <w:sz w:val="20"/>
        </w:rPr>
      </w:pPr>
      <w:bookmarkStart w:id="0" w:name="_Toc221028619"/>
      <w:bookmarkStart w:id="1" w:name="_Toc221028564"/>
      <w:bookmarkStart w:id="2" w:name="Xcbd8fd6302086f73db254b5ac3b38d63f289bfe"/>
      <w:r w:rsidRPr="00F8791B">
        <w:rPr>
          <w:rFonts w:ascii="Arial" w:hAnsi="Arial" w:cs="Arial"/>
          <w:sz w:val="20"/>
        </w:rPr>
        <w:t xml:space="preserve">A comparative analysis of the performance of the individual models (SVM, Random Forest, </w:t>
      </w:r>
      <w:proofErr w:type="gramStart"/>
      <w:r w:rsidRPr="00F8791B">
        <w:rPr>
          <w:rFonts w:ascii="Arial" w:hAnsi="Arial" w:cs="Arial"/>
          <w:sz w:val="20"/>
        </w:rPr>
        <w:t>Gradient</w:t>
      </w:r>
      <w:proofErr w:type="gramEnd"/>
      <w:r w:rsidRPr="00F8791B">
        <w:rPr>
          <w:rFonts w:ascii="Arial" w:hAnsi="Arial" w:cs="Arial"/>
          <w:sz w:val="20"/>
        </w:rPr>
        <w:t xml:space="preserve"> Boosting) and the combined model using stacking highlights the relevance of the adopted ensemble approach. The evaluation metrics (MAE, RMSE, and R²) allow the accuracy of the predictions generated by each</w:t>
      </w:r>
      <w:r>
        <w:rPr>
          <w:rFonts w:ascii="Arial" w:hAnsi="Arial" w:cs="Arial"/>
          <w:sz w:val="20"/>
        </w:rPr>
        <w:t xml:space="preserve"> algorithm to </w:t>
      </w:r>
      <w:proofErr w:type="gramStart"/>
      <w:r>
        <w:rPr>
          <w:rFonts w:ascii="Arial" w:hAnsi="Arial" w:cs="Arial"/>
          <w:sz w:val="20"/>
        </w:rPr>
        <w:t>be assessed</w:t>
      </w:r>
      <w:proofErr w:type="gramEnd"/>
      <w:r>
        <w:rPr>
          <w:rFonts w:ascii="Arial" w:hAnsi="Arial" w:cs="Arial"/>
          <w:sz w:val="20"/>
        </w:rPr>
        <w:t>,</w:t>
      </w:r>
    </w:p>
    <w:p w14:paraId="23B19AC2" w14:textId="77777777" w:rsidR="00F8791B" w:rsidRPr="00F8791B" w:rsidRDefault="00F8791B" w:rsidP="00F8791B">
      <w:pPr>
        <w:pStyle w:val="NormalWeb"/>
        <w:jc w:val="both"/>
        <w:rPr>
          <w:rFonts w:ascii="Arial" w:hAnsi="Arial" w:cs="Arial"/>
          <w:sz w:val="20"/>
        </w:rPr>
      </w:pPr>
      <w:proofErr w:type="gramStart"/>
      <w:r w:rsidRPr="00F8791B">
        <w:rPr>
          <w:rFonts w:ascii="Arial" w:hAnsi="Arial" w:cs="Arial"/>
          <w:sz w:val="20"/>
        </w:rPr>
        <w:t>The SVM model shows relatively weak results, with an MAE of 726.13 and an RMSE of 993.77, reflecting a substantial prediction error, and an R² of only 0.23, indicating that the model explains only a small portion of the variance in the target variable.</w:t>
      </w:r>
      <w:proofErr w:type="gramEnd"/>
      <w:r w:rsidRPr="00F8791B">
        <w:rPr>
          <w:rFonts w:ascii="Arial" w:hAnsi="Arial" w:cs="Arial"/>
          <w:sz w:val="20"/>
        </w:rPr>
        <w:t xml:space="preserve"> This behavior </w:t>
      </w:r>
      <w:proofErr w:type="gramStart"/>
      <w:r w:rsidRPr="00F8791B">
        <w:rPr>
          <w:rFonts w:ascii="Arial" w:hAnsi="Arial" w:cs="Arial"/>
          <w:sz w:val="20"/>
        </w:rPr>
        <w:t>may be attributed</w:t>
      </w:r>
      <w:proofErr w:type="gramEnd"/>
      <w:r w:rsidRPr="00F8791B">
        <w:rPr>
          <w:rFonts w:ascii="Arial" w:hAnsi="Arial" w:cs="Arial"/>
          <w:sz w:val="20"/>
        </w:rPr>
        <w:t xml:space="preserve"> to the sensitivity of SVM to the dimensionality and distribution of the data.</w:t>
      </w:r>
    </w:p>
    <w:p w14:paraId="6F8AC968" w14:textId="77777777" w:rsidR="00F8791B" w:rsidRPr="00F8791B" w:rsidRDefault="00F8791B" w:rsidP="00F8791B">
      <w:pPr>
        <w:pStyle w:val="NormalWeb"/>
        <w:jc w:val="both"/>
        <w:rPr>
          <w:rFonts w:ascii="Arial" w:hAnsi="Arial" w:cs="Arial"/>
          <w:sz w:val="20"/>
        </w:rPr>
      </w:pPr>
      <w:r w:rsidRPr="00F8791B">
        <w:rPr>
          <w:rFonts w:ascii="Arial" w:hAnsi="Arial" w:cs="Arial"/>
          <w:sz w:val="20"/>
        </w:rPr>
        <w:lastRenderedPageBreak/>
        <w:t xml:space="preserve">In contrast, the Random Forest and Gradient Boosting models demonstrate significantly better performance, with R² values of 0.9986 and 0.9968, respectively, reflecting their strong ability </w:t>
      </w:r>
      <w:proofErr w:type="gramStart"/>
      <w:r w:rsidRPr="00F8791B">
        <w:rPr>
          <w:rFonts w:ascii="Arial" w:hAnsi="Arial" w:cs="Arial"/>
          <w:sz w:val="20"/>
        </w:rPr>
        <w:t>to accurately predict</w:t>
      </w:r>
      <w:proofErr w:type="gramEnd"/>
      <w:r w:rsidRPr="00F8791B">
        <w:rPr>
          <w:rFonts w:ascii="Arial" w:hAnsi="Arial" w:cs="Arial"/>
          <w:sz w:val="20"/>
        </w:rPr>
        <w:t xml:space="preserve"> the required order quantities. However, the Gradient Boosting model exhibits slightly higher error values (MAE: 47.19; RMSE: 64.35) compared with Random Forest (MAE: 28.33; RMSE: 42.46), suggesting a certain sensitivity to local variations in the data, which is commonly observed in boosting-based methods.</w:t>
      </w:r>
    </w:p>
    <w:p w14:paraId="3A5D9F2E" w14:textId="77777777" w:rsidR="00F8791B" w:rsidRPr="00F8791B" w:rsidRDefault="00F8791B" w:rsidP="00F8791B">
      <w:pPr>
        <w:pStyle w:val="NormalWeb"/>
        <w:jc w:val="both"/>
        <w:rPr>
          <w:rFonts w:ascii="Arial" w:hAnsi="Arial" w:cs="Arial"/>
          <w:sz w:val="20"/>
        </w:rPr>
      </w:pPr>
      <w:r w:rsidRPr="00F8791B">
        <w:rPr>
          <w:rFonts w:ascii="Arial" w:hAnsi="Arial" w:cs="Arial"/>
          <w:sz w:val="20"/>
        </w:rPr>
        <w:t>The stacking model, which combines the predictions of these three classifiers, stands out with the best overall performance. It achieves the lowest MAE (26.47) and RMSE (37.96), while also obtaining the highest R² value (0.9989). These results demonstrate that the stacking approach not only reduces prediction errors but also improves the robustness and generalization capability of the predictive system by exploiting the complementarity of the base models.</w:t>
      </w:r>
    </w:p>
    <w:p w14:paraId="34B0800D" w14:textId="77777777" w:rsidR="00F8791B" w:rsidRPr="00F8791B" w:rsidRDefault="00F8791B" w:rsidP="00F8791B">
      <w:pPr>
        <w:pStyle w:val="NormalWeb"/>
        <w:jc w:val="both"/>
        <w:rPr>
          <w:rFonts w:ascii="Arial" w:hAnsi="Arial" w:cs="Arial"/>
          <w:sz w:val="20"/>
        </w:rPr>
      </w:pPr>
      <w:r w:rsidRPr="00F8791B">
        <w:rPr>
          <w:rFonts w:ascii="Arial" w:hAnsi="Arial" w:cs="Arial"/>
          <w:sz w:val="20"/>
        </w:rPr>
        <w:t>Therefore, stacking appears to be a highly effective strategy for predicting the economic order quantity in continuous inventory management, outperforming each individual model. This performance gain confirms the relevance of a hybrid approach based on the judicious combination of several supervised classifiers</w:t>
      </w:r>
    </w:p>
    <w:p w14:paraId="6649205F" w14:textId="1EAED12C" w:rsidR="00614450" w:rsidRPr="00614450" w:rsidRDefault="00614450" w:rsidP="00614450">
      <w:pPr>
        <w:pStyle w:val="NormalWeb"/>
        <w:jc w:val="both"/>
        <w:rPr>
          <w:rFonts w:ascii="Arial" w:hAnsi="Arial" w:cs="Arial"/>
          <w:b/>
          <w:sz w:val="20"/>
          <w:szCs w:val="20"/>
        </w:rPr>
      </w:pPr>
      <w:r w:rsidRPr="00614450">
        <w:rPr>
          <w:rFonts w:ascii="Arial" w:hAnsi="Arial" w:cs="Arial"/>
          <w:sz w:val="20"/>
          <w:szCs w:val="20"/>
        </w:rPr>
        <w:t>.</w:t>
      </w:r>
      <w:r w:rsidR="000A00AD">
        <w:rPr>
          <w:rFonts w:ascii="Arial" w:hAnsi="Arial" w:cs="Arial"/>
          <w:sz w:val="20"/>
          <w:szCs w:val="20"/>
        </w:rPr>
        <w:t xml:space="preserve"> </w:t>
      </w:r>
      <w:r w:rsidRPr="00614450">
        <w:rPr>
          <w:rFonts w:ascii="Arial" w:hAnsi="Arial" w:cs="Arial"/>
          <w:b/>
          <w:sz w:val="20"/>
          <w:szCs w:val="20"/>
        </w:rPr>
        <w:t>3.3 Implementation of the application</w:t>
      </w:r>
    </w:p>
    <w:p w14:paraId="1E6BCE41" w14:textId="335E17DB" w:rsidR="00614450" w:rsidRDefault="00614450" w:rsidP="00614450">
      <w:pPr>
        <w:pStyle w:val="NormalWeb"/>
        <w:jc w:val="both"/>
        <w:rPr>
          <w:rFonts w:ascii="Arial" w:hAnsi="Arial" w:cs="Arial"/>
          <w:sz w:val="20"/>
          <w:szCs w:val="20"/>
        </w:rPr>
      </w:pPr>
      <w:r w:rsidRPr="00614450">
        <w:rPr>
          <w:rFonts w:ascii="Arial" w:hAnsi="Arial" w:cs="Arial"/>
          <w:sz w:val="20"/>
          <w:szCs w:val="20"/>
        </w:rPr>
        <w:t xml:space="preserve">This second sub-section is devoted to the practical implementation of the web application. </w:t>
      </w:r>
    </w:p>
    <w:bookmarkEnd w:id="0"/>
    <w:bookmarkEnd w:id="1"/>
    <w:p w14:paraId="28D4631D" w14:textId="77777777" w:rsidR="002A4B50" w:rsidRPr="002A4B50" w:rsidRDefault="002A4B50" w:rsidP="002A4B50">
      <w:pPr>
        <w:pStyle w:val="NormalWeb"/>
        <w:jc w:val="both"/>
        <w:rPr>
          <w:rFonts w:ascii="Arial" w:hAnsi="Arial" w:cs="Arial"/>
          <w:b/>
          <w:sz w:val="20"/>
        </w:rPr>
      </w:pPr>
      <w:r w:rsidRPr="002A4B50">
        <w:rPr>
          <w:rFonts w:ascii="Arial" w:hAnsi="Arial" w:cs="Arial"/>
          <w:b/>
          <w:sz w:val="20"/>
        </w:rPr>
        <w:t>3.3.1 General application architecture</w:t>
      </w:r>
    </w:p>
    <w:p w14:paraId="76EB1EA8" w14:textId="31C627BB" w:rsidR="002A4B50" w:rsidRPr="002A4B50" w:rsidRDefault="00F8791B" w:rsidP="002A4B50">
      <w:pPr>
        <w:pStyle w:val="NormalWeb"/>
        <w:jc w:val="both"/>
        <w:rPr>
          <w:rFonts w:ascii="Arial" w:hAnsi="Arial" w:cs="Arial"/>
          <w:sz w:val="20"/>
        </w:rPr>
      </w:pPr>
      <w:r w:rsidRPr="00F8791B">
        <w:rPr>
          <w:rFonts w:ascii="Arial" w:hAnsi="Arial" w:cs="Arial"/>
          <w:sz w:val="20"/>
        </w:rPr>
        <w:t xml:space="preserve">The developed application </w:t>
      </w:r>
      <w:proofErr w:type="gramStart"/>
      <w:r w:rsidRPr="00F8791B">
        <w:rPr>
          <w:rFonts w:ascii="Arial" w:hAnsi="Arial" w:cs="Arial"/>
          <w:sz w:val="20"/>
        </w:rPr>
        <w:t>is based</w:t>
      </w:r>
      <w:proofErr w:type="gramEnd"/>
      <w:r w:rsidRPr="00F8791B">
        <w:rPr>
          <w:rFonts w:ascii="Arial" w:hAnsi="Arial" w:cs="Arial"/>
          <w:sz w:val="20"/>
        </w:rPr>
        <w:t xml:space="preserve"> on a client–server architecture, which is widely adopted in modern information systems. This architecture enables a clear separation of responsibilities between the presentation layer and the data processing layer. The backend is implemented using the Django framework, in combination with Django REST Framework, and is responsible for data management, the execution of inventory management rules, and the integration of machine learning models. The frontend </w:t>
      </w:r>
      <w:proofErr w:type="gramStart"/>
      <w:r w:rsidRPr="00F8791B">
        <w:rPr>
          <w:rFonts w:ascii="Arial" w:hAnsi="Arial" w:cs="Arial"/>
          <w:sz w:val="20"/>
        </w:rPr>
        <w:t>is developed</w:t>
      </w:r>
      <w:proofErr w:type="gramEnd"/>
      <w:r w:rsidRPr="00F8791B">
        <w:rPr>
          <w:rFonts w:ascii="Arial" w:hAnsi="Arial" w:cs="Arial"/>
          <w:sz w:val="20"/>
        </w:rPr>
        <w:t xml:space="preserve"> with Next.js, a React- and JavaScript-based framework, and handles the user interface and the visualization of decision-making indicators. The database system employed is PostgreSQL. Communication between the frontend and backend </w:t>
      </w:r>
      <w:proofErr w:type="gramStart"/>
      <w:r w:rsidRPr="00F8791B">
        <w:rPr>
          <w:rFonts w:ascii="Arial" w:hAnsi="Arial" w:cs="Arial"/>
          <w:sz w:val="20"/>
        </w:rPr>
        <w:t>is facilitated</w:t>
      </w:r>
      <w:proofErr w:type="gramEnd"/>
      <w:r w:rsidRPr="00F8791B">
        <w:rPr>
          <w:rFonts w:ascii="Arial" w:hAnsi="Arial" w:cs="Arial"/>
          <w:sz w:val="20"/>
        </w:rPr>
        <w:t xml:space="preserve"> through REST API web services, allowing structured and secure data exchange in JSON format. This architecture promotes system modularity and supports future scalability and development</w:t>
      </w:r>
      <w:r w:rsidR="002A4B50" w:rsidRPr="002A4B50">
        <w:rPr>
          <w:rFonts w:ascii="Arial" w:hAnsi="Arial" w:cs="Arial"/>
          <w:sz w:val="20"/>
        </w:rPr>
        <w:t xml:space="preserve">. </w:t>
      </w:r>
    </w:p>
    <w:p w14:paraId="35040C0B" w14:textId="77777777" w:rsidR="002A4B50" w:rsidRDefault="002A4B50" w:rsidP="002A4B50">
      <w:pPr>
        <w:pStyle w:val="NormalWeb"/>
        <w:jc w:val="both"/>
      </w:pPr>
      <w:r w:rsidRPr="002A4B50">
        <w:rPr>
          <w:rFonts w:ascii="Arial" w:hAnsi="Arial" w:cs="Arial"/>
          <w:sz w:val="20"/>
        </w:rPr>
        <w:t>Here are some of the libraries used and an excerpt from the code with the application's main graphical interfaces</w:t>
      </w:r>
      <w:r>
        <w:t>.</w:t>
      </w:r>
    </w:p>
    <w:p w14:paraId="774EC2F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pandas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pd</w:t>
      </w:r>
    </w:p>
    <w:p w14:paraId="239A1D5A"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6A64D258"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38E6733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status</w:t>
      </w:r>
    </w:p>
    <w:p w14:paraId="7BDE67AE"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utils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dateparse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DCDCAA"/>
          <w:sz w:val="16"/>
          <w:szCs w:val="16"/>
        </w:rPr>
        <w:t>parse_date</w:t>
      </w:r>
      <w:proofErr w:type="spellEnd"/>
    </w:p>
    <w:p w14:paraId="1E3C7D9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11AADB9B"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serializers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ProduitSerializer</w:t>
      </w:r>
      <w:proofErr w:type="spellEnd"/>
    </w:p>
    <w:p w14:paraId="62B7834D"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sklearn</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ensemble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GradientBoostingRegressor</w:t>
      </w:r>
      <w:proofErr w:type="spellEnd"/>
    </w:p>
    <w:p w14:paraId="35351171"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sklearn</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model_selection</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DCDCAA"/>
          <w:sz w:val="16"/>
          <w:szCs w:val="16"/>
        </w:rPr>
        <w:t>train_test_split</w:t>
      </w:r>
      <w:proofErr w:type="spellEnd"/>
    </w:p>
    <w:p w14:paraId="4FEAE82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numpy</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np</w:t>
      </w:r>
    </w:p>
    <w:p w14:paraId="01D9F52C"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219F3EE6"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parsers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p>
    <w:p w14:paraId="753CD3F2"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Commande</w:t>
      </w:r>
      <w:proofErr w:type="spellEnd"/>
    </w:p>
    <w:p w14:paraId="399BEC5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datetime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datetime</w:t>
      </w:r>
    </w:p>
    <w:p w14:paraId="2DC5AD94" w14:textId="77777777" w:rsidR="008D619E" w:rsidRPr="007B623E" w:rsidRDefault="008D619E" w:rsidP="00A90B8E">
      <w:pPr>
        <w:spacing w:after="0" w:line="240" w:lineRule="auto"/>
        <w:rPr>
          <w:rFonts w:ascii="Consolas" w:eastAsia="Times New Roman" w:hAnsi="Consolas" w:cs="Times New Roman"/>
          <w:color w:val="4EC9B0"/>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db</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models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F</w:t>
      </w:r>
    </w:p>
    <w:p w14:paraId="13A0CB8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os</w:t>
      </w:r>
      <w:proofErr w:type="spellEnd"/>
    </w:p>
    <w:p w14:paraId="1AADB053"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UploadCSVView</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 xml:space="preserve">): </w:t>
      </w:r>
    </w:p>
    <w:p w14:paraId="14521A4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2CC7ADA7"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parser_classes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r w:rsidRPr="007B623E">
        <w:rPr>
          <w:rFonts w:ascii="Consolas" w:eastAsia="Times New Roman" w:hAnsi="Consolas" w:cs="Times New Roman"/>
          <w:color w:val="CCCCCC"/>
          <w:sz w:val="16"/>
          <w:szCs w:val="16"/>
        </w:rPr>
        <w:t>]</w:t>
      </w:r>
    </w:p>
    <w:p w14:paraId="035DA38F"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A5847C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569CD6"/>
          <w:sz w:val="16"/>
          <w:szCs w:val="16"/>
        </w:rPr>
        <w:t>def</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post</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format</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67C6FBF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.FILES.get</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'file'</w:t>
      </w:r>
      <w:r w:rsidRPr="007B623E">
        <w:rPr>
          <w:rFonts w:ascii="Consolas" w:eastAsia="Times New Roman" w:hAnsi="Consolas" w:cs="Times New Roman"/>
          <w:color w:val="CCCCCC"/>
          <w:sz w:val="16"/>
          <w:szCs w:val="16"/>
        </w:rPr>
        <w:t>)</w:t>
      </w:r>
    </w:p>
    <w:p w14:paraId="57BD9FB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lastRenderedPageBreak/>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20A590B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"No file uploaded"</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0AAD96C6"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407DD8A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try</w:t>
      </w:r>
      <w:r w:rsidRPr="007B623E">
        <w:rPr>
          <w:rFonts w:ascii="Consolas" w:eastAsia="Times New Roman" w:hAnsi="Consolas" w:cs="Times New Roman"/>
          <w:color w:val="CCCCCC"/>
          <w:sz w:val="16"/>
          <w:szCs w:val="16"/>
        </w:rPr>
        <w:t>:</w:t>
      </w:r>
    </w:p>
    <w:p w14:paraId="36EE989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pd</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read_csv</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7A611C6A"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7A8C11D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w:t>
      </w:r>
      <w:r w:rsidRPr="007B623E">
        <w:rPr>
          <w:rFonts w:ascii="Consolas" w:eastAsia="Times New Roman" w:hAnsi="Consolas" w:cs="Times New Roman"/>
          <w:color w:val="6A9955"/>
          <w:sz w:val="16"/>
          <w:szCs w:val="16"/>
          <w:lang w:val="fr-FR"/>
        </w:rPr>
        <w:t># Créer les objets Django</w:t>
      </w:r>
    </w:p>
    <w:p w14:paraId="6A95E8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objs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
    <w:p w14:paraId="1402B72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ProduitData</w:t>
      </w:r>
      <w:proofErr w:type="spellEnd"/>
      <w:r w:rsidRPr="007B623E">
        <w:rPr>
          <w:rFonts w:ascii="Consolas" w:eastAsia="Times New Roman" w:hAnsi="Consolas" w:cs="Times New Roman"/>
          <w:color w:val="CCCCCC"/>
          <w:sz w:val="16"/>
          <w:szCs w:val="16"/>
          <w:lang w:val="fr-FR"/>
        </w:rPr>
        <w:t>(</w:t>
      </w:r>
      <w:proofErr w:type="gramEnd"/>
    </w:p>
    <w:p w14:paraId="4738276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produit</w:t>
      </w:r>
      <w:proofErr w:type="gramEnd"/>
      <w:r w:rsidRPr="007B623E">
        <w:rPr>
          <w:rFonts w:ascii="Consolas" w:eastAsia="Times New Roman" w:hAnsi="Consolas" w:cs="Times New Roman"/>
          <w:color w:val="9CDCFE"/>
          <w:sz w:val="16"/>
          <w:szCs w:val="16"/>
          <w:lang w:val="fr-FR"/>
        </w:rPr>
        <w:t>_id</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504D9AE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categorie</w:t>
      </w:r>
      <w:proofErr w:type="gramEnd"/>
      <w:r w:rsidRPr="007B623E">
        <w:rPr>
          <w:rFonts w:ascii="Consolas" w:eastAsia="Times New Roman" w:hAnsi="Consolas" w:cs="Times New Roman"/>
          <w:color w:val="9CDCFE"/>
          <w:sz w:val="16"/>
          <w:szCs w:val="16"/>
          <w:lang w:val="fr-FR"/>
        </w:rPr>
        <w:t>_produit</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4C3B5D2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_passation</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C70F8C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_stockage_unitaire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3504EE2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coup</w:t>
      </w:r>
      <w:proofErr w:type="gramEnd"/>
      <w:r w:rsidRPr="007B623E">
        <w:rPr>
          <w:rFonts w:ascii="Consolas" w:eastAsia="Times New Roman" w:hAnsi="Consolas" w:cs="Times New Roman"/>
          <w:color w:val="9CDCFE"/>
          <w:sz w:val="16"/>
          <w:szCs w:val="16"/>
          <w:lang w:val="fr-FR"/>
        </w:rPr>
        <w:t>_rupture_unitaire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931B57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delai</w:t>
      </w:r>
      <w:proofErr w:type="gramEnd"/>
      <w:r w:rsidRPr="007B623E">
        <w:rPr>
          <w:rFonts w:ascii="Consolas" w:eastAsia="Times New Roman" w:hAnsi="Consolas" w:cs="Times New Roman"/>
          <w:color w:val="9CDCFE"/>
          <w:sz w:val="16"/>
          <w:szCs w:val="16"/>
          <w:lang w:val="fr-FR"/>
        </w:rPr>
        <w:t>_livraison</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delai_livraison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30BB23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stock_actuel</w:t>
      </w:r>
      <w:proofErr w:type="spellEnd"/>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12C162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demande</w:t>
      </w:r>
      <w:proofErr w:type="gramEnd"/>
      <w:r w:rsidRPr="007B623E">
        <w:rPr>
          <w:rFonts w:ascii="Consolas" w:eastAsia="Times New Roman" w:hAnsi="Consolas" w:cs="Times New Roman"/>
          <w:color w:val="9CDCFE"/>
          <w:sz w:val="16"/>
          <w:szCs w:val="16"/>
          <w:lang w:val="fr-FR"/>
        </w:rPr>
        <w:t>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FDA127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commande</w:t>
      </w:r>
      <w:proofErr w:type="gramEnd"/>
      <w:r w:rsidRPr="007B623E">
        <w:rPr>
          <w:rFonts w:ascii="Consolas" w:eastAsia="Times New Roman" w:hAnsi="Consolas" w:cs="Times New Roman"/>
          <w:color w:val="9CDCFE"/>
          <w:sz w:val="16"/>
          <w:szCs w:val="16"/>
          <w:lang w:val="fr-FR"/>
        </w:rPr>
        <w:t>_en_cours</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commande_en_cours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0C031EF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seuil</w:t>
      </w:r>
      <w:proofErr w:type="gramEnd"/>
      <w:r w:rsidRPr="007B623E">
        <w:rPr>
          <w:rFonts w:ascii="Consolas" w:eastAsia="Times New Roman" w:hAnsi="Consolas" w:cs="Times New Roman"/>
          <w:color w:val="9CDCFE"/>
          <w:sz w:val="16"/>
          <w:szCs w:val="16"/>
          <w:lang w:val="fr-FR"/>
        </w:rPr>
        <w:t>_de_rupture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EC8E63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demande</w:t>
      </w:r>
      <w:proofErr w:type="gramEnd"/>
      <w:r w:rsidRPr="007B623E">
        <w:rPr>
          <w:rFonts w:ascii="Consolas" w:eastAsia="Times New Roman" w:hAnsi="Consolas" w:cs="Times New Roman"/>
          <w:color w:val="9CDCFE"/>
          <w:sz w:val="16"/>
          <w:szCs w:val="16"/>
          <w:lang w:val="fr-FR"/>
        </w:rPr>
        <w:t>_annuelle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C34B40F"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Q_star</w:t>
      </w:r>
      <w:proofErr w:type="spellEnd"/>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Q_star</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CEC627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libelle</w:t>
      </w:r>
      <w:proofErr w:type="gramEnd"/>
      <w:r w:rsidRPr="007B623E">
        <w:rPr>
          <w:rFonts w:ascii="Consolas" w:eastAsia="Times New Roman" w:hAnsi="Consolas" w:cs="Times New Roman"/>
          <w:color w:val="9CDCFE"/>
          <w:sz w:val="16"/>
          <w:szCs w:val="16"/>
          <w:lang w:val="fr-FR"/>
        </w:rPr>
        <w:t>_produit</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9CDCFE"/>
          <w:sz w:val="16"/>
          <w:szCs w:val="16"/>
          <w:lang w:val="fr-FR"/>
        </w:rPr>
        <w:t>row</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138A3FD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for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_</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row</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in</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iterrows</w:t>
      </w:r>
      <w:proofErr w:type="spellEnd"/>
      <w:r w:rsidRPr="007B623E">
        <w:rPr>
          <w:rFonts w:ascii="Consolas" w:eastAsia="Times New Roman" w:hAnsi="Consolas" w:cs="Times New Roman"/>
          <w:color w:val="CCCCCC"/>
          <w:sz w:val="16"/>
          <w:szCs w:val="16"/>
        </w:rPr>
        <w:t>()</w:t>
      </w:r>
      <w:proofErr w:type="gramEnd"/>
    </w:p>
    <w:p w14:paraId="39C0791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p>
    <w:p w14:paraId="27F3557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bulk_</w:t>
      </w:r>
      <w:proofErr w:type="gramStart"/>
      <w:r w:rsidRPr="007B623E">
        <w:rPr>
          <w:rFonts w:ascii="Consolas" w:eastAsia="Times New Roman" w:hAnsi="Consolas" w:cs="Times New Roman"/>
          <w:color w:val="DCDCAA"/>
          <w:sz w:val="16"/>
          <w:szCs w:val="16"/>
        </w:rPr>
        <w:t>create</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9CDCFE"/>
          <w:sz w:val="16"/>
          <w:szCs w:val="16"/>
        </w:rPr>
        <w:t>objs</w:t>
      </w:r>
      <w:proofErr w:type="spellEnd"/>
      <w:r w:rsidRPr="007B623E">
        <w:rPr>
          <w:rFonts w:ascii="Consolas" w:eastAsia="Times New Roman" w:hAnsi="Consolas" w:cs="Times New Roman"/>
          <w:color w:val="CCCCCC"/>
          <w:sz w:val="16"/>
          <w:szCs w:val="16"/>
        </w:rPr>
        <w:t>)</w:t>
      </w:r>
    </w:p>
    <w:p w14:paraId="3D22300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"message"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"File uploaded and data saved successfully"</w:t>
      </w:r>
      <w:r w:rsidRPr="007B623E">
        <w:rPr>
          <w:rFonts w:ascii="Consolas" w:eastAsia="Times New Roman" w:hAnsi="Consolas" w:cs="Times New Roman"/>
          <w:color w:val="CCCCCC"/>
          <w:sz w:val="16"/>
          <w:szCs w:val="16"/>
        </w:rPr>
        <w:t>})</w:t>
      </w:r>
    </w:p>
    <w:p w14:paraId="6398BA0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except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Exception</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w:t>
      </w:r>
    </w:p>
    <w:p w14:paraId="7524AD2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str</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1B147802" w14:textId="77777777" w:rsidR="008D619E" w:rsidRPr="007B623E" w:rsidRDefault="008D619E" w:rsidP="00A90B8E">
      <w:pPr>
        <w:spacing w:after="24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br/>
      </w: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UploadCSVCommandesView</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7B4CA47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464F3F5A"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parser_classes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MultiPartParser</w:t>
      </w:r>
      <w:proofErr w:type="spell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FormParser</w:t>
      </w:r>
      <w:proofErr w:type="spellEnd"/>
      <w:r w:rsidRPr="007B623E">
        <w:rPr>
          <w:rFonts w:ascii="Consolas" w:eastAsia="Times New Roman" w:hAnsi="Consolas" w:cs="Times New Roman"/>
          <w:color w:val="CCCCCC"/>
          <w:sz w:val="16"/>
          <w:szCs w:val="16"/>
        </w:rPr>
        <w:t>]</w:t>
      </w:r>
    </w:p>
    <w:p w14:paraId="693E47EB"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59F59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569CD6"/>
          <w:sz w:val="16"/>
          <w:szCs w:val="16"/>
        </w:rPr>
        <w:t>def</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post</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format</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3730497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.FILES.get</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'file'</w:t>
      </w:r>
      <w:r w:rsidRPr="007B623E">
        <w:rPr>
          <w:rFonts w:ascii="Consolas" w:eastAsia="Times New Roman" w:hAnsi="Consolas" w:cs="Times New Roman"/>
          <w:color w:val="CCCCCC"/>
          <w:sz w:val="16"/>
          <w:szCs w:val="16"/>
        </w:rPr>
        <w:t>)</w:t>
      </w:r>
    </w:p>
    <w:p w14:paraId="527E8A3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5B88ED6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"No file uploaded"</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2F0802E0"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6163144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C586C0"/>
          <w:sz w:val="16"/>
          <w:szCs w:val="16"/>
          <w:lang w:val="fr-FR"/>
        </w:rPr>
        <w:t>try</w:t>
      </w:r>
      <w:proofErr w:type="spellEnd"/>
      <w:proofErr w:type="gramEnd"/>
      <w:r w:rsidRPr="007B623E">
        <w:rPr>
          <w:rFonts w:ascii="Consolas" w:eastAsia="Times New Roman" w:hAnsi="Consolas" w:cs="Times New Roman"/>
          <w:color w:val="CCCCCC"/>
          <w:sz w:val="16"/>
          <w:szCs w:val="16"/>
          <w:lang w:val="fr-FR"/>
        </w:rPr>
        <w:t>:</w:t>
      </w:r>
    </w:p>
    <w:p w14:paraId="310DDDE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Lire le CSV avec pandas</w:t>
      </w:r>
    </w:p>
    <w:p w14:paraId="7C05E4C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rPr>
        <w:t>df</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pd</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read_csv</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csv_file</w:t>
      </w:r>
      <w:proofErr w:type="spellEnd"/>
      <w:r w:rsidRPr="007B623E">
        <w:rPr>
          <w:rFonts w:ascii="Consolas" w:eastAsia="Times New Roman" w:hAnsi="Consolas" w:cs="Times New Roman"/>
          <w:color w:val="CCCCCC"/>
          <w:sz w:val="16"/>
          <w:szCs w:val="16"/>
        </w:rPr>
        <w:t>)</w:t>
      </w:r>
    </w:p>
    <w:p w14:paraId="09261FDA"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6A0B05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Supprimer toutes les données précédentes (optionnel)</w:t>
      </w:r>
    </w:p>
    <w:p w14:paraId="2D9A7BC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Commande</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objects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all</w:t>
      </w:r>
      <w:proofErr w:type="spellEnd"/>
      <w:r w:rsidRPr="007B623E">
        <w:rPr>
          <w:rFonts w:ascii="Consolas" w:eastAsia="Times New Roman" w:hAnsi="Consolas" w:cs="Times New Roman"/>
          <w:color w:val="CCCCCC"/>
          <w:sz w:val="16"/>
          <w:szCs w:val="16"/>
          <w:lang w:val="fr-FR"/>
        </w:rPr>
        <w:t>(</w:t>
      </w:r>
      <w:proofErr w:type="gramStart"/>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DCDCAA"/>
          <w:sz w:val="16"/>
          <w:szCs w:val="16"/>
          <w:lang w:val="fr-FR"/>
        </w:rPr>
        <w:t>delete</w:t>
      </w:r>
      <w:proofErr w:type="spellEnd"/>
      <w:proofErr w:type="gramEnd"/>
      <w:r w:rsidRPr="007B623E">
        <w:rPr>
          <w:rFonts w:ascii="Consolas" w:eastAsia="Times New Roman" w:hAnsi="Consolas" w:cs="Times New Roman"/>
          <w:color w:val="CCCCCC"/>
          <w:sz w:val="16"/>
          <w:szCs w:val="16"/>
          <w:lang w:val="fr-FR"/>
        </w:rPr>
        <w:t>()</w:t>
      </w:r>
    </w:p>
    <w:p w14:paraId="1A8C8B7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CD02BB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Insertion en masse pour optimiser</w:t>
      </w:r>
    </w:p>
    <w:p w14:paraId="79296471" w14:textId="77777777" w:rsidR="008D619E" w:rsidRPr="00D1060A"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D1060A">
        <w:rPr>
          <w:rFonts w:ascii="Consolas" w:eastAsia="Times New Roman" w:hAnsi="Consolas" w:cs="Times New Roman"/>
          <w:color w:val="4EC9B0"/>
          <w:sz w:val="16"/>
          <w:szCs w:val="16"/>
        </w:rPr>
        <w:t>Commande</w:t>
      </w:r>
      <w:r w:rsidRPr="00D1060A">
        <w:rPr>
          <w:rFonts w:ascii="Consolas" w:eastAsia="Times New Roman" w:hAnsi="Consolas" w:cs="Times New Roman"/>
          <w:color w:val="CCCCCC"/>
          <w:sz w:val="16"/>
          <w:szCs w:val="16"/>
        </w:rPr>
        <w:t>.</w:t>
      </w:r>
      <w:r w:rsidRPr="00D1060A">
        <w:rPr>
          <w:rFonts w:ascii="Consolas" w:eastAsia="Times New Roman" w:hAnsi="Consolas" w:cs="Times New Roman"/>
          <w:color w:val="9CDCFE"/>
          <w:sz w:val="16"/>
          <w:szCs w:val="16"/>
        </w:rPr>
        <w:t>objects</w:t>
      </w:r>
      <w:r w:rsidRPr="00D1060A">
        <w:rPr>
          <w:rFonts w:ascii="Consolas" w:eastAsia="Times New Roman" w:hAnsi="Consolas" w:cs="Times New Roman"/>
          <w:color w:val="CCCCCC"/>
          <w:sz w:val="16"/>
          <w:szCs w:val="16"/>
        </w:rPr>
        <w:t>.</w:t>
      </w:r>
      <w:r w:rsidRPr="00D1060A">
        <w:rPr>
          <w:rFonts w:ascii="Consolas" w:eastAsia="Times New Roman" w:hAnsi="Consolas" w:cs="Times New Roman"/>
          <w:color w:val="DCDCAA"/>
          <w:sz w:val="16"/>
          <w:szCs w:val="16"/>
        </w:rPr>
        <w:t>bulk_</w:t>
      </w:r>
      <w:proofErr w:type="gramStart"/>
      <w:r w:rsidRPr="00D1060A">
        <w:rPr>
          <w:rFonts w:ascii="Consolas" w:eastAsia="Times New Roman" w:hAnsi="Consolas" w:cs="Times New Roman"/>
          <w:color w:val="DCDCAA"/>
          <w:sz w:val="16"/>
          <w:szCs w:val="16"/>
        </w:rPr>
        <w:t>create</w:t>
      </w:r>
      <w:proofErr w:type="spellEnd"/>
      <w:r w:rsidRPr="00D1060A">
        <w:rPr>
          <w:rFonts w:ascii="Consolas" w:eastAsia="Times New Roman" w:hAnsi="Consolas" w:cs="Times New Roman"/>
          <w:color w:val="CCCCCC"/>
          <w:sz w:val="16"/>
          <w:szCs w:val="16"/>
        </w:rPr>
        <w:t>(</w:t>
      </w:r>
      <w:proofErr w:type="spellStart"/>
      <w:proofErr w:type="gramEnd"/>
      <w:r w:rsidRPr="00D1060A">
        <w:rPr>
          <w:rFonts w:ascii="Consolas" w:eastAsia="Times New Roman" w:hAnsi="Consolas" w:cs="Times New Roman"/>
          <w:color w:val="9CDCFE"/>
          <w:sz w:val="16"/>
          <w:szCs w:val="16"/>
        </w:rPr>
        <w:t>objs</w:t>
      </w:r>
      <w:proofErr w:type="spellEnd"/>
      <w:r w:rsidRPr="00D1060A">
        <w:rPr>
          <w:rFonts w:ascii="Consolas" w:eastAsia="Times New Roman" w:hAnsi="Consolas" w:cs="Times New Roman"/>
          <w:color w:val="CCCCCC"/>
          <w:sz w:val="16"/>
          <w:szCs w:val="16"/>
        </w:rPr>
        <w:t>)</w:t>
      </w:r>
    </w:p>
    <w:p w14:paraId="43FF2AE7" w14:textId="77777777" w:rsidR="008D619E" w:rsidRPr="00D1060A" w:rsidRDefault="008D619E" w:rsidP="00A90B8E">
      <w:pPr>
        <w:spacing w:after="0" w:line="240" w:lineRule="auto"/>
        <w:rPr>
          <w:rFonts w:ascii="Consolas" w:eastAsia="Times New Roman" w:hAnsi="Consolas" w:cs="Times New Roman"/>
          <w:color w:val="CCCCCC"/>
          <w:sz w:val="16"/>
          <w:szCs w:val="16"/>
        </w:rPr>
      </w:pPr>
    </w:p>
    <w:p w14:paraId="2F1DB07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D1060A">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"message"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"File uploaded and data saved successfully"</w:t>
      </w:r>
      <w:r w:rsidRPr="007B623E">
        <w:rPr>
          <w:rFonts w:ascii="Consolas" w:eastAsia="Times New Roman" w:hAnsi="Consolas" w:cs="Times New Roman"/>
          <w:color w:val="CCCCCC"/>
          <w:sz w:val="16"/>
          <w:szCs w:val="16"/>
        </w:rPr>
        <w:t>})</w:t>
      </w:r>
    </w:p>
    <w:p w14:paraId="2107A930"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DF255C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except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Exception</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w:t>
      </w:r>
    </w:p>
    <w:p w14:paraId="14D09340"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"error"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str</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e</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status</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B5CEA8"/>
          <w:sz w:val="16"/>
          <w:szCs w:val="16"/>
        </w:rPr>
        <w:t>400</w:t>
      </w:r>
      <w:r w:rsidRPr="007B623E">
        <w:rPr>
          <w:rFonts w:ascii="Consolas" w:eastAsia="Times New Roman" w:hAnsi="Consolas" w:cs="Times New Roman"/>
          <w:color w:val="CCCCCC"/>
          <w:sz w:val="16"/>
          <w:szCs w:val="16"/>
        </w:rPr>
        <w:t>)</w:t>
      </w:r>
    </w:p>
    <w:p w14:paraId="20ADB254" w14:textId="77777777" w:rsidR="008D619E" w:rsidRPr="007B623E" w:rsidRDefault="008D619E" w:rsidP="00A90B8E">
      <w:pPr>
        <w:spacing w:after="24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br/>
      </w:r>
      <w:r w:rsidRPr="007B623E">
        <w:rPr>
          <w:rFonts w:ascii="Consolas" w:eastAsia="Times New Roman" w:hAnsi="Consolas" w:cs="Times New Roman"/>
          <w:color w:val="4FC1FF"/>
          <w:sz w:val="16"/>
          <w:szCs w:val="16"/>
        </w:rPr>
        <w:t>BASE_DIR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dirname</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abspath</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__file__</w:t>
      </w:r>
      <w:r w:rsidRPr="007B623E">
        <w:rPr>
          <w:rFonts w:ascii="Consolas" w:eastAsia="Times New Roman" w:hAnsi="Consolas" w:cs="Times New Roman"/>
          <w:color w:val="CCCCCC"/>
          <w:sz w:val="16"/>
          <w:szCs w:val="16"/>
        </w:rPr>
        <w:t>))</w:t>
      </w:r>
    </w:p>
    <w:p w14:paraId="429EFD3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4FC1FF"/>
          <w:sz w:val="16"/>
          <w:szCs w:val="16"/>
          <w:lang w:val="fr-FR"/>
        </w:rPr>
        <w:t>MODEL_DIR</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os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path</w:t>
      </w:r>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join</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BASE_DIR</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ml_models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864B90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7B1B85D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6A9955"/>
          <w:sz w:val="16"/>
          <w:szCs w:val="16"/>
          <w:lang w:val="fr-FR"/>
        </w:rPr>
        <w:t># Charger le modèle une seule fois</w:t>
      </w:r>
    </w:p>
    <w:p w14:paraId="69EAF880"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spellStart"/>
      <w:r w:rsidRPr="007B623E">
        <w:rPr>
          <w:rFonts w:ascii="Consolas" w:eastAsia="Times New Roman" w:hAnsi="Consolas" w:cs="Times New Roman"/>
          <w:color w:val="9CDCFE"/>
          <w:sz w:val="16"/>
          <w:szCs w:val="16"/>
        </w:rPr>
        <w:t>best_model_path</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os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path</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join</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4FC1FF"/>
          <w:sz w:val="16"/>
          <w:szCs w:val="16"/>
        </w:rPr>
        <w:t>MODEL_DIR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best_model.pkl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64C2D86"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spellStart"/>
      <w:r w:rsidRPr="007B623E">
        <w:rPr>
          <w:rFonts w:ascii="Consolas" w:eastAsia="Times New Roman" w:hAnsi="Consolas" w:cs="Times New Roman"/>
          <w:color w:val="9CDCFE"/>
          <w:sz w:val="16"/>
          <w:szCs w:val="16"/>
        </w:rPr>
        <w:t>best_model</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joblib</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load</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9CDCFE"/>
          <w:sz w:val="16"/>
          <w:szCs w:val="16"/>
        </w:rPr>
        <w:t>best_model_path</w:t>
      </w:r>
      <w:proofErr w:type="spellEnd"/>
      <w:r w:rsidRPr="007B623E">
        <w:rPr>
          <w:rFonts w:ascii="Consolas" w:eastAsia="Times New Roman" w:hAnsi="Consolas" w:cs="Times New Roman"/>
          <w:color w:val="CCCCCC"/>
          <w:sz w:val="16"/>
          <w:szCs w:val="16"/>
        </w:rPr>
        <w:t>)</w:t>
      </w:r>
    </w:p>
    <w:p w14:paraId="637B6484"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PredictDemandView</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0FCBF91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1F1FB8BB"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EFE9B7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569CD6"/>
          <w:sz w:val="16"/>
          <w:szCs w:val="16"/>
          <w:lang w:val="fr-FR"/>
        </w:rPr>
        <w:t>def</w:t>
      </w:r>
      <w:proofErr w:type="spellEnd"/>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DCDCAA"/>
          <w:sz w:val="16"/>
          <w:szCs w:val="16"/>
          <w:lang w:val="fr-FR"/>
        </w:rPr>
        <w:t>get</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self</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request</w:t>
      </w:r>
      <w:proofErr w:type="spellEnd"/>
      <w:r w:rsidRPr="007B623E">
        <w:rPr>
          <w:rFonts w:ascii="Consolas" w:eastAsia="Times New Roman" w:hAnsi="Consolas" w:cs="Times New Roman"/>
          <w:color w:val="CCCCCC"/>
          <w:sz w:val="16"/>
          <w:szCs w:val="16"/>
          <w:lang w:val="fr-FR"/>
        </w:rPr>
        <w:t>):</w:t>
      </w:r>
    </w:p>
    <w:p w14:paraId="289E697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Charger les données directement</w:t>
      </w:r>
    </w:p>
    <w:p w14:paraId="6041AAA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produits</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list</w:t>
      </w:r>
      <w:proofErr w:type="spellEnd"/>
      <w:r w:rsidRPr="007B623E">
        <w:rPr>
          <w:rFonts w:ascii="Consolas" w:eastAsia="Times New Roman" w:hAnsi="Consolas" w:cs="Times New Roman"/>
          <w:color w:val="CCCCCC"/>
          <w:sz w:val="16"/>
          <w:szCs w:val="16"/>
          <w:lang w:val="fr-FR"/>
        </w:rPr>
        <w:t>(</w:t>
      </w:r>
    </w:p>
    <w:p w14:paraId="523D15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ProduitData</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objects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order</w:t>
      </w:r>
      <w:proofErr w:type="gramEnd"/>
      <w:r w:rsidRPr="007B623E">
        <w:rPr>
          <w:rFonts w:ascii="Consolas" w:eastAsia="Times New Roman" w:hAnsi="Consolas" w:cs="Times New Roman"/>
          <w:color w:val="DCDCAA"/>
          <w:sz w:val="16"/>
          <w:szCs w:val="16"/>
          <w:lang w:val="fr-FR"/>
        </w:rPr>
        <w:t>_by</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B5CEA8"/>
          <w:sz w:val="16"/>
          <w:szCs w:val="16"/>
          <w:lang w:val="fr-FR"/>
        </w:rPr>
        <w:t>1240</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values</w:t>
      </w:r>
      <w:r w:rsidRPr="007B623E">
        <w:rPr>
          <w:rFonts w:ascii="Consolas" w:eastAsia="Times New Roman" w:hAnsi="Consolas" w:cs="Times New Roman"/>
          <w:color w:val="CCCCCC"/>
          <w:sz w:val="16"/>
          <w:szCs w:val="16"/>
          <w:lang w:val="fr-FR"/>
        </w:rPr>
        <w:t>(</w:t>
      </w:r>
    </w:p>
    <w:p w14:paraId="0C7AFFD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lastRenderedPageBreak/>
        <w:t xml:space="preserve">                </w:t>
      </w:r>
      <w:r w:rsidRPr="007B623E">
        <w:rPr>
          <w:rFonts w:ascii="Consolas" w:eastAsia="Times New Roman" w:hAnsi="Consolas" w:cs="Times New Roman"/>
          <w:color w:val="CE9178"/>
          <w:sz w:val="16"/>
          <w:szCs w:val="16"/>
          <w:lang w:val="fr-FR"/>
        </w:rPr>
        <w:t>"id"</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65B6B4A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delai_livraison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stock_actuel</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commande_en_cours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2D3E20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436605B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3BF6185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Q_star</w:t>
      </w:r>
      <w:proofErr w:type="spellEnd"/>
      <w:r w:rsidRPr="007B623E">
        <w:rPr>
          <w:rFonts w:ascii="Consolas" w:eastAsia="Times New Roman" w:hAnsi="Consolas" w:cs="Times New Roman"/>
          <w:color w:val="CE9178"/>
          <w:sz w:val="16"/>
          <w:szCs w:val="16"/>
          <w:lang w:val="fr-FR"/>
        </w:rPr>
        <w:t>"</w:t>
      </w:r>
    </w:p>
    <w:p w14:paraId="6B11B4A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214C30B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02F6231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
    <w:p w14:paraId="37ADFDAE" w14:textId="77777777" w:rsidR="008D619E" w:rsidRPr="005B5E56"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gramStart"/>
      <w:r w:rsidRPr="005B5E56">
        <w:rPr>
          <w:rFonts w:ascii="Consolas" w:eastAsia="Times New Roman" w:hAnsi="Consolas" w:cs="Times New Roman"/>
          <w:color w:val="C586C0"/>
          <w:sz w:val="16"/>
          <w:szCs w:val="16"/>
        </w:rPr>
        <w:t>if</w:t>
      </w:r>
      <w:proofErr w:type="gramEnd"/>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569CD6"/>
          <w:sz w:val="16"/>
          <w:szCs w:val="16"/>
        </w:rPr>
        <w:t>not</w:t>
      </w:r>
      <w:r w:rsidRPr="005B5E56">
        <w:rPr>
          <w:rFonts w:ascii="Consolas" w:eastAsia="Times New Roman" w:hAnsi="Consolas" w:cs="Times New Roman"/>
          <w:color w:val="CCCCCC"/>
          <w:sz w:val="16"/>
          <w:szCs w:val="16"/>
        </w:rPr>
        <w:t xml:space="preserve"> </w:t>
      </w:r>
      <w:proofErr w:type="spellStart"/>
      <w:r w:rsidRPr="005B5E56">
        <w:rPr>
          <w:rFonts w:ascii="Consolas" w:eastAsia="Times New Roman" w:hAnsi="Consolas" w:cs="Times New Roman"/>
          <w:color w:val="9CDCFE"/>
          <w:sz w:val="16"/>
          <w:szCs w:val="16"/>
        </w:rPr>
        <w:t>produits</w:t>
      </w:r>
      <w:proofErr w:type="spellEnd"/>
      <w:r w:rsidRPr="005B5E56">
        <w:rPr>
          <w:rFonts w:ascii="Consolas" w:eastAsia="Times New Roman" w:hAnsi="Consolas" w:cs="Times New Roman"/>
          <w:color w:val="CCCCCC"/>
          <w:sz w:val="16"/>
          <w:szCs w:val="16"/>
        </w:rPr>
        <w:t>:</w:t>
      </w:r>
    </w:p>
    <w:p w14:paraId="28E9D681" w14:textId="77777777" w:rsidR="008D619E" w:rsidRPr="005B5E56" w:rsidRDefault="008D619E" w:rsidP="00A90B8E">
      <w:pPr>
        <w:spacing w:after="0" w:line="240" w:lineRule="auto"/>
        <w:rPr>
          <w:rFonts w:ascii="Consolas" w:eastAsia="Times New Roman" w:hAnsi="Consolas" w:cs="Times New Roman"/>
          <w:color w:val="CCCCCC"/>
          <w:sz w:val="16"/>
          <w:szCs w:val="16"/>
        </w:rPr>
      </w:pPr>
      <w:r w:rsidRPr="005B5E56">
        <w:rPr>
          <w:rFonts w:ascii="Consolas" w:eastAsia="Times New Roman" w:hAnsi="Consolas" w:cs="Times New Roman"/>
          <w:color w:val="CCCCCC"/>
          <w:sz w:val="16"/>
          <w:szCs w:val="16"/>
        </w:rPr>
        <w:t xml:space="preserve">            </w:t>
      </w:r>
      <w:proofErr w:type="gramStart"/>
      <w:r w:rsidRPr="005B5E56">
        <w:rPr>
          <w:rFonts w:ascii="Consolas" w:eastAsia="Times New Roman" w:hAnsi="Consolas" w:cs="Times New Roman"/>
          <w:color w:val="C586C0"/>
          <w:sz w:val="16"/>
          <w:szCs w:val="16"/>
        </w:rPr>
        <w:t>return</w:t>
      </w:r>
      <w:proofErr w:type="gramEnd"/>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4EC9B0"/>
          <w:sz w:val="16"/>
          <w:szCs w:val="16"/>
        </w:rPr>
        <w:t>Response</w:t>
      </w:r>
      <w:r w:rsidRPr="005B5E56">
        <w:rPr>
          <w:rFonts w:ascii="Consolas" w:eastAsia="Times New Roman" w:hAnsi="Consolas" w:cs="Times New Roman"/>
          <w:color w:val="CCCCCC"/>
          <w:sz w:val="16"/>
          <w:szCs w:val="16"/>
        </w:rPr>
        <w:t>({</w:t>
      </w:r>
      <w:r w:rsidRPr="005B5E56">
        <w:rPr>
          <w:rFonts w:ascii="Consolas" w:eastAsia="Times New Roman" w:hAnsi="Consolas" w:cs="Times New Roman"/>
          <w:color w:val="CE9178"/>
          <w:sz w:val="16"/>
          <w:szCs w:val="16"/>
        </w:rPr>
        <w:t>"error"</w:t>
      </w:r>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CE9178"/>
          <w:sz w:val="16"/>
          <w:szCs w:val="16"/>
        </w:rPr>
        <w:t>"</w:t>
      </w:r>
      <w:proofErr w:type="spellStart"/>
      <w:r w:rsidRPr="005B5E56">
        <w:rPr>
          <w:rFonts w:ascii="Consolas" w:eastAsia="Times New Roman" w:hAnsi="Consolas" w:cs="Times New Roman"/>
          <w:color w:val="CE9178"/>
          <w:sz w:val="16"/>
          <w:szCs w:val="16"/>
        </w:rPr>
        <w:t>Aucun</w:t>
      </w:r>
      <w:proofErr w:type="spellEnd"/>
      <w:r w:rsidRPr="005B5E56">
        <w:rPr>
          <w:rFonts w:ascii="Consolas" w:eastAsia="Times New Roman" w:hAnsi="Consolas" w:cs="Times New Roman"/>
          <w:color w:val="CE9178"/>
          <w:sz w:val="16"/>
          <w:szCs w:val="16"/>
        </w:rPr>
        <w:t xml:space="preserve"> </w:t>
      </w:r>
      <w:proofErr w:type="spellStart"/>
      <w:r w:rsidRPr="005B5E56">
        <w:rPr>
          <w:rFonts w:ascii="Consolas" w:eastAsia="Times New Roman" w:hAnsi="Consolas" w:cs="Times New Roman"/>
          <w:color w:val="CE9178"/>
          <w:sz w:val="16"/>
          <w:szCs w:val="16"/>
        </w:rPr>
        <w:t>produit</w:t>
      </w:r>
      <w:proofErr w:type="spellEnd"/>
      <w:r w:rsidRPr="005B5E56">
        <w:rPr>
          <w:rFonts w:ascii="Consolas" w:eastAsia="Times New Roman" w:hAnsi="Consolas" w:cs="Times New Roman"/>
          <w:color w:val="CE9178"/>
          <w:sz w:val="16"/>
          <w:szCs w:val="16"/>
        </w:rPr>
        <w:t xml:space="preserve"> </w:t>
      </w:r>
      <w:proofErr w:type="spellStart"/>
      <w:r w:rsidRPr="005B5E56">
        <w:rPr>
          <w:rFonts w:ascii="Consolas" w:eastAsia="Times New Roman" w:hAnsi="Consolas" w:cs="Times New Roman"/>
          <w:color w:val="CE9178"/>
          <w:sz w:val="16"/>
          <w:szCs w:val="16"/>
        </w:rPr>
        <w:t>en</w:t>
      </w:r>
      <w:proofErr w:type="spellEnd"/>
      <w:r w:rsidRPr="005B5E56">
        <w:rPr>
          <w:rFonts w:ascii="Consolas" w:eastAsia="Times New Roman" w:hAnsi="Consolas" w:cs="Times New Roman"/>
          <w:color w:val="CE9178"/>
          <w:sz w:val="16"/>
          <w:szCs w:val="16"/>
        </w:rPr>
        <w:t xml:space="preserve"> base"</w:t>
      </w:r>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9CDCFE"/>
          <w:sz w:val="16"/>
          <w:szCs w:val="16"/>
        </w:rPr>
        <w:t>status</w:t>
      </w:r>
      <w:r w:rsidRPr="005B5E56">
        <w:rPr>
          <w:rFonts w:ascii="Consolas" w:eastAsia="Times New Roman" w:hAnsi="Consolas" w:cs="Times New Roman"/>
          <w:color w:val="D4D4D4"/>
          <w:sz w:val="16"/>
          <w:szCs w:val="16"/>
        </w:rPr>
        <w:t>=</w:t>
      </w:r>
      <w:r w:rsidRPr="005B5E56">
        <w:rPr>
          <w:rFonts w:ascii="Consolas" w:eastAsia="Times New Roman" w:hAnsi="Consolas" w:cs="Times New Roman"/>
          <w:color w:val="4EC9B0"/>
          <w:sz w:val="16"/>
          <w:szCs w:val="16"/>
        </w:rPr>
        <w:t>status</w:t>
      </w:r>
      <w:r w:rsidRPr="005B5E56">
        <w:rPr>
          <w:rFonts w:ascii="Consolas" w:eastAsia="Times New Roman" w:hAnsi="Consolas" w:cs="Times New Roman"/>
          <w:color w:val="CCCCCC"/>
          <w:sz w:val="16"/>
          <w:szCs w:val="16"/>
        </w:rPr>
        <w:t>.</w:t>
      </w:r>
      <w:r w:rsidRPr="005B5E56">
        <w:rPr>
          <w:rFonts w:ascii="Consolas" w:eastAsia="Times New Roman" w:hAnsi="Consolas" w:cs="Times New Roman"/>
          <w:color w:val="9CDCFE"/>
          <w:sz w:val="16"/>
          <w:szCs w:val="16"/>
        </w:rPr>
        <w:t>HTTP_404_NOT_FOUND</w:t>
      </w:r>
      <w:r w:rsidRPr="005B5E56">
        <w:rPr>
          <w:rFonts w:ascii="Consolas" w:eastAsia="Times New Roman" w:hAnsi="Consolas" w:cs="Times New Roman"/>
          <w:color w:val="CCCCCC"/>
          <w:sz w:val="16"/>
          <w:szCs w:val="16"/>
        </w:rPr>
        <w:t>)</w:t>
      </w:r>
    </w:p>
    <w:p w14:paraId="2DD6D89F" w14:textId="77777777" w:rsidR="008D619E" w:rsidRPr="005B5E56" w:rsidRDefault="008D619E" w:rsidP="00A90B8E">
      <w:pPr>
        <w:spacing w:after="0" w:line="240" w:lineRule="auto"/>
        <w:rPr>
          <w:rFonts w:ascii="Consolas" w:eastAsia="Times New Roman" w:hAnsi="Consolas" w:cs="Times New Roman"/>
          <w:color w:val="CCCCCC"/>
          <w:sz w:val="16"/>
          <w:szCs w:val="16"/>
        </w:rPr>
      </w:pPr>
    </w:p>
    <w:p w14:paraId="264129B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5B5E56">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pd</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EC9B0"/>
          <w:sz w:val="16"/>
          <w:szCs w:val="16"/>
          <w:lang w:val="fr-FR"/>
        </w:rPr>
        <w:t>DataFrame</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p>
    <w:p w14:paraId="2CEA6F8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8C484C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Renommer proprement pour éviter accents/confusions</w:t>
      </w:r>
    </w:p>
    <w:p w14:paraId="662682C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df</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rename</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columns</w:t>
      </w:r>
      <w:proofErr w:type="spellEnd"/>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w:t>
      </w:r>
    </w:p>
    <w:p w14:paraId="6E733CB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p>
    <w:p w14:paraId="55ED3C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09341CD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F43CFA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xml:space="preserve"># </w:t>
      </w:r>
      <w:proofErr w:type="spellStart"/>
      <w:r w:rsidRPr="007B623E">
        <w:rPr>
          <w:rFonts w:ascii="Consolas" w:eastAsia="Times New Roman" w:hAnsi="Consolas" w:cs="Times New Roman"/>
          <w:color w:val="6A9955"/>
          <w:sz w:val="16"/>
          <w:szCs w:val="16"/>
          <w:lang w:val="fr-FR"/>
        </w:rPr>
        <w:t>Features</w:t>
      </w:r>
      <w:proofErr w:type="spellEnd"/>
      <w:r w:rsidRPr="007B623E">
        <w:rPr>
          <w:rFonts w:ascii="Consolas" w:eastAsia="Times New Roman" w:hAnsi="Consolas" w:cs="Times New Roman"/>
          <w:color w:val="6A9955"/>
          <w:sz w:val="16"/>
          <w:szCs w:val="16"/>
          <w:lang w:val="fr-FR"/>
        </w:rPr>
        <w:t xml:space="preserve"> cohérents avec entraînement</w:t>
      </w:r>
    </w:p>
    <w:p w14:paraId="5783230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features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demande_journalière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5CE45F3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rPr>
        <w:t>X</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9CDCFE"/>
          <w:sz w:val="16"/>
          <w:szCs w:val="16"/>
        </w:rPr>
        <w:t>features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copy</w:t>
      </w:r>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DCDCAA"/>
          <w:sz w:val="16"/>
          <w:szCs w:val="16"/>
        </w:rPr>
        <w:t>astype</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float</w:t>
      </w:r>
      <w:r w:rsidRPr="007B623E">
        <w:rPr>
          <w:rFonts w:ascii="Consolas" w:eastAsia="Times New Roman" w:hAnsi="Consolas" w:cs="Times New Roman"/>
          <w:color w:val="CCCCCC"/>
          <w:sz w:val="16"/>
          <w:szCs w:val="16"/>
        </w:rPr>
        <w:t>)</w:t>
      </w:r>
    </w:p>
    <w:p w14:paraId="4025DBB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076A8BF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Prédictions</w:t>
      </w:r>
      <w:proofErr w:type="spellEnd"/>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vectorisées</w:t>
      </w:r>
      <w:proofErr w:type="spellEnd"/>
    </w:p>
    <w:p w14:paraId="1D885B1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y_pred</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best_model</w:t>
      </w:r>
      <w:r w:rsidRPr="007B623E">
        <w:rPr>
          <w:rFonts w:ascii="Consolas" w:eastAsia="Times New Roman" w:hAnsi="Consolas" w:cs="Times New Roman"/>
          <w:color w:val="CCCCCC"/>
          <w:sz w:val="16"/>
          <w:szCs w:val="16"/>
        </w:rPr>
        <w:t>.predict</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FC1FF"/>
          <w:sz w:val="16"/>
          <w:szCs w:val="16"/>
        </w:rPr>
        <w:t>X</w:t>
      </w:r>
      <w:r w:rsidRPr="007B623E">
        <w:rPr>
          <w:rFonts w:ascii="Consolas" w:eastAsia="Times New Roman" w:hAnsi="Consolas" w:cs="Times New Roman"/>
          <w:color w:val="CCCCCC"/>
          <w:sz w:val="16"/>
          <w:szCs w:val="16"/>
        </w:rPr>
        <w:t>)</w:t>
      </w:r>
    </w:p>
    <w:p w14:paraId="131AA14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clip</w:t>
      </w:r>
      <w:proofErr w:type="spellEnd"/>
      <w:r w:rsidRPr="007B623E">
        <w:rPr>
          <w:rFonts w:ascii="Consolas" w:eastAsia="Times New Roman" w:hAnsi="Consolas" w:cs="Times New Roman"/>
          <w:color w:val="CCCCCC"/>
          <w:sz w:val="16"/>
          <w:szCs w:val="16"/>
        </w:rPr>
        <w:t>(</w:t>
      </w:r>
      <w:proofErr w:type="spellStart"/>
      <w:proofErr w:type="gramEnd"/>
      <w:r w:rsidRPr="007B623E">
        <w:rPr>
          <w:rFonts w:ascii="Consolas" w:eastAsia="Times New Roman" w:hAnsi="Consolas" w:cs="Times New Roman"/>
          <w:color w:val="9CDCFE"/>
          <w:sz w:val="16"/>
          <w:szCs w:val="16"/>
        </w:rPr>
        <w:t>y_pred</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1e-6</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None</w:t>
      </w:r>
      <w:r w:rsidRPr="007B623E">
        <w:rPr>
          <w:rFonts w:ascii="Consolas" w:eastAsia="Times New Roman" w:hAnsi="Consolas" w:cs="Times New Roman"/>
          <w:color w:val="CCCCCC"/>
          <w:sz w:val="16"/>
          <w:szCs w:val="16"/>
        </w:rPr>
        <w:t>)</w:t>
      </w:r>
    </w:p>
    <w:p w14:paraId="7FAABFB1"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5488D66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Paramètres Wilson</w:t>
      </w:r>
    </w:p>
    <w:p w14:paraId="2095CC8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coup_passation</w:t>
      </w:r>
      <w:proofErr w:type="spellEnd"/>
      <w:r w:rsidRPr="007B623E">
        <w:rPr>
          <w:rFonts w:ascii="Consolas" w:eastAsia="Times New Roman" w:hAnsi="Consolas" w:cs="Times New Roman"/>
          <w:color w:val="CE9178"/>
          <w:sz w:val="16"/>
          <w:szCs w:val="16"/>
          <w:lang w:val="fr-FR"/>
        </w:rPr>
        <w:t>"</w:t>
      </w:r>
      <w:proofErr w:type="gramStart"/>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proofErr w:type="gramEnd"/>
    </w:p>
    <w:p w14:paraId="2DD3A60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4FC1FF"/>
          <w:sz w:val="16"/>
          <w:szCs w:val="16"/>
          <w:lang w:val="fr-FR"/>
        </w:rPr>
        <w:t>H</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clip</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coup_stockage_unitaire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1e-6</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569CD6"/>
          <w:sz w:val="16"/>
          <w:szCs w:val="16"/>
          <w:lang w:val="fr-FR"/>
        </w:rPr>
        <w:t>None</w:t>
      </w:r>
      <w:r w:rsidRPr="007B623E">
        <w:rPr>
          <w:rFonts w:ascii="Consolas" w:eastAsia="Times New Roman" w:hAnsi="Consolas" w:cs="Times New Roman"/>
          <w:color w:val="CCCCCC"/>
          <w:sz w:val="16"/>
          <w:szCs w:val="16"/>
          <w:lang w:val="fr-FR"/>
        </w:rPr>
        <w:t>)</w:t>
      </w:r>
    </w:p>
    <w:p w14:paraId="2B95AF6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P_eff</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clip</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FC1FF"/>
          <w:sz w:val="16"/>
          <w:szCs w:val="16"/>
          <w:lang w:val="fr-FR"/>
        </w:rPr>
        <w:t>X</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coup_rupture_unitaire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values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1.2</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1e-6</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569CD6"/>
          <w:sz w:val="16"/>
          <w:szCs w:val="16"/>
          <w:lang w:val="fr-FR"/>
        </w:rPr>
        <w:t>None</w:t>
      </w:r>
      <w:r w:rsidRPr="007B623E">
        <w:rPr>
          <w:rFonts w:ascii="Consolas" w:eastAsia="Times New Roman" w:hAnsi="Consolas" w:cs="Times New Roman"/>
          <w:color w:val="CCCCCC"/>
          <w:sz w:val="16"/>
          <w:szCs w:val="16"/>
          <w:lang w:val="fr-FR"/>
        </w:rPr>
        <w:t>)</w:t>
      </w:r>
    </w:p>
    <w:p w14:paraId="287750E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0468384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sqrt</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D443E7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E1CE49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Q_p_hat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FC1FF"/>
          <w:sz w:val="16"/>
          <w:szCs w:val="16"/>
        </w:rPr>
        <w:t>H</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P_eff</w:t>
      </w:r>
      <w:proofErr w:type="spellEnd"/>
      <w:r w:rsidRPr="007B623E">
        <w:rPr>
          <w:rFonts w:ascii="Consolas" w:eastAsia="Times New Roman" w:hAnsi="Consolas" w:cs="Times New Roman"/>
          <w:color w:val="CCCCCC"/>
          <w:sz w:val="16"/>
          <w:szCs w:val="16"/>
        </w:rPr>
        <w:t>)</w:t>
      </w:r>
    </w:p>
    <w:p w14:paraId="257A901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
    <w:p w14:paraId="69F7436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Résultats</w:t>
      </w:r>
    </w:p>
    <w:p w14:paraId="4DE2DB2E" w14:textId="77777777" w:rsidR="008D619E" w:rsidRPr="005B5E56"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proofErr w:type="gramStart"/>
      <w:r w:rsidRPr="005B5E56">
        <w:rPr>
          <w:rFonts w:ascii="Consolas" w:eastAsia="Times New Roman" w:hAnsi="Consolas" w:cs="Times New Roman"/>
          <w:color w:val="9CDCFE"/>
          <w:sz w:val="16"/>
          <w:szCs w:val="16"/>
        </w:rPr>
        <w:t>df</w:t>
      </w:r>
      <w:proofErr w:type="spellEnd"/>
      <w:r w:rsidRPr="005B5E56">
        <w:rPr>
          <w:rFonts w:ascii="Consolas" w:eastAsia="Times New Roman" w:hAnsi="Consolas" w:cs="Times New Roman"/>
          <w:color w:val="CCCCCC"/>
          <w:sz w:val="16"/>
          <w:szCs w:val="16"/>
        </w:rPr>
        <w:t>[</w:t>
      </w:r>
      <w:proofErr w:type="gramEnd"/>
      <w:r w:rsidRPr="005B5E56">
        <w:rPr>
          <w:rFonts w:ascii="Consolas" w:eastAsia="Times New Roman" w:hAnsi="Consolas" w:cs="Times New Roman"/>
          <w:color w:val="CE9178"/>
          <w:sz w:val="16"/>
          <w:szCs w:val="16"/>
        </w:rPr>
        <w:t>"</w:t>
      </w:r>
      <w:proofErr w:type="spellStart"/>
      <w:r w:rsidRPr="005B5E56">
        <w:rPr>
          <w:rFonts w:ascii="Consolas" w:eastAsia="Times New Roman" w:hAnsi="Consolas" w:cs="Times New Roman"/>
          <w:color w:val="CE9178"/>
          <w:sz w:val="16"/>
          <w:szCs w:val="16"/>
        </w:rPr>
        <w:t>demande_predite_annuelle</w:t>
      </w:r>
      <w:proofErr w:type="spellEnd"/>
      <w:r w:rsidRPr="005B5E56">
        <w:rPr>
          <w:rFonts w:ascii="Consolas" w:eastAsia="Times New Roman" w:hAnsi="Consolas" w:cs="Times New Roman"/>
          <w:color w:val="CE9178"/>
          <w:sz w:val="16"/>
          <w:szCs w:val="16"/>
        </w:rPr>
        <w:t>"</w:t>
      </w:r>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D4D4D4"/>
          <w:sz w:val="16"/>
          <w:szCs w:val="16"/>
        </w:rPr>
        <w:t>=</w:t>
      </w:r>
      <w:r w:rsidRPr="005B5E56">
        <w:rPr>
          <w:rFonts w:ascii="Consolas" w:eastAsia="Times New Roman" w:hAnsi="Consolas" w:cs="Times New Roman"/>
          <w:color w:val="CCCCCC"/>
          <w:sz w:val="16"/>
          <w:szCs w:val="16"/>
        </w:rPr>
        <w:t xml:space="preserve"> </w:t>
      </w:r>
      <w:proofErr w:type="spellStart"/>
      <w:r w:rsidRPr="005B5E56">
        <w:rPr>
          <w:rFonts w:ascii="Consolas" w:eastAsia="Times New Roman" w:hAnsi="Consolas" w:cs="Times New Roman"/>
          <w:color w:val="4EC9B0"/>
          <w:sz w:val="16"/>
          <w:szCs w:val="16"/>
        </w:rPr>
        <w:t>np</w:t>
      </w:r>
      <w:r w:rsidRPr="005B5E56">
        <w:rPr>
          <w:rFonts w:ascii="Consolas" w:eastAsia="Times New Roman" w:hAnsi="Consolas" w:cs="Times New Roman"/>
          <w:color w:val="CCCCCC"/>
          <w:sz w:val="16"/>
          <w:szCs w:val="16"/>
        </w:rPr>
        <w:t>.</w:t>
      </w:r>
      <w:r w:rsidRPr="005B5E56">
        <w:rPr>
          <w:rFonts w:ascii="Consolas" w:eastAsia="Times New Roman" w:hAnsi="Consolas" w:cs="Times New Roman"/>
          <w:color w:val="9CDCFE"/>
          <w:sz w:val="16"/>
          <w:szCs w:val="16"/>
        </w:rPr>
        <w:t>round</w:t>
      </w:r>
      <w:proofErr w:type="spellEnd"/>
      <w:r w:rsidRPr="005B5E56">
        <w:rPr>
          <w:rFonts w:ascii="Consolas" w:eastAsia="Times New Roman" w:hAnsi="Consolas" w:cs="Times New Roman"/>
          <w:color w:val="CCCCCC"/>
          <w:sz w:val="16"/>
          <w:szCs w:val="16"/>
        </w:rPr>
        <w:t>(</w:t>
      </w:r>
      <w:proofErr w:type="spellStart"/>
      <w:r w:rsidRPr="005B5E56">
        <w:rPr>
          <w:rFonts w:ascii="Consolas" w:eastAsia="Times New Roman" w:hAnsi="Consolas" w:cs="Times New Roman"/>
          <w:color w:val="9CDCFE"/>
          <w:sz w:val="16"/>
          <w:szCs w:val="16"/>
        </w:rPr>
        <w:t>D_hat</w:t>
      </w:r>
      <w:proofErr w:type="spellEnd"/>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B5CEA8"/>
          <w:sz w:val="16"/>
          <w:szCs w:val="16"/>
        </w:rPr>
        <w:t>0</w:t>
      </w:r>
      <w:r w:rsidRPr="005B5E56">
        <w:rPr>
          <w:rFonts w:ascii="Consolas" w:eastAsia="Times New Roman" w:hAnsi="Consolas" w:cs="Times New Roman"/>
          <w:color w:val="CCCCCC"/>
          <w:sz w:val="16"/>
          <w:szCs w:val="16"/>
        </w:rPr>
        <w:t>)</w:t>
      </w:r>
    </w:p>
    <w:p w14:paraId="12FF561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5B5E56">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Q_star_calcule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Q_star_hat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68969D2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Q_s_hat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7517B11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penurie_moyenne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Q_p_hat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2</w:t>
      </w:r>
      <w:r w:rsidRPr="007B623E">
        <w:rPr>
          <w:rFonts w:ascii="Consolas" w:eastAsia="Times New Roman" w:hAnsi="Consolas" w:cs="Times New Roman"/>
          <w:color w:val="CCCCCC"/>
          <w:sz w:val="16"/>
          <w:szCs w:val="16"/>
        </w:rPr>
        <w:t>)</w:t>
      </w:r>
    </w:p>
    <w:p w14:paraId="28F29E7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/jour"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365</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7EB6420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semaine</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52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310FD79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proofErr w:type="gram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Qté</w:t>
      </w:r>
      <w:proofErr w:type="spellEnd"/>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mois</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round</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9CDCFE"/>
          <w:sz w:val="16"/>
          <w:szCs w:val="16"/>
        </w:rPr>
        <w:t>D_hat</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12</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w:t>
      </w:r>
      <w:r w:rsidRPr="007B623E">
        <w:rPr>
          <w:rFonts w:ascii="Consolas" w:eastAsia="Times New Roman" w:hAnsi="Consolas" w:cs="Times New Roman"/>
          <w:color w:val="CCCCCC"/>
          <w:sz w:val="16"/>
          <w:szCs w:val="16"/>
        </w:rPr>
        <w:t>)</w:t>
      </w:r>
    </w:p>
    <w:p w14:paraId="47CF908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recommande_commander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where</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stock_actuel</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&lt;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Q_s_hat</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"Oui"</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"Non"</w:t>
      </w:r>
      <w:r w:rsidRPr="007B623E">
        <w:rPr>
          <w:rFonts w:ascii="Consolas" w:eastAsia="Times New Roman" w:hAnsi="Consolas" w:cs="Times New Roman"/>
          <w:color w:val="CCCCCC"/>
          <w:sz w:val="16"/>
          <w:szCs w:val="16"/>
          <w:lang w:val="fr-FR"/>
        </w:rPr>
        <w:t>)</w:t>
      </w:r>
    </w:p>
    <w:p w14:paraId="00E96E5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63B599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Nouveau champ : quantité à commander par jour pour atteindre stock moyen</w:t>
      </w:r>
    </w:p>
    <w:p w14:paraId="7DE81EF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df</w:t>
      </w:r>
      <w:proofErr w:type="spellEnd"/>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quantite_a_commander_jour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np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where</w:t>
      </w:r>
      <w:proofErr w:type="spellEnd"/>
      <w:r w:rsidRPr="007B623E">
        <w:rPr>
          <w:rFonts w:ascii="Consolas" w:eastAsia="Times New Roman" w:hAnsi="Consolas" w:cs="Times New Roman"/>
          <w:color w:val="CCCCCC"/>
          <w:sz w:val="16"/>
          <w:szCs w:val="16"/>
          <w:lang w:val="fr-FR"/>
        </w:rPr>
        <w:t>(</w:t>
      </w:r>
    </w:p>
    <w:p w14:paraId="4CF7CDE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&gt;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59A381D1"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stock_moyen</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df</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w:t>
      </w:r>
    </w:p>
    <w:p w14:paraId="70B819C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lang w:val="fr-FR"/>
        </w:rPr>
        <w:t>0</w:t>
      </w:r>
    </w:p>
    <w:p w14:paraId="61C19B8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round</w:t>
      </w:r>
      <w:proofErr w:type="gram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5B7808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6D8855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Total quantité à commander par jour pour tous les produits</w:t>
      </w:r>
    </w:p>
    <w:p w14:paraId="5B7FB55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total</w:t>
      </w:r>
      <w:proofErr w:type="gramEnd"/>
      <w:r w:rsidRPr="007B623E">
        <w:rPr>
          <w:rFonts w:ascii="Consolas" w:eastAsia="Times New Roman" w:hAnsi="Consolas" w:cs="Times New Roman"/>
          <w:color w:val="9CDCFE"/>
          <w:sz w:val="16"/>
          <w:szCs w:val="16"/>
          <w:lang w:val="fr-FR"/>
        </w:rPr>
        <w:t>_quantite_jour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int</w:t>
      </w:r>
      <w:proofErr w:type="spellEnd"/>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quantite_a_commander_jour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DCDCAA"/>
          <w:sz w:val="16"/>
          <w:szCs w:val="16"/>
          <w:lang w:val="fr-FR"/>
        </w:rPr>
        <w:t>sum</w:t>
      </w:r>
      <w:proofErr w:type="spellEnd"/>
      <w:r w:rsidRPr="007B623E">
        <w:rPr>
          <w:rFonts w:ascii="Consolas" w:eastAsia="Times New Roman" w:hAnsi="Consolas" w:cs="Times New Roman"/>
          <w:color w:val="CCCCCC"/>
          <w:sz w:val="16"/>
          <w:szCs w:val="16"/>
          <w:lang w:val="fr-FR"/>
        </w:rPr>
        <w:t>())</w:t>
      </w:r>
    </w:p>
    <w:p w14:paraId="4D5DA66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CC65D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results</w:t>
      </w:r>
      <w:proofErr w:type="spellEnd"/>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df</w:t>
      </w:r>
      <w:proofErr w:type="spellEnd"/>
      <w:r w:rsidRPr="007B623E">
        <w:rPr>
          <w:rFonts w:ascii="Consolas" w:eastAsia="Times New Roman" w:hAnsi="Consolas" w:cs="Times New Roman"/>
          <w:color w:val="CCCCCC"/>
          <w:sz w:val="16"/>
          <w:szCs w:val="16"/>
          <w:lang w:val="fr-FR"/>
        </w:rPr>
        <w:t>[[</w:t>
      </w:r>
    </w:p>
    <w:p w14:paraId="0109F9F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"produit_id"</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categorie_produit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demande_predite_annuelle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76C62BF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Q_star_calcule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stock_moyen</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penurie_moyenne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Qté</w:t>
      </w:r>
      <w:proofErr w:type="spellEnd"/>
      <w:r w:rsidRPr="007B623E">
        <w:rPr>
          <w:rFonts w:ascii="Consolas" w:eastAsia="Times New Roman" w:hAnsi="Consolas" w:cs="Times New Roman"/>
          <w:color w:val="CE9178"/>
          <w:sz w:val="16"/>
          <w:szCs w:val="16"/>
          <w:lang w:val="fr-FR"/>
        </w:rPr>
        <w:t>/jour"</w:t>
      </w:r>
      <w:r w:rsidRPr="007B623E">
        <w:rPr>
          <w:rFonts w:ascii="Consolas" w:eastAsia="Times New Roman" w:hAnsi="Consolas" w:cs="Times New Roman"/>
          <w:color w:val="CCCCCC"/>
          <w:sz w:val="16"/>
          <w:szCs w:val="16"/>
          <w:lang w:val="fr-FR"/>
        </w:rPr>
        <w:t>,</w:t>
      </w:r>
    </w:p>
    <w:p w14:paraId="2B90F93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Qté</w:t>
      </w:r>
      <w:proofErr w:type="spellEnd"/>
      <w:r w:rsidRPr="007B623E">
        <w:rPr>
          <w:rFonts w:ascii="Consolas" w:eastAsia="Times New Roman" w:hAnsi="Consolas" w:cs="Times New Roman"/>
          <w:color w:val="CE9178"/>
          <w:sz w:val="16"/>
          <w:szCs w:val="16"/>
          <w:lang w:val="fr-FR"/>
        </w:rPr>
        <w:t>/semaine"</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Qté</w:t>
      </w:r>
      <w:proofErr w:type="spellEnd"/>
      <w:r w:rsidRPr="007B623E">
        <w:rPr>
          <w:rFonts w:ascii="Consolas" w:eastAsia="Times New Roman" w:hAnsi="Consolas" w:cs="Times New Roman"/>
          <w:color w:val="CE9178"/>
          <w:sz w:val="16"/>
          <w:szCs w:val="16"/>
          <w:lang w:val="fr-FR"/>
        </w:rPr>
        <w:t>/mois"</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recommande_commander</w:t>
      </w:r>
      <w:proofErr w:type="spellEnd"/>
      <w:r w:rsidRPr="007B623E">
        <w:rPr>
          <w:rFonts w:ascii="Consolas" w:eastAsia="Times New Roman" w:hAnsi="Consolas" w:cs="Times New Roman"/>
          <w:color w:val="CE9178"/>
          <w:sz w:val="16"/>
          <w:szCs w:val="16"/>
          <w:lang w:val="fr-FR"/>
        </w:rPr>
        <w:t>"</w:t>
      </w:r>
    </w:p>
    <w:p w14:paraId="73B5CCF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roofErr w:type="spellStart"/>
      <w:r w:rsidRPr="007B623E">
        <w:rPr>
          <w:rFonts w:ascii="Consolas" w:eastAsia="Times New Roman" w:hAnsi="Consolas" w:cs="Times New Roman"/>
          <w:color w:val="DCDCAA"/>
          <w:sz w:val="16"/>
          <w:szCs w:val="16"/>
          <w:lang w:val="fr-FR"/>
        </w:rPr>
        <w:t>to_dict</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orient</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E9178"/>
          <w:sz w:val="16"/>
          <w:szCs w:val="16"/>
          <w:lang w:val="fr-FR"/>
        </w:rPr>
        <w:t>"records"</w:t>
      </w:r>
      <w:r w:rsidRPr="007B623E">
        <w:rPr>
          <w:rFonts w:ascii="Consolas" w:eastAsia="Times New Roman" w:hAnsi="Consolas" w:cs="Times New Roman"/>
          <w:color w:val="CCCCCC"/>
          <w:sz w:val="16"/>
          <w:szCs w:val="16"/>
          <w:lang w:val="fr-FR"/>
        </w:rPr>
        <w:t>)</w:t>
      </w:r>
    </w:p>
    <w:p w14:paraId="2084B74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
    <w:p w14:paraId="1E773A5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Ajouter le total dans la réponse</w:t>
      </w:r>
    </w:p>
    <w:p w14:paraId="5F04F90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rPr>
        <w:t>return</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results</w:t>
      </w:r>
    </w:p>
    <w:p w14:paraId="5CD1BBC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p>
    <w:p w14:paraId="751DE3B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generics</w:t>
      </w:r>
    </w:p>
    <w:p w14:paraId="16B69BB6"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ProductListAPIView</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generics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ListAPIView</w:t>
      </w:r>
      <w:proofErr w:type="spellEnd"/>
      <w:r w:rsidRPr="007B623E">
        <w:rPr>
          <w:rFonts w:ascii="Consolas" w:eastAsia="Times New Roman" w:hAnsi="Consolas" w:cs="Times New Roman"/>
          <w:color w:val="CCCCCC"/>
          <w:sz w:val="16"/>
          <w:szCs w:val="16"/>
        </w:rPr>
        <w:t>):</w:t>
      </w:r>
    </w:p>
    <w:p w14:paraId="768044B2"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31D8479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queryset</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DCDCAA"/>
          <w:sz w:val="16"/>
          <w:szCs w:val="16"/>
        </w:rPr>
        <w:t>order_by</w:t>
      </w:r>
      <w:proofErr w:type="spellEnd"/>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CE9178"/>
          <w:sz w:val="16"/>
          <w:szCs w:val="16"/>
        </w:rPr>
        <w:t>'id'</w:t>
      </w:r>
      <w:r w:rsidRPr="007B623E">
        <w:rPr>
          <w:rFonts w:ascii="Consolas" w:eastAsia="Times New Roman" w:hAnsi="Consolas" w:cs="Times New Roman"/>
          <w:color w:val="CCCCCC"/>
          <w:sz w:val="16"/>
          <w:szCs w:val="16"/>
        </w:rPr>
        <w:t>)</w:t>
      </w:r>
    </w:p>
    <w:p w14:paraId="5140420D"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lastRenderedPageBreak/>
        <w:t xml:space="preserve">    </w:t>
      </w:r>
      <w:proofErr w:type="spellStart"/>
      <w:r w:rsidRPr="007B623E">
        <w:rPr>
          <w:rFonts w:ascii="Consolas" w:eastAsia="Times New Roman" w:hAnsi="Consolas" w:cs="Times New Roman"/>
          <w:color w:val="9CDCFE"/>
          <w:sz w:val="16"/>
          <w:szCs w:val="16"/>
        </w:rPr>
        <w:t>serializer_class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ProduitSerializer</w:t>
      </w:r>
      <w:proofErr w:type="spellEnd"/>
    </w:p>
    <w:p w14:paraId="2932DBC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F25CF6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w:t>
      </w:r>
      <w:r w:rsidRPr="007B623E">
        <w:rPr>
          <w:rFonts w:ascii="Consolas" w:eastAsia="Times New Roman" w:hAnsi="Consolas" w:cs="Times New Roman"/>
          <w:color w:val="6A9955"/>
          <w:sz w:val="16"/>
          <w:szCs w:val="16"/>
        </w:rPr>
        <w:t xml:space="preserve"># </w:t>
      </w:r>
      <w:proofErr w:type="spellStart"/>
      <w:r w:rsidRPr="007B623E">
        <w:rPr>
          <w:rFonts w:ascii="Consolas" w:eastAsia="Times New Roman" w:hAnsi="Consolas" w:cs="Times New Roman"/>
          <w:color w:val="6A9955"/>
          <w:sz w:val="16"/>
          <w:szCs w:val="16"/>
        </w:rPr>
        <w:t>Classe</w:t>
      </w:r>
      <w:proofErr w:type="spellEnd"/>
      <w:r w:rsidRPr="007B623E">
        <w:rPr>
          <w:rFonts w:ascii="Consolas" w:eastAsia="Times New Roman" w:hAnsi="Consolas" w:cs="Times New Roman"/>
          <w:color w:val="6A9955"/>
          <w:sz w:val="16"/>
          <w:szCs w:val="16"/>
        </w:rPr>
        <w:t xml:space="preserve"> dashboard </w:t>
      </w:r>
      <w:proofErr w:type="spellStart"/>
      <w:r w:rsidRPr="007B623E">
        <w:rPr>
          <w:rFonts w:ascii="Consolas" w:eastAsia="Times New Roman" w:hAnsi="Consolas" w:cs="Times New Roman"/>
          <w:color w:val="6A9955"/>
          <w:sz w:val="16"/>
          <w:szCs w:val="16"/>
        </w:rPr>
        <w:t>ou</w:t>
      </w:r>
      <w:proofErr w:type="spellEnd"/>
      <w:r w:rsidRPr="007B623E">
        <w:rPr>
          <w:rFonts w:ascii="Consolas" w:eastAsia="Times New Roman" w:hAnsi="Consolas" w:cs="Times New Roman"/>
          <w:color w:val="6A9955"/>
          <w:sz w:val="16"/>
          <w:szCs w:val="16"/>
        </w:rPr>
        <w:t xml:space="preserve"> tableau de </w:t>
      </w:r>
      <w:proofErr w:type="spellStart"/>
      <w:r w:rsidRPr="007B623E">
        <w:rPr>
          <w:rFonts w:ascii="Consolas" w:eastAsia="Times New Roman" w:hAnsi="Consolas" w:cs="Times New Roman"/>
          <w:color w:val="6A9955"/>
          <w:sz w:val="16"/>
          <w:szCs w:val="16"/>
        </w:rPr>
        <w:t>bord</w:t>
      </w:r>
      <w:proofErr w:type="spellEnd"/>
    </w:p>
    <w:p w14:paraId="0891D2FF"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5D5845CB"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1E7A6FB0"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5A1B7ED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6BDDD80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from</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django</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db</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p>
    <w:p w14:paraId="38B51075"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452DDA"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Dashboard</w:t>
      </w:r>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19FCB367"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0E7B3A88"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28812B28"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569CD6"/>
          <w:sz w:val="16"/>
          <w:szCs w:val="16"/>
        </w:rPr>
        <w:t>def</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get</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w:t>
      </w:r>
    </w:p>
    <w:p w14:paraId="7E61566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produits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
    <w:p w14:paraId="773C821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lang w:val="fr-FR"/>
        </w:rPr>
        <w:t>total</w:t>
      </w:r>
      <w:proofErr w:type="gramEnd"/>
      <w:r w:rsidRPr="007B623E">
        <w:rPr>
          <w:rFonts w:ascii="Consolas" w:eastAsia="Times New Roman" w:hAnsi="Consolas" w:cs="Times New Roman"/>
          <w:color w:val="9CDCFE"/>
          <w:sz w:val="16"/>
          <w:szCs w:val="16"/>
          <w:lang w:val="fr-FR"/>
        </w:rPr>
        <w:t>_produits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count</w:t>
      </w:r>
      <w:proofErr w:type="spellEnd"/>
      <w:r w:rsidRPr="007B623E">
        <w:rPr>
          <w:rFonts w:ascii="Consolas" w:eastAsia="Times New Roman" w:hAnsi="Consolas" w:cs="Times New Roman"/>
          <w:color w:val="CCCCCC"/>
          <w:sz w:val="16"/>
          <w:szCs w:val="16"/>
          <w:lang w:val="fr-FR"/>
        </w:rPr>
        <w:t>()</w:t>
      </w:r>
    </w:p>
    <w:p w14:paraId="675769B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F7FAF0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1</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Produits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risque</w:t>
      </w:r>
    </w:p>
    <w:p w14:paraId="006B858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produits</w:t>
      </w:r>
      <w:proofErr w:type="gramEnd"/>
      <w:r w:rsidRPr="007B623E">
        <w:rPr>
          <w:rFonts w:ascii="Consolas" w:eastAsia="Times New Roman" w:hAnsi="Consolas" w:cs="Times New Roman"/>
          <w:color w:val="9CDCFE"/>
          <w:sz w:val="16"/>
          <w:szCs w:val="16"/>
          <w:lang w:val="fr-FR"/>
        </w:rPr>
        <w:t>_a_risque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filter</w:t>
      </w:r>
      <w:proofErr w:type="spellEnd"/>
      <w:r w:rsidRPr="007B623E">
        <w:rPr>
          <w:rFonts w:ascii="Consolas" w:eastAsia="Times New Roman" w:hAnsi="Consolas" w:cs="Times New Roman"/>
          <w:color w:val="CCCCCC"/>
          <w:sz w:val="16"/>
          <w:szCs w:val="16"/>
          <w:lang w:val="fr-FR"/>
        </w:rPr>
        <w:t>(</w:t>
      </w:r>
    </w:p>
    <w:p w14:paraId="37EF476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stock</w:t>
      </w:r>
      <w:proofErr w:type="gramEnd"/>
      <w:r w:rsidRPr="007B623E">
        <w:rPr>
          <w:rFonts w:ascii="Consolas" w:eastAsia="Times New Roman" w:hAnsi="Consolas" w:cs="Times New Roman"/>
          <w:color w:val="9CDCFE"/>
          <w:sz w:val="16"/>
          <w:szCs w:val="16"/>
          <w:lang w:val="fr-FR"/>
        </w:rPr>
        <w:t>_actuel__</w:t>
      </w:r>
      <w:proofErr w:type="spellStart"/>
      <w:r w:rsidRPr="007B623E">
        <w:rPr>
          <w:rFonts w:ascii="Consolas" w:eastAsia="Times New Roman" w:hAnsi="Consolas" w:cs="Times New Roman"/>
          <w:color w:val="9CDCFE"/>
          <w:sz w:val="16"/>
          <w:szCs w:val="16"/>
          <w:lang w:val="fr-FR"/>
        </w:rPr>
        <w:t>lte</w:t>
      </w:r>
      <w:proofErr w:type="spellEnd"/>
      <w:r w:rsidRPr="007B623E">
        <w:rPr>
          <w:rFonts w:ascii="Consolas" w:eastAsia="Times New Roman" w:hAnsi="Consolas" w:cs="Times New Roman"/>
          <w:color w:val="D4D4D4"/>
          <w:sz w:val="16"/>
          <w:szCs w:val="16"/>
          <w:lang w:val="fr-FR"/>
        </w:rPr>
        <w:t>=</w:t>
      </w:r>
      <w:proofErr w:type="spellStart"/>
      <w:r w:rsidRPr="007B623E">
        <w:rPr>
          <w:rFonts w:ascii="Consolas" w:eastAsia="Times New Roman" w:hAnsi="Consolas" w:cs="Times New Roman"/>
          <w:color w:val="4EC9B0"/>
          <w:sz w:val="16"/>
          <w:szCs w:val="16"/>
          <w:lang w:val="fr-FR"/>
        </w:rPr>
        <w:t>models</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4EC9B0"/>
          <w:sz w:val="16"/>
          <w:szCs w:val="16"/>
          <w:lang w:val="fr-FR"/>
        </w:rPr>
        <w:t>F</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seuil_de_rupture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w:t>
      </w:r>
    </w:p>
    <w:p w14:paraId="71939B8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46C17BA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07B2978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nb</w:t>
      </w:r>
      <w:proofErr w:type="gramEnd"/>
      <w:r w:rsidRPr="007B623E">
        <w:rPr>
          <w:rFonts w:ascii="Consolas" w:eastAsia="Times New Roman" w:hAnsi="Consolas" w:cs="Times New Roman"/>
          <w:color w:val="9CDCFE"/>
          <w:sz w:val="16"/>
          <w:szCs w:val="16"/>
          <w:lang w:val="fr-FR"/>
        </w:rPr>
        <w:t>_produits_risque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produits_a_risque</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count</w:t>
      </w:r>
      <w:proofErr w:type="spellEnd"/>
      <w:r w:rsidRPr="007B623E">
        <w:rPr>
          <w:rFonts w:ascii="Consolas" w:eastAsia="Times New Roman" w:hAnsi="Consolas" w:cs="Times New Roman"/>
          <w:color w:val="CCCCCC"/>
          <w:sz w:val="16"/>
          <w:szCs w:val="16"/>
          <w:lang w:val="fr-FR"/>
        </w:rPr>
        <w:t>()</w:t>
      </w:r>
    </w:p>
    <w:p w14:paraId="696CF827"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478DAA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2</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Quantit</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 xml:space="preserve"> totale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commander (UNIQUEMENT produits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risque)</w:t>
      </w:r>
    </w:p>
    <w:p w14:paraId="7B68A3A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785C762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for</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in</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produits_a_risque</w:t>
      </w:r>
      <w:proofErr w:type="spellEnd"/>
      <w:r w:rsidRPr="007B623E">
        <w:rPr>
          <w:rFonts w:ascii="Consolas" w:eastAsia="Times New Roman" w:hAnsi="Consolas" w:cs="Times New Roman"/>
          <w:color w:val="CCCCCC"/>
          <w:sz w:val="16"/>
          <w:szCs w:val="16"/>
          <w:lang w:val="fr-FR"/>
        </w:rPr>
        <w:t>:</w:t>
      </w:r>
    </w:p>
    <w:p w14:paraId="0E2E4AB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manque</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seuil_de_rupture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stock_actuel</w:t>
      </w:r>
      <w:proofErr w:type="spellEnd"/>
    </w:p>
    <w:p w14:paraId="20F5AC3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manque</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&gt;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0BDBBFD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manque</w:t>
      </w:r>
    </w:p>
    <w:p w14:paraId="085BBED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42B47A1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3</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Quantit</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 xml:space="preserve"> moyenne </w:t>
      </w:r>
      <w:r w:rsidRPr="007B623E">
        <w:rPr>
          <w:rFonts w:ascii="Consolas" w:eastAsia="Times New Roman" w:hAnsi="Consolas" w:cs="Consolas"/>
          <w:color w:val="6A9955"/>
          <w:sz w:val="16"/>
          <w:szCs w:val="16"/>
          <w:lang w:val="fr-FR"/>
        </w:rPr>
        <w:t>à</w:t>
      </w:r>
      <w:r w:rsidRPr="007B623E">
        <w:rPr>
          <w:rFonts w:ascii="Consolas" w:eastAsia="Times New Roman" w:hAnsi="Consolas" w:cs="Times New Roman"/>
          <w:color w:val="6A9955"/>
          <w:sz w:val="16"/>
          <w:szCs w:val="16"/>
          <w:lang w:val="fr-FR"/>
        </w:rPr>
        <w:t xml:space="preserve"> commander</w:t>
      </w:r>
    </w:p>
    <w:p w14:paraId="20BBE114"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_moyenne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
    <w:p w14:paraId="62B67C4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quantite</w:t>
      </w:r>
      <w:proofErr w:type="gramEnd"/>
      <w:r w:rsidRPr="007B623E">
        <w:rPr>
          <w:rFonts w:ascii="Consolas" w:eastAsia="Times New Roman" w:hAnsi="Consolas" w:cs="Times New Roman"/>
          <w:color w:val="9CDCFE"/>
          <w:sz w:val="16"/>
          <w:szCs w:val="16"/>
          <w:lang w:val="fr-FR"/>
        </w:rPr>
        <w:t>_totale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p>
    <w:p w14:paraId="0DC9A81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&gt;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C586C0"/>
          <w:sz w:val="16"/>
          <w:szCs w:val="16"/>
          <w:lang w:val="fr-FR"/>
        </w:rPr>
        <w:t>else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0C42A2C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736C2C2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17E7797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4</w:t>
      </w:r>
      <w:r w:rsidRPr="007B623E">
        <w:rPr>
          <w:rFonts w:ascii="Consolas" w:eastAsia="Times New Roman" w:hAnsi="Consolas" w:cs="Times New Roman"/>
          <w:color w:val="6A9955"/>
          <w:sz w:val="16"/>
          <w:szCs w:val="16"/>
        </w:rPr>
        <w:t>️</w:t>
      </w:r>
      <w:r w:rsidRPr="007B623E">
        <w:rPr>
          <w:rFonts w:ascii="Tahoma" w:eastAsia="Times New Roman" w:hAnsi="Tahoma" w:cs="Tahoma"/>
          <w:color w:val="6A9955"/>
          <w:sz w:val="16"/>
          <w:szCs w:val="16"/>
          <w:lang w:val="fr-FR"/>
        </w:rPr>
        <w:t>⃣</w:t>
      </w:r>
      <w:r w:rsidRPr="007B623E">
        <w:rPr>
          <w:rFonts w:ascii="Consolas" w:eastAsia="Times New Roman" w:hAnsi="Consolas" w:cs="Times New Roman"/>
          <w:color w:val="6A9955"/>
          <w:sz w:val="16"/>
          <w:szCs w:val="16"/>
          <w:lang w:val="fr-FR"/>
        </w:rPr>
        <w:t xml:space="preserve"> Ruptures pr</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vues corrig</w:t>
      </w:r>
      <w:r w:rsidRPr="007B623E">
        <w:rPr>
          <w:rFonts w:ascii="Consolas" w:eastAsia="Times New Roman" w:hAnsi="Consolas" w:cs="Consolas"/>
          <w:color w:val="6A9955"/>
          <w:sz w:val="16"/>
          <w:szCs w:val="16"/>
          <w:lang w:val="fr-FR"/>
        </w:rPr>
        <w:t>é</w:t>
      </w:r>
      <w:r w:rsidRPr="007B623E">
        <w:rPr>
          <w:rFonts w:ascii="Consolas" w:eastAsia="Times New Roman" w:hAnsi="Consolas" w:cs="Times New Roman"/>
          <w:color w:val="6A9955"/>
          <w:sz w:val="16"/>
          <w:szCs w:val="16"/>
          <w:lang w:val="fr-FR"/>
        </w:rPr>
        <w:t>es</w:t>
      </w:r>
    </w:p>
    <w:p w14:paraId="262A956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ruptures</w:t>
      </w:r>
      <w:proofErr w:type="gramEnd"/>
      <w:r w:rsidRPr="007B623E">
        <w:rPr>
          <w:rFonts w:ascii="Consolas" w:eastAsia="Times New Roman" w:hAnsi="Consolas" w:cs="Times New Roman"/>
          <w:color w:val="9CDCFE"/>
          <w:sz w:val="16"/>
          <w:szCs w:val="16"/>
          <w:lang w:val="fr-FR"/>
        </w:rPr>
        <w:t>_prevues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p>
    <w:p w14:paraId="4AB36B5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for</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in</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produits</w:t>
      </w:r>
      <w:r w:rsidRPr="007B623E">
        <w:rPr>
          <w:rFonts w:ascii="Consolas" w:eastAsia="Times New Roman" w:hAnsi="Consolas" w:cs="Times New Roman"/>
          <w:color w:val="CCCCCC"/>
          <w:sz w:val="16"/>
          <w:szCs w:val="16"/>
          <w:lang w:val="fr-FR"/>
        </w:rPr>
        <w:t>:</w:t>
      </w:r>
    </w:p>
    <w:p w14:paraId="60299BE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consommation</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demande_jour</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delai_livraison</w:t>
      </w:r>
      <w:proofErr w:type="spellEnd"/>
    </w:p>
    <w:p w14:paraId="374FE38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if</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stock_actuel</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consommation</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&lt;=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0</w:t>
      </w:r>
      <w:r w:rsidRPr="007B623E">
        <w:rPr>
          <w:rFonts w:ascii="Consolas" w:eastAsia="Times New Roman" w:hAnsi="Consolas" w:cs="Times New Roman"/>
          <w:color w:val="CCCCCC"/>
          <w:sz w:val="16"/>
          <w:szCs w:val="16"/>
          <w:lang w:val="fr-FR"/>
        </w:rPr>
        <w:t>:</w:t>
      </w:r>
    </w:p>
    <w:p w14:paraId="0ED9C696"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ruptures</w:t>
      </w:r>
      <w:proofErr w:type="gramEnd"/>
      <w:r w:rsidRPr="007B623E">
        <w:rPr>
          <w:rFonts w:ascii="Consolas" w:eastAsia="Times New Roman" w:hAnsi="Consolas" w:cs="Times New Roman"/>
          <w:color w:val="9CDCFE"/>
          <w:sz w:val="16"/>
          <w:szCs w:val="16"/>
          <w:lang w:val="fr-FR"/>
        </w:rPr>
        <w:t>_prevues</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p>
    <w:p w14:paraId="53A40F9B"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57F7801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return</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Response</w:t>
      </w:r>
      <w:proofErr w:type="spellEnd"/>
      <w:r w:rsidRPr="007B623E">
        <w:rPr>
          <w:rFonts w:ascii="Consolas" w:eastAsia="Times New Roman" w:hAnsi="Consolas" w:cs="Times New Roman"/>
          <w:color w:val="CCCCCC"/>
          <w:sz w:val="16"/>
          <w:szCs w:val="16"/>
          <w:lang w:val="fr-FR"/>
        </w:rPr>
        <w:t>({</w:t>
      </w:r>
    </w:p>
    <w:p w14:paraId="4CFA5AA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total_produits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total_produits</w:t>
      </w:r>
      <w:proofErr w:type="spellEnd"/>
      <w:r w:rsidRPr="007B623E">
        <w:rPr>
          <w:rFonts w:ascii="Consolas" w:eastAsia="Times New Roman" w:hAnsi="Consolas" w:cs="Times New Roman"/>
          <w:color w:val="CCCCCC"/>
          <w:sz w:val="16"/>
          <w:szCs w:val="16"/>
          <w:lang w:val="fr-FR"/>
        </w:rPr>
        <w:t>,</w:t>
      </w:r>
    </w:p>
    <w:p w14:paraId="3B73D5FD"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produits_a_risque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nb_produits_risque</w:t>
      </w:r>
      <w:proofErr w:type="spellEnd"/>
      <w:r w:rsidRPr="007B623E">
        <w:rPr>
          <w:rFonts w:ascii="Consolas" w:eastAsia="Times New Roman" w:hAnsi="Consolas" w:cs="Times New Roman"/>
          <w:color w:val="CCCCCC"/>
          <w:sz w:val="16"/>
          <w:szCs w:val="16"/>
          <w:lang w:val="fr-FR"/>
        </w:rPr>
        <w:t>,</w:t>
      </w:r>
    </w:p>
    <w:p w14:paraId="65E51C4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quantite_moyenne_a_commander</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DCDCAA"/>
          <w:sz w:val="16"/>
          <w:szCs w:val="16"/>
          <w:lang w:val="fr-FR"/>
        </w:rPr>
        <w:t>round</w:t>
      </w:r>
      <w:r w:rsidRPr="007B623E">
        <w:rPr>
          <w:rFonts w:ascii="Consolas" w:eastAsia="Times New Roman" w:hAnsi="Consolas" w:cs="Times New Roman"/>
          <w:color w:val="CCCCCC"/>
          <w:sz w:val="16"/>
          <w:szCs w:val="16"/>
          <w:lang w:val="fr-FR"/>
        </w:rPr>
        <w:t>(</w:t>
      </w:r>
      <w:proofErr w:type="spellStart"/>
      <w:proofErr w:type="gramEnd"/>
      <w:r w:rsidRPr="007B623E">
        <w:rPr>
          <w:rFonts w:ascii="Consolas" w:eastAsia="Times New Roman" w:hAnsi="Consolas" w:cs="Times New Roman"/>
          <w:color w:val="9CDCFE"/>
          <w:sz w:val="16"/>
          <w:szCs w:val="16"/>
          <w:lang w:val="fr-FR"/>
        </w:rPr>
        <w:t>quantite_moyenne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2</w:t>
      </w:r>
      <w:r w:rsidRPr="007B623E">
        <w:rPr>
          <w:rFonts w:ascii="Consolas" w:eastAsia="Times New Roman" w:hAnsi="Consolas" w:cs="Times New Roman"/>
          <w:color w:val="CCCCCC"/>
          <w:sz w:val="16"/>
          <w:szCs w:val="16"/>
          <w:lang w:val="fr-FR"/>
        </w:rPr>
        <w:t>),</w:t>
      </w:r>
    </w:p>
    <w:p w14:paraId="217ADA0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ruptures_prevues</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ruptures_prevues</w:t>
      </w:r>
      <w:proofErr w:type="spellEnd"/>
    </w:p>
    <w:p w14:paraId="010B69FC"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2DED8C7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APPI PRIORITE</w:t>
      </w:r>
    </w:p>
    <w:p w14:paraId="0D317EC2"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views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APIView</w:t>
      </w:r>
      <w:proofErr w:type="spellEnd"/>
    </w:p>
    <w:p w14:paraId="3ED87DD4"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response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Response</w:t>
      </w:r>
    </w:p>
    <w:p w14:paraId="126009B2"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rest_framework</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4EC9B0"/>
          <w:sz w:val="16"/>
          <w:szCs w:val="16"/>
        </w:rPr>
        <w:t>permissions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p>
    <w:p w14:paraId="09609B07"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C586C0"/>
          <w:sz w:val="16"/>
          <w:szCs w:val="16"/>
        </w:rPr>
        <w:t>from</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models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proofErr w:type="spellEnd"/>
    </w:p>
    <w:p w14:paraId="5A28193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586C0"/>
          <w:sz w:val="16"/>
          <w:szCs w:val="16"/>
        </w:rPr>
        <w:t>import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numpy</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as</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4EC9B0"/>
          <w:sz w:val="16"/>
          <w:szCs w:val="16"/>
        </w:rPr>
        <w:t>np</w:t>
      </w:r>
    </w:p>
    <w:p w14:paraId="4F5BF2E6"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158249EF" w14:textId="77777777" w:rsidR="008D619E" w:rsidRPr="007B623E" w:rsidRDefault="008D619E" w:rsidP="00A90B8E">
      <w:pPr>
        <w:spacing w:after="0" w:line="240" w:lineRule="auto"/>
        <w:rPr>
          <w:rFonts w:ascii="Consolas" w:eastAsia="Times New Roman" w:hAnsi="Consolas" w:cs="Times New Roman"/>
          <w:color w:val="CCCCCC"/>
          <w:sz w:val="16"/>
          <w:szCs w:val="16"/>
        </w:rPr>
      </w:pPr>
      <w:proofErr w:type="gramStart"/>
      <w:r w:rsidRPr="007B623E">
        <w:rPr>
          <w:rFonts w:ascii="Consolas" w:eastAsia="Times New Roman" w:hAnsi="Consolas" w:cs="Times New Roman"/>
          <w:color w:val="569CD6"/>
          <w:sz w:val="16"/>
          <w:szCs w:val="16"/>
        </w:rPr>
        <w:t>class</w:t>
      </w:r>
      <w:proofErr w:type="gramEnd"/>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PrioriteIntelligenteView</w:t>
      </w:r>
      <w:proofErr w:type="spellEnd"/>
      <w:r w:rsidRPr="007B623E">
        <w:rPr>
          <w:rFonts w:ascii="Consolas" w:eastAsia="Times New Roman" w:hAnsi="Consolas" w:cs="Times New Roman"/>
          <w:color w:val="CCCCCC"/>
          <w:sz w:val="16"/>
          <w:szCs w:val="16"/>
        </w:rPr>
        <w:t>(</w:t>
      </w:r>
      <w:proofErr w:type="spellStart"/>
      <w:r w:rsidRPr="007B623E">
        <w:rPr>
          <w:rFonts w:ascii="Consolas" w:eastAsia="Times New Roman" w:hAnsi="Consolas" w:cs="Times New Roman"/>
          <w:color w:val="4EC9B0"/>
          <w:sz w:val="16"/>
          <w:szCs w:val="16"/>
        </w:rPr>
        <w:t>APIView</w:t>
      </w:r>
      <w:proofErr w:type="spellEnd"/>
      <w:r w:rsidRPr="007B623E">
        <w:rPr>
          <w:rFonts w:ascii="Consolas" w:eastAsia="Times New Roman" w:hAnsi="Consolas" w:cs="Times New Roman"/>
          <w:color w:val="CCCCCC"/>
          <w:sz w:val="16"/>
          <w:szCs w:val="16"/>
        </w:rPr>
        <w:t>):</w:t>
      </w:r>
    </w:p>
    <w:p w14:paraId="425B0A46"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permission_classes</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AllowAny</w:t>
      </w:r>
      <w:proofErr w:type="spellEnd"/>
      <w:r w:rsidRPr="007B623E">
        <w:rPr>
          <w:rFonts w:ascii="Consolas" w:eastAsia="Times New Roman" w:hAnsi="Consolas" w:cs="Times New Roman"/>
          <w:color w:val="CCCCCC"/>
          <w:sz w:val="16"/>
          <w:szCs w:val="16"/>
        </w:rPr>
        <w:t>,)</w:t>
      </w:r>
    </w:p>
    <w:p w14:paraId="39A5FEF7"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03313E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569CD6"/>
          <w:sz w:val="16"/>
          <w:szCs w:val="16"/>
        </w:rPr>
        <w:t>def</w:t>
      </w:r>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get</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self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request</w:t>
      </w:r>
      <w:r w:rsidRPr="007B623E">
        <w:rPr>
          <w:rFonts w:ascii="Consolas" w:eastAsia="Times New Roman" w:hAnsi="Consolas" w:cs="Times New Roman"/>
          <w:color w:val="CCCCCC"/>
          <w:sz w:val="16"/>
          <w:szCs w:val="16"/>
        </w:rPr>
        <w:t>):</w:t>
      </w:r>
    </w:p>
    <w:p w14:paraId="328FA4BE"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proofErr w:type="gramStart"/>
      <w:r w:rsidRPr="007B623E">
        <w:rPr>
          <w:rFonts w:ascii="Consolas" w:eastAsia="Times New Roman" w:hAnsi="Consolas" w:cs="Times New Roman"/>
          <w:color w:val="9CDCFE"/>
          <w:sz w:val="16"/>
          <w:szCs w:val="16"/>
        </w:rPr>
        <w:t>produits</w:t>
      </w:r>
      <w:proofErr w:type="spellEnd"/>
      <w:proofErr w:type="gram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4EC9B0"/>
          <w:sz w:val="16"/>
          <w:szCs w:val="16"/>
        </w:rPr>
        <w:t>ProduitData</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objects</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DCDCAA"/>
          <w:sz w:val="16"/>
          <w:szCs w:val="16"/>
        </w:rPr>
        <w:t>all</w:t>
      </w:r>
      <w:proofErr w:type="spellEnd"/>
      <w:r w:rsidRPr="007B623E">
        <w:rPr>
          <w:rFonts w:ascii="Consolas" w:eastAsia="Times New Roman" w:hAnsi="Consolas" w:cs="Times New Roman"/>
          <w:color w:val="CCCCCC"/>
          <w:sz w:val="16"/>
          <w:szCs w:val="16"/>
        </w:rPr>
        <w:t>()</w:t>
      </w:r>
    </w:p>
    <w:p w14:paraId="4BAFD15C"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32FF831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data</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p>
    <w:p w14:paraId="0F5442C7" w14:textId="77777777" w:rsidR="008D619E" w:rsidRPr="007B623E" w:rsidRDefault="008D619E" w:rsidP="00A90B8E">
      <w:pPr>
        <w:spacing w:after="0" w:line="240" w:lineRule="auto"/>
        <w:rPr>
          <w:rFonts w:ascii="Consolas" w:eastAsia="Times New Roman" w:hAnsi="Consolas" w:cs="Times New Roman"/>
          <w:color w:val="CCCCCC"/>
          <w:sz w:val="16"/>
          <w:szCs w:val="16"/>
        </w:rPr>
      </w:pPr>
    </w:p>
    <w:p w14:paraId="2E927BB9"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586C0"/>
          <w:sz w:val="16"/>
          <w:szCs w:val="16"/>
        </w:rPr>
        <w:t>for</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p</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CDCAA"/>
          <w:sz w:val="16"/>
          <w:szCs w:val="16"/>
        </w:rPr>
        <w:t>in</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produits</w:t>
      </w:r>
      <w:proofErr w:type="spellEnd"/>
      <w:r w:rsidRPr="007B623E">
        <w:rPr>
          <w:rFonts w:ascii="Consolas" w:eastAsia="Times New Roman" w:hAnsi="Consolas" w:cs="Times New Roman"/>
          <w:color w:val="CCCCCC"/>
          <w:sz w:val="16"/>
          <w:szCs w:val="16"/>
        </w:rPr>
        <w:t>:</w:t>
      </w:r>
    </w:p>
    <w:p w14:paraId="44A14139"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6A9955"/>
          <w:sz w:val="16"/>
          <w:szCs w:val="16"/>
          <w:lang w:val="fr-FR"/>
        </w:rPr>
        <w:t># Sécurité</w:t>
      </w:r>
    </w:p>
    <w:p w14:paraId="794FF973" w14:textId="77777777" w:rsidR="008D619E" w:rsidRPr="005B5E56"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proofErr w:type="gramStart"/>
      <w:r w:rsidRPr="005B5E56">
        <w:rPr>
          <w:rFonts w:ascii="Consolas" w:eastAsia="Times New Roman" w:hAnsi="Consolas" w:cs="Times New Roman"/>
          <w:color w:val="9CDCFE"/>
          <w:sz w:val="16"/>
          <w:szCs w:val="16"/>
        </w:rPr>
        <w:t>stock</w:t>
      </w:r>
      <w:proofErr w:type="gramEnd"/>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D4D4D4"/>
          <w:sz w:val="16"/>
          <w:szCs w:val="16"/>
        </w:rPr>
        <w:t>=</w:t>
      </w:r>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DCDCAA"/>
          <w:sz w:val="16"/>
          <w:szCs w:val="16"/>
        </w:rPr>
        <w:t>max</w:t>
      </w:r>
      <w:r w:rsidRPr="005B5E56">
        <w:rPr>
          <w:rFonts w:ascii="Consolas" w:eastAsia="Times New Roman" w:hAnsi="Consolas" w:cs="Times New Roman"/>
          <w:color w:val="CCCCCC"/>
          <w:sz w:val="16"/>
          <w:szCs w:val="16"/>
        </w:rPr>
        <w:t>(</w:t>
      </w:r>
      <w:proofErr w:type="spellStart"/>
      <w:r w:rsidRPr="005B5E56">
        <w:rPr>
          <w:rFonts w:ascii="Consolas" w:eastAsia="Times New Roman" w:hAnsi="Consolas" w:cs="Times New Roman"/>
          <w:color w:val="9CDCFE"/>
          <w:sz w:val="16"/>
          <w:szCs w:val="16"/>
        </w:rPr>
        <w:t>p</w:t>
      </w:r>
      <w:r w:rsidRPr="005B5E56">
        <w:rPr>
          <w:rFonts w:ascii="Consolas" w:eastAsia="Times New Roman" w:hAnsi="Consolas" w:cs="Times New Roman"/>
          <w:color w:val="CCCCCC"/>
          <w:sz w:val="16"/>
          <w:szCs w:val="16"/>
        </w:rPr>
        <w:t>.</w:t>
      </w:r>
      <w:r w:rsidRPr="005B5E56">
        <w:rPr>
          <w:rFonts w:ascii="Consolas" w:eastAsia="Times New Roman" w:hAnsi="Consolas" w:cs="Times New Roman"/>
          <w:color w:val="9CDCFE"/>
          <w:sz w:val="16"/>
          <w:szCs w:val="16"/>
        </w:rPr>
        <w:t>stock_actuel</w:t>
      </w:r>
      <w:proofErr w:type="spellEnd"/>
      <w:r w:rsidRPr="005B5E56">
        <w:rPr>
          <w:rFonts w:ascii="Consolas" w:eastAsia="Times New Roman" w:hAnsi="Consolas" w:cs="Times New Roman"/>
          <w:color w:val="CCCCCC"/>
          <w:sz w:val="16"/>
          <w:szCs w:val="16"/>
        </w:rPr>
        <w:t xml:space="preserve">, </w:t>
      </w:r>
      <w:r w:rsidRPr="005B5E56">
        <w:rPr>
          <w:rFonts w:ascii="Consolas" w:eastAsia="Times New Roman" w:hAnsi="Consolas" w:cs="Times New Roman"/>
          <w:color w:val="B5CEA8"/>
          <w:sz w:val="16"/>
          <w:szCs w:val="16"/>
        </w:rPr>
        <w:t>1</w:t>
      </w:r>
      <w:r w:rsidRPr="005B5E56">
        <w:rPr>
          <w:rFonts w:ascii="Consolas" w:eastAsia="Times New Roman" w:hAnsi="Consolas" w:cs="Times New Roman"/>
          <w:color w:val="CCCCCC"/>
          <w:sz w:val="16"/>
          <w:szCs w:val="16"/>
        </w:rPr>
        <w:t>)</w:t>
      </w:r>
    </w:p>
    <w:p w14:paraId="0C21B78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5B5E56">
        <w:rPr>
          <w:rFonts w:ascii="Consolas" w:eastAsia="Times New Roman" w:hAnsi="Consolas" w:cs="Times New Roman"/>
          <w:color w:val="CCCCCC"/>
          <w:sz w:val="16"/>
          <w:szCs w:val="16"/>
        </w:rPr>
        <w:t xml:space="preserve">            </w:t>
      </w:r>
      <w:proofErr w:type="gramStart"/>
      <w:r w:rsidRPr="007B623E">
        <w:rPr>
          <w:rFonts w:ascii="Consolas" w:eastAsia="Times New Roman" w:hAnsi="Consolas" w:cs="Times New Roman"/>
          <w:color w:val="9CDCFE"/>
          <w:sz w:val="16"/>
          <w:szCs w:val="16"/>
          <w:lang w:val="fr-FR"/>
        </w:rPr>
        <w:t>seuil</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CDCAA"/>
          <w:sz w:val="16"/>
          <w:szCs w:val="16"/>
          <w:lang w:val="fr-FR"/>
        </w:rPr>
        <w:t>max</w:t>
      </w:r>
      <w:r w:rsidRPr="007B623E">
        <w:rPr>
          <w:rFonts w:ascii="Consolas" w:eastAsia="Times New Roman" w:hAnsi="Consolas" w:cs="Times New Roman"/>
          <w:color w:val="CCCCCC"/>
          <w:sz w:val="16"/>
          <w:szCs w:val="16"/>
          <w:lang w:val="fr-FR"/>
        </w:rPr>
        <w:t>(</w:t>
      </w:r>
      <w:proofErr w:type="spell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seuil_de_rupture</w:t>
      </w:r>
      <w:proofErr w:type="spell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r w:rsidRPr="007B623E">
        <w:rPr>
          <w:rFonts w:ascii="Consolas" w:eastAsia="Times New Roman" w:hAnsi="Consolas" w:cs="Times New Roman"/>
          <w:color w:val="CCCCCC"/>
          <w:sz w:val="16"/>
          <w:szCs w:val="16"/>
          <w:lang w:val="fr-FR"/>
        </w:rPr>
        <w:t>)</w:t>
      </w:r>
    </w:p>
    <w:p w14:paraId="048973C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282A8D2E"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6A9955"/>
          <w:sz w:val="16"/>
          <w:szCs w:val="16"/>
          <w:lang w:val="fr-FR"/>
        </w:rPr>
        <w:t># Score de risque simple et interprétable</w:t>
      </w:r>
    </w:p>
    <w:p w14:paraId="0376DDEE"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9CDCFE"/>
          <w:sz w:val="16"/>
          <w:szCs w:val="16"/>
          <w:lang w:val="fr-FR"/>
        </w:rPr>
        <w:t>score</w:t>
      </w:r>
      <w:proofErr w:type="gramEnd"/>
      <w:r w:rsidRPr="00D1060A">
        <w:rPr>
          <w:rFonts w:ascii="Consolas" w:eastAsia="Times New Roman" w:hAnsi="Consolas" w:cs="Times New Roman"/>
          <w:color w:val="9CDCFE"/>
          <w:sz w:val="16"/>
          <w:szCs w:val="16"/>
          <w:lang w:val="fr-FR"/>
        </w:rPr>
        <w:t>_risque</w:t>
      </w:r>
      <w:proofErr w:type="spell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CDCAA"/>
          <w:sz w:val="16"/>
          <w:szCs w:val="16"/>
          <w:lang w:val="fr-FR"/>
        </w:rPr>
        <w:t>round</w:t>
      </w:r>
      <w:r w:rsidRPr="00D1060A">
        <w:rPr>
          <w:rFonts w:ascii="Consolas" w:eastAsia="Times New Roman" w:hAnsi="Consolas" w:cs="Times New Roman"/>
          <w:color w:val="CCCCCC"/>
          <w:sz w:val="16"/>
          <w:szCs w:val="16"/>
          <w:lang w:val="fr-FR"/>
        </w:rPr>
        <w:t>((</w:t>
      </w:r>
      <w:r w:rsidRPr="00D1060A">
        <w:rPr>
          <w:rFonts w:ascii="Consolas" w:eastAsia="Times New Roman" w:hAnsi="Consolas" w:cs="Times New Roman"/>
          <w:color w:val="9CDCFE"/>
          <w:sz w:val="16"/>
          <w:szCs w:val="16"/>
          <w:lang w:val="fr-FR"/>
        </w:rPr>
        <w:t>seuil</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9CDCFE"/>
          <w:sz w:val="16"/>
          <w:szCs w:val="16"/>
          <w:lang w:val="fr-FR"/>
        </w:rPr>
        <w:t>stock</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9CDCFE"/>
          <w:sz w:val="16"/>
          <w:szCs w:val="16"/>
          <w:lang w:val="fr-FR"/>
        </w:rPr>
        <w:t>seuil</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B5CEA8"/>
          <w:sz w:val="16"/>
          <w:szCs w:val="16"/>
          <w:lang w:val="fr-FR"/>
        </w:rPr>
        <w:t>2</w:t>
      </w:r>
      <w:r w:rsidRPr="00D1060A">
        <w:rPr>
          <w:rFonts w:ascii="Consolas" w:eastAsia="Times New Roman" w:hAnsi="Consolas" w:cs="Times New Roman"/>
          <w:color w:val="CCCCCC"/>
          <w:sz w:val="16"/>
          <w:szCs w:val="16"/>
          <w:lang w:val="fr-FR"/>
        </w:rPr>
        <w:t>)</w:t>
      </w:r>
    </w:p>
    <w:p w14:paraId="022C9A21"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p>
    <w:p w14:paraId="04218CFA"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6A9955"/>
          <w:sz w:val="16"/>
          <w:szCs w:val="16"/>
          <w:lang w:val="fr-FR"/>
        </w:rPr>
        <w:t># Priorité intelligente</w:t>
      </w:r>
    </w:p>
    <w:p w14:paraId="162A1403"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D1060A">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586C0"/>
          <w:sz w:val="16"/>
          <w:szCs w:val="16"/>
        </w:rPr>
        <w:t>if</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stock</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&lt;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seuil</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569CD6"/>
          <w:sz w:val="16"/>
          <w:szCs w:val="16"/>
        </w:rPr>
        <w:t>and</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score_risque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&gt;=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0.5</w:t>
      </w:r>
      <w:r w:rsidRPr="007B623E">
        <w:rPr>
          <w:rFonts w:ascii="Consolas" w:eastAsia="Times New Roman" w:hAnsi="Consolas" w:cs="Times New Roman"/>
          <w:color w:val="CCCCCC"/>
          <w:sz w:val="16"/>
          <w:szCs w:val="16"/>
        </w:rPr>
        <w:t>:</w:t>
      </w:r>
    </w:p>
    <w:p w14:paraId="674E829B"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priorite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"urgent"</w:t>
      </w:r>
    </w:p>
    <w:p w14:paraId="49F568D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niveau</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B5CEA8"/>
          <w:sz w:val="16"/>
          <w:szCs w:val="16"/>
        </w:rPr>
        <w:t>3</w:t>
      </w:r>
    </w:p>
    <w:p w14:paraId="66C49B55"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C586C0"/>
          <w:sz w:val="16"/>
          <w:szCs w:val="16"/>
        </w:rPr>
        <w:t>elif</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9CDCFE"/>
          <w:sz w:val="16"/>
          <w:szCs w:val="16"/>
        </w:rPr>
        <w:t>stock</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&lt;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seuil</w:t>
      </w:r>
      <w:proofErr w:type="spellEnd"/>
      <w:r w:rsidRPr="007B623E">
        <w:rPr>
          <w:rFonts w:ascii="Consolas" w:eastAsia="Times New Roman" w:hAnsi="Consolas" w:cs="Times New Roman"/>
          <w:color w:val="CCCCCC"/>
          <w:sz w:val="16"/>
          <w:szCs w:val="16"/>
        </w:rPr>
        <w:t>:</w:t>
      </w:r>
    </w:p>
    <w:p w14:paraId="1F87FCCC"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priorite</w:t>
      </w:r>
      <w:proofErr w:type="spellEnd"/>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D4D4D4"/>
          <w:sz w:val="16"/>
          <w:szCs w:val="16"/>
        </w:rPr>
        <w:t>=</w:t>
      </w: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rPr>
        <w:t>"warning"</w:t>
      </w:r>
    </w:p>
    <w:p w14:paraId="3EF9EDAF"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proofErr w:type="gramStart"/>
      <w:r w:rsidRPr="00D1060A">
        <w:rPr>
          <w:rFonts w:ascii="Consolas" w:eastAsia="Times New Roman" w:hAnsi="Consolas" w:cs="Times New Roman"/>
          <w:color w:val="9CDCFE"/>
          <w:sz w:val="16"/>
          <w:szCs w:val="16"/>
          <w:lang w:val="fr-FR"/>
        </w:rPr>
        <w:t>niveau</w:t>
      </w:r>
      <w:proofErr w:type="gram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B5CEA8"/>
          <w:sz w:val="16"/>
          <w:szCs w:val="16"/>
          <w:lang w:val="fr-FR"/>
        </w:rPr>
        <w:t>2</w:t>
      </w:r>
    </w:p>
    <w:p w14:paraId="152028AB"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C586C0"/>
          <w:sz w:val="16"/>
          <w:szCs w:val="16"/>
          <w:lang w:val="fr-FR"/>
        </w:rPr>
        <w:t>else</w:t>
      </w:r>
      <w:proofErr w:type="spellEnd"/>
      <w:proofErr w:type="gramEnd"/>
      <w:r w:rsidRPr="00D1060A">
        <w:rPr>
          <w:rFonts w:ascii="Consolas" w:eastAsia="Times New Roman" w:hAnsi="Consolas" w:cs="Times New Roman"/>
          <w:color w:val="CCCCCC"/>
          <w:sz w:val="16"/>
          <w:szCs w:val="16"/>
          <w:lang w:val="fr-FR"/>
        </w:rPr>
        <w:t>:</w:t>
      </w:r>
    </w:p>
    <w:p w14:paraId="0DC4F6A6" w14:textId="77777777" w:rsidR="008D619E" w:rsidRPr="00D1060A"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spellStart"/>
      <w:proofErr w:type="gramStart"/>
      <w:r w:rsidRPr="00D1060A">
        <w:rPr>
          <w:rFonts w:ascii="Consolas" w:eastAsia="Times New Roman" w:hAnsi="Consolas" w:cs="Times New Roman"/>
          <w:color w:val="9CDCFE"/>
          <w:sz w:val="16"/>
          <w:szCs w:val="16"/>
          <w:lang w:val="fr-FR"/>
        </w:rPr>
        <w:t>priorite</w:t>
      </w:r>
      <w:proofErr w:type="spellEnd"/>
      <w:proofErr w:type="gramEnd"/>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D4D4D4"/>
          <w:sz w:val="16"/>
          <w:szCs w:val="16"/>
          <w:lang w:val="fr-FR"/>
        </w:rPr>
        <w:t>=</w:t>
      </w:r>
      <w:r w:rsidRPr="00D1060A">
        <w:rPr>
          <w:rFonts w:ascii="Consolas" w:eastAsia="Times New Roman" w:hAnsi="Consolas" w:cs="Times New Roman"/>
          <w:color w:val="CCCCCC"/>
          <w:sz w:val="16"/>
          <w:szCs w:val="16"/>
          <w:lang w:val="fr-FR"/>
        </w:rPr>
        <w:t xml:space="preserve"> </w:t>
      </w:r>
      <w:r w:rsidRPr="00D1060A">
        <w:rPr>
          <w:rFonts w:ascii="Consolas" w:eastAsia="Times New Roman" w:hAnsi="Consolas" w:cs="Times New Roman"/>
          <w:color w:val="CE9178"/>
          <w:sz w:val="16"/>
          <w:szCs w:val="16"/>
          <w:lang w:val="fr-FR"/>
        </w:rPr>
        <w:t>"stable"</w:t>
      </w:r>
    </w:p>
    <w:p w14:paraId="5836FF91"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D1060A">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9CDCFE"/>
          <w:sz w:val="16"/>
          <w:szCs w:val="16"/>
          <w:lang w:val="fr-FR"/>
        </w:rPr>
        <w:t>niveau</w:t>
      </w:r>
      <w:proofErr w:type="gramEnd"/>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D4D4D4"/>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B5CEA8"/>
          <w:sz w:val="16"/>
          <w:szCs w:val="16"/>
          <w:lang w:val="fr-FR"/>
        </w:rPr>
        <w:t>1</w:t>
      </w:r>
    </w:p>
    <w:p w14:paraId="50F73F88"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84D26CA"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data</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DCDCAA"/>
          <w:sz w:val="16"/>
          <w:szCs w:val="16"/>
          <w:lang w:val="fr-FR"/>
        </w:rPr>
        <w:t>append</w:t>
      </w:r>
      <w:proofErr w:type="spellEnd"/>
      <w:proofErr w:type="gramEnd"/>
      <w:r w:rsidRPr="007B623E">
        <w:rPr>
          <w:rFonts w:ascii="Consolas" w:eastAsia="Times New Roman" w:hAnsi="Consolas" w:cs="Times New Roman"/>
          <w:color w:val="CCCCCC"/>
          <w:sz w:val="16"/>
          <w:szCs w:val="16"/>
          <w:lang w:val="fr-FR"/>
        </w:rPr>
        <w:t>({</w:t>
      </w:r>
    </w:p>
    <w:p w14:paraId="02D5D9D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produit_id</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produit</w:t>
      </w:r>
      <w:proofErr w:type="gramEnd"/>
      <w:r w:rsidRPr="007B623E">
        <w:rPr>
          <w:rFonts w:ascii="Consolas" w:eastAsia="Times New Roman" w:hAnsi="Consolas" w:cs="Times New Roman"/>
          <w:color w:val="9CDCFE"/>
          <w:sz w:val="16"/>
          <w:szCs w:val="16"/>
          <w:lang w:val="fr-FR"/>
        </w:rPr>
        <w:t>_id</w:t>
      </w:r>
      <w:proofErr w:type="spellEnd"/>
      <w:r w:rsidRPr="007B623E">
        <w:rPr>
          <w:rFonts w:ascii="Consolas" w:eastAsia="Times New Roman" w:hAnsi="Consolas" w:cs="Times New Roman"/>
          <w:color w:val="CCCCCC"/>
          <w:sz w:val="16"/>
          <w:szCs w:val="16"/>
          <w:lang w:val="fr-FR"/>
        </w:rPr>
        <w:t>,</w:t>
      </w:r>
    </w:p>
    <w:p w14:paraId="6111F6DF"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libelle_produit</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libelle</w:t>
      </w:r>
      <w:proofErr w:type="gramEnd"/>
      <w:r w:rsidRPr="007B623E">
        <w:rPr>
          <w:rFonts w:ascii="Consolas" w:eastAsia="Times New Roman" w:hAnsi="Consolas" w:cs="Times New Roman"/>
          <w:color w:val="9CDCFE"/>
          <w:sz w:val="16"/>
          <w:szCs w:val="16"/>
          <w:lang w:val="fr-FR"/>
        </w:rPr>
        <w:t>_produit</w:t>
      </w:r>
      <w:proofErr w:type="spellEnd"/>
      <w:r w:rsidRPr="007B623E">
        <w:rPr>
          <w:rFonts w:ascii="Consolas" w:eastAsia="Times New Roman" w:hAnsi="Consolas" w:cs="Times New Roman"/>
          <w:color w:val="CCCCCC"/>
          <w:sz w:val="16"/>
          <w:szCs w:val="16"/>
          <w:lang w:val="fr-FR"/>
        </w:rPr>
        <w:t>,</w:t>
      </w:r>
    </w:p>
    <w:p w14:paraId="0938C1F4" w14:textId="77777777" w:rsidR="008D619E" w:rsidRPr="007B623E" w:rsidRDefault="008D619E" w:rsidP="00A90B8E">
      <w:pPr>
        <w:spacing w:after="0" w:line="240" w:lineRule="auto"/>
        <w:rPr>
          <w:rFonts w:ascii="Consolas" w:eastAsia="Times New Roman" w:hAnsi="Consolas" w:cs="Times New Roman"/>
          <w:color w:val="CCCCCC"/>
          <w:sz w:val="16"/>
          <w:szCs w:val="16"/>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rPr>
        <w:t>"</w:t>
      </w:r>
      <w:proofErr w:type="spellStart"/>
      <w:r w:rsidRPr="007B623E">
        <w:rPr>
          <w:rFonts w:ascii="Consolas" w:eastAsia="Times New Roman" w:hAnsi="Consolas" w:cs="Times New Roman"/>
          <w:color w:val="CE9178"/>
          <w:sz w:val="16"/>
          <w:szCs w:val="16"/>
        </w:rPr>
        <w:t>stock_actuel</w:t>
      </w:r>
      <w:proofErr w:type="spellEnd"/>
      <w:r w:rsidRPr="007B623E">
        <w:rPr>
          <w:rFonts w:ascii="Consolas" w:eastAsia="Times New Roman" w:hAnsi="Consolas" w:cs="Times New Roman"/>
          <w:color w:val="CE9178"/>
          <w:sz w:val="16"/>
          <w:szCs w:val="16"/>
        </w:rPr>
        <w:t>"</w:t>
      </w:r>
      <w:r w:rsidRPr="007B623E">
        <w:rPr>
          <w:rFonts w:ascii="Consolas" w:eastAsia="Times New Roman" w:hAnsi="Consolas" w:cs="Times New Roman"/>
          <w:color w:val="CCCCCC"/>
          <w:sz w:val="16"/>
          <w:szCs w:val="16"/>
        </w:rPr>
        <w:t xml:space="preserve">: </w:t>
      </w:r>
      <w:proofErr w:type="spellStart"/>
      <w:r w:rsidRPr="007B623E">
        <w:rPr>
          <w:rFonts w:ascii="Consolas" w:eastAsia="Times New Roman" w:hAnsi="Consolas" w:cs="Times New Roman"/>
          <w:color w:val="9CDCFE"/>
          <w:sz w:val="16"/>
          <w:szCs w:val="16"/>
        </w:rPr>
        <w:t>p</w:t>
      </w:r>
      <w:r w:rsidRPr="007B623E">
        <w:rPr>
          <w:rFonts w:ascii="Consolas" w:eastAsia="Times New Roman" w:hAnsi="Consolas" w:cs="Times New Roman"/>
          <w:color w:val="CCCCCC"/>
          <w:sz w:val="16"/>
          <w:szCs w:val="16"/>
        </w:rPr>
        <w:t>.</w:t>
      </w:r>
      <w:r w:rsidRPr="007B623E">
        <w:rPr>
          <w:rFonts w:ascii="Consolas" w:eastAsia="Times New Roman" w:hAnsi="Consolas" w:cs="Times New Roman"/>
          <w:color w:val="9CDCFE"/>
          <w:sz w:val="16"/>
          <w:szCs w:val="16"/>
        </w:rPr>
        <w:t>stock_actuel</w:t>
      </w:r>
      <w:proofErr w:type="spellEnd"/>
      <w:r w:rsidRPr="007B623E">
        <w:rPr>
          <w:rFonts w:ascii="Consolas" w:eastAsia="Times New Roman" w:hAnsi="Consolas" w:cs="Times New Roman"/>
          <w:color w:val="CCCCCC"/>
          <w:sz w:val="16"/>
          <w:szCs w:val="16"/>
        </w:rPr>
        <w:t>,</w:t>
      </w:r>
    </w:p>
    <w:p w14:paraId="617558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seuil_rupture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proofErr w:type="gramStart"/>
      <w:r w:rsidRPr="007B623E">
        <w:rPr>
          <w:rFonts w:ascii="Consolas" w:eastAsia="Times New Roman" w:hAnsi="Consolas" w:cs="Times New Roman"/>
          <w:color w:val="9CDCFE"/>
          <w:sz w:val="16"/>
          <w:szCs w:val="16"/>
          <w:lang w:val="fr-FR"/>
        </w:rPr>
        <w:t>p</w:t>
      </w:r>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seuil</w:t>
      </w:r>
      <w:proofErr w:type="gramEnd"/>
      <w:r w:rsidRPr="007B623E">
        <w:rPr>
          <w:rFonts w:ascii="Consolas" w:eastAsia="Times New Roman" w:hAnsi="Consolas" w:cs="Times New Roman"/>
          <w:color w:val="9CDCFE"/>
          <w:sz w:val="16"/>
          <w:szCs w:val="16"/>
          <w:lang w:val="fr-FR"/>
        </w:rPr>
        <w:t>_de_rupture</w:t>
      </w:r>
      <w:proofErr w:type="spellEnd"/>
      <w:r w:rsidRPr="007B623E">
        <w:rPr>
          <w:rFonts w:ascii="Consolas" w:eastAsia="Times New Roman" w:hAnsi="Consolas" w:cs="Times New Roman"/>
          <w:color w:val="CCCCCC"/>
          <w:sz w:val="16"/>
          <w:szCs w:val="16"/>
          <w:lang w:val="fr-FR"/>
        </w:rPr>
        <w:t>,</w:t>
      </w:r>
    </w:p>
    <w:p w14:paraId="6DC57CF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score_risque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score_risque</w:t>
      </w:r>
      <w:proofErr w:type="spellEnd"/>
      <w:r w:rsidRPr="007B623E">
        <w:rPr>
          <w:rFonts w:ascii="Consolas" w:eastAsia="Times New Roman" w:hAnsi="Consolas" w:cs="Times New Roman"/>
          <w:color w:val="CCCCCC"/>
          <w:sz w:val="16"/>
          <w:szCs w:val="16"/>
          <w:lang w:val="fr-FR"/>
        </w:rPr>
        <w:t>,</w:t>
      </w:r>
    </w:p>
    <w:p w14:paraId="4C57BA70"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priorite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9CDCFE"/>
          <w:sz w:val="16"/>
          <w:szCs w:val="16"/>
          <w:lang w:val="fr-FR"/>
        </w:rPr>
        <w:t>priorite</w:t>
      </w:r>
      <w:proofErr w:type="spellEnd"/>
      <w:r w:rsidRPr="007B623E">
        <w:rPr>
          <w:rFonts w:ascii="Consolas" w:eastAsia="Times New Roman" w:hAnsi="Consolas" w:cs="Times New Roman"/>
          <w:color w:val="CCCCCC"/>
          <w:sz w:val="16"/>
          <w:szCs w:val="16"/>
          <w:lang w:val="fr-FR"/>
        </w:rPr>
        <w:t>,</w:t>
      </w:r>
    </w:p>
    <w:p w14:paraId="5C98493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CE9178"/>
          <w:sz w:val="16"/>
          <w:szCs w:val="16"/>
          <w:lang w:val="fr-FR"/>
        </w:rPr>
        <w:t>"</w:t>
      </w:r>
      <w:proofErr w:type="spellStart"/>
      <w:r w:rsidRPr="007B623E">
        <w:rPr>
          <w:rFonts w:ascii="Consolas" w:eastAsia="Times New Roman" w:hAnsi="Consolas" w:cs="Times New Roman"/>
          <w:color w:val="CE9178"/>
          <w:sz w:val="16"/>
          <w:szCs w:val="16"/>
          <w:lang w:val="fr-FR"/>
        </w:rPr>
        <w:t>niveau_priorite</w:t>
      </w:r>
      <w:proofErr w:type="spellEnd"/>
      <w:r w:rsidRPr="007B623E">
        <w:rPr>
          <w:rFonts w:ascii="Consolas" w:eastAsia="Times New Roman" w:hAnsi="Consolas" w:cs="Times New Roman"/>
          <w:color w:val="CE9178"/>
          <w:sz w:val="16"/>
          <w:szCs w:val="16"/>
          <w:lang w:val="fr-FR"/>
        </w:rPr>
        <w:t>"</w:t>
      </w:r>
      <w:r w:rsidRPr="007B623E">
        <w:rPr>
          <w:rFonts w:ascii="Consolas" w:eastAsia="Times New Roman" w:hAnsi="Consolas" w:cs="Times New Roman"/>
          <w:color w:val="CCCCCC"/>
          <w:sz w:val="16"/>
          <w:szCs w:val="16"/>
          <w:lang w:val="fr-FR"/>
        </w:rPr>
        <w:t xml:space="preserve">: </w:t>
      </w:r>
      <w:r w:rsidRPr="007B623E">
        <w:rPr>
          <w:rFonts w:ascii="Consolas" w:eastAsia="Times New Roman" w:hAnsi="Consolas" w:cs="Times New Roman"/>
          <w:color w:val="9CDCFE"/>
          <w:sz w:val="16"/>
          <w:szCs w:val="16"/>
          <w:lang w:val="fr-FR"/>
        </w:rPr>
        <w:t>niveau</w:t>
      </w:r>
    </w:p>
    <w:p w14:paraId="593D4D05"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w:t>
      </w:r>
    </w:p>
    <w:p w14:paraId="1FC09FB2"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p>
    <w:p w14:paraId="3BBB3233" w14:textId="77777777" w:rsidR="008D619E" w:rsidRPr="007B623E" w:rsidRDefault="008D619E" w:rsidP="00A90B8E">
      <w:pPr>
        <w:spacing w:after="0" w:line="240" w:lineRule="auto"/>
        <w:rPr>
          <w:rFonts w:ascii="Consolas" w:eastAsia="Times New Roman" w:hAnsi="Consolas" w:cs="Times New Roman"/>
          <w:color w:val="CCCCCC"/>
          <w:sz w:val="16"/>
          <w:szCs w:val="16"/>
          <w:lang w:val="fr-FR"/>
        </w:rPr>
      </w:pPr>
      <w:r w:rsidRPr="007B623E">
        <w:rPr>
          <w:rFonts w:ascii="Consolas" w:eastAsia="Times New Roman" w:hAnsi="Consolas" w:cs="Times New Roman"/>
          <w:color w:val="CCCCCC"/>
          <w:sz w:val="16"/>
          <w:szCs w:val="16"/>
          <w:lang w:val="fr-FR"/>
        </w:rPr>
        <w:t xml:space="preserve">        </w:t>
      </w:r>
      <w:proofErr w:type="gramStart"/>
      <w:r w:rsidRPr="007B623E">
        <w:rPr>
          <w:rFonts w:ascii="Consolas" w:eastAsia="Times New Roman" w:hAnsi="Consolas" w:cs="Times New Roman"/>
          <w:color w:val="C586C0"/>
          <w:sz w:val="16"/>
          <w:szCs w:val="16"/>
          <w:lang w:val="fr-FR"/>
        </w:rPr>
        <w:t>return</w:t>
      </w:r>
      <w:proofErr w:type="gramEnd"/>
      <w:r w:rsidRPr="007B623E">
        <w:rPr>
          <w:rFonts w:ascii="Consolas" w:eastAsia="Times New Roman" w:hAnsi="Consolas" w:cs="Times New Roman"/>
          <w:color w:val="CCCCCC"/>
          <w:sz w:val="16"/>
          <w:szCs w:val="16"/>
          <w:lang w:val="fr-FR"/>
        </w:rPr>
        <w:t xml:space="preserve"> </w:t>
      </w:r>
      <w:proofErr w:type="spellStart"/>
      <w:r w:rsidRPr="007B623E">
        <w:rPr>
          <w:rFonts w:ascii="Consolas" w:eastAsia="Times New Roman" w:hAnsi="Consolas" w:cs="Times New Roman"/>
          <w:color w:val="4EC9B0"/>
          <w:sz w:val="16"/>
          <w:szCs w:val="16"/>
          <w:lang w:val="fr-FR"/>
        </w:rPr>
        <w:t>Response</w:t>
      </w:r>
      <w:proofErr w:type="spellEnd"/>
      <w:r w:rsidRPr="007B623E">
        <w:rPr>
          <w:rFonts w:ascii="Consolas" w:eastAsia="Times New Roman" w:hAnsi="Consolas" w:cs="Times New Roman"/>
          <w:color w:val="CCCCCC"/>
          <w:sz w:val="16"/>
          <w:szCs w:val="16"/>
          <w:lang w:val="fr-FR"/>
        </w:rPr>
        <w:t>(</w:t>
      </w:r>
      <w:r w:rsidRPr="007B623E">
        <w:rPr>
          <w:rFonts w:ascii="Consolas" w:eastAsia="Times New Roman" w:hAnsi="Consolas" w:cs="Times New Roman"/>
          <w:color w:val="9CDCFE"/>
          <w:sz w:val="16"/>
          <w:szCs w:val="16"/>
          <w:lang w:val="fr-FR"/>
        </w:rPr>
        <w:t>data</w:t>
      </w:r>
      <w:r w:rsidRPr="007B623E">
        <w:rPr>
          <w:rFonts w:ascii="Consolas" w:eastAsia="Times New Roman" w:hAnsi="Consolas" w:cs="Times New Roman"/>
          <w:color w:val="CCCCCC"/>
          <w:sz w:val="16"/>
          <w:szCs w:val="16"/>
          <w:lang w:val="fr-FR"/>
        </w:rPr>
        <w:t>)</w:t>
      </w:r>
    </w:p>
    <w:p w14:paraId="1781B3C2" w14:textId="77777777" w:rsidR="008D619E" w:rsidRPr="007B623E" w:rsidRDefault="008D619E" w:rsidP="00A90B8E">
      <w:pPr>
        <w:spacing w:after="240" w:line="240" w:lineRule="auto"/>
        <w:rPr>
          <w:rFonts w:ascii="Consolas" w:eastAsia="Times New Roman" w:hAnsi="Consolas" w:cs="Times New Roman"/>
          <w:color w:val="CCCCCC"/>
          <w:sz w:val="16"/>
          <w:szCs w:val="16"/>
          <w:lang w:val="fr-FR"/>
        </w:rPr>
      </w:pPr>
    </w:p>
    <w:p w14:paraId="65D9DC29" w14:textId="77777777" w:rsidR="008D619E" w:rsidRPr="00AD71D4" w:rsidRDefault="008D619E" w:rsidP="008D619E">
      <w:pPr>
        <w:jc w:val="both"/>
        <w:rPr>
          <w:rFonts w:ascii="Arial" w:hAnsi="Arial" w:cs="Arial"/>
          <w:sz w:val="20"/>
          <w:szCs w:val="20"/>
        </w:rPr>
      </w:pPr>
      <w:bookmarkStart w:id="3" w:name="Xf1d662ba2b39d10b4ccfa6136df510a1a3dd779"/>
      <w:r w:rsidRPr="00AD71D4">
        <w:rPr>
          <w:rFonts w:ascii="Arial" w:hAnsi="Arial" w:cs="Arial"/>
          <w:noProof/>
          <w:sz w:val="20"/>
          <w:szCs w:val="20"/>
        </w:rPr>
        <w:drawing>
          <wp:inline distT="0" distB="0" distL="0" distR="0" wp14:anchorId="689C47F5" wp14:editId="4E817279">
            <wp:extent cx="5848350" cy="3009900"/>
            <wp:effectExtent l="0" t="0" r="0" b="0"/>
            <wp:docPr id="950386743" name="Image 95038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3009900"/>
                    </a:xfrm>
                    <a:prstGeom prst="rect">
                      <a:avLst/>
                    </a:prstGeom>
                    <a:noFill/>
                    <a:ln>
                      <a:noFill/>
                    </a:ln>
                  </pic:spPr>
                </pic:pic>
              </a:graphicData>
            </a:graphic>
          </wp:inline>
        </w:drawing>
      </w:r>
    </w:p>
    <w:p w14:paraId="71E0040E" w14:textId="6854A24C" w:rsidR="008D619E" w:rsidRPr="002A4B50" w:rsidRDefault="002A4B50" w:rsidP="003E3D44">
      <w:pPr>
        <w:jc w:val="center"/>
        <w:rPr>
          <w:rFonts w:ascii="Arial" w:hAnsi="Arial" w:cs="Arial"/>
          <w:sz w:val="20"/>
          <w:szCs w:val="20"/>
        </w:rPr>
      </w:pPr>
      <w:r w:rsidRPr="002A4B50">
        <w:rPr>
          <w:rFonts w:ascii="Arial" w:eastAsia="Cambria" w:hAnsi="Arial" w:cs="Arial"/>
          <w:color w:val="000000"/>
          <w:sz w:val="20"/>
          <w:szCs w:val="20"/>
        </w:rPr>
        <w:t xml:space="preserve">Fig. </w:t>
      </w:r>
      <w:r w:rsidR="003E3D44">
        <w:rPr>
          <w:rFonts w:ascii="Arial" w:eastAsia="Cambria" w:hAnsi="Arial" w:cs="Arial"/>
          <w:color w:val="000000"/>
          <w:sz w:val="20"/>
          <w:szCs w:val="20"/>
        </w:rPr>
        <w:t>4</w:t>
      </w:r>
      <w:r w:rsidRPr="002A4B50">
        <w:rPr>
          <w:rFonts w:ascii="Arial" w:eastAsia="Cambria" w:hAnsi="Arial" w:cs="Arial"/>
          <w:color w:val="000000"/>
          <w:sz w:val="20"/>
          <w:szCs w:val="20"/>
        </w:rPr>
        <w:t>: Main interface of the application</w:t>
      </w:r>
    </w:p>
    <w:p w14:paraId="3A089442" w14:textId="77777777" w:rsidR="008D619E" w:rsidRDefault="008D619E" w:rsidP="008D619E">
      <w:pPr>
        <w:pStyle w:val="FirstParagraph"/>
        <w:ind w:firstLine="720"/>
        <w:jc w:val="center"/>
        <w:rPr>
          <w:rFonts w:ascii="Arial" w:hAnsi="Arial" w:cs="Arial"/>
          <w:sz w:val="20"/>
          <w:szCs w:val="20"/>
          <w:lang w:val="fr-FR"/>
        </w:rPr>
      </w:pPr>
      <w:bookmarkStart w:id="4" w:name="tableau-de-bord-décisionnel"/>
      <w:bookmarkStart w:id="5" w:name="visualisation-des-priorités"/>
      <w:bookmarkEnd w:id="3"/>
      <w:bookmarkEnd w:id="4"/>
      <w:bookmarkEnd w:id="5"/>
      <w:r>
        <w:rPr>
          <w:noProof/>
        </w:rPr>
        <w:lastRenderedPageBreak/>
        <w:drawing>
          <wp:inline distT="0" distB="0" distL="0" distR="0" wp14:anchorId="57116F16" wp14:editId="52DF84BE">
            <wp:extent cx="5924550" cy="2857500"/>
            <wp:effectExtent l="0" t="0" r="0" b="0"/>
            <wp:docPr id="950386744" name="Image 950386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4550" cy="2857500"/>
                    </a:xfrm>
                    <a:prstGeom prst="rect">
                      <a:avLst/>
                    </a:prstGeom>
                  </pic:spPr>
                </pic:pic>
              </a:graphicData>
            </a:graphic>
          </wp:inline>
        </w:drawing>
      </w:r>
    </w:p>
    <w:p w14:paraId="762C7586" w14:textId="0184BA28" w:rsidR="008D619E" w:rsidRPr="002A4B50" w:rsidRDefault="002A4B50" w:rsidP="002A4B50">
      <w:pPr>
        <w:tabs>
          <w:tab w:val="left" w:pos="567"/>
          <w:tab w:val="left" w:pos="720"/>
        </w:tabs>
        <w:jc w:val="center"/>
        <w:rPr>
          <w:rFonts w:ascii="Arial" w:eastAsia="Cambria" w:hAnsi="Arial" w:cs="Arial"/>
          <w:color w:val="000000"/>
          <w:sz w:val="20"/>
          <w:szCs w:val="20"/>
        </w:rPr>
      </w:pPr>
      <w:r w:rsidRPr="002A4B50">
        <w:rPr>
          <w:rFonts w:ascii="Arial" w:eastAsia="Cambria" w:hAnsi="Arial" w:cs="Arial"/>
          <w:color w:val="000000"/>
          <w:sz w:val="20"/>
          <w:szCs w:val="20"/>
        </w:rPr>
        <w:t xml:space="preserve">Fig. </w:t>
      </w:r>
      <w:r w:rsidR="003E3D44">
        <w:rPr>
          <w:rFonts w:ascii="Arial" w:eastAsia="Cambria" w:hAnsi="Arial" w:cs="Arial"/>
          <w:color w:val="000000"/>
          <w:sz w:val="20"/>
          <w:szCs w:val="20"/>
        </w:rPr>
        <w:t>5</w:t>
      </w:r>
      <w:r w:rsidRPr="002A4B50">
        <w:rPr>
          <w:rFonts w:ascii="Arial" w:eastAsia="Cambria" w:hAnsi="Arial" w:cs="Arial"/>
          <w:color w:val="000000"/>
          <w:sz w:val="20"/>
          <w:szCs w:val="20"/>
        </w:rPr>
        <w:t>: Exploratory analysis</w:t>
      </w:r>
    </w:p>
    <w:p w14:paraId="22A595CF" w14:textId="77777777" w:rsidR="002A4B50" w:rsidRDefault="002A4B50" w:rsidP="002A4B50">
      <w:pPr>
        <w:pStyle w:val="NormalWeb"/>
        <w:jc w:val="both"/>
      </w:pPr>
      <w:r>
        <w:t>Comment</w:t>
      </w:r>
    </w:p>
    <w:p w14:paraId="18DC6B2C" w14:textId="2F23A406" w:rsidR="008D619E" w:rsidRPr="002A4B50" w:rsidRDefault="0049234B" w:rsidP="0049234B">
      <w:pPr>
        <w:pStyle w:val="NormalWeb"/>
        <w:jc w:val="both"/>
      </w:pPr>
      <w:r w:rsidRPr="0049234B">
        <w:rPr>
          <w:rFonts w:ascii="Arial" w:hAnsi="Arial" w:cs="Arial"/>
          <w:sz w:val="20"/>
        </w:rPr>
        <w:t xml:space="preserve">The frontend of the application </w:t>
      </w:r>
      <w:proofErr w:type="gramStart"/>
      <w:r w:rsidRPr="0049234B">
        <w:rPr>
          <w:rFonts w:ascii="Arial" w:hAnsi="Arial" w:cs="Arial"/>
          <w:sz w:val="20"/>
        </w:rPr>
        <w:t>has been designed</w:t>
      </w:r>
      <w:proofErr w:type="gramEnd"/>
      <w:r w:rsidRPr="0049234B">
        <w:rPr>
          <w:rFonts w:ascii="Arial" w:hAnsi="Arial" w:cs="Arial"/>
          <w:sz w:val="20"/>
        </w:rPr>
        <w:t xml:space="preserve"> to provide a clear and intuitive user interface. The dashboard presents key summary indicators, including the total number of products, the number of products at risk, the average order quantity, and projected </w:t>
      </w:r>
      <w:proofErr w:type="spellStart"/>
      <w:r w:rsidRPr="0049234B">
        <w:rPr>
          <w:rFonts w:ascii="Arial" w:hAnsi="Arial" w:cs="Arial"/>
          <w:sz w:val="20"/>
        </w:rPr>
        <w:t>stockouts</w:t>
      </w:r>
      <w:proofErr w:type="spellEnd"/>
      <w:r w:rsidRPr="0049234B">
        <w:rPr>
          <w:rFonts w:ascii="Arial" w:hAnsi="Arial" w:cs="Arial"/>
          <w:sz w:val="20"/>
        </w:rPr>
        <w:t>. Additional detailed information is also accessible within the application.</w:t>
      </w:r>
      <w:r w:rsidR="00287BB1">
        <w:rPr>
          <w:rFonts w:ascii="Arial" w:hAnsi="Arial" w:cs="Arial"/>
          <w:sz w:val="20"/>
        </w:rPr>
        <w:t xml:space="preserve"> </w:t>
      </w:r>
      <w:bookmarkStart w:id="6" w:name="_GoBack"/>
      <w:bookmarkEnd w:id="6"/>
      <w:r w:rsidRPr="0049234B">
        <w:rPr>
          <w:rFonts w:ascii="Arial" w:hAnsi="Arial" w:cs="Arial"/>
          <w:sz w:val="20"/>
        </w:rPr>
        <w:t xml:space="preserve">The developed solution offers several significant contributions. It enhances the accuracy of inventory management decisions, reduces the risk of stock shortages, and optimizes order quantities. Moreover, the integration of machine learning enables </w:t>
      </w:r>
      <w:proofErr w:type="gramStart"/>
      <w:r w:rsidRPr="0049234B">
        <w:rPr>
          <w:rFonts w:ascii="Arial" w:hAnsi="Arial" w:cs="Arial"/>
          <w:sz w:val="20"/>
        </w:rPr>
        <w:t>more accurate anticipation of future demand, thereby improving the overall efficiency and performance of the system</w:t>
      </w:r>
      <w:proofErr w:type="gramEnd"/>
      <w:r w:rsidR="008D619E" w:rsidRPr="002A4B50">
        <w:rPr>
          <w:rFonts w:ascii="Arial" w:hAnsi="Arial" w:cs="Arial"/>
          <w:sz w:val="20"/>
          <w:szCs w:val="20"/>
        </w:rPr>
        <w:t>.</w:t>
      </w:r>
      <w:bookmarkEnd w:id="2"/>
    </w:p>
    <w:p w14:paraId="5B083C97" w14:textId="77777777" w:rsidR="008D619E" w:rsidRPr="005B5E56" w:rsidRDefault="008D619E" w:rsidP="002B47AB">
      <w:pPr>
        <w:jc w:val="both"/>
        <w:rPr>
          <w:rFonts w:ascii="Arial" w:hAnsi="Arial" w:cs="Arial"/>
          <w:b/>
          <w:sz w:val="20"/>
          <w:szCs w:val="20"/>
        </w:rPr>
      </w:pPr>
      <w:r w:rsidRPr="005B5E56">
        <w:rPr>
          <w:rFonts w:ascii="Arial" w:hAnsi="Arial" w:cs="Arial"/>
          <w:b/>
          <w:sz w:val="20"/>
          <w:szCs w:val="20"/>
        </w:rPr>
        <w:t xml:space="preserve">4.  </w:t>
      </w:r>
      <w:r w:rsidRPr="002B47AB">
        <w:rPr>
          <w:rFonts w:ascii="Arial" w:hAnsi="Arial" w:cs="Arial"/>
          <w:b/>
          <w:sz w:val="20"/>
          <w:szCs w:val="20"/>
        </w:rPr>
        <w:t>Conclusion</w:t>
      </w:r>
    </w:p>
    <w:p w14:paraId="09641830" w14:textId="77777777" w:rsidR="00687A6B" w:rsidRPr="00687A6B" w:rsidRDefault="00687A6B" w:rsidP="00687A6B">
      <w:pPr>
        <w:pStyle w:val="NormalWeb"/>
        <w:jc w:val="both"/>
        <w:rPr>
          <w:rFonts w:ascii="Arial" w:hAnsi="Arial" w:cs="Arial"/>
          <w:sz w:val="20"/>
        </w:rPr>
      </w:pPr>
      <w:r w:rsidRPr="00687A6B">
        <w:rPr>
          <w:rFonts w:ascii="Arial" w:hAnsi="Arial" w:cs="Arial"/>
          <w:sz w:val="20"/>
        </w:rPr>
        <w:t>The primary objective of this study was to investigate the contribution of machine learning techniques to optimizing inventory management, grounded in the theoretical foundations of Wilson's deterministic model. The work aims to enhance traditional inventory management methods by integrating artificial intelligence approaches to improve the accuracy of procurement decisions and economic order quantity planning.</w:t>
      </w:r>
    </w:p>
    <w:p w14:paraId="046C9EF8" w14:textId="77777777" w:rsidR="00687A6B" w:rsidRDefault="00687A6B" w:rsidP="00687A6B">
      <w:pPr>
        <w:pStyle w:val="NormalWeb"/>
        <w:jc w:val="both"/>
        <w:rPr>
          <w:rFonts w:ascii="Arial" w:hAnsi="Arial" w:cs="Arial"/>
          <w:sz w:val="20"/>
        </w:rPr>
      </w:pPr>
      <w:r w:rsidRPr="00687A6B">
        <w:rPr>
          <w:rFonts w:ascii="Arial" w:hAnsi="Arial" w:cs="Arial"/>
          <w:sz w:val="20"/>
        </w:rPr>
        <w:t xml:space="preserve">To achieve this, a hybrid approach </w:t>
      </w:r>
      <w:proofErr w:type="gramStart"/>
      <w:r w:rsidRPr="00687A6B">
        <w:rPr>
          <w:rFonts w:ascii="Arial" w:hAnsi="Arial" w:cs="Arial"/>
          <w:sz w:val="20"/>
        </w:rPr>
        <w:t>was proposed</w:t>
      </w:r>
      <w:proofErr w:type="gramEnd"/>
      <w:r w:rsidRPr="00687A6B">
        <w:rPr>
          <w:rFonts w:ascii="Arial" w:hAnsi="Arial" w:cs="Arial"/>
          <w:sz w:val="20"/>
        </w:rPr>
        <w:t xml:space="preserve">, based on a combination of several supervised learning algorithms, including Support Vector Machine (SVM), Random Forest, and Gradient Boosting, integrated within a stacking architecture. This ensemble learning strategy leverages the complementary strengths of each base model to enhance the generalization capability and overall robustness of the predictive </w:t>
      </w:r>
      <w:proofErr w:type="spellStart"/>
      <w:r w:rsidRPr="00687A6B">
        <w:rPr>
          <w:rFonts w:ascii="Arial" w:hAnsi="Arial" w:cs="Arial"/>
          <w:sz w:val="20"/>
        </w:rPr>
        <w:t>system.The</w:t>
      </w:r>
      <w:proofErr w:type="spellEnd"/>
      <w:r w:rsidRPr="00687A6B">
        <w:rPr>
          <w:rFonts w:ascii="Arial" w:hAnsi="Arial" w:cs="Arial"/>
          <w:sz w:val="20"/>
        </w:rPr>
        <w:t xml:space="preserve"> performance of the proposed approach </w:t>
      </w:r>
      <w:proofErr w:type="gramStart"/>
      <w:r w:rsidRPr="00687A6B">
        <w:rPr>
          <w:rFonts w:ascii="Arial" w:hAnsi="Arial" w:cs="Arial"/>
          <w:sz w:val="20"/>
        </w:rPr>
        <w:t>was assessed</w:t>
      </w:r>
      <w:proofErr w:type="gramEnd"/>
      <w:r w:rsidRPr="00687A6B">
        <w:rPr>
          <w:rFonts w:ascii="Arial" w:hAnsi="Arial" w:cs="Arial"/>
          <w:sz w:val="20"/>
        </w:rPr>
        <w:t xml:space="preserve"> using several statistical metrics, including R², MAE, and RMSE. Experimental results demonstrate that the stacking-based ensemble outperforms the individual models, reducing prediction errors and improving the reliability of estimates for inventory management decisions.</w:t>
      </w:r>
    </w:p>
    <w:p w14:paraId="1198D8B3" w14:textId="64B16495" w:rsidR="00687A6B" w:rsidRPr="00687A6B" w:rsidRDefault="00687A6B" w:rsidP="00687A6B">
      <w:pPr>
        <w:pStyle w:val="NormalWeb"/>
        <w:jc w:val="both"/>
        <w:rPr>
          <w:rFonts w:ascii="Arial" w:hAnsi="Arial" w:cs="Arial"/>
          <w:sz w:val="20"/>
        </w:rPr>
      </w:pPr>
      <w:r w:rsidRPr="00687A6B">
        <w:rPr>
          <w:rFonts w:ascii="Arial" w:hAnsi="Arial" w:cs="Arial"/>
          <w:sz w:val="20"/>
        </w:rPr>
        <w:t>Beyond theoretical and algorithmic considerations, this study also led to the development of a responsive web application to facilitate the operational deployment of the proposed model in real-world inventory management. The application enables users to view data, generate predictions, and obtain recommendations for optimal order quantities, with an interface adaptable to various devices, including desktops, tablets, and smartphones. This digital implementation bridges the gap between scientific research and practical managerial needs.</w:t>
      </w:r>
    </w:p>
    <w:p w14:paraId="2FBE071F" w14:textId="77777777" w:rsidR="00687A6B" w:rsidRPr="00687A6B" w:rsidRDefault="00687A6B" w:rsidP="00687A6B">
      <w:pPr>
        <w:pStyle w:val="NormalWeb"/>
        <w:jc w:val="both"/>
        <w:rPr>
          <w:rFonts w:ascii="Arial" w:hAnsi="Arial" w:cs="Arial"/>
          <w:sz w:val="20"/>
        </w:rPr>
      </w:pPr>
      <w:r w:rsidRPr="00687A6B">
        <w:rPr>
          <w:rFonts w:ascii="Arial" w:hAnsi="Arial" w:cs="Arial"/>
          <w:sz w:val="20"/>
        </w:rPr>
        <w:lastRenderedPageBreak/>
        <w:t>The joint integration of machine learning models with modern digital tools provides new perspectives for improving inventory management systems in increasingly dynamic environments. The results confirm that a judicious combination of classical mathematical models and artificial intelligence techniques can enhance decision-making efficiency and reliability.</w:t>
      </w:r>
    </w:p>
    <w:p w14:paraId="230AB326" w14:textId="7F49BB12" w:rsidR="00FD6677" w:rsidRPr="00687A6B" w:rsidRDefault="00687A6B" w:rsidP="00687A6B">
      <w:pPr>
        <w:pStyle w:val="NormalWeb"/>
        <w:jc w:val="both"/>
      </w:pPr>
      <w:r w:rsidRPr="00687A6B">
        <w:rPr>
          <w:rFonts w:ascii="Arial" w:hAnsi="Arial" w:cs="Arial"/>
          <w:sz w:val="20"/>
        </w:rPr>
        <w:t xml:space="preserve">For future work, the approach could be further improved by incorporating real-time </w:t>
      </w:r>
      <w:proofErr w:type="gramStart"/>
      <w:r w:rsidRPr="00687A6B">
        <w:rPr>
          <w:rFonts w:ascii="Arial" w:hAnsi="Arial" w:cs="Arial"/>
          <w:sz w:val="20"/>
        </w:rPr>
        <w:t>data,</w:t>
      </w:r>
      <w:proofErr w:type="gramEnd"/>
      <w:r w:rsidRPr="00687A6B">
        <w:rPr>
          <w:rFonts w:ascii="Arial" w:hAnsi="Arial" w:cs="Arial"/>
          <w:sz w:val="20"/>
        </w:rPr>
        <w:t xml:space="preserve"> exploring mo</w:t>
      </w:r>
      <w:r w:rsidRPr="00687A6B">
        <w:rPr>
          <w:rFonts w:ascii="Arial" w:hAnsi="Arial" w:cs="Arial"/>
          <w:sz w:val="20"/>
        </w:rPr>
        <w:t xml:space="preserve">re advanced learning techniques particularly deep learning </w:t>
      </w:r>
      <w:r w:rsidRPr="00687A6B">
        <w:rPr>
          <w:rFonts w:ascii="Arial" w:hAnsi="Arial" w:cs="Arial"/>
          <w:sz w:val="20"/>
        </w:rPr>
        <w:t>or developing hybrid architectures that integrate probabilistic models to better account for demand uncertainty. Extending this solution to large-scale decision support systems also represents a promising avenue for industrial and commercial applications</w:t>
      </w:r>
      <w:r w:rsidR="00FD6677" w:rsidRPr="00FD6677">
        <w:rPr>
          <w:rFonts w:ascii="Arial" w:hAnsi="Arial" w:cs="Arial"/>
          <w:sz w:val="20"/>
        </w:rPr>
        <w:t>.</w:t>
      </w:r>
    </w:p>
    <w:p w14:paraId="6C878A79" w14:textId="77777777" w:rsidR="007619B3" w:rsidRPr="007619B3" w:rsidRDefault="007619B3" w:rsidP="007619B3">
      <w:pPr>
        <w:pStyle w:val="NormalWeb"/>
        <w:rPr>
          <w:rFonts w:ascii="Arial" w:hAnsi="Arial" w:cs="Arial"/>
          <w:b/>
          <w:sz w:val="20"/>
          <w:szCs w:val="20"/>
        </w:rPr>
      </w:pPr>
      <w:r w:rsidRPr="007619B3">
        <w:rPr>
          <w:rFonts w:ascii="Arial" w:hAnsi="Arial" w:cs="Arial"/>
          <w:b/>
          <w:sz w:val="20"/>
          <w:szCs w:val="20"/>
        </w:rPr>
        <w:t xml:space="preserve">Disclaimer (Artificial Intelligence) </w:t>
      </w:r>
    </w:p>
    <w:p w14:paraId="26D843B6" w14:textId="77777777" w:rsidR="007619B3" w:rsidRPr="007619B3" w:rsidRDefault="007619B3" w:rsidP="007619B3">
      <w:pPr>
        <w:pStyle w:val="NormalWeb"/>
        <w:spacing w:before="0" w:beforeAutospacing="0" w:after="0" w:afterAutospacing="0"/>
        <w:jc w:val="both"/>
        <w:rPr>
          <w:rFonts w:ascii="Arial" w:hAnsi="Arial" w:cs="Arial"/>
          <w:sz w:val="20"/>
          <w:szCs w:val="20"/>
        </w:rPr>
      </w:pPr>
      <w:r w:rsidRPr="007619B3">
        <w:rPr>
          <w:rFonts w:ascii="Arial" w:hAnsi="Arial" w:cs="Arial"/>
          <w:sz w:val="20"/>
          <w:szCs w:val="20"/>
        </w:rPr>
        <w:t>Author(s) hereby declare that NO generative AI technologies such as Large Language Models (</w:t>
      </w:r>
      <w:proofErr w:type="spellStart"/>
      <w:r w:rsidRPr="007619B3">
        <w:rPr>
          <w:rFonts w:ascii="Arial" w:hAnsi="Arial" w:cs="Arial"/>
          <w:sz w:val="20"/>
          <w:szCs w:val="20"/>
        </w:rPr>
        <w:t>ChatGPT</w:t>
      </w:r>
      <w:proofErr w:type="spellEnd"/>
      <w:r w:rsidRPr="007619B3">
        <w:rPr>
          <w:rFonts w:ascii="Arial" w:hAnsi="Arial" w:cs="Arial"/>
          <w:sz w:val="20"/>
          <w:szCs w:val="20"/>
        </w:rPr>
        <w:t xml:space="preserve">, </w:t>
      </w:r>
    </w:p>
    <w:p w14:paraId="51AA6B6B" w14:textId="77777777" w:rsidR="007619B3" w:rsidRPr="007619B3" w:rsidRDefault="007619B3" w:rsidP="007619B3">
      <w:pPr>
        <w:pStyle w:val="NormalWeb"/>
        <w:spacing w:before="0" w:beforeAutospacing="0" w:after="0" w:afterAutospacing="0"/>
        <w:jc w:val="both"/>
        <w:rPr>
          <w:rFonts w:ascii="Arial" w:hAnsi="Arial" w:cs="Arial"/>
          <w:sz w:val="20"/>
          <w:szCs w:val="20"/>
        </w:rPr>
      </w:pPr>
      <w:r w:rsidRPr="007619B3">
        <w:rPr>
          <w:rFonts w:ascii="Arial" w:hAnsi="Arial" w:cs="Arial"/>
          <w:sz w:val="20"/>
          <w:szCs w:val="20"/>
        </w:rPr>
        <w:t xml:space="preserve">COPILOT, </w:t>
      </w:r>
      <w:proofErr w:type="spellStart"/>
      <w:r w:rsidRPr="007619B3">
        <w:rPr>
          <w:rFonts w:ascii="Arial" w:hAnsi="Arial" w:cs="Arial"/>
          <w:sz w:val="20"/>
          <w:szCs w:val="20"/>
        </w:rPr>
        <w:t>etc</w:t>
      </w:r>
      <w:proofErr w:type="spellEnd"/>
      <w:r w:rsidRPr="007619B3">
        <w:rPr>
          <w:rFonts w:ascii="Arial" w:hAnsi="Arial" w:cs="Arial"/>
          <w:sz w:val="20"/>
          <w:szCs w:val="20"/>
        </w:rPr>
        <w:t xml:space="preserve">) and text-to-image generators have been used during writing or editing of this manuscript. </w:t>
      </w:r>
    </w:p>
    <w:p w14:paraId="11E7BA98" w14:textId="77777777" w:rsidR="007619B3" w:rsidRPr="007619B3" w:rsidRDefault="007619B3" w:rsidP="007619B3">
      <w:pPr>
        <w:pStyle w:val="NormalWeb"/>
        <w:rPr>
          <w:rFonts w:ascii="Arial" w:hAnsi="Arial" w:cs="Arial"/>
          <w:b/>
          <w:sz w:val="20"/>
          <w:szCs w:val="20"/>
        </w:rPr>
      </w:pPr>
      <w:r w:rsidRPr="007619B3">
        <w:rPr>
          <w:rFonts w:ascii="Arial" w:hAnsi="Arial" w:cs="Arial"/>
          <w:b/>
          <w:sz w:val="20"/>
          <w:szCs w:val="20"/>
        </w:rPr>
        <w:t xml:space="preserve">Competing Interests </w:t>
      </w:r>
    </w:p>
    <w:p w14:paraId="01EE2114" w14:textId="77777777" w:rsidR="007619B3" w:rsidRPr="007619B3" w:rsidRDefault="007619B3" w:rsidP="007619B3">
      <w:pPr>
        <w:pStyle w:val="NormalWeb"/>
        <w:rPr>
          <w:rFonts w:ascii="Arial" w:hAnsi="Arial" w:cs="Arial"/>
          <w:sz w:val="20"/>
          <w:szCs w:val="20"/>
        </w:rPr>
      </w:pPr>
      <w:r w:rsidRPr="007619B3">
        <w:rPr>
          <w:rFonts w:ascii="Arial" w:hAnsi="Arial" w:cs="Arial"/>
          <w:sz w:val="20"/>
          <w:szCs w:val="20"/>
        </w:rPr>
        <w:t xml:space="preserve">Authors have declared that no competing interests exist. </w:t>
      </w:r>
    </w:p>
    <w:p w14:paraId="6F74C447" w14:textId="77777777" w:rsidR="00687A6B" w:rsidRDefault="00687A6B" w:rsidP="008D619E">
      <w:pPr>
        <w:rPr>
          <w:rFonts w:ascii="Arial" w:hAnsi="Arial" w:cs="Arial"/>
          <w:b/>
          <w:sz w:val="24"/>
          <w:szCs w:val="20"/>
        </w:rPr>
      </w:pPr>
    </w:p>
    <w:p w14:paraId="36BA70E5" w14:textId="561B46B7" w:rsidR="008D619E" w:rsidRPr="008D619E" w:rsidRDefault="007619B3" w:rsidP="008D619E">
      <w:pPr>
        <w:rPr>
          <w:rFonts w:ascii="Arial" w:hAnsi="Arial" w:cs="Arial"/>
          <w:b/>
          <w:sz w:val="24"/>
          <w:szCs w:val="20"/>
        </w:rPr>
      </w:pPr>
      <w:r>
        <w:rPr>
          <w:rFonts w:ascii="Arial" w:hAnsi="Arial" w:cs="Arial"/>
          <w:b/>
          <w:sz w:val="24"/>
          <w:szCs w:val="20"/>
        </w:rPr>
        <w:t>Refe</w:t>
      </w:r>
      <w:r w:rsidR="008D619E" w:rsidRPr="008D619E">
        <w:rPr>
          <w:rFonts w:ascii="Arial" w:hAnsi="Arial" w:cs="Arial"/>
          <w:b/>
          <w:sz w:val="24"/>
          <w:szCs w:val="20"/>
        </w:rPr>
        <w:t xml:space="preserve">rences </w:t>
      </w:r>
    </w:p>
    <w:p w14:paraId="3A7B6615" w14:textId="77777777" w:rsidR="005678F2" w:rsidRPr="00C06DBB" w:rsidRDefault="008D619E" w:rsidP="00C06DBB">
      <w:pPr>
        <w:pStyle w:val="Bibliographie"/>
        <w:ind w:left="720" w:hanging="720"/>
        <w:jc w:val="both"/>
        <w:rPr>
          <w:rFonts w:ascii="Arial" w:hAnsi="Arial" w:cs="Arial"/>
          <w:i/>
          <w:noProof/>
          <w:sz w:val="20"/>
          <w:szCs w:val="20"/>
        </w:rPr>
      </w:pPr>
      <w:r w:rsidRPr="001450C6">
        <w:rPr>
          <w:rFonts w:ascii="Arial" w:hAnsi="Arial" w:cs="Arial"/>
          <w:sz w:val="20"/>
          <w:szCs w:val="20"/>
          <w:lang w:val="fr-FR"/>
        </w:rPr>
        <w:fldChar w:fldCharType="begin"/>
      </w:r>
      <w:r w:rsidRPr="001450C6">
        <w:rPr>
          <w:rFonts w:ascii="Arial" w:hAnsi="Arial" w:cs="Arial"/>
          <w:sz w:val="20"/>
          <w:szCs w:val="20"/>
        </w:rPr>
        <w:instrText xml:space="preserve"> BIBLIOGRAPHY  \l 1036 </w:instrText>
      </w:r>
      <w:r w:rsidRPr="001450C6">
        <w:rPr>
          <w:rFonts w:ascii="Arial" w:hAnsi="Arial" w:cs="Arial"/>
          <w:sz w:val="20"/>
          <w:szCs w:val="20"/>
          <w:lang w:val="fr-FR"/>
        </w:rPr>
        <w:fldChar w:fldCharType="separate"/>
      </w:r>
      <w:r w:rsidR="005678F2" w:rsidRPr="00C06DBB">
        <w:rPr>
          <w:rFonts w:ascii="Arial" w:hAnsi="Arial" w:cs="Arial"/>
          <w:i/>
          <w:noProof/>
          <w:sz w:val="20"/>
          <w:szCs w:val="20"/>
        </w:rPr>
        <w:t>3, http://www.logistiqueconseil.org/Articles/Logistique/Methode-pareto-20-80-abc.htm. (s.d.).</w:t>
      </w:r>
    </w:p>
    <w:p w14:paraId="2B080DD8"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Breiman, L. (2001). </w:t>
      </w:r>
      <w:r w:rsidRPr="00C06DBB">
        <w:rPr>
          <w:rFonts w:ascii="Arial" w:hAnsi="Arial" w:cs="Arial"/>
          <w:i/>
          <w:iCs/>
          <w:noProof/>
          <w:sz w:val="20"/>
          <w:szCs w:val="20"/>
        </w:rPr>
        <w:t>Random Forests. Machine Learning, 45(1), 5–32.</w:t>
      </w:r>
      <w:r w:rsidRPr="00C06DBB">
        <w:rPr>
          <w:rFonts w:ascii="Arial" w:hAnsi="Arial" w:cs="Arial"/>
          <w:i/>
          <w:noProof/>
          <w:sz w:val="20"/>
          <w:szCs w:val="20"/>
        </w:rPr>
        <w:t xml:space="preserve"> </w:t>
      </w:r>
    </w:p>
    <w:p w14:paraId="6F07E59E"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C.M., B. (2006). </w:t>
      </w:r>
      <w:r w:rsidRPr="00C06DBB">
        <w:rPr>
          <w:rFonts w:ascii="Arial" w:hAnsi="Arial" w:cs="Arial"/>
          <w:i/>
          <w:iCs/>
          <w:noProof/>
          <w:sz w:val="20"/>
          <w:szCs w:val="20"/>
        </w:rPr>
        <w:t>« Pattern Recognition and Machine Learning ».</w:t>
      </w:r>
      <w:r w:rsidRPr="00C06DBB">
        <w:rPr>
          <w:rFonts w:ascii="Arial" w:hAnsi="Arial" w:cs="Arial"/>
          <w:i/>
          <w:noProof/>
          <w:sz w:val="20"/>
          <w:szCs w:val="20"/>
        </w:rPr>
        <w:t xml:space="preserve"> Springer.</w:t>
      </w:r>
    </w:p>
    <w:p w14:paraId="1D00C98C"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Cha, H.-J. M.-C.-W. (2021). «Comparison of Random Forest and Gradient Boosting Machine Models for Predicting Demolition Waste Based on Small Datasets and Categorical Variables,». </w:t>
      </w:r>
      <w:r w:rsidRPr="00C06DBB">
        <w:rPr>
          <w:rFonts w:ascii="Arial" w:hAnsi="Arial" w:cs="Arial"/>
          <w:i/>
          <w:iCs/>
          <w:noProof/>
          <w:sz w:val="20"/>
          <w:szCs w:val="20"/>
        </w:rPr>
        <w:t>International Journal of Environmental Research and Public Health</w:t>
      </w:r>
      <w:r w:rsidRPr="00C06DBB">
        <w:rPr>
          <w:rFonts w:ascii="Arial" w:hAnsi="Arial" w:cs="Arial"/>
          <w:i/>
          <w:noProof/>
          <w:sz w:val="20"/>
          <w:szCs w:val="20"/>
        </w:rPr>
        <w:t>.</w:t>
      </w:r>
    </w:p>
    <w:p w14:paraId="4240D01C"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rPr>
        <w:t xml:space="preserve">CHERMAK, S. (2016). </w:t>
      </w:r>
      <w:r w:rsidRPr="00C06DBB">
        <w:rPr>
          <w:rFonts w:ascii="Arial" w:hAnsi="Arial" w:cs="Arial"/>
          <w:i/>
          <w:iCs/>
          <w:noProof/>
          <w:sz w:val="20"/>
          <w:szCs w:val="20"/>
          <w:lang w:val="fr-FR"/>
        </w:rPr>
        <w:t>Gestion des stocks : modèle de Wilson avec pénurie.</w:t>
      </w:r>
      <w:r w:rsidRPr="00C06DBB">
        <w:rPr>
          <w:rFonts w:ascii="Arial" w:hAnsi="Arial" w:cs="Arial"/>
          <w:i/>
          <w:noProof/>
          <w:sz w:val="20"/>
          <w:szCs w:val="20"/>
          <w:lang w:val="fr-FR"/>
        </w:rPr>
        <w:t xml:space="preserve"> Paris VII: Disponible sur https://www.youtube.com/watch?v=hyxHL54sP0E et http://www.e-ace.fr , .</w:t>
      </w:r>
    </w:p>
    <w:p w14:paraId="4B7C8A41"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lang w:val="fr-FR"/>
        </w:rPr>
        <w:t xml:space="preserve">François BLONDEL. (1998). </w:t>
      </w:r>
      <w:r w:rsidRPr="00C06DBB">
        <w:rPr>
          <w:rFonts w:ascii="Arial" w:hAnsi="Arial" w:cs="Arial"/>
          <w:i/>
          <w:iCs/>
          <w:noProof/>
          <w:sz w:val="20"/>
          <w:szCs w:val="20"/>
          <w:lang w:val="fr-FR"/>
        </w:rPr>
        <w:t>Production Management.</w:t>
      </w:r>
      <w:r w:rsidRPr="00C06DBB">
        <w:rPr>
          <w:rFonts w:ascii="Arial" w:hAnsi="Arial" w:cs="Arial"/>
          <w:i/>
          <w:noProof/>
          <w:sz w:val="20"/>
          <w:szCs w:val="20"/>
          <w:lang w:val="fr-FR"/>
        </w:rPr>
        <w:t xml:space="preserve"> Paris: 2nd edition Dunod.</w:t>
      </w:r>
    </w:p>
    <w:p w14:paraId="03D0AF6A"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Heizer J., R. B. (2020). </w:t>
      </w:r>
      <w:r w:rsidRPr="00C06DBB">
        <w:rPr>
          <w:rFonts w:ascii="Arial" w:hAnsi="Arial" w:cs="Arial"/>
          <w:i/>
          <w:iCs/>
          <w:noProof/>
          <w:sz w:val="20"/>
          <w:szCs w:val="20"/>
        </w:rPr>
        <w:t>Operations management.</w:t>
      </w:r>
      <w:r w:rsidRPr="00C06DBB">
        <w:rPr>
          <w:rFonts w:ascii="Arial" w:hAnsi="Arial" w:cs="Arial"/>
          <w:i/>
          <w:noProof/>
          <w:sz w:val="20"/>
          <w:szCs w:val="20"/>
        </w:rPr>
        <w:t xml:space="preserve"> 13th ed. Pearson Education.</w:t>
      </w:r>
    </w:p>
    <w:p w14:paraId="77E63A24"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Islam, T. &amp;. (2025). </w:t>
      </w:r>
      <w:r w:rsidRPr="00C06DBB">
        <w:rPr>
          <w:rFonts w:ascii="Arial" w:hAnsi="Arial" w:cs="Arial"/>
          <w:i/>
          <w:iCs/>
          <w:noProof/>
          <w:sz w:val="20"/>
          <w:szCs w:val="20"/>
        </w:rPr>
        <w:t>Ensemble Learning for Healthcare: A Comparative Analysis of Hybrid Voting and Ensemble Stacking in Obesity Risk Prediction. Preprint.</w:t>
      </w:r>
      <w:r w:rsidRPr="00C06DBB">
        <w:rPr>
          <w:rFonts w:ascii="Arial" w:hAnsi="Arial" w:cs="Arial"/>
          <w:i/>
          <w:noProof/>
          <w:sz w:val="20"/>
          <w:szCs w:val="20"/>
        </w:rPr>
        <w:t xml:space="preserve"> </w:t>
      </w:r>
    </w:p>
    <w:p w14:paraId="0ACD7FC6"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lang w:val="fr-FR"/>
        </w:rPr>
        <w:t xml:space="preserve">Lamara, B. (2016). </w:t>
      </w:r>
      <w:r w:rsidRPr="00C06DBB">
        <w:rPr>
          <w:rFonts w:ascii="Arial" w:hAnsi="Arial" w:cs="Arial"/>
          <w:i/>
          <w:iCs/>
          <w:noProof/>
          <w:sz w:val="20"/>
          <w:szCs w:val="20"/>
          <w:lang w:val="fr-FR"/>
        </w:rPr>
        <w:t>Mémoire de Fin d'Etude de Master Professionnel sur "Gestion des stocks au sein de l’EATIT".</w:t>
      </w:r>
      <w:r w:rsidRPr="00C06DBB">
        <w:rPr>
          <w:rFonts w:ascii="Arial" w:hAnsi="Arial" w:cs="Arial"/>
          <w:i/>
          <w:noProof/>
          <w:sz w:val="20"/>
          <w:szCs w:val="20"/>
          <w:lang w:val="fr-FR"/>
        </w:rPr>
        <w:t xml:space="preserve"> REPUBLIQUE ALGERIENNE DEMOCRATIQUE ET POPULAIRE: UNIVERSITE MOULOUD MAMMERI DE TIZI OUZOU,Faculté des Mathématique et Informatique .</w:t>
      </w:r>
    </w:p>
    <w:p w14:paraId="08AB86D4"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Maddineni V.K., K. N. (2024). Anhancing microgrid performance prediction with attention-based deep learning models . </w:t>
      </w:r>
      <w:r w:rsidRPr="00C06DBB">
        <w:rPr>
          <w:rFonts w:ascii="Arial" w:hAnsi="Arial" w:cs="Arial"/>
          <w:i/>
          <w:iCs/>
          <w:noProof/>
          <w:sz w:val="20"/>
          <w:szCs w:val="20"/>
        </w:rPr>
        <w:t>https://arxiv.org/abs/2407.14984</w:t>
      </w:r>
      <w:r w:rsidRPr="00C06DBB">
        <w:rPr>
          <w:rFonts w:ascii="Arial" w:hAnsi="Arial" w:cs="Arial"/>
          <w:i/>
          <w:noProof/>
          <w:sz w:val="20"/>
          <w:szCs w:val="20"/>
        </w:rPr>
        <w:t>.</w:t>
      </w:r>
    </w:p>
    <w:p w14:paraId="376039D3"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Miclet, A. C.-.. (2009). </w:t>
      </w:r>
      <w:r w:rsidRPr="00C06DBB">
        <w:rPr>
          <w:rFonts w:ascii="Arial" w:hAnsi="Arial" w:cs="Arial"/>
          <w:i/>
          <w:iCs/>
          <w:noProof/>
          <w:sz w:val="20"/>
          <w:szCs w:val="20"/>
        </w:rPr>
        <w:t>Artificial Learning: Concepts and Algorithms.</w:t>
      </w:r>
      <w:r w:rsidRPr="00C06DBB">
        <w:rPr>
          <w:rFonts w:ascii="Arial" w:hAnsi="Arial" w:cs="Arial"/>
          <w:i/>
          <w:noProof/>
          <w:sz w:val="20"/>
          <w:szCs w:val="20"/>
        </w:rPr>
        <w:t xml:space="preserve"> Paris: Ed.Eyrolles, 2nd edition.</w:t>
      </w:r>
    </w:p>
    <w:p w14:paraId="01972015"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lastRenderedPageBreak/>
        <w:t xml:space="preserve">Mohammed R., S. M. (2024). Machine Learning Avaluation Metric Discrepancies across Programming Languages and Their Components:Needd for Standardization. </w:t>
      </w:r>
      <w:r w:rsidRPr="00C06DBB">
        <w:rPr>
          <w:rFonts w:ascii="Arial" w:hAnsi="Arial" w:cs="Arial"/>
          <w:i/>
          <w:iCs/>
          <w:noProof/>
          <w:sz w:val="20"/>
          <w:szCs w:val="20"/>
        </w:rPr>
        <w:t>Institute of Electrical and Electronics Engineers (IEEE)</w:t>
      </w:r>
      <w:r w:rsidRPr="00C06DBB">
        <w:rPr>
          <w:rFonts w:ascii="Arial" w:hAnsi="Arial" w:cs="Arial"/>
          <w:i/>
          <w:noProof/>
          <w:sz w:val="20"/>
          <w:szCs w:val="20"/>
        </w:rPr>
        <w:t>.</w:t>
      </w:r>
    </w:p>
    <w:p w14:paraId="1DB68399"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rPr>
        <w:t xml:space="preserve">N. Marref Master's thesis. Batna, A. 2. (2013). </w:t>
      </w:r>
      <w:r w:rsidRPr="00C06DBB">
        <w:rPr>
          <w:rFonts w:ascii="Arial" w:hAnsi="Arial" w:cs="Arial"/>
          <w:i/>
          <w:iCs/>
          <w:noProof/>
          <w:sz w:val="20"/>
          <w:szCs w:val="20"/>
        </w:rPr>
        <w:t>“Incremental Learning &amp; Support Vector Machines.</w:t>
      </w:r>
      <w:r w:rsidRPr="00C06DBB">
        <w:rPr>
          <w:rFonts w:ascii="Arial" w:hAnsi="Arial" w:cs="Arial"/>
          <w:i/>
          <w:noProof/>
          <w:sz w:val="20"/>
          <w:szCs w:val="20"/>
        </w:rPr>
        <w:t xml:space="preserve"> </w:t>
      </w:r>
      <w:r w:rsidRPr="00C06DBB">
        <w:rPr>
          <w:rFonts w:ascii="Arial" w:hAnsi="Arial" w:cs="Arial"/>
          <w:i/>
          <w:noProof/>
          <w:sz w:val="20"/>
          <w:szCs w:val="20"/>
          <w:lang w:val="fr-FR"/>
        </w:rPr>
        <w:t>Algeria: Mustafa Ben Boulaid University,.</w:t>
      </w:r>
    </w:p>
    <w:p w14:paraId="7DE3405F"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lang w:val="fr-FR"/>
        </w:rPr>
        <w:t xml:space="preserve">O. Bousquet. (2001). </w:t>
      </w:r>
      <w:r w:rsidRPr="00C06DBB">
        <w:rPr>
          <w:rFonts w:ascii="Arial" w:hAnsi="Arial" w:cs="Arial"/>
          <w:i/>
          <w:iCs/>
          <w:noProof/>
          <w:sz w:val="20"/>
          <w:szCs w:val="20"/>
          <w:lang w:val="fr-FR"/>
        </w:rPr>
        <w:t>Introduction aux Support Vector Machines (SVM), Centre de Mathématiques. Appliquées,.</w:t>
      </w:r>
      <w:r w:rsidRPr="00C06DBB">
        <w:rPr>
          <w:rFonts w:ascii="Arial" w:hAnsi="Arial" w:cs="Arial"/>
          <w:i/>
          <w:noProof/>
          <w:sz w:val="20"/>
          <w:szCs w:val="20"/>
          <w:lang w:val="fr-FR"/>
        </w:rPr>
        <w:t xml:space="preserve"> Orsay: Ecole Polytechnique Palaiseau.</w:t>
      </w:r>
    </w:p>
    <w:p w14:paraId="12298645"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lang w:val="fr-FR"/>
        </w:rPr>
        <w:t xml:space="preserve">Rakotomalala R. (2015). </w:t>
      </w:r>
      <w:r w:rsidRPr="00C06DBB">
        <w:rPr>
          <w:rFonts w:ascii="Arial" w:hAnsi="Arial" w:cs="Arial"/>
          <w:i/>
          <w:iCs/>
          <w:noProof/>
          <w:sz w:val="20"/>
          <w:szCs w:val="20"/>
          <w:lang w:val="fr-FR"/>
        </w:rPr>
        <w:t>« Bagging– RandomForest – Boosting ».</w:t>
      </w:r>
      <w:r w:rsidRPr="00C06DBB">
        <w:rPr>
          <w:rFonts w:ascii="Arial" w:hAnsi="Arial" w:cs="Arial"/>
          <w:i/>
          <w:noProof/>
          <w:sz w:val="20"/>
          <w:szCs w:val="20"/>
          <w:lang w:val="fr-FR"/>
        </w:rPr>
        <w:t xml:space="preserve"> </w:t>
      </w:r>
    </w:p>
    <w:p w14:paraId="5E10C9C6" w14:textId="77777777" w:rsidR="005678F2" w:rsidRPr="00C06DBB" w:rsidRDefault="005678F2" w:rsidP="00C06DBB">
      <w:pPr>
        <w:pStyle w:val="Bibliographie"/>
        <w:ind w:left="720" w:hanging="720"/>
        <w:jc w:val="both"/>
        <w:rPr>
          <w:rFonts w:ascii="Arial" w:hAnsi="Arial" w:cs="Arial"/>
          <w:i/>
          <w:noProof/>
          <w:sz w:val="20"/>
          <w:szCs w:val="20"/>
          <w:lang w:val="fr-FR"/>
        </w:rPr>
      </w:pPr>
      <w:r w:rsidRPr="00C06DBB">
        <w:rPr>
          <w:rFonts w:ascii="Arial" w:hAnsi="Arial" w:cs="Arial"/>
          <w:i/>
          <w:noProof/>
          <w:sz w:val="20"/>
          <w:szCs w:val="20"/>
        </w:rPr>
        <w:t xml:space="preserve">Sani, R. S. (2026). </w:t>
      </w:r>
      <w:r w:rsidRPr="00C06DBB">
        <w:rPr>
          <w:rFonts w:ascii="Arial" w:hAnsi="Arial" w:cs="Arial"/>
          <w:i/>
          <w:iCs/>
          <w:noProof/>
          <w:sz w:val="20"/>
          <w:szCs w:val="20"/>
        </w:rPr>
        <w:t xml:space="preserve">Stacking Ensemble Model berbasis SVM, Random Forest, dan XGBoost untuk Klasifikasi Emosi dari Sinyal EEG. </w:t>
      </w:r>
      <w:r w:rsidRPr="00C06DBB">
        <w:rPr>
          <w:rFonts w:ascii="Arial" w:hAnsi="Arial" w:cs="Arial"/>
          <w:i/>
          <w:iCs/>
          <w:noProof/>
          <w:sz w:val="20"/>
          <w:szCs w:val="20"/>
          <w:lang w:val="fr-FR"/>
        </w:rPr>
        <w:t>Jurnal Sains Informatika Terapan .</w:t>
      </w:r>
      <w:r w:rsidRPr="00C06DBB">
        <w:rPr>
          <w:rFonts w:ascii="Arial" w:hAnsi="Arial" w:cs="Arial"/>
          <w:i/>
          <w:noProof/>
          <w:sz w:val="20"/>
          <w:szCs w:val="20"/>
          <w:lang w:val="fr-FR"/>
        </w:rPr>
        <w:t xml:space="preserve"> </w:t>
      </w:r>
    </w:p>
    <w:p w14:paraId="4519A06C" w14:textId="77777777"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lang w:val="fr-FR"/>
        </w:rPr>
        <w:t xml:space="preserve">Y. T. d. D. Yann Guermeur, C. o. (1997. ). </w:t>
      </w:r>
      <w:r w:rsidRPr="00C06DBB">
        <w:rPr>
          <w:rFonts w:ascii="Arial" w:hAnsi="Arial" w:cs="Arial"/>
          <w:i/>
          <w:iCs/>
          <w:noProof/>
          <w:sz w:val="20"/>
          <w:szCs w:val="20"/>
        </w:rPr>
        <w:t>s: University of Paris VI, Available at https://www.thèse.fr, .</w:t>
      </w:r>
      <w:r w:rsidRPr="00C06DBB">
        <w:rPr>
          <w:rFonts w:ascii="Arial" w:hAnsi="Arial" w:cs="Arial"/>
          <w:i/>
          <w:noProof/>
          <w:sz w:val="20"/>
          <w:szCs w:val="20"/>
        </w:rPr>
        <w:t xml:space="preserve"> Paris.</w:t>
      </w:r>
    </w:p>
    <w:p w14:paraId="032C33DE" w14:textId="238EC89B" w:rsidR="005678F2" w:rsidRPr="00C06DBB" w:rsidRDefault="005678F2" w:rsidP="00C06DBB">
      <w:pPr>
        <w:pStyle w:val="Bibliographie"/>
        <w:ind w:left="720" w:hanging="720"/>
        <w:jc w:val="both"/>
        <w:rPr>
          <w:rFonts w:ascii="Arial" w:hAnsi="Arial" w:cs="Arial"/>
          <w:i/>
          <w:noProof/>
          <w:sz w:val="20"/>
          <w:szCs w:val="20"/>
        </w:rPr>
      </w:pPr>
      <w:r w:rsidRPr="00C06DBB">
        <w:rPr>
          <w:rFonts w:ascii="Arial" w:hAnsi="Arial" w:cs="Arial"/>
          <w:i/>
          <w:noProof/>
          <w:sz w:val="20"/>
          <w:szCs w:val="20"/>
        </w:rPr>
        <w:t xml:space="preserve">Zhang H.-w., W. Y.-r. (2024). </w:t>
      </w:r>
      <w:r w:rsidRPr="00C06DBB">
        <w:rPr>
          <w:rFonts w:ascii="Arial" w:hAnsi="Arial" w:cs="Arial"/>
          <w:i/>
          <w:iCs/>
          <w:noProof/>
          <w:sz w:val="20"/>
          <w:szCs w:val="20"/>
        </w:rPr>
        <w:t>Using machine learning to develop a stacking ensemble learning model for the CT radiomics classification of brain metastases. Scientific Reports,.</w:t>
      </w:r>
      <w:r w:rsidRPr="00C06DBB">
        <w:rPr>
          <w:rFonts w:ascii="Arial" w:hAnsi="Arial" w:cs="Arial"/>
          <w:i/>
          <w:noProof/>
          <w:sz w:val="20"/>
          <w:szCs w:val="20"/>
        </w:rPr>
        <w:t xml:space="preserve"> 14, 28575. https://doi.org/10.1038/s41598-024-80210-x.</w:t>
      </w:r>
    </w:p>
    <w:p w14:paraId="19F0E6D3" w14:textId="77777777" w:rsidR="00772C77" w:rsidRPr="00C06DBB" w:rsidRDefault="00772C77" w:rsidP="00C06DBB">
      <w:pPr>
        <w:pStyle w:val="Paragraphedeliste"/>
        <w:ind w:left="0"/>
        <w:jc w:val="both"/>
        <w:rPr>
          <w:rFonts w:ascii="Arial" w:hAnsi="Arial" w:cs="Arial"/>
          <w:bCs/>
          <w:i/>
          <w:sz w:val="20"/>
          <w:szCs w:val="20"/>
          <w:lang w:val="en-GB"/>
        </w:rPr>
      </w:pPr>
      <w:proofErr w:type="spellStart"/>
      <w:r w:rsidRPr="00C06DBB">
        <w:rPr>
          <w:rFonts w:ascii="Arial" w:hAnsi="Arial" w:cs="Arial"/>
          <w:bCs/>
          <w:i/>
          <w:sz w:val="20"/>
          <w:szCs w:val="20"/>
          <w:lang w:val="en-GB"/>
        </w:rPr>
        <w:t>Guo</w:t>
      </w:r>
      <w:proofErr w:type="spellEnd"/>
      <w:r w:rsidRPr="00C06DBB">
        <w:rPr>
          <w:rFonts w:ascii="Arial" w:hAnsi="Arial" w:cs="Arial"/>
          <w:bCs/>
          <w:i/>
          <w:sz w:val="20"/>
          <w:szCs w:val="20"/>
          <w:lang w:val="en-GB"/>
        </w:rPr>
        <w:t xml:space="preserve">, D., &amp;amp; Chen, Z. (2022). Deep learning for inventory demand prediction: A review. IEEE </w:t>
      </w:r>
      <w:r w:rsidRPr="00C06DBB">
        <w:rPr>
          <w:rFonts w:ascii="Arial" w:hAnsi="Arial" w:cs="Arial"/>
          <w:bCs/>
          <w:i/>
          <w:sz w:val="20"/>
          <w:szCs w:val="20"/>
          <w:lang w:val="en-GB"/>
        </w:rPr>
        <w:t xml:space="preserve">  </w:t>
      </w:r>
    </w:p>
    <w:p w14:paraId="597C6DF1" w14:textId="77E4042A" w:rsidR="00772C77" w:rsidRPr="00C06DBB" w:rsidRDefault="00772C77" w:rsidP="00C06DBB">
      <w:pPr>
        <w:pStyle w:val="Paragraphedeliste"/>
        <w:ind w:left="0"/>
        <w:jc w:val="both"/>
        <w:rPr>
          <w:rFonts w:ascii="Arial" w:hAnsi="Arial" w:cs="Arial"/>
          <w:bCs/>
          <w:i/>
          <w:sz w:val="20"/>
          <w:szCs w:val="20"/>
          <w:lang w:val="en-GB"/>
        </w:rPr>
      </w:pPr>
      <w:r w:rsidRPr="00C06DBB">
        <w:rPr>
          <w:rFonts w:ascii="Arial" w:hAnsi="Arial" w:cs="Arial"/>
          <w:bCs/>
          <w:i/>
          <w:sz w:val="20"/>
          <w:szCs w:val="20"/>
          <w:lang w:val="en-GB"/>
        </w:rPr>
        <w:t xml:space="preserve">              </w:t>
      </w:r>
      <w:r w:rsidRPr="00C06DBB">
        <w:rPr>
          <w:rFonts w:ascii="Arial" w:hAnsi="Arial" w:cs="Arial"/>
          <w:bCs/>
          <w:i/>
          <w:sz w:val="20"/>
          <w:szCs w:val="20"/>
          <w:lang w:val="en-GB"/>
        </w:rPr>
        <w:t>Transactions on Neural Networks and Learning Systems.</w:t>
      </w:r>
    </w:p>
    <w:p w14:paraId="15928B86" w14:textId="77777777" w:rsidR="00772C77" w:rsidRPr="00C06DBB" w:rsidRDefault="00772C77" w:rsidP="00C06DBB">
      <w:pPr>
        <w:pStyle w:val="Paragraphedeliste"/>
        <w:jc w:val="both"/>
        <w:rPr>
          <w:rFonts w:ascii="Arial" w:hAnsi="Arial" w:cs="Arial"/>
          <w:bCs/>
          <w:i/>
          <w:sz w:val="20"/>
          <w:szCs w:val="20"/>
          <w:lang w:val="en-GB"/>
        </w:rPr>
      </w:pPr>
    </w:p>
    <w:p w14:paraId="3EE24A07" w14:textId="77777777" w:rsidR="00772C77" w:rsidRPr="00C06DBB" w:rsidRDefault="00772C77" w:rsidP="00C06DBB">
      <w:pPr>
        <w:pStyle w:val="Paragraphedeliste"/>
        <w:ind w:left="0"/>
        <w:jc w:val="both"/>
        <w:rPr>
          <w:rFonts w:ascii="Arial" w:hAnsi="Arial" w:cs="Arial"/>
          <w:bCs/>
          <w:i/>
          <w:sz w:val="20"/>
          <w:szCs w:val="20"/>
          <w:lang w:val="en-GB"/>
        </w:rPr>
      </w:pPr>
      <w:r w:rsidRPr="00C06DBB">
        <w:rPr>
          <w:rFonts w:ascii="Arial" w:hAnsi="Arial" w:cs="Arial"/>
          <w:bCs/>
          <w:i/>
          <w:sz w:val="20"/>
          <w:szCs w:val="20"/>
          <w:lang w:val="en-GB"/>
        </w:rPr>
        <w:t xml:space="preserve"> Li, X., &amp;amp; Wang, Y. (2023). Ensemble learning methods for supply c</w:t>
      </w:r>
      <w:r w:rsidRPr="00C06DBB">
        <w:rPr>
          <w:rFonts w:ascii="Arial" w:hAnsi="Arial" w:cs="Arial"/>
          <w:bCs/>
          <w:i/>
          <w:sz w:val="20"/>
          <w:szCs w:val="20"/>
          <w:lang w:val="en-GB"/>
        </w:rPr>
        <w:t xml:space="preserve">hain risk prediction: A review.            </w:t>
      </w:r>
    </w:p>
    <w:p w14:paraId="1E1614AB" w14:textId="198CB970" w:rsidR="00772C77" w:rsidRPr="00C06DBB" w:rsidRDefault="00772C77" w:rsidP="00C06DBB">
      <w:pPr>
        <w:pStyle w:val="Paragraphedeliste"/>
        <w:ind w:left="0"/>
        <w:jc w:val="both"/>
        <w:rPr>
          <w:rFonts w:ascii="Arial" w:hAnsi="Arial" w:cs="Arial"/>
          <w:bCs/>
          <w:i/>
          <w:sz w:val="20"/>
          <w:szCs w:val="20"/>
          <w:lang w:val="en-GB"/>
        </w:rPr>
      </w:pPr>
      <w:r w:rsidRPr="00C06DBB">
        <w:rPr>
          <w:rFonts w:ascii="Arial" w:hAnsi="Arial" w:cs="Arial"/>
          <w:bCs/>
          <w:i/>
          <w:sz w:val="20"/>
          <w:szCs w:val="20"/>
          <w:lang w:val="en-GB"/>
        </w:rPr>
        <w:t xml:space="preserve">               </w:t>
      </w:r>
      <w:r w:rsidRPr="00C06DBB">
        <w:rPr>
          <w:rFonts w:ascii="Arial" w:hAnsi="Arial" w:cs="Arial"/>
          <w:bCs/>
          <w:i/>
          <w:sz w:val="20"/>
          <w:szCs w:val="20"/>
          <w:lang w:val="en-GB"/>
        </w:rPr>
        <w:t>European J</w:t>
      </w:r>
      <w:r w:rsidRPr="00C06DBB">
        <w:rPr>
          <w:rFonts w:ascii="Arial" w:hAnsi="Arial" w:cs="Arial"/>
          <w:bCs/>
          <w:i/>
          <w:sz w:val="20"/>
          <w:szCs w:val="20"/>
          <w:lang w:val="en-GB"/>
        </w:rPr>
        <w:t>ournal of Operational Research.</w:t>
      </w:r>
    </w:p>
    <w:p w14:paraId="3AA95C03" w14:textId="77777777" w:rsidR="009A0B17" w:rsidRDefault="00772C77" w:rsidP="00C06DBB">
      <w:pPr>
        <w:pStyle w:val="Paragraphedeliste"/>
        <w:ind w:left="0"/>
        <w:jc w:val="both"/>
        <w:rPr>
          <w:rFonts w:ascii="Arial" w:hAnsi="Arial" w:cs="Arial"/>
          <w:bCs/>
          <w:i/>
          <w:sz w:val="20"/>
          <w:szCs w:val="20"/>
          <w:lang w:val="en-GB"/>
        </w:rPr>
      </w:pPr>
      <w:r w:rsidRPr="00C06DBB">
        <w:rPr>
          <w:rFonts w:ascii="Arial" w:hAnsi="Arial" w:cs="Arial"/>
          <w:bCs/>
          <w:i/>
          <w:sz w:val="20"/>
          <w:szCs w:val="20"/>
          <w:lang w:val="en-GB"/>
        </w:rPr>
        <w:t>Makar, M., &amp;amp</w:t>
      </w:r>
      <w:proofErr w:type="gramStart"/>
      <w:r w:rsidRPr="00C06DBB">
        <w:rPr>
          <w:rFonts w:ascii="Arial" w:hAnsi="Arial" w:cs="Arial"/>
          <w:bCs/>
          <w:i/>
          <w:sz w:val="20"/>
          <w:szCs w:val="20"/>
          <w:lang w:val="en-GB"/>
        </w:rPr>
        <w:t>;</w:t>
      </w:r>
      <w:proofErr w:type="gramEnd"/>
      <w:r w:rsidRPr="00C06DBB">
        <w:rPr>
          <w:rFonts w:ascii="Arial" w:hAnsi="Arial" w:cs="Arial"/>
          <w:bCs/>
          <w:i/>
          <w:sz w:val="20"/>
          <w:szCs w:val="20"/>
          <w:lang w:val="en-GB"/>
        </w:rPr>
        <w:t xml:space="preserve"> Kumar, S. (2023). Artificial Intelligence for Inventory and Supply </w:t>
      </w:r>
      <w:proofErr w:type="gramStart"/>
      <w:r w:rsidRPr="00C06DBB">
        <w:rPr>
          <w:rFonts w:ascii="Arial" w:hAnsi="Arial" w:cs="Arial"/>
          <w:bCs/>
          <w:i/>
          <w:sz w:val="20"/>
          <w:szCs w:val="20"/>
          <w:lang w:val="en-GB"/>
        </w:rPr>
        <w:t>Chain :</w:t>
      </w:r>
      <w:proofErr w:type="gramEnd"/>
      <w:r w:rsidRPr="00C06DBB">
        <w:rPr>
          <w:rFonts w:ascii="Arial" w:hAnsi="Arial" w:cs="Arial"/>
          <w:bCs/>
          <w:i/>
          <w:sz w:val="20"/>
          <w:szCs w:val="20"/>
          <w:lang w:val="en-GB"/>
        </w:rPr>
        <w:t xml:space="preserve"> State-of-the-Art </w:t>
      </w:r>
    </w:p>
    <w:p w14:paraId="502397F9" w14:textId="356B00FA" w:rsidR="00772C77" w:rsidRDefault="009A0B17" w:rsidP="00C06DBB">
      <w:pPr>
        <w:pStyle w:val="Paragraphedeliste"/>
        <w:ind w:left="0"/>
        <w:jc w:val="both"/>
        <w:rPr>
          <w:rFonts w:ascii="Arial" w:hAnsi="Arial" w:cs="Arial"/>
          <w:bCs/>
          <w:i/>
          <w:sz w:val="20"/>
          <w:szCs w:val="20"/>
          <w:lang w:val="en-GB"/>
        </w:rPr>
      </w:pPr>
      <w:r>
        <w:rPr>
          <w:rFonts w:ascii="Arial" w:hAnsi="Arial" w:cs="Arial"/>
          <w:bCs/>
          <w:i/>
          <w:sz w:val="20"/>
          <w:szCs w:val="20"/>
          <w:lang w:val="en-GB"/>
        </w:rPr>
        <w:t xml:space="preserve">               </w:t>
      </w:r>
      <w:proofErr w:type="gramStart"/>
      <w:r w:rsidR="00772C77" w:rsidRPr="00C06DBB">
        <w:rPr>
          <w:rFonts w:ascii="Arial" w:hAnsi="Arial" w:cs="Arial"/>
          <w:bCs/>
          <w:i/>
          <w:sz w:val="20"/>
          <w:szCs w:val="20"/>
          <w:lang w:val="en-GB"/>
        </w:rPr>
        <w:t>and</w:t>
      </w:r>
      <w:proofErr w:type="gramEnd"/>
      <w:r w:rsidR="00772C77" w:rsidRPr="00C06DBB">
        <w:rPr>
          <w:rFonts w:ascii="Arial" w:hAnsi="Arial" w:cs="Arial"/>
          <w:bCs/>
          <w:i/>
          <w:sz w:val="20"/>
          <w:szCs w:val="20"/>
          <w:lang w:val="en-GB"/>
        </w:rPr>
        <w:t xml:space="preserve"> Future Directions. Computers &amp;amp; Industrial Engineering.</w:t>
      </w:r>
    </w:p>
    <w:p w14:paraId="519997B9" w14:textId="77777777" w:rsidR="009A0B17" w:rsidRDefault="00EB4780" w:rsidP="009A0B17">
      <w:pPr>
        <w:spacing w:after="0"/>
        <w:jc w:val="both"/>
        <w:rPr>
          <w:rFonts w:ascii="Arial" w:hAnsi="Arial" w:cs="Arial"/>
          <w:bCs/>
          <w:i/>
          <w:iCs/>
          <w:sz w:val="20"/>
          <w:szCs w:val="20"/>
        </w:rPr>
      </w:pPr>
      <w:proofErr w:type="spellStart"/>
      <w:r w:rsidRPr="00EB4780">
        <w:rPr>
          <w:rFonts w:ascii="Arial" w:hAnsi="Arial" w:cs="Arial"/>
          <w:bCs/>
          <w:i/>
          <w:iCs/>
          <w:sz w:val="20"/>
          <w:szCs w:val="20"/>
        </w:rPr>
        <w:t>Almansoori</w:t>
      </w:r>
      <w:proofErr w:type="spellEnd"/>
      <w:r w:rsidRPr="00EB4780">
        <w:rPr>
          <w:rFonts w:ascii="Arial" w:hAnsi="Arial" w:cs="Arial"/>
          <w:bCs/>
          <w:i/>
          <w:iCs/>
          <w:sz w:val="20"/>
          <w:szCs w:val="20"/>
        </w:rPr>
        <w:t xml:space="preserve">, M., &amp; </w:t>
      </w:r>
      <w:proofErr w:type="spellStart"/>
      <w:r w:rsidRPr="00EB4780">
        <w:rPr>
          <w:rFonts w:ascii="Arial" w:hAnsi="Arial" w:cs="Arial"/>
          <w:bCs/>
          <w:i/>
          <w:iCs/>
          <w:sz w:val="20"/>
          <w:szCs w:val="20"/>
        </w:rPr>
        <w:t>Alnuaimi</w:t>
      </w:r>
      <w:proofErr w:type="spellEnd"/>
      <w:r w:rsidRPr="00EB4780">
        <w:rPr>
          <w:rFonts w:ascii="Arial" w:hAnsi="Arial" w:cs="Arial"/>
          <w:bCs/>
          <w:i/>
          <w:iCs/>
          <w:sz w:val="20"/>
          <w:szCs w:val="20"/>
        </w:rPr>
        <w:t xml:space="preserve">, M. (2024). Machine learning and statistical methods for demand forecasting in </w:t>
      </w:r>
      <w:r w:rsidR="009A0B17">
        <w:rPr>
          <w:rFonts w:ascii="Arial" w:hAnsi="Arial" w:cs="Arial"/>
          <w:bCs/>
          <w:i/>
          <w:iCs/>
          <w:sz w:val="20"/>
          <w:szCs w:val="20"/>
        </w:rPr>
        <w:t xml:space="preserve">    </w:t>
      </w:r>
    </w:p>
    <w:p w14:paraId="2D8D08F5" w14:textId="77777777" w:rsidR="009A0B17" w:rsidRDefault="009A0B17" w:rsidP="009A0B17">
      <w:pPr>
        <w:spacing w:after="0"/>
        <w:jc w:val="both"/>
        <w:rPr>
          <w:rFonts w:ascii="Arial" w:hAnsi="Arial" w:cs="Arial"/>
          <w:bCs/>
          <w:i/>
          <w:iCs/>
          <w:sz w:val="20"/>
          <w:szCs w:val="20"/>
        </w:rPr>
      </w:pPr>
      <w:r>
        <w:rPr>
          <w:rFonts w:ascii="Arial" w:hAnsi="Arial" w:cs="Arial"/>
          <w:bCs/>
          <w:i/>
          <w:iCs/>
          <w:sz w:val="20"/>
          <w:szCs w:val="20"/>
        </w:rPr>
        <w:t xml:space="preserve">                </w:t>
      </w:r>
      <w:proofErr w:type="gramStart"/>
      <w:r w:rsidR="00EB4780" w:rsidRPr="00EB4780">
        <w:rPr>
          <w:rFonts w:ascii="Arial" w:hAnsi="Arial" w:cs="Arial"/>
          <w:bCs/>
          <w:i/>
          <w:iCs/>
          <w:sz w:val="20"/>
          <w:szCs w:val="20"/>
        </w:rPr>
        <w:t>supply</w:t>
      </w:r>
      <w:proofErr w:type="gramEnd"/>
      <w:r w:rsidR="00EB4780" w:rsidRPr="00EB4780">
        <w:rPr>
          <w:rFonts w:ascii="Arial" w:hAnsi="Arial" w:cs="Arial"/>
          <w:bCs/>
          <w:i/>
          <w:iCs/>
          <w:sz w:val="20"/>
          <w:szCs w:val="20"/>
        </w:rPr>
        <w:t xml:space="preserve"> chains: A comparative study. International Journal of Supply Chain Management, 13(2), </w:t>
      </w:r>
      <w:r>
        <w:rPr>
          <w:rFonts w:ascii="Arial" w:hAnsi="Arial" w:cs="Arial"/>
          <w:bCs/>
          <w:i/>
          <w:iCs/>
          <w:sz w:val="20"/>
          <w:szCs w:val="20"/>
        </w:rPr>
        <w:t xml:space="preserve">   </w:t>
      </w:r>
    </w:p>
    <w:p w14:paraId="0250E0D4" w14:textId="6E97B173" w:rsidR="00EB4780" w:rsidRPr="00EB4780" w:rsidRDefault="009A0B17" w:rsidP="009A0B17">
      <w:pPr>
        <w:spacing w:after="0"/>
        <w:jc w:val="both"/>
        <w:rPr>
          <w:rFonts w:ascii="Arial" w:hAnsi="Arial" w:cs="Arial"/>
          <w:bCs/>
          <w:i/>
          <w:sz w:val="20"/>
          <w:szCs w:val="20"/>
        </w:rPr>
      </w:pPr>
      <w:r>
        <w:rPr>
          <w:rFonts w:ascii="Arial" w:hAnsi="Arial" w:cs="Arial"/>
          <w:bCs/>
          <w:i/>
          <w:iCs/>
          <w:sz w:val="20"/>
          <w:szCs w:val="20"/>
        </w:rPr>
        <w:t xml:space="preserve">                </w:t>
      </w:r>
      <w:r w:rsidR="00EB4780" w:rsidRPr="00EB4780">
        <w:rPr>
          <w:rFonts w:ascii="Arial" w:hAnsi="Arial" w:cs="Arial"/>
          <w:bCs/>
          <w:i/>
          <w:iCs/>
          <w:sz w:val="20"/>
          <w:szCs w:val="20"/>
        </w:rPr>
        <w:t xml:space="preserve">145–158. </w:t>
      </w:r>
      <w:hyperlink r:id="rId15" w:history="1">
        <w:r w:rsidR="00EB4780" w:rsidRPr="00EB4780">
          <w:rPr>
            <w:rStyle w:val="Lienhypertexte"/>
            <w:rFonts w:ascii="Arial" w:hAnsi="Arial" w:cs="Arial"/>
            <w:bCs/>
            <w:i/>
            <w:iCs/>
            <w:sz w:val="20"/>
            <w:szCs w:val="20"/>
            <w:lang w:eastAsia="zh-CN"/>
          </w:rPr>
          <w:t>https://www.revue-isg.com/index.php/home/article/view/1964</w:t>
        </w:r>
      </w:hyperlink>
    </w:p>
    <w:p w14:paraId="7AD065D6" w14:textId="77777777" w:rsidR="009A0B17" w:rsidRDefault="009A0B17" w:rsidP="00EB4780">
      <w:pPr>
        <w:jc w:val="both"/>
        <w:rPr>
          <w:rFonts w:ascii="Arial" w:hAnsi="Arial" w:cs="Arial"/>
          <w:bCs/>
          <w:i/>
          <w:iCs/>
          <w:sz w:val="20"/>
          <w:szCs w:val="20"/>
        </w:rPr>
      </w:pPr>
    </w:p>
    <w:p w14:paraId="377E1D82" w14:textId="295346D0" w:rsidR="009A0B17" w:rsidRDefault="00EB4780" w:rsidP="009A0B17">
      <w:pPr>
        <w:spacing w:after="0"/>
        <w:jc w:val="both"/>
        <w:rPr>
          <w:rFonts w:ascii="Arial" w:hAnsi="Arial" w:cs="Arial"/>
          <w:bCs/>
          <w:i/>
          <w:iCs/>
          <w:sz w:val="20"/>
          <w:szCs w:val="20"/>
        </w:rPr>
      </w:pPr>
      <w:r w:rsidRPr="00EB4780">
        <w:rPr>
          <w:rFonts w:ascii="Arial" w:hAnsi="Arial" w:cs="Arial"/>
          <w:bCs/>
          <w:i/>
          <w:iCs/>
          <w:sz w:val="20"/>
          <w:szCs w:val="20"/>
        </w:rPr>
        <w:t xml:space="preserve">Zhang, Y., Li, H., &amp; Wang, Q. (2024). Improvement of inventory management and demand forecasting by </w:t>
      </w:r>
    </w:p>
    <w:p w14:paraId="62DEB470" w14:textId="77777777" w:rsidR="009A0B17" w:rsidRDefault="009A0B17" w:rsidP="009A0B17">
      <w:pPr>
        <w:spacing w:after="0"/>
        <w:jc w:val="both"/>
        <w:rPr>
          <w:rFonts w:ascii="Arial" w:hAnsi="Arial" w:cs="Arial"/>
          <w:bCs/>
          <w:i/>
          <w:iCs/>
          <w:sz w:val="20"/>
          <w:szCs w:val="20"/>
        </w:rPr>
      </w:pPr>
      <w:r>
        <w:rPr>
          <w:rFonts w:ascii="Arial" w:hAnsi="Arial" w:cs="Arial"/>
          <w:bCs/>
          <w:i/>
          <w:iCs/>
          <w:sz w:val="20"/>
          <w:szCs w:val="20"/>
        </w:rPr>
        <w:t xml:space="preserve">           </w:t>
      </w:r>
      <w:proofErr w:type="gramStart"/>
      <w:r w:rsidR="00EB4780" w:rsidRPr="00EB4780">
        <w:rPr>
          <w:rFonts w:ascii="Arial" w:hAnsi="Arial" w:cs="Arial"/>
          <w:bCs/>
          <w:i/>
          <w:iCs/>
          <w:sz w:val="20"/>
          <w:szCs w:val="20"/>
        </w:rPr>
        <w:t>big</w:t>
      </w:r>
      <w:proofErr w:type="gramEnd"/>
      <w:r w:rsidR="00EB4780" w:rsidRPr="00EB4780">
        <w:rPr>
          <w:rFonts w:ascii="Arial" w:hAnsi="Arial" w:cs="Arial"/>
          <w:bCs/>
          <w:i/>
          <w:iCs/>
          <w:sz w:val="20"/>
          <w:szCs w:val="20"/>
        </w:rPr>
        <w:t xml:space="preserve"> data analytics in supply chain. Applied Mathematics and Nonlinear Sciences, 9(1), 1–15. </w:t>
      </w:r>
    </w:p>
    <w:p w14:paraId="73CDD6B1" w14:textId="3193F1D8" w:rsidR="00EB4780" w:rsidRDefault="009A0B17" w:rsidP="009A0B17">
      <w:pPr>
        <w:spacing w:after="0"/>
        <w:jc w:val="both"/>
        <w:rPr>
          <w:rFonts w:ascii="Arial" w:hAnsi="Arial" w:cs="Arial"/>
          <w:bCs/>
          <w:i/>
          <w:iCs/>
          <w:sz w:val="20"/>
          <w:szCs w:val="20"/>
        </w:rPr>
      </w:pPr>
      <w:r>
        <w:rPr>
          <w:rFonts w:ascii="Arial" w:hAnsi="Arial" w:cs="Arial"/>
          <w:bCs/>
          <w:i/>
          <w:iCs/>
          <w:sz w:val="20"/>
          <w:szCs w:val="20"/>
        </w:rPr>
        <w:t xml:space="preserve">           </w:t>
      </w:r>
      <w:r w:rsidR="00EB4780" w:rsidRPr="00EB4780">
        <w:rPr>
          <w:rFonts w:ascii="Arial" w:hAnsi="Arial" w:cs="Arial"/>
          <w:bCs/>
          <w:i/>
          <w:iCs/>
          <w:sz w:val="20"/>
          <w:szCs w:val="20"/>
        </w:rPr>
        <w:t>https://doi.org/10.2478/amns-2024-2213</w:t>
      </w:r>
    </w:p>
    <w:p w14:paraId="13B1A923" w14:textId="77777777" w:rsidR="009A0B17" w:rsidRPr="00EB4780" w:rsidRDefault="009A0B17" w:rsidP="009A0B17">
      <w:pPr>
        <w:spacing w:after="0"/>
        <w:jc w:val="both"/>
        <w:rPr>
          <w:rFonts w:ascii="Arial" w:hAnsi="Arial" w:cs="Arial"/>
          <w:bCs/>
          <w:i/>
          <w:sz w:val="20"/>
          <w:szCs w:val="20"/>
        </w:rPr>
      </w:pPr>
    </w:p>
    <w:p w14:paraId="381042E3" w14:textId="77777777" w:rsidR="009A0B17" w:rsidRDefault="00EB4780" w:rsidP="009A0B17">
      <w:pPr>
        <w:spacing w:after="0"/>
        <w:jc w:val="both"/>
        <w:rPr>
          <w:rFonts w:ascii="Arial" w:hAnsi="Arial" w:cs="Arial"/>
          <w:bCs/>
          <w:i/>
          <w:iCs/>
          <w:sz w:val="20"/>
          <w:szCs w:val="20"/>
        </w:rPr>
      </w:pPr>
      <w:r w:rsidRPr="00EB4780">
        <w:rPr>
          <w:rFonts w:ascii="Arial" w:hAnsi="Arial" w:cs="Arial"/>
          <w:bCs/>
          <w:i/>
          <w:iCs/>
          <w:sz w:val="20"/>
          <w:szCs w:val="20"/>
          <w:lang w:val="fr-FR"/>
        </w:rPr>
        <w:t xml:space="preserve">Hernandez, J., Rodriguez, P., &amp; Gomez, L. (2023). </w:t>
      </w:r>
      <w:r w:rsidRPr="00EB4780">
        <w:rPr>
          <w:rFonts w:ascii="Arial" w:hAnsi="Arial" w:cs="Arial"/>
          <w:bCs/>
          <w:i/>
          <w:iCs/>
          <w:sz w:val="20"/>
          <w:szCs w:val="20"/>
        </w:rPr>
        <w:t xml:space="preserve">Artificial intelligence demand forecasting for improved </w:t>
      </w:r>
    </w:p>
    <w:p w14:paraId="728EC32B" w14:textId="77777777" w:rsidR="009A0B17" w:rsidRDefault="009A0B17" w:rsidP="009A0B17">
      <w:pPr>
        <w:spacing w:after="0"/>
        <w:jc w:val="both"/>
        <w:rPr>
          <w:rFonts w:ascii="Arial" w:hAnsi="Arial" w:cs="Arial"/>
          <w:bCs/>
          <w:i/>
          <w:iCs/>
          <w:sz w:val="20"/>
          <w:szCs w:val="20"/>
        </w:rPr>
      </w:pPr>
      <w:r>
        <w:rPr>
          <w:rFonts w:ascii="Arial" w:hAnsi="Arial" w:cs="Arial"/>
          <w:bCs/>
          <w:i/>
          <w:iCs/>
          <w:sz w:val="20"/>
          <w:szCs w:val="20"/>
        </w:rPr>
        <w:t xml:space="preserve">       </w:t>
      </w:r>
      <w:proofErr w:type="gramStart"/>
      <w:r w:rsidR="00EB4780" w:rsidRPr="00EB4780">
        <w:rPr>
          <w:rFonts w:ascii="Arial" w:hAnsi="Arial" w:cs="Arial"/>
          <w:bCs/>
          <w:i/>
          <w:iCs/>
          <w:sz w:val="20"/>
          <w:szCs w:val="20"/>
        </w:rPr>
        <w:t>inventory</w:t>
      </w:r>
      <w:proofErr w:type="gramEnd"/>
      <w:r w:rsidR="00EB4780" w:rsidRPr="00EB4780">
        <w:rPr>
          <w:rFonts w:ascii="Arial" w:hAnsi="Arial" w:cs="Arial"/>
          <w:bCs/>
          <w:i/>
          <w:iCs/>
          <w:sz w:val="20"/>
          <w:szCs w:val="20"/>
        </w:rPr>
        <w:t xml:space="preserve"> and fleet management. Journal of Business Analytics and Intelligence, 8(3), 55–68. </w:t>
      </w:r>
    </w:p>
    <w:p w14:paraId="3AB22E8D" w14:textId="6A2F6A1B" w:rsidR="00EB4780" w:rsidRPr="00EB4780" w:rsidRDefault="009A0B17" w:rsidP="009A0B17">
      <w:pPr>
        <w:spacing w:after="0"/>
        <w:jc w:val="both"/>
        <w:rPr>
          <w:rFonts w:ascii="Arial" w:hAnsi="Arial" w:cs="Arial"/>
          <w:bCs/>
          <w:i/>
          <w:sz w:val="20"/>
          <w:szCs w:val="20"/>
        </w:rPr>
      </w:pPr>
      <w:r>
        <w:rPr>
          <w:rFonts w:ascii="Arial" w:hAnsi="Arial" w:cs="Arial"/>
          <w:bCs/>
          <w:i/>
          <w:iCs/>
          <w:sz w:val="20"/>
          <w:szCs w:val="20"/>
        </w:rPr>
        <w:t xml:space="preserve">        </w:t>
      </w:r>
      <w:hyperlink r:id="rId16" w:history="1">
        <w:r w:rsidR="00EB4780" w:rsidRPr="00EB4780">
          <w:rPr>
            <w:rStyle w:val="Lienhypertexte"/>
            <w:rFonts w:ascii="Arial" w:hAnsi="Arial" w:cs="Arial"/>
            <w:bCs/>
            <w:i/>
            <w:iCs/>
            <w:sz w:val="20"/>
            <w:szCs w:val="20"/>
            <w:lang w:eastAsia="zh-CN"/>
          </w:rPr>
          <w:t>https://www.journalbusinesses.com/index.php/revista/article/view/395</w:t>
        </w:r>
      </w:hyperlink>
    </w:p>
    <w:p w14:paraId="350ADC0D" w14:textId="77777777" w:rsidR="009A0B17" w:rsidRDefault="009A0B17" w:rsidP="00EB4780">
      <w:pPr>
        <w:jc w:val="both"/>
        <w:rPr>
          <w:rFonts w:ascii="Arial" w:hAnsi="Arial" w:cs="Arial"/>
          <w:bCs/>
          <w:i/>
          <w:iCs/>
          <w:sz w:val="20"/>
          <w:szCs w:val="20"/>
        </w:rPr>
      </w:pPr>
    </w:p>
    <w:p w14:paraId="6D220003" w14:textId="77777777" w:rsidR="009A0B17" w:rsidRDefault="00EB4780" w:rsidP="009A0B17">
      <w:pPr>
        <w:spacing w:after="0"/>
        <w:jc w:val="both"/>
        <w:rPr>
          <w:rFonts w:ascii="Arial" w:hAnsi="Arial" w:cs="Arial"/>
          <w:bCs/>
          <w:i/>
          <w:iCs/>
          <w:sz w:val="20"/>
          <w:szCs w:val="20"/>
        </w:rPr>
      </w:pPr>
      <w:r w:rsidRPr="00EB4780">
        <w:rPr>
          <w:rFonts w:ascii="Arial" w:hAnsi="Arial" w:cs="Arial"/>
          <w:bCs/>
          <w:i/>
          <w:iCs/>
          <w:sz w:val="20"/>
          <w:szCs w:val="20"/>
        </w:rPr>
        <w:t xml:space="preserve">Patel, R., Kumar, S., &amp; Sharma, V. (2023). Artificial intelligence-driven inventory management: Optimizing </w:t>
      </w:r>
    </w:p>
    <w:p w14:paraId="34943A77" w14:textId="1083453F" w:rsidR="009A0B17" w:rsidRDefault="009A0B17" w:rsidP="009A0B17">
      <w:pPr>
        <w:spacing w:after="0"/>
        <w:jc w:val="both"/>
        <w:rPr>
          <w:rFonts w:ascii="Arial" w:hAnsi="Arial" w:cs="Arial"/>
          <w:bCs/>
          <w:i/>
          <w:iCs/>
          <w:sz w:val="20"/>
          <w:szCs w:val="20"/>
        </w:rPr>
      </w:pPr>
      <w:r>
        <w:rPr>
          <w:rFonts w:ascii="Arial" w:hAnsi="Arial" w:cs="Arial"/>
          <w:bCs/>
          <w:i/>
          <w:iCs/>
          <w:sz w:val="20"/>
          <w:szCs w:val="20"/>
        </w:rPr>
        <w:t xml:space="preserve">        </w:t>
      </w:r>
      <w:proofErr w:type="gramStart"/>
      <w:r w:rsidR="00EB4780" w:rsidRPr="00EB4780">
        <w:rPr>
          <w:rFonts w:ascii="Arial" w:hAnsi="Arial" w:cs="Arial"/>
          <w:bCs/>
          <w:i/>
          <w:iCs/>
          <w:sz w:val="20"/>
          <w:szCs w:val="20"/>
        </w:rPr>
        <w:t>stock</w:t>
      </w:r>
      <w:proofErr w:type="gramEnd"/>
      <w:r w:rsidR="00EB4780" w:rsidRPr="00EB4780">
        <w:rPr>
          <w:rFonts w:ascii="Arial" w:hAnsi="Arial" w:cs="Arial"/>
          <w:bCs/>
          <w:i/>
          <w:iCs/>
          <w:sz w:val="20"/>
          <w:szCs w:val="20"/>
        </w:rPr>
        <w:t xml:space="preserve"> levels and reducing costs. European Journal of Research and Development, 5(2), 120–134. </w:t>
      </w:r>
    </w:p>
    <w:p w14:paraId="60B0B781" w14:textId="0048A7E4" w:rsidR="00EB4780" w:rsidRDefault="009A0B17" w:rsidP="009A0B17">
      <w:pPr>
        <w:spacing w:after="0"/>
        <w:jc w:val="both"/>
        <w:rPr>
          <w:rFonts w:ascii="Arial" w:hAnsi="Arial" w:cs="Arial"/>
          <w:bCs/>
          <w:i/>
          <w:sz w:val="20"/>
          <w:szCs w:val="20"/>
          <w:lang w:val="en-GB"/>
        </w:rPr>
      </w:pPr>
      <w:r>
        <w:rPr>
          <w:rFonts w:ascii="Arial" w:hAnsi="Arial" w:cs="Arial"/>
          <w:bCs/>
          <w:i/>
          <w:iCs/>
          <w:sz w:val="20"/>
          <w:szCs w:val="20"/>
        </w:rPr>
        <w:t xml:space="preserve">        </w:t>
      </w:r>
      <w:hyperlink r:id="rId17" w:history="1">
        <w:r w:rsidR="00EB4780" w:rsidRPr="00EB4780">
          <w:rPr>
            <w:rStyle w:val="Lienhypertexte"/>
            <w:rFonts w:ascii="Arial" w:hAnsi="Arial" w:cs="Arial"/>
            <w:bCs/>
            <w:i/>
            <w:iCs/>
            <w:sz w:val="20"/>
            <w:szCs w:val="20"/>
            <w:lang w:eastAsia="zh-CN"/>
          </w:rPr>
          <w:t>https://www.journals.orclever.com/ejrnd/article/view/615</w:t>
        </w:r>
      </w:hyperlink>
    </w:p>
    <w:p w14:paraId="7E5D9537" w14:textId="77777777" w:rsidR="009A0B17" w:rsidRPr="00EB4780" w:rsidRDefault="009A0B17" w:rsidP="009A0B17">
      <w:pPr>
        <w:spacing w:after="0"/>
        <w:jc w:val="both"/>
        <w:rPr>
          <w:rFonts w:ascii="Arial" w:hAnsi="Arial" w:cs="Arial"/>
          <w:bCs/>
          <w:i/>
          <w:sz w:val="20"/>
          <w:szCs w:val="20"/>
        </w:rPr>
      </w:pPr>
    </w:p>
    <w:p w14:paraId="1091C432" w14:textId="77777777" w:rsidR="009A0B17" w:rsidRDefault="00EB4780" w:rsidP="006B0A97">
      <w:pPr>
        <w:spacing w:after="0"/>
        <w:jc w:val="both"/>
        <w:rPr>
          <w:rFonts w:ascii="Arial" w:hAnsi="Arial" w:cs="Arial"/>
          <w:bCs/>
          <w:i/>
          <w:iCs/>
          <w:sz w:val="20"/>
          <w:szCs w:val="20"/>
        </w:rPr>
      </w:pPr>
      <w:r w:rsidRPr="009A0B17">
        <w:rPr>
          <w:rFonts w:ascii="Arial" w:hAnsi="Arial" w:cs="Arial"/>
          <w:bCs/>
          <w:i/>
          <w:iCs/>
          <w:sz w:val="20"/>
          <w:szCs w:val="20"/>
        </w:rPr>
        <w:t xml:space="preserve">Rahman, M., Hossain, M., &amp; Karim, R. (2022). Demand forecasting in retail business using the ensemble </w:t>
      </w:r>
    </w:p>
    <w:p w14:paraId="37D87CEC" w14:textId="56A14CB0" w:rsidR="009A0B17" w:rsidRDefault="009A0B17" w:rsidP="006B0A97">
      <w:pPr>
        <w:spacing w:after="0"/>
        <w:jc w:val="both"/>
        <w:rPr>
          <w:rFonts w:ascii="Arial" w:hAnsi="Arial" w:cs="Arial"/>
          <w:bCs/>
          <w:i/>
          <w:iCs/>
          <w:sz w:val="20"/>
          <w:szCs w:val="20"/>
        </w:rPr>
      </w:pPr>
      <w:r>
        <w:rPr>
          <w:rFonts w:ascii="Arial" w:hAnsi="Arial" w:cs="Arial"/>
          <w:bCs/>
          <w:i/>
          <w:iCs/>
          <w:sz w:val="20"/>
          <w:szCs w:val="20"/>
        </w:rPr>
        <w:t xml:space="preserve">       </w:t>
      </w:r>
      <w:r w:rsidR="006B0A97">
        <w:rPr>
          <w:rFonts w:ascii="Arial" w:hAnsi="Arial" w:cs="Arial"/>
          <w:bCs/>
          <w:i/>
          <w:iCs/>
          <w:sz w:val="20"/>
          <w:szCs w:val="20"/>
        </w:rPr>
        <w:t xml:space="preserve">   </w:t>
      </w:r>
      <w:proofErr w:type="gramStart"/>
      <w:r w:rsidR="00EB4780" w:rsidRPr="009A0B17">
        <w:rPr>
          <w:rFonts w:ascii="Arial" w:hAnsi="Arial" w:cs="Arial"/>
          <w:bCs/>
          <w:i/>
          <w:iCs/>
          <w:sz w:val="20"/>
          <w:szCs w:val="20"/>
        </w:rPr>
        <w:t>machine</w:t>
      </w:r>
      <w:proofErr w:type="gramEnd"/>
      <w:r w:rsidR="00EB4780" w:rsidRPr="009A0B17">
        <w:rPr>
          <w:rFonts w:ascii="Arial" w:hAnsi="Arial" w:cs="Arial"/>
          <w:bCs/>
          <w:i/>
          <w:iCs/>
          <w:sz w:val="20"/>
          <w:szCs w:val="20"/>
        </w:rPr>
        <w:t xml:space="preserve"> learning framework: A stacking approach. American Scientific Research Journal for </w:t>
      </w:r>
      <w:r>
        <w:rPr>
          <w:rFonts w:ascii="Arial" w:hAnsi="Arial" w:cs="Arial"/>
          <w:bCs/>
          <w:i/>
          <w:iCs/>
          <w:sz w:val="20"/>
          <w:szCs w:val="20"/>
        </w:rPr>
        <w:t xml:space="preserve">   </w:t>
      </w:r>
    </w:p>
    <w:p w14:paraId="0BD12F6A" w14:textId="77777777" w:rsidR="006B0A97" w:rsidRDefault="009A0B17" w:rsidP="006B0A97">
      <w:pPr>
        <w:spacing w:after="0"/>
        <w:jc w:val="both"/>
        <w:rPr>
          <w:rFonts w:ascii="Arial" w:hAnsi="Arial" w:cs="Arial"/>
          <w:bCs/>
          <w:i/>
          <w:iCs/>
          <w:sz w:val="20"/>
          <w:szCs w:val="20"/>
        </w:rPr>
      </w:pPr>
      <w:r>
        <w:rPr>
          <w:rFonts w:ascii="Arial" w:hAnsi="Arial" w:cs="Arial"/>
          <w:bCs/>
          <w:i/>
          <w:iCs/>
          <w:sz w:val="20"/>
          <w:szCs w:val="20"/>
        </w:rPr>
        <w:t xml:space="preserve">          </w:t>
      </w:r>
      <w:r w:rsidR="00EB4780" w:rsidRPr="009A0B17">
        <w:rPr>
          <w:rFonts w:ascii="Arial" w:hAnsi="Arial" w:cs="Arial"/>
          <w:bCs/>
          <w:i/>
          <w:iCs/>
          <w:sz w:val="20"/>
          <w:szCs w:val="20"/>
        </w:rPr>
        <w:t xml:space="preserve">Engineering, Technology, and Sciences, 87(1), 34–49. </w:t>
      </w:r>
      <w:r w:rsidR="006B0A97">
        <w:rPr>
          <w:rFonts w:ascii="Arial" w:hAnsi="Arial" w:cs="Arial"/>
          <w:bCs/>
          <w:i/>
          <w:iCs/>
          <w:sz w:val="20"/>
          <w:szCs w:val="20"/>
        </w:rPr>
        <w:t xml:space="preserve"> </w:t>
      </w:r>
    </w:p>
    <w:p w14:paraId="42E8F4C5" w14:textId="6C6B857C" w:rsidR="008D619E" w:rsidRPr="001450C6" w:rsidRDefault="006B0A97" w:rsidP="00687A6B">
      <w:pPr>
        <w:spacing w:after="0"/>
        <w:jc w:val="both"/>
        <w:rPr>
          <w:rFonts w:ascii="Arial" w:hAnsi="Arial" w:cs="Arial"/>
          <w:sz w:val="20"/>
          <w:lang w:val="fr-FR"/>
        </w:rPr>
      </w:pPr>
      <w:r>
        <w:rPr>
          <w:rFonts w:ascii="Arial" w:hAnsi="Arial" w:cs="Arial"/>
          <w:bCs/>
          <w:i/>
          <w:iCs/>
          <w:sz w:val="20"/>
          <w:szCs w:val="20"/>
        </w:rPr>
        <w:t xml:space="preserve">         </w:t>
      </w:r>
      <w:hyperlink r:id="rId18" w:history="1">
        <w:r w:rsidR="00EB4780" w:rsidRPr="009A0B17">
          <w:rPr>
            <w:rStyle w:val="Lienhypertexte"/>
            <w:rFonts w:ascii="Arial" w:hAnsi="Arial" w:cs="Arial"/>
            <w:bCs/>
            <w:i/>
            <w:iCs/>
            <w:sz w:val="20"/>
            <w:szCs w:val="20"/>
            <w:lang w:eastAsia="zh-CN"/>
          </w:rPr>
          <w:t>https://asrjetsjournal.org/American_Scientific_Journal/article/view/11010</w:t>
        </w:r>
      </w:hyperlink>
      <w:r w:rsidR="008D619E" w:rsidRPr="001450C6">
        <w:rPr>
          <w:rFonts w:ascii="Arial" w:hAnsi="Arial" w:cs="Arial"/>
          <w:sz w:val="20"/>
          <w:szCs w:val="20"/>
          <w:lang w:val="fr-FR"/>
        </w:rPr>
        <w:fldChar w:fldCharType="end"/>
      </w:r>
    </w:p>
    <w:sectPr w:rsidR="008D619E" w:rsidRPr="001450C6" w:rsidSect="0037385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4180" w14:textId="77777777" w:rsidR="009E166F" w:rsidRDefault="009E166F">
      <w:pPr>
        <w:spacing w:after="0" w:line="240" w:lineRule="auto"/>
      </w:pPr>
      <w:r>
        <w:separator/>
      </w:r>
    </w:p>
  </w:endnote>
  <w:endnote w:type="continuationSeparator" w:id="0">
    <w:p w14:paraId="10E9FBEE" w14:textId="77777777" w:rsidR="009E166F" w:rsidRDefault="009E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B22C" w14:textId="77777777" w:rsidR="008466AE" w:rsidRDefault="008466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C81E" w14:textId="77777777" w:rsidR="008466AE" w:rsidRDefault="008466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4F9A" w14:textId="77777777" w:rsidR="008466AE" w:rsidRDefault="008466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3120A" w14:textId="77777777" w:rsidR="009E166F" w:rsidRDefault="009E166F">
      <w:pPr>
        <w:spacing w:after="0" w:line="240" w:lineRule="auto"/>
      </w:pPr>
      <w:r>
        <w:separator/>
      </w:r>
    </w:p>
  </w:footnote>
  <w:footnote w:type="continuationSeparator" w:id="0">
    <w:p w14:paraId="7853B864" w14:textId="77777777" w:rsidR="009E166F" w:rsidRDefault="009E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09537" w14:textId="622A7CEC" w:rsidR="008466AE" w:rsidRDefault="008466AE">
    <w:pPr>
      <w:pStyle w:val="En-tte"/>
    </w:pPr>
    <w:r>
      <w:rPr>
        <w:noProof/>
      </w:rPr>
      <w:pict w14:anchorId="3B525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C41B" w14:textId="719295F3" w:rsidR="008466AE" w:rsidRDefault="008466AE">
    <w:pPr>
      <w:pStyle w:val="En-tte"/>
    </w:pPr>
    <w:r>
      <w:rPr>
        <w:noProof/>
      </w:rPr>
      <w:pict w14:anchorId="15A4E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5102" w14:textId="1911F478" w:rsidR="008466AE" w:rsidRDefault="008466AE">
    <w:pPr>
      <w:pStyle w:val="En-tte"/>
    </w:pPr>
    <w:r>
      <w:rPr>
        <w:noProof/>
      </w:rPr>
      <w:pict w14:anchorId="087F5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70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828626C"/>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6"/>
    <w:multiLevelType w:val="multilevel"/>
    <w:tmpl w:val="F0C8B2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327A24"/>
    <w:multiLevelType w:val="multilevel"/>
    <w:tmpl w:val="1A80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4CC"/>
    <w:multiLevelType w:val="hybridMultilevel"/>
    <w:tmpl w:val="83722654"/>
    <w:lvl w:ilvl="0" w:tplc="96A23D7A">
      <w:start w:val="4"/>
      <w:numFmt w:val="bullet"/>
      <w:lvlText w:val="-"/>
      <w:lvlJc w:val="left"/>
      <w:pPr>
        <w:ind w:left="783" w:hanging="360"/>
      </w:pPr>
      <w:rPr>
        <w:rFonts w:ascii="Times New Roman" w:eastAsiaTheme="minorHAnsi" w:hAnsi="Times New Roman" w:cs="Times New Roman"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4" w15:restartNumberingAfterBreak="0">
    <w:nsid w:val="12365351"/>
    <w:multiLevelType w:val="multilevel"/>
    <w:tmpl w:val="44F4A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3239E"/>
    <w:multiLevelType w:val="hybridMultilevel"/>
    <w:tmpl w:val="9822E362"/>
    <w:lvl w:ilvl="0" w:tplc="5B1A90A6">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02F45"/>
    <w:multiLevelType w:val="hybridMultilevel"/>
    <w:tmpl w:val="0D18A1D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3CD3518"/>
    <w:multiLevelType w:val="hybridMultilevel"/>
    <w:tmpl w:val="6B5E8220"/>
    <w:lvl w:ilvl="0" w:tplc="040C0011">
      <w:start w:val="5"/>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A203C95"/>
    <w:multiLevelType w:val="multilevel"/>
    <w:tmpl w:val="E5BE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C2E68"/>
    <w:multiLevelType w:val="hybridMultilevel"/>
    <w:tmpl w:val="10469162"/>
    <w:lvl w:ilvl="0" w:tplc="7346A35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02BED"/>
    <w:multiLevelType w:val="multilevel"/>
    <w:tmpl w:val="6540C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004F"/>
    <w:multiLevelType w:val="hybridMultilevel"/>
    <w:tmpl w:val="C2CCAC70"/>
    <w:lvl w:ilvl="0" w:tplc="04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CE95E4C"/>
    <w:multiLevelType w:val="hybridMultilevel"/>
    <w:tmpl w:val="A614DE42"/>
    <w:lvl w:ilvl="0" w:tplc="1C321E7E">
      <w:start w:val="1"/>
      <w:numFmt w:val="bullet"/>
      <w:lvlText w:val="•"/>
      <w:lvlJc w:val="left"/>
      <w:pPr>
        <w:ind w:left="73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7AE14B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FF2B22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03C69B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A2888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4CC0D2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74C5C9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944496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F50690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DEB7C8A"/>
    <w:multiLevelType w:val="hybridMultilevel"/>
    <w:tmpl w:val="2EE0D13C"/>
    <w:lvl w:ilvl="0" w:tplc="516643A0">
      <w:start w:val="1"/>
      <w:numFmt w:val="bullet"/>
      <w:lvlText w:val=""/>
      <w:lvlJc w:val="left"/>
      <w:pPr>
        <w:ind w:left="77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0273981"/>
    <w:multiLevelType w:val="hybridMultilevel"/>
    <w:tmpl w:val="F2AA0768"/>
    <w:lvl w:ilvl="0" w:tplc="170C844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2AF4168"/>
    <w:multiLevelType w:val="multilevel"/>
    <w:tmpl w:val="FEC20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63B92"/>
    <w:multiLevelType w:val="multilevel"/>
    <w:tmpl w:val="166E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61084"/>
    <w:multiLevelType w:val="hybridMultilevel"/>
    <w:tmpl w:val="16C85B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1F70571"/>
    <w:multiLevelType w:val="hybridMultilevel"/>
    <w:tmpl w:val="B6EC2D66"/>
    <w:lvl w:ilvl="0" w:tplc="3F868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FF5A40"/>
    <w:multiLevelType w:val="hybridMultilevel"/>
    <w:tmpl w:val="0D745CF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0" w15:restartNumberingAfterBreak="0">
    <w:nsid w:val="663134A8"/>
    <w:multiLevelType w:val="hybridMultilevel"/>
    <w:tmpl w:val="BB00A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69238A3"/>
    <w:multiLevelType w:val="multilevel"/>
    <w:tmpl w:val="FF04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80682"/>
    <w:multiLevelType w:val="multilevel"/>
    <w:tmpl w:val="ADF0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57764"/>
    <w:multiLevelType w:val="hybridMultilevel"/>
    <w:tmpl w:val="57AE1CAE"/>
    <w:lvl w:ilvl="0" w:tplc="0409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4" w15:restartNumberingAfterBreak="0">
    <w:nsid w:val="70DC6E73"/>
    <w:multiLevelType w:val="multilevel"/>
    <w:tmpl w:val="0ADAB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F1BA9"/>
    <w:multiLevelType w:val="hybridMultilevel"/>
    <w:tmpl w:val="AA842F6A"/>
    <w:lvl w:ilvl="0" w:tplc="0409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6" w15:restartNumberingAfterBreak="0">
    <w:nsid w:val="72C244F3"/>
    <w:multiLevelType w:val="hybridMultilevel"/>
    <w:tmpl w:val="8916854E"/>
    <w:lvl w:ilvl="0" w:tplc="1166E0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8"/>
  </w:num>
  <w:num w:numId="4">
    <w:abstractNumId w:val="12"/>
  </w:num>
  <w:num w:numId="5">
    <w:abstractNumId w:val="13"/>
  </w:num>
  <w:num w:numId="6">
    <w:abstractNumId w:val="10"/>
  </w:num>
  <w:num w:numId="7">
    <w:abstractNumId w:val="15"/>
  </w:num>
  <w:num w:numId="8">
    <w:abstractNumId w:val="22"/>
  </w:num>
  <w:num w:numId="9">
    <w:abstractNumId w:val="8"/>
  </w:num>
  <w:num w:numId="10">
    <w:abstractNumId w:val="4"/>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4"/>
  </w:num>
  <w:num w:numId="1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5"/>
  </w:num>
  <w:num w:numId="22">
    <w:abstractNumId w:val="1"/>
  </w:num>
  <w:num w:numId="23">
    <w:abstractNumId w:val="2"/>
  </w:num>
  <w:num w:numId="24">
    <w:abstractNumId w:val="0"/>
    <w:lvlOverride w:ilvl="0"/>
    <w:lvlOverride w:ilvl="1">
      <w:startOverride w:val="1"/>
    </w:lvlOverride>
    <w:lvlOverride w:ilvl="2"/>
    <w:lvlOverride w:ilvl="3"/>
    <w:lvlOverride w:ilvl="4"/>
    <w:lvlOverride w:ilvl="5"/>
    <w:lvlOverride w:ilvl="6"/>
    <w:lvlOverride w:ilvl="7"/>
    <w:lvlOverride w:ilvl="8"/>
  </w:num>
  <w:num w:numId="25">
    <w:abstractNumId w:val="5"/>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AB"/>
    <w:rsid w:val="000006FD"/>
    <w:rsid w:val="000017A7"/>
    <w:rsid w:val="000041FF"/>
    <w:rsid w:val="0008799A"/>
    <w:rsid w:val="000A00AD"/>
    <w:rsid w:val="000B60DD"/>
    <w:rsid w:val="000C06D8"/>
    <w:rsid w:val="000E5D03"/>
    <w:rsid w:val="000E69DA"/>
    <w:rsid w:val="00107B0B"/>
    <w:rsid w:val="001143FE"/>
    <w:rsid w:val="001360D6"/>
    <w:rsid w:val="001450C6"/>
    <w:rsid w:val="001671C9"/>
    <w:rsid w:val="001879A6"/>
    <w:rsid w:val="001C22D0"/>
    <w:rsid w:val="001C2EE6"/>
    <w:rsid w:val="001E7EE3"/>
    <w:rsid w:val="001F160E"/>
    <w:rsid w:val="00242BD6"/>
    <w:rsid w:val="002524D8"/>
    <w:rsid w:val="00257CD4"/>
    <w:rsid w:val="00280168"/>
    <w:rsid w:val="00287BB1"/>
    <w:rsid w:val="002A4B50"/>
    <w:rsid w:val="002B2216"/>
    <w:rsid w:val="002B407A"/>
    <w:rsid w:val="002B47AB"/>
    <w:rsid w:val="002C454C"/>
    <w:rsid w:val="00306F8E"/>
    <w:rsid w:val="00344965"/>
    <w:rsid w:val="00351996"/>
    <w:rsid w:val="00370F02"/>
    <w:rsid w:val="00373856"/>
    <w:rsid w:val="003920BE"/>
    <w:rsid w:val="003C7383"/>
    <w:rsid w:val="003D773C"/>
    <w:rsid w:val="003E3D44"/>
    <w:rsid w:val="00403E9A"/>
    <w:rsid w:val="00413F1B"/>
    <w:rsid w:val="004244DE"/>
    <w:rsid w:val="00455325"/>
    <w:rsid w:val="00476097"/>
    <w:rsid w:val="0049234B"/>
    <w:rsid w:val="004944BD"/>
    <w:rsid w:val="004C31D1"/>
    <w:rsid w:val="004E4EB4"/>
    <w:rsid w:val="00522F9C"/>
    <w:rsid w:val="005237B9"/>
    <w:rsid w:val="00556BE8"/>
    <w:rsid w:val="005678F2"/>
    <w:rsid w:val="005836E4"/>
    <w:rsid w:val="005B5E56"/>
    <w:rsid w:val="005D0611"/>
    <w:rsid w:val="005D71B2"/>
    <w:rsid w:val="005F1B05"/>
    <w:rsid w:val="00601A3E"/>
    <w:rsid w:val="00614450"/>
    <w:rsid w:val="0064110B"/>
    <w:rsid w:val="006716AB"/>
    <w:rsid w:val="00687A6B"/>
    <w:rsid w:val="006B0A97"/>
    <w:rsid w:val="006F044D"/>
    <w:rsid w:val="00703B16"/>
    <w:rsid w:val="00715253"/>
    <w:rsid w:val="00753505"/>
    <w:rsid w:val="007619B3"/>
    <w:rsid w:val="00772C77"/>
    <w:rsid w:val="00776A73"/>
    <w:rsid w:val="0077795D"/>
    <w:rsid w:val="00792425"/>
    <w:rsid w:val="007B623E"/>
    <w:rsid w:val="007C1C3A"/>
    <w:rsid w:val="007E0A45"/>
    <w:rsid w:val="007E4260"/>
    <w:rsid w:val="008046FA"/>
    <w:rsid w:val="008466AE"/>
    <w:rsid w:val="00866CFB"/>
    <w:rsid w:val="00887FCC"/>
    <w:rsid w:val="00895E8A"/>
    <w:rsid w:val="008B2067"/>
    <w:rsid w:val="008B28EE"/>
    <w:rsid w:val="008D3820"/>
    <w:rsid w:val="008D619E"/>
    <w:rsid w:val="008E60C2"/>
    <w:rsid w:val="008F1F79"/>
    <w:rsid w:val="008F7533"/>
    <w:rsid w:val="00923E6D"/>
    <w:rsid w:val="009919C2"/>
    <w:rsid w:val="009A0B17"/>
    <w:rsid w:val="009A0E98"/>
    <w:rsid w:val="009A3257"/>
    <w:rsid w:val="009B09DC"/>
    <w:rsid w:val="009E166F"/>
    <w:rsid w:val="009E1B83"/>
    <w:rsid w:val="009F00C0"/>
    <w:rsid w:val="00A521F9"/>
    <w:rsid w:val="00A80AE7"/>
    <w:rsid w:val="00A83743"/>
    <w:rsid w:val="00A86A2F"/>
    <w:rsid w:val="00A90B8E"/>
    <w:rsid w:val="00A9722D"/>
    <w:rsid w:val="00AA0563"/>
    <w:rsid w:val="00AA09AD"/>
    <w:rsid w:val="00AA6A73"/>
    <w:rsid w:val="00AD6EA2"/>
    <w:rsid w:val="00AE3C01"/>
    <w:rsid w:val="00B067EA"/>
    <w:rsid w:val="00B33CFA"/>
    <w:rsid w:val="00B42200"/>
    <w:rsid w:val="00B86365"/>
    <w:rsid w:val="00B87B7B"/>
    <w:rsid w:val="00BB7D15"/>
    <w:rsid w:val="00BE03DB"/>
    <w:rsid w:val="00BE44A8"/>
    <w:rsid w:val="00BF6785"/>
    <w:rsid w:val="00C0267B"/>
    <w:rsid w:val="00C06DBB"/>
    <w:rsid w:val="00C11E1C"/>
    <w:rsid w:val="00C158BC"/>
    <w:rsid w:val="00C3718B"/>
    <w:rsid w:val="00C37AB4"/>
    <w:rsid w:val="00C42069"/>
    <w:rsid w:val="00C663A4"/>
    <w:rsid w:val="00C756EA"/>
    <w:rsid w:val="00C973E7"/>
    <w:rsid w:val="00D25A22"/>
    <w:rsid w:val="00D34A63"/>
    <w:rsid w:val="00D36ADF"/>
    <w:rsid w:val="00D54912"/>
    <w:rsid w:val="00D62D49"/>
    <w:rsid w:val="00D7571E"/>
    <w:rsid w:val="00D861A1"/>
    <w:rsid w:val="00DF3498"/>
    <w:rsid w:val="00E026D9"/>
    <w:rsid w:val="00E2517D"/>
    <w:rsid w:val="00E25FCE"/>
    <w:rsid w:val="00E3331D"/>
    <w:rsid w:val="00E457EA"/>
    <w:rsid w:val="00E57DE8"/>
    <w:rsid w:val="00E633DC"/>
    <w:rsid w:val="00E87700"/>
    <w:rsid w:val="00E92353"/>
    <w:rsid w:val="00EA03EF"/>
    <w:rsid w:val="00EA3586"/>
    <w:rsid w:val="00EA5B5F"/>
    <w:rsid w:val="00EB10D0"/>
    <w:rsid w:val="00EB4780"/>
    <w:rsid w:val="00EB6F19"/>
    <w:rsid w:val="00ED73A3"/>
    <w:rsid w:val="00EF0DF0"/>
    <w:rsid w:val="00F30D0F"/>
    <w:rsid w:val="00F81A2D"/>
    <w:rsid w:val="00F85F96"/>
    <w:rsid w:val="00F8791B"/>
    <w:rsid w:val="00FB79C4"/>
    <w:rsid w:val="00FC3B78"/>
    <w:rsid w:val="00FD6677"/>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652AB2"/>
  <w15:chartTrackingRefBased/>
  <w15:docId w15:val="{2A43E3DC-BC17-4127-BBE9-58C498DB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64110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fr-FR"/>
    </w:rPr>
  </w:style>
  <w:style w:type="paragraph" w:styleId="Titre3">
    <w:name w:val="heading 3"/>
    <w:basedOn w:val="Normal"/>
    <w:next w:val="Normal"/>
    <w:link w:val="Titre3Car"/>
    <w:uiPriority w:val="9"/>
    <w:semiHidden/>
    <w:unhideWhenUsed/>
    <w:qFormat/>
    <w:rsid w:val="0064110B"/>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6716AB"/>
  </w:style>
  <w:style w:type="paragraph" w:customStyle="1" w:styleId="msonormal0">
    <w:name w:val="msonormal"/>
    <w:basedOn w:val="Normal"/>
    <w:rsid w:val="00671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semiHidden/>
    <w:rsid w:val="0064110B"/>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uiPriority w:val="9"/>
    <w:semiHidden/>
    <w:rsid w:val="0064110B"/>
    <w:rPr>
      <w:rFonts w:asciiTheme="majorHAnsi" w:eastAsiaTheme="majorEastAsia" w:hAnsiTheme="majorHAnsi" w:cstheme="majorBidi"/>
      <w:color w:val="1F4D78" w:themeColor="accent1" w:themeShade="7F"/>
      <w:sz w:val="24"/>
      <w:szCs w:val="24"/>
    </w:rPr>
  </w:style>
  <w:style w:type="character" w:styleId="Lienhypertexte">
    <w:name w:val="Hyperlink"/>
    <w:uiPriority w:val="99"/>
    <w:rsid w:val="0064110B"/>
    <w:rPr>
      <w:color w:val="0000FF"/>
      <w:u w:val="single"/>
    </w:rPr>
  </w:style>
  <w:style w:type="paragraph" w:styleId="NormalWeb">
    <w:name w:val="Normal (Web)"/>
    <w:basedOn w:val="Normal"/>
    <w:uiPriority w:val="99"/>
    <w:unhideWhenUsed/>
    <w:rsid w:val="0064110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4110B"/>
    <w:rPr>
      <w:b/>
      <w:bCs/>
    </w:rPr>
  </w:style>
  <w:style w:type="paragraph" w:styleId="Paragraphedeliste">
    <w:name w:val="List Paragraph"/>
    <w:basedOn w:val="Normal"/>
    <w:uiPriority w:val="34"/>
    <w:qFormat/>
    <w:rsid w:val="0064110B"/>
    <w:pPr>
      <w:spacing w:after="200" w:line="276" w:lineRule="auto"/>
      <w:ind w:left="720"/>
      <w:contextualSpacing/>
    </w:pPr>
    <w:rPr>
      <w:rFonts w:ascii="Calibri" w:eastAsia="SimSun" w:hAnsi="Calibri" w:cs="Times New Roman"/>
      <w:lang w:eastAsia="zh-CN"/>
    </w:rPr>
  </w:style>
  <w:style w:type="character" w:styleId="Accentuation">
    <w:name w:val="Emphasis"/>
    <w:basedOn w:val="Policepardfaut"/>
    <w:uiPriority w:val="20"/>
    <w:qFormat/>
    <w:rsid w:val="0064110B"/>
    <w:rPr>
      <w:i/>
      <w:iCs/>
    </w:rPr>
  </w:style>
  <w:style w:type="character" w:styleId="Textedelespacerserv">
    <w:name w:val="Placeholder Text"/>
    <w:basedOn w:val="Policepardfaut"/>
    <w:uiPriority w:val="99"/>
    <w:semiHidden/>
    <w:rsid w:val="0064110B"/>
    <w:rPr>
      <w:color w:val="808080"/>
    </w:rPr>
  </w:style>
  <w:style w:type="table" w:customStyle="1" w:styleId="TableGrid">
    <w:name w:val="TableGrid"/>
    <w:rsid w:val="0064110B"/>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styleId="Corpsdetexte">
    <w:name w:val="Body Text"/>
    <w:basedOn w:val="Normal"/>
    <w:link w:val="CorpsdetexteCar"/>
    <w:uiPriority w:val="99"/>
    <w:semiHidden/>
    <w:unhideWhenUsed/>
    <w:qFormat/>
    <w:rsid w:val="0064110B"/>
    <w:pPr>
      <w:spacing w:before="180" w:after="180" w:line="240" w:lineRule="auto"/>
    </w:pPr>
    <w:rPr>
      <w:sz w:val="24"/>
      <w:szCs w:val="24"/>
    </w:rPr>
  </w:style>
  <w:style w:type="character" w:customStyle="1" w:styleId="CorpsdetexteCar">
    <w:name w:val="Corps de texte Car"/>
    <w:basedOn w:val="Policepardfaut"/>
    <w:link w:val="Corpsdetexte"/>
    <w:uiPriority w:val="99"/>
    <w:semiHidden/>
    <w:rsid w:val="0064110B"/>
    <w:rPr>
      <w:sz w:val="24"/>
      <w:szCs w:val="24"/>
    </w:rPr>
  </w:style>
  <w:style w:type="paragraph" w:styleId="Normalcentr">
    <w:name w:val="Block Text"/>
    <w:basedOn w:val="Corpsdetexte"/>
    <w:next w:val="Corpsdetexte"/>
    <w:uiPriority w:val="9"/>
    <w:semiHidden/>
    <w:unhideWhenUsed/>
    <w:qFormat/>
    <w:rsid w:val="0064110B"/>
    <w:pPr>
      <w:spacing w:before="100" w:after="100"/>
      <w:ind w:left="480" w:right="480"/>
    </w:pPr>
  </w:style>
  <w:style w:type="paragraph" w:customStyle="1" w:styleId="FirstParagraph">
    <w:name w:val="First Paragraph"/>
    <w:basedOn w:val="Corpsdetexte"/>
    <w:next w:val="Corpsdetexte"/>
    <w:uiPriority w:val="99"/>
    <w:semiHidden/>
    <w:qFormat/>
    <w:rsid w:val="0064110B"/>
  </w:style>
  <w:style w:type="table" w:styleId="Grilledetableauclaire">
    <w:name w:val="Grid Table Light"/>
    <w:basedOn w:val="TableauNormal"/>
    <w:uiPriority w:val="40"/>
    <w:rsid w:val="0064110B"/>
    <w:pPr>
      <w:spacing w:after="0" w:line="240" w:lineRule="auto"/>
    </w:pPr>
    <w:rPr>
      <w:kern w:val="2"/>
      <w:sz w:val="24"/>
      <w:szCs w:val="24"/>
      <w:lang w:val="fr-FR"/>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64110B"/>
    <w:pPr>
      <w:spacing w:after="0" w:line="240" w:lineRule="auto"/>
    </w:pPr>
    <w:rPr>
      <w:kern w:val="2"/>
      <w:sz w:val="24"/>
      <w:szCs w:val="24"/>
      <w:lang w:val="fr-FR"/>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4">
    <w:name w:val="Grid Table 4"/>
    <w:basedOn w:val="TableauNormal"/>
    <w:uiPriority w:val="49"/>
    <w:rsid w:val="0064110B"/>
    <w:pPr>
      <w:spacing w:after="0" w:line="240" w:lineRule="auto"/>
    </w:pPr>
    <w:rPr>
      <w:kern w:val="2"/>
      <w:sz w:val="24"/>
      <w:szCs w:val="24"/>
      <w:lang w:val="fr-FR"/>
      <w14:ligatures w14:val="standardContextual"/>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1">
    <w:name w:val="Tableau Grille 6 Couleur1"/>
    <w:basedOn w:val="TableauNormal"/>
    <w:uiPriority w:val="51"/>
    <w:rsid w:val="0064110B"/>
    <w:pPr>
      <w:spacing w:after="0" w:line="240" w:lineRule="auto"/>
    </w:pPr>
    <w:rPr>
      <w:rFonts w:ascii="Calibri" w:eastAsia="Calibri" w:hAnsi="Calibri" w:cs="SimSun"/>
      <w:color w:val="000000"/>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simple5">
    <w:name w:val="Plain Table 5"/>
    <w:basedOn w:val="TableauNormal"/>
    <w:uiPriority w:val="45"/>
    <w:rsid w:val="006411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6411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64110B"/>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64110B"/>
    <w:rPr>
      <w:rFonts w:eastAsiaTheme="minorEastAsia"/>
      <w:sz w:val="20"/>
      <w:szCs w:val="20"/>
    </w:rPr>
  </w:style>
  <w:style w:type="character" w:styleId="Appelnotedebasdep">
    <w:name w:val="footnote reference"/>
    <w:basedOn w:val="Policepardfaut"/>
    <w:uiPriority w:val="99"/>
    <w:semiHidden/>
    <w:unhideWhenUsed/>
    <w:rsid w:val="0064110B"/>
    <w:rPr>
      <w:vertAlign w:val="superscript"/>
    </w:rPr>
  </w:style>
  <w:style w:type="paragraph" w:styleId="Bibliographie">
    <w:name w:val="Bibliography"/>
    <w:basedOn w:val="Normal"/>
    <w:next w:val="Normal"/>
    <w:uiPriority w:val="37"/>
    <w:unhideWhenUsed/>
    <w:rsid w:val="0064110B"/>
    <w:pPr>
      <w:spacing w:after="200" w:line="276" w:lineRule="auto"/>
    </w:pPr>
    <w:rPr>
      <w:rFonts w:eastAsiaTheme="minorEastAsia"/>
    </w:rPr>
  </w:style>
  <w:style w:type="paragraph" w:styleId="En-tte">
    <w:name w:val="header"/>
    <w:basedOn w:val="Normal"/>
    <w:link w:val="En-tteCar"/>
    <w:uiPriority w:val="99"/>
    <w:unhideWhenUsed/>
    <w:rsid w:val="00351996"/>
    <w:pPr>
      <w:tabs>
        <w:tab w:val="center" w:pos="4680"/>
        <w:tab w:val="right" w:pos="9360"/>
      </w:tabs>
      <w:spacing w:after="0" w:line="240" w:lineRule="auto"/>
    </w:pPr>
  </w:style>
  <w:style w:type="character" w:customStyle="1" w:styleId="En-tteCar">
    <w:name w:val="En-tête Car"/>
    <w:basedOn w:val="Policepardfaut"/>
    <w:link w:val="En-tte"/>
    <w:uiPriority w:val="99"/>
    <w:rsid w:val="00351996"/>
  </w:style>
  <w:style w:type="paragraph" w:styleId="Pieddepage">
    <w:name w:val="footer"/>
    <w:basedOn w:val="Normal"/>
    <w:link w:val="PieddepageCar"/>
    <w:uiPriority w:val="99"/>
    <w:unhideWhenUsed/>
    <w:rsid w:val="0035199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51996"/>
  </w:style>
  <w:style w:type="character" w:customStyle="1" w:styleId="UnresolvedMention">
    <w:name w:val="Unresolved Mention"/>
    <w:basedOn w:val="Policepardfaut"/>
    <w:uiPriority w:val="99"/>
    <w:semiHidden/>
    <w:unhideWhenUsed/>
    <w:rsid w:val="006F044D"/>
    <w:rPr>
      <w:color w:val="605E5C"/>
      <w:shd w:val="clear" w:color="auto" w:fill="E1DFDD"/>
    </w:rPr>
  </w:style>
  <w:style w:type="table" w:styleId="Tableausimple1">
    <w:name w:val="Plain Table 1"/>
    <w:basedOn w:val="TableauNormal"/>
    <w:uiPriority w:val="41"/>
    <w:rsid w:val="00BE44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Policepardfaut"/>
    <w:rsid w:val="001F160E"/>
  </w:style>
  <w:style w:type="character" w:customStyle="1" w:styleId="mord">
    <w:name w:val="mord"/>
    <w:basedOn w:val="Policepardfaut"/>
    <w:rsid w:val="001F160E"/>
  </w:style>
  <w:style w:type="character" w:customStyle="1" w:styleId="mbin">
    <w:name w:val="mbin"/>
    <w:basedOn w:val="Policepardfaut"/>
    <w:rsid w:val="009F00C0"/>
  </w:style>
  <w:style w:type="character" w:customStyle="1" w:styleId="mrel">
    <w:name w:val="mrel"/>
    <w:basedOn w:val="Policepardfaut"/>
    <w:rsid w:val="009F00C0"/>
  </w:style>
  <w:style w:type="character" w:customStyle="1" w:styleId="mopen">
    <w:name w:val="mopen"/>
    <w:basedOn w:val="Policepardfaut"/>
    <w:rsid w:val="009F00C0"/>
  </w:style>
  <w:style w:type="character" w:customStyle="1" w:styleId="vlist-s">
    <w:name w:val="vlist-s"/>
    <w:basedOn w:val="Policepardfaut"/>
    <w:rsid w:val="009F00C0"/>
  </w:style>
  <w:style w:type="character" w:customStyle="1" w:styleId="mpunct">
    <w:name w:val="mpunct"/>
    <w:basedOn w:val="Policepardfaut"/>
    <w:rsid w:val="009F00C0"/>
  </w:style>
  <w:style w:type="character" w:customStyle="1" w:styleId="mclose">
    <w:name w:val="mclose"/>
    <w:basedOn w:val="Policepardfaut"/>
    <w:rsid w:val="009F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650">
      <w:bodyDiv w:val="1"/>
      <w:marLeft w:val="0"/>
      <w:marRight w:val="0"/>
      <w:marTop w:val="0"/>
      <w:marBottom w:val="0"/>
      <w:divBdr>
        <w:top w:val="none" w:sz="0" w:space="0" w:color="auto"/>
        <w:left w:val="none" w:sz="0" w:space="0" w:color="auto"/>
        <w:bottom w:val="none" w:sz="0" w:space="0" w:color="auto"/>
        <w:right w:val="none" w:sz="0" w:space="0" w:color="auto"/>
      </w:divBdr>
    </w:div>
    <w:div w:id="39327661">
      <w:bodyDiv w:val="1"/>
      <w:marLeft w:val="0"/>
      <w:marRight w:val="0"/>
      <w:marTop w:val="0"/>
      <w:marBottom w:val="0"/>
      <w:divBdr>
        <w:top w:val="none" w:sz="0" w:space="0" w:color="auto"/>
        <w:left w:val="none" w:sz="0" w:space="0" w:color="auto"/>
        <w:bottom w:val="none" w:sz="0" w:space="0" w:color="auto"/>
        <w:right w:val="none" w:sz="0" w:space="0" w:color="auto"/>
      </w:divBdr>
    </w:div>
    <w:div w:id="44762526">
      <w:bodyDiv w:val="1"/>
      <w:marLeft w:val="0"/>
      <w:marRight w:val="0"/>
      <w:marTop w:val="0"/>
      <w:marBottom w:val="0"/>
      <w:divBdr>
        <w:top w:val="none" w:sz="0" w:space="0" w:color="auto"/>
        <w:left w:val="none" w:sz="0" w:space="0" w:color="auto"/>
        <w:bottom w:val="none" w:sz="0" w:space="0" w:color="auto"/>
        <w:right w:val="none" w:sz="0" w:space="0" w:color="auto"/>
      </w:divBdr>
    </w:div>
    <w:div w:id="53239225">
      <w:bodyDiv w:val="1"/>
      <w:marLeft w:val="0"/>
      <w:marRight w:val="0"/>
      <w:marTop w:val="0"/>
      <w:marBottom w:val="0"/>
      <w:divBdr>
        <w:top w:val="none" w:sz="0" w:space="0" w:color="auto"/>
        <w:left w:val="none" w:sz="0" w:space="0" w:color="auto"/>
        <w:bottom w:val="none" w:sz="0" w:space="0" w:color="auto"/>
        <w:right w:val="none" w:sz="0" w:space="0" w:color="auto"/>
      </w:divBdr>
    </w:div>
    <w:div w:id="58019376">
      <w:bodyDiv w:val="1"/>
      <w:marLeft w:val="0"/>
      <w:marRight w:val="0"/>
      <w:marTop w:val="0"/>
      <w:marBottom w:val="0"/>
      <w:divBdr>
        <w:top w:val="none" w:sz="0" w:space="0" w:color="auto"/>
        <w:left w:val="none" w:sz="0" w:space="0" w:color="auto"/>
        <w:bottom w:val="none" w:sz="0" w:space="0" w:color="auto"/>
        <w:right w:val="none" w:sz="0" w:space="0" w:color="auto"/>
      </w:divBdr>
    </w:div>
    <w:div w:id="142504230">
      <w:bodyDiv w:val="1"/>
      <w:marLeft w:val="0"/>
      <w:marRight w:val="0"/>
      <w:marTop w:val="0"/>
      <w:marBottom w:val="0"/>
      <w:divBdr>
        <w:top w:val="none" w:sz="0" w:space="0" w:color="auto"/>
        <w:left w:val="none" w:sz="0" w:space="0" w:color="auto"/>
        <w:bottom w:val="none" w:sz="0" w:space="0" w:color="auto"/>
        <w:right w:val="none" w:sz="0" w:space="0" w:color="auto"/>
      </w:divBdr>
    </w:div>
    <w:div w:id="179246152">
      <w:bodyDiv w:val="1"/>
      <w:marLeft w:val="0"/>
      <w:marRight w:val="0"/>
      <w:marTop w:val="0"/>
      <w:marBottom w:val="0"/>
      <w:divBdr>
        <w:top w:val="none" w:sz="0" w:space="0" w:color="auto"/>
        <w:left w:val="none" w:sz="0" w:space="0" w:color="auto"/>
        <w:bottom w:val="none" w:sz="0" w:space="0" w:color="auto"/>
        <w:right w:val="none" w:sz="0" w:space="0" w:color="auto"/>
      </w:divBdr>
    </w:div>
    <w:div w:id="179902154">
      <w:bodyDiv w:val="1"/>
      <w:marLeft w:val="0"/>
      <w:marRight w:val="0"/>
      <w:marTop w:val="0"/>
      <w:marBottom w:val="0"/>
      <w:divBdr>
        <w:top w:val="none" w:sz="0" w:space="0" w:color="auto"/>
        <w:left w:val="none" w:sz="0" w:space="0" w:color="auto"/>
        <w:bottom w:val="none" w:sz="0" w:space="0" w:color="auto"/>
        <w:right w:val="none" w:sz="0" w:space="0" w:color="auto"/>
      </w:divBdr>
    </w:div>
    <w:div w:id="208494783">
      <w:bodyDiv w:val="1"/>
      <w:marLeft w:val="0"/>
      <w:marRight w:val="0"/>
      <w:marTop w:val="0"/>
      <w:marBottom w:val="0"/>
      <w:divBdr>
        <w:top w:val="none" w:sz="0" w:space="0" w:color="auto"/>
        <w:left w:val="none" w:sz="0" w:space="0" w:color="auto"/>
        <w:bottom w:val="none" w:sz="0" w:space="0" w:color="auto"/>
        <w:right w:val="none" w:sz="0" w:space="0" w:color="auto"/>
      </w:divBdr>
    </w:div>
    <w:div w:id="215749052">
      <w:bodyDiv w:val="1"/>
      <w:marLeft w:val="0"/>
      <w:marRight w:val="0"/>
      <w:marTop w:val="0"/>
      <w:marBottom w:val="0"/>
      <w:divBdr>
        <w:top w:val="none" w:sz="0" w:space="0" w:color="auto"/>
        <w:left w:val="none" w:sz="0" w:space="0" w:color="auto"/>
        <w:bottom w:val="none" w:sz="0" w:space="0" w:color="auto"/>
        <w:right w:val="none" w:sz="0" w:space="0" w:color="auto"/>
      </w:divBdr>
    </w:div>
    <w:div w:id="224876865">
      <w:bodyDiv w:val="1"/>
      <w:marLeft w:val="0"/>
      <w:marRight w:val="0"/>
      <w:marTop w:val="0"/>
      <w:marBottom w:val="0"/>
      <w:divBdr>
        <w:top w:val="none" w:sz="0" w:space="0" w:color="auto"/>
        <w:left w:val="none" w:sz="0" w:space="0" w:color="auto"/>
        <w:bottom w:val="none" w:sz="0" w:space="0" w:color="auto"/>
        <w:right w:val="none" w:sz="0" w:space="0" w:color="auto"/>
      </w:divBdr>
    </w:div>
    <w:div w:id="246963279">
      <w:bodyDiv w:val="1"/>
      <w:marLeft w:val="0"/>
      <w:marRight w:val="0"/>
      <w:marTop w:val="0"/>
      <w:marBottom w:val="0"/>
      <w:divBdr>
        <w:top w:val="none" w:sz="0" w:space="0" w:color="auto"/>
        <w:left w:val="none" w:sz="0" w:space="0" w:color="auto"/>
        <w:bottom w:val="none" w:sz="0" w:space="0" w:color="auto"/>
        <w:right w:val="none" w:sz="0" w:space="0" w:color="auto"/>
      </w:divBdr>
    </w:div>
    <w:div w:id="261845755">
      <w:bodyDiv w:val="1"/>
      <w:marLeft w:val="0"/>
      <w:marRight w:val="0"/>
      <w:marTop w:val="0"/>
      <w:marBottom w:val="0"/>
      <w:divBdr>
        <w:top w:val="none" w:sz="0" w:space="0" w:color="auto"/>
        <w:left w:val="none" w:sz="0" w:space="0" w:color="auto"/>
        <w:bottom w:val="none" w:sz="0" w:space="0" w:color="auto"/>
        <w:right w:val="none" w:sz="0" w:space="0" w:color="auto"/>
      </w:divBdr>
    </w:div>
    <w:div w:id="263533235">
      <w:bodyDiv w:val="1"/>
      <w:marLeft w:val="0"/>
      <w:marRight w:val="0"/>
      <w:marTop w:val="0"/>
      <w:marBottom w:val="0"/>
      <w:divBdr>
        <w:top w:val="none" w:sz="0" w:space="0" w:color="auto"/>
        <w:left w:val="none" w:sz="0" w:space="0" w:color="auto"/>
        <w:bottom w:val="none" w:sz="0" w:space="0" w:color="auto"/>
        <w:right w:val="none" w:sz="0" w:space="0" w:color="auto"/>
      </w:divBdr>
    </w:div>
    <w:div w:id="267931921">
      <w:bodyDiv w:val="1"/>
      <w:marLeft w:val="0"/>
      <w:marRight w:val="0"/>
      <w:marTop w:val="0"/>
      <w:marBottom w:val="0"/>
      <w:divBdr>
        <w:top w:val="none" w:sz="0" w:space="0" w:color="auto"/>
        <w:left w:val="none" w:sz="0" w:space="0" w:color="auto"/>
        <w:bottom w:val="none" w:sz="0" w:space="0" w:color="auto"/>
        <w:right w:val="none" w:sz="0" w:space="0" w:color="auto"/>
      </w:divBdr>
    </w:div>
    <w:div w:id="273562676">
      <w:bodyDiv w:val="1"/>
      <w:marLeft w:val="0"/>
      <w:marRight w:val="0"/>
      <w:marTop w:val="0"/>
      <w:marBottom w:val="0"/>
      <w:divBdr>
        <w:top w:val="none" w:sz="0" w:space="0" w:color="auto"/>
        <w:left w:val="none" w:sz="0" w:space="0" w:color="auto"/>
        <w:bottom w:val="none" w:sz="0" w:space="0" w:color="auto"/>
        <w:right w:val="none" w:sz="0" w:space="0" w:color="auto"/>
      </w:divBdr>
    </w:div>
    <w:div w:id="292519048">
      <w:bodyDiv w:val="1"/>
      <w:marLeft w:val="0"/>
      <w:marRight w:val="0"/>
      <w:marTop w:val="0"/>
      <w:marBottom w:val="0"/>
      <w:divBdr>
        <w:top w:val="none" w:sz="0" w:space="0" w:color="auto"/>
        <w:left w:val="none" w:sz="0" w:space="0" w:color="auto"/>
        <w:bottom w:val="none" w:sz="0" w:space="0" w:color="auto"/>
        <w:right w:val="none" w:sz="0" w:space="0" w:color="auto"/>
      </w:divBdr>
    </w:div>
    <w:div w:id="295070901">
      <w:bodyDiv w:val="1"/>
      <w:marLeft w:val="0"/>
      <w:marRight w:val="0"/>
      <w:marTop w:val="0"/>
      <w:marBottom w:val="0"/>
      <w:divBdr>
        <w:top w:val="none" w:sz="0" w:space="0" w:color="auto"/>
        <w:left w:val="none" w:sz="0" w:space="0" w:color="auto"/>
        <w:bottom w:val="none" w:sz="0" w:space="0" w:color="auto"/>
        <w:right w:val="none" w:sz="0" w:space="0" w:color="auto"/>
      </w:divBdr>
    </w:div>
    <w:div w:id="328600406">
      <w:bodyDiv w:val="1"/>
      <w:marLeft w:val="0"/>
      <w:marRight w:val="0"/>
      <w:marTop w:val="0"/>
      <w:marBottom w:val="0"/>
      <w:divBdr>
        <w:top w:val="none" w:sz="0" w:space="0" w:color="auto"/>
        <w:left w:val="none" w:sz="0" w:space="0" w:color="auto"/>
        <w:bottom w:val="none" w:sz="0" w:space="0" w:color="auto"/>
        <w:right w:val="none" w:sz="0" w:space="0" w:color="auto"/>
      </w:divBdr>
    </w:div>
    <w:div w:id="331109428">
      <w:bodyDiv w:val="1"/>
      <w:marLeft w:val="0"/>
      <w:marRight w:val="0"/>
      <w:marTop w:val="0"/>
      <w:marBottom w:val="0"/>
      <w:divBdr>
        <w:top w:val="none" w:sz="0" w:space="0" w:color="auto"/>
        <w:left w:val="none" w:sz="0" w:space="0" w:color="auto"/>
        <w:bottom w:val="none" w:sz="0" w:space="0" w:color="auto"/>
        <w:right w:val="none" w:sz="0" w:space="0" w:color="auto"/>
      </w:divBdr>
    </w:div>
    <w:div w:id="338393895">
      <w:bodyDiv w:val="1"/>
      <w:marLeft w:val="0"/>
      <w:marRight w:val="0"/>
      <w:marTop w:val="0"/>
      <w:marBottom w:val="0"/>
      <w:divBdr>
        <w:top w:val="none" w:sz="0" w:space="0" w:color="auto"/>
        <w:left w:val="none" w:sz="0" w:space="0" w:color="auto"/>
        <w:bottom w:val="none" w:sz="0" w:space="0" w:color="auto"/>
        <w:right w:val="none" w:sz="0" w:space="0" w:color="auto"/>
      </w:divBdr>
    </w:div>
    <w:div w:id="344136942">
      <w:bodyDiv w:val="1"/>
      <w:marLeft w:val="0"/>
      <w:marRight w:val="0"/>
      <w:marTop w:val="0"/>
      <w:marBottom w:val="0"/>
      <w:divBdr>
        <w:top w:val="none" w:sz="0" w:space="0" w:color="auto"/>
        <w:left w:val="none" w:sz="0" w:space="0" w:color="auto"/>
        <w:bottom w:val="none" w:sz="0" w:space="0" w:color="auto"/>
        <w:right w:val="none" w:sz="0" w:space="0" w:color="auto"/>
      </w:divBdr>
    </w:div>
    <w:div w:id="361128613">
      <w:bodyDiv w:val="1"/>
      <w:marLeft w:val="0"/>
      <w:marRight w:val="0"/>
      <w:marTop w:val="0"/>
      <w:marBottom w:val="0"/>
      <w:divBdr>
        <w:top w:val="none" w:sz="0" w:space="0" w:color="auto"/>
        <w:left w:val="none" w:sz="0" w:space="0" w:color="auto"/>
        <w:bottom w:val="none" w:sz="0" w:space="0" w:color="auto"/>
        <w:right w:val="none" w:sz="0" w:space="0" w:color="auto"/>
      </w:divBdr>
    </w:div>
    <w:div w:id="376857136">
      <w:bodyDiv w:val="1"/>
      <w:marLeft w:val="0"/>
      <w:marRight w:val="0"/>
      <w:marTop w:val="0"/>
      <w:marBottom w:val="0"/>
      <w:divBdr>
        <w:top w:val="none" w:sz="0" w:space="0" w:color="auto"/>
        <w:left w:val="none" w:sz="0" w:space="0" w:color="auto"/>
        <w:bottom w:val="none" w:sz="0" w:space="0" w:color="auto"/>
        <w:right w:val="none" w:sz="0" w:space="0" w:color="auto"/>
      </w:divBdr>
    </w:div>
    <w:div w:id="423305991">
      <w:bodyDiv w:val="1"/>
      <w:marLeft w:val="0"/>
      <w:marRight w:val="0"/>
      <w:marTop w:val="0"/>
      <w:marBottom w:val="0"/>
      <w:divBdr>
        <w:top w:val="none" w:sz="0" w:space="0" w:color="auto"/>
        <w:left w:val="none" w:sz="0" w:space="0" w:color="auto"/>
        <w:bottom w:val="none" w:sz="0" w:space="0" w:color="auto"/>
        <w:right w:val="none" w:sz="0" w:space="0" w:color="auto"/>
      </w:divBdr>
    </w:div>
    <w:div w:id="439497756">
      <w:bodyDiv w:val="1"/>
      <w:marLeft w:val="0"/>
      <w:marRight w:val="0"/>
      <w:marTop w:val="0"/>
      <w:marBottom w:val="0"/>
      <w:divBdr>
        <w:top w:val="none" w:sz="0" w:space="0" w:color="auto"/>
        <w:left w:val="none" w:sz="0" w:space="0" w:color="auto"/>
        <w:bottom w:val="none" w:sz="0" w:space="0" w:color="auto"/>
        <w:right w:val="none" w:sz="0" w:space="0" w:color="auto"/>
      </w:divBdr>
    </w:div>
    <w:div w:id="457115891">
      <w:bodyDiv w:val="1"/>
      <w:marLeft w:val="0"/>
      <w:marRight w:val="0"/>
      <w:marTop w:val="0"/>
      <w:marBottom w:val="0"/>
      <w:divBdr>
        <w:top w:val="none" w:sz="0" w:space="0" w:color="auto"/>
        <w:left w:val="none" w:sz="0" w:space="0" w:color="auto"/>
        <w:bottom w:val="none" w:sz="0" w:space="0" w:color="auto"/>
        <w:right w:val="none" w:sz="0" w:space="0" w:color="auto"/>
      </w:divBdr>
      <w:divsChild>
        <w:div w:id="1676765172">
          <w:marLeft w:val="0"/>
          <w:marRight w:val="0"/>
          <w:marTop w:val="0"/>
          <w:marBottom w:val="0"/>
          <w:divBdr>
            <w:top w:val="none" w:sz="0" w:space="0" w:color="auto"/>
            <w:left w:val="none" w:sz="0" w:space="0" w:color="auto"/>
            <w:bottom w:val="none" w:sz="0" w:space="0" w:color="auto"/>
            <w:right w:val="none" w:sz="0" w:space="0" w:color="auto"/>
          </w:divBdr>
          <w:divsChild>
            <w:div w:id="14964543">
              <w:marLeft w:val="0"/>
              <w:marRight w:val="0"/>
              <w:marTop w:val="0"/>
              <w:marBottom w:val="0"/>
              <w:divBdr>
                <w:top w:val="none" w:sz="0" w:space="0" w:color="auto"/>
                <w:left w:val="none" w:sz="0" w:space="0" w:color="auto"/>
                <w:bottom w:val="none" w:sz="0" w:space="0" w:color="auto"/>
                <w:right w:val="none" w:sz="0" w:space="0" w:color="auto"/>
              </w:divBdr>
            </w:div>
            <w:div w:id="18508428">
              <w:marLeft w:val="0"/>
              <w:marRight w:val="0"/>
              <w:marTop w:val="0"/>
              <w:marBottom w:val="0"/>
              <w:divBdr>
                <w:top w:val="none" w:sz="0" w:space="0" w:color="auto"/>
                <w:left w:val="none" w:sz="0" w:space="0" w:color="auto"/>
                <w:bottom w:val="none" w:sz="0" w:space="0" w:color="auto"/>
                <w:right w:val="none" w:sz="0" w:space="0" w:color="auto"/>
              </w:divBdr>
            </w:div>
            <w:div w:id="44449001">
              <w:marLeft w:val="0"/>
              <w:marRight w:val="0"/>
              <w:marTop w:val="0"/>
              <w:marBottom w:val="0"/>
              <w:divBdr>
                <w:top w:val="none" w:sz="0" w:space="0" w:color="auto"/>
                <w:left w:val="none" w:sz="0" w:space="0" w:color="auto"/>
                <w:bottom w:val="none" w:sz="0" w:space="0" w:color="auto"/>
                <w:right w:val="none" w:sz="0" w:space="0" w:color="auto"/>
              </w:divBdr>
            </w:div>
            <w:div w:id="48463184">
              <w:marLeft w:val="0"/>
              <w:marRight w:val="0"/>
              <w:marTop w:val="0"/>
              <w:marBottom w:val="0"/>
              <w:divBdr>
                <w:top w:val="none" w:sz="0" w:space="0" w:color="auto"/>
                <w:left w:val="none" w:sz="0" w:space="0" w:color="auto"/>
                <w:bottom w:val="none" w:sz="0" w:space="0" w:color="auto"/>
                <w:right w:val="none" w:sz="0" w:space="0" w:color="auto"/>
              </w:divBdr>
            </w:div>
            <w:div w:id="54090432">
              <w:marLeft w:val="0"/>
              <w:marRight w:val="0"/>
              <w:marTop w:val="0"/>
              <w:marBottom w:val="0"/>
              <w:divBdr>
                <w:top w:val="none" w:sz="0" w:space="0" w:color="auto"/>
                <w:left w:val="none" w:sz="0" w:space="0" w:color="auto"/>
                <w:bottom w:val="none" w:sz="0" w:space="0" w:color="auto"/>
                <w:right w:val="none" w:sz="0" w:space="0" w:color="auto"/>
              </w:divBdr>
            </w:div>
            <w:div w:id="54474539">
              <w:marLeft w:val="0"/>
              <w:marRight w:val="0"/>
              <w:marTop w:val="0"/>
              <w:marBottom w:val="0"/>
              <w:divBdr>
                <w:top w:val="none" w:sz="0" w:space="0" w:color="auto"/>
                <w:left w:val="none" w:sz="0" w:space="0" w:color="auto"/>
                <w:bottom w:val="none" w:sz="0" w:space="0" w:color="auto"/>
                <w:right w:val="none" w:sz="0" w:space="0" w:color="auto"/>
              </w:divBdr>
            </w:div>
            <w:div w:id="64576556">
              <w:marLeft w:val="0"/>
              <w:marRight w:val="0"/>
              <w:marTop w:val="0"/>
              <w:marBottom w:val="0"/>
              <w:divBdr>
                <w:top w:val="none" w:sz="0" w:space="0" w:color="auto"/>
                <w:left w:val="none" w:sz="0" w:space="0" w:color="auto"/>
                <w:bottom w:val="none" w:sz="0" w:space="0" w:color="auto"/>
                <w:right w:val="none" w:sz="0" w:space="0" w:color="auto"/>
              </w:divBdr>
            </w:div>
            <w:div w:id="72049993">
              <w:marLeft w:val="0"/>
              <w:marRight w:val="0"/>
              <w:marTop w:val="0"/>
              <w:marBottom w:val="0"/>
              <w:divBdr>
                <w:top w:val="none" w:sz="0" w:space="0" w:color="auto"/>
                <w:left w:val="none" w:sz="0" w:space="0" w:color="auto"/>
                <w:bottom w:val="none" w:sz="0" w:space="0" w:color="auto"/>
                <w:right w:val="none" w:sz="0" w:space="0" w:color="auto"/>
              </w:divBdr>
            </w:div>
            <w:div w:id="73750117">
              <w:marLeft w:val="0"/>
              <w:marRight w:val="0"/>
              <w:marTop w:val="0"/>
              <w:marBottom w:val="0"/>
              <w:divBdr>
                <w:top w:val="none" w:sz="0" w:space="0" w:color="auto"/>
                <w:left w:val="none" w:sz="0" w:space="0" w:color="auto"/>
                <w:bottom w:val="none" w:sz="0" w:space="0" w:color="auto"/>
                <w:right w:val="none" w:sz="0" w:space="0" w:color="auto"/>
              </w:divBdr>
            </w:div>
            <w:div w:id="78066377">
              <w:marLeft w:val="0"/>
              <w:marRight w:val="0"/>
              <w:marTop w:val="0"/>
              <w:marBottom w:val="0"/>
              <w:divBdr>
                <w:top w:val="none" w:sz="0" w:space="0" w:color="auto"/>
                <w:left w:val="none" w:sz="0" w:space="0" w:color="auto"/>
                <w:bottom w:val="none" w:sz="0" w:space="0" w:color="auto"/>
                <w:right w:val="none" w:sz="0" w:space="0" w:color="auto"/>
              </w:divBdr>
            </w:div>
            <w:div w:id="84886009">
              <w:marLeft w:val="0"/>
              <w:marRight w:val="0"/>
              <w:marTop w:val="0"/>
              <w:marBottom w:val="0"/>
              <w:divBdr>
                <w:top w:val="none" w:sz="0" w:space="0" w:color="auto"/>
                <w:left w:val="none" w:sz="0" w:space="0" w:color="auto"/>
                <w:bottom w:val="none" w:sz="0" w:space="0" w:color="auto"/>
                <w:right w:val="none" w:sz="0" w:space="0" w:color="auto"/>
              </w:divBdr>
            </w:div>
            <w:div w:id="88081963">
              <w:marLeft w:val="0"/>
              <w:marRight w:val="0"/>
              <w:marTop w:val="0"/>
              <w:marBottom w:val="0"/>
              <w:divBdr>
                <w:top w:val="none" w:sz="0" w:space="0" w:color="auto"/>
                <w:left w:val="none" w:sz="0" w:space="0" w:color="auto"/>
                <w:bottom w:val="none" w:sz="0" w:space="0" w:color="auto"/>
                <w:right w:val="none" w:sz="0" w:space="0" w:color="auto"/>
              </w:divBdr>
            </w:div>
            <w:div w:id="90981028">
              <w:marLeft w:val="0"/>
              <w:marRight w:val="0"/>
              <w:marTop w:val="0"/>
              <w:marBottom w:val="0"/>
              <w:divBdr>
                <w:top w:val="none" w:sz="0" w:space="0" w:color="auto"/>
                <w:left w:val="none" w:sz="0" w:space="0" w:color="auto"/>
                <w:bottom w:val="none" w:sz="0" w:space="0" w:color="auto"/>
                <w:right w:val="none" w:sz="0" w:space="0" w:color="auto"/>
              </w:divBdr>
            </w:div>
            <w:div w:id="102848309">
              <w:marLeft w:val="0"/>
              <w:marRight w:val="0"/>
              <w:marTop w:val="0"/>
              <w:marBottom w:val="0"/>
              <w:divBdr>
                <w:top w:val="none" w:sz="0" w:space="0" w:color="auto"/>
                <w:left w:val="none" w:sz="0" w:space="0" w:color="auto"/>
                <w:bottom w:val="none" w:sz="0" w:space="0" w:color="auto"/>
                <w:right w:val="none" w:sz="0" w:space="0" w:color="auto"/>
              </w:divBdr>
            </w:div>
            <w:div w:id="105321126">
              <w:marLeft w:val="0"/>
              <w:marRight w:val="0"/>
              <w:marTop w:val="0"/>
              <w:marBottom w:val="0"/>
              <w:divBdr>
                <w:top w:val="none" w:sz="0" w:space="0" w:color="auto"/>
                <w:left w:val="none" w:sz="0" w:space="0" w:color="auto"/>
                <w:bottom w:val="none" w:sz="0" w:space="0" w:color="auto"/>
                <w:right w:val="none" w:sz="0" w:space="0" w:color="auto"/>
              </w:divBdr>
            </w:div>
            <w:div w:id="123278720">
              <w:marLeft w:val="0"/>
              <w:marRight w:val="0"/>
              <w:marTop w:val="0"/>
              <w:marBottom w:val="0"/>
              <w:divBdr>
                <w:top w:val="none" w:sz="0" w:space="0" w:color="auto"/>
                <w:left w:val="none" w:sz="0" w:space="0" w:color="auto"/>
                <w:bottom w:val="none" w:sz="0" w:space="0" w:color="auto"/>
                <w:right w:val="none" w:sz="0" w:space="0" w:color="auto"/>
              </w:divBdr>
            </w:div>
            <w:div w:id="124668086">
              <w:marLeft w:val="0"/>
              <w:marRight w:val="0"/>
              <w:marTop w:val="0"/>
              <w:marBottom w:val="0"/>
              <w:divBdr>
                <w:top w:val="none" w:sz="0" w:space="0" w:color="auto"/>
                <w:left w:val="none" w:sz="0" w:space="0" w:color="auto"/>
                <w:bottom w:val="none" w:sz="0" w:space="0" w:color="auto"/>
                <w:right w:val="none" w:sz="0" w:space="0" w:color="auto"/>
              </w:divBdr>
            </w:div>
            <w:div w:id="127166763">
              <w:marLeft w:val="0"/>
              <w:marRight w:val="0"/>
              <w:marTop w:val="0"/>
              <w:marBottom w:val="0"/>
              <w:divBdr>
                <w:top w:val="none" w:sz="0" w:space="0" w:color="auto"/>
                <w:left w:val="none" w:sz="0" w:space="0" w:color="auto"/>
                <w:bottom w:val="none" w:sz="0" w:space="0" w:color="auto"/>
                <w:right w:val="none" w:sz="0" w:space="0" w:color="auto"/>
              </w:divBdr>
            </w:div>
            <w:div w:id="137458732">
              <w:marLeft w:val="0"/>
              <w:marRight w:val="0"/>
              <w:marTop w:val="0"/>
              <w:marBottom w:val="0"/>
              <w:divBdr>
                <w:top w:val="none" w:sz="0" w:space="0" w:color="auto"/>
                <w:left w:val="none" w:sz="0" w:space="0" w:color="auto"/>
                <w:bottom w:val="none" w:sz="0" w:space="0" w:color="auto"/>
                <w:right w:val="none" w:sz="0" w:space="0" w:color="auto"/>
              </w:divBdr>
            </w:div>
            <w:div w:id="144203997">
              <w:marLeft w:val="0"/>
              <w:marRight w:val="0"/>
              <w:marTop w:val="0"/>
              <w:marBottom w:val="0"/>
              <w:divBdr>
                <w:top w:val="none" w:sz="0" w:space="0" w:color="auto"/>
                <w:left w:val="none" w:sz="0" w:space="0" w:color="auto"/>
                <w:bottom w:val="none" w:sz="0" w:space="0" w:color="auto"/>
                <w:right w:val="none" w:sz="0" w:space="0" w:color="auto"/>
              </w:divBdr>
            </w:div>
            <w:div w:id="147481645">
              <w:marLeft w:val="0"/>
              <w:marRight w:val="0"/>
              <w:marTop w:val="0"/>
              <w:marBottom w:val="0"/>
              <w:divBdr>
                <w:top w:val="none" w:sz="0" w:space="0" w:color="auto"/>
                <w:left w:val="none" w:sz="0" w:space="0" w:color="auto"/>
                <w:bottom w:val="none" w:sz="0" w:space="0" w:color="auto"/>
                <w:right w:val="none" w:sz="0" w:space="0" w:color="auto"/>
              </w:divBdr>
            </w:div>
            <w:div w:id="149643013">
              <w:marLeft w:val="0"/>
              <w:marRight w:val="0"/>
              <w:marTop w:val="0"/>
              <w:marBottom w:val="0"/>
              <w:divBdr>
                <w:top w:val="none" w:sz="0" w:space="0" w:color="auto"/>
                <w:left w:val="none" w:sz="0" w:space="0" w:color="auto"/>
                <w:bottom w:val="none" w:sz="0" w:space="0" w:color="auto"/>
                <w:right w:val="none" w:sz="0" w:space="0" w:color="auto"/>
              </w:divBdr>
            </w:div>
            <w:div w:id="150875680">
              <w:marLeft w:val="0"/>
              <w:marRight w:val="0"/>
              <w:marTop w:val="0"/>
              <w:marBottom w:val="0"/>
              <w:divBdr>
                <w:top w:val="none" w:sz="0" w:space="0" w:color="auto"/>
                <w:left w:val="none" w:sz="0" w:space="0" w:color="auto"/>
                <w:bottom w:val="none" w:sz="0" w:space="0" w:color="auto"/>
                <w:right w:val="none" w:sz="0" w:space="0" w:color="auto"/>
              </w:divBdr>
            </w:div>
            <w:div w:id="175506912">
              <w:marLeft w:val="0"/>
              <w:marRight w:val="0"/>
              <w:marTop w:val="0"/>
              <w:marBottom w:val="0"/>
              <w:divBdr>
                <w:top w:val="none" w:sz="0" w:space="0" w:color="auto"/>
                <w:left w:val="none" w:sz="0" w:space="0" w:color="auto"/>
                <w:bottom w:val="none" w:sz="0" w:space="0" w:color="auto"/>
                <w:right w:val="none" w:sz="0" w:space="0" w:color="auto"/>
              </w:divBdr>
            </w:div>
            <w:div w:id="186217475">
              <w:marLeft w:val="0"/>
              <w:marRight w:val="0"/>
              <w:marTop w:val="0"/>
              <w:marBottom w:val="0"/>
              <w:divBdr>
                <w:top w:val="none" w:sz="0" w:space="0" w:color="auto"/>
                <w:left w:val="none" w:sz="0" w:space="0" w:color="auto"/>
                <w:bottom w:val="none" w:sz="0" w:space="0" w:color="auto"/>
                <w:right w:val="none" w:sz="0" w:space="0" w:color="auto"/>
              </w:divBdr>
            </w:div>
            <w:div w:id="194850776">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9557255">
              <w:marLeft w:val="0"/>
              <w:marRight w:val="0"/>
              <w:marTop w:val="0"/>
              <w:marBottom w:val="0"/>
              <w:divBdr>
                <w:top w:val="none" w:sz="0" w:space="0" w:color="auto"/>
                <w:left w:val="none" w:sz="0" w:space="0" w:color="auto"/>
                <w:bottom w:val="none" w:sz="0" w:space="0" w:color="auto"/>
                <w:right w:val="none" w:sz="0" w:space="0" w:color="auto"/>
              </w:divBdr>
            </w:div>
            <w:div w:id="243804172">
              <w:marLeft w:val="0"/>
              <w:marRight w:val="0"/>
              <w:marTop w:val="0"/>
              <w:marBottom w:val="0"/>
              <w:divBdr>
                <w:top w:val="none" w:sz="0" w:space="0" w:color="auto"/>
                <w:left w:val="none" w:sz="0" w:space="0" w:color="auto"/>
                <w:bottom w:val="none" w:sz="0" w:space="0" w:color="auto"/>
                <w:right w:val="none" w:sz="0" w:space="0" w:color="auto"/>
              </w:divBdr>
            </w:div>
            <w:div w:id="245580387">
              <w:marLeft w:val="0"/>
              <w:marRight w:val="0"/>
              <w:marTop w:val="0"/>
              <w:marBottom w:val="0"/>
              <w:divBdr>
                <w:top w:val="none" w:sz="0" w:space="0" w:color="auto"/>
                <w:left w:val="none" w:sz="0" w:space="0" w:color="auto"/>
                <w:bottom w:val="none" w:sz="0" w:space="0" w:color="auto"/>
                <w:right w:val="none" w:sz="0" w:space="0" w:color="auto"/>
              </w:divBdr>
            </w:div>
            <w:div w:id="252399599">
              <w:marLeft w:val="0"/>
              <w:marRight w:val="0"/>
              <w:marTop w:val="0"/>
              <w:marBottom w:val="0"/>
              <w:divBdr>
                <w:top w:val="none" w:sz="0" w:space="0" w:color="auto"/>
                <w:left w:val="none" w:sz="0" w:space="0" w:color="auto"/>
                <w:bottom w:val="none" w:sz="0" w:space="0" w:color="auto"/>
                <w:right w:val="none" w:sz="0" w:space="0" w:color="auto"/>
              </w:divBdr>
            </w:div>
            <w:div w:id="252587408">
              <w:marLeft w:val="0"/>
              <w:marRight w:val="0"/>
              <w:marTop w:val="0"/>
              <w:marBottom w:val="0"/>
              <w:divBdr>
                <w:top w:val="none" w:sz="0" w:space="0" w:color="auto"/>
                <w:left w:val="none" w:sz="0" w:space="0" w:color="auto"/>
                <w:bottom w:val="none" w:sz="0" w:space="0" w:color="auto"/>
                <w:right w:val="none" w:sz="0" w:space="0" w:color="auto"/>
              </w:divBdr>
            </w:div>
            <w:div w:id="264922737">
              <w:marLeft w:val="0"/>
              <w:marRight w:val="0"/>
              <w:marTop w:val="0"/>
              <w:marBottom w:val="0"/>
              <w:divBdr>
                <w:top w:val="none" w:sz="0" w:space="0" w:color="auto"/>
                <w:left w:val="none" w:sz="0" w:space="0" w:color="auto"/>
                <w:bottom w:val="none" w:sz="0" w:space="0" w:color="auto"/>
                <w:right w:val="none" w:sz="0" w:space="0" w:color="auto"/>
              </w:divBdr>
            </w:div>
            <w:div w:id="271209236">
              <w:marLeft w:val="0"/>
              <w:marRight w:val="0"/>
              <w:marTop w:val="0"/>
              <w:marBottom w:val="0"/>
              <w:divBdr>
                <w:top w:val="none" w:sz="0" w:space="0" w:color="auto"/>
                <w:left w:val="none" w:sz="0" w:space="0" w:color="auto"/>
                <w:bottom w:val="none" w:sz="0" w:space="0" w:color="auto"/>
                <w:right w:val="none" w:sz="0" w:space="0" w:color="auto"/>
              </w:divBdr>
            </w:div>
            <w:div w:id="273051125">
              <w:marLeft w:val="0"/>
              <w:marRight w:val="0"/>
              <w:marTop w:val="0"/>
              <w:marBottom w:val="0"/>
              <w:divBdr>
                <w:top w:val="none" w:sz="0" w:space="0" w:color="auto"/>
                <w:left w:val="none" w:sz="0" w:space="0" w:color="auto"/>
                <w:bottom w:val="none" w:sz="0" w:space="0" w:color="auto"/>
                <w:right w:val="none" w:sz="0" w:space="0" w:color="auto"/>
              </w:divBdr>
            </w:div>
            <w:div w:id="288361209">
              <w:marLeft w:val="0"/>
              <w:marRight w:val="0"/>
              <w:marTop w:val="0"/>
              <w:marBottom w:val="0"/>
              <w:divBdr>
                <w:top w:val="none" w:sz="0" w:space="0" w:color="auto"/>
                <w:left w:val="none" w:sz="0" w:space="0" w:color="auto"/>
                <w:bottom w:val="none" w:sz="0" w:space="0" w:color="auto"/>
                <w:right w:val="none" w:sz="0" w:space="0" w:color="auto"/>
              </w:divBdr>
            </w:div>
            <w:div w:id="288896430">
              <w:marLeft w:val="0"/>
              <w:marRight w:val="0"/>
              <w:marTop w:val="0"/>
              <w:marBottom w:val="0"/>
              <w:divBdr>
                <w:top w:val="none" w:sz="0" w:space="0" w:color="auto"/>
                <w:left w:val="none" w:sz="0" w:space="0" w:color="auto"/>
                <w:bottom w:val="none" w:sz="0" w:space="0" w:color="auto"/>
                <w:right w:val="none" w:sz="0" w:space="0" w:color="auto"/>
              </w:divBdr>
            </w:div>
            <w:div w:id="291636981">
              <w:marLeft w:val="0"/>
              <w:marRight w:val="0"/>
              <w:marTop w:val="0"/>
              <w:marBottom w:val="0"/>
              <w:divBdr>
                <w:top w:val="none" w:sz="0" w:space="0" w:color="auto"/>
                <w:left w:val="none" w:sz="0" w:space="0" w:color="auto"/>
                <w:bottom w:val="none" w:sz="0" w:space="0" w:color="auto"/>
                <w:right w:val="none" w:sz="0" w:space="0" w:color="auto"/>
              </w:divBdr>
            </w:div>
            <w:div w:id="293944312">
              <w:marLeft w:val="0"/>
              <w:marRight w:val="0"/>
              <w:marTop w:val="0"/>
              <w:marBottom w:val="0"/>
              <w:divBdr>
                <w:top w:val="none" w:sz="0" w:space="0" w:color="auto"/>
                <w:left w:val="none" w:sz="0" w:space="0" w:color="auto"/>
                <w:bottom w:val="none" w:sz="0" w:space="0" w:color="auto"/>
                <w:right w:val="none" w:sz="0" w:space="0" w:color="auto"/>
              </w:divBdr>
            </w:div>
            <w:div w:id="328289575">
              <w:marLeft w:val="0"/>
              <w:marRight w:val="0"/>
              <w:marTop w:val="0"/>
              <w:marBottom w:val="0"/>
              <w:divBdr>
                <w:top w:val="none" w:sz="0" w:space="0" w:color="auto"/>
                <w:left w:val="none" w:sz="0" w:space="0" w:color="auto"/>
                <w:bottom w:val="none" w:sz="0" w:space="0" w:color="auto"/>
                <w:right w:val="none" w:sz="0" w:space="0" w:color="auto"/>
              </w:divBdr>
            </w:div>
            <w:div w:id="339282559">
              <w:marLeft w:val="0"/>
              <w:marRight w:val="0"/>
              <w:marTop w:val="0"/>
              <w:marBottom w:val="0"/>
              <w:divBdr>
                <w:top w:val="none" w:sz="0" w:space="0" w:color="auto"/>
                <w:left w:val="none" w:sz="0" w:space="0" w:color="auto"/>
                <w:bottom w:val="none" w:sz="0" w:space="0" w:color="auto"/>
                <w:right w:val="none" w:sz="0" w:space="0" w:color="auto"/>
              </w:divBdr>
            </w:div>
            <w:div w:id="342781907">
              <w:marLeft w:val="0"/>
              <w:marRight w:val="0"/>
              <w:marTop w:val="0"/>
              <w:marBottom w:val="0"/>
              <w:divBdr>
                <w:top w:val="none" w:sz="0" w:space="0" w:color="auto"/>
                <w:left w:val="none" w:sz="0" w:space="0" w:color="auto"/>
                <w:bottom w:val="none" w:sz="0" w:space="0" w:color="auto"/>
                <w:right w:val="none" w:sz="0" w:space="0" w:color="auto"/>
              </w:divBdr>
            </w:div>
            <w:div w:id="370884872">
              <w:marLeft w:val="0"/>
              <w:marRight w:val="0"/>
              <w:marTop w:val="0"/>
              <w:marBottom w:val="0"/>
              <w:divBdr>
                <w:top w:val="none" w:sz="0" w:space="0" w:color="auto"/>
                <w:left w:val="none" w:sz="0" w:space="0" w:color="auto"/>
                <w:bottom w:val="none" w:sz="0" w:space="0" w:color="auto"/>
                <w:right w:val="none" w:sz="0" w:space="0" w:color="auto"/>
              </w:divBdr>
            </w:div>
            <w:div w:id="402144739">
              <w:marLeft w:val="0"/>
              <w:marRight w:val="0"/>
              <w:marTop w:val="0"/>
              <w:marBottom w:val="0"/>
              <w:divBdr>
                <w:top w:val="none" w:sz="0" w:space="0" w:color="auto"/>
                <w:left w:val="none" w:sz="0" w:space="0" w:color="auto"/>
                <w:bottom w:val="none" w:sz="0" w:space="0" w:color="auto"/>
                <w:right w:val="none" w:sz="0" w:space="0" w:color="auto"/>
              </w:divBdr>
            </w:div>
            <w:div w:id="404188001">
              <w:marLeft w:val="0"/>
              <w:marRight w:val="0"/>
              <w:marTop w:val="0"/>
              <w:marBottom w:val="0"/>
              <w:divBdr>
                <w:top w:val="none" w:sz="0" w:space="0" w:color="auto"/>
                <w:left w:val="none" w:sz="0" w:space="0" w:color="auto"/>
                <w:bottom w:val="none" w:sz="0" w:space="0" w:color="auto"/>
                <w:right w:val="none" w:sz="0" w:space="0" w:color="auto"/>
              </w:divBdr>
            </w:div>
            <w:div w:id="417795569">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419520188">
              <w:marLeft w:val="0"/>
              <w:marRight w:val="0"/>
              <w:marTop w:val="0"/>
              <w:marBottom w:val="0"/>
              <w:divBdr>
                <w:top w:val="none" w:sz="0" w:space="0" w:color="auto"/>
                <w:left w:val="none" w:sz="0" w:space="0" w:color="auto"/>
                <w:bottom w:val="none" w:sz="0" w:space="0" w:color="auto"/>
                <w:right w:val="none" w:sz="0" w:space="0" w:color="auto"/>
              </w:divBdr>
            </w:div>
            <w:div w:id="422191464">
              <w:marLeft w:val="0"/>
              <w:marRight w:val="0"/>
              <w:marTop w:val="0"/>
              <w:marBottom w:val="0"/>
              <w:divBdr>
                <w:top w:val="none" w:sz="0" w:space="0" w:color="auto"/>
                <w:left w:val="none" w:sz="0" w:space="0" w:color="auto"/>
                <w:bottom w:val="none" w:sz="0" w:space="0" w:color="auto"/>
                <w:right w:val="none" w:sz="0" w:space="0" w:color="auto"/>
              </w:divBdr>
            </w:div>
            <w:div w:id="426001912">
              <w:marLeft w:val="0"/>
              <w:marRight w:val="0"/>
              <w:marTop w:val="0"/>
              <w:marBottom w:val="0"/>
              <w:divBdr>
                <w:top w:val="none" w:sz="0" w:space="0" w:color="auto"/>
                <w:left w:val="none" w:sz="0" w:space="0" w:color="auto"/>
                <w:bottom w:val="none" w:sz="0" w:space="0" w:color="auto"/>
                <w:right w:val="none" w:sz="0" w:space="0" w:color="auto"/>
              </w:divBdr>
            </w:div>
            <w:div w:id="427846748">
              <w:marLeft w:val="0"/>
              <w:marRight w:val="0"/>
              <w:marTop w:val="0"/>
              <w:marBottom w:val="0"/>
              <w:divBdr>
                <w:top w:val="none" w:sz="0" w:space="0" w:color="auto"/>
                <w:left w:val="none" w:sz="0" w:space="0" w:color="auto"/>
                <w:bottom w:val="none" w:sz="0" w:space="0" w:color="auto"/>
                <w:right w:val="none" w:sz="0" w:space="0" w:color="auto"/>
              </w:divBdr>
            </w:div>
            <w:div w:id="436484469">
              <w:marLeft w:val="0"/>
              <w:marRight w:val="0"/>
              <w:marTop w:val="0"/>
              <w:marBottom w:val="0"/>
              <w:divBdr>
                <w:top w:val="none" w:sz="0" w:space="0" w:color="auto"/>
                <w:left w:val="none" w:sz="0" w:space="0" w:color="auto"/>
                <w:bottom w:val="none" w:sz="0" w:space="0" w:color="auto"/>
                <w:right w:val="none" w:sz="0" w:space="0" w:color="auto"/>
              </w:divBdr>
            </w:div>
            <w:div w:id="438449737">
              <w:marLeft w:val="0"/>
              <w:marRight w:val="0"/>
              <w:marTop w:val="0"/>
              <w:marBottom w:val="0"/>
              <w:divBdr>
                <w:top w:val="none" w:sz="0" w:space="0" w:color="auto"/>
                <w:left w:val="none" w:sz="0" w:space="0" w:color="auto"/>
                <w:bottom w:val="none" w:sz="0" w:space="0" w:color="auto"/>
                <w:right w:val="none" w:sz="0" w:space="0" w:color="auto"/>
              </w:divBdr>
            </w:div>
            <w:div w:id="454297461">
              <w:marLeft w:val="0"/>
              <w:marRight w:val="0"/>
              <w:marTop w:val="0"/>
              <w:marBottom w:val="0"/>
              <w:divBdr>
                <w:top w:val="none" w:sz="0" w:space="0" w:color="auto"/>
                <w:left w:val="none" w:sz="0" w:space="0" w:color="auto"/>
                <w:bottom w:val="none" w:sz="0" w:space="0" w:color="auto"/>
                <w:right w:val="none" w:sz="0" w:space="0" w:color="auto"/>
              </w:divBdr>
            </w:div>
            <w:div w:id="457459476">
              <w:marLeft w:val="0"/>
              <w:marRight w:val="0"/>
              <w:marTop w:val="0"/>
              <w:marBottom w:val="0"/>
              <w:divBdr>
                <w:top w:val="none" w:sz="0" w:space="0" w:color="auto"/>
                <w:left w:val="none" w:sz="0" w:space="0" w:color="auto"/>
                <w:bottom w:val="none" w:sz="0" w:space="0" w:color="auto"/>
                <w:right w:val="none" w:sz="0" w:space="0" w:color="auto"/>
              </w:divBdr>
            </w:div>
            <w:div w:id="462308479">
              <w:marLeft w:val="0"/>
              <w:marRight w:val="0"/>
              <w:marTop w:val="0"/>
              <w:marBottom w:val="0"/>
              <w:divBdr>
                <w:top w:val="none" w:sz="0" w:space="0" w:color="auto"/>
                <w:left w:val="none" w:sz="0" w:space="0" w:color="auto"/>
                <w:bottom w:val="none" w:sz="0" w:space="0" w:color="auto"/>
                <w:right w:val="none" w:sz="0" w:space="0" w:color="auto"/>
              </w:divBdr>
            </w:div>
            <w:div w:id="462768209">
              <w:marLeft w:val="0"/>
              <w:marRight w:val="0"/>
              <w:marTop w:val="0"/>
              <w:marBottom w:val="0"/>
              <w:divBdr>
                <w:top w:val="none" w:sz="0" w:space="0" w:color="auto"/>
                <w:left w:val="none" w:sz="0" w:space="0" w:color="auto"/>
                <w:bottom w:val="none" w:sz="0" w:space="0" w:color="auto"/>
                <w:right w:val="none" w:sz="0" w:space="0" w:color="auto"/>
              </w:divBdr>
            </w:div>
            <w:div w:id="474611971">
              <w:marLeft w:val="0"/>
              <w:marRight w:val="0"/>
              <w:marTop w:val="0"/>
              <w:marBottom w:val="0"/>
              <w:divBdr>
                <w:top w:val="none" w:sz="0" w:space="0" w:color="auto"/>
                <w:left w:val="none" w:sz="0" w:space="0" w:color="auto"/>
                <w:bottom w:val="none" w:sz="0" w:space="0" w:color="auto"/>
                <w:right w:val="none" w:sz="0" w:space="0" w:color="auto"/>
              </w:divBdr>
            </w:div>
            <w:div w:id="475030530">
              <w:marLeft w:val="0"/>
              <w:marRight w:val="0"/>
              <w:marTop w:val="0"/>
              <w:marBottom w:val="0"/>
              <w:divBdr>
                <w:top w:val="none" w:sz="0" w:space="0" w:color="auto"/>
                <w:left w:val="none" w:sz="0" w:space="0" w:color="auto"/>
                <w:bottom w:val="none" w:sz="0" w:space="0" w:color="auto"/>
                <w:right w:val="none" w:sz="0" w:space="0" w:color="auto"/>
              </w:divBdr>
            </w:div>
            <w:div w:id="491262821">
              <w:marLeft w:val="0"/>
              <w:marRight w:val="0"/>
              <w:marTop w:val="0"/>
              <w:marBottom w:val="0"/>
              <w:divBdr>
                <w:top w:val="none" w:sz="0" w:space="0" w:color="auto"/>
                <w:left w:val="none" w:sz="0" w:space="0" w:color="auto"/>
                <w:bottom w:val="none" w:sz="0" w:space="0" w:color="auto"/>
                <w:right w:val="none" w:sz="0" w:space="0" w:color="auto"/>
              </w:divBdr>
            </w:div>
            <w:div w:id="498619690">
              <w:marLeft w:val="0"/>
              <w:marRight w:val="0"/>
              <w:marTop w:val="0"/>
              <w:marBottom w:val="0"/>
              <w:divBdr>
                <w:top w:val="none" w:sz="0" w:space="0" w:color="auto"/>
                <w:left w:val="none" w:sz="0" w:space="0" w:color="auto"/>
                <w:bottom w:val="none" w:sz="0" w:space="0" w:color="auto"/>
                <w:right w:val="none" w:sz="0" w:space="0" w:color="auto"/>
              </w:divBdr>
            </w:div>
            <w:div w:id="539904002">
              <w:marLeft w:val="0"/>
              <w:marRight w:val="0"/>
              <w:marTop w:val="0"/>
              <w:marBottom w:val="0"/>
              <w:divBdr>
                <w:top w:val="none" w:sz="0" w:space="0" w:color="auto"/>
                <w:left w:val="none" w:sz="0" w:space="0" w:color="auto"/>
                <w:bottom w:val="none" w:sz="0" w:space="0" w:color="auto"/>
                <w:right w:val="none" w:sz="0" w:space="0" w:color="auto"/>
              </w:divBdr>
            </w:div>
            <w:div w:id="540092231">
              <w:marLeft w:val="0"/>
              <w:marRight w:val="0"/>
              <w:marTop w:val="0"/>
              <w:marBottom w:val="0"/>
              <w:divBdr>
                <w:top w:val="none" w:sz="0" w:space="0" w:color="auto"/>
                <w:left w:val="none" w:sz="0" w:space="0" w:color="auto"/>
                <w:bottom w:val="none" w:sz="0" w:space="0" w:color="auto"/>
                <w:right w:val="none" w:sz="0" w:space="0" w:color="auto"/>
              </w:divBdr>
            </w:div>
            <w:div w:id="545876293">
              <w:marLeft w:val="0"/>
              <w:marRight w:val="0"/>
              <w:marTop w:val="0"/>
              <w:marBottom w:val="0"/>
              <w:divBdr>
                <w:top w:val="none" w:sz="0" w:space="0" w:color="auto"/>
                <w:left w:val="none" w:sz="0" w:space="0" w:color="auto"/>
                <w:bottom w:val="none" w:sz="0" w:space="0" w:color="auto"/>
                <w:right w:val="none" w:sz="0" w:space="0" w:color="auto"/>
              </w:divBdr>
            </w:div>
            <w:div w:id="550849533">
              <w:marLeft w:val="0"/>
              <w:marRight w:val="0"/>
              <w:marTop w:val="0"/>
              <w:marBottom w:val="0"/>
              <w:divBdr>
                <w:top w:val="none" w:sz="0" w:space="0" w:color="auto"/>
                <w:left w:val="none" w:sz="0" w:space="0" w:color="auto"/>
                <w:bottom w:val="none" w:sz="0" w:space="0" w:color="auto"/>
                <w:right w:val="none" w:sz="0" w:space="0" w:color="auto"/>
              </w:divBdr>
            </w:div>
            <w:div w:id="557712938">
              <w:marLeft w:val="0"/>
              <w:marRight w:val="0"/>
              <w:marTop w:val="0"/>
              <w:marBottom w:val="0"/>
              <w:divBdr>
                <w:top w:val="none" w:sz="0" w:space="0" w:color="auto"/>
                <w:left w:val="none" w:sz="0" w:space="0" w:color="auto"/>
                <w:bottom w:val="none" w:sz="0" w:space="0" w:color="auto"/>
                <w:right w:val="none" w:sz="0" w:space="0" w:color="auto"/>
              </w:divBdr>
            </w:div>
            <w:div w:id="558251944">
              <w:marLeft w:val="0"/>
              <w:marRight w:val="0"/>
              <w:marTop w:val="0"/>
              <w:marBottom w:val="0"/>
              <w:divBdr>
                <w:top w:val="none" w:sz="0" w:space="0" w:color="auto"/>
                <w:left w:val="none" w:sz="0" w:space="0" w:color="auto"/>
                <w:bottom w:val="none" w:sz="0" w:space="0" w:color="auto"/>
                <w:right w:val="none" w:sz="0" w:space="0" w:color="auto"/>
              </w:divBdr>
            </w:div>
            <w:div w:id="568925631">
              <w:marLeft w:val="0"/>
              <w:marRight w:val="0"/>
              <w:marTop w:val="0"/>
              <w:marBottom w:val="0"/>
              <w:divBdr>
                <w:top w:val="none" w:sz="0" w:space="0" w:color="auto"/>
                <w:left w:val="none" w:sz="0" w:space="0" w:color="auto"/>
                <w:bottom w:val="none" w:sz="0" w:space="0" w:color="auto"/>
                <w:right w:val="none" w:sz="0" w:space="0" w:color="auto"/>
              </w:divBdr>
            </w:div>
            <w:div w:id="569269621">
              <w:marLeft w:val="0"/>
              <w:marRight w:val="0"/>
              <w:marTop w:val="0"/>
              <w:marBottom w:val="0"/>
              <w:divBdr>
                <w:top w:val="none" w:sz="0" w:space="0" w:color="auto"/>
                <w:left w:val="none" w:sz="0" w:space="0" w:color="auto"/>
                <w:bottom w:val="none" w:sz="0" w:space="0" w:color="auto"/>
                <w:right w:val="none" w:sz="0" w:space="0" w:color="auto"/>
              </w:divBdr>
            </w:div>
            <w:div w:id="570820408">
              <w:marLeft w:val="0"/>
              <w:marRight w:val="0"/>
              <w:marTop w:val="0"/>
              <w:marBottom w:val="0"/>
              <w:divBdr>
                <w:top w:val="none" w:sz="0" w:space="0" w:color="auto"/>
                <w:left w:val="none" w:sz="0" w:space="0" w:color="auto"/>
                <w:bottom w:val="none" w:sz="0" w:space="0" w:color="auto"/>
                <w:right w:val="none" w:sz="0" w:space="0" w:color="auto"/>
              </w:divBdr>
            </w:div>
            <w:div w:id="577636259">
              <w:marLeft w:val="0"/>
              <w:marRight w:val="0"/>
              <w:marTop w:val="0"/>
              <w:marBottom w:val="0"/>
              <w:divBdr>
                <w:top w:val="none" w:sz="0" w:space="0" w:color="auto"/>
                <w:left w:val="none" w:sz="0" w:space="0" w:color="auto"/>
                <w:bottom w:val="none" w:sz="0" w:space="0" w:color="auto"/>
                <w:right w:val="none" w:sz="0" w:space="0" w:color="auto"/>
              </w:divBdr>
            </w:div>
            <w:div w:id="580913444">
              <w:marLeft w:val="0"/>
              <w:marRight w:val="0"/>
              <w:marTop w:val="0"/>
              <w:marBottom w:val="0"/>
              <w:divBdr>
                <w:top w:val="none" w:sz="0" w:space="0" w:color="auto"/>
                <w:left w:val="none" w:sz="0" w:space="0" w:color="auto"/>
                <w:bottom w:val="none" w:sz="0" w:space="0" w:color="auto"/>
                <w:right w:val="none" w:sz="0" w:space="0" w:color="auto"/>
              </w:divBdr>
            </w:div>
            <w:div w:id="581530669">
              <w:marLeft w:val="0"/>
              <w:marRight w:val="0"/>
              <w:marTop w:val="0"/>
              <w:marBottom w:val="0"/>
              <w:divBdr>
                <w:top w:val="none" w:sz="0" w:space="0" w:color="auto"/>
                <w:left w:val="none" w:sz="0" w:space="0" w:color="auto"/>
                <w:bottom w:val="none" w:sz="0" w:space="0" w:color="auto"/>
                <w:right w:val="none" w:sz="0" w:space="0" w:color="auto"/>
              </w:divBdr>
            </w:div>
            <w:div w:id="606936549">
              <w:marLeft w:val="0"/>
              <w:marRight w:val="0"/>
              <w:marTop w:val="0"/>
              <w:marBottom w:val="0"/>
              <w:divBdr>
                <w:top w:val="none" w:sz="0" w:space="0" w:color="auto"/>
                <w:left w:val="none" w:sz="0" w:space="0" w:color="auto"/>
                <w:bottom w:val="none" w:sz="0" w:space="0" w:color="auto"/>
                <w:right w:val="none" w:sz="0" w:space="0" w:color="auto"/>
              </w:divBdr>
            </w:div>
            <w:div w:id="638654486">
              <w:marLeft w:val="0"/>
              <w:marRight w:val="0"/>
              <w:marTop w:val="0"/>
              <w:marBottom w:val="0"/>
              <w:divBdr>
                <w:top w:val="none" w:sz="0" w:space="0" w:color="auto"/>
                <w:left w:val="none" w:sz="0" w:space="0" w:color="auto"/>
                <w:bottom w:val="none" w:sz="0" w:space="0" w:color="auto"/>
                <w:right w:val="none" w:sz="0" w:space="0" w:color="auto"/>
              </w:divBdr>
            </w:div>
            <w:div w:id="639506859">
              <w:marLeft w:val="0"/>
              <w:marRight w:val="0"/>
              <w:marTop w:val="0"/>
              <w:marBottom w:val="0"/>
              <w:divBdr>
                <w:top w:val="none" w:sz="0" w:space="0" w:color="auto"/>
                <w:left w:val="none" w:sz="0" w:space="0" w:color="auto"/>
                <w:bottom w:val="none" w:sz="0" w:space="0" w:color="auto"/>
                <w:right w:val="none" w:sz="0" w:space="0" w:color="auto"/>
              </w:divBdr>
            </w:div>
            <w:div w:id="643701254">
              <w:marLeft w:val="0"/>
              <w:marRight w:val="0"/>
              <w:marTop w:val="0"/>
              <w:marBottom w:val="0"/>
              <w:divBdr>
                <w:top w:val="none" w:sz="0" w:space="0" w:color="auto"/>
                <w:left w:val="none" w:sz="0" w:space="0" w:color="auto"/>
                <w:bottom w:val="none" w:sz="0" w:space="0" w:color="auto"/>
                <w:right w:val="none" w:sz="0" w:space="0" w:color="auto"/>
              </w:divBdr>
            </w:div>
            <w:div w:id="667028071">
              <w:marLeft w:val="0"/>
              <w:marRight w:val="0"/>
              <w:marTop w:val="0"/>
              <w:marBottom w:val="0"/>
              <w:divBdr>
                <w:top w:val="none" w:sz="0" w:space="0" w:color="auto"/>
                <w:left w:val="none" w:sz="0" w:space="0" w:color="auto"/>
                <w:bottom w:val="none" w:sz="0" w:space="0" w:color="auto"/>
                <w:right w:val="none" w:sz="0" w:space="0" w:color="auto"/>
              </w:divBdr>
            </w:div>
            <w:div w:id="686564340">
              <w:marLeft w:val="0"/>
              <w:marRight w:val="0"/>
              <w:marTop w:val="0"/>
              <w:marBottom w:val="0"/>
              <w:divBdr>
                <w:top w:val="none" w:sz="0" w:space="0" w:color="auto"/>
                <w:left w:val="none" w:sz="0" w:space="0" w:color="auto"/>
                <w:bottom w:val="none" w:sz="0" w:space="0" w:color="auto"/>
                <w:right w:val="none" w:sz="0" w:space="0" w:color="auto"/>
              </w:divBdr>
            </w:div>
            <w:div w:id="693768649">
              <w:marLeft w:val="0"/>
              <w:marRight w:val="0"/>
              <w:marTop w:val="0"/>
              <w:marBottom w:val="0"/>
              <w:divBdr>
                <w:top w:val="none" w:sz="0" w:space="0" w:color="auto"/>
                <w:left w:val="none" w:sz="0" w:space="0" w:color="auto"/>
                <w:bottom w:val="none" w:sz="0" w:space="0" w:color="auto"/>
                <w:right w:val="none" w:sz="0" w:space="0" w:color="auto"/>
              </w:divBdr>
            </w:div>
            <w:div w:id="700009843">
              <w:marLeft w:val="0"/>
              <w:marRight w:val="0"/>
              <w:marTop w:val="0"/>
              <w:marBottom w:val="0"/>
              <w:divBdr>
                <w:top w:val="none" w:sz="0" w:space="0" w:color="auto"/>
                <w:left w:val="none" w:sz="0" w:space="0" w:color="auto"/>
                <w:bottom w:val="none" w:sz="0" w:space="0" w:color="auto"/>
                <w:right w:val="none" w:sz="0" w:space="0" w:color="auto"/>
              </w:divBdr>
            </w:div>
            <w:div w:id="703099674">
              <w:marLeft w:val="0"/>
              <w:marRight w:val="0"/>
              <w:marTop w:val="0"/>
              <w:marBottom w:val="0"/>
              <w:divBdr>
                <w:top w:val="none" w:sz="0" w:space="0" w:color="auto"/>
                <w:left w:val="none" w:sz="0" w:space="0" w:color="auto"/>
                <w:bottom w:val="none" w:sz="0" w:space="0" w:color="auto"/>
                <w:right w:val="none" w:sz="0" w:space="0" w:color="auto"/>
              </w:divBdr>
            </w:div>
            <w:div w:id="714307468">
              <w:marLeft w:val="0"/>
              <w:marRight w:val="0"/>
              <w:marTop w:val="0"/>
              <w:marBottom w:val="0"/>
              <w:divBdr>
                <w:top w:val="none" w:sz="0" w:space="0" w:color="auto"/>
                <w:left w:val="none" w:sz="0" w:space="0" w:color="auto"/>
                <w:bottom w:val="none" w:sz="0" w:space="0" w:color="auto"/>
                <w:right w:val="none" w:sz="0" w:space="0" w:color="auto"/>
              </w:divBdr>
            </w:div>
            <w:div w:id="715590851">
              <w:marLeft w:val="0"/>
              <w:marRight w:val="0"/>
              <w:marTop w:val="0"/>
              <w:marBottom w:val="0"/>
              <w:divBdr>
                <w:top w:val="none" w:sz="0" w:space="0" w:color="auto"/>
                <w:left w:val="none" w:sz="0" w:space="0" w:color="auto"/>
                <w:bottom w:val="none" w:sz="0" w:space="0" w:color="auto"/>
                <w:right w:val="none" w:sz="0" w:space="0" w:color="auto"/>
              </w:divBdr>
            </w:div>
            <w:div w:id="769467137">
              <w:marLeft w:val="0"/>
              <w:marRight w:val="0"/>
              <w:marTop w:val="0"/>
              <w:marBottom w:val="0"/>
              <w:divBdr>
                <w:top w:val="none" w:sz="0" w:space="0" w:color="auto"/>
                <w:left w:val="none" w:sz="0" w:space="0" w:color="auto"/>
                <w:bottom w:val="none" w:sz="0" w:space="0" w:color="auto"/>
                <w:right w:val="none" w:sz="0" w:space="0" w:color="auto"/>
              </w:divBdr>
            </w:div>
            <w:div w:id="801460700">
              <w:marLeft w:val="0"/>
              <w:marRight w:val="0"/>
              <w:marTop w:val="0"/>
              <w:marBottom w:val="0"/>
              <w:divBdr>
                <w:top w:val="none" w:sz="0" w:space="0" w:color="auto"/>
                <w:left w:val="none" w:sz="0" w:space="0" w:color="auto"/>
                <w:bottom w:val="none" w:sz="0" w:space="0" w:color="auto"/>
                <w:right w:val="none" w:sz="0" w:space="0" w:color="auto"/>
              </w:divBdr>
            </w:div>
            <w:div w:id="808941928">
              <w:marLeft w:val="0"/>
              <w:marRight w:val="0"/>
              <w:marTop w:val="0"/>
              <w:marBottom w:val="0"/>
              <w:divBdr>
                <w:top w:val="none" w:sz="0" w:space="0" w:color="auto"/>
                <w:left w:val="none" w:sz="0" w:space="0" w:color="auto"/>
                <w:bottom w:val="none" w:sz="0" w:space="0" w:color="auto"/>
                <w:right w:val="none" w:sz="0" w:space="0" w:color="auto"/>
              </w:divBdr>
            </w:div>
            <w:div w:id="812597800">
              <w:marLeft w:val="0"/>
              <w:marRight w:val="0"/>
              <w:marTop w:val="0"/>
              <w:marBottom w:val="0"/>
              <w:divBdr>
                <w:top w:val="none" w:sz="0" w:space="0" w:color="auto"/>
                <w:left w:val="none" w:sz="0" w:space="0" w:color="auto"/>
                <w:bottom w:val="none" w:sz="0" w:space="0" w:color="auto"/>
                <w:right w:val="none" w:sz="0" w:space="0" w:color="auto"/>
              </w:divBdr>
            </w:div>
            <w:div w:id="812913808">
              <w:marLeft w:val="0"/>
              <w:marRight w:val="0"/>
              <w:marTop w:val="0"/>
              <w:marBottom w:val="0"/>
              <w:divBdr>
                <w:top w:val="none" w:sz="0" w:space="0" w:color="auto"/>
                <w:left w:val="none" w:sz="0" w:space="0" w:color="auto"/>
                <w:bottom w:val="none" w:sz="0" w:space="0" w:color="auto"/>
                <w:right w:val="none" w:sz="0" w:space="0" w:color="auto"/>
              </w:divBdr>
            </w:div>
            <w:div w:id="838421509">
              <w:marLeft w:val="0"/>
              <w:marRight w:val="0"/>
              <w:marTop w:val="0"/>
              <w:marBottom w:val="0"/>
              <w:divBdr>
                <w:top w:val="none" w:sz="0" w:space="0" w:color="auto"/>
                <w:left w:val="none" w:sz="0" w:space="0" w:color="auto"/>
                <w:bottom w:val="none" w:sz="0" w:space="0" w:color="auto"/>
                <w:right w:val="none" w:sz="0" w:space="0" w:color="auto"/>
              </w:divBdr>
            </w:div>
            <w:div w:id="858391453">
              <w:marLeft w:val="0"/>
              <w:marRight w:val="0"/>
              <w:marTop w:val="0"/>
              <w:marBottom w:val="0"/>
              <w:divBdr>
                <w:top w:val="none" w:sz="0" w:space="0" w:color="auto"/>
                <w:left w:val="none" w:sz="0" w:space="0" w:color="auto"/>
                <w:bottom w:val="none" w:sz="0" w:space="0" w:color="auto"/>
                <w:right w:val="none" w:sz="0" w:space="0" w:color="auto"/>
              </w:divBdr>
            </w:div>
            <w:div w:id="863519137">
              <w:marLeft w:val="0"/>
              <w:marRight w:val="0"/>
              <w:marTop w:val="0"/>
              <w:marBottom w:val="0"/>
              <w:divBdr>
                <w:top w:val="none" w:sz="0" w:space="0" w:color="auto"/>
                <w:left w:val="none" w:sz="0" w:space="0" w:color="auto"/>
                <w:bottom w:val="none" w:sz="0" w:space="0" w:color="auto"/>
                <w:right w:val="none" w:sz="0" w:space="0" w:color="auto"/>
              </w:divBdr>
            </w:div>
            <w:div w:id="888961186">
              <w:marLeft w:val="0"/>
              <w:marRight w:val="0"/>
              <w:marTop w:val="0"/>
              <w:marBottom w:val="0"/>
              <w:divBdr>
                <w:top w:val="none" w:sz="0" w:space="0" w:color="auto"/>
                <w:left w:val="none" w:sz="0" w:space="0" w:color="auto"/>
                <w:bottom w:val="none" w:sz="0" w:space="0" w:color="auto"/>
                <w:right w:val="none" w:sz="0" w:space="0" w:color="auto"/>
              </w:divBdr>
            </w:div>
            <w:div w:id="905803646">
              <w:marLeft w:val="0"/>
              <w:marRight w:val="0"/>
              <w:marTop w:val="0"/>
              <w:marBottom w:val="0"/>
              <w:divBdr>
                <w:top w:val="none" w:sz="0" w:space="0" w:color="auto"/>
                <w:left w:val="none" w:sz="0" w:space="0" w:color="auto"/>
                <w:bottom w:val="none" w:sz="0" w:space="0" w:color="auto"/>
                <w:right w:val="none" w:sz="0" w:space="0" w:color="auto"/>
              </w:divBdr>
            </w:div>
            <w:div w:id="919368781">
              <w:marLeft w:val="0"/>
              <w:marRight w:val="0"/>
              <w:marTop w:val="0"/>
              <w:marBottom w:val="0"/>
              <w:divBdr>
                <w:top w:val="none" w:sz="0" w:space="0" w:color="auto"/>
                <w:left w:val="none" w:sz="0" w:space="0" w:color="auto"/>
                <w:bottom w:val="none" w:sz="0" w:space="0" w:color="auto"/>
                <w:right w:val="none" w:sz="0" w:space="0" w:color="auto"/>
              </w:divBdr>
            </w:div>
            <w:div w:id="920214777">
              <w:marLeft w:val="0"/>
              <w:marRight w:val="0"/>
              <w:marTop w:val="0"/>
              <w:marBottom w:val="0"/>
              <w:divBdr>
                <w:top w:val="none" w:sz="0" w:space="0" w:color="auto"/>
                <w:left w:val="none" w:sz="0" w:space="0" w:color="auto"/>
                <w:bottom w:val="none" w:sz="0" w:space="0" w:color="auto"/>
                <w:right w:val="none" w:sz="0" w:space="0" w:color="auto"/>
              </w:divBdr>
            </w:div>
            <w:div w:id="951518228">
              <w:marLeft w:val="0"/>
              <w:marRight w:val="0"/>
              <w:marTop w:val="0"/>
              <w:marBottom w:val="0"/>
              <w:divBdr>
                <w:top w:val="none" w:sz="0" w:space="0" w:color="auto"/>
                <w:left w:val="none" w:sz="0" w:space="0" w:color="auto"/>
                <w:bottom w:val="none" w:sz="0" w:space="0" w:color="auto"/>
                <w:right w:val="none" w:sz="0" w:space="0" w:color="auto"/>
              </w:divBdr>
            </w:div>
            <w:div w:id="956106476">
              <w:marLeft w:val="0"/>
              <w:marRight w:val="0"/>
              <w:marTop w:val="0"/>
              <w:marBottom w:val="0"/>
              <w:divBdr>
                <w:top w:val="none" w:sz="0" w:space="0" w:color="auto"/>
                <w:left w:val="none" w:sz="0" w:space="0" w:color="auto"/>
                <w:bottom w:val="none" w:sz="0" w:space="0" w:color="auto"/>
                <w:right w:val="none" w:sz="0" w:space="0" w:color="auto"/>
              </w:divBdr>
            </w:div>
            <w:div w:id="976840747">
              <w:marLeft w:val="0"/>
              <w:marRight w:val="0"/>
              <w:marTop w:val="0"/>
              <w:marBottom w:val="0"/>
              <w:divBdr>
                <w:top w:val="none" w:sz="0" w:space="0" w:color="auto"/>
                <w:left w:val="none" w:sz="0" w:space="0" w:color="auto"/>
                <w:bottom w:val="none" w:sz="0" w:space="0" w:color="auto"/>
                <w:right w:val="none" w:sz="0" w:space="0" w:color="auto"/>
              </w:divBdr>
            </w:div>
            <w:div w:id="977220407">
              <w:marLeft w:val="0"/>
              <w:marRight w:val="0"/>
              <w:marTop w:val="0"/>
              <w:marBottom w:val="0"/>
              <w:divBdr>
                <w:top w:val="none" w:sz="0" w:space="0" w:color="auto"/>
                <w:left w:val="none" w:sz="0" w:space="0" w:color="auto"/>
                <w:bottom w:val="none" w:sz="0" w:space="0" w:color="auto"/>
                <w:right w:val="none" w:sz="0" w:space="0" w:color="auto"/>
              </w:divBdr>
            </w:div>
            <w:div w:id="979577666">
              <w:marLeft w:val="0"/>
              <w:marRight w:val="0"/>
              <w:marTop w:val="0"/>
              <w:marBottom w:val="0"/>
              <w:divBdr>
                <w:top w:val="none" w:sz="0" w:space="0" w:color="auto"/>
                <w:left w:val="none" w:sz="0" w:space="0" w:color="auto"/>
                <w:bottom w:val="none" w:sz="0" w:space="0" w:color="auto"/>
                <w:right w:val="none" w:sz="0" w:space="0" w:color="auto"/>
              </w:divBdr>
            </w:div>
            <w:div w:id="986520750">
              <w:marLeft w:val="0"/>
              <w:marRight w:val="0"/>
              <w:marTop w:val="0"/>
              <w:marBottom w:val="0"/>
              <w:divBdr>
                <w:top w:val="none" w:sz="0" w:space="0" w:color="auto"/>
                <w:left w:val="none" w:sz="0" w:space="0" w:color="auto"/>
                <w:bottom w:val="none" w:sz="0" w:space="0" w:color="auto"/>
                <w:right w:val="none" w:sz="0" w:space="0" w:color="auto"/>
              </w:divBdr>
            </w:div>
            <w:div w:id="992099997">
              <w:marLeft w:val="0"/>
              <w:marRight w:val="0"/>
              <w:marTop w:val="0"/>
              <w:marBottom w:val="0"/>
              <w:divBdr>
                <w:top w:val="none" w:sz="0" w:space="0" w:color="auto"/>
                <w:left w:val="none" w:sz="0" w:space="0" w:color="auto"/>
                <w:bottom w:val="none" w:sz="0" w:space="0" w:color="auto"/>
                <w:right w:val="none" w:sz="0" w:space="0" w:color="auto"/>
              </w:divBdr>
            </w:div>
            <w:div w:id="1010762120">
              <w:marLeft w:val="0"/>
              <w:marRight w:val="0"/>
              <w:marTop w:val="0"/>
              <w:marBottom w:val="0"/>
              <w:divBdr>
                <w:top w:val="none" w:sz="0" w:space="0" w:color="auto"/>
                <w:left w:val="none" w:sz="0" w:space="0" w:color="auto"/>
                <w:bottom w:val="none" w:sz="0" w:space="0" w:color="auto"/>
                <w:right w:val="none" w:sz="0" w:space="0" w:color="auto"/>
              </w:divBdr>
            </w:div>
            <w:div w:id="1038167859">
              <w:marLeft w:val="0"/>
              <w:marRight w:val="0"/>
              <w:marTop w:val="0"/>
              <w:marBottom w:val="0"/>
              <w:divBdr>
                <w:top w:val="none" w:sz="0" w:space="0" w:color="auto"/>
                <w:left w:val="none" w:sz="0" w:space="0" w:color="auto"/>
                <w:bottom w:val="none" w:sz="0" w:space="0" w:color="auto"/>
                <w:right w:val="none" w:sz="0" w:space="0" w:color="auto"/>
              </w:divBdr>
            </w:div>
            <w:div w:id="1039550128">
              <w:marLeft w:val="0"/>
              <w:marRight w:val="0"/>
              <w:marTop w:val="0"/>
              <w:marBottom w:val="0"/>
              <w:divBdr>
                <w:top w:val="none" w:sz="0" w:space="0" w:color="auto"/>
                <w:left w:val="none" w:sz="0" w:space="0" w:color="auto"/>
                <w:bottom w:val="none" w:sz="0" w:space="0" w:color="auto"/>
                <w:right w:val="none" w:sz="0" w:space="0" w:color="auto"/>
              </w:divBdr>
            </w:div>
            <w:div w:id="1041052619">
              <w:marLeft w:val="0"/>
              <w:marRight w:val="0"/>
              <w:marTop w:val="0"/>
              <w:marBottom w:val="0"/>
              <w:divBdr>
                <w:top w:val="none" w:sz="0" w:space="0" w:color="auto"/>
                <w:left w:val="none" w:sz="0" w:space="0" w:color="auto"/>
                <w:bottom w:val="none" w:sz="0" w:space="0" w:color="auto"/>
                <w:right w:val="none" w:sz="0" w:space="0" w:color="auto"/>
              </w:divBdr>
            </w:div>
            <w:div w:id="1062562018">
              <w:marLeft w:val="0"/>
              <w:marRight w:val="0"/>
              <w:marTop w:val="0"/>
              <w:marBottom w:val="0"/>
              <w:divBdr>
                <w:top w:val="none" w:sz="0" w:space="0" w:color="auto"/>
                <w:left w:val="none" w:sz="0" w:space="0" w:color="auto"/>
                <w:bottom w:val="none" w:sz="0" w:space="0" w:color="auto"/>
                <w:right w:val="none" w:sz="0" w:space="0" w:color="auto"/>
              </w:divBdr>
            </w:div>
            <w:div w:id="1072119042">
              <w:marLeft w:val="0"/>
              <w:marRight w:val="0"/>
              <w:marTop w:val="0"/>
              <w:marBottom w:val="0"/>
              <w:divBdr>
                <w:top w:val="none" w:sz="0" w:space="0" w:color="auto"/>
                <w:left w:val="none" w:sz="0" w:space="0" w:color="auto"/>
                <w:bottom w:val="none" w:sz="0" w:space="0" w:color="auto"/>
                <w:right w:val="none" w:sz="0" w:space="0" w:color="auto"/>
              </w:divBdr>
            </w:div>
            <w:div w:id="1073745476">
              <w:marLeft w:val="0"/>
              <w:marRight w:val="0"/>
              <w:marTop w:val="0"/>
              <w:marBottom w:val="0"/>
              <w:divBdr>
                <w:top w:val="none" w:sz="0" w:space="0" w:color="auto"/>
                <w:left w:val="none" w:sz="0" w:space="0" w:color="auto"/>
                <w:bottom w:val="none" w:sz="0" w:space="0" w:color="auto"/>
                <w:right w:val="none" w:sz="0" w:space="0" w:color="auto"/>
              </w:divBdr>
            </w:div>
            <w:div w:id="1086682441">
              <w:marLeft w:val="0"/>
              <w:marRight w:val="0"/>
              <w:marTop w:val="0"/>
              <w:marBottom w:val="0"/>
              <w:divBdr>
                <w:top w:val="none" w:sz="0" w:space="0" w:color="auto"/>
                <w:left w:val="none" w:sz="0" w:space="0" w:color="auto"/>
                <w:bottom w:val="none" w:sz="0" w:space="0" w:color="auto"/>
                <w:right w:val="none" w:sz="0" w:space="0" w:color="auto"/>
              </w:divBdr>
            </w:div>
            <w:div w:id="1087771732">
              <w:marLeft w:val="0"/>
              <w:marRight w:val="0"/>
              <w:marTop w:val="0"/>
              <w:marBottom w:val="0"/>
              <w:divBdr>
                <w:top w:val="none" w:sz="0" w:space="0" w:color="auto"/>
                <w:left w:val="none" w:sz="0" w:space="0" w:color="auto"/>
                <w:bottom w:val="none" w:sz="0" w:space="0" w:color="auto"/>
                <w:right w:val="none" w:sz="0" w:space="0" w:color="auto"/>
              </w:divBdr>
            </w:div>
            <w:div w:id="1123889914">
              <w:marLeft w:val="0"/>
              <w:marRight w:val="0"/>
              <w:marTop w:val="0"/>
              <w:marBottom w:val="0"/>
              <w:divBdr>
                <w:top w:val="none" w:sz="0" w:space="0" w:color="auto"/>
                <w:left w:val="none" w:sz="0" w:space="0" w:color="auto"/>
                <w:bottom w:val="none" w:sz="0" w:space="0" w:color="auto"/>
                <w:right w:val="none" w:sz="0" w:space="0" w:color="auto"/>
              </w:divBdr>
            </w:div>
            <w:div w:id="1132673508">
              <w:marLeft w:val="0"/>
              <w:marRight w:val="0"/>
              <w:marTop w:val="0"/>
              <w:marBottom w:val="0"/>
              <w:divBdr>
                <w:top w:val="none" w:sz="0" w:space="0" w:color="auto"/>
                <w:left w:val="none" w:sz="0" w:space="0" w:color="auto"/>
                <w:bottom w:val="none" w:sz="0" w:space="0" w:color="auto"/>
                <w:right w:val="none" w:sz="0" w:space="0" w:color="auto"/>
              </w:divBdr>
            </w:div>
            <w:div w:id="1132946569">
              <w:marLeft w:val="0"/>
              <w:marRight w:val="0"/>
              <w:marTop w:val="0"/>
              <w:marBottom w:val="0"/>
              <w:divBdr>
                <w:top w:val="none" w:sz="0" w:space="0" w:color="auto"/>
                <w:left w:val="none" w:sz="0" w:space="0" w:color="auto"/>
                <w:bottom w:val="none" w:sz="0" w:space="0" w:color="auto"/>
                <w:right w:val="none" w:sz="0" w:space="0" w:color="auto"/>
              </w:divBdr>
            </w:div>
            <w:div w:id="1140344858">
              <w:marLeft w:val="0"/>
              <w:marRight w:val="0"/>
              <w:marTop w:val="0"/>
              <w:marBottom w:val="0"/>
              <w:divBdr>
                <w:top w:val="none" w:sz="0" w:space="0" w:color="auto"/>
                <w:left w:val="none" w:sz="0" w:space="0" w:color="auto"/>
                <w:bottom w:val="none" w:sz="0" w:space="0" w:color="auto"/>
                <w:right w:val="none" w:sz="0" w:space="0" w:color="auto"/>
              </w:divBdr>
            </w:div>
            <w:div w:id="1149056176">
              <w:marLeft w:val="0"/>
              <w:marRight w:val="0"/>
              <w:marTop w:val="0"/>
              <w:marBottom w:val="0"/>
              <w:divBdr>
                <w:top w:val="none" w:sz="0" w:space="0" w:color="auto"/>
                <w:left w:val="none" w:sz="0" w:space="0" w:color="auto"/>
                <w:bottom w:val="none" w:sz="0" w:space="0" w:color="auto"/>
                <w:right w:val="none" w:sz="0" w:space="0" w:color="auto"/>
              </w:divBdr>
            </w:div>
            <w:div w:id="1158040281">
              <w:marLeft w:val="0"/>
              <w:marRight w:val="0"/>
              <w:marTop w:val="0"/>
              <w:marBottom w:val="0"/>
              <w:divBdr>
                <w:top w:val="none" w:sz="0" w:space="0" w:color="auto"/>
                <w:left w:val="none" w:sz="0" w:space="0" w:color="auto"/>
                <w:bottom w:val="none" w:sz="0" w:space="0" w:color="auto"/>
                <w:right w:val="none" w:sz="0" w:space="0" w:color="auto"/>
              </w:divBdr>
            </w:div>
            <w:div w:id="1161581823">
              <w:marLeft w:val="0"/>
              <w:marRight w:val="0"/>
              <w:marTop w:val="0"/>
              <w:marBottom w:val="0"/>
              <w:divBdr>
                <w:top w:val="none" w:sz="0" w:space="0" w:color="auto"/>
                <w:left w:val="none" w:sz="0" w:space="0" w:color="auto"/>
                <w:bottom w:val="none" w:sz="0" w:space="0" w:color="auto"/>
                <w:right w:val="none" w:sz="0" w:space="0" w:color="auto"/>
              </w:divBdr>
            </w:div>
            <w:div w:id="1168860502">
              <w:marLeft w:val="0"/>
              <w:marRight w:val="0"/>
              <w:marTop w:val="0"/>
              <w:marBottom w:val="0"/>
              <w:divBdr>
                <w:top w:val="none" w:sz="0" w:space="0" w:color="auto"/>
                <w:left w:val="none" w:sz="0" w:space="0" w:color="auto"/>
                <w:bottom w:val="none" w:sz="0" w:space="0" w:color="auto"/>
                <w:right w:val="none" w:sz="0" w:space="0" w:color="auto"/>
              </w:divBdr>
            </w:div>
            <w:div w:id="1173911921">
              <w:marLeft w:val="0"/>
              <w:marRight w:val="0"/>
              <w:marTop w:val="0"/>
              <w:marBottom w:val="0"/>
              <w:divBdr>
                <w:top w:val="none" w:sz="0" w:space="0" w:color="auto"/>
                <w:left w:val="none" w:sz="0" w:space="0" w:color="auto"/>
                <w:bottom w:val="none" w:sz="0" w:space="0" w:color="auto"/>
                <w:right w:val="none" w:sz="0" w:space="0" w:color="auto"/>
              </w:divBdr>
            </w:div>
            <w:div w:id="1177580359">
              <w:marLeft w:val="0"/>
              <w:marRight w:val="0"/>
              <w:marTop w:val="0"/>
              <w:marBottom w:val="0"/>
              <w:divBdr>
                <w:top w:val="none" w:sz="0" w:space="0" w:color="auto"/>
                <w:left w:val="none" w:sz="0" w:space="0" w:color="auto"/>
                <w:bottom w:val="none" w:sz="0" w:space="0" w:color="auto"/>
                <w:right w:val="none" w:sz="0" w:space="0" w:color="auto"/>
              </w:divBdr>
            </w:div>
            <w:div w:id="1180197655">
              <w:marLeft w:val="0"/>
              <w:marRight w:val="0"/>
              <w:marTop w:val="0"/>
              <w:marBottom w:val="0"/>
              <w:divBdr>
                <w:top w:val="none" w:sz="0" w:space="0" w:color="auto"/>
                <w:left w:val="none" w:sz="0" w:space="0" w:color="auto"/>
                <w:bottom w:val="none" w:sz="0" w:space="0" w:color="auto"/>
                <w:right w:val="none" w:sz="0" w:space="0" w:color="auto"/>
              </w:divBdr>
            </w:div>
            <w:div w:id="1190071062">
              <w:marLeft w:val="0"/>
              <w:marRight w:val="0"/>
              <w:marTop w:val="0"/>
              <w:marBottom w:val="0"/>
              <w:divBdr>
                <w:top w:val="none" w:sz="0" w:space="0" w:color="auto"/>
                <w:left w:val="none" w:sz="0" w:space="0" w:color="auto"/>
                <w:bottom w:val="none" w:sz="0" w:space="0" w:color="auto"/>
                <w:right w:val="none" w:sz="0" w:space="0" w:color="auto"/>
              </w:divBdr>
            </w:div>
            <w:div w:id="1191799036">
              <w:marLeft w:val="0"/>
              <w:marRight w:val="0"/>
              <w:marTop w:val="0"/>
              <w:marBottom w:val="0"/>
              <w:divBdr>
                <w:top w:val="none" w:sz="0" w:space="0" w:color="auto"/>
                <w:left w:val="none" w:sz="0" w:space="0" w:color="auto"/>
                <w:bottom w:val="none" w:sz="0" w:space="0" w:color="auto"/>
                <w:right w:val="none" w:sz="0" w:space="0" w:color="auto"/>
              </w:divBdr>
            </w:div>
            <w:div w:id="1193347455">
              <w:marLeft w:val="0"/>
              <w:marRight w:val="0"/>
              <w:marTop w:val="0"/>
              <w:marBottom w:val="0"/>
              <w:divBdr>
                <w:top w:val="none" w:sz="0" w:space="0" w:color="auto"/>
                <w:left w:val="none" w:sz="0" w:space="0" w:color="auto"/>
                <w:bottom w:val="none" w:sz="0" w:space="0" w:color="auto"/>
                <w:right w:val="none" w:sz="0" w:space="0" w:color="auto"/>
              </w:divBdr>
            </w:div>
            <w:div w:id="1196234249">
              <w:marLeft w:val="0"/>
              <w:marRight w:val="0"/>
              <w:marTop w:val="0"/>
              <w:marBottom w:val="0"/>
              <w:divBdr>
                <w:top w:val="none" w:sz="0" w:space="0" w:color="auto"/>
                <w:left w:val="none" w:sz="0" w:space="0" w:color="auto"/>
                <w:bottom w:val="none" w:sz="0" w:space="0" w:color="auto"/>
                <w:right w:val="none" w:sz="0" w:space="0" w:color="auto"/>
              </w:divBdr>
            </w:div>
            <w:div w:id="1204291476">
              <w:marLeft w:val="0"/>
              <w:marRight w:val="0"/>
              <w:marTop w:val="0"/>
              <w:marBottom w:val="0"/>
              <w:divBdr>
                <w:top w:val="none" w:sz="0" w:space="0" w:color="auto"/>
                <w:left w:val="none" w:sz="0" w:space="0" w:color="auto"/>
                <w:bottom w:val="none" w:sz="0" w:space="0" w:color="auto"/>
                <w:right w:val="none" w:sz="0" w:space="0" w:color="auto"/>
              </w:divBdr>
            </w:div>
            <w:div w:id="1208419550">
              <w:marLeft w:val="0"/>
              <w:marRight w:val="0"/>
              <w:marTop w:val="0"/>
              <w:marBottom w:val="0"/>
              <w:divBdr>
                <w:top w:val="none" w:sz="0" w:space="0" w:color="auto"/>
                <w:left w:val="none" w:sz="0" w:space="0" w:color="auto"/>
                <w:bottom w:val="none" w:sz="0" w:space="0" w:color="auto"/>
                <w:right w:val="none" w:sz="0" w:space="0" w:color="auto"/>
              </w:divBdr>
            </w:div>
            <w:div w:id="1212615599">
              <w:marLeft w:val="0"/>
              <w:marRight w:val="0"/>
              <w:marTop w:val="0"/>
              <w:marBottom w:val="0"/>
              <w:divBdr>
                <w:top w:val="none" w:sz="0" w:space="0" w:color="auto"/>
                <w:left w:val="none" w:sz="0" w:space="0" w:color="auto"/>
                <w:bottom w:val="none" w:sz="0" w:space="0" w:color="auto"/>
                <w:right w:val="none" w:sz="0" w:space="0" w:color="auto"/>
              </w:divBdr>
            </w:div>
            <w:div w:id="1273441670">
              <w:marLeft w:val="0"/>
              <w:marRight w:val="0"/>
              <w:marTop w:val="0"/>
              <w:marBottom w:val="0"/>
              <w:divBdr>
                <w:top w:val="none" w:sz="0" w:space="0" w:color="auto"/>
                <w:left w:val="none" w:sz="0" w:space="0" w:color="auto"/>
                <w:bottom w:val="none" w:sz="0" w:space="0" w:color="auto"/>
                <w:right w:val="none" w:sz="0" w:space="0" w:color="auto"/>
              </w:divBdr>
            </w:div>
            <w:div w:id="1273779158">
              <w:marLeft w:val="0"/>
              <w:marRight w:val="0"/>
              <w:marTop w:val="0"/>
              <w:marBottom w:val="0"/>
              <w:divBdr>
                <w:top w:val="none" w:sz="0" w:space="0" w:color="auto"/>
                <w:left w:val="none" w:sz="0" w:space="0" w:color="auto"/>
                <w:bottom w:val="none" w:sz="0" w:space="0" w:color="auto"/>
                <w:right w:val="none" w:sz="0" w:space="0" w:color="auto"/>
              </w:divBdr>
            </w:div>
            <w:div w:id="1278220317">
              <w:marLeft w:val="0"/>
              <w:marRight w:val="0"/>
              <w:marTop w:val="0"/>
              <w:marBottom w:val="0"/>
              <w:divBdr>
                <w:top w:val="none" w:sz="0" w:space="0" w:color="auto"/>
                <w:left w:val="none" w:sz="0" w:space="0" w:color="auto"/>
                <w:bottom w:val="none" w:sz="0" w:space="0" w:color="auto"/>
                <w:right w:val="none" w:sz="0" w:space="0" w:color="auto"/>
              </w:divBdr>
            </w:div>
            <w:div w:id="1295941621">
              <w:marLeft w:val="0"/>
              <w:marRight w:val="0"/>
              <w:marTop w:val="0"/>
              <w:marBottom w:val="0"/>
              <w:divBdr>
                <w:top w:val="none" w:sz="0" w:space="0" w:color="auto"/>
                <w:left w:val="none" w:sz="0" w:space="0" w:color="auto"/>
                <w:bottom w:val="none" w:sz="0" w:space="0" w:color="auto"/>
                <w:right w:val="none" w:sz="0" w:space="0" w:color="auto"/>
              </w:divBdr>
            </w:div>
            <w:div w:id="1304849232">
              <w:marLeft w:val="0"/>
              <w:marRight w:val="0"/>
              <w:marTop w:val="0"/>
              <w:marBottom w:val="0"/>
              <w:divBdr>
                <w:top w:val="none" w:sz="0" w:space="0" w:color="auto"/>
                <w:left w:val="none" w:sz="0" w:space="0" w:color="auto"/>
                <w:bottom w:val="none" w:sz="0" w:space="0" w:color="auto"/>
                <w:right w:val="none" w:sz="0" w:space="0" w:color="auto"/>
              </w:divBdr>
            </w:div>
            <w:div w:id="1304962893">
              <w:marLeft w:val="0"/>
              <w:marRight w:val="0"/>
              <w:marTop w:val="0"/>
              <w:marBottom w:val="0"/>
              <w:divBdr>
                <w:top w:val="none" w:sz="0" w:space="0" w:color="auto"/>
                <w:left w:val="none" w:sz="0" w:space="0" w:color="auto"/>
                <w:bottom w:val="none" w:sz="0" w:space="0" w:color="auto"/>
                <w:right w:val="none" w:sz="0" w:space="0" w:color="auto"/>
              </w:divBdr>
            </w:div>
            <w:div w:id="1307508788">
              <w:marLeft w:val="0"/>
              <w:marRight w:val="0"/>
              <w:marTop w:val="0"/>
              <w:marBottom w:val="0"/>
              <w:divBdr>
                <w:top w:val="none" w:sz="0" w:space="0" w:color="auto"/>
                <w:left w:val="none" w:sz="0" w:space="0" w:color="auto"/>
                <w:bottom w:val="none" w:sz="0" w:space="0" w:color="auto"/>
                <w:right w:val="none" w:sz="0" w:space="0" w:color="auto"/>
              </w:divBdr>
            </w:div>
            <w:div w:id="1317759763">
              <w:marLeft w:val="0"/>
              <w:marRight w:val="0"/>
              <w:marTop w:val="0"/>
              <w:marBottom w:val="0"/>
              <w:divBdr>
                <w:top w:val="none" w:sz="0" w:space="0" w:color="auto"/>
                <w:left w:val="none" w:sz="0" w:space="0" w:color="auto"/>
                <w:bottom w:val="none" w:sz="0" w:space="0" w:color="auto"/>
                <w:right w:val="none" w:sz="0" w:space="0" w:color="auto"/>
              </w:divBdr>
            </w:div>
            <w:div w:id="1330789409">
              <w:marLeft w:val="0"/>
              <w:marRight w:val="0"/>
              <w:marTop w:val="0"/>
              <w:marBottom w:val="0"/>
              <w:divBdr>
                <w:top w:val="none" w:sz="0" w:space="0" w:color="auto"/>
                <w:left w:val="none" w:sz="0" w:space="0" w:color="auto"/>
                <w:bottom w:val="none" w:sz="0" w:space="0" w:color="auto"/>
                <w:right w:val="none" w:sz="0" w:space="0" w:color="auto"/>
              </w:divBdr>
            </w:div>
            <w:div w:id="1337221850">
              <w:marLeft w:val="0"/>
              <w:marRight w:val="0"/>
              <w:marTop w:val="0"/>
              <w:marBottom w:val="0"/>
              <w:divBdr>
                <w:top w:val="none" w:sz="0" w:space="0" w:color="auto"/>
                <w:left w:val="none" w:sz="0" w:space="0" w:color="auto"/>
                <w:bottom w:val="none" w:sz="0" w:space="0" w:color="auto"/>
                <w:right w:val="none" w:sz="0" w:space="0" w:color="auto"/>
              </w:divBdr>
            </w:div>
            <w:div w:id="1338652395">
              <w:marLeft w:val="0"/>
              <w:marRight w:val="0"/>
              <w:marTop w:val="0"/>
              <w:marBottom w:val="0"/>
              <w:divBdr>
                <w:top w:val="none" w:sz="0" w:space="0" w:color="auto"/>
                <w:left w:val="none" w:sz="0" w:space="0" w:color="auto"/>
                <w:bottom w:val="none" w:sz="0" w:space="0" w:color="auto"/>
                <w:right w:val="none" w:sz="0" w:space="0" w:color="auto"/>
              </w:divBdr>
            </w:div>
            <w:div w:id="1340887185">
              <w:marLeft w:val="0"/>
              <w:marRight w:val="0"/>
              <w:marTop w:val="0"/>
              <w:marBottom w:val="0"/>
              <w:divBdr>
                <w:top w:val="none" w:sz="0" w:space="0" w:color="auto"/>
                <w:left w:val="none" w:sz="0" w:space="0" w:color="auto"/>
                <w:bottom w:val="none" w:sz="0" w:space="0" w:color="auto"/>
                <w:right w:val="none" w:sz="0" w:space="0" w:color="auto"/>
              </w:divBdr>
            </w:div>
            <w:div w:id="1346517791">
              <w:marLeft w:val="0"/>
              <w:marRight w:val="0"/>
              <w:marTop w:val="0"/>
              <w:marBottom w:val="0"/>
              <w:divBdr>
                <w:top w:val="none" w:sz="0" w:space="0" w:color="auto"/>
                <w:left w:val="none" w:sz="0" w:space="0" w:color="auto"/>
                <w:bottom w:val="none" w:sz="0" w:space="0" w:color="auto"/>
                <w:right w:val="none" w:sz="0" w:space="0" w:color="auto"/>
              </w:divBdr>
            </w:div>
            <w:div w:id="1351882452">
              <w:marLeft w:val="0"/>
              <w:marRight w:val="0"/>
              <w:marTop w:val="0"/>
              <w:marBottom w:val="0"/>
              <w:divBdr>
                <w:top w:val="none" w:sz="0" w:space="0" w:color="auto"/>
                <w:left w:val="none" w:sz="0" w:space="0" w:color="auto"/>
                <w:bottom w:val="none" w:sz="0" w:space="0" w:color="auto"/>
                <w:right w:val="none" w:sz="0" w:space="0" w:color="auto"/>
              </w:divBdr>
            </w:div>
            <w:div w:id="1356693207">
              <w:marLeft w:val="0"/>
              <w:marRight w:val="0"/>
              <w:marTop w:val="0"/>
              <w:marBottom w:val="0"/>
              <w:divBdr>
                <w:top w:val="none" w:sz="0" w:space="0" w:color="auto"/>
                <w:left w:val="none" w:sz="0" w:space="0" w:color="auto"/>
                <w:bottom w:val="none" w:sz="0" w:space="0" w:color="auto"/>
                <w:right w:val="none" w:sz="0" w:space="0" w:color="auto"/>
              </w:divBdr>
            </w:div>
            <w:div w:id="1358117005">
              <w:marLeft w:val="0"/>
              <w:marRight w:val="0"/>
              <w:marTop w:val="0"/>
              <w:marBottom w:val="0"/>
              <w:divBdr>
                <w:top w:val="none" w:sz="0" w:space="0" w:color="auto"/>
                <w:left w:val="none" w:sz="0" w:space="0" w:color="auto"/>
                <w:bottom w:val="none" w:sz="0" w:space="0" w:color="auto"/>
                <w:right w:val="none" w:sz="0" w:space="0" w:color="auto"/>
              </w:divBdr>
            </w:div>
            <w:div w:id="1377898943">
              <w:marLeft w:val="0"/>
              <w:marRight w:val="0"/>
              <w:marTop w:val="0"/>
              <w:marBottom w:val="0"/>
              <w:divBdr>
                <w:top w:val="none" w:sz="0" w:space="0" w:color="auto"/>
                <w:left w:val="none" w:sz="0" w:space="0" w:color="auto"/>
                <w:bottom w:val="none" w:sz="0" w:space="0" w:color="auto"/>
                <w:right w:val="none" w:sz="0" w:space="0" w:color="auto"/>
              </w:divBdr>
            </w:div>
            <w:div w:id="1379814962">
              <w:marLeft w:val="0"/>
              <w:marRight w:val="0"/>
              <w:marTop w:val="0"/>
              <w:marBottom w:val="0"/>
              <w:divBdr>
                <w:top w:val="none" w:sz="0" w:space="0" w:color="auto"/>
                <w:left w:val="none" w:sz="0" w:space="0" w:color="auto"/>
                <w:bottom w:val="none" w:sz="0" w:space="0" w:color="auto"/>
                <w:right w:val="none" w:sz="0" w:space="0" w:color="auto"/>
              </w:divBdr>
            </w:div>
            <w:div w:id="1381779374">
              <w:marLeft w:val="0"/>
              <w:marRight w:val="0"/>
              <w:marTop w:val="0"/>
              <w:marBottom w:val="0"/>
              <w:divBdr>
                <w:top w:val="none" w:sz="0" w:space="0" w:color="auto"/>
                <w:left w:val="none" w:sz="0" w:space="0" w:color="auto"/>
                <w:bottom w:val="none" w:sz="0" w:space="0" w:color="auto"/>
                <w:right w:val="none" w:sz="0" w:space="0" w:color="auto"/>
              </w:divBdr>
            </w:div>
            <w:div w:id="1390953790">
              <w:marLeft w:val="0"/>
              <w:marRight w:val="0"/>
              <w:marTop w:val="0"/>
              <w:marBottom w:val="0"/>
              <w:divBdr>
                <w:top w:val="none" w:sz="0" w:space="0" w:color="auto"/>
                <w:left w:val="none" w:sz="0" w:space="0" w:color="auto"/>
                <w:bottom w:val="none" w:sz="0" w:space="0" w:color="auto"/>
                <w:right w:val="none" w:sz="0" w:space="0" w:color="auto"/>
              </w:divBdr>
            </w:div>
            <w:div w:id="1423792941">
              <w:marLeft w:val="0"/>
              <w:marRight w:val="0"/>
              <w:marTop w:val="0"/>
              <w:marBottom w:val="0"/>
              <w:divBdr>
                <w:top w:val="none" w:sz="0" w:space="0" w:color="auto"/>
                <w:left w:val="none" w:sz="0" w:space="0" w:color="auto"/>
                <w:bottom w:val="none" w:sz="0" w:space="0" w:color="auto"/>
                <w:right w:val="none" w:sz="0" w:space="0" w:color="auto"/>
              </w:divBdr>
            </w:div>
            <w:div w:id="1441029943">
              <w:marLeft w:val="0"/>
              <w:marRight w:val="0"/>
              <w:marTop w:val="0"/>
              <w:marBottom w:val="0"/>
              <w:divBdr>
                <w:top w:val="none" w:sz="0" w:space="0" w:color="auto"/>
                <w:left w:val="none" w:sz="0" w:space="0" w:color="auto"/>
                <w:bottom w:val="none" w:sz="0" w:space="0" w:color="auto"/>
                <w:right w:val="none" w:sz="0" w:space="0" w:color="auto"/>
              </w:divBdr>
            </w:div>
            <w:div w:id="1441992799">
              <w:marLeft w:val="0"/>
              <w:marRight w:val="0"/>
              <w:marTop w:val="0"/>
              <w:marBottom w:val="0"/>
              <w:divBdr>
                <w:top w:val="none" w:sz="0" w:space="0" w:color="auto"/>
                <w:left w:val="none" w:sz="0" w:space="0" w:color="auto"/>
                <w:bottom w:val="none" w:sz="0" w:space="0" w:color="auto"/>
                <w:right w:val="none" w:sz="0" w:space="0" w:color="auto"/>
              </w:divBdr>
            </w:div>
            <w:div w:id="1458333504">
              <w:marLeft w:val="0"/>
              <w:marRight w:val="0"/>
              <w:marTop w:val="0"/>
              <w:marBottom w:val="0"/>
              <w:divBdr>
                <w:top w:val="none" w:sz="0" w:space="0" w:color="auto"/>
                <w:left w:val="none" w:sz="0" w:space="0" w:color="auto"/>
                <w:bottom w:val="none" w:sz="0" w:space="0" w:color="auto"/>
                <w:right w:val="none" w:sz="0" w:space="0" w:color="auto"/>
              </w:divBdr>
            </w:div>
            <w:div w:id="1466847071">
              <w:marLeft w:val="0"/>
              <w:marRight w:val="0"/>
              <w:marTop w:val="0"/>
              <w:marBottom w:val="0"/>
              <w:divBdr>
                <w:top w:val="none" w:sz="0" w:space="0" w:color="auto"/>
                <w:left w:val="none" w:sz="0" w:space="0" w:color="auto"/>
                <w:bottom w:val="none" w:sz="0" w:space="0" w:color="auto"/>
                <w:right w:val="none" w:sz="0" w:space="0" w:color="auto"/>
              </w:divBdr>
            </w:div>
            <w:div w:id="1468887555">
              <w:marLeft w:val="0"/>
              <w:marRight w:val="0"/>
              <w:marTop w:val="0"/>
              <w:marBottom w:val="0"/>
              <w:divBdr>
                <w:top w:val="none" w:sz="0" w:space="0" w:color="auto"/>
                <w:left w:val="none" w:sz="0" w:space="0" w:color="auto"/>
                <w:bottom w:val="none" w:sz="0" w:space="0" w:color="auto"/>
                <w:right w:val="none" w:sz="0" w:space="0" w:color="auto"/>
              </w:divBdr>
            </w:div>
            <w:div w:id="1472749694">
              <w:marLeft w:val="0"/>
              <w:marRight w:val="0"/>
              <w:marTop w:val="0"/>
              <w:marBottom w:val="0"/>
              <w:divBdr>
                <w:top w:val="none" w:sz="0" w:space="0" w:color="auto"/>
                <w:left w:val="none" w:sz="0" w:space="0" w:color="auto"/>
                <w:bottom w:val="none" w:sz="0" w:space="0" w:color="auto"/>
                <w:right w:val="none" w:sz="0" w:space="0" w:color="auto"/>
              </w:divBdr>
            </w:div>
            <w:div w:id="1478644458">
              <w:marLeft w:val="0"/>
              <w:marRight w:val="0"/>
              <w:marTop w:val="0"/>
              <w:marBottom w:val="0"/>
              <w:divBdr>
                <w:top w:val="none" w:sz="0" w:space="0" w:color="auto"/>
                <w:left w:val="none" w:sz="0" w:space="0" w:color="auto"/>
                <w:bottom w:val="none" w:sz="0" w:space="0" w:color="auto"/>
                <w:right w:val="none" w:sz="0" w:space="0" w:color="auto"/>
              </w:divBdr>
            </w:div>
            <w:div w:id="1501966902">
              <w:marLeft w:val="0"/>
              <w:marRight w:val="0"/>
              <w:marTop w:val="0"/>
              <w:marBottom w:val="0"/>
              <w:divBdr>
                <w:top w:val="none" w:sz="0" w:space="0" w:color="auto"/>
                <w:left w:val="none" w:sz="0" w:space="0" w:color="auto"/>
                <w:bottom w:val="none" w:sz="0" w:space="0" w:color="auto"/>
                <w:right w:val="none" w:sz="0" w:space="0" w:color="auto"/>
              </w:divBdr>
            </w:div>
            <w:div w:id="1509523146">
              <w:marLeft w:val="0"/>
              <w:marRight w:val="0"/>
              <w:marTop w:val="0"/>
              <w:marBottom w:val="0"/>
              <w:divBdr>
                <w:top w:val="none" w:sz="0" w:space="0" w:color="auto"/>
                <w:left w:val="none" w:sz="0" w:space="0" w:color="auto"/>
                <w:bottom w:val="none" w:sz="0" w:space="0" w:color="auto"/>
                <w:right w:val="none" w:sz="0" w:space="0" w:color="auto"/>
              </w:divBdr>
            </w:div>
            <w:div w:id="1511605330">
              <w:marLeft w:val="0"/>
              <w:marRight w:val="0"/>
              <w:marTop w:val="0"/>
              <w:marBottom w:val="0"/>
              <w:divBdr>
                <w:top w:val="none" w:sz="0" w:space="0" w:color="auto"/>
                <w:left w:val="none" w:sz="0" w:space="0" w:color="auto"/>
                <w:bottom w:val="none" w:sz="0" w:space="0" w:color="auto"/>
                <w:right w:val="none" w:sz="0" w:space="0" w:color="auto"/>
              </w:divBdr>
            </w:div>
            <w:div w:id="1520705445">
              <w:marLeft w:val="0"/>
              <w:marRight w:val="0"/>
              <w:marTop w:val="0"/>
              <w:marBottom w:val="0"/>
              <w:divBdr>
                <w:top w:val="none" w:sz="0" w:space="0" w:color="auto"/>
                <w:left w:val="none" w:sz="0" w:space="0" w:color="auto"/>
                <w:bottom w:val="none" w:sz="0" w:space="0" w:color="auto"/>
                <w:right w:val="none" w:sz="0" w:space="0" w:color="auto"/>
              </w:divBdr>
            </w:div>
            <w:div w:id="1578173894">
              <w:marLeft w:val="0"/>
              <w:marRight w:val="0"/>
              <w:marTop w:val="0"/>
              <w:marBottom w:val="0"/>
              <w:divBdr>
                <w:top w:val="none" w:sz="0" w:space="0" w:color="auto"/>
                <w:left w:val="none" w:sz="0" w:space="0" w:color="auto"/>
                <w:bottom w:val="none" w:sz="0" w:space="0" w:color="auto"/>
                <w:right w:val="none" w:sz="0" w:space="0" w:color="auto"/>
              </w:divBdr>
            </w:div>
            <w:div w:id="1578510987">
              <w:marLeft w:val="0"/>
              <w:marRight w:val="0"/>
              <w:marTop w:val="0"/>
              <w:marBottom w:val="0"/>
              <w:divBdr>
                <w:top w:val="none" w:sz="0" w:space="0" w:color="auto"/>
                <w:left w:val="none" w:sz="0" w:space="0" w:color="auto"/>
                <w:bottom w:val="none" w:sz="0" w:space="0" w:color="auto"/>
                <w:right w:val="none" w:sz="0" w:space="0" w:color="auto"/>
              </w:divBdr>
            </w:div>
            <w:div w:id="1607537831">
              <w:marLeft w:val="0"/>
              <w:marRight w:val="0"/>
              <w:marTop w:val="0"/>
              <w:marBottom w:val="0"/>
              <w:divBdr>
                <w:top w:val="none" w:sz="0" w:space="0" w:color="auto"/>
                <w:left w:val="none" w:sz="0" w:space="0" w:color="auto"/>
                <w:bottom w:val="none" w:sz="0" w:space="0" w:color="auto"/>
                <w:right w:val="none" w:sz="0" w:space="0" w:color="auto"/>
              </w:divBdr>
            </w:div>
            <w:div w:id="1611089212">
              <w:marLeft w:val="0"/>
              <w:marRight w:val="0"/>
              <w:marTop w:val="0"/>
              <w:marBottom w:val="0"/>
              <w:divBdr>
                <w:top w:val="none" w:sz="0" w:space="0" w:color="auto"/>
                <w:left w:val="none" w:sz="0" w:space="0" w:color="auto"/>
                <w:bottom w:val="none" w:sz="0" w:space="0" w:color="auto"/>
                <w:right w:val="none" w:sz="0" w:space="0" w:color="auto"/>
              </w:divBdr>
            </w:div>
            <w:div w:id="1613782324">
              <w:marLeft w:val="0"/>
              <w:marRight w:val="0"/>
              <w:marTop w:val="0"/>
              <w:marBottom w:val="0"/>
              <w:divBdr>
                <w:top w:val="none" w:sz="0" w:space="0" w:color="auto"/>
                <w:left w:val="none" w:sz="0" w:space="0" w:color="auto"/>
                <w:bottom w:val="none" w:sz="0" w:space="0" w:color="auto"/>
                <w:right w:val="none" w:sz="0" w:space="0" w:color="auto"/>
              </w:divBdr>
            </w:div>
            <w:div w:id="1630428096">
              <w:marLeft w:val="0"/>
              <w:marRight w:val="0"/>
              <w:marTop w:val="0"/>
              <w:marBottom w:val="0"/>
              <w:divBdr>
                <w:top w:val="none" w:sz="0" w:space="0" w:color="auto"/>
                <w:left w:val="none" w:sz="0" w:space="0" w:color="auto"/>
                <w:bottom w:val="none" w:sz="0" w:space="0" w:color="auto"/>
                <w:right w:val="none" w:sz="0" w:space="0" w:color="auto"/>
              </w:divBdr>
            </w:div>
            <w:div w:id="1630745613">
              <w:marLeft w:val="0"/>
              <w:marRight w:val="0"/>
              <w:marTop w:val="0"/>
              <w:marBottom w:val="0"/>
              <w:divBdr>
                <w:top w:val="none" w:sz="0" w:space="0" w:color="auto"/>
                <w:left w:val="none" w:sz="0" w:space="0" w:color="auto"/>
                <w:bottom w:val="none" w:sz="0" w:space="0" w:color="auto"/>
                <w:right w:val="none" w:sz="0" w:space="0" w:color="auto"/>
              </w:divBdr>
            </w:div>
            <w:div w:id="1648047318">
              <w:marLeft w:val="0"/>
              <w:marRight w:val="0"/>
              <w:marTop w:val="0"/>
              <w:marBottom w:val="0"/>
              <w:divBdr>
                <w:top w:val="none" w:sz="0" w:space="0" w:color="auto"/>
                <w:left w:val="none" w:sz="0" w:space="0" w:color="auto"/>
                <w:bottom w:val="none" w:sz="0" w:space="0" w:color="auto"/>
                <w:right w:val="none" w:sz="0" w:space="0" w:color="auto"/>
              </w:divBdr>
            </w:div>
            <w:div w:id="1651203242">
              <w:marLeft w:val="0"/>
              <w:marRight w:val="0"/>
              <w:marTop w:val="0"/>
              <w:marBottom w:val="0"/>
              <w:divBdr>
                <w:top w:val="none" w:sz="0" w:space="0" w:color="auto"/>
                <w:left w:val="none" w:sz="0" w:space="0" w:color="auto"/>
                <w:bottom w:val="none" w:sz="0" w:space="0" w:color="auto"/>
                <w:right w:val="none" w:sz="0" w:space="0" w:color="auto"/>
              </w:divBdr>
            </w:div>
            <w:div w:id="1654021769">
              <w:marLeft w:val="0"/>
              <w:marRight w:val="0"/>
              <w:marTop w:val="0"/>
              <w:marBottom w:val="0"/>
              <w:divBdr>
                <w:top w:val="none" w:sz="0" w:space="0" w:color="auto"/>
                <w:left w:val="none" w:sz="0" w:space="0" w:color="auto"/>
                <w:bottom w:val="none" w:sz="0" w:space="0" w:color="auto"/>
                <w:right w:val="none" w:sz="0" w:space="0" w:color="auto"/>
              </w:divBdr>
            </w:div>
            <w:div w:id="1662930944">
              <w:marLeft w:val="0"/>
              <w:marRight w:val="0"/>
              <w:marTop w:val="0"/>
              <w:marBottom w:val="0"/>
              <w:divBdr>
                <w:top w:val="none" w:sz="0" w:space="0" w:color="auto"/>
                <w:left w:val="none" w:sz="0" w:space="0" w:color="auto"/>
                <w:bottom w:val="none" w:sz="0" w:space="0" w:color="auto"/>
                <w:right w:val="none" w:sz="0" w:space="0" w:color="auto"/>
              </w:divBdr>
            </w:div>
            <w:div w:id="1665862685">
              <w:marLeft w:val="0"/>
              <w:marRight w:val="0"/>
              <w:marTop w:val="0"/>
              <w:marBottom w:val="0"/>
              <w:divBdr>
                <w:top w:val="none" w:sz="0" w:space="0" w:color="auto"/>
                <w:left w:val="none" w:sz="0" w:space="0" w:color="auto"/>
                <w:bottom w:val="none" w:sz="0" w:space="0" w:color="auto"/>
                <w:right w:val="none" w:sz="0" w:space="0" w:color="auto"/>
              </w:divBdr>
            </w:div>
            <w:div w:id="1685089585">
              <w:marLeft w:val="0"/>
              <w:marRight w:val="0"/>
              <w:marTop w:val="0"/>
              <w:marBottom w:val="0"/>
              <w:divBdr>
                <w:top w:val="none" w:sz="0" w:space="0" w:color="auto"/>
                <w:left w:val="none" w:sz="0" w:space="0" w:color="auto"/>
                <w:bottom w:val="none" w:sz="0" w:space="0" w:color="auto"/>
                <w:right w:val="none" w:sz="0" w:space="0" w:color="auto"/>
              </w:divBdr>
            </w:div>
            <w:div w:id="1692799512">
              <w:marLeft w:val="0"/>
              <w:marRight w:val="0"/>
              <w:marTop w:val="0"/>
              <w:marBottom w:val="0"/>
              <w:divBdr>
                <w:top w:val="none" w:sz="0" w:space="0" w:color="auto"/>
                <w:left w:val="none" w:sz="0" w:space="0" w:color="auto"/>
                <w:bottom w:val="none" w:sz="0" w:space="0" w:color="auto"/>
                <w:right w:val="none" w:sz="0" w:space="0" w:color="auto"/>
              </w:divBdr>
            </w:div>
            <w:div w:id="1697653813">
              <w:marLeft w:val="0"/>
              <w:marRight w:val="0"/>
              <w:marTop w:val="0"/>
              <w:marBottom w:val="0"/>
              <w:divBdr>
                <w:top w:val="none" w:sz="0" w:space="0" w:color="auto"/>
                <w:left w:val="none" w:sz="0" w:space="0" w:color="auto"/>
                <w:bottom w:val="none" w:sz="0" w:space="0" w:color="auto"/>
                <w:right w:val="none" w:sz="0" w:space="0" w:color="auto"/>
              </w:divBdr>
            </w:div>
            <w:div w:id="1699163523">
              <w:marLeft w:val="0"/>
              <w:marRight w:val="0"/>
              <w:marTop w:val="0"/>
              <w:marBottom w:val="0"/>
              <w:divBdr>
                <w:top w:val="none" w:sz="0" w:space="0" w:color="auto"/>
                <w:left w:val="none" w:sz="0" w:space="0" w:color="auto"/>
                <w:bottom w:val="none" w:sz="0" w:space="0" w:color="auto"/>
                <w:right w:val="none" w:sz="0" w:space="0" w:color="auto"/>
              </w:divBdr>
            </w:div>
            <w:div w:id="1703165921">
              <w:marLeft w:val="0"/>
              <w:marRight w:val="0"/>
              <w:marTop w:val="0"/>
              <w:marBottom w:val="0"/>
              <w:divBdr>
                <w:top w:val="none" w:sz="0" w:space="0" w:color="auto"/>
                <w:left w:val="none" w:sz="0" w:space="0" w:color="auto"/>
                <w:bottom w:val="none" w:sz="0" w:space="0" w:color="auto"/>
                <w:right w:val="none" w:sz="0" w:space="0" w:color="auto"/>
              </w:divBdr>
            </w:div>
            <w:div w:id="1704553225">
              <w:marLeft w:val="0"/>
              <w:marRight w:val="0"/>
              <w:marTop w:val="0"/>
              <w:marBottom w:val="0"/>
              <w:divBdr>
                <w:top w:val="none" w:sz="0" w:space="0" w:color="auto"/>
                <w:left w:val="none" w:sz="0" w:space="0" w:color="auto"/>
                <w:bottom w:val="none" w:sz="0" w:space="0" w:color="auto"/>
                <w:right w:val="none" w:sz="0" w:space="0" w:color="auto"/>
              </w:divBdr>
            </w:div>
            <w:div w:id="1711419126">
              <w:marLeft w:val="0"/>
              <w:marRight w:val="0"/>
              <w:marTop w:val="0"/>
              <w:marBottom w:val="0"/>
              <w:divBdr>
                <w:top w:val="none" w:sz="0" w:space="0" w:color="auto"/>
                <w:left w:val="none" w:sz="0" w:space="0" w:color="auto"/>
                <w:bottom w:val="none" w:sz="0" w:space="0" w:color="auto"/>
                <w:right w:val="none" w:sz="0" w:space="0" w:color="auto"/>
              </w:divBdr>
            </w:div>
            <w:div w:id="1718819758">
              <w:marLeft w:val="0"/>
              <w:marRight w:val="0"/>
              <w:marTop w:val="0"/>
              <w:marBottom w:val="0"/>
              <w:divBdr>
                <w:top w:val="none" w:sz="0" w:space="0" w:color="auto"/>
                <w:left w:val="none" w:sz="0" w:space="0" w:color="auto"/>
                <w:bottom w:val="none" w:sz="0" w:space="0" w:color="auto"/>
                <w:right w:val="none" w:sz="0" w:space="0" w:color="auto"/>
              </w:divBdr>
            </w:div>
            <w:div w:id="1727753259">
              <w:marLeft w:val="0"/>
              <w:marRight w:val="0"/>
              <w:marTop w:val="0"/>
              <w:marBottom w:val="0"/>
              <w:divBdr>
                <w:top w:val="none" w:sz="0" w:space="0" w:color="auto"/>
                <w:left w:val="none" w:sz="0" w:space="0" w:color="auto"/>
                <w:bottom w:val="none" w:sz="0" w:space="0" w:color="auto"/>
                <w:right w:val="none" w:sz="0" w:space="0" w:color="auto"/>
              </w:divBdr>
            </w:div>
            <w:div w:id="1732120575">
              <w:marLeft w:val="0"/>
              <w:marRight w:val="0"/>
              <w:marTop w:val="0"/>
              <w:marBottom w:val="0"/>
              <w:divBdr>
                <w:top w:val="none" w:sz="0" w:space="0" w:color="auto"/>
                <w:left w:val="none" w:sz="0" w:space="0" w:color="auto"/>
                <w:bottom w:val="none" w:sz="0" w:space="0" w:color="auto"/>
                <w:right w:val="none" w:sz="0" w:space="0" w:color="auto"/>
              </w:divBdr>
            </w:div>
            <w:div w:id="1736320970">
              <w:marLeft w:val="0"/>
              <w:marRight w:val="0"/>
              <w:marTop w:val="0"/>
              <w:marBottom w:val="0"/>
              <w:divBdr>
                <w:top w:val="none" w:sz="0" w:space="0" w:color="auto"/>
                <w:left w:val="none" w:sz="0" w:space="0" w:color="auto"/>
                <w:bottom w:val="none" w:sz="0" w:space="0" w:color="auto"/>
                <w:right w:val="none" w:sz="0" w:space="0" w:color="auto"/>
              </w:divBdr>
            </w:div>
            <w:div w:id="1738698057">
              <w:marLeft w:val="0"/>
              <w:marRight w:val="0"/>
              <w:marTop w:val="0"/>
              <w:marBottom w:val="0"/>
              <w:divBdr>
                <w:top w:val="none" w:sz="0" w:space="0" w:color="auto"/>
                <w:left w:val="none" w:sz="0" w:space="0" w:color="auto"/>
                <w:bottom w:val="none" w:sz="0" w:space="0" w:color="auto"/>
                <w:right w:val="none" w:sz="0" w:space="0" w:color="auto"/>
              </w:divBdr>
            </w:div>
            <w:div w:id="1745951775">
              <w:marLeft w:val="0"/>
              <w:marRight w:val="0"/>
              <w:marTop w:val="0"/>
              <w:marBottom w:val="0"/>
              <w:divBdr>
                <w:top w:val="none" w:sz="0" w:space="0" w:color="auto"/>
                <w:left w:val="none" w:sz="0" w:space="0" w:color="auto"/>
                <w:bottom w:val="none" w:sz="0" w:space="0" w:color="auto"/>
                <w:right w:val="none" w:sz="0" w:space="0" w:color="auto"/>
              </w:divBdr>
            </w:div>
            <w:div w:id="1746535434">
              <w:marLeft w:val="0"/>
              <w:marRight w:val="0"/>
              <w:marTop w:val="0"/>
              <w:marBottom w:val="0"/>
              <w:divBdr>
                <w:top w:val="none" w:sz="0" w:space="0" w:color="auto"/>
                <w:left w:val="none" w:sz="0" w:space="0" w:color="auto"/>
                <w:bottom w:val="none" w:sz="0" w:space="0" w:color="auto"/>
                <w:right w:val="none" w:sz="0" w:space="0" w:color="auto"/>
              </w:divBdr>
            </w:div>
            <w:div w:id="1760983140">
              <w:marLeft w:val="0"/>
              <w:marRight w:val="0"/>
              <w:marTop w:val="0"/>
              <w:marBottom w:val="0"/>
              <w:divBdr>
                <w:top w:val="none" w:sz="0" w:space="0" w:color="auto"/>
                <w:left w:val="none" w:sz="0" w:space="0" w:color="auto"/>
                <w:bottom w:val="none" w:sz="0" w:space="0" w:color="auto"/>
                <w:right w:val="none" w:sz="0" w:space="0" w:color="auto"/>
              </w:divBdr>
            </w:div>
            <w:div w:id="1773669358">
              <w:marLeft w:val="0"/>
              <w:marRight w:val="0"/>
              <w:marTop w:val="0"/>
              <w:marBottom w:val="0"/>
              <w:divBdr>
                <w:top w:val="none" w:sz="0" w:space="0" w:color="auto"/>
                <w:left w:val="none" w:sz="0" w:space="0" w:color="auto"/>
                <w:bottom w:val="none" w:sz="0" w:space="0" w:color="auto"/>
                <w:right w:val="none" w:sz="0" w:space="0" w:color="auto"/>
              </w:divBdr>
            </w:div>
            <w:div w:id="1787846756">
              <w:marLeft w:val="0"/>
              <w:marRight w:val="0"/>
              <w:marTop w:val="0"/>
              <w:marBottom w:val="0"/>
              <w:divBdr>
                <w:top w:val="none" w:sz="0" w:space="0" w:color="auto"/>
                <w:left w:val="none" w:sz="0" w:space="0" w:color="auto"/>
                <w:bottom w:val="none" w:sz="0" w:space="0" w:color="auto"/>
                <w:right w:val="none" w:sz="0" w:space="0" w:color="auto"/>
              </w:divBdr>
            </w:div>
            <w:div w:id="1795516231">
              <w:marLeft w:val="0"/>
              <w:marRight w:val="0"/>
              <w:marTop w:val="0"/>
              <w:marBottom w:val="0"/>
              <w:divBdr>
                <w:top w:val="none" w:sz="0" w:space="0" w:color="auto"/>
                <w:left w:val="none" w:sz="0" w:space="0" w:color="auto"/>
                <w:bottom w:val="none" w:sz="0" w:space="0" w:color="auto"/>
                <w:right w:val="none" w:sz="0" w:space="0" w:color="auto"/>
              </w:divBdr>
            </w:div>
            <w:div w:id="1795757523">
              <w:marLeft w:val="0"/>
              <w:marRight w:val="0"/>
              <w:marTop w:val="0"/>
              <w:marBottom w:val="0"/>
              <w:divBdr>
                <w:top w:val="none" w:sz="0" w:space="0" w:color="auto"/>
                <w:left w:val="none" w:sz="0" w:space="0" w:color="auto"/>
                <w:bottom w:val="none" w:sz="0" w:space="0" w:color="auto"/>
                <w:right w:val="none" w:sz="0" w:space="0" w:color="auto"/>
              </w:divBdr>
            </w:div>
            <w:div w:id="1803618979">
              <w:marLeft w:val="0"/>
              <w:marRight w:val="0"/>
              <w:marTop w:val="0"/>
              <w:marBottom w:val="0"/>
              <w:divBdr>
                <w:top w:val="none" w:sz="0" w:space="0" w:color="auto"/>
                <w:left w:val="none" w:sz="0" w:space="0" w:color="auto"/>
                <w:bottom w:val="none" w:sz="0" w:space="0" w:color="auto"/>
                <w:right w:val="none" w:sz="0" w:space="0" w:color="auto"/>
              </w:divBdr>
            </w:div>
            <w:div w:id="1805807340">
              <w:marLeft w:val="0"/>
              <w:marRight w:val="0"/>
              <w:marTop w:val="0"/>
              <w:marBottom w:val="0"/>
              <w:divBdr>
                <w:top w:val="none" w:sz="0" w:space="0" w:color="auto"/>
                <w:left w:val="none" w:sz="0" w:space="0" w:color="auto"/>
                <w:bottom w:val="none" w:sz="0" w:space="0" w:color="auto"/>
                <w:right w:val="none" w:sz="0" w:space="0" w:color="auto"/>
              </w:divBdr>
            </w:div>
            <w:div w:id="1809467039">
              <w:marLeft w:val="0"/>
              <w:marRight w:val="0"/>
              <w:marTop w:val="0"/>
              <w:marBottom w:val="0"/>
              <w:divBdr>
                <w:top w:val="none" w:sz="0" w:space="0" w:color="auto"/>
                <w:left w:val="none" w:sz="0" w:space="0" w:color="auto"/>
                <w:bottom w:val="none" w:sz="0" w:space="0" w:color="auto"/>
                <w:right w:val="none" w:sz="0" w:space="0" w:color="auto"/>
              </w:divBdr>
            </w:div>
            <w:div w:id="1810510173">
              <w:marLeft w:val="0"/>
              <w:marRight w:val="0"/>
              <w:marTop w:val="0"/>
              <w:marBottom w:val="0"/>
              <w:divBdr>
                <w:top w:val="none" w:sz="0" w:space="0" w:color="auto"/>
                <w:left w:val="none" w:sz="0" w:space="0" w:color="auto"/>
                <w:bottom w:val="none" w:sz="0" w:space="0" w:color="auto"/>
                <w:right w:val="none" w:sz="0" w:space="0" w:color="auto"/>
              </w:divBdr>
            </w:div>
            <w:div w:id="1814714230">
              <w:marLeft w:val="0"/>
              <w:marRight w:val="0"/>
              <w:marTop w:val="0"/>
              <w:marBottom w:val="0"/>
              <w:divBdr>
                <w:top w:val="none" w:sz="0" w:space="0" w:color="auto"/>
                <w:left w:val="none" w:sz="0" w:space="0" w:color="auto"/>
                <w:bottom w:val="none" w:sz="0" w:space="0" w:color="auto"/>
                <w:right w:val="none" w:sz="0" w:space="0" w:color="auto"/>
              </w:divBdr>
            </w:div>
            <w:div w:id="1818066605">
              <w:marLeft w:val="0"/>
              <w:marRight w:val="0"/>
              <w:marTop w:val="0"/>
              <w:marBottom w:val="0"/>
              <w:divBdr>
                <w:top w:val="none" w:sz="0" w:space="0" w:color="auto"/>
                <w:left w:val="none" w:sz="0" w:space="0" w:color="auto"/>
                <w:bottom w:val="none" w:sz="0" w:space="0" w:color="auto"/>
                <w:right w:val="none" w:sz="0" w:space="0" w:color="auto"/>
              </w:divBdr>
            </w:div>
            <w:div w:id="1824587951">
              <w:marLeft w:val="0"/>
              <w:marRight w:val="0"/>
              <w:marTop w:val="0"/>
              <w:marBottom w:val="0"/>
              <w:divBdr>
                <w:top w:val="none" w:sz="0" w:space="0" w:color="auto"/>
                <w:left w:val="none" w:sz="0" w:space="0" w:color="auto"/>
                <w:bottom w:val="none" w:sz="0" w:space="0" w:color="auto"/>
                <w:right w:val="none" w:sz="0" w:space="0" w:color="auto"/>
              </w:divBdr>
            </w:div>
            <w:div w:id="1843154588">
              <w:marLeft w:val="0"/>
              <w:marRight w:val="0"/>
              <w:marTop w:val="0"/>
              <w:marBottom w:val="0"/>
              <w:divBdr>
                <w:top w:val="none" w:sz="0" w:space="0" w:color="auto"/>
                <w:left w:val="none" w:sz="0" w:space="0" w:color="auto"/>
                <w:bottom w:val="none" w:sz="0" w:space="0" w:color="auto"/>
                <w:right w:val="none" w:sz="0" w:space="0" w:color="auto"/>
              </w:divBdr>
            </w:div>
            <w:div w:id="1848640285">
              <w:marLeft w:val="0"/>
              <w:marRight w:val="0"/>
              <w:marTop w:val="0"/>
              <w:marBottom w:val="0"/>
              <w:divBdr>
                <w:top w:val="none" w:sz="0" w:space="0" w:color="auto"/>
                <w:left w:val="none" w:sz="0" w:space="0" w:color="auto"/>
                <w:bottom w:val="none" w:sz="0" w:space="0" w:color="auto"/>
                <w:right w:val="none" w:sz="0" w:space="0" w:color="auto"/>
              </w:divBdr>
            </w:div>
            <w:div w:id="1851604101">
              <w:marLeft w:val="0"/>
              <w:marRight w:val="0"/>
              <w:marTop w:val="0"/>
              <w:marBottom w:val="0"/>
              <w:divBdr>
                <w:top w:val="none" w:sz="0" w:space="0" w:color="auto"/>
                <w:left w:val="none" w:sz="0" w:space="0" w:color="auto"/>
                <w:bottom w:val="none" w:sz="0" w:space="0" w:color="auto"/>
                <w:right w:val="none" w:sz="0" w:space="0" w:color="auto"/>
              </w:divBdr>
            </w:div>
            <w:div w:id="1859078061">
              <w:marLeft w:val="0"/>
              <w:marRight w:val="0"/>
              <w:marTop w:val="0"/>
              <w:marBottom w:val="0"/>
              <w:divBdr>
                <w:top w:val="none" w:sz="0" w:space="0" w:color="auto"/>
                <w:left w:val="none" w:sz="0" w:space="0" w:color="auto"/>
                <w:bottom w:val="none" w:sz="0" w:space="0" w:color="auto"/>
                <w:right w:val="none" w:sz="0" w:space="0" w:color="auto"/>
              </w:divBdr>
            </w:div>
            <w:div w:id="1862741576">
              <w:marLeft w:val="0"/>
              <w:marRight w:val="0"/>
              <w:marTop w:val="0"/>
              <w:marBottom w:val="0"/>
              <w:divBdr>
                <w:top w:val="none" w:sz="0" w:space="0" w:color="auto"/>
                <w:left w:val="none" w:sz="0" w:space="0" w:color="auto"/>
                <w:bottom w:val="none" w:sz="0" w:space="0" w:color="auto"/>
                <w:right w:val="none" w:sz="0" w:space="0" w:color="auto"/>
              </w:divBdr>
            </w:div>
            <w:div w:id="1864323289">
              <w:marLeft w:val="0"/>
              <w:marRight w:val="0"/>
              <w:marTop w:val="0"/>
              <w:marBottom w:val="0"/>
              <w:divBdr>
                <w:top w:val="none" w:sz="0" w:space="0" w:color="auto"/>
                <w:left w:val="none" w:sz="0" w:space="0" w:color="auto"/>
                <w:bottom w:val="none" w:sz="0" w:space="0" w:color="auto"/>
                <w:right w:val="none" w:sz="0" w:space="0" w:color="auto"/>
              </w:divBdr>
            </w:div>
            <w:div w:id="1878272413">
              <w:marLeft w:val="0"/>
              <w:marRight w:val="0"/>
              <w:marTop w:val="0"/>
              <w:marBottom w:val="0"/>
              <w:divBdr>
                <w:top w:val="none" w:sz="0" w:space="0" w:color="auto"/>
                <w:left w:val="none" w:sz="0" w:space="0" w:color="auto"/>
                <w:bottom w:val="none" w:sz="0" w:space="0" w:color="auto"/>
                <w:right w:val="none" w:sz="0" w:space="0" w:color="auto"/>
              </w:divBdr>
            </w:div>
            <w:div w:id="1905943355">
              <w:marLeft w:val="0"/>
              <w:marRight w:val="0"/>
              <w:marTop w:val="0"/>
              <w:marBottom w:val="0"/>
              <w:divBdr>
                <w:top w:val="none" w:sz="0" w:space="0" w:color="auto"/>
                <w:left w:val="none" w:sz="0" w:space="0" w:color="auto"/>
                <w:bottom w:val="none" w:sz="0" w:space="0" w:color="auto"/>
                <w:right w:val="none" w:sz="0" w:space="0" w:color="auto"/>
              </w:divBdr>
            </w:div>
            <w:div w:id="1919902890">
              <w:marLeft w:val="0"/>
              <w:marRight w:val="0"/>
              <w:marTop w:val="0"/>
              <w:marBottom w:val="0"/>
              <w:divBdr>
                <w:top w:val="none" w:sz="0" w:space="0" w:color="auto"/>
                <w:left w:val="none" w:sz="0" w:space="0" w:color="auto"/>
                <w:bottom w:val="none" w:sz="0" w:space="0" w:color="auto"/>
                <w:right w:val="none" w:sz="0" w:space="0" w:color="auto"/>
              </w:divBdr>
            </w:div>
            <w:div w:id="1925989838">
              <w:marLeft w:val="0"/>
              <w:marRight w:val="0"/>
              <w:marTop w:val="0"/>
              <w:marBottom w:val="0"/>
              <w:divBdr>
                <w:top w:val="none" w:sz="0" w:space="0" w:color="auto"/>
                <w:left w:val="none" w:sz="0" w:space="0" w:color="auto"/>
                <w:bottom w:val="none" w:sz="0" w:space="0" w:color="auto"/>
                <w:right w:val="none" w:sz="0" w:space="0" w:color="auto"/>
              </w:divBdr>
            </w:div>
            <w:div w:id="1927615517">
              <w:marLeft w:val="0"/>
              <w:marRight w:val="0"/>
              <w:marTop w:val="0"/>
              <w:marBottom w:val="0"/>
              <w:divBdr>
                <w:top w:val="none" w:sz="0" w:space="0" w:color="auto"/>
                <w:left w:val="none" w:sz="0" w:space="0" w:color="auto"/>
                <w:bottom w:val="none" w:sz="0" w:space="0" w:color="auto"/>
                <w:right w:val="none" w:sz="0" w:space="0" w:color="auto"/>
              </w:divBdr>
            </w:div>
            <w:div w:id="1936480437">
              <w:marLeft w:val="0"/>
              <w:marRight w:val="0"/>
              <w:marTop w:val="0"/>
              <w:marBottom w:val="0"/>
              <w:divBdr>
                <w:top w:val="none" w:sz="0" w:space="0" w:color="auto"/>
                <w:left w:val="none" w:sz="0" w:space="0" w:color="auto"/>
                <w:bottom w:val="none" w:sz="0" w:space="0" w:color="auto"/>
                <w:right w:val="none" w:sz="0" w:space="0" w:color="auto"/>
              </w:divBdr>
            </w:div>
            <w:div w:id="1947419458">
              <w:marLeft w:val="0"/>
              <w:marRight w:val="0"/>
              <w:marTop w:val="0"/>
              <w:marBottom w:val="0"/>
              <w:divBdr>
                <w:top w:val="none" w:sz="0" w:space="0" w:color="auto"/>
                <w:left w:val="none" w:sz="0" w:space="0" w:color="auto"/>
                <w:bottom w:val="none" w:sz="0" w:space="0" w:color="auto"/>
                <w:right w:val="none" w:sz="0" w:space="0" w:color="auto"/>
              </w:divBdr>
            </w:div>
            <w:div w:id="1951235859">
              <w:marLeft w:val="0"/>
              <w:marRight w:val="0"/>
              <w:marTop w:val="0"/>
              <w:marBottom w:val="0"/>
              <w:divBdr>
                <w:top w:val="none" w:sz="0" w:space="0" w:color="auto"/>
                <w:left w:val="none" w:sz="0" w:space="0" w:color="auto"/>
                <w:bottom w:val="none" w:sz="0" w:space="0" w:color="auto"/>
                <w:right w:val="none" w:sz="0" w:space="0" w:color="auto"/>
              </w:divBdr>
            </w:div>
            <w:div w:id="1960139419">
              <w:marLeft w:val="0"/>
              <w:marRight w:val="0"/>
              <w:marTop w:val="0"/>
              <w:marBottom w:val="0"/>
              <w:divBdr>
                <w:top w:val="none" w:sz="0" w:space="0" w:color="auto"/>
                <w:left w:val="none" w:sz="0" w:space="0" w:color="auto"/>
                <w:bottom w:val="none" w:sz="0" w:space="0" w:color="auto"/>
                <w:right w:val="none" w:sz="0" w:space="0" w:color="auto"/>
              </w:divBdr>
            </w:div>
            <w:div w:id="1966621278">
              <w:marLeft w:val="0"/>
              <w:marRight w:val="0"/>
              <w:marTop w:val="0"/>
              <w:marBottom w:val="0"/>
              <w:divBdr>
                <w:top w:val="none" w:sz="0" w:space="0" w:color="auto"/>
                <w:left w:val="none" w:sz="0" w:space="0" w:color="auto"/>
                <w:bottom w:val="none" w:sz="0" w:space="0" w:color="auto"/>
                <w:right w:val="none" w:sz="0" w:space="0" w:color="auto"/>
              </w:divBdr>
            </w:div>
            <w:div w:id="1975141293">
              <w:marLeft w:val="0"/>
              <w:marRight w:val="0"/>
              <w:marTop w:val="0"/>
              <w:marBottom w:val="0"/>
              <w:divBdr>
                <w:top w:val="none" w:sz="0" w:space="0" w:color="auto"/>
                <w:left w:val="none" w:sz="0" w:space="0" w:color="auto"/>
                <w:bottom w:val="none" w:sz="0" w:space="0" w:color="auto"/>
                <w:right w:val="none" w:sz="0" w:space="0" w:color="auto"/>
              </w:divBdr>
            </w:div>
            <w:div w:id="1982422299">
              <w:marLeft w:val="0"/>
              <w:marRight w:val="0"/>
              <w:marTop w:val="0"/>
              <w:marBottom w:val="0"/>
              <w:divBdr>
                <w:top w:val="none" w:sz="0" w:space="0" w:color="auto"/>
                <w:left w:val="none" w:sz="0" w:space="0" w:color="auto"/>
                <w:bottom w:val="none" w:sz="0" w:space="0" w:color="auto"/>
                <w:right w:val="none" w:sz="0" w:space="0" w:color="auto"/>
              </w:divBdr>
            </w:div>
            <w:div w:id="1982691470">
              <w:marLeft w:val="0"/>
              <w:marRight w:val="0"/>
              <w:marTop w:val="0"/>
              <w:marBottom w:val="0"/>
              <w:divBdr>
                <w:top w:val="none" w:sz="0" w:space="0" w:color="auto"/>
                <w:left w:val="none" w:sz="0" w:space="0" w:color="auto"/>
                <w:bottom w:val="none" w:sz="0" w:space="0" w:color="auto"/>
                <w:right w:val="none" w:sz="0" w:space="0" w:color="auto"/>
              </w:divBdr>
            </w:div>
            <w:div w:id="1999263301">
              <w:marLeft w:val="0"/>
              <w:marRight w:val="0"/>
              <w:marTop w:val="0"/>
              <w:marBottom w:val="0"/>
              <w:divBdr>
                <w:top w:val="none" w:sz="0" w:space="0" w:color="auto"/>
                <w:left w:val="none" w:sz="0" w:space="0" w:color="auto"/>
                <w:bottom w:val="none" w:sz="0" w:space="0" w:color="auto"/>
                <w:right w:val="none" w:sz="0" w:space="0" w:color="auto"/>
              </w:divBdr>
            </w:div>
            <w:div w:id="2011326137">
              <w:marLeft w:val="0"/>
              <w:marRight w:val="0"/>
              <w:marTop w:val="0"/>
              <w:marBottom w:val="0"/>
              <w:divBdr>
                <w:top w:val="none" w:sz="0" w:space="0" w:color="auto"/>
                <w:left w:val="none" w:sz="0" w:space="0" w:color="auto"/>
                <w:bottom w:val="none" w:sz="0" w:space="0" w:color="auto"/>
                <w:right w:val="none" w:sz="0" w:space="0" w:color="auto"/>
              </w:divBdr>
            </w:div>
            <w:div w:id="2026326044">
              <w:marLeft w:val="0"/>
              <w:marRight w:val="0"/>
              <w:marTop w:val="0"/>
              <w:marBottom w:val="0"/>
              <w:divBdr>
                <w:top w:val="none" w:sz="0" w:space="0" w:color="auto"/>
                <w:left w:val="none" w:sz="0" w:space="0" w:color="auto"/>
                <w:bottom w:val="none" w:sz="0" w:space="0" w:color="auto"/>
                <w:right w:val="none" w:sz="0" w:space="0" w:color="auto"/>
              </w:divBdr>
            </w:div>
            <w:div w:id="2034646403">
              <w:marLeft w:val="0"/>
              <w:marRight w:val="0"/>
              <w:marTop w:val="0"/>
              <w:marBottom w:val="0"/>
              <w:divBdr>
                <w:top w:val="none" w:sz="0" w:space="0" w:color="auto"/>
                <w:left w:val="none" w:sz="0" w:space="0" w:color="auto"/>
                <w:bottom w:val="none" w:sz="0" w:space="0" w:color="auto"/>
                <w:right w:val="none" w:sz="0" w:space="0" w:color="auto"/>
              </w:divBdr>
            </w:div>
            <w:div w:id="2066832861">
              <w:marLeft w:val="0"/>
              <w:marRight w:val="0"/>
              <w:marTop w:val="0"/>
              <w:marBottom w:val="0"/>
              <w:divBdr>
                <w:top w:val="none" w:sz="0" w:space="0" w:color="auto"/>
                <w:left w:val="none" w:sz="0" w:space="0" w:color="auto"/>
                <w:bottom w:val="none" w:sz="0" w:space="0" w:color="auto"/>
                <w:right w:val="none" w:sz="0" w:space="0" w:color="auto"/>
              </w:divBdr>
            </w:div>
            <w:div w:id="2078550673">
              <w:marLeft w:val="0"/>
              <w:marRight w:val="0"/>
              <w:marTop w:val="0"/>
              <w:marBottom w:val="0"/>
              <w:divBdr>
                <w:top w:val="none" w:sz="0" w:space="0" w:color="auto"/>
                <w:left w:val="none" w:sz="0" w:space="0" w:color="auto"/>
                <w:bottom w:val="none" w:sz="0" w:space="0" w:color="auto"/>
                <w:right w:val="none" w:sz="0" w:space="0" w:color="auto"/>
              </w:divBdr>
            </w:div>
            <w:div w:id="2079326840">
              <w:marLeft w:val="0"/>
              <w:marRight w:val="0"/>
              <w:marTop w:val="0"/>
              <w:marBottom w:val="0"/>
              <w:divBdr>
                <w:top w:val="none" w:sz="0" w:space="0" w:color="auto"/>
                <w:left w:val="none" w:sz="0" w:space="0" w:color="auto"/>
                <w:bottom w:val="none" w:sz="0" w:space="0" w:color="auto"/>
                <w:right w:val="none" w:sz="0" w:space="0" w:color="auto"/>
              </w:divBdr>
            </w:div>
            <w:div w:id="2080977514">
              <w:marLeft w:val="0"/>
              <w:marRight w:val="0"/>
              <w:marTop w:val="0"/>
              <w:marBottom w:val="0"/>
              <w:divBdr>
                <w:top w:val="none" w:sz="0" w:space="0" w:color="auto"/>
                <w:left w:val="none" w:sz="0" w:space="0" w:color="auto"/>
                <w:bottom w:val="none" w:sz="0" w:space="0" w:color="auto"/>
                <w:right w:val="none" w:sz="0" w:space="0" w:color="auto"/>
              </w:divBdr>
            </w:div>
            <w:div w:id="2088451388">
              <w:marLeft w:val="0"/>
              <w:marRight w:val="0"/>
              <w:marTop w:val="0"/>
              <w:marBottom w:val="0"/>
              <w:divBdr>
                <w:top w:val="none" w:sz="0" w:space="0" w:color="auto"/>
                <w:left w:val="none" w:sz="0" w:space="0" w:color="auto"/>
                <w:bottom w:val="none" w:sz="0" w:space="0" w:color="auto"/>
                <w:right w:val="none" w:sz="0" w:space="0" w:color="auto"/>
              </w:divBdr>
            </w:div>
            <w:div w:id="2091198493">
              <w:marLeft w:val="0"/>
              <w:marRight w:val="0"/>
              <w:marTop w:val="0"/>
              <w:marBottom w:val="0"/>
              <w:divBdr>
                <w:top w:val="none" w:sz="0" w:space="0" w:color="auto"/>
                <w:left w:val="none" w:sz="0" w:space="0" w:color="auto"/>
                <w:bottom w:val="none" w:sz="0" w:space="0" w:color="auto"/>
                <w:right w:val="none" w:sz="0" w:space="0" w:color="auto"/>
              </w:divBdr>
            </w:div>
            <w:div w:id="2092265211">
              <w:marLeft w:val="0"/>
              <w:marRight w:val="0"/>
              <w:marTop w:val="0"/>
              <w:marBottom w:val="0"/>
              <w:divBdr>
                <w:top w:val="none" w:sz="0" w:space="0" w:color="auto"/>
                <w:left w:val="none" w:sz="0" w:space="0" w:color="auto"/>
                <w:bottom w:val="none" w:sz="0" w:space="0" w:color="auto"/>
                <w:right w:val="none" w:sz="0" w:space="0" w:color="auto"/>
              </w:divBdr>
            </w:div>
            <w:div w:id="2094544230">
              <w:marLeft w:val="0"/>
              <w:marRight w:val="0"/>
              <w:marTop w:val="0"/>
              <w:marBottom w:val="0"/>
              <w:divBdr>
                <w:top w:val="none" w:sz="0" w:space="0" w:color="auto"/>
                <w:left w:val="none" w:sz="0" w:space="0" w:color="auto"/>
                <w:bottom w:val="none" w:sz="0" w:space="0" w:color="auto"/>
                <w:right w:val="none" w:sz="0" w:space="0" w:color="auto"/>
              </w:divBdr>
            </w:div>
            <w:div w:id="2113090189">
              <w:marLeft w:val="0"/>
              <w:marRight w:val="0"/>
              <w:marTop w:val="0"/>
              <w:marBottom w:val="0"/>
              <w:divBdr>
                <w:top w:val="none" w:sz="0" w:space="0" w:color="auto"/>
                <w:left w:val="none" w:sz="0" w:space="0" w:color="auto"/>
                <w:bottom w:val="none" w:sz="0" w:space="0" w:color="auto"/>
                <w:right w:val="none" w:sz="0" w:space="0" w:color="auto"/>
              </w:divBdr>
            </w:div>
            <w:div w:id="2117599518">
              <w:marLeft w:val="0"/>
              <w:marRight w:val="0"/>
              <w:marTop w:val="0"/>
              <w:marBottom w:val="0"/>
              <w:divBdr>
                <w:top w:val="none" w:sz="0" w:space="0" w:color="auto"/>
                <w:left w:val="none" w:sz="0" w:space="0" w:color="auto"/>
                <w:bottom w:val="none" w:sz="0" w:space="0" w:color="auto"/>
                <w:right w:val="none" w:sz="0" w:space="0" w:color="auto"/>
              </w:divBdr>
            </w:div>
            <w:div w:id="2136368897">
              <w:marLeft w:val="0"/>
              <w:marRight w:val="0"/>
              <w:marTop w:val="0"/>
              <w:marBottom w:val="0"/>
              <w:divBdr>
                <w:top w:val="none" w:sz="0" w:space="0" w:color="auto"/>
                <w:left w:val="none" w:sz="0" w:space="0" w:color="auto"/>
                <w:bottom w:val="none" w:sz="0" w:space="0" w:color="auto"/>
                <w:right w:val="none" w:sz="0" w:space="0" w:color="auto"/>
              </w:divBdr>
            </w:div>
            <w:div w:id="2140419882">
              <w:marLeft w:val="0"/>
              <w:marRight w:val="0"/>
              <w:marTop w:val="0"/>
              <w:marBottom w:val="0"/>
              <w:divBdr>
                <w:top w:val="none" w:sz="0" w:space="0" w:color="auto"/>
                <w:left w:val="none" w:sz="0" w:space="0" w:color="auto"/>
                <w:bottom w:val="none" w:sz="0" w:space="0" w:color="auto"/>
                <w:right w:val="none" w:sz="0" w:space="0" w:color="auto"/>
              </w:divBdr>
            </w:div>
            <w:div w:id="2144806681">
              <w:marLeft w:val="0"/>
              <w:marRight w:val="0"/>
              <w:marTop w:val="0"/>
              <w:marBottom w:val="0"/>
              <w:divBdr>
                <w:top w:val="none" w:sz="0" w:space="0" w:color="auto"/>
                <w:left w:val="none" w:sz="0" w:space="0" w:color="auto"/>
                <w:bottom w:val="none" w:sz="0" w:space="0" w:color="auto"/>
                <w:right w:val="none" w:sz="0" w:space="0" w:color="auto"/>
              </w:divBdr>
            </w:div>
            <w:div w:id="21460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2590">
      <w:bodyDiv w:val="1"/>
      <w:marLeft w:val="0"/>
      <w:marRight w:val="0"/>
      <w:marTop w:val="0"/>
      <w:marBottom w:val="0"/>
      <w:divBdr>
        <w:top w:val="none" w:sz="0" w:space="0" w:color="auto"/>
        <w:left w:val="none" w:sz="0" w:space="0" w:color="auto"/>
        <w:bottom w:val="none" w:sz="0" w:space="0" w:color="auto"/>
        <w:right w:val="none" w:sz="0" w:space="0" w:color="auto"/>
      </w:divBdr>
    </w:div>
    <w:div w:id="522784494">
      <w:bodyDiv w:val="1"/>
      <w:marLeft w:val="0"/>
      <w:marRight w:val="0"/>
      <w:marTop w:val="0"/>
      <w:marBottom w:val="0"/>
      <w:divBdr>
        <w:top w:val="none" w:sz="0" w:space="0" w:color="auto"/>
        <w:left w:val="none" w:sz="0" w:space="0" w:color="auto"/>
        <w:bottom w:val="none" w:sz="0" w:space="0" w:color="auto"/>
        <w:right w:val="none" w:sz="0" w:space="0" w:color="auto"/>
      </w:divBdr>
    </w:div>
    <w:div w:id="525287012">
      <w:bodyDiv w:val="1"/>
      <w:marLeft w:val="0"/>
      <w:marRight w:val="0"/>
      <w:marTop w:val="0"/>
      <w:marBottom w:val="0"/>
      <w:divBdr>
        <w:top w:val="none" w:sz="0" w:space="0" w:color="auto"/>
        <w:left w:val="none" w:sz="0" w:space="0" w:color="auto"/>
        <w:bottom w:val="none" w:sz="0" w:space="0" w:color="auto"/>
        <w:right w:val="none" w:sz="0" w:space="0" w:color="auto"/>
      </w:divBdr>
    </w:div>
    <w:div w:id="529489186">
      <w:bodyDiv w:val="1"/>
      <w:marLeft w:val="0"/>
      <w:marRight w:val="0"/>
      <w:marTop w:val="0"/>
      <w:marBottom w:val="0"/>
      <w:divBdr>
        <w:top w:val="none" w:sz="0" w:space="0" w:color="auto"/>
        <w:left w:val="none" w:sz="0" w:space="0" w:color="auto"/>
        <w:bottom w:val="none" w:sz="0" w:space="0" w:color="auto"/>
        <w:right w:val="none" w:sz="0" w:space="0" w:color="auto"/>
      </w:divBdr>
    </w:div>
    <w:div w:id="531382392">
      <w:bodyDiv w:val="1"/>
      <w:marLeft w:val="0"/>
      <w:marRight w:val="0"/>
      <w:marTop w:val="0"/>
      <w:marBottom w:val="0"/>
      <w:divBdr>
        <w:top w:val="none" w:sz="0" w:space="0" w:color="auto"/>
        <w:left w:val="none" w:sz="0" w:space="0" w:color="auto"/>
        <w:bottom w:val="none" w:sz="0" w:space="0" w:color="auto"/>
        <w:right w:val="none" w:sz="0" w:space="0" w:color="auto"/>
      </w:divBdr>
    </w:div>
    <w:div w:id="570114225">
      <w:bodyDiv w:val="1"/>
      <w:marLeft w:val="0"/>
      <w:marRight w:val="0"/>
      <w:marTop w:val="0"/>
      <w:marBottom w:val="0"/>
      <w:divBdr>
        <w:top w:val="none" w:sz="0" w:space="0" w:color="auto"/>
        <w:left w:val="none" w:sz="0" w:space="0" w:color="auto"/>
        <w:bottom w:val="none" w:sz="0" w:space="0" w:color="auto"/>
        <w:right w:val="none" w:sz="0" w:space="0" w:color="auto"/>
      </w:divBdr>
    </w:div>
    <w:div w:id="573904090">
      <w:bodyDiv w:val="1"/>
      <w:marLeft w:val="0"/>
      <w:marRight w:val="0"/>
      <w:marTop w:val="0"/>
      <w:marBottom w:val="0"/>
      <w:divBdr>
        <w:top w:val="none" w:sz="0" w:space="0" w:color="auto"/>
        <w:left w:val="none" w:sz="0" w:space="0" w:color="auto"/>
        <w:bottom w:val="none" w:sz="0" w:space="0" w:color="auto"/>
        <w:right w:val="none" w:sz="0" w:space="0" w:color="auto"/>
      </w:divBdr>
    </w:div>
    <w:div w:id="576021012">
      <w:bodyDiv w:val="1"/>
      <w:marLeft w:val="0"/>
      <w:marRight w:val="0"/>
      <w:marTop w:val="0"/>
      <w:marBottom w:val="0"/>
      <w:divBdr>
        <w:top w:val="none" w:sz="0" w:space="0" w:color="auto"/>
        <w:left w:val="none" w:sz="0" w:space="0" w:color="auto"/>
        <w:bottom w:val="none" w:sz="0" w:space="0" w:color="auto"/>
        <w:right w:val="none" w:sz="0" w:space="0" w:color="auto"/>
      </w:divBdr>
    </w:div>
    <w:div w:id="576595711">
      <w:bodyDiv w:val="1"/>
      <w:marLeft w:val="0"/>
      <w:marRight w:val="0"/>
      <w:marTop w:val="0"/>
      <w:marBottom w:val="0"/>
      <w:divBdr>
        <w:top w:val="none" w:sz="0" w:space="0" w:color="auto"/>
        <w:left w:val="none" w:sz="0" w:space="0" w:color="auto"/>
        <w:bottom w:val="none" w:sz="0" w:space="0" w:color="auto"/>
        <w:right w:val="none" w:sz="0" w:space="0" w:color="auto"/>
      </w:divBdr>
    </w:div>
    <w:div w:id="595603021">
      <w:bodyDiv w:val="1"/>
      <w:marLeft w:val="0"/>
      <w:marRight w:val="0"/>
      <w:marTop w:val="0"/>
      <w:marBottom w:val="0"/>
      <w:divBdr>
        <w:top w:val="none" w:sz="0" w:space="0" w:color="auto"/>
        <w:left w:val="none" w:sz="0" w:space="0" w:color="auto"/>
        <w:bottom w:val="none" w:sz="0" w:space="0" w:color="auto"/>
        <w:right w:val="none" w:sz="0" w:space="0" w:color="auto"/>
      </w:divBdr>
    </w:div>
    <w:div w:id="606929583">
      <w:bodyDiv w:val="1"/>
      <w:marLeft w:val="0"/>
      <w:marRight w:val="0"/>
      <w:marTop w:val="0"/>
      <w:marBottom w:val="0"/>
      <w:divBdr>
        <w:top w:val="none" w:sz="0" w:space="0" w:color="auto"/>
        <w:left w:val="none" w:sz="0" w:space="0" w:color="auto"/>
        <w:bottom w:val="none" w:sz="0" w:space="0" w:color="auto"/>
        <w:right w:val="none" w:sz="0" w:space="0" w:color="auto"/>
      </w:divBdr>
    </w:div>
    <w:div w:id="613294776">
      <w:bodyDiv w:val="1"/>
      <w:marLeft w:val="0"/>
      <w:marRight w:val="0"/>
      <w:marTop w:val="0"/>
      <w:marBottom w:val="0"/>
      <w:divBdr>
        <w:top w:val="none" w:sz="0" w:space="0" w:color="auto"/>
        <w:left w:val="none" w:sz="0" w:space="0" w:color="auto"/>
        <w:bottom w:val="none" w:sz="0" w:space="0" w:color="auto"/>
        <w:right w:val="none" w:sz="0" w:space="0" w:color="auto"/>
      </w:divBdr>
    </w:div>
    <w:div w:id="638608737">
      <w:bodyDiv w:val="1"/>
      <w:marLeft w:val="0"/>
      <w:marRight w:val="0"/>
      <w:marTop w:val="0"/>
      <w:marBottom w:val="0"/>
      <w:divBdr>
        <w:top w:val="none" w:sz="0" w:space="0" w:color="auto"/>
        <w:left w:val="none" w:sz="0" w:space="0" w:color="auto"/>
        <w:bottom w:val="none" w:sz="0" w:space="0" w:color="auto"/>
        <w:right w:val="none" w:sz="0" w:space="0" w:color="auto"/>
      </w:divBdr>
      <w:divsChild>
        <w:div w:id="1950433072">
          <w:marLeft w:val="0"/>
          <w:marRight w:val="0"/>
          <w:marTop w:val="0"/>
          <w:marBottom w:val="0"/>
          <w:divBdr>
            <w:top w:val="none" w:sz="0" w:space="0" w:color="auto"/>
            <w:left w:val="none" w:sz="0" w:space="0" w:color="auto"/>
            <w:bottom w:val="none" w:sz="0" w:space="0" w:color="auto"/>
            <w:right w:val="none" w:sz="0" w:space="0" w:color="auto"/>
          </w:divBdr>
          <w:divsChild>
            <w:div w:id="5643895">
              <w:marLeft w:val="0"/>
              <w:marRight w:val="0"/>
              <w:marTop w:val="0"/>
              <w:marBottom w:val="0"/>
              <w:divBdr>
                <w:top w:val="none" w:sz="0" w:space="0" w:color="auto"/>
                <w:left w:val="none" w:sz="0" w:space="0" w:color="auto"/>
                <w:bottom w:val="none" w:sz="0" w:space="0" w:color="auto"/>
                <w:right w:val="none" w:sz="0" w:space="0" w:color="auto"/>
              </w:divBdr>
            </w:div>
            <w:div w:id="13697085">
              <w:marLeft w:val="0"/>
              <w:marRight w:val="0"/>
              <w:marTop w:val="0"/>
              <w:marBottom w:val="0"/>
              <w:divBdr>
                <w:top w:val="none" w:sz="0" w:space="0" w:color="auto"/>
                <w:left w:val="none" w:sz="0" w:space="0" w:color="auto"/>
                <w:bottom w:val="none" w:sz="0" w:space="0" w:color="auto"/>
                <w:right w:val="none" w:sz="0" w:space="0" w:color="auto"/>
              </w:divBdr>
            </w:div>
            <w:div w:id="24328845">
              <w:marLeft w:val="0"/>
              <w:marRight w:val="0"/>
              <w:marTop w:val="0"/>
              <w:marBottom w:val="0"/>
              <w:divBdr>
                <w:top w:val="none" w:sz="0" w:space="0" w:color="auto"/>
                <w:left w:val="none" w:sz="0" w:space="0" w:color="auto"/>
                <w:bottom w:val="none" w:sz="0" w:space="0" w:color="auto"/>
                <w:right w:val="none" w:sz="0" w:space="0" w:color="auto"/>
              </w:divBdr>
            </w:div>
            <w:div w:id="32969382">
              <w:marLeft w:val="0"/>
              <w:marRight w:val="0"/>
              <w:marTop w:val="0"/>
              <w:marBottom w:val="0"/>
              <w:divBdr>
                <w:top w:val="none" w:sz="0" w:space="0" w:color="auto"/>
                <w:left w:val="none" w:sz="0" w:space="0" w:color="auto"/>
                <w:bottom w:val="none" w:sz="0" w:space="0" w:color="auto"/>
                <w:right w:val="none" w:sz="0" w:space="0" w:color="auto"/>
              </w:divBdr>
            </w:div>
            <w:div w:id="56906172">
              <w:marLeft w:val="0"/>
              <w:marRight w:val="0"/>
              <w:marTop w:val="0"/>
              <w:marBottom w:val="0"/>
              <w:divBdr>
                <w:top w:val="none" w:sz="0" w:space="0" w:color="auto"/>
                <w:left w:val="none" w:sz="0" w:space="0" w:color="auto"/>
                <w:bottom w:val="none" w:sz="0" w:space="0" w:color="auto"/>
                <w:right w:val="none" w:sz="0" w:space="0" w:color="auto"/>
              </w:divBdr>
            </w:div>
            <w:div w:id="62067468">
              <w:marLeft w:val="0"/>
              <w:marRight w:val="0"/>
              <w:marTop w:val="0"/>
              <w:marBottom w:val="0"/>
              <w:divBdr>
                <w:top w:val="none" w:sz="0" w:space="0" w:color="auto"/>
                <w:left w:val="none" w:sz="0" w:space="0" w:color="auto"/>
                <w:bottom w:val="none" w:sz="0" w:space="0" w:color="auto"/>
                <w:right w:val="none" w:sz="0" w:space="0" w:color="auto"/>
              </w:divBdr>
            </w:div>
            <w:div w:id="62798541">
              <w:marLeft w:val="0"/>
              <w:marRight w:val="0"/>
              <w:marTop w:val="0"/>
              <w:marBottom w:val="0"/>
              <w:divBdr>
                <w:top w:val="none" w:sz="0" w:space="0" w:color="auto"/>
                <w:left w:val="none" w:sz="0" w:space="0" w:color="auto"/>
                <w:bottom w:val="none" w:sz="0" w:space="0" w:color="auto"/>
                <w:right w:val="none" w:sz="0" w:space="0" w:color="auto"/>
              </w:divBdr>
            </w:div>
            <w:div w:id="93092401">
              <w:marLeft w:val="0"/>
              <w:marRight w:val="0"/>
              <w:marTop w:val="0"/>
              <w:marBottom w:val="0"/>
              <w:divBdr>
                <w:top w:val="none" w:sz="0" w:space="0" w:color="auto"/>
                <w:left w:val="none" w:sz="0" w:space="0" w:color="auto"/>
                <w:bottom w:val="none" w:sz="0" w:space="0" w:color="auto"/>
                <w:right w:val="none" w:sz="0" w:space="0" w:color="auto"/>
              </w:divBdr>
            </w:div>
            <w:div w:id="115684568">
              <w:marLeft w:val="0"/>
              <w:marRight w:val="0"/>
              <w:marTop w:val="0"/>
              <w:marBottom w:val="0"/>
              <w:divBdr>
                <w:top w:val="none" w:sz="0" w:space="0" w:color="auto"/>
                <w:left w:val="none" w:sz="0" w:space="0" w:color="auto"/>
                <w:bottom w:val="none" w:sz="0" w:space="0" w:color="auto"/>
                <w:right w:val="none" w:sz="0" w:space="0" w:color="auto"/>
              </w:divBdr>
            </w:div>
            <w:div w:id="116265000">
              <w:marLeft w:val="0"/>
              <w:marRight w:val="0"/>
              <w:marTop w:val="0"/>
              <w:marBottom w:val="0"/>
              <w:divBdr>
                <w:top w:val="none" w:sz="0" w:space="0" w:color="auto"/>
                <w:left w:val="none" w:sz="0" w:space="0" w:color="auto"/>
                <w:bottom w:val="none" w:sz="0" w:space="0" w:color="auto"/>
                <w:right w:val="none" w:sz="0" w:space="0" w:color="auto"/>
              </w:divBdr>
            </w:div>
            <w:div w:id="126164672">
              <w:marLeft w:val="0"/>
              <w:marRight w:val="0"/>
              <w:marTop w:val="0"/>
              <w:marBottom w:val="0"/>
              <w:divBdr>
                <w:top w:val="none" w:sz="0" w:space="0" w:color="auto"/>
                <w:left w:val="none" w:sz="0" w:space="0" w:color="auto"/>
                <w:bottom w:val="none" w:sz="0" w:space="0" w:color="auto"/>
                <w:right w:val="none" w:sz="0" w:space="0" w:color="auto"/>
              </w:divBdr>
            </w:div>
            <w:div w:id="140319134">
              <w:marLeft w:val="0"/>
              <w:marRight w:val="0"/>
              <w:marTop w:val="0"/>
              <w:marBottom w:val="0"/>
              <w:divBdr>
                <w:top w:val="none" w:sz="0" w:space="0" w:color="auto"/>
                <w:left w:val="none" w:sz="0" w:space="0" w:color="auto"/>
                <w:bottom w:val="none" w:sz="0" w:space="0" w:color="auto"/>
                <w:right w:val="none" w:sz="0" w:space="0" w:color="auto"/>
              </w:divBdr>
            </w:div>
            <w:div w:id="152331514">
              <w:marLeft w:val="0"/>
              <w:marRight w:val="0"/>
              <w:marTop w:val="0"/>
              <w:marBottom w:val="0"/>
              <w:divBdr>
                <w:top w:val="none" w:sz="0" w:space="0" w:color="auto"/>
                <w:left w:val="none" w:sz="0" w:space="0" w:color="auto"/>
                <w:bottom w:val="none" w:sz="0" w:space="0" w:color="auto"/>
                <w:right w:val="none" w:sz="0" w:space="0" w:color="auto"/>
              </w:divBdr>
            </w:div>
            <w:div w:id="162749459">
              <w:marLeft w:val="0"/>
              <w:marRight w:val="0"/>
              <w:marTop w:val="0"/>
              <w:marBottom w:val="0"/>
              <w:divBdr>
                <w:top w:val="none" w:sz="0" w:space="0" w:color="auto"/>
                <w:left w:val="none" w:sz="0" w:space="0" w:color="auto"/>
                <w:bottom w:val="none" w:sz="0" w:space="0" w:color="auto"/>
                <w:right w:val="none" w:sz="0" w:space="0" w:color="auto"/>
              </w:divBdr>
            </w:div>
            <w:div w:id="164561057">
              <w:marLeft w:val="0"/>
              <w:marRight w:val="0"/>
              <w:marTop w:val="0"/>
              <w:marBottom w:val="0"/>
              <w:divBdr>
                <w:top w:val="none" w:sz="0" w:space="0" w:color="auto"/>
                <w:left w:val="none" w:sz="0" w:space="0" w:color="auto"/>
                <w:bottom w:val="none" w:sz="0" w:space="0" w:color="auto"/>
                <w:right w:val="none" w:sz="0" w:space="0" w:color="auto"/>
              </w:divBdr>
            </w:div>
            <w:div w:id="170533329">
              <w:marLeft w:val="0"/>
              <w:marRight w:val="0"/>
              <w:marTop w:val="0"/>
              <w:marBottom w:val="0"/>
              <w:divBdr>
                <w:top w:val="none" w:sz="0" w:space="0" w:color="auto"/>
                <w:left w:val="none" w:sz="0" w:space="0" w:color="auto"/>
                <w:bottom w:val="none" w:sz="0" w:space="0" w:color="auto"/>
                <w:right w:val="none" w:sz="0" w:space="0" w:color="auto"/>
              </w:divBdr>
            </w:div>
            <w:div w:id="171267074">
              <w:marLeft w:val="0"/>
              <w:marRight w:val="0"/>
              <w:marTop w:val="0"/>
              <w:marBottom w:val="0"/>
              <w:divBdr>
                <w:top w:val="none" w:sz="0" w:space="0" w:color="auto"/>
                <w:left w:val="none" w:sz="0" w:space="0" w:color="auto"/>
                <w:bottom w:val="none" w:sz="0" w:space="0" w:color="auto"/>
                <w:right w:val="none" w:sz="0" w:space="0" w:color="auto"/>
              </w:divBdr>
            </w:div>
            <w:div w:id="173351686">
              <w:marLeft w:val="0"/>
              <w:marRight w:val="0"/>
              <w:marTop w:val="0"/>
              <w:marBottom w:val="0"/>
              <w:divBdr>
                <w:top w:val="none" w:sz="0" w:space="0" w:color="auto"/>
                <w:left w:val="none" w:sz="0" w:space="0" w:color="auto"/>
                <w:bottom w:val="none" w:sz="0" w:space="0" w:color="auto"/>
                <w:right w:val="none" w:sz="0" w:space="0" w:color="auto"/>
              </w:divBdr>
            </w:div>
            <w:div w:id="176161250">
              <w:marLeft w:val="0"/>
              <w:marRight w:val="0"/>
              <w:marTop w:val="0"/>
              <w:marBottom w:val="0"/>
              <w:divBdr>
                <w:top w:val="none" w:sz="0" w:space="0" w:color="auto"/>
                <w:left w:val="none" w:sz="0" w:space="0" w:color="auto"/>
                <w:bottom w:val="none" w:sz="0" w:space="0" w:color="auto"/>
                <w:right w:val="none" w:sz="0" w:space="0" w:color="auto"/>
              </w:divBdr>
            </w:div>
            <w:div w:id="177038741">
              <w:marLeft w:val="0"/>
              <w:marRight w:val="0"/>
              <w:marTop w:val="0"/>
              <w:marBottom w:val="0"/>
              <w:divBdr>
                <w:top w:val="none" w:sz="0" w:space="0" w:color="auto"/>
                <w:left w:val="none" w:sz="0" w:space="0" w:color="auto"/>
                <w:bottom w:val="none" w:sz="0" w:space="0" w:color="auto"/>
                <w:right w:val="none" w:sz="0" w:space="0" w:color="auto"/>
              </w:divBdr>
            </w:div>
            <w:div w:id="177933570">
              <w:marLeft w:val="0"/>
              <w:marRight w:val="0"/>
              <w:marTop w:val="0"/>
              <w:marBottom w:val="0"/>
              <w:divBdr>
                <w:top w:val="none" w:sz="0" w:space="0" w:color="auto"/>
                <w:left w:val="none" w:sz="0" w:space="0" w:color="auto"/>
                <w:bottom w:val="none" w:sz="0" w:space="0" w:color="auto"/>
                <w:right w:val="none" w:sz="0" w:space="0" w:color="auto"/>
              </w:divBdr>
            </w:div>
            <w:div w:id="185337775">
              <w:marLeft w:val="0"/>
              <w:marRight w:val="0"/>
              <w:marTop w:val="0"/>
              <w:marBottom w:val="0"/>
              <w:divBdr>
                <w:top w:val="none" w:sz="0" w:space="0" w:color="auto"/>
                <w:left w:val="none" w:sz="0" w:space="0" w:color="auto"/>
                <w:bottom w:val="none" w:sz="0" w:space="0" w:color="auto"/>
                <w:right w:val="none" w:sz="0" w:space="0" w:color="auto"/>
              </w:divBdr>
            </w:div>
            <w:div w:id="186911514">
              <w:marLeft w:val="0"/>
              <w:marRight w:val="0"/>
              <w:marTop w:val="0"/>
              <w:marBottom w:val="0"/>
              <w:divBdr>
                <w:top w:val="none" w:sz="0" w:space="0" w:color="auto"/>
                <w:left w:val="none" w:sz="0" w:space="0" w:color="auto"/>
                <w:bottom w:val="none" w:sz="0" w:space="0" w:color="auto"/>
                <w:right w:val="none" w:sz="0" w:space="0" w:color="auto"/>
              </w:divBdr>
            </w:div>
            <w:div w:id="210385421">
              <w:marLeft w:val="0"/>
              <w:marRight w:val="0"/>
              <w:marTop w:val="0"/>
              <w:marBottom w:val="0"/>
              <w:divBdr>
                <w:top w:val="none" w:sz="0" w:space="0" w:color="auto"/>
                <w:left w:val="none" w:sz="0" w:space="0" w:color="auto"/>
                <w:bottom w:val="none" w:sz="0" w:space="0" w:color="auto"/>
                <w:right w:val="none" w:sz="0" w:space="0" w:color="auto"/>
              </w:divBdr>
            </w:div>
            <w:div w:id="211967023">
              <w:marLeft w:val="0"/>
              <w:marRight w:val="0"/>
              <w:marTop w:val="0"/>
              <w:marBottom w:val="0"/>
              <w:divBdr>
                <w:top w:val="none" w:sz="0" w:space="0" w:color="auto"/>
                <w:left w:val="none" w:sz="0" w:space="0" w:color="auto"/>
                <w:bottom w:val="none" w:sz="0" w:space="0" w:color="auto"/>
                <w:right w:val="none" w:sz="0" w:space="0" w:color="auto"/>
              </w:divBdr>
            </w:div>
            <w:div w:id="213663835">
              <w:marLeft w:val="0"/>
              <w:marRight w:val="0"/>
              <w:marTop w:val="0"/>
              <w:marBottom w:val="0"/>
              <w:divBdr>
                <w:top w:val="none" w:sz="0" w:space="0" w:color="auto"/>
                <w:left w:val="none" w:sz="0" w:space="0" w:color="auto"/>
                <w:bottom w:val="none" w:sz="0" w:space="0" w:color="auto"/>
                <w:right w:val="none" w:sz="0" w:space="0" w:color="auto"/>
              </w:divBdr>
            </w:div>
            <w:div w:id="231698974">
              <w:marLeft w:val="0"/>
              <w:marRight w:val="0"/>
              <w:marTop w:val="0"/>
              <w:marBottom w:val="0"/>
              <w:divBdr>
                <w:top w:val="none" w:sz="0" w:space="0" w:color="auto"/>
                <w:left w:val="none" w:sz="0" w:space="0" w:color="auto"/>
                <w:bottom w:val="none" w:sz="0" w:space="0" w:color="auto"/>
                <w:right w:val="none" w:sz="0" w:space="0" w:color="auto"/>
              </w:divBdr>
            </w:div>
            <w:div w:id="256056938">
              <w:marLeft w:val="0"/>
              <w:marRight w:val="0"/>
              <w:marTop w:val="0"/>
              <w:marBottom w:val="0"/>
              <w:divBdr>
                <w:top w:val="none" w:sz="0" w:space="0" w:color="auto"/>
                <w:left w:val="none" w:sz="0" w:space="0" w:color="auto"/>
                <w:bottom w:val="none" w:sz="0" w:space="0" w:color="auto"/>
                <w:right w:val="none" w:sz="0" w:space="0" w:color="auto"/>
              </w:divBdr>
            </w:div>
            <w:div w:id="260646693">
              <w:marLeft w:val="0"/>
              <w:marRight w:val="0"/>
              <w:marTop w:val="0"/>
              <w:marBottom w:val="0"/>
              <w:divBdr>
                <w:top w:val="none" w:sz="0" w:space="0" w:color="auto"/>
                <w:left w:val="none" w:sz="0" w:space="0" w:color="auto"/>
                <w:bottom w:val="none" w:sz="0" w:space="0" w:color="auto"/>
                <w:right w:val="none" w:sz="0" w:space="0" w:color="auto"/>
              </w:divBdr>
            </w:div>
            <w:div w:id="265773967">
              <w:marLeft w:val="0"/>
              <w:marRight w:val="0"/>
              <w:marTop w:val="0"/>
              <w:marBottom w:val="0"/>
              <w:divBdr>
                <w:top w:val="none" w:sz="0" w:space="0" w:color="auto"/>
                <w:left w:val="none" w:sz="0" w:space="0" w:color="auto"/>
                <w:bottom w:val="none" w:sz="0" w:space="0" w:color="auto"/>
                <w:right w:val="none" w:sz="0" w:space="0" w:color="auto"/>
              </w:divBdr>
            </w:div>
            <w:div w:id="268972572">
              <w:marLeft w:val="0"/>
              <w:marRight w:val="0"/>
              <w:marTop w:val="0"/>
              <w:marBottom w:val="0"/>
              <w:divBdr>
                <w:top w:val="none" w:sz="0" w:space="0" w:color="auto"/>
                <w:left w:val="none" w:sz="0" w:space="0" w:color="auto"/>
                <w:bottom w:val="none" w:sz="0" w:space="0" w:color="auto"/>
                <w:right w:val="none" w:sz="0" w:space="0" w:color="auto"/>
              </w:divBdr>
            </w:div>
            <w:div w:id="276300305">
              <w:marLeft w:val="0"/>
              <w:marRight w:val="0"/>
              <w:marTop w:val="0"/>
              <w:marBottom w:val="0"/>
              <w:divBdr>
                <w:top w:val="none" w:sz="0" w:space="0" w:color="auto"/>
                <w:left w:val="none" w:sz="0" w:space="0" w:color="auto"/>
                <w:bottom w:val="none" w:sz="0" w:space="0" w:color="auto"/>
                <w:right w:val="none" w:sz="0" w:space="0" w:color="auto"/>
              </w:divBdr>
            </w:div>
            <w:div w:id="311763429">
              <w:marLeft w:val="0"/>
              <w:marRight w:val="0"/>
              <w:marTop w:val="0"/>
              <w:marBottom w:val="0"/>
              <w:divBdr>
                <w:top w:val="none" w:sz="0" w:space="0" w:color="auto"/>
                <w:left w:val="none" w:sz="0" w:space="0" w:color="auto"/>
                <w:bottom w:val="none" w:sz="0" w:space="0" w:color="auto"/>
                <w:right w:val="none" w:sz="0" w:space="0" w:color="auto"/>
              </w:divBdr>
            </w:div>
            <w:div w:id="313294076">
              <w:marLeft w:val="0"/>
              <w:marRight w:val="0"/>
              <w:marTop w:val="0"/>
              <w:marBottom w:val="0"/>
              <w:divBdr>
                <w:top w:val="none" w:sz="0" w:space="0" w:color="auto"/>
                <w:left w:val="none" w:sz="0" w:space="0" w:color="auto"/>
                <w:bottom w:val="none" w:sz="0" w:space="0" w:color="auto"/>
                <w:right w:val="none" w:sz="0" w:space="0" w:color="auto"/>
              </w:divBdr>
            </w:div>
            <w:div w:id="316614830">
              <w:marLeft w:val="0"/>
              <w:marRight w:val="0"/>
              <w:marTop w:val="0"/>
              <w:marBottom w:val="0"/>
              <w:divBdr>
                <w:top w:val="none" w:sz="0" w:space="0" w:color="auto"/>
                <w:left w:val="none" w:sz="0" w:space="0" w:color="auto"/>
                <w:bottom w:val="none" w:sz="0" w:space="0" w:color="auto"/>
                <w:right w:val="none" w:sz="0" w:space="0" w:color="auto"/>
              </w:divBdr>
            </w:div>
            <w:div w:id="319313536">
              <w:marLeft w:val="0"/>
              <w:marRight w:val="0"/>
              <w:marTop w:val="0"/>
              <w:marBottom w:val="0"/>
              <w:divBdr>
                <w:top w:val="none" w:sz="0" w:space="0" w:color="auto"/>
                <w:left w:val="none" w:sz="0" w:space="0" w:color="auto"/>
                <w:bottom w:val="none" w:sz="0" w:space="0" w:color="auto"/>
                <w:right w:val="none" w:sz="0" w:space="0" w:color="auto"/>
              </w:divBdr>
            </w:div>
            <w:div w:id="341662594">
              <w:marLeft w:val="0"/>
              <w:marRight w:val="0"/>
              <w:marTop w:val="0"/>
              <w:marBottom w:val="0"/>
              <w:divBdr>
                <w:top w:val="none" w:sz="0" w:space="0" w:color="auto"/>
                <w:left w:val="none" w:sz="0" w:space="0" w:color="auto"/>
                <w:bottom w:val="none" w:sz="0" w:space="0" w:color="auto"/>
                <w:right w:val="none" w:sz="0" w:space="0" w:color="auto"/>
              </w:divBdr>
            </w:div>
            <w:div w:id="342827257">
              <w:marLeft w:val="0"/>
              <w:marRight w:val="0"/>
              <w:marTop w:val="0"/>
              <w:marBottom w:val="0"/>
              <w:divBdr>
                <w:top w:val="none" w:sz="0" w:space="0" w:color="auto"/>
                <w:left w:val="none" w:sz="0" w:space="0" w:color="auto"/>
                <w:bottom w:val="none" w:sz="0" w:space="0" w:color="auto"/>
                <w:right w:val="none" w:sz="0" w:space="0" w:color="auto"/>
              </w:divBdr>
            </w:div>
            <w:div w:id="347683172">
              <w:marLeft w:val="0"/>
              <w:marRight w:val="0"/>
              <w:marTop w:val="0"/>
              <w:marBottom w:val="0"/>
              <w:divBdr>
                <w:top w:val="none" w:sz="0" w:space="0" w:color="auto"/>
                <w:left w:val="none" w:sz="0" w:space="0" w:color="auto"/>
                <w:bottom w:val="none" w:sz="0" w:space="0" w:color="auto"/>
                <w:right w:val="none" w:sz="0" w:space="0" w:color="auto"/>
              </w:divBdr>
            </w:div>
            <w:div w:id="351996862">
              <w:marLeft w:val="0"/>
              <w:marRight w:val="0"/>
              <w:marTop w:val="0"/>
              <w:marBottom w:val="0"/>
              <w:divBdr>
                <w:top w:val="none" w:sz="0" w:space="0" w:color="auto"/>
                <w:left w:val="none" w:sz="0" w:space="0" w:color="auto"/>
                <w:bottom w:val="none" w:sz="0" w:space="0" w:color="auto"/>
                <w:right w:val="none" w:sz="0" w:space="0" w:color="auto"/>
              </w:divBdr>
            </w:div>
            <w:div w:id="360252698">
              <w:marLeft w:val="0"/>
              <w:marRight w:val="0"/>
              <w:marTop w:val="0"/>
              <w:marBottom w:val="0"/>
              <w:divBdr>
                <w:top w:val="none" w:sz="0" w:space="0" w:color="auto"/>
                <w:left w:val="none" w:sz="0" w:space="0" w:color="auto"/>
                <w:bottom w:val="none" w:sz="0" w:space="0" w:color="auto"/>
                <w:right w:val="none" w:sz="0" w:space="0" w:color="auto"/>
              </w:divBdr>
            </w:div>
            <w:div w:id="360983009">
              <w:marLeft w:val="0"/>
              <w:marRight w:val="0"/>
              <w:marTop w:val="0"/>
              <w:marBottom w:val="0"/>
              <w:divBdr>
                <w:top w:val="none" w:sz="0" w:space="0" w:color="auto"/>
                <w:left w:val="none" w:sz="0" w:space="0" w:color="auto"/>
                <w:bottom w:val="none" w:sz="0" w:space="0" w:color="auto"/>
                <w:right w:val="none" w:sz="0" w:space="0" w:color="auto"/>
              </w:divBdr>
            </w:div>
            <w:div w:id="370157830">
              <w:marLeft w:val="0"/>
              <w:marRight w:val="0"/>
              <w:marTop w:val="0"/>
              <w:marBottom w:val="0"/>
              <w:divBdr>
                <w:top w:val="none" w:sz="0" w:space="0" w:color="auto"/>
                <w:left w:val="none" w:sz="0" w:space="0" w:color="auto"/>
                <w:bottom w:val="none" w:sz="0" w:space="0" w:color="auto"/>
                <w:right w:val="none" w:sz="0" w:space="0" w:color="auto"/>
              </w:divBdr>
            </w:div>
            <w:div w:id="370502305">
              <w:marLeft w:val="0"/>
              <w:marRight w:val="0"/>
              <w:marTop w:val="0"/>
              <w:marBottom w:val="0"/>
              <w:divBdr>
                <w:top w:val="none" w:sz="0" w:space="0" w:color="auto"/>
                <w:left w:val="none" w:sz="0" w:space="0" w:color="auto"/>
                <w:bottom w:val="none" w:sz="0" w:space="0" w:color="auto"/>
                <w:right w:val="none" w:sz="0" w:space="0" w:color="auto"/>
              </w:divBdr>
            </w:div>
            <w:div w:id="377821334">
              <w:marLeft w:val="0"/>
              <w:marRight w:val="0"/>
              <w:marTop w:val="0"/>
              <w:marBottom w:val="0"/>
              <w:divBdr>
                <w:top w:val="none" w:sz="0" w:space="0" w:color="auto"/>
                <w:left w:val="none" w:sz="0" w:space="0" w:color="auto"/>
                <w:bottom w:val="none" w:sz="0" w:space="0" w:color="auto"/>
                <w:right w:val="none" w:sz="0" w:space="0" w:color="auto"/>
              </w:divBdr>
            </w:div>
            <w:div w:id="387070488">
              <w:marLeft w:val="0"/>
              <w:marRight w:val="0"/>
              <w:marTop w:val="0"/>
              <w:marBottom w:val="0"/>
              <w:divBdr>
                <w:top w:val="none" w:sz="0" w:space="0" w:color="auto"/>
                <w:left w:val="none" w:sz="0" w:space="0" w:color="auto"/>
                <w:bottom w:val="none" w:sz="0" w:space="0" w:color="auto"/>
                <w:right w:val="none" w:sz="0" w:space="0" w:color="auto"/>
              </w:divBdr>
            </w:div>
            <w:div w:id="390885552">
              <w:marLeft w:val="0"/>
              <w:marRight w:val="0"/>
              <w:marTop w:val="0"/>
              <w:marBottom w:val="0"/>
              <w:divBdr>
                <w:top w:val="none" w:sz="0" w:space="0" w:color="auto"/>
                <w:left w:val="none" w:sz="0" w:space="0" w:color="auto"/>
                <w:bottom w:val="none" w:sz="0" w:space="0" w:color="auto"/>
                <w:right w:val="none" w:sz="0" w:space="0" w:color="auto"/>
              </w:divBdr>
            </w:div>
            <w:div w:id="401175187">
              <w:marLeft w:val="0"/>
              <w:marRight w:val="0"/>
              <w:marTop w:val="0"/>
              <w:marBottom w:val="0"/>
              <w:divBdr>
                <w:top w:val="none" w:sz="0" w:space="0" w:color="auto"/>
                <w:left w:val="none" w:sz="0" w:space="0" w:color="auto"/>
                <w:bottom w:val="none" w:sz="0" w:space="0" w:color="auto"/>
                <w:right w:val="none" w:sz="0" w:space="0" w:color="auto"/>
              </w:divBdr>
            </w:div>
            <w:div w:id="431584701">
              <w:marLeft w:val="0"/>
              <w:marRight w:val="0"/>
              <w:marTop w:val="0"/>
              <w:marBottom w:val="0"/>
              <w:divBdr>
                <w:top w:val="none" w:sz="0" w:space="0" w:color="auto"/>
                <w:left w:val="none" w:sz="0" w:space="0" w:color="auto"/>
                <w:bottom w:val="none" w:sz="0" w:space="0" w:color="auto"/>
                <w:right w:val="none" w:sz="0" w:space="0" w:color="auto"/>
              </w:divBdr>
            </w:div>
            <w:div w:id="448361162">
              <w:marLeft w:val="0"/>
              <w:marRight w:val="0"/>
              <w:marTop w:val="0"/>
              <w:marBottom w:val="0"/>
              <w:divBdr>
                <w:top w:val="none" w:sz="0" w:space="0" w:color="auto"/>
                <w:left w:val="none" w:sz="0" w:space="0" w:color="auto"/>
                <w:bottom w:val="none" w:sz="0" w:space="0" w:color="auto"/>
                <w:right w:val="none" w:sz="0" w:space="0" w:color="auto"/>
              </w:divBdr>
            </w:div>
            <w:div w:id="453065131">
              <w:marLeft w:val="0"/>
              <w:marRight w:val="0"/>
              <w:marTop w:val="0"/>
              <w:marBottom w:val="0"/>
              <w:divBdr>
                <w:top w:val="none" w:sz="0" w:space="0" w:color="auto"/>
                <w:left w:val="none" w:sz="0" w:space="0" w:color="auto"/>
                <w:bottom w:val="none" w:sz="0" w:space="0" w:color="auto"/>
                <w:right w:val="none" w:sz="0" w:space="0" w:color="auto"/>
              </w:divBdr>
            </w:div>
            <w:div w:id="454492851">
              <w:marLeft w:val="0"/>
              <w:marRight w:val="0"/>
              <w:marTop w:val="0"/>
              <w:marBottom w:val="0"/>
              <w:divBdr>
                <w:top w:val="none" w:sz="0" w:space="0" w:color="auto"/>
                <w:left w:val="none" w:sz="0" w:space="0" w:color="auto"/>
                <w:bottom w:val="none" w:sz="0" w:space="0" w:color="auto"/>
                <w:right w:val="none" w:sz="0" w:space="0" w:color="auto"/>
              </w:divBdr>
            </w:div>
            <w:div w:id="469248739">
              <w:marLeft w:val="0"/>
              <w:marRight w:val="0"/>
              <w:marTop w:val="0"/>
              <w:marBottom w:val="0"/>
              <w:divBdr>
                <w:top w:val="none" w:sz="0" w:space="0" w:color="auto"/>
                <w:left w:val="none" w:sz="0" w:space="0" w:color="auto"/>
                <w:bottom w:val="none" w:sz="0" w:space="0" w:color="auto"/>
                <w:right w:val="none" w:sz="0" w:space="0" w:color="auto"/>
              </w:divBdr>
            </w:div>
            <w:div w:id="491338614">
              <w:marLeft w:val="0"/>
              <w:marRight w:val="0"/>
              <w:marTop w:val="0"/>
              <w:marBottom w:val="0"/>
              <w:divBdr>
                <w:top w:val="none" w:sz="0" w:space="0" w:color="auto"/>
                <w:left w:val="none" w:sz="0" w:space="0" w:color="auto"/>
                <w:bottom w:val="none" w:sz="0" w:space="0" w:color="auto"/>
                <w:right w:val="none" w:sz="0" w:space="0" w:color="auto"/>
              </w:divBdr>
            </w:div>
            <w:div w:id="491410954">
              <w:marLeft w:val="0"/>
              <w:marRight w:val="0"/>
              <w:marTop w:val="0"/>
              <w:marBottom w:val="0"/>
              <w:divBdr>
                <w:top w:val="none" w:sz="0" w:space="0" w:color="auto"/>
                <w:left w:val="none" w:sz="0" w:space="0" w:color="auto"/>
                <w:bottom w:val="none" w:sz="0" w:space="0" w:color="auto"/>
                <w:right w:val="none" w:sz="0" w:space="0" w:color="auto"/>
              </w:divBdr>
            </w:div>
            <w:div w:id="493450089">
              <w:marLeft w:val="0"/>
              <w:marRight w:val="0"/>
              <w:marTop w:val="0"/>
              <w:marBottom w:val="0"/>
              <w:divBdr>
                <w:top w:val="none" w:sz="0" w:space="0" w:color="auto"/>
                <w:left w:val="none" w:sz="0" w:space="0" w:color="auto"/>
                <w:bottom w:val="none" w:sz="0" w:space="0" w:color="auto"/>
                <w:right w:val="none" w:sz="0" w:space="0" w:color="auto"/>
              </w:divBdr>
            </w:div>
            <w:div w:id="502399765">
              <w:marLeft w:val="0"/>
              <w:marRight w:val="0"/>
              <w:marTop w:val="0"/>
              <w:marBottom w:val="0"/>
              <w:divBdr>
                <w:top w:val="none" w:sz="0" w:space="0" w:color="auto"/>
                <w:left w:val="none" w:sz="0" w:space="0" w:color="auto"/>
                <w:bottom w:val="none" w:sz="0" w:space="0" w:color="auto"/>
                <w:right w:val="none" w:sz="0" w:space="0" w:color="auto"/>
              </w:divBdr>
            </w:div>
            <w:div w:id="505902381">
              <w:marLeft w:val="0"/>
              <w:marRight w:val="0"/>
              <w:marTop w:val="0"/>
              <w:marBottom w:val="0"/>
              <w:divBdr>
                <w:top w:val="none" w:sz="0" w:space="0" w:color="auto"/>
                <w:left w:val="none" w:sz="0" w:space="0" w:color="auto"/>
                <w:bottom w:val="none" w:sz="0" w:space="0" w:color="auto"/>
                <w:right w:val="none" w:sz="0" w:space="0" w:color="auto"/>
              </w:divBdr>
            </w:div>
            <w:div w:id="513571094">
              <w:marLeft w:val="0"/>
              <w:marRight w:val="0"/>
              <w:marTop w:val="0"/>
              <w:marBottom w:val="0"/>
              <w:divBdr>
                <w:top w:val="none" w:sz="0" w:space="0" w:color="auto"/>
                <w:left w:val="none" w:sz="0" w:space="0" w:color="auto"/>
                <w:bottom w:val="none" w:sz="0" w:space="0" w:color="auto"/>
                <w:right w:val="none" w:sz="0" w:space="0" w:color="auto"/>
              </w:divBdr>
            </w:div>
            <w:div w:id="515703341">
              <w:marLeft w:val="0"/>
              <w:marRight w:val="0"/>
              <w:marTop w:val="0"/>
              <w:marBottom w:val="0"/>
              <w:divBdr>
                <w:top w:val="none" w:sz="0" w:space="0" w:color="auto"/>
                <w:left w:val="none" w:sz="0" w:space="0" w:color="auto"/>
                <w:bottom w:val="none" w:sz="0" w:space="0" w:color="auto"/>
                <w:right w:val="none" w:sz="0" w:space="0" w:color="auto"/>
              </w:divBdr>
            </w:div>
            <w:div w:id="531267169">
              <w:marLeft w:val="0"/>
              <w:marRight w:val="0"/>
              <w:marTop w:val="0"/>
              <w:marBottom w:val="0"/>
              <w:divBdr>
                <w:top w:val="none" w:sz="0" w:space="0" w:color="auto"/>
                <w:left w:val="none" w:sz="0" w:space="0" w:color="auto"/>
                <w:bottom w:val="none" w:sz="0" w:space="0" w:color="auto"/>
                <w:right w:val="none" w:sz="0" w:space="0" w:color="auto"/>
              </w:divBdr>
            </w:div>
            <w:div w:id="532771582">
              <w:marLeft w:val="0"/>
              <w:marRight w:val="0"/>
              <w:marTop w:val="0"/>
              <w:marBottom w:val="0"/>
              <w:divBdr>
                <w:top w:val="none" w:sz="0" w:space="0" w:color="auto"/>
                <w:left w:val="none" w:sz="0" w:space="0" w:color="auto"/>
                <w:bottom w:val="none" w:sz="0" w:space="0" w:color="auto"/>
                <w:right w:val="none" w:sz="0" w:space="0" w:color="auto"/>
              </w:divBdr>
            </w:div>
            <w:div w:id="533425822">
              <w:marLeft w:val="0"/>
              <w:marRight w:val="0"/>
              <w:marTop w:val="0"/>
              <w:marBottom w:val="0"/>
              <w:divBdr>
                <w:top w:val="none" w:sz="0" w:space="0" w:color="auto"/>
                <w:left w:val="none" w:sz="0" w:space="0" w:color="auto"/>
                <w:bottom w:val="none" w:sz="0" w:space="0" w:color="auto"/>
                <w:right w:val="none" w:sz="0" w:space="0" w:color="auto"/>
              </w:divBdr>
            </w:div>
            <w:div w:id="552666966">
              <w:marLeft w:val="0"/>
              <w:marRight w:val="0"/>
              <w:marTop w:val="0"/>
              <w:marBottom w:val="0"/>
              <w:divBdr>
                <w:top w:val="none" w:sz="0" w:space="0" w:color="auto"/>
                <w:left w:val="none" w:sz="0" w:space="0" w:color="auto"/>
                <w:bottom w:val="none" w:sz="0" w:space="0" w:color="auto"/>
                <w:right w:val="none" w:sz="0" w:space="0" w:color="auto"/>
              </w:divBdr>
            </w:div>
            <w:div w:id="555816959">
              <w:marLeft w:val="0"/>
              <w:marRight w:val="0"/>
              <w:marTop w:val="0"/>
              <w:marBottom w:val="0"/>
              <w:divBdr>
                <w:top w:val="none" w:sz="0" w:space="0" w:color="auto"/>
                <w:left w:val="none" w:sz="0" w:space="0" w:color="auto"/>
                <w:bottom w:val="none" w:sz="0" w:space="0" w:color="auto"/>
                <w:right w:val="none" w:sz="0" w:space="0" w:color="auto"/>
              </w:divBdr>
            </w:div>
            <w:div w:id="555891705">
              <w:marLeft w:val="0"/>
              <w:marRight w:val="0"/>
              <w:marTop w:val="0"/>
              <w:marBottom w:val="0"/>
              <w:divBdr>
                <w:top w:val="none" w:sz="0" w:space="0" w:color="auto"/>
                <w:left w:val="none" w:sz="0" w:space="0" w:color="auto"/>
                <w:bottom w:val="none" w:sz="0" w:space="0" w:color="auto"/>
                <w:right w:val="none" w:sz="0" w:space="0" w:color="auto"/>
              </w:divBdr>
            </w:div>
            <w:div w:id="591158606">
              <w:marLeft w:val="0"/>
              <w:marRight w:val="0"/>
              <w:marTop w:val="0"/>
              <w:marBottom w:val="0"/>
              <w:divBdr>
                <w:top w:val="none" w:sz="0" w:space="0" w:color="auto"/>
                <w:left w:val="none" w:sz="0" w:space="0" w:color="auto"/>
                <w:bottom w:val="none" w:sz="0" w:space="0" w:color="auto"/>
                <w:right w:val="none" w:sz="0" w:space="0" w:color="auto"/>
              </w:divBdr>
            </w:div>
            <w:div w:id="598218847">
              <w:marLeft w:val="0"/>
              <w:marRight w:val="0"/>
              <w:marTop w:val="0"/>
              <w:marBottom w:val="0"/>
              <w:divBdr>
                <w:top w:val="none" w:sz="0" w:space="0" w:color="auto"/>
                <w:left w:val="none" w:sz="0" w:space="0" w:color="auto"/>
                <w:bottom w:val="none" w:sz="0" w:space="0" w:color="auto"/>
                <w:right w:val="none" w:sz="0" w:space="0" w:color="auto"/>
              </w:divBdr>
            </w:div>
            <w:div w:id="629168926">
              <w:marLeft w:val="0"/>
              <w:marRight w:val="0"/>
              <w:marTop w:val="0"/>
              <w:marBottom w:val="0"/>
              <w:divBdr>
                <w:top w:val="none" w:sz="0" w:space="0" w:color="auto"/>
                <w:left w:val="none" w:sz="0" w:space="0" w:color="auto"/>
                <w:bottom w:val="none" w:sz="0" w:space="0" w:color="auto"/>
                <w:right w:val="none" w:sz="0" w:space="0" w:color="auto"/>
              </w:divBdr>
            </w:div>
            <w:div w:id="639115761">
              <w:marLeft w:val="0"/>
              <w:marRight w:val="0"/>
              <w:marTop w:val="0"/>
              <w:marBottom w:val="0"/>
              <w:divBdr>
                <w:top w:val="none" w:sz="0" w:space="0" w:color="auto"/>
                <w:left w:val="none" w:sz="0" w:space="0" w:color="auto"/>
                <w:bottom w:val="none" w:sz="0" w:space="0" w:color="auto"/>
                <w:right w:val="none" w:sz="0" w:space="0" w:color="auto"/>
              </w:divBdr>
            </w:div>
            <w:div w:id="654602108">
              <w:marLeft w:val="0"/>
              <w:marRight w:val="0"/>
              <w:marTop w:val="0"/>
              <w:marBottom w:val="0"/>
              <w:divBdr>
                <w:top w:val="none" w:sz="0" w:space="0" w:color="auto"/>
                <w:left w:val="none" w:sz="0" w:space="0" w:color="auto"/>
                <w:bottom w:val="none" w:sz="0" w:space="0" w:color="auto"/>
                <w:right w:val="none" w:sz="0" w:space="0" w:color="auto"/>
              </w:divBdr>
            </w:div>
            <w:div w:id="659190931">
              <w:marLeft w:val="0"/>
              <w:marRight w:val="0"/>
              <w:marTop w:val="0"/>
              <w:marBottom w:val="0"/>
              <w:divBdr>
                <w:top w:val="none" w:sz="0" w:space="0" w:color="auto"/>
                <w:left w:val="none" w:sz="0" w:space="0" w:color="auto"/>
                <w:bottom w:val="none" w:sz="0" w:space="0" w:color="auto"/>
                <w:right w:val="none" w:sz="0" w:space="0" w:color="auto"/>
              </w:divBdr>
            </w:div>
            <w:div w:id="664014836">
              <w:marLeft w:val="0"/>
              <w:marRight w:val="0"/>
              <w:marTop w:val="0"/>
              <w:marBottom w:val="0"/>
              <w:divBdr>
                <w:top w:val="none" w:sz="0" w:space="0" w:color="auto"/>
                <w:left w:val="none" w:sz="0" w:space="0" w:color="auto"/>
                <w:bottom w:val="none" w:sz="0" w:space="0" w:color="auto"/>
                <w:right w:val="none" w:sz="0" w:space="0" w:color="auto"/>
              </w:divBdr>
            </w:div>
            <w:div w:id="677585406">
              <w:marLeft w:val="0"/>
              <w:marRight w:val="0"/>
              <w:marTop w:val="0"/>
              <w:marBottom w:val="0"/>
              <w:divBdr>
                <w:top w:val="none" w:sz="0" w:space="0" w:color="auto"/>
                <w:left w:val="none" w:sz="0" w:space="0" w:color="auto"/>
                <w:bottom w:val="none" w:sz="0" w:space="0" w:color="auto"/>
                <w:right w:val="none" w:sz="0" w:space="0" w:color="auto"/>
              </w:divBdr>
            </w:div>
            <w:div w:id="690184932">
              <w:marLeft w:val="0"/>
              <w:marRight w:val="0"/>
              <w:marTop w:val="0"/>
              <w:marBottom w:val="0"/>
              <w:divBdr>
                <w:top w:val="none" w:sz="0" w:space="0" w:color="auto"/>
                <w:left w:val="none" w:sz="0" w:space="0" w:color="auto"/>
                <w:bottom w:val="none" w:sz="0" w:space="0" w:color="auto"/>
                <w:right w:val="none" w:sz="0" w:space="0" w:color="auto"/>
              </w:divBdr>
            </w:div>
            <w:div w:id="694697251">
              <w:marLeft w:val="0"/>
              <w:marRight w:val="0"/>
              <w:marTop w:val="0"/>
              <w:marBottom w:val="0"/>
              <w:divBdr>
                <w:top w:val="none" w:sz="0" w:space="0" w:color="auto"/>
                <w:left w:val="none" w:sz="0" w:space="0" w:color="auto"/>
                <w:bottom w:val="none" w:sz="0" w:space="0" w:color="auto"/>
                <w:right w:val="none" w:sz="0" w:space="0" w:color="auto"/>
              </w:divBdr>
            </w:div>
            <w:div w:id="696470395">
              <w:marLeft w:val="0"/>
              <w:marRight w:val="0"/>
              <w:marTop w:val="0"/>
              <w:marBottom w:val="0"/>
              <w:divBdr>
                <w:top w:val="none" w:sz="0" w:space="0" w:color="auto"/>
                <w:left w:val="none" w:sz="0" w:space="0" w:color="auto"/>
                <w:bottom w:val="none" w:sz="0" w:space="0" w:color="auto"/>
                <w:right w:val="none" w:sz="0" w:space="0" w:color="auto"/>
              </w:divBdr>
            </w:div>
            <w:div w:id="698362215">
              <w:marLeft w:val="0"/>
              <w:marRight w:val="0"/>
              <w:marTop w:val="0"/>
              <w:marBottom w:val="0"/>
              <w:divBdr>
                <w:top w:val="none" w:sz="0" w:space="0" w:color="auto"/>
                <w:left w:val="none" w:sz="0" w:space="0" w:color="auto"/>
                <w:bottom w:val="none" w:sz="0" w:space="0" w:color="auto"/>
                <w:right w:val="none" w:sz="0" w:space="0" w:color="auto"/>
              </w:divBdr>
            </w:div>
            <w:div w:id="710611225">
              <w:marLeft w:val="0"/>
              <w:marRight w:val="0"/>
              <w:marTop w:val="0"/>
              <w:marBottom w:val="0"/>
              <w:divBdr>
                <w:top w:val="none" w:sz="0" w:space="0" w:color="auto"/>
                <w:left w:val="none" w:sz="0" w:space="0" w:color="auto"/>
                <w:bottom w:val="none" w:sz="0" w:space="0" w:color="auto"/>
                <w:right w:val="none" w:sz="0" w:space="0" w:color="auto"/>
              </w:divBdr>
            </w:div>
            <w:div w:id="738016019">
              <w:marLeft w:val="0"/>
              <w:marRight w:val="0"/>
              <w:marTop w:val="0"/>
              <w:marBottom w:val="0"/>
              <w:divBdr>
                <w:top w:val="none" w:sz="0" w:space="0" w:color="auto"/>
                <w:left w:val="none" w:sz="0" w:space="0" w:color="auto"/>
                <w:bottom w:val="none" w:sz="0" w:space="0" w:color="auto"/>
                <w:right w:val="none" w:sz="0" w:space="0" w:color="auto"/>
              </w:divBdr>
            </w:div>
            <w:div w:id="753164949">
              <w:marLeft w:val="0"/>
              <w:marRight w:val="0"/>
              <w:marTop w:val="0"/>
              <w:marBottom w:val="0"/>
              <w:divBdr>
                <w:top w:val="none" w:sz="0" w:space="0" w:color="auto"/>
                <w:left w:val="none" w:sz="0" w:space="0" w:color="auto"/>
                <w:bottom w:val="none" w:sz="0" w:space="0" w:color="auto"/>
                <w:right w:val="none" w:sz="0" w:space="0" w:color="auto"/>
              </w:divBdr>
            </w:div>
            <w:div w:id="753281189">
              <w:marLeft w:val="0"/>
              <w:marRight w:val="0"/>
              <w:marTop w:val="0"/>
              <w:marBottom w:val="0"/>
              <w:divBdr>
                <w:top w:val="none" w:sz="0" w:space="0" w:color="auto"/>
                <w:left w:val="none" w:sz="0" w:space="0" w:color="auto"/>
                <w:bottom w:val="none" w:sz="0" w:space="0" w:color="auto"/>
                <w:right w:val="none" w:sz="0" w:space="0" w:color="auto"/>
              </w:divBdr>
            </w:div>
            <w:div w:id="774863719">
              <w:marLeft w:val="0"/>
              <w:marRight w:val="0"/>
              <w:marTop w:val="0"/>
              <w:marBottom w:val="0"/>
              <w:divBdr>
                <w:top w:val="none" w:sz="0" w:space="0" w:color="auto"/>
                <w:left w:val="none" w:sz="0" w:space="0" w:color="auto"/>
                <w:bottom w:val="none" w:sz="0" w:space="0" w:color="auto"/>
                <w:right w:val="none" w:sz="0" w:space="0" w:color="auto"/>
              </w:divBdr>
            </w:div>
            <w:div w:id="778259915">
              <w:marLeft w:val="0"/>
              <w:marRight w:val="0"/>
              <w:marTop w:val="0"/>
              <w:marBottom w:val="0"/>
              <w:divBdr>
                <w:top w:val="none" w:sz="0" w:space="0" w:color="auto"/>
                <w:left w:val="none" w:sz="0" w:space="0" w:color="auto"/>
                <w:bottom w:val="none" w:sz="0" w:space="0" w:color="auto"/>
                <w:right w:val="none" w:sz="0" w:space="0" w:color="auto"/>
              </w:divBdr>
            </w:div>
            <w:div w:id="795560679">
              <w:marLeft w:val="0"/>
              <w:marRight w:val="0"/>
              <w:marTop w:val="0"/>
              <w:marBottom w:val="0"/>
              <w:divBdr>
                <w:top w:val="none" w:sz="0" w:space="0" w:color="auto"/>
                <w:left w:val="none" w:sz="0" w:space="0" w:color="auto"/>
                <w:bottom w:val="none" w:sz="0" w:space="0" w:color="auto"/>
                <w:right w:val="none" w:sz="0" w:space="0" w:color="auto"/>
              </w:divBdr>
            </w:div>
            <w:div w:id="809440951">
              <w:marLeft w:val="0"/>
              <w:marRight w:val="0"/>
              <w:marTop w:val="0"/>
              <w:marBottom w:val="0"/>
              <w:divBdr>
                <w:top w:val="none" w:sz="0" w:space="0" w:color="auto"/>
                <w:left w:val="none" w:sz="0" w:space="0" w:color="auto"/>
                <w:bottom w:val="none" w:sz="0" w:space="0" w:color="auto"/>
                <w:right w:val="none" w:sz="0" w:space="0" w:color="auto"/>
              </w:divBdr>
            </w:div>
            <w:div w:id="812916450">
              <w:marLeft w:val="0"/>
              <w:marRight w:val="0"/>
              <w:marTop w:val="0"/>
              <w:marBottom w:val="0"/>
              <w:divBdr>
                <w:top w:val="none" w:sz="0" w:space="0" w:color="auto"/>
                <w:left w:val="none" w:sz="0" w:space="0" w:color="auto"/>
                <w:bottom w:val="none" w:sz="0" w:space="0" w:color="auto"/>
                <w:right w:val="none" w:sz="0" w:space="0" w:color="auto"/>
              </w:divBdr>
            </w:div>
            <w:div w:id="814420873">
              <w:marLeft w:val="0"/>
              <w:marRight w:val="0"/>
              <w:marTop w:val="0"/>
              <w:marBottom w:val="0"/>
              <w:divBdr>
                <w:top w:val="none" w:sz="0" w:space="0" w:color="auto"/>
                <w:left w:val="none" w:sz="0" w:space="0" w:color="auto"/>
                <w:bottom w:val="none" w:sz="0" w:space="0" w:color="auto"/>
                <w:right w:val="none" w:sz="0" w:space="0" w:color="auto"/>
              </w:divBdr>
            </w:div>
            <w:div w:id="815146209">
              <w:marLeft w:val="0"/>
              <w:marRight w:val="0"/>
              <w:marTop w:val="0"/>
              <w:marBottom w:val="0"/>
              <w:divBdr>
                <w:top w:val="none" w:sz="0" w:space="0" w:color="auto"/>
                <w:left w:val="none" w:sz="0" w:space="0" w:color="auto"/>
                <w:bottom w:val="none" w:sz="0" w:space="0" w:color="auto"/>
                <w:right w:val="none" w:sz="0" w:space="0" w:color="auto"/>
              </w:divBdr>
            </w:div>
            <w:div w:id="822281267">
              <w:marLeft w:val="0"/>
              <w:marRight w:val="0"/>
              <w:marTop w:val="0"/>
              <w:marBottom w:val="0"/>
              <w:divBdr>
                <w:top w:val="none" w:sz="0" w:space="0" w:color="auto"/>
                <w:left w:val="none" w:sz="0" w:space="0" w:color="auto"/>
                <w:bottom w:val="none" w:sz="0" w:space="0" w:color="auto"/>
                <w:right w:val="none" w:sz="0" w:space="0" w:color="auto"/>
              </w:divBdr>
            </w:div>
            <w:div w:id="827555516">
              <w:marLeft w:val="0"/>
              <w:marRight w:val="0"/>
              <w:marTop w:val="0"/>
              <w:marBottom w:val="0"/>
              <w:divBdr>
                <w:top w:val="none" w:sz="0" w:space="0" w:color="auto"/>
                <w:left w:val="none" w:sz="0" w:space="0" w:color="auto"/>
                <w:bottom w:val="none" w:sz="0" w:space="0" w:color="auto"/>
                <w:right w:val="none" w:sz="0" w:space="0" w:color="auto"/>
              </w:divBdr>
            </w:div>
            <w:div w:id="832918255">
              <w:marLeft w:val="0"/>
              <w:marRight w:val="0"/>
              <w:marTop w:val="0"/>
              <w:marBottom w:val="0"/>
              <w:divBdr>
                <w:top w:val="none" w:sz="0" w:space="0" w:color="auto"/>
                <w:left w:val="none" w:sz="0" w:space="0" w:color="auto"/>
                <w:bottom w:val="none" w:sz="0" w:space="0" w:color="auto"/>
                <w:right w:val="none" w:sz="0" w:space="0" w:color="auto"/>
              </w:divBdr>
            </w:div>
            <w:div w:id="848059103">
              <w:marLeft w:val="0"/>
              <w:marRight w:val="0"/>
              <w:marTop w:val="0"/>
              <w:marBottom w:val="0"/>
              <w:divBdr>
                <w:top w:val="none" w:sz="0" w:space="0" w:color="auto"/>
                <w:left w:val="none" w:sz="0" w:space="0" w:color="auto"/>
                <w:bottom w:val="none" w:sz="0" w:space="0" w:color="auto"/>
                <w:right w:val="none" w:sz="0" w:space="0" w:color="auto"/>
              </w:divBdr>
            </w:div>
            <w:div w:id="858156293">
              <w:marLeft w:val="0"/>
              <w:marRight w:val="0"/>
              <w:marTop w:val="0"/>
              <w:marBottom w:val="0"/>
              <w:divBdr>
                <w:top w:val="none" w:sz="0" w:space="0" w:color="auto"/>
                <w:left w:val="none" w:sz="0" w:space="0" w:color="auto"/>
                <w:bottom w:val="none" w:sz="0" w:space="0" w:color="auto"/>
                <w:right w:val="none" w:sz="0" w:space="0" w:color="auto"/>
              </w:divBdr>
            </w:div>
            <w:div w:id="860515876">
              <w:marLeft w:val="0"/>
              <w:marRight w:val="0"/>
              <w:marTop w:val="0"/>
              <w:marBottom w:val="0"/>
              <w:divBdr>
                <w:top w:val="none" w:sz="0" w:space="0" w:color="auto"/>
                <w:left w:val="none" w:sz="0" w:space="0" w:color="auto"/>
                <w:bottom w:val="none" w:sz="0" w:space="0" w:color="auto"/>
                <w:right w:val="none" w:sz="0" w:space="0" w:color="auto"/>
              </w:divBdr>
            </w:div>
            <w:div w:id="862282898">
              <w:marLeft w:val="0"/>
              <w:marRight w:val="0"/>
              <w:marTop w:val="0"/>
              <w:marBottom w:val="0"/>
              <w:divBdr>
                <w:top w:val="none" w:sz="0" w:space="0" w:color="auto"/>
                <w:left w:val="none" w:sz="0" w:space="0" w:color="auto"/>
                <w:bottom w:val="none" w:sz="0" w:space="0" w:color="auto"/>
                <w:right w:val="none" w:sz="0" w:space="0" w:color="auto"/>
              </w:divBdr>
            </w:div>
            <w:div w:id="908996966">
              <w:marLeft w:val="0"/>
              <w:marRight w:val="0"/>
              <w:marTop w:val="0"/>
              <w:marBottom w:val="0"/>
              <w:divBdr>
                <w:top w:val="none" w:sz="0" w:space="0" w:color="auto"/>
                <w:left w:val="none" w:sz="0" w:space="0" w:color="auto"/>
                <w:bottom w:val="none" w:sz="0" w:space="0" w:color="auto"/>
                <w:right w:val="none" w:sz="0" w:space="0" w:color="auto"/>
              </w:divBdr>
            </w:div>
            <w:div w:id="908998125">
              <w:marLeft w:val="0"/>
              <w:marRight w:val="0"/>
              <w:marTop w:val="0"/>
              <w:marBottom w:val="0"/>
              <w:divBdr>
                <w:top w:val="none" w:sz="0" w:space="0" w:color="auto"/>
                <w:left w:val="none" w:sz="0" w:space="0" w:color="auto"/>
                <w:bottom w:val="none" w:sz="0" w:space="0" w:color="auto"/>
                <w:right w:val="none" w:sz="0" w:space="0" w:color="auto"/>
              </w:divBdr>
            </w:div>
            <w:div w:id="913591615">
              <w:marLeft w:val="0"/>
              <w:marRight w:val="0"/>
              <w:marTop w:val="0"/>
              <w:marBottom w:val="0"/>
              <w:divBdr>
                <w:top w:val="none" w:sz="0" w:space="0" w:color="auto"/>
                <w:left w:val="none" w:sz="0" w:space="0" w:color="auto"/>
                <w:bottom w:val="none" w:sz="0" w:space="0" w:color="auto"/>
                <w:right w:val="none" w:sz="0" w:space="0" w:color="auto"/>
              </w:divBdr>
            </w:div>
            <w:div w:id="928200454">
              <w:marLeft w:val="0"/>
              <w:marRight w:val="0"/>
              <w:marTop w:val="0"/>
              <w:marBottom w:val="0"/>
              <w:divBdr>
                <w:top w:val="none" w:sz="0" w:space="0" w:color="auto"/>
                <w:left w:val="none" w:sz="0" w:space="0" w:color="auto"/>
                <w:bottom w:val="none" w:sz="0" w:space="0" w:color="auto"/>
                <w:right w:val="none" w:sz="0" w:space="0" w:color="auto"/>
              </w:divBdr>
            </w:div>
            <w:div w:id="933439486">
              <w:marLeft w:val="0"/>
              <w:marRight w:val="0"/>
              <w:marTop w:val="0"/>
              <w:marBottom w:val="0"/>
              <w:divBdr>
                <w:top w:val="none" w:sz="0" w:space="0" w:color="auto"/>
                <w:left w:val="none" w:sz="0" w:space="0" w:color="auto"/>
                <w:bottom w:val="none" w:sz="0" w:space="0" w:color="auto"/>
                <w:right w:val="none" w:sz="0" w:space="0" w:color="auto"/>
              </w:divBdr>
            </w:div>
            <w:div w:id="939722675">
              <w:marLeft w:val="0"/>
              <w:marRight w:val="0"/>
              <w:marTop w:val="0"/>
              <w:marBottom w:val="0"/>
              <w:divBdr>
                <w:top w:val="none" w:sz="0" w:space="0" w:color="auto"/>
                <w:left w:val="none" w:sz="0" w:space="0" w:color="auto"/>
                <w:bottom w:val="none" w:sz="0" w:space="0" w:color="auto"/>
                <w:right w:val="none" w:sz="0" w:space="0" w:color="auto"/>
              </w:divBdr>
            </w:div>
            <w:div w:id="942611544">
              <w:marLeft w:val="0"/>
              <w:marRight w:val="0"/>
              <w:marTop w:val="0"/>
              <w:marBottom w:val="0"/>
              <w:divBdr>
                <w:top w:val="none" w:sz="0" w:space="0" w:color="auto"/>
                <w:left w:val="none" w:sz="0" w:space="0" w:color="auto"/>
                <w:bottom w:val="none" w:sz="0" w:space="0" w:color="auto"/>
                <w:right w:val="none" w:sz="0" w:space="0" w:color="auto"/>
              </w:divBdr>
            </w:div>
            <w:div w:id="942688675">
              <w:marLeft w:val="0"/>
              <w:marRight w:val="0"/>
              <w:marTop w:val="0"/>
              <w:marBottom w:val="0"/>
              <w:divBdr>
                <w:top w:val="none" w:sz="0" w:space="0" w:color="auto"/>
                <w:left w:val="none" w:sz="0" w:space="0" w:color="auto"/>
                <w:bottom w:val="none" w:sz="0" w:space="0" w:color="auto"/>
                <w:right w:val="none" w:sz="0" w:space="0" w:color="auto"/>
              </w:divBdr>
            </w:div>
            <w:div w:id="951128792">
              <w:marLeft w:val="0"/>
              <w:marRight w:val="0"/>
              <w:marTop w:val="0"/>
              <w:marBottom w:val="0"/>
              <w:divBdr>
                <w:top w:val="none" w:sz="0" w:space="0" w:color="auto"/>
                <w:left w:val="none" w:sz="0" w:space="0" w:color="auto"/>
                <w:bottom w:val="none" w:sz="0" w:space="0" w:color="auto"/>
                <w:right w:val="none" w:sz="0" w:space="0" w:color="auto"/>
              </w:divBdr>
            </w:div>
            <w:div w:id="963582025">
              <w:marLeft w:val="0"/>
              <w:marRight w:val="0"/>
              <w:marTop w:val="0"/>
              <w:marBottom w:val="0"/>
              <w:divBdr>
                <w:top w:val="none" w:sz="0" w:space="0" w:color="auto"/>
                <w:left w:val="none" w:sz="0" w:space="0" w:color="auto"/>
                <w:bottom w:val="none" w:sz="0" w:space="0" w:color="auto"/>
                <w:right w:val="none" w:sz="0" w:space="0" w:color="auto"/>
              </w:divBdr>
            </w:div>
            <w:div w:id="975140456">
              <w:marLeft w:val="0"/>
              <w:marRight w:val="0"/>
              <w:marTop w:val="0"/>
              <w:marBottom w:val="0"/>
              <w:divBdr>
                <w:top w:val="none" w:sz="0" w:space="0" w:color="auto"/>
                <w:left w:val="none" w:sz="0" w:space="0" w:color="auto"/>
                <w:bottom w:val="none" w:sz="0" w:space="0" w:color="auto"/>
                <w:right w:val="none" w:sz="0" w:space="0" w:color="auto"/>
              </w:divBdr>
            </w:div>
            <w:div w:id="975834901">
              <w:marLeft w:val="0"/>
              <w:marRight w:val="0"/>
              <w:marTop w:val="0"/>
              <w:marBottom w:val="0"/>
              <w:divBdr>
                <w:top w:val="none" w:sz="0" w:space="0" w:color="auto"/>
                <w:left w:val="none" w:sz="0" w:space="0" w:color="auto"/>
                <w:bottom w:val="none" w:sz="0" w:space="0" w:color="auto"/>
                <w:right w:val="none" w:sz="0" w:space="0" w:color="auto"/>
              </w:divBdr>
            </w:div>
            <w:div w:id="978805857">
              <w:marLeft w:val="0"/>
              <w:marRight w:val="0"/>
              <w:marTop w:val="0"/>
              <w:marBottom w:val="0"/>
              <w:divBdr>
                <w:top w:val="none" w:sz="0" w:space="0" w:color="auto"/>
                <w:left w:val="none" w:sz="0" w:space="0" w:color="auto"/>
                <w:bottom w:val="none" w:sz="0" w:space="0" w:color="auto"/>
                <w:right w:val="none" w:sz="0" w:space="0" w:color="auto"/>
              </w:divBdr>
            </w:div>
            <w:div w:id="981693360">
              <w:marLeft w:val="0"/>
              <w:marRight w:val="0"/>
              <w:marTop w:val="0"/>
              <w:marBottom w:val="0"/>
              <w:divBdr>
                <w:top w:val="none" w:sz="0" w:space="0" w:color="auto"/>
                <w:left w:val="none" w:sz="0" w:space="0" w:color="auto"/>
                <w:bottom w:val="none" w:sz="0" w:space="0" w:color="auto"/>
                <w:right w:val="none" w:sz="0" w:space="0" w:color="auto"/>
              </w:divBdr>
            </w:div>
            <w:div w:id="1022437705">
              <w:marLeft w:val="0"/>
              <w:marRight w:val="0"/>
              <w:marTop w:val="0"/>
              <w:marBottom w:val="0"/>
              <w:divBdr>
                <w:top w:val="none" w:sz="0" w:space="0" w:color="auto"/>
                <w:left w:val="none" w:sz="0" w:space="0" w:color="auto"/>
                <w:bottom w:val="none" w:sz="0" w:space="0" w:color="auto"/>
                <w:right w:val="none" w:sz="0" w:space="0" w:color="auto"/>
              </w:divBdr>
            </w:div>
            <w:div w:id="1029259153">
              <w:marLeft w:val="0"/>
              <w:marRight w:val="0"/>
              <w:marTop w:val="0"/>
              <w:marBottom w:val="0"/>
              <w:divBdr>
                <w:top w:val="none" w:sz="0" w:space="0" w:color="auto"/>
                <w:left w:val="none" w:sz="0" w:space="0" w:color="auto"/>
                <w:bottom w:val="none" w:sz="0" w:space="0" w:color="auto"/>
                <w:right w:val="none" w:sz="0" w:space="0" w:color="auto"/>
              </w:divBdr>
            </w:div>
            <w:div w:id="1033573965">
              <w:marLeft w:val="0"/>
              <w:marRight w:val="0"/>
              <w:marTop w:val="0"/>
              <w:marBottom w:val="0"/>
              <w:divBdr>
                <w:top w:val="none" w:sz="0" w:space="0" w:color="auto"/>
                <w:left w:val="none" w:sz="0" w:space="0" w:color="auto"/>
                <w:bottom w:val="none" w:sz="0" w:space="0" w:color="auto"/>
                <w:right w:val="none" w:sz="0" w:space="0" w:color="auto"/>
              </w:divBdr>
            </w:div>
            <w:div w:id="1043361052">
              <w:marLeft w:val="0"/>
              <w:marRight w:val="0"/>
              <w:marTop w:val="0"/>
              <w:marBottom w:val="0"/>
              <w:divBdr>
                <w:top w:val="none" w:sz="0" w:space="0" w:color="auto"/>
                <w:left w:val="none" w:sz="0" w:space="0" w:color="auto"/>
                <w:bottom w:val="none" w:sz="0" w:space="0" w:color="auto"/>
                <w:right w:val="none" w:sz="0" w:space="0" w:color="auto"/>
              </w:divBdr>
            </w:div>
            <w:div w:id="1045904821">
              <w:marLeft w:val="0"/>
              <w:marRight w:val="0"/>
              <w:marTop w:val="0"/>
              <w:marBottom w:val="0"/>
              <w:divBdr>
                <w:top w:val="none" w:sz="0" w:space="0" w:color="auto"/>
                <w:left w:val="none" w:sz="0" w:space="0" w:color="auto"/>
                <w:bottom w:val="none" w:sz="0" w:space="0" w:color="auto"/>
                <w:right w:val="none" w:sz="0" w:space="0" w:color="auto"/>
              </w:divBdr>
            </w:div>
            <w:div w:id="1055275186">
              <w:marLeft w:val="0"/>
              <w:marRight w:val="0"/>
              <w:marTop w:val="0"/>
              <w:marBottom w:val="0"/>
              <w:divBdr>
                <w:top w:val="none" w:sz="0" w:space="0" w:color="auto"/>
                <w:left w:val="none" w:sz="0" w:space="0" w:color="auto"/>
                <w:bottom w:val="none" w:sz="0" w:space="0" w:color="auto"/>
                <w:right w:val="none" w:sz="0" w:space="0" w:color="auto"/>
              </w:divBdr>
            </w:div>
            <w:div w:id="1062673902">
              <w:marLeft w:val="0"/>
              <w:marRight w:val="0"/>
              <w:marTop w:val="0"/>
              <w:marBottom w:val="0"/>
              <w:divBdr>
                <w:top w:val="none" w:sz="0" w:space="0" w:color="auto"/>
                <w:left w:val="none" w:sz="0" w:space="0" w:color="auto"/>
                <w:bottom w:val="none" w:sz="0" w:space="0" w:color="auto"/>
                <w:right w:val="none" w:sz="0" w:space="0" w:color="auto"/>
              </w:divBdr>
            </w:div>
            <w:div w:id="1082144155">
              <w:marLeft w:val="0"/>
              <w:marRight w:val="0"/>
              <w:marTop w:val="0"/>
              <w:marBottom w:val="0"/>
              <w:divBdr>
                <w:top w:val="none" w:sz="0" w:space="0" w:color="auto"/>
                <w:left w:val="none" w:sz="0" w:space="0" w:color="auto"/>
                <w:bottom w:val="none" w:sz="0" w:space="0" w:color="auto"/>
                <w:right w:val="none" w:sz="0" w:space="0" w:color="auto"/>
              </w:divBdr>
            </w:div>
            <w:div w:id="1094282080">
              <w:marLeft w:val="0"/>
              <w:marRight w:val="0"/>
              <w:marTop w:val="0"/>
              <w:marBottom w:val="0"/>
              <w:divBdr>
                <w:top w:val="none" w:sz="0" w:space="0" w:color="auto"/>
                <w:left w:val="none" w:sz="0" w:space="0" w:color="auto"/>
                <w:bottom w:val="none" w:sz="0" w:space="0" w:color="auto"/>
                <w:right w:val="none" w:sz="0" w:space="0" w:color="auto"/>
              </w:divBdr>
            </w:div>
            <w:div w:id="1102998028">
              <w:marLeft w:val="0"/>
              <w:marRight w:val="0"/>
              <w:marTop w:val="0"/>
              <w:marBottom w:val="0"/>
              <w:divBdr>
                <w:top w:val="none" w:sz="0" w:space="0" w:color="auto"/>
                <w:left w:val="none" w:sz="0" w:space="0" w:color="auto"/>
                <w:bottom w:val="none" w:sz="0" w:space="0" w:color="auto"/>
                <w:right w:val="none" w:sz="0" w:space="0" w:color="auto"/>
              </w:divBdr>
            </w:div>
            <w:div w:id="1106148990">
              <w:marLeft w:val="0"/>
              <w:marRight w:val="0"/>
              <w:marTop w:val="0"/>
              <w:marBottom w:val="0"/>
              <w:divBdr>
                <w:top w:val="none" w:sz="0" w:space="0" w:color="auto"/>
                <w:left w:val="none" w:sz="0" w:space="0" w:color="auto"/>
                <w:bottom w:val="none" w:sz="0" w:space="0" w:color="auto"/>
                <w:right w:val="none" w:sz="0" w:space="0" w:color="auto"/>
              </w:divBdr>
            </w:div>
            <w:div w:id="1132291299">
              <w:marLeft w:val="0"/>
              <w:marRight w:val="0"/>
              <w:marTop w:val="0"/>
              <w:marBottom w:val="0"/>
              <w:divBdr>
                <w:top w:val="none" w:sz="0" w:space="0" w:color="auto"/>
                <w:left w:val="none" w:sz="0" w:space="0" w:color="auto"/>
                <w:bottom w:val="none" w:sz="0" w:space="0" w:color="auto"/>
                <w:right w:val="none" w:sz="0" w:space="0" w:color="auto"/>
              </w:divBdr>
            </w:div>
            <w:div w:id="1135560866">
              <w:marLeft w:val="0"/>
              <w:marRight w:val="0"/>
              <w:marTop w:val="0"/>
              <w:marBottom w:val="0"/>
              <w:divBdr>
                <w:top w:val="none" w:sz="0" w:space="0" w:color="auto"/>
                <w:left w:val="none" w:sz="0" w:space="0" w:color="auto"/>
                <w:bottom w:val="none" w:sz="0" w:space="0" w:color="auto"/>
                <w:right w:val="none" w:sz="0" w:space="0" w:color="auto"/>
              </w:divBdr>
            </w:div>
            <w:div w:id="1139348906">
              <w:marLeft w:val="0"/>
              <w:marRight w:val="0"/>
              <w:marTop w:val="0"/>
              <w:marBottom w:val="0"/>
              <w:divBdr>
                <w:top w:val="none" w:sz="0" w:space="0" w:color="auto"/>
                <w:left w:val="none" w:sz="0" w:space="0" w:color="auto"/>
                <w:bottom w:val="none" w:sz="0" w:space="0" w:color="auto"/>
                <w:right w:val="none" w:sz="0" w:space="0" w:color="auto"/>
              </w:divBdr>
            </w:div>
            <w:div w:id="1149899637">
              <w:marLeft w:val="0"/>
              <w:marRight w:val="0"/>
              <w:marTop w:val="0"/>
              <w:marBottom w:val="0"/>
              <w:divBdr>
                <w:top w:val="none" w:sz="0" w:space="0" w:color="auto"/>
                <w:left w:val="none" w:sz="0" w:space="0" w:color="auto"/>
                <w:bottom w:val="none" w:sz="0" w:space="0" w:color="auto"/>
                <w:right w:val="none" w:sz="0" w:space="0" w:color="auto"/>
              </w:divBdr>
            </w:div>
            <w:div w:id="1171216534">
              <w:marLeft w:val="0"/>
              <w:marRight w:val="0"/>
              <w:marTop w:val="0"/>
              <w:marBottom w:val="0"/>
              <w:divBdr>
                <w:top w:val="none" w:sz="0" w:space="0" w:color="auto"/>
                <w:left w:val="none" w:sz="0" w:space="0" w:color="auto"/>
                <w:bottom w:val="none" w:sz="0" w:space="0" w:color="auto"/>
                <w:right w:val="none" w:sz="0" w:space="0" w:color="auto"/>
              </w:divBdr>
            </w:div>
            <w:div w:id="1181239482">
              <w:marLeft w:val="0"/>
              <w:marRight w:val="0"/>
              <w:marTop w:val="0"/>
              <w:marBottom w:val="0"/>
              <w:divBdr>
                <w:top w:val="none" w:sz="0" w:space="0" w:color="auto"/>
                <w:left w:val="none" w:sz="0" w:space="0" w:color="auto"/>
                <w:bottom w:val="none" w:sz="0" w:space="0" w:color="auto"/>
                <w:right w:val="none" w:sz="0" w:space="0" w:color="auto"/>
              </w:divBdr>
            </w:div>
            <w:div w:id="1200968724">
              <w:marLeft w:val="0"/>
              <w:marRight w:val="0"/>
              <w:marTop w:val="0"/>
              <w:marBottom w:val="0"/>
              <w:divBdr>
                <w:top w:val="none" w:sz="0" w:space="0" w:color="auto"/>
                <w:left w:val="none" w:sz="0" w:space="0" w:color="auto"/>
                <w:bottom w:val="none" w:sz="0" w:space="0" w:color="auto"/>
                <w:right w:val="none" w:sz="0" w:space="0" w:color="auto"/>
              </w:divBdr>
            </w:div>
            <w:div w:id="1204564499">
              <w:marLeft w:val="0"/>
              <w:marRight w:val="0"/>
              <w:marTop w:val="0"/>
              <w:marBottom w:val="0"/>
              <w:divBdr>
                <w:top w:val="none" w:sz="0" w:space="0" w:color="auto"/>
                <w:left w:val="none" w:sz="0" w:space="0" w:color="auto"/>
                <w:bottom w:val="none" w:sz="0" w:space="0" w:color="auto"/>
                <w:right w:val="none" w:sz="0" w:space="0" w:color="auto"/>
              </w:divBdr>
            </w:div>
            <w:div w:id="1223517257">
              <w:marLeft w:val="0"/>
              <w:marRight w:val="0"/>
              <w:marTop w:val="0"/>
              <w:marBottom w:val="0"/>
              <w:divBdr>
                <w:top w:val="none" w:sz="0" w:space="0" w:color="auto"/>
                <w:left w:val="none" w:sz="0" w:space="0" w:color="auto"/>
                <w:bottom w:val="none" w:sz="0" w:space="0" w:color="auto"/>
                <w:right w:val="none" w:sz="0" w:space="0" w:color="auto"/>
              </w:divBdr>
            </w:div>
            <w:div w:id="1245259846">
              <w:marLeft w:val="0"/>
              <w:marRight w:val="0"/>
              <w:marTop w:val="0"/>
              <w:marBottom w:val="0"/>
              <w:divBdr>
                <w:top w:val="none" w:sz="0" w:space="0" w:color="auto"/>
                <w:left w:val="none" w:sz="0" w:space="0" w:color="auto"/>
                <w:bottom w:val="none" w:sz="0" w:space="0" w:color="auto"/>
                <w:right w:val="none" w:sz="0" w:space="0" w:color="auto"/>
              </w:divBdr>
            </w:div>
            <w:div w:id="1257255079">
              <w:marLeft w:val="0"/>
              <w:marRight w:val="0"/>
              <w:marTop w:val="0"/>
              <w:marBottom w:val="0"/>
              <w:divBdr>
                <w:top w:val="none" w:sz="0" w:space="0" w:color="auto"/>
                <w:left w:val="none" w:sz="0" w:space="0" w:color="auto"/>
                <w:bottom w:val="none" w:sz="0" w:space="0" w:color="auto"/>
                <w:right w:val="none" w:sz="0" w:space="0" w:color="auto"/>
              </w:divBdr>
            </w:div>
            <w:div w:id="1279995321">
              <w:marLeft w:val="0"/>
              <w:marRight w:val="0"/>
              <w:marTop w:val="0"/>
              <w:marBottom w:val="0"/>
              <w:divBdr>
                <w:top w:val="none" w:sz="0" w:space="0" w:color="auto"/>
                <w:left w:val="none" w:sz="0" w:space="0" w:color="auto"/>
                <w:bottom w:val="none" w:sz="0" w:space="0" w:color="auto"/>
                <w:right w:val="none" w:sz="0" w:space="0" w:color="auto"/>
              </w:divBdr>
            </w:div>
            <w:div w:id="1286230969">
              <w:marLeft w:val="0"/>
              <w:marRight w:val="0"/>
              <w:marTop w:val="0"/>
              <w:marBottom w:val="0"/>
              <w:divBdr>
                <w:top w:val="none" w:sz="0" w:space="0" w:color="auto"/>
                <w:left w:val="none" w:sz="0" w:space="0" w:color="auto"/>
                <w:bottom w:val="none" w:sz="0" w:space="0" w:color="auto"/>
                <w:right w:val="none" w:sz="0" w:space="0" w:color="auto"/>
              </w:divBdr>
            </w:div>
            <w:div w:id="1299844067">
              <w:marLeft w:val="0"/>
              <w:marRight w:val="0"/>
              <w:marTop w:val="0"/>
              <w:marBottom w:val="0"/>
              <w:divBdr>
                <w:top w:val="none" w:sz="0" w:space="0" w:color="auto"/>
                <w:left w:val="none" w:sz="0" w:space="0" w:color="auto"/>
                <w:bottom w:val="none" w:sz="0" w:space="0" w:color="auto"/>
                <w:right w:val="none" w:sz="0" w:space="0" w:color="auto"/>
              </w:divBdr>
            </w:div>
            <w:div w:id="1305503329">
              <w:marLeft w:val="0"/>
              <w:marRight w:val="0"/>
              <w:marTop w:val="0"/>
              <w:marBottom w:val="0"/>
              <w:divBdr>
                <w:top w:val="none" w:sz="0" w:space="0" w:color="auto"/>
                <w:left w:val="none" w:sz="0" w:space="0" w:color="auto"/>
                <w:bottom w:val="none" w:sz="0" w:space="0" w:color="auto"/>
                <w:right w:val="none" w:sz="0" w:space="0" w:color="auto"/>
              </w:divBdr>
            </w:div>
            <w:div w:id="1308167929">
              <w:marLeft w:val="0"/>
              <w:marRight w:val="0"/>
              <w:marTop w:val="0"/>
              <w:marBottom w:val="0"/>
              <w:divBdr>
                <w:top w:val="none" w:sz="0" w:space="0" w:color="auto"/>
                <w:left w:val="none" w:sz="0" w:space="0" w:color="auto"/>
                <w:bottom w:val="none" w:sz="0" w:space="0" w:color="auto"/>
                <w:right w:val="none" w:sz="0" w:space="0" w:color="auto"/>
              </w:divBdr>
            </w:div>
            <w:div w:id="1311981478">
              <w:marLeft w:val="0"/>
              <w:marRight w:val="0"/>
              <w:marTop w:val="0"/>
              <w:marBottom w:val="0"/>
              <w:divBdr>
                <w:top w:val="none" w:sz="0" w:space="0" w:color="auto"/>
                <w:left w:val="none" w:sz="0" w:space="0" w:color="auto"/>
                <w:bottom w:val="none" w:sz="0" w:space="0" w:color="auto"/>
                <w:right w:val="none" w:sz="0" w:space="0" w:color="auto"/>
              </w:divBdr>
            </w:div>
            <w:div w:id="1323387716">
              <w:marLeft w:val="0"/>
              <w:marRight w:val="0"/>
              <w:marTop w:val="0"/>
              <w:marBottom w:val="0"/>
              <w:divBdr>
                <w:top w:val="none" w:sz="0" w:space="0" w:color="auto"/>
                <w:left w:val="none" w:sz="0" w:space="0" w:color="auto"/>
                <w:bottom w:val="none" w:sz="0" w:space="0" w:color="auto"/>
                <w:right w:val="none" w:sz="0" w:space="0" w:color="auto"/>
              </w:divBdr>
            </w:div>
            <w:div w:id="1333606075">
              <w:marLeft w:val="0"/>
              <w:marRight w:val="0"/>
              <w:marTop w:val="0"/>
              <w:marBottom w:val="0"/>
              <w:divBdr>
                <w:top w:val="none" w:sz="0" w:space="0" w:color="auto"/>
                <w:left w:val="none" w:sz="0" w:space="0" w:color="auto"/>
                <w:bottom w:val="none" w:sz="0" w:space="0" w:color="auto"/>
                <w:right w:val="none" w:sz="0" w:space="0" w:color="auto"/>
              </w:divBdr>
            </w:div>
            <w:div w:id="1337876597">
              <w:marLeft w:val="0"/>
              <w:marRight w:val="0"/>
              <w:marTop w:val="0"/>
              <w:marBottom w:val="0"/>
              <w:divBdr>
                <w:top w:val="none" w:sz="0" w:space="0" w:color="auto"/>
                <w:left w:val="none" w:sz="0" w:space="0" w:color="auto"/>
                <w:bottom w:val="none" w:sz="0" w:space="0" w:color="auto"/>
                <w:right w:val="none" w:sz="0" w:space="0" w:color="auto"/>
              </w:divBdr>
            </w:div>
            <w:div w:id="1340619536">
              <w:marLeft w:val="0"/>
              <w:marRight w:val="0"/>
              <w:marTop w:val="0"/>
              <w:marBottom w:val="0"/>
              <w:divBdr>
                <w:top w:val="none" w:sz="0" w:space="0" w:color="auto"/>
                <w:left w:val="none" w:sz="0" w:space="0" w:color="auto"/>
                <w:bottom w:val="none" w:sz="0" w:space="0" w:color="auto"/>
                <w:right w:val="none" w:sz="0" w:space="0" w:color="auto"/>
              </w:divBdr>
            </w:div>
            <w:div w:id="1355350244">
              <w:marLeft w:val="0"/>
              <w:marRight w:val="0"/>
              <w:marTop w:val="0"/>
              <w:marBottom w:val="0"/>
              <w:divBdr>
                <w:top w:val="none" w:sz="0" w:space="0" w:color="auto"/>
                <w:left w:val="none" w:sz="0" w:space="0" w:color="auto"/>
                <w:bottom w:val="none" w:sz="0" w:space="0" w:color="auto"/>
                <w:right w:val="none" w:sz="0" w:space="0" w:color="auto"/>
              </w:divBdr>
            </w:div>
            <w:div w:id="1361517516">
              <w:marLeft w:val="0"/>
              <w:marRight w:val="0"/>
              <w:marTop w:val="0"/>
              <w:marBottom w:val="0"/>
              <w:divBdr>
                <w:top w:val="none" w:sz="0" w:space="0" w:color="auto"/>
                <w:left w:val="none" w:sz="0" w:space="0" w:color="auto"/>
                <w:bottom w:val="none" w:sz="0" w:space="0" w:color="auto"/>
                <w:right w:val="none" w:sz="0" w:space="0" w:color="auto"/>
              </w:divBdr>
            </w:div>
            <w:div w:id="1368140249">
              <w:marLeft w:val="0"/>
              <w:marRight w:val="0"/>
              <w:marTop w:val="0"/>
              <w:marBottom w:val="0"/>
              <w:divBdr>
                <w:top w:val="none" w:sz="0" w:space="0" w:color="auto"/>
                <w:left w:val="none" w:sz="0" w:space="0" w:color="auto"/>
                <w:bottom w:val="none" w:sz="0" w:space="0" w:color="auto"/>
                <w:right w:val="none" w:sz="0" w:space="0" w:color="auto"/>
              </w:divBdr>
            </w:div>
            <w:div w:id="1388987374">
              <w:marLeft w:val="0"/>
              <w:marRight w:val="0"/>
              <w:marTop w:val="0"/>
              <w:marBottom w:val="0"/>
              <w:divBdr>
                <w:top w:val="none" w:sz="0" w:space="0" w:color="auto"/>
                <w:left w:val="none" w:sz="0" w:space="0" w:color="auto"/>
                <w:bottom w:val="none" w:sz="0" w:space="0" w:color="auto"/>
                <w:right w:val="none" w:sz="0" w:space="0" w:color="auto"/>
              </w:divBdr>
            </w:div>
            <w:div w:id="1416709853">
              <w:marLeft w:val="0"/>
              <w:marRight w:val="0"/>
              <w:marTop w:val="0"/>
              <w:marBottom w:val="0"/>
              <w:divBdr>
                <w:top w:val="none" w:sz="0" w:space="0" w:color="auto"/>
                <w:left w:val="none" w:sz="0" w:space="0" w:color="auto"/>
                <w:bottom w:val="none" w:sz="0" w:space="0" w:color="auto"/>
                <w:right w:val="none" w:sz="0" w:space="0" w:color="auto"/>
              </w:divBdr>
            </w:div>
            <w:div w:id="1418206009">
              <w:marLeft w:val="0"/>
              <w:marRight w:val="0"/>
              <w:marTop w:val="0"/>
              <w:marBottom w:val="0"/>
              <w:divBdr>
                <w:top w:val="none" w:sz="0" w:space="0" w:color="auto"/>
                <w:left w:val="none" w:sz="0" w:space="0" w:color="auto"/>
                <w:bottom w:val="none" w:sz="0" w:space="0" w:color="auto"/>
                <w:right w:val="none" w:sz="0" w:space="0" w:color="auto"/>
              </w:divBdr>
            </w:div>
            <w:div w:id="1420642884">
              <w:marLeft w:val="0"/>
              <w:marRight w:val="0"/>
              <w:marTop w:val="0"/>
              <w:marBottom w:val="0"/>
              <w:divBdr>
                <w:top w:val="none" w:sz="0" w:space="0" w:color="auto"/>
                <w:left w:val="none" w:sz="0" w:space="0" w:color="auto"/>
                <w:bottom w:val="none" w:sz="0" w:space="0" w:color="auto"/>
                <w:right w:val="none" w:sz="0" w:space="0" w:color="auto"/>
              </w:divBdr>
            </w:div>
            <w:div w:id="1426416676">
              <w:marLeft w:val="0"/>
              <w:marRight w:val="0"/>
              <w:marTop w:val="0"/>
              <w:marBottom w:val="0"/>
              <w:divBdr>
                <w:top w:val="none" w:sz="0" w:space="0" w:color="auto"/>
                <w:left w:val="none" w:sz="0" w:space="0" w:color="auto"/>
                <w:bottom w:val="none" w:sz="0" w:space="0" w:color="auto"/>
                <w:right w:val="none" w:sz="0" w:space="0" w:color="auto"/>
              </w:divBdr>
            </w:div>
            <w:div w:id="1428308775">
              <w:marLeft w:val="0"/>
              <w:marRight w:val="0"/>
              <w:marTop w:val="0"/>
              <w:marBottom w:val="0"/>
              <w:divBdr>
                <w:top w:val="none" w:sz="0" w:space="0" w:color="auto"/>
                <w:left w:val="none" w:sz="0" w:space="0" w:color="auto"/>
                <w:bottom w:val="none" w:sz="0" w:space="0" w:color="auto"/>
                <w:right w:val="none" w:sz="0" w:space="0" w:color="auto"/>
              </w:divBdr>
            </w:div>
            <w:div w:id="1428427942">
              <w:marLeft w:val="0"/>
              <w:marRight w:val="0"/>
              <w:marTop w:val="0"/>
              <w:marBottom w:val="0"/>
              <w:divBdr>
                <w:top w:val="none" w:sz="0" w:space="0" w:color="auto"/>
                <w:left w:val="none" w:sz="0" w:space="0" w:color="auto"/>
                <w:bottom w:val="none" w:sz="0" w:space="0" w:color="auto"/>
                <w:right w:val="none" w:sz="0" w:space="0" w:color="auto"/>
              </w:divBdr>
            </w:div>
            <w:div w:id="1434781509">
              <w:marLeft w:val="0"/>
              <w:marRight w:val="0"/>
              <w:marTop w:val="0"/>
              <w:marBottom w:val="0"/>
              <w:divBdr>
                <w:top w:val="none" w:sz="0" w:space="0" w:color="auto"/>
                <w:left w:val="none" w:sz="0" w:space="0" w:color="auto"/>
                <w:bottom w:val="none" w:sz="0" w:space="0" w:color="auto"/>
                <w:right w:val="none" w:sz="0" w:space="0" w:color="auto"/>
              </w:divBdr>
            </w:div>
            <w:div w:id="1447575545">
              <w:marLeft w:val="0"/>
              <w:marRight w:val="0"/>
              <w:marTop w:val="0"/>
              <w:marBottom w:val="0"/>
              <w:divBdr>
                <w:top w:val="none" w:sz="0" w:space="0" w:color="auto"/>
                <w:left w:val="none" w:sz="0" w:space="0" w:color="auto"/>
                <w:bottom w:val="none" w:sz="0" w:space="0" w:color="auto"/>
                <w:right w:val="none" w:sz="0" w:space="0" w:color="auto"/>
              </w:divBdr>
            </w:div>
            <w:div w:id="1449616697">
              <w:marLeft w:val="0"/>
              <w:marRight w:val="0"/>
              <w:marTop w:val="0"/>
              <w:marBottom w:val="0"/>
              <w:divBdr>
                <w:top w:val="none" w:sz="0" w:space="0" w:color="auto"/>
                <w:left w:val="none" w:sz="0" w:space="0" w:color="auto"/>
                <w:bottom w:val="none" w:sz="0" w:space="0" w:color="auto"/>
                <w:right w:val="none" w:sz="0" w:space="0" w:color="auto"/>
              </w:divBdr>
            </w:div>
            <w:div w:id="1455907182">
              <w:marLeft w:val="0"/>
              <w:marRight w:val="0"/>
              <w:marTop w:val="0"/>
              <w:marBottom w:val="0"/>
              <w:divBdr>
                <w:top w:val="none" w:sz="0" w:space="0" w:color="auto"/>
                <w:left w:val="none" w:sz="0" w:space="0" w:color="auto"/>
                <w:bottom w:val="none" w:sz="0" w:space="0" w:color="auto"/>
                <w:right w:val="none" w:sz="0" w:space="0" w:color="auto"/>
              </w:divBdr>
            </w:div>
            <w:div w:id="1479110498">
              <w:marLeft w:val="0"/>
              <w:marRight w:val="0"/>
              <w:marTop w:val="0"/>
              <w:marBottom w:val="0"/>
              <w:divBdr>
                <w:top w:val="none" w:sz="0" w:space="0" w:color="auto"/>
                <w:left w:val="none" w:sz="0" w:space="0" w:color="auto"/>
                <w:bottom w:val="none" w:sz="0" w:space="0" w:color="auto"/>
                <w:right w:val="none" w:sz="0" w:space="0" w:color="auto"/>
              </w:divBdr>
            </w:div>
            <w:div w:id="1489635583">
              <w:marLeft w:val="0"/>
              <w:marRight w:val="0"/>
              <w:marTop w:val="0"/>
              <w:marBottom w:val="0"/>
              <w:divBdr>
                <w:top w:val="none" w:sz="0" w:space="0" w:color="auto"/>
                <w:left w:val="none" w:sz="0" w:space="0" w:color="auto"/>
                <w:bottom w:val="none" w:sz="0" w:space="0" w:color="auto"/>
                <w:right w:val="none" w:sz="0" w:space="0" w:color="auto"/>
              </w:divBdr>
            </w:div>
            <w:div w:id="1490245562">
              <w:marLeft w:val="0"/>
              <w:marRight w:val="0"/>
              <w:marTop w:val="0"/>
              <w:marBottom w:val="0"/>
              <w:divBdr>
                <w:top w:val="none" w:sz="0" w:space="0" w:color="auto"/>
                <w:left w:val="none" w:sz="0" w:space="0" w:color="auto"/>
                <w:bottom w:val="none" w:sz="0" w:space="0" w:color="auto"/>
                <w:right w:val="none" w:sz="0" w:space="0" w:color="auto"/>
              </w:divBdr>
            </w:div>
            <w:div w:id="1508403678">
              <w:marLeft w:val="0"/>
              <w:marRight w:val="0"/>
              <w:marTop w:val="0"/>
              <w:marBottom w:val="0"/>
              <w:divBdr>
                <w:top w:val="none" w:sz="0" w:space="0" w:color="auto"/>
                <w:left w:val="none" w:sz="0" w:space="0" w:color="auto"/>
                <w:bottom w:val="none" w:sz="0" w:space="0" w:color="auto"/>
                <w:right w:val="none" w:sz="0" w:space="0" w:color="auto"/>
              </w:divBdr>
            </w:div>
            <w:div w:id="1510943687">
              <w:marLeft w:val="0"/>
              <w:marRight w:val="0"/>
              <w:marTop w:val="0"/>
              <w:marBottom w:val="0"/>
              <w:divBdr>
                <w:top w:val="none" w:sz="0" w:space="0" w:color="auto"/>
                <w:left w:val="none" w:sz="0" w:space="0" w:color="auto"/>
                <w:bottom w:val="none" w:sz="0" w:space="0" w:color="auto"/>
                <w:right w:val="none" w:sz="0" w:space="0" w:color="auto"/>
              </w:divBdr>
            </w:div>
            <w:div w:id="1529416675">
              <w:marLeft w:val="0"/>
              <w:marRight w:val="0"/>
              <w:marTop w:val="0"/>
              <w:marBottom w:val="0"/>
              <w:divBdr>
                <w:top w:val="none" w:sz="0" w:space="0" w:color="auto"/>
                <w:left w:val="none" w:sz="0" w:space="0" w:color="auto"/>
                <w:bottom w:val="none" w:sz="0" w:space="0" w:color="auto"/>
                <w:right w:val="none" w:sz="0" w:space="0" w:color="auto"/>
              </w:divBdr>
            </w:div>
            <w:div w:id="1535850099">
              <w:marLeft w:val="0"/>
              <w:marRight w:val="0"/>
              <w:marTop w:val="0"/>
              <w:marBottom w:val="0"/>
              <w:divBdr>
                <w:top w:val="none" w:sz="0" w:space="0" w:color="auto"/>
                <w:left w:val="none" w:sz="0" w:space="0" w:color="auto"/>
                <w:bottom w:val="none" w:sz="0" w:space="0" w:color="auto"/>
                <w:right w:val="none" w:sz="0" w:space="0" w:color="auto"/>
              </w:divBdr>
            </w:div>
            <w:div w:id="1549610745">
              <w:marLeft w:val="0"/>
              <w:marRight w:val="0"/>
              <w:marTop w:val="0"/>
              <w:marBottom w:val="0"/>
              <w:divBdr>
                <w:top w:val="none" w:sz="0" w:space="0" w:color="auto"/>
                <w:left w:val="none" w:sz="0" w:space="0" w:color="auto"/>
                <w:bottom w:val="none" w:sz="0" w:space="0" w:color="auto"/>
                <w:right w:val="none" w:sz="0" w:space="0" w:color="auto"/>
              </w:divBdr>
            </w:div>
            <w:div w:id="1553888788">
              <w:marLeft w:val="0"/>
              <w:marRight w:val="0"/>
              <w:marTop w:val="0"/>
              <w:marBottom w:val="0"/>
              <w:divBdr>
                <w:top w:val="none" w:sz="0" w:space="0" w:color="auto"/>
                <w:left w:val="none" w:sz="0" w:space="0" w:color="auto"/>
                <w:bottom w:val="none" w:sz="0" w:space="0" w:color="auto"/>
                <w:right w:val="none" w:sz="0" w:space="0" w:color="auto"/>
              </w:divBdr>
            </w:div>
            <w:div w:id="1558934209">
              <w:marLeft w:val="0"/>
              <w:marRight w:val="0"/>
              <w:marTop w:val="0"/>
              <w:marBottom w:val="0"/>
              <w:divBdr>
                <w:top w:val="none" w:sz="0" w:space="0" w:color="auto"/>
                <w:left w:val="none" w:sz="0" w:space="0" w:color="auto"/>
                <w:bottom w:val="none" w:sz="0" w:space="0" w:color="auto"/>
                <w:right w:val="none" w:sz="0" w:space="0" w:color="auto"/>
              </w:divBdr>
            </w:div>
            <w:div w:id="1572739167">
              <w:marLeft w:val="0"/>
              <w:marRight w:val="0"/>
              <w:marTop w:val="0"/>
              <w:marBottom w:val="0"/>
              <w:divBdr>
                <w:top w:val="none" w:sz="0" w:space="0" w:color="auto"/>
                <w:left w:val="none" w:sz="0" w:space="0" w:color="auto"/>
                <w:bottom w:val="none" w:sz="0" w:space="0" w:color="auto"/>
                <w:right w:val="none" w:sz="0" w:space="0" w:color="auto"/>
              </w:divBdr>
            </w:div>
            <w:div w:id="1590963785">
              <w:marLeft w:val="0"/>
              <w:marRight w:val="0"/>
              <w:marTop w:val="0"/>
              <w:marBottom w:val="0"/>
              <w:divBdr>
                <w:top w:val="none" w:sz="0" w:space="0" w:color="auto"/>
                <w:left w:val="none" w:sz="0" w:space="0" w:color="auto"/>
                <w:bottom w:val="none" w:sz="0" w:space="0" w:color="auto"/>
                <w:right w:val="none" w:sz="0" w:space="0" w:color="auto"/>
              </w:divBdr>
            </w:div>
            <w:div w:id="1592736877">
              <w:marLeft w:val="0"/>
              <w:marRight w:val="0"/>
              <w:marTop w:val="0"/>
              <w:marBottom w:val="0"/>
              <w:divBdr>
                <w:top w:val="none" w:sz="0" w:space="0" w:color="auto"/>
                <w:left w:val="none" w:sz="0" w:space="0" w:color="auto"/>
                <w:bottom w:val="none" w:sz="0" w:space="0" w:color="auto"/>
                <w:right w:val="none" w:sz="0" w:space="0" w:color="auto"/>
              </w:divBdr>
            </w:div>
            <w:div w:id="1592930542">
              <w:marLeft w:val="0"/>
              <w:marRight w:val="0"/>
              <w:marTop w:val="0"/>
              <w:marBottom w:val="0"/>
              <w:divBdr>
                <w:top w:val="none" w:sz="0" w:space="0" w:color="auto"/>
                <w:left w:val="none" w:sz="0" w:space="0" w:color="auto"/>
                <w:bottom w:val="none" w:sz="0" w:space="0" w:color="auto"/>
                <w:right w:val="none" w:sz="0" w:space="0" w:color="auto"/>
              </w:divBdr>
            </w:div>
            <w:div w:id="1602256059">
              <w:marLeft w:val="0"/>
              <w:marRight w:val="0"/>
              <w:marTop w:val="0"/>
              <w:marBottom w:val="0"/>
              <w:divBdr>
                <w:top w:val="none" w:sz="0" w:space="0" w:color="auto"/>
                <w:left w:val="none" w:sz="0" w:space="0" w:color="auto"/>
                <w:bottom w:val="none" w:sz="0" w:space="0" w:color="auto"/>
                <w:right w:val="none" w:sz="0" w:space="0" w:color="auto"/>
              </w:divBdr>
            </w:div>
            <w:div w:id="1605653111">
              <w:marLeft w:val="0"/>
              <w:marRight w:val="0"/>
              <w:marTop w:val="0"/>
              <w:marBottom w:val="0"/>
              <w:divBdr>
                <w:top w:val="none" w:sz="0" w:space="0" w:color="auto"/>
                <w:left w:val="none" w:sz="0" w:space="0" w:color="auto"/>
                <w:bottom w:val="none" w:sz="0" w:space="0" w:color="auto"/>
                <w:right w:val="none" w:sz="0" w:space="0" w:color="auto"/>
              </w:divBdr>
            </w:div>
            <w:div w:id="1622152071">
              <w:marLeft w:val="0"/>
              <w:marRight w:val="0"/>
              <w:marTop w:val="0"/>
              <w:marBottom w:val="0"/>
              <w:divBdr>
                <w:top w:val="none" w:sz="0" w:space="0" w:color="auto"/>
                <w:left w:val="none" w:sz="0" w:space="0" w:color="auto"/>
                <w:bottom w:val="none" w:sz="0" w:space="0" w:color="auto"/>
                <w:right w:val="none" w:sz="0" w:space="0" w:color="auto"/>
              </w:divBdr>
            </w:div>
            <w:div w:id="1624921086">
              <w:marLeft w:val="0"/>
              <w:marRight w:val="0"/>
              <w:marTop w:val="0"/>
              <w:marBottom w:val="0"/>
              <w:divBdr>
                <w:top w:val="none" w:sz="0" w:space="0" w:color="auto"/>
                <w:left w:val="none" w:sz="0" w:space="0" w:color="auto"/>
                <w:bottom w:val="none" w:sz="0" w:space="0" w:color="auto"/>
                <w:right w:val="none" w:sz="0" w:space="0" w:color="auto"/>
              </w:divBdr>
            </w:div>
            <w:div w:id="1631202213">
              <w:marLeft w:val="0"/>
              <w:marRight w:val="0"/>
              <w:marTop w:val="0"/>
              <w:marBottom w:val="0"/>
              <w:divBdr>
                <w:top w:val="none" w:sz="0" w:space="0" w:color="auto"/>
                <w:left w:val="none" w:sz="0" w:space="0" w:color="auto"/>
                <w:bottom w:val="none" w:sz="0" w:space="0" w:color="auto"/>
                <w:right w:val="none" w:sz="0" w:space="0" w:color="auto"/>
              </w:divBdr>
            </w:div>
            <w:div w:id="1655914468">
              <w:marLeft w:val="0"/>
              <w:marRight w:val="0"/>
              <w:marTop w:val="0"/>
              <w:marBottom w:val="0"/>
              <w:divBdr>
                <w:top w:val="none" w:sz="0" w:space="0" w:color="auto"/>
                <w:left w:val="none" w:sz="0" w:space="0" w:color="auto"/>
                <w:bottom w:val="none" w:sz="0" w:space="0" w:color="auto"/>
                <w:right w:val="none" w:sz="0" w:space="0" w:color="auto"/>
              </w:divBdr>
            </w:div>
            <w:div w:id="1657029663">
              <w:marLeft w:val="0"/>
              <w:marRight w:val="0"/>
              <w:marTop w:val="0"/>
              <w:marBottom w:val="0"/>
              <w:divBdr>
                <w:top w:val="none" w:sz="0" w:space="0" w:color="auto"/>
                <w:left w:val="none" w:sz="0" w:space="0" w:color="auto"/>
                <w:bottom w:val="none" w:sz="0" w:space="0" w:color="auto"/>
                <w:right w:val="none" w:sz="0" w:space="0" w:color="auto"/>
              </w:divBdr>
            </w:div>
            <w:div w:id="1657149902">
              <w:marLeft w:val="0"/>
              <w:marRight w:val="0"/>
              <w:marTop w:val="0"/>
              <w:marBottom w:val="0"/>
              <w:divBdr>
                <w:top w:val="none" w:sz="0" w:space="0" w:color="auto"/>
                <w:left w:val="none" w:sz="0" w:space="0" w:color="auto"/>
                <w:bottom w:val="none" w:sz="0" w:space="0" w:color="auto"/>
                <w:right w:val="none" w:sz="0" w:space="0" w:color="auto"/>
              </w:divBdr>
            </w:div>
            <w:div w:id="1662922871">
              <w:marLeft w:val="0"/>
              <w:marRight w:val="0"/>
              <w:marTop w:val="0"/>
              <w:marBottom w:val="0"/>
              <w:divBdr>
                <w:top w:val="none" w:sz="0" w:space="0" w:color="auto"/>
                <w:left w:val="none" w:sz="0" w:space="0" w:color="auto"/>
                <w:bottom w:val="none" w:sz="0" w:space="0" w:color="auto"/>
                <w:right w:val="none" w:sz="0" w:space="0" w:color="auto"/>
              </w:divBdr>
            </w:div>
            <w:div w:id="1667397713">
              <w:marLeft w:val="0"/>
              <w:marRight w:val="0"/>
              <w:marTop w:val="0"/>
              <w:marBottom w:val="0"/>
              <w:divBdr>
                <w:top w:val="none" w:sz="0" w:space="0" w:color="auto"/>
                <w:left w:val="none" w:sz="0" w:space="0" w:color="auto"/>
                <w:bottom w:val="none" w:sz="0" w:space="0" w:color="auto"/>
                <w:right w:val="none" w:sz="0" w:space="0" w:color="auto"/>
              </w:divBdr>
            </w:div>
            <w:div w:id="1682778872">
              <w:marLeft w:val="0"/>
              <w:marRight w:val="0"/>
              <w:marTop w:val="0"/>
              <w:marBottom w:val="0"/>
              <w:divBdr>
                <w:top w:val="none" w:sz="0" w:space="0" w:color="auto"/>
                <w:left w:val="none" w:sz="0" w:space="0" w:color="auto"/>
                <w:bottom w:val="none" w:sz="0" w:space="0" w:color="auto"/>
                <w:right w:val="none" w:sz="0" w:space="0" w:color="auto"/>
              </w:divBdr>
            </w:div>
            <w:div w:id="1686784770">
              <w:marLeft w:val="0"/>
              <w:marRight w:val="0"/>
              <w:marTop w:val="0"/>
              <w:marBottom w:val="0"/>
              <w:divBdr>
                <w:top w:val="none" w:sz="0" w:space="0" w:color="auto"/>
                <w:left w:val="none" w:sz="0" w:space="0" w:color="auto"/>
                <w:bottom w:val="none" w:sz="0" w:space="0" w:color="auto"/>
                <w:right w:val="none" w:sz="0" w:space="0" w:color="auto"/>
              </w:divBdr>
            </w:div>
            <w:div w:id="1690326748">
              <w:marLeft w:val="0"/>
              <w:marRight w:val="0"/>
              <w:marTop w:val="0"/>
              <w:marBottom w:val="0"/>
              <w:divBdr>
                <w:top w:val="none" w:sz="0" w:space="0" w:color="auto"/>
                <w:left w:val="none" w:sz="0" w:space="0" w:color="auto"/>
                <w:bottom w:val="none" w:sz="0" w:space="0" w:color="auto"/>
                <w:right w:val="none" w:sz="0" w:space="0" w:color="auto"/>
              </w:divBdr>
            </w:div>
            <w:div w:id="1691878052">
              <w:marLeft w:val="0"/>
              <w:marRight w:val="0"/>
              <w:marTop w:val="0"/>
              <w:marBottom w:val="0"/>
              <w:divBdr>
                <w:top w:val="none" w:sz="0" w:space="0" w:color="auto"/>
                <w:left w:val="none" w:sz="0" w:space="0" w:color="auto"/>
                <w:bottom w:val="none" w:sz="0" w:space="0" w:color="auto"/>
                <w:right w:val="none" w:sz="0" w:space="0" w:color="auto"/>
              </w:divBdr>
            </w:div>
            <w:div w:id="1734817504">
              <w:marLeft w:val="0"/>
              <w:marRight w:val="0"/>
              <w:marTop w:val="0"/>
              <w:marBottom w:val="0"/>
              <w:divBdr>
                <w:top w:val="none" w:sz="0" w:space="0" w:color="auto"/>
                <w:left w:val="none" w:sz="0" w:space="0" w:color="auto"/>
                <w:bottom w:val="none" w:sz="0" w:space="0" w:color="auto"/>
                <w:right w:val="none" w:sz="0" w:space="0" w:color="auto"/>
              </w:divBdr>
            </w:div>
            <w:div w:id="1735272510">
              <w:marLeft w:val="0"/>
              <w:marRight w:val="0"/>
              <w:marTop w:val="0"/>
              <w:marBottom w:val="0"/>
              <w:divBdr>
                <w:top w:val="none" w:sz="0" w:space="0" w:color="auto"/>
                <w:left w:val="none" w:sz="0" w:space="0" w:color="auto"/>
                <w:bottom w:val="none" w:sz="0" w:space="0" w:color="auto"/>
                <w:right w:val="none" w:sz="0" w:space="0" w:color="auto"/>
              </w:divBdr>
            </w:div>
            <w:div w:id="1746029252">
              <w:marLeft w:val="0"/>
              <w:marRight w:val="0"/>
              <w:marTop w:val="0"/>
              <w:marBottom w:val="0"/>
              <w:divBdr>
                <w:top w:val="none" w:sz="0" w:space="0" w:color="auto"/>
                <w:left w:val="none" w:sz="0" w:space="0" w:color="auto"/>
                <w:bottom w:val="none" w:sz="0" w:space="0" w:color="auto"/>
                <w:right w:val="none" w:sz="0" w:space="0" w:color="auto"/>
              </w:divBdr>
            </w:div>
            <w:div w:id="1747802076">
              <w:marLeft w:val="0"/>
              <w:marRight w:val="0"/>
              <w:marTop w:val="0"/>
              <w:marBottom w:val="0"/>
              <w:divBdr>
                <w:top w:val="none" w:sz="0" w:space="0" w:color="auto"/>
                <w:left w:val="none" w:sz="0" w:space="0" w:color="auto"/>
                <w:bottom w:val="none" w:sz="0" w:space="0" w:color="auto"/>
                <w:right w:val="none" w:sz="0" w:space="0" w:color="auto"/>
              </w:divBdr>
            </w:div>
            <w:div w:id="1748769396">
              <w:marLeft w:val="0"/>
              <w:marRight w:val="0"/>
              <w:marTop w:val="0"/>
              <w:marBottom w:val="0"/>
              <w:divBdr>
                <w:top w:val="none" w:sz="0" w:space="0" w:color="auto"/>
                <w:left w:val="none" w:sz="0" w:space="0" w:color="auto"/>
                <w:bottom w:val="none" w:sz="0" w:space="0" w:color="auto"/>
                <w:right w:val="none" w:sz="0" w:space="0" w:color="auto"/>
              </w:divBdr>
            </w:div>
            <w:div w:id="1749419157">
              <w:marLeft w:val="0"/>
              <w:marRight w:val="0"/>
              <w:marTop w:val="0"/>
              <w:marBottom w:val="0"/>
              <w:divBdr>
                <w:top w:val="none" w:sz="0" w:space="0" w:color="auto"/>
                <w:left w:val="none" w:sz="0" w:space="0" w:color="auto"/>
                <w:bottom w:val="none" w:sz="0" w:space="0" w:color="auto"/>
                <w:right w:val="none" w:sz="0" w:space="0" w:color="auto"/>
              </w:divBdr>
            </w:div>
            <w:div w:id="1753428915">
              <w:marLeft w:val="0"/>
              <w:marRight w:val="0"/>
              <w:marTop w:val="0"/>
              <w:marBottom w:val="0"/>
              <w:divBdr>
                <w:top w:val="none" w:sz="0" w:space="0" w:color="auto"/>
                <w:left w:val="none" w:sz="0" w:space="0" w:color="auto"/>
                <w:bottom w:val="none" w:sz="0" w:space="0" w:color="auto"/>
                <w:right w:val="none" w:sz="0" w:space="0" w:color="auto"/>
              </w:divBdr>
            </w:div>
            <w:div w:id="1755473584">
              <w:marLeft w:val="0"/>
              <w:marRight w:val="0"/>
              <w:marTop w:val="0"/>
              <w:marBottom w:val="0"/>
              <w:divBdr>
                <w:top w:val="none" w:sz="0" w:space="0" w:color="auto"/>
                <w:left w:val="none" w:sz="0" w:space="0" w:color="auto"/>
                <w:bottom w:val="none" w:sz="0" w:space="0" w:color="auto"/>
                <w:right w:val="none" w:sz="0" w:space="0" w:color="auto"/>
              </w:divBdr>
            </w:div>
            <w:div w:id="1756903882">
              <w:marLeft w:val="0"/>
              <w:marRight w:val="0"/>
              <w:marTop w:val="0"/>
              <w:marBottom w:val="0"/>
              <w:divBdr>
                <w:top w:val="none" w:sz="0" w:space="0" w:color="auto"/>
                <w:left w:val="none" w:sz="0" w:space="0" w:color="auto"/>
                <w:bottom w:val="none" w:sz="0" w:space="0" w:color="auto"/>
                <w:right w:val="none" w:sz="0" w:space="0" w:color="auto"/>
              </w:divBdr>
            </w:div>
            <w:div w:id="1789810038">
              <w:marLeft w:val="0"/>
              <w:marRight w:val="0"/>
              <w:marTop w:val="0"/>
              <w:marBottom w:val="0"/>
              <w:divBdr>
                <w:top w:val="none" w:sz="0" w:space="0" w:color="auto"/>
                <w:left w:val="none" w:sz="0" w:space="0" w:color="auto"/>
                <w:bottom w:val="none" w:sz="0" w:space="0" w:color="auto"/>
                <w:right w:val="none" w:sz="0" w:space="0" w:color="auto"/>
              </w:divBdr>
            </w:div>
            <w:div w:id="1809591514">
              <w:marLeft w:val="0"/>
              <w:marRight w:val="0"/>
              <w:marTop w:val="0"/>
              <w:marBottom w:val="0"/>
              <w:divBdr>
                <w:top w:val="none" w:sz="0" w:space="0" w:color="auto"/>
                <w:left w:val="none" w:sz="0" w:space="0" w:color="auto"/>
                <w:bottom w:val="none" w:sz="0" w:space="0" w:color="auto"/>
                <w:right w:val="none" w:sz="0" w:space="0" w:color="auto"/>
              </w:divBdr>
            </w:div>
            <w:div w:id="1822037077">
              <w:marLeft w:val="0"/>
              <w:marRight w:val="0"/>
              <w:marTop w:val="0"/>
              <w:marBottom w:val="0"/>
              <w:divBdr>
                <w:top w:val="none" w:sz="0" w:space="0" w:color="auto"/>
                <w:left w:val="none" w:sz="0" w:space="0" w:color="auto"/>
                <w:bottom w:val="none" w:sz="0" w:space="0" w:color="auto"/>
                <w:right w:val="none" w:sz="0" w:space="0" w:color="auto"/>
              </w:divBdr>
            </w:div>
            <w:div w:id="1826120091">
              <w:marLeft w:val="0"/>
              <w:marRight w:val="0"/>
              <w:marTop w:val="0"/>
              <w:marBottom w:val="0"/>
              <w:divBdr>
                <w:top w:val="none" w:sz="0" w:space="0" w:color="auto"/>
                <w:left w:val="none" w:sz="0" w:space="0" w:color="auto"/>
                <w:bottom w:val="none" w:sz="0" w:space="0" w:color="auto"/>
                <w:right w:val="none" w:sz="0" w:space="0" w:color="auto"/>
              </w:divBdr>
            </w:div>
            <w:div w:id="1828204195">
              <w:marLeft w:val="0"/>
              <w:marRight w:val="0"/>
              <w:marTop w:val="0"/>
              <w:marBottom w:val="0"/>
              <w:divBdr>
                <w:top w:val="none" w:sz="0" w:space="0" w:color="auto"/>
                <w:left w:val="none" w:sz="0" w:space="0" w:color="auto"/>
                <w:bottom w:val="none" w:sz="0" w:space="0" w:color="auto"/>
                <w:right w:val="none" w:sz="0" w:space="0" w:color="auto"/>
              </w:divBdr>
            </w:div>
            <w:div w:id="1830369630">
              <w:marLeft w:val="0"/>
              <w:marRight w:val="0"/>
              <w:marTop w:val="0"/>
              <w:marBottom w:val="0"/>
              <w:divBdr>
                <w:top w:val="none" w:sz="0" w:space="0" w:color="auto"/>
                <w:left w:val="none" w:sz="0" w:space="0" w:color="auto"/>
                <w:bottom w:val="none" w:sz="0" w:space="0" w:color="auto"/>
                <w:right w:val="none" w:sz="0" w:space="0" w:color="auto"/>
              </w:divBdr>
            </w:div>
            <w:div w:id="1833181867">
              <w:marLeft w:val="0"/>
              <w:marRight w:val="0"/>
              <w:marTop w:val="0"/>
              <w:marBottom w:val="0"/>
              <w:divBdr>
                <w:top w:val="none" w:sz="0" w:space="0" w:color="auto"/>
                <w:left w:val="none" w:sz="0" w:space="0" w:color="auto"/>
                <w:bottom w:val="none" w:sz="0" w:space="0" w:color="auto"/>
                <w:right w:val="none" w:sz="0" w:space="0" w:color="auto"/>
              </w:divBdr>
            </w:div>
            <w:div w:id="1840384952">
              <w:marLeft w:val="0"/>
              <w:marRight w:val="0"/>
              <w:marTop w:val="0"/>
              <w:marBottom w:val="0"/>
              <w:divBdr>
                <w:top w:val="none" w:sz="0" w:space="0" w:color="auto"/>
                <w:left w:val="none" w:sz="0" w:space="0" w:color="auto"/>
                <w:bottom w:val="none" w:sz="0" w:space="0" w:color="auto"/>
                <w:right w:val="none" w:sz="0" w:space="0" w:color="auto"/>
              </w:divBdr>
            </w:div>
            <w:div w:id="1863208513">
              <w:marLeft w:val="0"/>
              <w:marRight w:val="0"/>
              <w:marTop w:val="0"/>
              <w:marBottom w:val="0"/>
              <w:divBdr>
                <w:top w:val="none" w:sz="0" w:space="0" w:color="auto"/>
                <w:left w:val="none" w:sz="0" w:space="0" w:color="auto"/>
                <w:bottom w:val="none" w:sz="0" w:space="0" w:color="auto"/>
                <w:right w:val="none" w:sz="0" w:space="0" w:color="auto"/>
              </w:divBdr>
            </w:div>
            <w:div w:id="1864395362">
              <w:marLeft w:val="0"/>
              <w:marRight w:val="0"/>
              <w:marTop w:val="0"/>
              <w:marBottom w:val="0"/>
              <w:divBdr>
                <w:top w:val="none" w:sz="0" w:space="0" w:color="auto"/>
                <w:left w:val="none" w:sz="0" w:space="0" w:color="auto"/>
                <w:bottom w:val="none" w:sz="0" w:space="0" w:color="auto"/>
                <w:right w:val="none" w:sz="0" w:space="0" w:color="auto"/>
              </w:divBdr>
            </w:div>
            <w:div w:id="1866751606">
              <w:marLeft w:val="0"/>
              <w:marRight w:val="0"/>
              <w:marTop w:val="0"/>
              <w:marBottom w:val="0"/>
              <w:divBdr>
                <w:top w:val="none" w:sz="0" w:space="0" w:color="auto"/>
                <w:left w:val="none" w:sz="0" w:space="0" w:color="auto"/>
                <w:bottom w:val="none" w:sz="0" w:space="0" w:color="auto"/>
                <w:right w:val="none" w:sz="0" w:space="0" w:color="auto"/>
              </w:divBdr>
            </w:div>
            <w:div w:id="1867909048">
              <w:marLeft w:val="0"/>
              <w:marRight w:val="0"/>
              <w:marTop w:val="0"/>
              <w:marBottom w:val="0"/>
              <w:divBdr>
                <w:top w:val="none" w:sz="0" w:space="0" w:color="auto"/>
                <w:left w:val="none" w:sz="0" w:space="0" w:color="auto"/>
                <w:bottom w:val="none" w:sz="0" w:space="0" w:color="auto"/>
                <w:right w:val="none" w:sz="0" w:space="0" w:color="auto"/>
              </w:divBdr>
            </w:div>
            <w:div w:id="1868567105">
              <w:marLeft w:val="0"/>
              <w:marRight w:val="0"/>
              <w:marTop w:val="0"/>
              <w:marBottom w:val="0"/>
              <w:divBdr>
                <w:top w:val="none" w:sz="0" w:space="0" w:color="auto"/>
                <w:left w:val="none" w:sz="0" w:space="0" w:color="auto"/>
                <w:bottom w:val="none" w:sz="0" w:space="0" w:color="auto"/>
                <w:right w:val="none" w:sz="0" w:space="0" w:color="auto"/>
              </w:divBdr>
            </w:div>
            <w:div w:id="1891071168">
              <w:marLeft w:val="0"/>
              <w:marRight w:val="0"/>
              <w:marTop w:val="0"/>
              <w:marBottom w:val="0"/>
              <w:divBdr>
                <w:top w:val="none" w:sz="0" w:space="0" w:color="auto"/>
                <w:left w:val="none" w:sz="0" w:space="0" w:color="auto"/>
                <w:bottom w:val="none" w:sz="0" w:space="0" w:color="auto"/>
                <w:right w:val="none" w:sz="0" w:space="0" w:color="auto"/>
              </w:divBdr>
            </w:div>
            <w:div w:id="1892108409">
              <w:marLeft w:val="0"/>
              <w:marRight w:val="0"/>
              <w:marTop w:val="0"/>
              <w:marBottom w:val="0"/>
              <w:divBdr>
                <w:top w:val="none" w:sz="0" w:space="0" w:color="auto"/>
                <w:left w:val="none" w:sz="0" w:space="0" w:color="auto"/>
                <w:bottom w:val="none" w:sz="0" w:space="0" w:color="auto"/>
                <w:right w:val="none" w:sz="0" w:space="0" w:color="auto"/>
              </w:divBdr>
            </w:div>
            <w:div w:id="1895240972">
              <w:marLeft w:val="0"/>
              <w:marRight w:val="0"/>
              <w:marTop w:val="0"/>
              <w:marBottom w:val="0"/>
              <w:divBdr>
                <w:top w:val="none" w:sz="0" w:space="0" w:color="auto"/>
                <w:left w:val="none" w:sz="0" w:space="0" w:color="auto"/>
                <w:bottom w:val="none" w:sz="0" w:space="0" w:color="auto"/>
                <w:right w:val="none" w:sz="0" w:space="0" w:color="auto"/>
              </w:divBdr>
            </w:div>
            <w:div w:id="1904874256">
              <w:marLeft w:val="0"/>
              <w:marRight w:val="0"/>
              <w:marTop w:val="0"/>
              <w:marBottom w:val="0"/>
              <w:divBdr>
                <w:top w:val="none" w:sz="0" w:space="0" w:color="auto"/>
                <w:left w:val="none" w:sz="0" w:space="0" w:color="auto"/>
                <w:bottom w:val="none" w:sz="0" w:space="0" w:color="auto"/>
                <w:right w:val="none" w:sz="0" w:space="0" w:color="auto"/>
              </w:divBdr>
            </w:div>
            <w:div w:id="1908760461">
              <w:marLeft w:val="0"/>
              <w:marRight w:val="0"/>
              <w:marTop w:val="0"/>
              <w:marBottom w:val="0"/>
              <w:divBdr>
                <w:top w:val="none" w:sz="0" w:space="0" w:color="auto"/>
                <w:left w:val="none" w:sz="0" w:space="0" w:color="auto"/>
                <w:bottom w:val="none" w:sz="0" w:space="0" w:color="auto"/>
                <w:right w:val="none" w:sz="0" w:space="0" w:color="auto"/>
              </w:divBdr>
            </w:div>
            <w:div w:id="1909145680">
              <w:marLeft w:val="0"/>
              <w:marRight w:val="0"/>
              <w:marTop w:val="0"/>
              <w:marBottom w:val="0"/>
              <w:divBdr>
                <w:top w:val="none" w:sz="0" w:space="0" w:color="auto"/>
                <w:left w:val="none" w:sz="0" w:space="0" w:color="auto"/>
                <w:bottom w:val="none" w:sz="0" w:space="0" w:color="auto"/>
                <w:right w:val="none" w:sz="0" w:space="0" w:color="auto"/>
              </w:divBdr>
            </w:div>
            <w:div w:id="1925799276">
              <w:marLeft w:val="0"/>
              <w:marRight w:val="0"/>
              <w:marTop w:val="0"/>
              <w:marBottom w:val="0"/>
              <w:divBdr>
                <w:top w:val="none" w:sz="0" w:space="0" w:color="auto"/>
                <w:left w:val="none" w:sz="0" w:space="0" w:color="auto"/>
                <w:bottom w:val="none" w:sz="0" w:space="0" w:color="auto"/>
                <w:right w:val="none" w:sz="0" w:space="0" w:color="auto"/>
              </w:divBdr>
            </w:div>
            <w:div w:id="1927377868">
              <w:marLeft w:val="0"/>
              <w:marRight w:val="0"/>
              <w:marTop w:val="0"/>
              <w:marBottom w:val="0"/>
              <w:divBdr>
                <w:top w:val="none" w:sz="0" w:space="0" w:color="auto"/>
                <w:left w:val="none" w:sz="0" w:space="0" w:color="auto"/>
                <w:bottom w:val="none" w:sz="0" w:space="0" w:color="auto"/>
                <w:right w:val="none" w:sz="0" w:space="0" w:color="auto"/>
              </w:divBdr>
            </w:div>
            <w:div w:id="1927642900">
              <w:marLeft w:val="0"/>
              <w:marRight w:val="0"/>
              <w:marTop w:val="0"/>
              <w:marBottom w:val="0"/>
              <w:divBdr>
                <w:top w:val="none" w:sz="0" w:space="0" w:color="auto"/>
                <w:left w:val="none" w:sz="0" w:space="0" w:color="auto"/>
                <w:bottom w:val="none" w:sz="0" w:space="0" w:color="auto"/>
                <w:right w:val="none" w:sz="0" w:space="0" w:color="auto"/>
              </w:divBdr>
            </w:div>
            <w:div w:id="1936009830">
              <w:marLeft w:val="0"/>
              <w:marRight w:val="0"/>
              <w:marTop w:val="0"/>
              <w:marBottom w:val="0"/>
              <w:divBdr>
                <w:top w:val="none" w:sz="0" w:space="0" w:color="auto"/>
                <w:left w:val="none" w:sz="0" w:space="0" w:color="auto"/>
                <w:bottom w:val="none" w:sz="0" w:space="0" w:color="auto"/>
                <w:right w:val="none" w:sz="0" w:space="0" w:color="auto"/>
              </w:divBdr>
            </w:div>
            <w:div w:id="1941601207">
              <w:marLeft w:val="0"/>
              <w:marRight w:val="0"/>
              <w:marTop w:val="0"/>
              <w:marBottom w:val="0"/>
              <w:divBdr>
                <w:top w:val="none" w:sz="0" w:space="0" w:color="auto"/>
                <w:left w:val="none" w:sz="0" w:space="0" w:color="auto"/>
                <w:bottom w:val="none" w:sz="0" w:space="0" w:color="auto"/>
                <w:right w:val="none" w:sz="0" w:space="0" w:color="auto"/>
              </w:divBdr>
            </w:div>
            <w:div w:id="1950309794">
              <w:marLeft w:val="0"/>
              <w:marRight w:val="0"/>
              <w:marTop w:val="0"/>
              <w:marBottom w:val="0"/>
              <w:divBdr>
                <w:top w:val="none" w:sz="0" w:space="0" w:color="auto"/>
                <w:left w:val="none" w:sz="0" w:space="0" w:color="auto"/>
                <w:bottom w:val="none" w:sz="0" w:space="0" w:color="auto"/>
                <w:right w:val="none" w:sz="0" w:space="0" w:color="auto"/>
              </w:divBdr>
            </w:div>
            <w:div w:id="1950896671">
              <w:marLeft w:val="0"/>
              <w:marRight w:val="0"/>
              <w:marTop w:val="0"/>
              <w:marBottom w:val="0"/>
              <w:divBdr>
                <w:top w:val="none" w:sz="0" w:space="0" w:color="auto"/>
                <w:left w:val="none" w:sz="0" w:space="0" w:color="auto"/>
                <w:bottom w:val="none" w:sz="0" w:space="0" w:color="auto"/>
                <w:right w:val="none" w:sz="0" w:space="0" w:color="auto"/>
              </w:divBdr>
            </w:div>
            <w:div w:id="1955283673">
              <w:marLeft w:val="0"/>
              <w:marRight w:val="0"/>
              <w:marTop w:val="0"/>
              <w:marBottom w:val="0"/>
              <w:divBdr>
                <w:top w:val="none" w:sz="0" w:space="0" w:color="auto"/>
                <w:left w:val="none" w:sz="0" w:space="0" w:color="auto"/>
                <w:bottom w:val="none" w:sz="0" w:space="0" w:color="auto"/>
                <w:right w:val="none" w:sz="0" w:space="0" w:color="auto"/>
              </w:divBdr>
            </w:div>
            <w:div w:id="1962492718">
              <w:marLeft w:val="0"/>
              <w:marRight w:val="0"/>
              <w:marTop w:val="0"/>
              <w:marBottom w:val="0"/>
              <w:divBdr>
                <w:top w:val="none" w:sz="0" w:space="0" w:color="auto"/>
                <w:left w:val="none" w:sz="0" w:space="0" w:color="auto"/>
                <w:bottom w:val="none" w:sz="0" w:space="0" w:color="auto"/>
                <w:right w:val="none" w:sz="0" w:space="0" w:color="auto"/>
              </w:divBdr>
            </w:div>
            <w:div w:id="1991211093">
              <w:marLeft w:val="0"/>
              <w:marRight w:val="0"/>
              <w:marTop w:val="0"/>
              <w:marBottom w:val="0"/>
              <w:divBdr>
                <w:top w:val="none" w:sz="0" w:space="0" w:color="auto"/>
                <w:left w:val="none" w:sz="0" w:space="0" w:color="auto"/>
                <w:bottom w:val="none" w:sz="0" w:space="0" w:color="auto"/>
                <w:right w:val="none" w:sz="0" w:space="0" w:color="auto"/>
              </w:divBdr>
            </w:div>
            <w:div w:id="2007783783">
              <w:marLeft w:val="0"/>
              <w:marRight w:val="0"/>
              <w:marTop w:val="0"/>
              <w:marBottom w:val="0"/>
              <w:divBdr>
                <w:top w:val="none" w:sz="0" w:space="0" w:color="auto"/>
                <w:left w:val="none" w:sz="0" w:space="0" w:color="auto"/>
                <w:bottom w:val="none" w:sz="0" w:space="0" w:color="auto"/>
                <w:right w:val="none" w:sz="0" w:space="0" w:color="auto"/>
              </w:divBdr>
            </w:div>
            <w:div w:id="2012947221">
              <w:marLeft w:val="0"/>
              <w:marRight w:val="0"/>
              <w:marTop w:val="0"/>
              <w:marBottom w:val="0"/>
              <w:divBdr>
                <w:top w:val="none" w:sz="0" w:space="0" w:color="auto"/>
                <w:left w:val="none" w:sz="0" w:space="0" w:color="auto"/>
                <w:bottom w:val="none" w:sz="0" w:space="0" w:color="auto"/>
                <w:right w:val="none" w:sz="0" w:space="0" w:color="auto"/>
              </w:divBdr>
            </w:div>
            <w:div w:id="2019770984">
              <w:marLeft w:val="0"/>
              <w:marRight w:val="0"/>
              <w:marTop w:val="0"/>
              <w:marBottom w:val="0"/>
              <w:divBdr>
                <w:top w:val="none" w:sz="0" w:space="0" w:color="auto"/>
                <w:left w:val="none" w:sz="0" w:space="0" w:color="auto"/>
                <w:bottom w:val="none" w:sz="0" w:space="0" w:color="auto"/>
                <w:right w:val="none" w:sz="0" w:space="0" w:color="auto"/>
              </w:divBdr>
            </w:div>
            <w:div w:id="2029865388">
              <w:marLeft w:val="0"/>
              <w:marRight w:val="0"/>
              <w:marTop w:val="0"/>
              <w:marBottom w:val="0"/>
              <w:divBdr>
                <w:top w:val="none" w:sz="0" w:space="0" w:color="auto"/>
                <w:left w:val="none" w:sz="0" w:space="0" w:color="auto"/>
                <w:bottom w:val="none" w:sz="0" w:space="0" w:color="auto"/>
                <w:right w:val="none" w:sz="0" w:space="0" w:color="auto"/>
              </w:divBdr>
            </w:div>
            <w:div w:id="2044863012">
              <w:marLeft w:val="0"/>
              <w:marRight w:val="0"/>
              <w:marTop w:val="0"/>
              <w:marBottom w:val="0"/>
              <w:divBdr>
                <w:top w:val="none" w:sz="0" w:space="0" w:color="auto"/>
                <w:left w:val="none" w:sz="0" w:space="0" w:color="auto"/>
                <w:bottom w:val="none" w:sz="0" w:space="0" w:color="auto"/>
                <w:right w:val="none" w:sz="0" w:space="0" w:color="auto"/>
              </w:divBdr>
            </w:div>
            <w:div w:id="2047875895">
              <w:marLeft w:val="0"/>
              <w:marRight w:val="0"/>
              <w:marTop w:val="0"/>
              <w:marBottom w:val="0"/>
              <w:divBdr>
                <w:top w:val="none" w:sz="0" w:space="0" w:color="auto"/>
                <w:left w:val="none" w:sz="0" w:space="0" w:color="auto"/>
                <w:bottom w:val="none" w:sz="0" w:space="0" w:color="auto"/>
                <w:right w:val="none" w:sz="0" w:space="0" w:color="auto"/>
              </w:divBdr>
            </w:div>
            <w:div w:id="2063823577">
              <w:marLeft w:val="0"/>
              <w:marRight w:val="0"/>
              <w:marTop w:val="0"/>
              <w:marBottom w:val="0"/>
              <w:divBdr>
                <w:top w:val="none" w:sz="0" w:space="0" w:color="auto"/>
                <w:left w:val="none" w:sz="0" w:space="0" w:color="auto"/>
                <w:bottom w:val="none" w:sz="0" w:space="0" w:color="auto"/>
                <w:right w:val="none" w:sz="0" w:space="0" w:color="auto"/>
              </w:divBdr>
            </w:div>
            <w:div w:id="2065055472">
              <w:marLeft w:val="0"/>
              <w:marRight w:val="0"/>
              <w:marTop w:val="0"/>
              <w:marBottom w:val="0"/>
              <w:divBdr>
                <w:top w:val="none" w:sz="0" w:space="0" w:color="auto"/>
                <w:left w:val="none" w:sz="0" w:space="0" w:color="auto"/>
                <w:bottom w:val="none" w:sz="0" w:space="0" w:color="auto"/>
                <w:right w:val="none" w:sz="0" w:space="0" w:color="auto"/>
              </w:divBdr>
            </w:div>
            <w:div w:id="2078897547">
              <w:marLeft w:val="0"/>
              <w:marRight w:val="0"/>
              <w:marTop w:val="0"/>
              <w:marBottom w:val="0"/>
              <w:divBdr>
                <w:top w:val="none" w:sz="0" w:space="0" w:color="auto"/>
                <w:left w:val="none" w:sz="0" w:space="0" w:color="auto"/>
                <w:bottom w:val="none" w:sz="0" w:space="0" w:color="auto"/>
                <w:right w:val="none" w:sz="0" w:space="0" w:color="auto"/>
              </w:divBdr>
            </w:div>
            <w:div w:id="2086876974">
              <w:marLeft w:val="0"/>
              <w:marRight w:val="0"/>
              <w:marTop w:val="0"/>
              <w:marBottom w:val="0"/>
              <w:divBdr>
                <w:top w:val="none" w:sz="0" w:space="0" w:color="auto"/>
                <w:left w:val="none" w:sz="0" w:space="0" w:color="auto"/>
                <w:bottom w:val="none" w:sz="0" w:space="0" w:color="auto"/>
                <w:right w:val="none" w:sz="0" w:space="0" w:color="auto"/>
              </w:divBdr>
            </w:div>
            <w:div w:id="2089309132">
              <w:marLeft w:val="0"/>
              <w:marRight w:val="0"/>
              <w:marTop w:val="0"/>
              <w:marBottom w:val="0"/>
              <w:divBdr>
                <w:top w:val="none" w:sz="0" w:space="0" w:color="auto"/>
                <w:left w:val="none" w:sz="0" w:space="0" w:color="auto"/>
                <w:bottom w:val="none" w:sz="0" w:space="0" w:color="auto"/>
                <w:right w:val="none" w:sz="0" w:space="0" w:color="auto"/>
              </w:divBdr>
            </w:div>
            <w:div w:id="2090076193">
              <w:marLeft w:val="0"/>
              <w:marRight w:val="0"/>
              <w:marTop w:val="0"/>
              <w:marBottom w:val="0"/>
              <w:divBdr>
                <w:top w:val="none" w:sz="0" w:space="0" w:color="auto"/>
                <w:left w:val="none" w:sz="0" w:space="0" w:color="auto"/>
                <w:bottom w:val="none" w:sz="0" w:space="0" w:color="auto"/>
                <w:right w:val="none" w:sz="0" w:space="0" w:color="auto"/>
              </w:divBdr>
            </w:div>
            <w:div w:id="2090733184">
              <w:marLeft w:val="0"/>
              <w:marRight w:val="0"/>
              <w:marTop w:val="0"/>
              <w:marBottom w:val="0"/>
              <w:divBdr>
                <w:top w:val="none" w:sz="0" w:space="0" w:color="auto"/>
                <w:left w:val="none" w:sz="0" w:space="0" w:color="auto"/>
                <w:bottom w:val="none" w:sz="0" w:space="0" w:color="auto"/>
                <w:right w:val="none" w:sz="0" w:space="0" w:color="auto"/>
              </w:divBdr>
            </w:div>
            <w:div w:id="2102337640">
              <w:marLeft w:val="0"/>
              <w:marRight w:val="0"/>
              <w:marTop w:val="0"/>
              <w:marBottom w:val="0"/>
              <w:divBdr>
                <w:top w:val="none" w:sz="0" w:space="0" w:color="auto"/>
                <w:left w:val="none" w:sz="0" w:space="0" w:color="auto"/>
                <w:bottom w:val="none" w:sz="0" w:space="0" w:color="auto"/>
                <w:right w:val="none" w:sz="0" w:space="0" w:color="auto"/>
              </w:divBdr>
            </w:div>
            <w:div w:id="21441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941">
      <w:bodyDiv w:val="1"/>
      <w:marLeft w:val="0"/>
      <w:marRight w:val="0"/>
      <w:marTop w:val="0"/>
      <w:marBottom w:val="0"/>
      <w:divBdr>
        <w:top w:val="none" w:sz="0" w:space="0" w:color="auto"/>
        <w:left w:val="none" w:sz="0" w:space="0" w:color="auto"/>
        <w:bottom w:val="none" w:sz="0" w:space="0" w:color="auto"/>
        <w:right w:val="none" w:sz="0" w:space="0" w:color="auto"/>
      </w:divBdr>
    </w:div>
    <w:div w:id="651905146">
      <w:bodyDiv w:val="1"/>
      <w:marLeft w:val="0"/>
      <w:marRight w:val="0"/>
      <w:marTop w:val="0"/>
      <w:marBottom w:val="0"/>
      <w:divBdr>
        <w:top w:val="none" w:sz="0" w:space="0" w:color="auto"/>
        <w:left w:val="none" w:sz="0" w:space="0" w:color="auto"/>
        <w:bottom w:val="none" w:sz="0" w:space="0" w:color="auto"/>
        <w:right w:val="none" w:sz="0" w:space="0" w:color="auto"/>
      </w:divBdr>
    </w:div>
    <w:div w:id="701636430">
      <w:bodyDiv w:val="1"/>
      <w:marLeft w:val="0"/>
      <w:marRight w:val="0"/>
      <w:marTop w:val="0"/>
      <w:marBottom w:val="0"/>
      <w:divBdr>
        <w:top w:val="none" w:sz="0" w:space="0" w:color="auto"/>
        <w:left w:val="none" w:sz="0" w:space="0" w:color="auto"/>
        <w:bottom w:val="none" w:sz="0" w:space="0" w:color="auto"/>
        <w:right w:val="none" w:sz="0" w:space="0" w:color="auto"/>
      </w:divBdr>
    </w:div>
    <w:div w:id="735277715">
      <w:bodyDiv w:val="1"/>
      <w:marLeft w:val="0"/>
      <w:marRight w:val="0"/>
      <w:marTop w:val="0"/>
      <w:marBottom w:val="0"/>
      <w:divBdr>
        <w:top w:val="none" w:sz="0" w:space="0" w:color="auto"/>
        <w:left w:val="none" w:sz="0" w:space="0" w:color="auto"/>
        <w:bottom w:val="none" w:sz="0" w:space="0" w:color="auto"/>
        <w:right w:val="none" w:sz="0" w:space="0" w:color="auto"/>
      </w:divBdr>
    </w:div>
    <w:div w:id="744498803">
      <w:bodyDiv w:val="1"/>
      <w:marLeft w:val="0"/>
      <w:marRight w:val="0"/>
      <w:marTop w:val="0"/>
      <w:marBottom w:val="0"/>
      <w:divBdr>
        <w:top w:val="none" w:sz="0" w:space="0" w:color="auto"/>
        <w:left w:val="none" w:sz="0" w:space="0" w:color="auto"/>
        <w:bottom w:val="none" w:sz="0" w:space="0" w:color="auto"/>
        <w:right w:val="none" w:sz="0" w:space="0" w:color="auto"/>
      </w:divBdr>
    </w:div>
    <w:div w:id="748308541">
      <w:bodyDiv w:val="1"/>
      <w:marLeft w:val="0"/>
      <w:marRight w:val="0"/>
      <w:marTop w:val="0"/>
      <w:marBottom w:val="0"/>
      <w:divBdr>
        <w:top w:val="none" w:sz="0" w:space="0" w:color="auto"/>
        <w:left w:val="none" w:sz="0" w:space="0" w:color="auto"/>
        <w:bottom w:val="none" w:sz="0" w:space="0" w:color="auto"/>
        <w:right w:val="none" w:sz="0" w:space="0" w:color="auto"/>
      </w:divBdr>
    </w:div>
    <w:div w:id="754403197">
      <w:bodyDiv w:val="1"/>
      <w:marLeft w:val="0"/>
      <w:marRight w:val="0"/>
      <w:marTop w:val="0"/>
      <w:marBottom w:val="0"/>
      <w:divBdr>
        <w:top w:val="none" w:sz="0" w:space="0" w:color="auto"/>
        <w:left w:val="none" w:sz="0" w:space="0" w:color="auto"/>
        <w:bottom w:val="none" w:sz="0" w:space="0" w:color="auto"/>
        <w:right w:val="none" w:sz="0" w:space="0" w:color="auto"/>
      </w:divBdr>
    </w:div>
    <w:div w:id="784543720">
      <w:bodyDiv w:val="1"/>
      <w:marLeft w:val="0"/>
      <w:marRight w:val="0"/>
      <w:marTop w:val="0"/>
      <w:marBottom w:val="0"/>
      <w:divBdr>
        <w:top w:val="none" w:sz="0" w:space="0" w:color="auto"/>
        <w:left w:val="none" w:sz="0" w:space="0" w:color="auto"/>
        <w:bottom w:val="none" w:sz="0" w:space="0" w:color="auto"/>
        <w:right w:val="none" w:sz="0" w:space="0" w:color="auto"/>
      </w:divBdr>
    </w:div>
    <w:div w:id="786655805">
      <w:bodyDiv w:val="1"/>
      <w:marLeft w:val="0"/>
      <w:marRight w:val="0"/>
      <w:marTop w:val="0"/>
      <w:marBottom w:val="0"/>
      <w:divBdr>
        <w:top w:val="none" w:sz="0" w:space="0" w:color="auto"/>
        <w:left w:val="none" w:sz="0" w:space="0" w:color="auto"/>
        <w:bottom w:val="none" w:sz="0" w:space="0" w:color="auto"/>
        <w:right w:val="none" w:sz="0" w:space="0" w:color="auto"/>
      </w:divBdr>
    </w:div>
    <w:div w:id="789543996">
      <w:bodyDiv w:val="1"/>
      <w:marLeft w:val="0"/>
      <w:marRight w:val="0"/>
      <w:marTop w:val="0"/>
      <w:marBottom w:val="0"/>
      <w:divBdr>
        <w:top w:val="none" w:sz="0" w:space="0" w:color="auto"/>
        <w:left w:val="none" w:sz="0" w:space="0" w:color="auto"/>
        <w:bottom w:val="none" w:sz="0" w:space="0" w:color="auto"/>
        <w:right w:val="none" w:sz="0" w:space="0" w:color="auto"/>
      </w:divBdr>
      <w:divsChild>
        <w:div w:id="1639873689">
          <w:marLeft w:val="0"/>
          <w:marRight w:val="0"/>
          <w:marTop w:val="0"/>
          <w:marBottom w:val="0"/>
          <w:divBdr>
            <w:top w:val="none" w:sz="0" w:space="0" w:color="auto"/>
            <w:left w:val="none" w:sz="0" w:space="0" w:color="auto"/>
            <w:bottom w:val="none" w:sz="0" w:space="0" w:color="auto"/>
            <w:right w:val="none" w:sz="0" w:space="0" w:color="auto"/>
          </w:divBdr>
          <w:divsChild>
            <w:div w:id="6060219">
              <w:marLeft w:val="0"/>
              <w:marRight w:val="0"/>
              <w:marTop w:val="0"/>
              <w:marBottom w:val="0"/>
              <w:divBdr>
                <w:top w:val="none" w:sz="0" w:space="0" w:color="auto"/>
                <w:left w:val="none" w:sz="0" w:space="0" w:color="auto"/>
                <w:bottom w:val="none" w:sz="0" w:space="0" w:color="auto"/>
                <w:right w:val="none" w:sz="0" w:space="0" w:color="auto"/>
              </w:divBdr>
            </w:div>
            <w:div w:id="14230453">
              <w:marLeft w:val="0"/>
              <w:marRight w:val="0"/>
              <w:marTop w:val="0"/>
              <w:marBottom w:val="0"/>
              <w:divBdr>
                <w:top w:val="none" w:sz="0" w:space="0" w:color="auto"/>
                <w:left w:val="none" w:sz="0" w:space="0" w:color="auto"/>
                <w:bottom w:val="none" w:sz="0" w:space="0" w:color="auto"/>
                <w:right w:val="none" w:sz="0" w:space="0" w:color="auto"/>
              </w:divBdr>
            </w:div>
            <w:div w:id="15008269">
              <w:marLeft w:val="0"/>
              <w:marRight w:val="0"/>
              <w:marTop w:val="0"/>
              <w:marBottom w:val="0"/>
              <w:divBdr>
                <w:top w:val="none" w:sz="0" w:space="0" w:color="auto"/>
                <w:left w:val="none" w:sz="0" w:space="0" w:color="auto"/>
                <w:bottom w:val="none" w:sz="0" w:space="0" w:color="auto"/>
                <w:right w:val="none" w:sz="0" w:space="0" w:color="auto"/>
              </w:divBdr>
            </w:div>
            <w:div w:id="20671283">
              <w:marLeft w:val="0"/>
              <w:marRight w:val="0"/>
              <w:marTop w:val="0"/>
              <w:marBottom w:val="0"/>
              <w:divBdr>
                <w:top w:val="none" w:sz="0" w:space="0" w:color="auto"/>
                <w:left w:val="none" w:sz="0" w:space="0" w:color="auto"/>
                <w:bottom w:val="none" w:sz="0" w:space="0" w:color="auto"/>
                <w:right w:val="none" w:sz="0" w:space="0" w:color="auto"/>
              </w:divBdr>
            </w:div>
            <w:div w:id="37358111">
              <w:marLeft w:val="0"/>
              <w:marRight w:val="0"/>
              <w:marTop w:val="0"/>
              <w:marBottom w:val="0"/>
              <w:divBdr>
                <w:top w:val="none" w:sz="0" w:space="0" w:color="auto"/>
                <w:left w:val="none" w:sz="0" w:space="0" w:color="auto"/>
                <w:bottom w:val="none" w:sz="0" w:space="0" w:color="auto"/>
                <w:right w:val="none" w:sz="0" w:space="0" w:color="auto"/>
              </w:divBdr>
            </w:div>
            <w:div w:id="39549703">
              <w:marLeft w:val="0"/>
              <w:marRight w:val="0"/>
              <w:marTop w:val="0"/>
              <w:marBottom w:val="0"/>
              <w:divBdr>
                <w:top w:val="none" w:sz="0" w:space="0" w:color="auto"/>
                <w:left w:val="none" w:sz="0" w:space="0" w:color="auto"/>
                <w:bottom w:val="none" w:sz="0" w:space="0" w:color="auto"/>
                <w:right w:val="none" w:sz="0" w:space="0" w:color="auto"/>
              </w:divBdr>
            </w:div>
            <w:div w:id="42802379">
              <w:marLeft w:val="0"/>
              <w:marRight w:val="0"/>
              <w:marTop w:val="0"/>
              <w:marBottom w:val="0"/>
              <w:divBdr>
                <w:top w:val="none" w:sz="0" w:space="0" w:color="auto"/>
                <w:left w:val="none" w:sz="0" w:space="0" w:color="auto"/>
                <w:bottom w:val="none" w:sz="0" w:space="0" w:color="auto"/>
                <w:right w:val="none" w:sz="0" w:space="0" w:color="auto"/>
              </w:divBdr>
            </w:div>
            <w:div w:id="48504337">
              <w:marLeft w:val="0"/>
              <w:marRight w:val="0"/>
              <w:marTop w:val="0"/>
              <w:marBottom w:val="0"/>
              <w:divBdr>
                <w:top w:val="none" w:sz="0" w:space="0" w:color="auto"/>
                <w:left w:val="none" w:sz="0" w:space="0" w:color="auto"/>
                <w:bottom w:val="none" w:sz="0" w:space="0" w:color="auto"/>
                <w:right w:val="none" w:sz="0" w:space="0" w:color="auto"/>
              </w:divBdr>
            </w:div>
            <w:div w:id="68306192">
              <w:marLeft w:val="0"/>
              <w:marRight w:val="0"/>
              <w:marTop w:val="0"/>
              <w:marBottom w:val="0"/>
              <w:divBdr>
                <w:top w:val="none" w:sz="0" w:space="0" w:color="auto"/>
                <w:left w:val="none" w:sz="0" w:space="0" w:color="auto"/>
                <w:bottom w:val="none" w:sz="0" w:space="0" w:color="auto"/>
                <w:right w:val="none" w:sz="0" w:space="0" w:color="auto"/>
              </w:divBdr>
            </w:div>
            <w:div w:id="74207177">
              <w:marLeft w:val="0"/>
              <w:marRight w:val="0"/>
              <w:marTop w:val="0"/>
              <w:marBottom w:val="0"/>
              <w:divBdr>
                <w:top w:val="none" w:sz="0" w:space="0" w:color="auto"/>
                <w:left w:val="none" w:sz="0" w:space="0" w:color="auto"/>
                <w:bottom w:val="none" w:sz="0" w:space="0" w:color="auto"/>
                <w:right w:val="none" w:sz="0" w:space="0" w:color="auto"/>
              </w:divBdr>
            </w:div>
            <w:div w:id="82725638">
              <w:marLeft w:val="0"/>
              <w:marRight w:val="0"/>
              <w:marTop w:val="0"/>
              <w:marBottom w:val="0"/>
              <w:divBdr>
                <w:top w:val="none" w:sz="0" w:space="0" w:color="auto"/>
                <w:left w:val="none" w:sz="0" w:space="0" w:color="auto"/>
                <w:bottom w:val="none" w:sz="0" w:space="0" w:color="auto"/>
                <w:right w:val="none" w:sz="0" w:space="0" w:color="auto"/>
              </w:divBdr>
            </w:div>
            <w:div w:id="89282160">
              <w:marLeft w:val="0"/>
              <w:marRight w:val="0"/>
              <w:marTop w:val="0"/>
              <w:marBottom w:val="0"/>
              <w:divBdr>
                <w:top w:val="none" w:sz="0" w:space="0" w:color="auto"/>
                <w:left w:val="none" w:sz="0" w:space="0" w:color="auto"/>
                <w:bottom w:val="none" w:sz="0" w:space="0" w:color="auto"/>
                <w:right w:val="none" w:sz="0" w:space="0" w:color="auto"/>
              </w:divBdr>
            </w:div>
            <w:div w:id="96220893">
              <w:marLeft w:val="0"/>
              <w:marRight w:val="0"/>
              <w:marTop w:val="0"/>
              <w:marBottom w:val="0"/>
              <w:divBdr>
                <w:top w:val="none" w:sz="0" w:space="0" w:color="auto"/>
                <w:left w:val="none" w:sz="0" w:space="0" w:color="auto"/>
                <w:bottom w:val="none" w:sz="0" w:space="0" w:color="auto"/>
                <w:right w:val="none" w:sz="0" w:space="0" w:color="auto"/>
              </w:divBdr>
            </w:div>
            <w:div w:id="103352487">
              <w:marLeft w:val="0"/>
              <w:marRight w:val="0"/>
              <w:marTop w:val="0"/>
              <w:marBottom w:val="0"/>
              <w:divBdr>
                <w:top w:val="none" w:sz="0" w:space="0" w:color="auto"/>
                <w:left w:val="none" w:sz="0" w:space="0" w:color="auto"/>
                <w:bottom w:val="none" w:sz="0" w:space="0" w:color="auto"/>
                <w:right w:val="none" w:sz="0" w:space="0" w:color="auto"/>
              </w:divBdr>
            </w:div>
            <w:div w:id="120853426">
              <w:marLeft w:val="0"/>
              <w:marRight w:val="0"/>
              <w:marTop w:val="0"/>
              <w:marBottom w:val="0"/>
              <w:divBdr>
                <w:top w:val="none" w:sz="0" w:space="0" w:color="auto"/>
                <w:left w:val="none" w:sz="0" w:space="0" w:color="auto"/>
                <w:bottom w:val="none" w:sz="0" w:space="0" w:color="auto"/>
                <w:right w:val="none" w:sz="0" w:space="0" w:color="auto"/>
              </w:divBdr>
            </w:div>
            <w:div w:id="127404081">
              <w:marLeft w:val="0"/>
              <w:marRight w:val="0"/>
              <w:marTop w:val="0"/>
              <w:marBottom w:val="0"/>
              <w:divBdr>
                <w:top w:val="none" w:sz="0" w:space="0" w:color="auto"/>
                <w:left w:val="none" w:sz="0" w:space="0" w:color="auto"/>
                <w:bottom w:val="none" w:sz="0" w:space="0" w:color="auto"/>
                <w:right w:val="none" w:sz="0" w:space="0" w:color="auto"/>
              </w:divBdr>
            </w:div>
            <w:div w:id="132451288">
              <w:marLeft w:val="0"/>
              <w:marRight w:val="0"/>
              <w:marTop w:val="0"/>
              <w:marBottom w:val="0"/>
              <w:divBdr>
                <w:top w:val="none" w:sz="0" w:space="0" w:color="auto"/>
                <w:left w:val="none" w:sz="0" w:space="0" w:color="auto"/>
                <w:bottom w:val="none" w:sz="0" w:space="0" w:color="auto"/>
                <w:right w:val="none" w:sz="0" w:space="0" w:color="auto"/>
              </w:divBdr>
            </w:div>
            <w:div w:id="165631891">
              <w:marLeft w:val="0"/>
              <w:marRight w:val="0"/>
              <w:marTop w:val="0"/>
              <w:marBottom w:val="0"/>
              <w:divBdr>
                <w:top w:val="none" w:sz="0" w:space="0" w:color="auto"/>
                <w:left w:val="none" w:sz="0" w:space="0" w:color="auto"/>
                <w:bottom w:val="none" w:sz="0" w:space="0" w:color="auto"/>
                <w:right w:val="none" w:sz="0" w:space="0" w:color="auto"/>
              </w:divBdr>
            </w:div>
            <w:div w:id="168914341">
              <w:marLeft w:val="0"/>
              <w:marRight w:val="0"/>
              <w:marTop w:val="0"/>
              <w:marBottom w:val="0"/>
              <w:divBdr>
                <w:top w:val="none" w:sz="0" w:space="0" w:color="auto"/>
                <w:left w:val="none" w:sz="0" w:space="0" w:color="auto"/>
                <w:bottom w:val="none" w:sz="0" w:space="0" w:color="auto"/>
                <w:right w:val="none" w:sz="0" w:space="0" w:color="auto"/>
              </w:divBdr>
            </w:div>
            <w:div w:id="170920098">
              <w:marLeft w:val="0"/>
              <w:marRight w:val="0"/>
              <w:marTop w:val="0"/>
              <w:marBottom w:val="0"/>
              <w:divBdr>
                <w:top w:val="none" w:sz="0" w:space="0" w:color="auto"/>
                <w:left w:val="none" w:sz="0" w:space="0" w:color="auto"/>
                <w:bottom w:val="none" w:sz="0" w:space="0" w:color="auto"/>
                <w:right w:val="none" w:sz="0" w:space="0" w:color="auto"/>
              </w:divBdr>
            </w:div>
            <w:div w:id="177744627">
              <w:marLeft w:val="0"/>
              <w:marRight w:val="0"/>
              <w:marTop w:val="0"/>
              <w:marBottom w:val="0"/>
              <w:divBdr>
                <w:top w:val="none" w:sz="0" w:space="0" w:color="auto"/>
                <w:left w:val="none" w:sz="0" w:space="0" w:color="auto"/>
                <w:bottom w:val="none" w:sz="0" w:space="0" w:color="auto"/>
                <w:right w:val="none" w:sz="0" w:space="0" w:color="auto"/>
              </w:divBdr>
            </w:div>
            <w:div w:id="195853950">
              <w:marLeft w:val="0"/>
              <w:marRight w:val="0"/>
              <w:marTop w:val="0"/>
              <w:marBottom w:val="0"/>
              <w:divBdr>
                <w:top w:val="none" w:sz="0" w:space="0" w:color="auto"/>
                <w:left w:val="none" w:sz="0" w:space="0" w:color="auto"/>
                <w:bottom w:val="none" w:sz="0" w:space="0" w:color="auto"/>
                <w:right w:val="none" w:sz="0" w:space="0" w:color="auto"/>
              </w:divBdr>
            </w:div>
            <w:div w:id="207188356">
              <w:marLeft w:val="0"/>
              <w:marRight w:val="0"/>
              <w:marTop w:val="0"/>
              <w:marBottom w:val="0"/>
              <w:divBdr>
                <w:top w:val="none" w:sz="0" w:space="0" w:color="auto"/>
                <w:left w:val="none" w:sz="0" w:space="0" w:color="auto"/>
                <w:bottom w:val="none" w:sz="0" w:space="0" w:color="auto"/>
                <w:right w:val="none" w:sz="0" w:space="0" w:color="auto"/>
              </w:divBdr>
            </w:div>
            <w:div w:id="215357058">
              <w:marLeft w:val="0"/>
              <w:marRight w:val="0"/>
              <w:marTop w:val="0"/>
              <w:marBottom w:val="0"/>
              <w:divBdr>
                <w:top w:val="none" w:sz="0" w:space="0" w:color="auto"/>
                <w:left w:val="none" w:sz="0" w:space="0" w:color="auto"/>
                <w:bottom w:val="none" w:sz="0" w:space="0" w:color="auto"/>
                <w:right w:val="none" w:sz="0" w:space="0" w:color="auto"/>
              </w:divBdr>
            </w:div>
            <w:div w:id="217321680">
              <w:marLeft w:val="0"/>
              <w:marRight w:val="0"/>
              <w:marTop w:val="0"/>
              <w:marBottom w:val="0"/>
              <w:divBdr>
                <w:top w:val="none" w:sz="0" w:space="0" w:color="auto"/>
                <w:left w:val="none" w:sz="0" w:space="0" w:color="auto"/>
                <w:bottom w:val="none" w:sz="0" w:space="0" w:color="auto"/>
                <w:right w:val="none" w:sz="0" w:space="0" w:color="auto"/>
              </w:divBdr>
            </w:div>
            <w:div w:id="238102473">
              <w:marLeft w:val="0"/>
              <w:marRight w:val="0"/>
              <w:marTop w:val="0"/>
              <w:marBottom w:val="0"/>
              <w:divBdr>
                <w:top w:val="none" w:sz="0" w:space="0" w:color="auto"/>
                <w:left w:val="none" w:sz="0" w:space="0" w:color="auto"/>
                <w:bottom w:val="none" w:sz="0" w:space="0" w:color="auto"/>
                <w:right w:val="none" w:sz="0" w:space="0" w:color="auto"/>
              </w:divBdr>
            </w:div>
            <w:div w:id="244649211">
              <w:marLeft w:val="0"/>
              <w:marRight w:val="0"/>
              <w:marTop w:val="0"/>
              <w:marBottom w:val="0"/>
              <w:divBdr>
                <w:top w:val="none" w:sz="0" w:space="0" w:color="auto"/>
                <w:left w:val="none" w:sz="0" w:space="0" w:color="auto"/>
                <w:bottom w:val="none" w:sz="0" w:space="0" w:color="auto"/>
                <w:right w:val="none" w:sz="0" w:space="0" w:color="auto"/>
              </w:divBdr>
            </w:div>
            <w:div w:id="258372784">
              <w:marLeft w:val="0"/>
              <w:marRight w:val="0"/>
              <w:marTop w:val="0"/>
              <w:marBottom w:val="0"/>
              <w:divBdr>
                <w:top w:val="none" w:sz="0" w:space="0" w:color="auto"/>
                <w:left w:val="none" w:sz="0" w:space="0" w:color="auto"/>
                <w:bottom w:val="none" w:sz="0" w:space="0" w:color="auto"/>
                <w:right w:val="none" w:sz="0" w:space="0" w:color="auto"/>
              </w:divBdr>
            </w:div>
            <w:div w:id="276261152">
              <w:marLeft w:val="0"/>
              <w:marRight w:val="0"/>
              <w:marTop w:val="0"/>
              <w:marBottom w:val="0"/>
              <w:divBdr>
                <w:top w:val="none" w:sz="0" w:space="0" w:color="auto"/>
                <w:left w:val="none" w:sz="0" w:space="0" w:color="auto"/>
                <w:bottom w:val="none" w:sz="0" w:space="0" w:color="auto"/>
                <w:right w:val="none" w:sz="0" w:space="0" w:color="auto"/>
              </w:divBdr>
            </w:div>
            <w:div w:id="276526936">
              <w:marLeft w:val="0"/>
              <w:marRight w:val="0"/>
              <w:marTop w:val="0"/>
              <w:marBottom w:val="0"/>
              <w:divBdr>
                <w:top w:val="none" w:sz="0" w:space="0" w:color="auto"/>
                <w:left w:val="none" w:sz="0" w:space="0" w:color="auto"/>
                <w:bottom w:val="none" w:sz="0" w:space="0" w:color="auto"/>
                <w:right w:val="none" w:sz="0" w:space="0" w:color="auto"/>
              </w:divBdr>
            </w:div>
            <w:div w:id="283776478">
              <w:marLeft w:val="0"/>
              <w:marRight w:val="0"/>
              <w:marTop w:val="0"/>
              <w:marBottom w:val="0"/>
              <w:divBdr>
                <w:top w:val="none" w:sz="0" w:space="0" w:color="auto"/>
                <w:left w:val="none" w:sz="0" w:space="0" w:color="auto"/>
                <w:bottom w:val="none" w:sz="0" w:space="0" w:color="auto"/>
                <w:right w:val="none" w:sz="0" w:space="0" w:color="auto"/>
              </w:divBdr>
            </w:div>
            <w:div w:id="289287837">
              <w:marLeft w:val="0"/>
              <w:marRight w:val="0"/>
              <w:marTop w:val="0"/>
              <w:marBottom w:val="0"/>
              <w:divBdr>
                <w:top w:val="none" w:sz="0" w:space="0" w:color="auto"/>
                <w:left w:val="none" w:sz="0" w:space="0" w:color="auto"/>
                <w:bottom w:val="none" w:sz="0" w:space="0" w:color="auto"/>
                <w:right w:val="none" w:sz="0" w:space="0" w:color="auto"/>
              </w:divBdr>
            </w:div>
            <w:div w:id="303582438">
              <w:marLeft w:val="0"/>
              <w:marRight w:val="0"/>
              <w:marTop w:val="0"/>
              <w:marBottom w:val="0"/>
              <w:divBdr>
                <w:top w:val="none" w:sz="0" w:space="0" w:color="auto"/>
                <w:left w:val="none" w:sz="0" w:space="0" w:color="auto"/>
                <w:bottom w:val="none" w:sz="0" w:space="0" w:color="auto"/>
                <w:right w:val="none" w:sz="0" w:space="0" w:color="auto"/>
              </w:divBdr>
            </w:div>
            <w:div w:id="309945091">
              <w:marLeft w:val="0"/>
              <w:marRight w:val="0"/>
              <w:marTop w:val="0"/>
              <w:marBottom w:val="0"/>
              <w:divBdr>
                <w:top w:val="none" w:sz="0" w:space="0" w:color="auto"/>
                <w:left w:val="none" w:sz="0" w:space="0" w:color="auto"/>
                <w:bottom w:val="none" w:sz="0" w:space="0" w:color="auto"/>
                <w:right w:val="none" w:sz="0" w:space="0" w:color="auto"/>
              </w:divBdr>
            </w:div>
            <w:div w:id="315888358">
              <w:marLeft w:val="0"/>
              <w:marRight w:val="0"/>
              <w:marTop w:val="0"/>
              <w:marBottom w:val="0"/>
              <w:divBdr>
                <w:top w:val="none" w:sz="0" w:space="0" w:color="auto"/>
                <w:left w:val="none" w:sz="0" w:space="0" w:color="auto"/>
                <w:bottom w:val="none" w:sz="0" w:space="0" w:color="auto"/>
                <w:right w:val="none" w:sz="0" w:space="0" w:color="auto"/>
              </w:divBdr>
            </w:div>
            <w:div w:id="317850017">
              <w:marLeft w:val="0"/>
              <w:marRight w:val="0"/>
              <w:marTop w:val="0"/>
              <w:marBottom w:val="0"/>
              <w:divBdr>
                <w:top w:val="none" w:sz="0" w:space="0" w:color="auto"/>
                <w:left w:val="none" w:sz="0" w:space="0" w:color="auto"/>
                <w:bottom w:val="none" w:sz="0" w:space="0" w:color="auto"/>
                <w:right w:val="none" w:sz="0" w:space="0" w:color="auto"/>
              </w:divBdr>
            </w:div>
            <w:div w:id="324090401">
              <w:marLeft w:val="0"/>
              <w:marRight w:val="0"/>
              <w:marTop w:val="0"/>
              <w:marBottom w:val="0"/>
              <w:divBdr>
                <w:top w:val="none" w:sz="0" w:space="0" w:color="auto"/>
                <w:left w:val="none" w:sz="0" w:space="0" w:color="auto"/>
                <w:bottom w:val="none" w:sz="0" w:space="0" w:color="auto"/>
                <w:right w:val="none" w:sz="0" w:space="0" w:color="auto"/>
              </w:divBdr>
            </w:div>
            <w:div w:id="327368832">
              <w:marLeft w:val="0"/>
              <w:marRight w:val="0"/>
              <w:marTop w:val="0"/>
              <w:marBottom w:val="0"/>
              <w:divBdr>
                <w:top w:val="none" w:sz="0" w:space="0" w:color="auto"/>
                <w:left w:val="none" w:sz="0" w:space="0" w:color="auto"/>
                <w:bottom w:val="none" w:sz="0" w:space="0" w:color="auto"/>
                <w:right w:val="none" w:sz="0" w:space="0" w:color="auto"/>
              </w:divBdr>
            </w:div>
            <w:div w:id="338578515">
              <w:marLeft w:val="0"/>
              <w:marRight w:val="0"/>
              <w:marTop w:val="0"/>
              <w:marBottom w:val="0"/>
              <w:divBdr>
                <w:top w:val="none" w:sz="0" w:space="0" w:color="auto"/>
                <w:left w:val="none" w:sz="0" w:space="0" w:color="auto"/>
                <w:bottom w:val="none" w:sz="0" w:space="0" w:color="auto"/>
                <w:right w:val="none" w:sz="0" w:space="0" w:color="auto"/>
              </w:divBdr>
            </w:div>
            <w:div w:id="340669377">
              <w:marLeft w:val="0"/>
              <w:marRight w:val="0"/>
              <w:marTop w:val="0"/>
              <w:marBottom w:val="0"/>
              <w:divBdr>
                <w:top w:val="none" w:sz="0" w:space="0" w:color="auto"/>
                <w:left w:val="none" w:sz="0" w:space="0" w:color="auto"/>
                <w:bottom w:val="none" w:sz="0" w:space="0" w:color="auto"/>
                <w:right w:val="none" w:sz="0" w:space="0" w:color="auto"/>
              </w:divBdr>
            </w:div>
            <w:div w:id="342980629">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372928941">
              <w:marLeft w:val="0"/>
              <w:marRight w:val="0"/>
              <w:marTop w:val="0"/>
              <w:marBottom w:val="0"/>
              <w:divBdr>
                <w:top w:val="none" w:sz="0" w:space="0" w:color="auto"/>
                <w:left w:val="none" w:sz="0" w:space="0" w:color="auto"/>
                <w:bottom w:val="none" w:sz="0" w:space="0" w:color="auto"/>
                <w:right w:val="none" w:sz="0" w:space="0" w:color="auto"/>
              </w:divBdr>
            </w:div>
            <w:div w:id="377095534">
              <w:marLeft w:val="0"/>
              <w:marRight w:val="0"/>
              <w:marTop w:val="0"/>
              <w:marBottom w:val="0"/>
              <w:divBdr>
                <w:top w:val="none" w:sz="0" w:space="0" w:color="auto"/>
                <w:left w:val="none" w:sz="0" w:space="0" w:color="auto"/>
                <w:bottom w:val="none" w:sz="0" w:space="0" w:color="auto"/>
                <w:right w:val="none" w:sz="0" w:space="0" w:color="auto"/>
              </w:divBdr>
            </w:div>
            <w:div w:id="381683817">
              <w:marLeft w:val="0"/>
              <w:marRight w:val="0"/>
              <w:marTop w:val="0"/>
              <w:marBottom w:val="0"/>
              <w:divBdr>
                <w:top w:val="none" w:sz="0" w:space="0" w:color="auto"/>
                <w:left w:val="none" w:sz="0" w:space="0" w:color="auto"/>
                <w:bottom w:val="none" w:sz="0" w:space="0" w:color="auto"/>
                <w:right w:val="none" w:sz="0" w:space="0" w:color="auto"/>
              </w:divBdr>
            </w:div>
            <w:div w:id="382028225">
              <w:marLeft w:val="0"/>
              <w:marRight w:val="0"/>
              <w:marTop w:val="0"/>
              <w:marBottom w:val="0"/>
              <w:divBdr>
                <w:top w:val="none" w:sz="0" w:space="0" w:color="auto"/>
                <w:left w:val="none" w:sz="0" w:space="0" w:color="auto"/>
                <w:bottom w:val="none" w:sz="0" w:space="0" w:color="auto"/>
                <w:right w:val="none" w:sz="0" w:space="0" w:color="auto"/>
              </w:divBdr>
            </w:div>
            <w:div w:id="382215943">
              <w:marLeft w:val="0"/>
              <w:marRight w:val="0"/>
              <w:marTop w:val="0"/>
              <w:marBottom w:val="0"/>
              <w:divBdr>
                <w:top w:val="none" w:sz="0" w:space="0" w:color="auto"/>
                <w:left w:val="none" w:sz="0" w:space="0" w:color="auto"/>
                <w:bottom w:val="none" w:sz="0" w:space="0" w:color="auto"/>
                <w:right w:val="none" w:sz="0" w:space="0" w:color="auto"/>
              </w:divBdr>
            </w:div>
            <w:div w:id="387192272">
              <w:marLeft w:val="0"/>
              <w:marRight w:val="0"/>
              <w:marTop w:val="0"/>
              <w:marBottom w:val="0"/>
              <w:divBdr>
                <w:top w:val="none" w:sz="0" w:space="0" w:color="auto"/>
                <w:left w:val="none" w:sz="0" w:space="0" w:color="auto"/>
                <w:bottom w:val="none" w:sz="0" w:space="0" w:color="auto"/>
                <w:right w:val="none" w:sz="0" w:space="0" w:color="auto"/>
              </w:divBdr>
            </w:div>
            <w:div w:id="390423531">
              <w:marLeft w:val="0"/>
              <w:marRight w:val="0"/>
              <w:marTop w:val="0"/>
              <w:marBottom w:val="0"/>
              <w:divBdr>
                <w:top w:val="none" w:sz="0" w:space="0" w:color="auto"/>
                <w:left w:val="none" w:sz="0" w:space="0" w:color="auto"/>
                <w:bottom w:val="none" w:sz="0" w:space="0" w:color="auto"/>
                <w:right w:val="none" w:sz="0" w:space="0" w:color="auto"/>
              </w:divBdr>
            </w:div>
            <w:div w:id="392702914">
              <w:marLeft w:val="0"/>
              <w:marRight w:val="0"/>
              <w:marTop w:val="0"/>
              <w:marBottom w:val="0"/>
              <w:divBdr>
                <w:top w:val="none" w:sz="0" w:space="0" w:color="auto"/>
                <w:left w:val="none" w:sz="0" w:space="0" w:color="auto"/>
                <w:bottom w:val="none" w:sz="0" w:space="0" w:color="auto"/>
                <w:right w:val="none" w:sz="0" w:space="0" w:color="auto"/>
              </w:divBdr>
            </w:div>
            <w:div w:id="414323905">
              <w:marLeft w:val="0"/>
              <w:marRight w:val="0"/>
              <w:marTop w:val="0"/>
              <w:marBottom w:val="0"/>
              <w:divBdr>
                <w:top w:val="none" w:sz="0" w:space="0" w:color="auto"/>
                <w:left w:val="none" w:sz="0" w:space="0" w:color="auto"/>
                <w:bottom w:val="none" w:sz="0" w:space="0" w:color="auto"/>
                <w:right w:val="none" w:sz="0" w:space="0" w:color="auto"/>
              </w:divBdr>
            </w:div>
            <w:div w:id="416251468">
              <w:marLeft w:val="0"/>
              <w:marRight w:val="0"/>
              <w:marTop w:val="0"/>
              <w:marBottom w:val="0"/>
              <w:divBdr>
                <w:top w:val="none" w:sz="0" w:space="0" w:color="auto"/>
                <w:left w:val="none" w:sz="0" w:space="0" w:color="auto"/>
                <w:bottom w:val="none" w:sz="0" w:space="0" w:color="auto"/>
                <w:right w:val="none" w:sz="0" w:space="0" w:color="auto"/>
              </w:divBdr>
            </w:div>
            <w:div w:id="417294768">
              <w:marLeft w:val="0"/>
              <w:marRight w:val="0"/>
              <w:marTop w:val="0"/>
              <w:marBottom w:val="0"/>
              <w:divBdr>
                <w:top w:val="none" w:sz="0" w:space="0" w:color="auto"/>
                <w:left w:val="none" w:sz="0" w:space="0" w:color="auto"/>
                <w:bottom w:val="none" w:sz="0" w:space="0" w:color="auto"/>
                <w:right w:val="none" w:sz="0" w:space="0" w:color="auto"/>
              </w:divBdr>
            </w:div>
            <w:div w:id="433944914">
              <w:marLeft w:val="0"/>
              <w:marRight w:val="0"/>
              <w:marTop w:val="0"/>
              <w:marBottom w:val="0"/>
              <w:divBdr>
                <w:top w:val="none" w:sz="0" w:space="0" w:color="auto"/>
                <w:left w:val="none" w:sz="0" w:space="0" w:color="auto"/>
                <w:bottom w:val="none" w:sz="0" w:space="0" w:color="auto"/>
                <w:right w:val="none" w:sz="0" w:space="0" w:color="auto"/>
              </w:divBdr>
            </w:div>
            <w:div w:id="446897453">
              <w:marLeft w:val="0"/>
              <w:marRight w:val="0"/>
              <w:marTop w:val="0"/>
              <w:marBottom w:val="0"/>
              <w:divBdr>
                <w:top w:val="none" w:sz="0" w:space="0" w:color="auto"/>
                <w:left w:val="none" w:sz="0" w:space="0" w:color="auto"/>
                <w:bottom w:val="none" w:sz="0" w:space="0" w:color="auto"/>
                <w:right w:val="none" w:sz="0" w:space="0" w:color="auto"/>
              </w:divBdr>
            </w:div>
            <w:div w:id="446969599">
              <w:marLeft w:val="0"/>
              <w:marRight w:val="0"/>
              <w:marTop w:val="0"/>
              <w:marBottom w:val="0"/>
              <w:divBdr>
                <w:top w:val="none" w:sz="0" w:space="0" w:color="auto"/>
                <w:left w:val="none" w:sz="0" w:space="0" w:color="auto"/>
                <w:bottom w:val="none" w:sz="0" w:space="0" w:color="auto"/>
                <w:right w:val="none" w:sz="0" w:space="0" w:color="auto"/>
              </w:divBdr>
            </w:div>
            <w:div w:id="464396552">
              <w:marLeft w:val="0"/>
              <w:marRight w:val="0"/>
              <w:marTop w:val="0"/>
              <w:marBottom w:val="0"/>
              <w:divBdr>
                <w:top w:val="none" w:sz="0" w:space="0" w:color="auto"/>
                <w:left w:val="none" w:sz="0" w:space="0" w:color="auto"/>
                <w:bottom w:val="none" w:sz="0" w:space="0" w:color="auto"/>
                <w:right w:val="none" w:sz="0" w:space="0" w:color="auto"/>
              </w:divBdr>
            </w:div>
            <w:div w:id="472868255">
              <w:marLeft w:val="0"/>
              <w:marRight w:val="0"/>
              <w:marTop w:val="0"/>
              <w:marBottom w:val="0"/>
              <w:divBdr>
                <w:top w:val="none" w:sz="0" w:space="0" w:color="auto"/>
                <w:left w:val="none" w:sz="0" w:space="0" w:color="auto"/>
                <w:bottom w:val="none" w:sz="0" w:space="0" w:color="auto"/>
                <w:right w:val="none" w:sz="0" w:space="0" w:color="auto"/>
              </w:divBdr>
            </w:div>
            <w:div w:id="503477269">
              <w:marLeft w:val="0"/>
              <w:marRight w:val="0"/>
              <w:marTop w:val="0"/>
              <w:marBottom w:val="0"/>
              <w:divBdr>
                <w:top w:val="none" w:sz="0" w:space="0" w:color="auto"/>
                <w:left w:val="none" w:sz="0" w:space="0" w:color="auto"/>
                <w:bottom w:val="none" w:sz="0" w:space="0" w:color="auto"/>
                <w:right w:val="none" w:sz="0" w:space="0" w:color="auto"/>
              </w:divBdr>
            </w:div>
            <w:div w:id="514269576">
              <w:marLeft w:val="0"/>
              <w:marRight w:val="0"/>
              <w:marTop w:val="0"/>
              <w:marBottom w:val="0"/>
              <w:divBdr>
                <w:top w:val="none" w:sz="0" w:space="0" w:color="auto"/>
                <w:left w:val="none" w:sz="0" w:space="0" w:color="auto"/>
                <w:bottom w:val="none" w:sz="0" w:space="0" w:color="auto"/>
                <w:right w:val="none" w:sz="0" w:space="0" w:color="auto"/>
              </w:divBdr>
            </w:div>
            <w:div w:id="518348079">
              <w:marLeft w:val="0"/>
              <w:marRight w:val="0"/>
              <w:marTop w:val="0"/>
              <w:marBottom w:val="0"/>
              <w:divBdr>
                <w:top w:val="none" w:sz="0" w:space="0" w:color="auto"/>
                <w:left w:val="none" w:sz="0" w:space="0" w:color="auto"/>
                <w:bottom w:val="none" w:sz="0" w:space="0" w:color="auto"/>
                <w:right w:val="none" w:sz="0" w:space="0" w:color="auto"/>
              </w:divBdr>
            </w:div>
            <w:div w:id="522939747">
              <w:marLeft w:val="0"/>
              <w:marRight w:val="0"/>
              <w:marTop w:val="0"/>
              <w:marBottom w:val="0"/>
              <w:divBdr>
                <w:top w:val="none" w:sz="0" w:space="0" w:color="auto"/>
                <w:left w:val="none" w:sz="0" w:space="0" w:color="auto"/>
                <w:bottom w:val="none" w:sz="0" w:space="0" w:color="auto"/>
                <w:right w:val="none" w:sz="0" w:space="0" w:color="auto"/>
              </w:divBdr>
            </w:div>
            <w:div w:id="540899246">
              <w:marLeft w:val="0"/>
              <w:marRight w:val="0"/>
              <w:marTop w:val="0"/>
              <w:marBottom w:val="0"/>
              <w:divBdr>
                <w:top w:val="none" w:sz="0" w:space="0" w:color="auto"/>
                <w:left w:val="none" w:sz="0" w:space="0" w:color="auto"/>
                <w:bottom w:val="none" w:sz="0" w:space="0" w:color="auto"/>
                <w:right w:val="none" w:sz="0" w:space="0" w:color="auto"/>
              </w:divBdr>
            </w:div>
            <w:div w:id="549541427">
              <w:marLeft w:val="0"/>
              <w:marRight w:val="0"/>
              <w:marTop w:val="0"/>
              <w:marBottom w:val="0"/>
              <w:divBdr>
                <w:top w:val="none" w:sz="0" w:space="0" w:color="auto"/>
                <w:left w:val="none" w:sz="0" w:space="0" w:color="auto"/>
                <w:bottom w:val="none" w:sz="0" w:space="0" w:color="auto"/>
                <w:right w:val="none" w:sz="0" w:space="0" w:color="auto"/>
              </w:divBdr>
            </w:div>
            <w:div w:id="561524959">
              <w:marLeft w:val="0"/>
              <w:marRight w:val="0"/>
              <w:marTop w:val="0"/>
              <w:marBottom w:val="0"/>
              <w:divBdr>
                <w:top w:val="none" w:sz="0" w:space="0" w:color="auto"/>
                <w:left w:val="none" w:sz="0" w:space="0" w:color="auto"/>
                <w:bottom w:val="none" w:sz="0" w:space="0" w:color="auto"/>
                <w:right w:val="none" w:sz="0" w:space="0" w:color="auto"/>
              </w:divBdr>
            </w:div>
            <w:div w:id="566453216">
              <w:marLeft w:val="0"/>
              <w:marRight w:val="0"/>
              <w:marTop w:val="0"/>
              <w:marBottom w:val="0"/>
              <w:divBdr>
                <w:top w:val="none" w:sz="0" w:space="0" w:color="auto"/>
                <w:left w:val="none" w:sz="0" w:space="0" w:color="auto"/>
                <w:bottom w:val="none" w:sz="0" w:space="0" w:color="auto"/>
                <w:right w:val="none" w:sz="0" w:space="0" w:color="auto"/>
              </w:divBdr>
            </w:div>
            <w:div w:id="576523829">
              <w:marLeft w:val="0"/>
              <w:marRight w:val="0"/>
              <w:marTop w:val="0"/>
              <w:marBottom w:val="0"/>
              <w:divBdr>
                <w:top w:val="none" w:sz="0" w:space="0" w:color="auto"/>
                <w:left w:val="none" w:sz="0" w:space="0" w:color="auto"/>
                <w:bottom w:val="none" w:sz="0" w:space="0" w:color="auto"/>
                <w:right w:val="none" w:sz="0" w:space="0" w:color="auto"/>
              </w:divBdr>
            </w:div>
            <w:div w:id="578291049">
              <w:marLeft w:val="0"/>
              <w:marRight w:val="0"/>
              <w:marTop w:val="0"/>
              <w:marBottom w:val="0"/>
              <w:divBdr>
                <w:top w:val="none" w:sz="0" w:space="0" w:color="auto"/>
                <w:left w:val="none" w:sz="0" w:space="0" w:color="auto"/>
                <w:bottom w:val="none" w:sz="0" w:space="0" w:color="auto"/>
                <w:right w:val="none" w:sz="0" w:space="0" w:color="auto"/>
              </w:divBdr>
            </w:div>
            <w:div w:id="584727089">
              <w:marLeft w:val="0"/>
              <w:marRight w:val="0"/>
              <w:marTop w:val="0"/>
              <w:marBottom w:val="0"/>
              <w:divBdr>
                <w:top w:val="none" w:sz="0" w:space="0" w:color="auto"/>
                <w:left w:val="none" w:sz="0" w:space="0" w:color="auto"/>
                <w:bottom w:val="none" w:sz="0" w:space="0" w:color="auto"/>
                <w:right w:val="none" w:sz="0" w:space="0" w:color="auto"/>
              </w:divBdr>
            </w:div>
            <w:div w:id="593519730">
              <w:marLeft w:val="0"/>
              <w:marRight w:val="0"/>
              <w:marTop w:val="0"/>
              <w:marBottom w:val="0"/>
              <w:divBdr>
                <w:top w:val="none" w:sz="0" w:space="0" w:color="auto"/>
                <w:left w:val="none" w:sz="0" w:space="0" w:color="auto"/>
                <w:bottom w:val="none" w:sz="0" w:space="0" w:color="auto"/>
                <w:right w:val="none" w:sz="0" w:space="0" w:color="auto"/>
              </w:divBdr>
            </w:div>
            <w:div w:id="612789285">
              <w:marLeft w:val="0"/>
              <w:marRight w:val="0"/>
              <w:marTop w:val="0"/>
              <w:marBottom w:val="0"/>
              <w:divBdr>
                <w:top w:val="none" w:sz="0" w:space="0" w:color="auto"/>
                <w:left w:val="none" w:sz="0" w:space="0" w:color="auto"/>
                <w:bottom w:val="none" w:sz="0" w:space="0" w:color="auto"/>
                <w:right w:val="none" w:sz="0" w:space="0" w:color="auto"/>
              </w:divBdr>
            </w:div>
            <w:div w:id="616135605">
              <w:marLeft w:val="0"/>
              <w:marRight w:val="0"/>
              <w:marTop w:val="0"/>
              <w:marBottom w:val="0"/>
              <w:divBdr>
                <w:top w:val="none" w:sz="0" w:space="0" w:color="auto"/>
                <w:left w:val="none" w:sz="0" w:space="0" w:color="auto"/>
                <w:bottom w:val="none" w:sz="0" w:space="0" w:color="auto"/>
                <w:right w:val="none" w:sz="0" w:space="0" w:color="auto"/>
              </w:divBdr>
            </w:div>
            <w:div w:id="646475107">
              <w:marLeft w:val="0"/>
              <w:marRight w:val="0"/>
              <w:marTop w:val="0"/>
              <w:marBottom w:val="0"/>
              <w:divBdr>
                <w:top w:val="none" w:sz="0" w:space="0" w:color="auto"/>
                <w:left w:val="none" w:sz="0" w:space="0" w:color="auto"/>
                <w:bottom w:val="none" w:sz="0" w:space="0" w:color="auto"/>
                <w:right w:val="none" w:sz="0" w:space="0" w:color="auto"/>
              </w:divBdr>
            </w:div>
            <w:div w:id="647586533">
              <w:marLeft w:val="0"/>
              <w:marRight w:val="0"/>
              <w:marTop w:val="0"/>
              <w:marBottom w:val="0"/>
              <w:divBdr>
                <w:top w:val="none" w:sz="0" w:space="0" w:color="auto"/>
                <w:left w:val="none" w:sz="0" w:space="0" w:color="auto"/>
                <w:bottom w:val="none" w:sz="0" w:space="0" w:color="auto"/>
                <w:right w:val="none" w:sz="0" w:space="0" w:color="auto"/>
              </w:divBdr>
            </w:div>
            <w:div w:id="650911508">
              <w:marLeft w:val="0"/>
              <w:marRight w:val="0"/>
              <w:marTop w:val="0"/>
              <w:marBottom w:val="0"/>
              <w:divBdr>
                <w:top w:val="none" w:sz="0" w:space="0" w:color="auto"/>
                <w:left w:val="none" w:sz="0" w:space="0" w:color="auto"/>
                <w:bottom w:val="none" w:sz="0" w:space="0" w:color="auto"/>
                <w:right w:val="none" w:sz="0" w:space="0" w:color="auto"/>
              </w:divBdr>
            </w:div>
            <w:div w:id="660348684">
              <w:marLeft w:val="0"/>
              <w:marRight w:val="0"/>
              <w:marTop w:val="0"/>
              <w:marBottom w:val="0"/>
              <w:divBdr>
                <w:top w:val="none" w:sz="0" w:space="0" w:color="auto"/>
                <w:left w:val="none" w:sz="0" w:space="0" w:color="auto"/>
                <w:bottom w:val="none" w:sz="0" w:space="0" w:color="auto"/>
                <w:right w:val="none" w:sz="0" w:space="0" w:color="auto"/>
              </w:divBdr>
            </w:div>
            <w:div w:id="660499422">
              <w:marLeft w:val="0"/>
              <w:marRight w:val="0"/>
              <w:marTop w:val="0"/>
              <w:marBottom w:val="0"/>
              <w:divBdr>
                <w:top w:val="none" w:sz="0" w:space="0" w:color="auto"/>
                <w:left w:val="none" w:sz="0" w:space="0" w:color="auto"/>
                <w:bottom w:val="none" w:sz="0" w:space="0" w:color="auto"/>
                <w:right w:val="none" w:sz="0" w:space="0" w:color="auto"/>
              </w:divBdr>
            </w:div>
            <w:div w:id="666396703">
              <w:marLeft w:val="0"/>
              <w:marRight w:val="0"/>
              <w:marTop w:val="0"/>
              <w:marBottom w:val="0"/>
              <w:divBdr>
                <w:top w:val="none" w:sz="0" w:space="0" w:color="auto"/>
                <w:left w:val="none" w:sz="0" w:space="0" w:color="auto"/>
                <w:bottom w:val="none" w:sz="0" w:space="0" w:color="auto"/>
                <w:right w:val="none" w:sz="0" w:space="0" w:color="auto"/>
              </w:divBdr>
            </w:div>
            <w:div w:id="704258847">
              <w:marLeft w:val="0"/>
              <w:marRight w:val="0"/>
              <w:marTop w:val="0"/>
              <w:marBottom w:val="0"/>
              <w:divBdr>
                <w:top w:val="none" w:sz="0" w:space="0" w:color="auto"/>
                <w:left w:val="none" w:sz="0" w:space="0" w:color="auto"/>
                <w:bottom w:val="none" w:sz="0" w:space="0" w:color="auto"/>
                <w:right w:val="none" w:sz="0" w:space="0" w:color="auto"/>
              </w:divBdr>
            </w:div>
            <w:div w:id="711081015">
              <w:marLeft w:val="0"/>
              <w:marRight w:val="0"/>
              <w:marTop w:val="0"/>
              <w:marBottom w:val="0"/>
              <w:divBdr>
                <w:top w:val="none" w:sz="0" w:space="0" w:color="auto"/>
                <w:left w:val="none" w:sz="0" w:space="0" w:color="auto"/>
                <w:bottom w:val="none" w:sz="0" w:space="0" w:color="auto"/>
                <w:right w:val="none" w:sz="0" w:space="0" w:color="auto"/>
              </w:divBdr>
            </w:div>
            <w:div w:id="714626285">
              <w:marLeft w:val="0"/>
              <w:marRight w:val="0"/>
              <w:marTop w:val="0"/>
              <w:marBottom w:val="0"/>
              <w:divBdr>
                <w:top w:val="none" w:sz="0" w:space="0" w:color="auto"/>
                <w:left w:val="none" w:sz="0" w:space="0" w:color="auto"/>
                <w:bottom w:val="none" w:sz="0" w:space="0" w:color="auto"/>
                <w:right w:val="none" w:sz="0" w:space="0" w:color="auto"/>
              </w:divBdr>
            </w:div>
            <w:div w:id="735207764">
              <w:marLeft w:val="0"/>
              <w:marRight w:val="0"/>
              <w:marTop w:val="0"/>
              <w:marBottom w:val="0"/>
              <w:divBdr>
                <w:top w:val="none" w:sz="0" w:space="0" w:color="auto"/>
                <w:left w:val="none" w:sz="0" w:space="0" w:color="auto"/>
                <w:bottom w:val="none" w:sz="0" w:space="0" w:color="auto"/>
                <w:right w:val="none" w:sz="0" w:space="0" w:color="auto"/>
              </w:divBdr>
            </w:div>
            <w:div w:id="740717667">
              <w:marLeft w:val="0"/>
              <w:marRight w:val="0"/>
              <w:marTop w:val="0"/>
              <w:marBottom w:val="0"/>
              <w:divBdr>
                <w:top w:val="none" w:sz="0" w:space="0" w:color="auto"/>
                <w:left w:val="none" w:sz="0" w:space="0" w:color="auto"/>
                <w:bottom w:val="none" w:sz="0" w:space="0" w:color="auto"/>
                <w:right w:val="none" w:sz="0" w:space="0" w:color="auto"/>
              </w:divBdr>
            </w:div>
            <w:div w:id="744647578">
              <w:marLeft w:val="0"/>
              <w:marRight w:val="0"/>
              <w:marTop w:val="0"/>
              <w:marBottom w:val="0"/>
              <w:divBdr>
                <w:top w:val="none" w:sz="0" w:space="0" w:color="auto"/>
                <w:left w:val="none" w:sz="0" w:space="0" w:color="auto"/>
                <w:bottom w:val="none" w:sz="0" w:space="0" w:color="auto"/>
                <w:right w:val="none" w:sz="0" w:space="0" w:color="auto"/>
              </w:divBdr>
            </w:div>
            <w:div w:id="745734283">
              <w:marLeft w:val="0"/>
              <w:marRight w:val="0"/>
              <w:marTop w:val="0"/>
              <w:marBottom w:val="0"/>
              <w:divBdr>
                <w:top w:val="none" w:sz="0" w:space="0" w:color="auto"/>
                <w:left w:val="none" w:sz="0" w:space="0" w:color="auto"/>
                <w:bottom w:val="none" w:sz="0" w:space="0" w:color="auto"/>
                <w:right w:val="none" w:sz="0" w:space="0" w:color="auto"/>
              </w:divBdr>
            </w:div>
            <w:div w:id="747460874">
              <w:marLeft w:val="0"/>
              <w:marRight w:val="0"/>
              <w:marTop w:val="0"/>
              <w:marBottom w:val="0"/>
              <w:divBdr>
                <w:top w:val="none" w:sz="0" w:space="0" w:color="auto"/>
                <w:left w:val="none" w:sz="0" w:space="0" w:color="auto"/>
                <w:bottom w:val="none" w:sz="0" w:space="0" w:color="auto"/>
                <w:right w:val="none" w:sz="0" w:space="0" w:color="auto"/>
              </w:divBdr>
            </w:div>
            <w:div w:id="752161442">
              <w:marLeft w:val="0"/>
              <w:marRight w:val="0"/>
              <w:marTop w:val="0"/>
              <w:marBottom w:val="0"/>
              <w:divBdr>
                <w:top w:val="none" w:sz="0" w:space="0" w:color="auto"/>
                <w:left w:val="none" w:sz="0" w:space="0" w:color="auto"/>
                <w:bottom w:val="none" w:sz="0" w:space="0" w:color="auto"/>
                <w:right w:val="none" w:sz="0" w:space="0" w:color="auto"/>
              </w:divBdr>
            </w:div>
            <w:div w:id="759914503">
              <w:marLeft w:val="0"/>
              <w:marRight w:val="0"/>
              <w:marTop w:val="0"/>
              <w:marBottom w:val="0"/>
              <w:divBdr>
                <w:top w:val="none" w:sz="0" w:space="0" w:color="auto"/>
                <w:left w:val="none" w:sz="0" w:space="0" w:color="auto"/>
                <w:bottom w:val="none" w:sz="0" w:space="0" w:color="auto"/>
                <w:right w:val="none" w:sz="0" w:space="0" w:color="auto"/>
              </w:divBdr>
            </w:div>
            <w:div w:id="772359423">
              <w:marLeft w:val="0"/>
              <w:marRight w:val="0"/>
              <w:marTop w:val="0"/>
              <w:marBottom w:val="0"/>
              <w:divBdr>
                <w:top w:val="none" w:sz="0" w:space="0" w:color="auto"/>
                <w:left w:val="none" w:sz="0" w:space="0" w:color="auto"/>
                <w:bottom w:val="none" w:sz="0" w:space="0" w:color="auto"/>
                <w:right w:val="none" w:sz="0" w:space="0" w:color="auto"/>
              </w:divBdr>
            </w:div>
            <w:div w:id="777987700">
              <w:marLeft w:val="0"/>
              <w:marRight w:val="0"/>
              <w:marTop w:val="0"/>
              <w:marBottom w:val="0"/>
              <w:divBdr>
                <w:top w:val="none" w:sz="0" w:space="0" w:color="auto"/>
                <w:left w:val="none" w:sz="0" w:space="0" w:color="auto"/>
                <w:bottom w:val="none" w:sz="0" w:space="0" w:color="auto"/>
                <w:right w:val="none" w:sz="0" w:space="0" w:color="auto"/>
              </w:divBdr>
            </w:div>
            <w:div w:id="780800588">
              <w:marLeft w:val="0"/>
              <w:marRight w:val="0"/>
              <w:marTop w:val="0"/>
              <w:marBottom w:val="0"/>
              <w:divBdr>
                <w:top w:val="none" w:sz="0" w:space="0" w:color="auto"/>
                <w:left w:val="none" w:sz="0" w:space="0" w:color="auto"/>
                <w:bottom w:val="none" w:sz="0" w:space="0" w:color="auto"/>
                <w:right w:val="none" w:sz="0" w:space="0" w:color="auto"/>
              </w:divBdr>
            </w:div>
            <w:div w:id="782110293">
              <w:marLeft w:val="0"/>
              <w:marRight w:val="0"/>
              <w:marTop w:val="0"/>
              <w:marBottom w:val="0"/>
              <w:divBdr>
                <w:top w:val="none" w:sz="0" w:space="0" w:color="auto"/>
                <w:left w:val="none" w:sz="0" w:space="0" w:color="auto"/>
                <w:bottom w:val="none" w:sz="0" w:space="0" w:color="auto"/>
                <w:right w:val="none" w:sz="0" w:space="0" w:color="auto"/>
              </w:divBdr>
            </w:div>
            <w:div w:id="786385921">
              <w:marLeft w:val="0"/>
              <w:marRight w:val="0"/>
              <w:marTop w:val="0"/>
              <w:marBottom w:val="0"/>
              <w:divBdr>
                <w:top w:val="none" w:sz="0" w:space="0" w:color="auto"/>
                <w:left w:val="none" w:sz="0" w:space="0" w:color="auto"/>
                <w:bottom w:val="none" w:sz="0" w:space="0" w:color="auto"/>
                <w:right w:val="none" w:sz="0" w:space="0" w:color="auto"/>
              </w:divBdr>
            </w:div>
            <w:div w:id="795178477">
              <w:marLeft w:val="0"/>
              <w:marRight w:val="0"/>
              <w:marTop w:val="0"/>
              <w:marBottom w:val="0"/>
              <w:divBdr>
                <w:top w:val="none" w:sz="0" w:space="0" w:color="auto"/>
                <w:left w:val="none" w:sz="0" w:space="0" w:color="auto"/>
                <w:bottom w:val="none" w:sz="0" w:space="0" w:color="auto"/>
                <w:right w:val="none" w:sz="0" w:space="0" w:color="auto"/>
              </w:divBdr>
            </w:div>
            <w:div w:id="798491989">
              <w:marLeft w:val="0"/>
              <w:marRight w:val="0"/>
              <w:marTop w:val="0"/>
              <w:marBottom w:val="0"/>
              <w:divBdr>
                <w:top w:val="none" w:sz="0" w:space="0" w:color="auto"/>
                <w:left w:val="none" w:sz="0" w:space="0" w:color="auto"/>
                <w:bottom w:val="none" w:sz="0" w:space="0" w:color="auto"/>
                <w:right w:val="none" w:sz="0" w:space="0" w:color="auto"/>
              </w:divBdr>
            </w:div>
            <w:div w:id="799495512">
              <w:marLeft w:val="0"/>
              <w:marRight w:val="0"/>
              <w:marTop w:val="0"/>
              <w:marBottom w:val="0"/>
              <w:divBdr>
                <w:top w:val="none" w:sz="0" w:space="0" w:color="auto"/>
                <w:left w:val="none" w:sz="0" w:space="0" w:color="auto"/>
                <w:bottom w:val="none" w:sz="0" w:space="0" w:color="auto"/>
                <w:right w:val="none" w:sz="0" w:space="0" w:color="auto"/>
              </w:divBdr>
            </w:div>
            <w:div w:id="802044420">
              <w:marLeft w:val="0"/>
              <w:marRight w:val="0"/>
              <w:marTop w:val="0"/>
              <w:marBottom w:val="0"/>
              <w:divBdr>
                <w:top w:val="none" w:sz="0" w:space="0" w:color="auto"/>
                <w:left w:val="none" w:sz="0" w:space="0" w:color="auto"/>
                <w:bottom w:val="none" w:sz="0" w:space="0" w:color="auto"/>
                <w:right w:val="none" w:sz="0" w:space="0" w:color="auto"/>
              </w:divBdr>
            </w:div>
            <w:div w:id="804002492">
              <w:marLeft w:val="0"/>
              <w:marRight w:val="0"/>
              <w:marTop w:val="0"/>
              <w:marBottom w:val="0"/>
              <w:divBdr>
                <w:top w:val="none" w:sz="0" w:space="0" w:color="auto"/>
                <w:left w:val="none" w:sz="0" w:space="0" w:color="auto"/>
                <w:bottom w:val="none" w:sz="0" w:space="0" w:color="auto"/>
                <w:right w:val="none" w:sz="0" w:space="0" w:color="auto"/>
              </w:divBdr>
            </w:div>
            <w:div w:id="804930064">
              <w:marLeft w:val="0"/>
              <w:marRight w:val="0"/>
              <w:marTop w:val="0"/>
              <w:marBottom w:val="0"/>
              <w:divBdr>
                <w:top w:val="none" w:sz="0" w:space="0" w:color="auto"/>
                <w:left w:val="none" w:sz="0" w:space="0" w:color="auto"/>
                <w:bottom w:val="none" w:sz="0" w:space="0" w:color="auto"/>
                <w:right w:val="none" w:sz="0" w:space="0" w:color="auto"/>
              </w:divBdr>
            </w:div>
            <w:div w:id="820930167">
              <w:marLeft w:val="0"/>
              <w:marRight w:val="0"/>
              <w:marTop w:val="0"/>
              <w:marBottom w:val="0"/>
              <w:divBdr>
                <w:top w:val="none" w:sz="0" w:space="0" w:color="auto"/>
                <w:left w:val="none" w:sz="0" w:space="0" w:color="auto"/>
                <w:bottom w:val="none" w:sz="0" w:space="0" w:color="auto"/>
                <w:right w:val="none" w:sz="0" w:space="0" w:color="auto"/>
              </w:divBdr>
            </w:div>
            <w:div w:id="825894898">
              <w:marLeft w:val="0"/>
              <w:marRight w:val="0"/>
              <w:marTop w:val="0"/>
              <w:marBottom w:val="0"/>
              <w:divBdr>
                <w:top w:val="none" w:sz="0" w:space="0" w:color="auto"/>
                <w:left w:val="none" w:sz="0" w:space="0" w:color="auto"/>
                <w:bottom w:val="none" w:sz="0" w:space="0" w:color="auto"/>
                <w:right w:val="none" w:sz="0" w:space="0" w:color="auto"/>
              </w:divBdr>
            </w:div>
            <w:div w:id="833715640">
              <w:marLeft w:val="0"/>
              <w:marRight w:val="0"/>
              <w:marTop w:val="0"/>
              <w:marBottom w:val="0"/>
              <w:divBdr>
                <w:top w:val="none" w:sz="0" w:space="0" w:color="auto"/>
                <w:left w:val="none" w:sz="0" w:space="0" w:color="auto"/>
                <w:bottom w:val="none" w:sz="0" w:space="0" w:color="auto"/>
                <w:right w:val="none" w:sz="0" w:space="0" w:color="auto"/>
              </w:divBdr>
            </w:div>
            <w:div w:id="847671695">
              <w:marLeft w:val="0"/>
              <w:marRight w:val="0"/>
              <w:marTop w:val="0"/>
              <w:marBottom w:val="0"/>
              <w:divBdr>
                <w:top w:val="none" w:sz="0" w:space="0" w:color="auto"/>
                <w:left w:val="none" w:sz="0" w:space="0" w:color="auto"/>
                <w:bottom w:val="none" w:sz="0" w:space="0" w:color="auto"/>
                <w:right w:val="none" w:sz="0" w:space="0" w:color="auto"/>
              </w:divBdr>
            </w:div>
            <w:div w:id="855845501">
              <w:marLeft w:val="0"/>
              <w:marRight w:val="0"/>
              <w:marTop w:val="0"/>
              <w:marBottom w:val="0"/>
              <w:divBdr>
                <w:top w:val="none" w:sz="0" w:space="0" w:color="auto"/>
                <w:left w:val="none" w:sz="0" w:space="0" w:color="auto"/>
                <w:bottom w:val="none" w:sz="0" w:space="0" w:color="auto"/>
                <w:right w:val="none" w:sz="0" w:space="0" w:color="auto"/>
              </w:divBdr>
            </w:div>
            <w:div w:id="858391801">
              <w:marLeft w:val="0"/>
              <w:marRight w:val="0"/>
              <w:marTop w:val="0"/>
              <w:marBottom w:val="0"/>
              <w:divBdr>
                <w:top w:val="none" w:sz="0" w:space="0" w:color="auto"/>
                <w:left w:val="none" w:sz="0" w:space="0" w:color="auto"/>
                <w:bottom w:val="none" w:sz="0" w:space="0" w:color="auto"/>
                <w:right w:val="none" w:sz="0" w:space="0" w:color="auto"/>
              </w:divBdr>
            </w:div>
            <w:div w:id="860554837">
              <w:marLeft w:val="0"/>
              <w:marRight w:val="0"/>
              <w:marTop w:val="0"/>
              <w:marBottom w:val="0"/>
              <w:divBdr>
                <w:top w:val="none" w:sz="0" w:space="0" w:color="auto"/>
                <w:left w:val="none" w:sz="0" w:space="0" w:color="auto"/>
                <w:bottom w:val="none" w:sz="0" w:space="0" w:color="auto"/>
                <w:right w:val="none" w:sz="0" w:space="0" w:color="auto"/>
              </w:divBdr>
            </w:div>
            <w:div w:id="862672586">
              <w:marLeft w:val="0"/>
              <w:marRight w:val="0"/>
              <w:marTop w:val="0"/>
              <w:marBottom w:val="0"/>
              <w:divBdr>
                <w:top w:val="none" w:sz="0" w:space="0" w:color="auto"/>
                <w:left w:val="none" w:sz="0" w:space="0" w:color="auto"/>
                <w:bottom w:val="none" w:sz="0" w:space="0" w:color="auto"/>
                <w:right w:val="none" w:sz="0" w:space="0" w:color="auto"/>
              </w:divBdr>
            </w:div>
            <w:div w:id="867450538">
              <w:marLeft w:val="0"/>
              <w:marRight w:val="0"/>
              <w:marTop w:val="0"/>
              <w:marBottom w:val="0"/>
              <w:divBdr>
                <w:top w:val="none" w:sz="0" w:space="0" w:color="auto"/>
                <w:left w:val="none" w:sz="0" w:space="0" w:color="auto"/>
                <w:bottom w:val="none" w:sz="0" w:space="0" w:color="auto"/>
                <w:right w:val="none" w:sz="0" w:space="0" w:color="auto"/>
              </w:divBdr>
            </w:div>
            <w:div w:id="883568212">
              <w:marLeft w:val="0"/>
              <w:marRight w:val="0"/>
              <w:marTop w:val="0"/>
              <w:marBottom w:val="0"/>
              <w:divBdr>
                <w:top w:val="none" w:sz="0" w:space="0" w:color="auto"/>
                <w:left w:val="none" w:sz="0" w:space="0" w:color="auto"/>
                <w:bottom w:val="none" w:sz="0" w:space="0" w:color="auto"/>
                <w:right w:val="none" w:sz="0" w:space="0" w:color="auto"/>
              </w:divBdr>
            </w:div>
            <w:div w:id="885724017">
              <w:marLeft w:val="0"/>
              <w:marRight w:val="0"/>
              <w:marTop w:val="0"/>
              <w:marBottom w:val="0"/>
              <w:divBdr>
                <w:top w:val="none" w:sz="0" w:space="0" w:color="auto"/>
                <w:left w:val="none" w:sz="0" w:space="0" w:color="auto"/>
                <w:bottom w:val="none" w:sz="0" w:space="0" w:color="auto"/>
                <w:right w:val="none" w:sz="0" w:space="0" w:color="auto"/>
              </w:divBdr>
            </w:div>
            <w:div w:id="889851853">
              <w:marLeft w:val="0"/>
              <w:marRight w:val="0"/>
              <w:marTop w:val="0"/>
              <w:marBottom w:val="0"/>
              <w:divBdr>
                <w:top w:val="none" w:sz="0" w:space="0" w:color="auto"/>
                <w:left w:val="none" w:sz="0" w:space="0" w:color="auto"/>
                <w:bottom w:val="none" w:sz="0" w:space="0" w:color="auto"/>
                <w:right w:val="none" w:sz="0" w:space="0" w:color="auto"/>
              </w:divBdr>
            </w:div>
            <w:div w:id="897399074">
              <w:marLeft w:val="0"/>
              <w:marRight w:val="0"/>
              <w:marTop w:val="0"/>
              <w:marBottom w:val="0"/>
              <w:divBdr>
                <w:top w:val="none" w:sz="0" w:space="0" w:color="auto"/>
                <w:left w:val="none" w:sz="0" w:space="0" w:color="auto"/>
                <w:bottom w:val="none" w:sz="0" w:space="0" w:color="auto"/>
                <w:right w:val="none" w:sz="0" w:space="0" w:color="auto"/>
              </w:divBdr>
            </w:div>
            <w:div w:id="898977225">
              <w:marLeft w:val="0"/>
              <w:marRight w:val="0"/>
              <w:marTop w:val="0"/>
              <w:marBottom w:val="0"/>
              <w:divBdr>
                <w:top w:val="none" w:sz="0" w:space="0" w:color="auto"/>
                <w:left w:val="none" w:sz="0" w:space="0" w:color="auto"/>
                <w:bottom w:val="none" w:sz="0" w:space="0" w:color="auto"/>
                <w:right w:val="none" w:sz="0" w:space="0" w:color="auto"/>
              </w:divBdr>
            </w:div>
            <w:div w:id="908230372">
              <w:marLeft w:val="0"/>
              <w:marRight w:val="0"/>
              <w:marTop w:val="0"/>
              <w:marBottom w:val="0"/>
              <w:divBdr>
                <w:top w:val="none" w:sz="0" w:space="0" w:color="auto"/>
                <w:left w:val="none" w:sz="0" w:space="0" w:color="auto"/>
                <w:bottom w:val="none" w:sz="0" w:space="0" w:color="auto"/>
                <w:right w:val="none" w:sz="0" w:space="0" w:color="auto"/>
              </w:divBdr>
            </w:div>
            <w:div w:id="944655584">
              <w:marLeft w:val="0"/>
              <w:marRight w:val="0"/>
              <w:marTop w:val="0"/>
              <w:marBottom w:val="0"/>
              <w:divBdr>
                <w:top w:val="none" w:sz="0" w:space="0" w:color="auto"/>
                <w:left w:val="none" w:sz="0" w:space="0" w:color="auto"/>
                <w:bottom w:val="none" w:sz="0" w:space="0" w:color="auto"/>
                <w:right w:val="none" w:sz="0" w:space="0" w:color="auto"/>
              </w:divBdr>
            </w:div>
            <w:div w:id="949508299">
              <w:marLeft w:val="0"/>
              <w:marRight w:val="0"/>
              <w:marTop w:val="0"/>
              <w:marBottom w:val="0"/>
              <w:divBdr>
                <w:top w:val="none" w:sz="0" w:space="0" w:color="auto"/>
                <w:left w:val="none" w:sz="0" w:space="0" w:color="auto"/>
                <w:bottom w:val="none" w:sz="0" w:space="0" w:color="auto"/>
                <w:right w:val="none" w:sz="0" w:space="0" w:color="auto"/>
              </w:divBdr>
            </w:div>
            <w:div w:id="954094834">
              <w:marLeft w:val="0"/>
              <w:marRight w:val="0"/>
              <w:marTop w:val="0"/>
              <w:marBottom w:val="0"/>
              <w:divBdr>
                <w:top w:val="none" w:sz="0" w:space="0" w:color="auto"/>
                <w:left w:val="none" w:sz="0" w:space="0" w:color="auto"/>
                <w:bottom w:val="none" w:sz="0" w:space="0" w:color="auto"/>
                <w:right w:val="none" w:sz="0" w:space="0" w:color="auto"/>
              </w:divBdr>
            </w:div>
            <w:div w:id="960569831">
              <w:marLeft w:val="0"/>
              <w:marRight w:val="0"/>
              <w:marTop w:val="0"/>
              <w:marBottom w:val="0"/>
              <w:divBdr>
                <w:top w:val="none" w:sz="0" w:space="0" w:color="auto"/>
                <w:left w:val="none" w:sz="0" w:space="0" w:color="auto"/>
                <w:bottom w:val="none" w:sz="0" w:space="0" w:color="auto"/>
                <w:right w:val="none" w:sz="0" w:space="0" w:color="auto"/>
              </w:divBdr>
            </w:div>
            <w:div w:id="961231712">
              <w:marLeft w:val="0"/>
              <w:marRight w:val="0"/>
              <w:marTop w:val="0"/>
              <w:marBottom w:val="0"/>
              <w:divBdr>
                <w:top w:val="none" w:sz="0" w:space="0" w:color="auto"/>
                <w:left w:val="none" w:sz="0" w:space="0" w:color="auto"/>
                <w:bottom w:val="none" w:sz="0" w:space="0" w:color="auto"/>
                <w:right w:val="none" w:sz="0" w:space="0" w:color="auto"/>
              </w:divBdr>
            </w:div>
            <w:div w:id="967395862">
              <w:marLeft w:val="0"/>
              <w:marRight w:val="0"/>
              <w:marTop w:val="0"/>
              <w:marBottom w:val="0"/>
              <w:divBdr>
                <w:top w:val="none" w:sz="0" w:space="0" w:color="auto"/>
                <w:left w:val="none" w:sz="0" w:space="0" w:color="auto"/>
                <w:bottom w:val="none" w:sz="0" w:space="0" w:color="auto"/>
                <w:right w:val="none" w:sz="0" w:space="0" w:color="auto"/>
              </w:divBdr>
            </w:div>
            <w:div w:id="977034716">
              <w:marLeft w:val="0"/>
              <w:marRight w:val="0"/>
              <w:marTop w:val="0"/>
              <w:marBottom w:val="0"/>
              <w:divBdr>
                <w:top w:val="none" w:sz="0" w:space="0" w:color="auto"/>
                <w:left w:val="none" w:sz="0" w:space="0" w:color="auto"/>
                <w:bottom w:val="none" w:sz="0" w:space="0" w:color="auto"/>
                <w:right w:val="none" w:sz="0" w:space="0" w:color="auto"/>
              </w:divBdr>
            </w:div>
            <w:div w:id="990015767">
              <w:marLeft w:val="0"/>
              <w:marRight w:val="0"/>
              <w:marTop w:val="0"/>
              <w:marBottom w:val="0"/>
              <w:divBdr>
                <w:top w:val="none" w:sz="0" w:space="0" w:color="auto"/>
                <w:left w:val="none" w:sz="0" w:space="0" w:color="auto"/>
                <w:bottom w:val="none" w:sz="0" w:space="0" w:color="auto"/>
                <w:right w:val="none" w:sz="0" w:space="0" w:color="auto"/>
              </w:divBdr>
            </w:div>
            <w:div w:id="996807833">
              <w:marLeft w:val="0"/>
              <w:marRight w:val="0"/>
              <w:marTop w:val="0"/>
              <w:marBottom w:val="0"/>
              <w:divBdr>
                <w:top w:val="none" w:sz="0" w:space="0" w:color="auto"/>
                <w:left w:val="none" w:sz="0" w:space="0" w:color="auto"/>
                <w:bottom w:val="none" w:sz="0" w:space="0" w:color="auto"/>
                <w:right w:val="none" w:sz="0" w:space="0" w:color="auto"/>
              </w:divBdr>
            </w:div>
            <w:div w:id="1002705486">
              <w:marLeft w:val="0"/>
              <w:marRight w:val="0"/>
              <w:marTop w:val="0"/>
              <w:marBottom w:val="0"/>
              <w:divBdr>
                <w:top w:val="none" w:sz="0" w:space="0" w:color="auto"/>
                <w:left w:val="none" w:sz="0" w:space="0" w:color="auto"/>
                <w:bottom w:val="none" w:sz="0" w:space="0" w:color="auto"/>
                <w:right w:val="none" w:sz="0" w:space="0" w:color="auto"/>
              </w:divBdr>
            </w:div>
            <w:div w:id="1007175027">
              <w:marLeft w:val="0"/>
              <w:marRight w:val="0"/>
              <w:marTop w:val="0"/>
              <w:marBottom w:val="0"/>
              <w:divBdr>
                <w:top w:val="none" w:sz="0" w:space="0" w:color="auto"/>
                <w:left w:val="none" w:sz="0" w:space="0" w:color="auto"/>
                <w:bottom w:val="none" w:sz="0" w:space="0" w:color="auto"/>
                <w:right w:val="none" w:sz="0" w:space="0" w:color="auto"/>
              </w:divBdr>
            </w:div>
            <w:div w:id="1008024691">
              <w:marLeft w:val="0"/>
              <w:marRight w:val="0"/>
              <w:marTop w:val="0"/>
              <w:marBottom w:val="0"/>
              <w:divBdr>
                <w:top w:val="none" w:sz="0" w:space="0" w:color="auto"/>
                <w:left w:val="none" w:sz="0" w:space="0" w:color="auto"/>
                <w:bottom w:val="none" w:sz="0" w:space="0" w:color="auto"/>
                <w:right w:val="none" w:sz="0" w:space="0" w:color="auto"/>
              </w:divBdr>
            </w:div>
            <w:div w:id="1011102607">
              <w:marLeft w:val="0"/>
              <w:marRight w:val="0"/>
              <w:marTop w:val="0"/>
              <w:marBottom w:val="0"/>
              <w:divBdr>
                <w:top w:val="none" w:sz="0" w:space="0" w:color="auto"/>
                <w:left w:val="none" w:sz="0" w:space="0" w:color="auto"/>
                <w:bottom w:val="none" w:sz="0" w:space="0" w:color="auto"/>
                <w:right w:val="none" w:sz="0" w:space="0" w:color="auto"/>
              </w:divBdr>
            </w:div>
            <w:div w:id="1012024267">
              <w:marLeft w:val="0"/>
              <w:marRight w:val="0"/>
              <w:marTop w:val="0"/>
              <w:marBottom w:val="0"/>
              <w:divBdr>
                <w:top w:val="none" w:sz="0" w:space="0" w:color="auto"/>
                <w:left w:val="none" w:sz="0" w:space="0" w:color="auto"/>
                <w:bottom w:val="none" w:sz="0" w:space="0" w:color="auto"/>
                <w:right w:val="none" w:sz="0" w:space="0" w:color="auto"/>
              </w:divBdr>
            </w:div>
            <w:div w:id="1044326455">
              <w:marLeft w:val="0"/>
              <w:marRight w:val="0"/>
              <w:marTop w:val="0"/>
              <w:marBottom w:val="0"/>
              <w:divBdr>
                <w:top w:val="none" w:sz="0" w:space="0" w:color="auto"/>
                <w:left w:val="none" w:sz="0" w:space="0" w:color="auto"/>
                <w:bottom w:val="none" w:sz="0" w:space="0" w:color="auto"/>
                <w:right w:val="none" w:sz="0" w:space="0" w:color="auto"/>
              </w:divBdr>
            </w:div>
            <w:div w:id="1044713331">
              <w:marLeft w:val="0"/>
              <w:marRight w:val="0"/>
              <w:marTop w:val="0"/>
              <w:marBottom w:val="0"/>
              <w:divBdr>
                <w:top w:val="none" w:sz="0" w:space="0" w:color="auto"/>
                <w:left w:val="none" w:sz="0" w:space="0" w:color="auto"/>
                <w:bottom w:val="none" w:sz="0" w:space="0" w:color="auto"/>
                <w:right w:val="none" w:sz="0" w:space="0" w:color="auto"/>
              </w:divBdr>
            </w:div>
            <w:div w:id="1051688702">
              <w:marLeft w:val="0"/>
              <w:marRight w:val="0"/>
              <w:marTop w:val="0"/>
              <w:marBottom w:val="0"/>
              <w:divBdr>
                <w:top w:val="none" w:sz="0" w:space="0" w:color="auto"/>
                <w:left w:val="none" w:sz="0" w:space="0" w:color="auto"/>
                <w:bottom w:val="none" w:sz="0" w:space="0" w:color="auto"/>
                <w:right w:val="none" w:sz="0" w:space="0" w:color="auto"/>
              </w:divBdr>
            </w:div>
            <w:div w:id="1052970366">
              <w:marLeft w:val="0"/>
              <w:marRight w:val="0"/>
              <w:marTop w:val="0"/>
              <w:marBottom w:val="0"/>
              <w:divBdr>
                <w:top w:val="none" w:sz="0" w:space="0" w:color="auto"/>
                <w:left w:val="none" w:sz="0" w:space="0" w:color="auto"/>
                <w:bottom w:val="none" w:sz="0" w:space="0" w:color="auto"/>
                <w:right w:val="none" w:sz="0" w:space="0" w:color="auto"/>
              </w:divBdr>
            </w:div>
            <w:div w:id="1056852461">
              <w:marLeft w:val="0"/>
              <w:marRight w:val="0"/>
              <w:marTop w:val="0"/>
              <w:marBottom w:val="0"/>
              <w:divBdr>
                <w:top w:val="none" w:sz="0" w:space="0" w:color="auto"/>
                <w:left w:val="none" w:sz="0" w:space="0" w:color="auto"/>
                <w:bottom w:val="none" w:sz="0" w:space="0" w:color="auto"/>
                <w:right w:val="none" w:sz="0" w:space="0" w:color="auto"/>
              </w:divBdr>
            </w:div>
            <w:div w:id="1063986703">
              <w:marLeft w:val="0"/>
              <w:marRight w:val="0"/>
              <w:marTop w:val="0"/>
              <w:marBottom w:val="0"/>
              <w:divBdr>
                <w:top w:val="none" w:sz="0" w:space="0" w:color="auto"/>
                <w:left w:val="none" w:sz="0" w:space="0" w:color="auto"/>
                <w:bottom w:val="none" w:sz="0" w:space="0" w:color="auto"/>
                <w:right w:val="none" w:sz="0" w:space="0" w:color="auto"/>
              </w:divBdr>
            </w:div>
            <w:div w:id="1068914937">
              <w:marLeft w:val="0"/>
              <w:marRight w:val="0"/>
              <w:marTop w:val="0"/>
              <w:marBottom w:val="0"/>
              <w:divBdr>
                <w:top w:val="none" w:sz="0" w:space="0" w:color="auto"/>
                <w:left w:val="none" w:sz="0" w:space="0" w:color="auto"/>
                <w:bottom w:val="none" w:sz="0" w:space="0" w:color="auto"/>
                <w:right w:val="none" w:sz="0" w:space="0" w:color="auto"/>
              </w:divBdr>
            </w:div>
            <w:div w:id="1069376972">
              <w:marLeft w:val="0"/>
              <w:marRight w:val="0"/>
              <w:marTop w:val="0"/>
              <w:marBottom w:val="0"/>
              <w:divBdr>
                <w:top w:val="none" w:sz="0" w:space="0" w:color="auto"/>
                <w:left w:val="none" w:sz="0" w:space="0" w:color="auto"/>
                <w:bottom w:val="none" w:sz="0" w:space="0" w:color="auto"/>
                <w:right w:val="none" w:sz="0" w:space="0" w:color="auto"/>
              </w:divBdr>
            </w:div>
            <w:div w:id="1078330848">
              <w:marLeft w:val="0"/>
              <w:marRight w:val="0"/>
              <w:marTop w:val="0"/>
              <w:marBottom w:val="0"/>
              <w:divBdr>
                <w:top w:val="none" w:sz="0" w:space="0" w:color="auto"/>
                <w:left w:val="none" w:sz="0" w:space="0" w:color="auto"/>
                <w:bottom w:val="none" w:sz="0" w:space="0" w:color="auto"/>
                <w:right w:val="none" w:sz="0" w:space="0" w:color="auto"/>
              </w:divBdr>
            </w:div>
            <w:div w:id="1083650295">
              <w:marLeft w:val="0"/>
              <w:marRight w:val="0"/>
              <w:marTop w:val="0"/>
              <w:marBottom w:val="0"/>
              <w:divBdr>
                <w:top w:val="none" w:sz="0" w:space="0" w:color="auto"/>
                <w:left w:val="none" w:sz="0" w:space="0" w:color="auto"/>
                <w:bottom w:val="none" w:sz="0" w:space="0" w:color="auto"/>
                <w:right w:val="none" w:sz="0" w:space="0" w:color="auto"/>
              </w:divBdr>
            </w:div>
            <w:div w:id="1098135334">
              <w:marLeft w:val="0"/>
              <w:marRight w:val="0"/>
              <w:marTop w:val="0"/>
              <w:marBottom w:val="0"/>
              <w:divBdr>
                <w:top w:val="none" w:sz="0" w:space="0" w:color="auto"/>
                <w:left w:val="none" w:sz="0" w:space="0" w:color="auto"/>
                <w:bottom w:val="none" w:sz="0" w:space="0" w:color="auto"/>
                <w:right w:val="none" w:sz="0" w:space="0" w:color="auto"/>
              </w:divBdr>
            </w:div>
            <w:div w:id="1116675399">
              <w:marLeft w:val="0"/>
              <w:marRight w:val="0"/>
              <w:marTop w:val="0"/>
              <w:marBottom w:val="0"/>
              <w:divBdr>
                <w:top w:val="none" w:sz="0" w:space="0" w:color="auto"/>
                <w:left w:val="none" w:sz="0" w:space="0" w:color="auto"/>
                <w:bottom w:val="none" w:sz="0" w:space="0" w:color="auto"/>
                <w:right w:val="none" w:sz="0" w:space="0" w:color="auto"/>
              </w:divBdr>
            </w:div>
            <w:div w:id="1119644495">
              <w:marLeft w:val="0"/>
              <w:marRight w:val="0"/>
              <w:marTop w:val="0"/>
              <w:marBottom w:val="0"/>
              <w:divBdr>
                <w:top w:val="none" w:sz="0" w:space="0" w:color="auto"/>
                <w:left w:val="none" w:sz="0" w:space="0" w:color="auto"/>
                <w:bottom w:val="none" w:sz="0" w:space="0" w:color="auto"/>
                <w:right w:val="none" w:sz="0" w:space="0" w:color="auto"/>
              </w:divBdr>
            </w:div>
            <w:div w:id="1128202454">
              <w:marLeft w:val="0"/>
              <w:marRight w:val="0"/>
              <w:marTop w:val="0"/>
              <w:marBottom w:val="0"/>
              <w:divBdr>
                <w:top w:val="none" w:sz="0" w:space="0" w:color="auto"/>
                <w:left w:val="none" w:sz="0" w:space="0" w:color="auto"/>
                <w:bottom w:val="none" w:sz="0" w:space="0" w:color="auto"/>
                <w:right w:val="none" w:sz="0" w:space="0" w:color="auto"/>
              </w:divBdr>
            </w:div>
            <w:div w:id="1192691767">
              <w:marLeft w:val="0"/>
              <w:marRight w:val="0"/>
              <w:marTop w:val="0"/>
              <w:marBottom w:val="0"/>
              <w:divBdr>
                <w:top w:val="none" w:sz="0" w:space="0" w:color="auto"/>
                <w:left w:val="none" w:sz="0" w:space="0" w:color="auto"/>
                <w:bottom w:val="none" w:sz="0" w:space="0" w:color="auto"/>
                <w:right w:val="none" w:sz="0" w:space="0" w:color="auto"/>
              </w:divBdr>
            </w:div>
            <w:div w:id="1203859304">
              <w:marLeft w:val="0"/>
              <w:marRight w:val="0"/>
              <w:marTop w:val="0"/>
              <w:marBottom w:val="0"/>
              <w:divBdr>
                <w:top w:val="none" w:sz="0" w:space="0" w:color="auto"/>
                <w:left w:val="none" w:sz="0" w:space="0" w:color="auto"/>
                <w:bottom w:val="none" w:sz="0" w:space="0" w:color="auto"/>
                <w:right w:val="none" w:sz="0" w:space="0" w:color="auto"/>
              </w:divBdr>
            </w:div>
            <w:div w:id="1208420888">
              <w:marLeft w:val="0"/>
              <w:marRight w:val="0"/>
              <w:marTop w:val="0"/>
              <w:marBottom w:val="0"/>
              <w:divBdr>
                <w:top w:val="none" w:sz="0" w:space="0" w:color="auto"/>
                <w:left w:val="none" w:sz="0" w:space="0" w:color="auto"/>
                <w:bottom w:val="none" w:sz="0" w:space="0" w:color="auto"/>
                <w:right w:val="none" w:sz="0" w:space="0" w:color="auto"/>
              </w:divBdr>
            </w:div>
            <w:div w:id="1219972465">
              <w:marLeft w:val="0"/>
              <w:marRight w:val="0"/>
              <w:marTop w:val="0"/>
              <w:marBottom w:val="0"/>
              <w:divBdr>
                <w:top w:val="none" w:sz="0" w:space="0" w:color="auto"/>
                <w:left w:val="none" w:sz="0" w:space="0" w:color="auto"/>
                <w:bottom w:val="none" w:sz="0" w:space="0" w:color="auto"/>
                <w:right w:val="none" w:sz="0" w:space="0" w:color="auto"/>
              </w:divBdr>
            </w:div>
            <w:div w:id="1268350127">
              <w:marLeft w:val="0"/>
              <w:marRight w:val="0"/>
              <w:marTop w:val="0"/>
              <w:marBottom w:val="0"/>
              <w:divBdr>
                <w:top w:val="none" w:sz="0" w:space="0" w:color="auto"/>
                <w:left w:val="none" w:sz="0" w:space="0" w:color="auto"/>
                <w:bottom w:val="none" w:sz="0" w:space="0" w:color="auto"/>
                <w:right w:val="none" w:sz="0" w:space="0" w:color="auto"/>
              </w:divBdr>
            </w:div>
            <w:div w:id="1268461156">
              <w:marLeft w:val="0"/>
              <w:marRight w:val="0"/>
              <w:marTop w:val="0"/>
              <w:marBottom w:val="0"/>
              <w:divBdr>
                <w:top w:val="none" w:sz="0" w:space="0" w:color="auto"/>
                <w:left w:val="none" w:sz="0" w:space="0" w:color="auto"/>
                <w:bottom w:val="none" w:sz="0" w:space="0" w:color="auto"/>
                <w:right w:val="none" w:sz="0" w:space="0" w:color="auto"/>
              </w:divBdr>
            </w:div>
            <w:div w:id="1286421840">
              <w:marLeft w:val="0"/>
              <w:marRight w:val="0"/>
              <w:marTop w:val="0"/>
              <w:marBottom w:val="0"/>
              <w:divBdr>
                <w:top w:val="none" w:sz="0" w:space="0" w:color="auto"/>
                <w:left w:val="none" w:sz="0" w:space="0" w:color="auto"/>
                <w:bottom w:val="none" w:sz="0" w:space="0" w:color="auto"/>
                <w:right w:val="none" w:sz="0" w:space="0" w:color="auto"/>
              </w:divBdr>
            </w:div>
            <w:div w:id="1286428808">
              <w:marLeft w:val="0"/>
              <w:marRight w:val="0"/>
              <w:marTop w:val="0"/>
              <w:marBottom w:val="0"/>
              <w:divBdr>
                <w:top w:val="none" w:sz="0" w:space="0" w:color="auto"/>
                <w:left w:val="none" w:sz="0" w:space="0" w:color="auto"/>
                <w:bottom w:val="none" w:sz="0" w:space="0" w:color="auto"/>
                <w:right w:val="none" w:sz="0" w:space="0" w:color="auto"/>
              </w:divBdr>
            </w:div>
            <w:div w:id="1291473815">
              <w:marLeft w:val="0"/>
              <w:marRight w:val="0"/>
              <w:marTop w:val="0"/>
              <w:marBottom w:val="0"/>
              <w:divBdr>
                <w:top w:val="none" w:sz="0" w:space="0" w:color="auto"/>
                <w:left w:val="none" w:sz="0" w:space="0" w:color="auto"/>
                <w:bottom w:val="none" w:sz="0" w:space="0" w:color="auto"/>
                <w:right w:val="none" w:sz="0" w:space="0" w:color="auto"/>
              </w:divBdr>
            </w:div>
            <w:div w:id="1313175935">
              <w:marLeft w:val="0"/>
              <w:marRight w:val="0"/>
              <w:marTop w:val="0"/>
              <w:marBottom w:val="0"/>
              <w:divBdr>
                <w:top w:val="none" w:sz="0" w:space="0" w:color="auto"/>
                <w:left w:val="none" w:sz="0" w:space="0" w:color="auto"/>
                <w:bottom w:val="none" w:sz="0" w:space="0" w:color="auto"/>
                <w:right w:val="none" w:sz="0" w:space="0" w:color="auto"/>
              </w:divBdr>
            </w:div>
            <w:div w:id="1314529213">
              <w:marLeft w:val="0"/>
              <w:marRight w:val="0"/>
              <w:marTop w:val="0"/>
              <w:marBottom w:val="0"/>
              <w:divBdr>
                <w:top w:val="none" w:sz="0" w:space="0" w:color="auto"/>
                <w:left w:val="none" w:sz="0" w:space="0" w:color="auto"/>
                <w:bottom w:val="none" w:sz="0" w:space="0" w:color="auto"/>
                <w:right w:val="none" w:sz="0" w:space="0" w:color="auto"/>
              </w:divBdr>
            </w:div>
            <w:div w:id="1316183876">
              <w:marLeft w:val="0"/>
              <w:marRight w:val="0"/>
              <w:marTop w:val="0"/>
              <w:marBottom w:val="0"/>
              <w:divBdr>
                <w:top w:val="none" w:sz="0" w:space="0" w:color="auto"/>
                <w:left w:val="none" w:sz="0" w:space="0" w:color="auto"/>
                <w:bottom w:val="none" w:sz="0" w:space="0" w:color="auto"/>
                <w:right w:val="none" w:sz="0" w:space="0" w:color="auto"/>
              </w:divBdr>
            </w:div>
            <w:div w:id="1316881238">
              <w:marLeft w:val="0"/>
              <w:marRight w:val="0"/>
              <w:marTop w:val="0"/>
              <w:marBottom w:val="0"/>
              <w:divBdr>
                <w:top w:val="none" w:sz="0" w:space="0" w:color="auto"/>
                <w:left w:val="none" w:sz="0" w:space="0" w:color="auto"/>
                <w:bottom w:val="none" w:sz="0" w:space="0" w:color="auto"/>
                <w:right w:val="none" w:sz="0" w:space="0" w:color="auto"/>
              </w:divBdr>
            </w:div>
            <w:div w:id="1363701258">
              <w:marLeft w:val="0"/>
              <w:marRight w:val="0"/>
              <w:marTop w:val="0"/>
              <w:marBottom w:val="0"/>
              <w:divBdr>
                <w:top w:val="none" w:sz="0" w:space="0" w:color="auto"/>
                <w:left w:val="none" w:sz="0" w:space="0" w:color="auto"/>
                <w:bottom w:val="none" w:sz="0" w:space="0" w:color="auto"/>
                <w:right w:val="none" w:sz="0" w:space="0" w:color="auto"/>
              </w:divBdr>
            </w:div>
            <w:div w:id="1366444894">
              <w:marLeft w:val="0"/>
              <w:marRight w:val="0"/>
              <w:marTop w:val="0"/>
              <w:marBottom w:val="0"/>
              <w:divBdr>
                <w:top w:val="none" w:sz="0" w:space="0" w:color="auto"/>
                <w:left w:val="none" w:sz="0" w:space="0" w:color="auto"/>
                <w:bottom w:val="none" w:sz="0" w:space="0" w:color="auto"/>
                <w:right w:val="none" w:sz="0" w:space="0" w:color="auto"/>
              </w:divBdr>
            </w:div>
            <w:div w:id="1389112849">
              <w:marLeft w:val="0"/>
              <w:marRight w:val="0"/>
              <w:marTop w:val="0"/>
              <w:marBottom w:val="0"/>
              <w:divBdr>
                <w:top w:val="none" w:sz="0" w:space="0" w:color="auto"/>
                <w:left w:val="none" w:sz="0" w:space="0" w:color="auto"/>
                <w:bottom w:val="none" w:sz="0" w:space="0" w:color="auto"/>
                <w:right w:val="none" w:sz="0" w:space="0" w:color="auto"/>
              </w:divBdr>
            </w:div>
            <w:div w:id="1405641690">
              <w:marLeft w:val="0"/>
              <w:marRight w:val="0"/>
              <w:marTop w:val="0"/>
              <w:marBottom w:val="0"/>
              <w:divBdr>
                <w:top w:val="none" w:sz="0" w:space="0" w:color="auto"/>
                <w:left w:val="none" w:sz="0" w:space="0" w:color="auto"/>
                <w:bottom w:val="none" w:sz="0" w:space="0" w:color="auto"/>
                <w:right w:val="none" w:sz="0" w:space="0" w:color="auto"/>
              </w:divBdr>
            </w:div>
            <w:div w:id="1419668499">
              <w:marLeft w:val="0"/>
              <w:marRight w:val="0"/>
              <w:marTop w:val="0"/>
              <w:marBottom w:val="0"/>
              <w:divBdr>
                <w:top w:val="none" w:sz="0" w:space="0" w:color="auto"/>
                <w:left w:val="none" w:sz="0" w:space="0" w:color="auto"/>
                <w:bottom w:val="none" w:sz="0" w:space="0" w:color="auto"/>
                <w:right w:val="none" w:sz="0" w:space="0" w:color="auto"/>
              </w:divBdr>
            </w:div>
            <w:div w:id="1424909480">
              <w:marLeft w:val="0"/>
              <w:marRight w:val="0"/>
              <w:marTop w:val="0"/>
              <w:marBottom w:val="0"/>
              <w:divBdr>
                <w:top w:val="none" w:sz="0" w:space="0" w:color="auto"/>
                <w:left w:val="none" w:sz="0" w:space="0" w:color="auto"/>
                <w:bottom w:val="none" w:sz="0" w:space="0" w:color="auto"/>
                <w:right w:val="none" w:sz="0" w:space="0" w:color="auto"/>
              </w:divBdr>
            </w:div>
            <w:div w:id="1435662761">
              <w:marLeft w:val="0"/>
              <w:marRight w:val="0"/>
              <w:marTop w:val="0"/>
              <w:marBottom w:val="0"/>
              <w:divBdr>
                <w:top w:val="none" w:sz="0" w:space="0" w:color="auto"/>
                <w:left w:val="none" w:sz="0" w:space="0" w:color="auto"/>
                <w:bottom w:val="none" w:sz="0" w:space="0" w:color="auto"/>
                <w:right w:val="none" w:sz="0" w:space="0" w:color="auto"/>
              </w:divBdr>
            </w:div>
            <w:div w:id="1444617201">
              <w:marLeft w:val="0"/>
              <w:marRight w:val="0"/>
              <w:marTop w:val="0"/>
              <w:marBottom w:val="0"/>
              <w:divBdr>
                <w:top w:val="none" w:sz="0" w:space="0" w:color="auto"/>
                <w:left w:val="none" w:sz="0" w:space="0" w:color="auto"/>
                <w:bottom w:val="none" w:sz="0" w:space="0" w:color="auto"/>
                <w:right w:val="none" w:sz="0" w:space="0" w:color="auto"/>
              </w:divBdr>
            </w:div>
            <w:div w:id="1445228310">
              <w:marLeft w:val="0"/>
              <w:marRight w:val="0"/>
              <w:marTop w:val="0"/>
              <w:marBottom w:val="0"/>
              <w:divBdr>
                <w:top w:val="none" w:sz="0" w:space="0" w:color="auto"/>
                <w:left w:val="none" w:sz="0" w:space="0" w:color="auto"/>
                <w:bottom w:val="none" w:sz="0" w:space="0" w:color="auto"/>
                <w:right w:val="none" w:sz="0" w:space="0" w:color="auto"/>
              </w:divBdr>
            </w:div>
            <w:div w:id="1445491585">
              <w:marLeft w:val="0"/>
              <w:marRight w:val="0"/>
              <w:marTop w:val="0"/>
              <w:marBottom w:val="0"/>
              <w:divBdr>
                <w:top w:val="none" w:sz="0" w:space="0" w:color="auto"/>
                <w:left w:val="none" w:sz="0" w:space="0" w:color="auto"/>
                <w:bottom w:val="none" w:sz="0" w:space="0" w:color="auto"/>
                <w:right w:val="none" w:sz="0" w:space="0" w:color="auto"/>
              </w:divBdr>
            </w:div>
            <w:div w:id="1467312581">
              <w:marLeft w:val="0"/>
              <w:marRight w:val="0"/>
              <w:marTop w:val="0"/>
              <w:marBottom w:val="0"/>
              <w:divBdr>
                <w:top w:val="none" w:sz="0" w:space="0" w:color="auto"/>
                <w:left w:val="none" w:sz="0" w:space="0" w:color="auto"/>
                <w:bottom w:val="none" w:sz="0" w:space="0" w:color="auto"/>
                <w:right w:val="none" w:sz="0" w:space="0" w:color="auto"/>
              </w:divBdr>
            </w:div>
            <w:div w:id="1482771770">
              <w:marLeft w:val="0"/>
              <w:marRight w:val="0"/>
              <w:marTop w:val="0"/>
              <w:marBottom w:val="0"/>
              <w:divBdr>
                <w:top w:val="none" w:sz="0" w:space="0" w:color="auto"/>
                <w:left w:val="none" w:sz="0" w:space="0" w:color="auto"/>
                <w:bottom w:val="none" w:sz="0" w:space="0" w:color="auto"/>
                <w:right w:val="none" w:sz="0" w:space="0" w:color="auto"/>
              </w:divBdr>
            </w:div>
            <w:div w:id="1486165899">
              <w:marLeft w:val="0"/>
              <w:marRight w:val="0"/>
              <w:marTop w:val="0"/>
              <w:marBottom w:val="0"/>
              <w:divBdr>
                <w:top w:val="none" w:sz="0" w:space="0" w:color="auto"/>
                <w:left w:val="none" w:sz="0" w:space="0" w:color="auto"/>
                <w:bottom w:val="none" w:sz="0" w:space="0" w:color="auto"/>
                <w:right w:val="none" w:sz="0" w:space="0" w:color="auto"/>
              </w:divBdr>
            </w:div>
            <w:div w:id="1495341713">
              <w:marLeft w:val="0"/>
              <w:marRight w:val="0"/>
              <w:marTop w:val="0"/>
              <w:marBottom w:val="0"/>
              <w:divBdr>
                <w:top w:val="none" w:sz="0" w:space="0" w:color="auto"/>
                <w:left w:val="none" w:sz="0" w:space="0" w:color="auto"/>
                <w:bottom w:val="none" w:sz="0" w:space="0" w:color="auto"/>
                <w:right w:val="none" w:sz="0" w:space="0" w:color="auto"/>
              </w:divBdr>
            </w:div>
            <w:div w:id="1537500479">
              <w:marLeft w:val="0"/>
              <w:marRight w:val="0"/>
              <w:marTop w:val="0"/>
              <w:marBottom w:val="0"/>
              <w:divBdr>
                <w:top w:val="none" w:sz="0" w:space="0" w:color="auto"/>
                <w:left w:val="none" w:sz="0" w:space="0" w:color="auto"/>
                <w:bottom w:val="none" w:sz="0" w:space="0" w:color="auto"/>
                <w:right w:val="none" w:sz="0" w:space="0" w:color="auto"/>
              </w:divBdr>
            </w:div>
            <w:div w:id="1551964734">
              <w:marLeft w:val="0"/>
              <w:marRight w:val="0"/>
              <w:marTop w:val="0"/>
              <w:marBottom w:val="0"/>
              <w:divBdr>
                <w:top w:val="none" w:sz="0" w:space="0" w:color="auto"/>
                <w:left w:val="none" w:sz="0" w:space="0" w:color="auto"/>
                <w:bottom w:val="none" w:sz="0" w:space="0" w:color="auto"/>
                <w:right w:val="none" w:sz="0" w:space="0" w:color="auto"/>
              </w:divBdr>
            </w:div>
            <w:div w:id="1570995343">
              <w:marLeft w:val="0"/>
              <w:marRight w:val="0"/>
              <w:marTop w:val="0"/>
              <w:marBottom w:val="0"/>
              <w:divBdr>
                <w:top w:val="none" w:sz="0" w:space="0" w:color="auto"/>
                <w:left w:val="none" w:sz="0" w:space="0" w:color="auto"/>
                <w:bottom w:val="none" w:sz="0" w:space="0" w:color="auto"/>
                <w:right w:val="none" w:sz="0" w:space="0" w:color="auto"/>
              </w:divBdr>
            </w:div>
            <w:div w:id="1576745047">
              <w:marLeft w:val="0"/>
              <w:marRight w:val="0"/>
              <w:marTop w:val="0"/>
              <w:marBottom w:val="0"/>
              <w:divBdr>
                <w:top w:val="none" w:sz="0" w:space="0" w:color="auto"/>
                <w:left w:val="none" w:sz="0" w:space="0" w:color="auto"/>
                <w:bottom w:val="none" w:sz="0" w:space="0" w:color="auto"/>
                <w:right w:val="none" w:sz="0" w:space="0" w:color="auto"/>
              </w:divBdr>
            </w:div>
            <w:div w:id="1588608923">
              <w:marLeft w:val="0"/>
              <w:marRight w:val="0"/>
              <w:marTop w:val="0"/>
              <w:marBottom w:val="0"/>
              <w:divBdr>
                <w:top w:val="none" w:sz="0" w:space="0" w:color="auto"/>
                <w:left w:val="none" w:sz="0" w:space="0" w:color="auto"/>
                <w:bottom w:val="none" w:sz="0" w:space="0" w:color="auto"/>
                <w:right w:val="none" w:sz="0" w:space="0" w:color="auto"/>
              </w:divBdr>
            </w:div>
            <w:div w:id="1593973225">
              <w:marLeft w:val="0"/>
              <w:marRight w:val="0"/>
              <w:marTop w:val="0"/>
              <w:marBottom w:val="0"/>
              <w:divBdr>
                <w:top w:val="none" w:sz="0" w:space="0" w:color="auto"/>
                <w:left w:val="none" w:sz="0" w:space="0" w:color="auto"/>
                <w:bottom w:val="none" w:sz="0" w:space="0" w:color="auto"/>
                <w:right w:val="none" w:sz="0" w:space="0" w:color="auto"/>
              </w:divBdr>
            </w:div>
            <w:div w:id="1611888271">
              <w:marLeft w:val="0"/>
              <w:marRight w:val="0"/>
              <w:marTop w:val="0"/>
              <w:marBottom w:val="0"/>
              <w:divBdr>
                <w:top w:val="none" w:sz="0" w:space="0" w:color="auto"/>
                <w:left w:val="none" w:sz="0" w:space="0" w:color="auto"/>
                <w:bottom w:val="none" w:sz="0" w:space="0" w:color="auto"/>
                <w:right w:val="none" w:sz="0" w:space="0" w:color="auto"/>
              </w:divBdr>
            </w:div>
            <w:div w:id="1612396660">
              <w:marLeft w:val="0"/>
              <w:marRight w:val="0"/>
              <w:marTop w:val="0"/>
              <w:marBottom w:val="0"/>
              <w:divBdr>
                <w:top w:val="none" w:sz="0" w:space="0" w:color="auto"/>
                <w:left w:val="none" w:sz="0" w:space="0" w:color="auto"/>
                <w:bottom w:val="none" w:sz="0" w:space="0" w:color="auto"/>
                <w:right w:val="none" w:sz="0" w:space="0" w:color="auto"/>
              </w:divBdr>
            </w:div>
            <w:div w:id="1614290613">
              <w:marLeft w:val="0"/>
              <w:marRight w:val="0"/>
              <w:marTop w:val="0"/>
              <w:marBottom w:val="0"/>
              <w:divBdr>
                <w:top w:val="none" w:sz="0" w:space="0" w:color="auto"/>
                <w:left w:val="none" w:sz="0" w:space="0" w:color="auto"/>
                <w:bottom w:val="none" w:sz="0" w:space="0" w:color="auto"/>
                <w:right w:val="none" w:sz="0" w:space="0" w:color="auto"/>
              </w:divBdr>
            </w:div>
            <w:div w:id="1621720553">
              <w:marLeft w:val="0"/>
              <w:marRight w:val="0"/>
              <w:marTop w:val="0"/>
              <w:marBottom w:val="0"/>
              <w:divBdr>
                <w:top w:val="none" w:sz="0" w:space="0" w:color="auto"/>
                <w:left w:val="none" w:sz="0" w:space="0" w:color="auto"/>
                <w:bottom w:val="none" w:sz="0" w:space="0" w:color="auto"/>
                <w:right w:val="none" w:sz="0" w:space="0" w:color="auto"/>
              </w:divBdr>
            </w:div>
            <w:div w:id="1629434456">
              <w:marLeft w:val="0"/>
              <w:marRight w:val="0"/>
              <w:marTop w:val="0"/>
              <w:marBottom w:val="0"/>
              <w:divBdr>
                <w:top w:val="none" w:sz="0" w:space="0" w:color="auto"/>
                <w:left w:val="none" w:sz="0" w:space="0" w:color="auto"/>
                <w:bottom w:val="none" w:sz="0" w:space="0" w:color="auto"/>
                <w:right w:val="none" w:sz="0" w:space="0" w:color="auto"/>
              </w:divBdr>
            </w:div>
            <w:div w:id="1649043829">
              <w:marLeft w:val="0"/>
              <w:marRight w:val="0"/>
              <w:marTop w:val="0"/>
              <w:marBottom w:val="0"/>
              <w:divBdr>
                <w:top w:val="none" w:sz="0" w:space="0" w:color="auto"/>
                <w:left w:val="none" w:sz="0" w:space="0" w:color="auto"/>
                <w:bottom w:val="none" w:sz="0" w:space="0" w:color="auto"/>
                <w:right w:val="none" w:sz="0" w:space="0" w:color="auto"/>
              </w:divBdr>
            </w:div>
            <w:div w:id="1664894976">
              <w:marLeft w:val="0"/>
              <w:marRight w:val="0"/>
              <w:marTop w:val="0"/>
              <w:marBottom w:val="0"/>
              <w:divBdr>
                <w:top w:val="none" w:sz="0" w:space="0" w:color="auto"/>
                <w:left w:val="none" w:sz="0" w:space="0" w:color="auto"/>
                <w:bottom w:val="none" w:sz="0" w:space="0" w:color="auto"/>
                <w:right w:val="none" w:sz="0" w:space="0" w:color="auto"/>
              </w:divBdr>
            </w:div>
            <w:div w:id="1671640405">
              <w:marLeft w:val="0"/>
              <w:marRight w:val="0"/>
              <w:marTop w:val="0"/>
              <w:marBottom w:val="0"/>
              <w:divBdr>
                <w:top w:val="none" w:sz="0" w:space="0" w:color="auto"/>
                <w:left w:val="none" w:sz="0" w:space="0" w:color="auto"/>
                <w:bottom w:val="none" w:sz="0" w:space="0" w:color="auto"/>
                <w:right w:val="none" w:sz="0" w:space="0" w:color="auto"/>
              </w:divBdr>
            </w:div>
            <w:div w:id="1684479889">
              <w:marLeft w:val="0"/>
              <w:marRight w:val="0"/>
              <w:marTop w:val="0"/>
              <w:marBottom w:val="0"/>
              <w:divBdr>
                <w:top w:val="none" w:sz="0" w:space="0" w:color="auto"/>
                <w:left w:val="none" w:sz="0" w:space="0" w:color="auto"/>
                <w:bottom w:val="none" w:sz="0" w:space="0" w:color="auto"/>
                <w:right w:val="none" w:sz="0" w:space="0" w:color="auto"/>
              </w:divBdr>
            </w:div>
            <w:div w:id="1698462245">
              <w:marLeft w:val="0"/>
              <w:marRight w:val="0"/>
              <w:marTop w:val="0"/>
              <w:marBottom w:val="0"/>
              <w:divBdr>
                <w:top w:val="none" w:sz="0" w:space="0" w:color="auto"/>
                <w:left w:val="none" w:sz="0" w:space="0" w:color="auto"/>
                <w:bottom w:val="none" w:sz="0" w:space="0" w:color="auto"/>
                <w:right w:val="none" w:sz="0" w:space="0" w:color="auto"/>
              </w:divBdr>
            </w:div>
            <w:div w:id="1702702004">
              <w:marLeft w:val="0"/>
              <w:marRight w:val="0"/>
              <w:marTop w:val="0"/>
              <w:marBottom w:val="0"/>
              <w:divBdr>
                <w:top w:val="none" w:sz="0" w:space="0" w:color="auto"/>
                <w:left w:val="none" w:sz="0" w:space="0" w:color="auto"/>
                <w:bottom w:val="none" w:sz="0" w:space="0" w:color="auto"/>
                <w:right w:val="none" w:sz="0" w:space="0" w:color="auto"/>
              </w:divBdr>
            </w:div>
            <w:div w:id="1703675038">
              <w:marLeft w:val="0"/>
              <w:marRight w:val="0"/>
              <w:marTop w:val="0"/>
              <w:marBottom w:val="0"/>
              <w:divBdr>
                <w:top w:val="none" w:sz="0" w:space="0" w:color="auto"/>
                <w:left w:val="none" w:sz="0" w:space="0" w:color="auto"/>
                <w:bottom w:val="none" w:sz="0" w:space="0" w:color="auto"/>
                <w:right w:val="none" w:sz="0" w:space="0" w:color="auto"/>
              </w:divBdr>
            </w:div>
            <w:div w:id="1722705727">
              <w:marLeft w:val="0"/>
              <w:marRight w:val="0"/>
              <w:marTop w:val="0"/>
              <w:marBottom w:val="0"/>
              <w:divBdr>
                <w:top w:val="none" w:sz="0" w:space="0" w:color="auto"/>
                <w:left w:val="none" w:sz="0" w:space="0" w:color="auto"/>
                <w:bottom w:val="none" w:sz="0" w:space="0" w:color="auto"/>
                <w:right w:val="none" w:sz="0" w:space="0" w:color="auto"/>
              </w:divBdr>
            </w:div>
            <w:div w:id="1730227300">
              <w:marLeft w:val="0"/>
              <w:marRight w:val="0"/>
              <w:marTop w:val="0"/>
              <w:marBottom w:val="0"/>
              <w:divBdr>
                <w:top w:val="none" w:sz="0" w:space="0" w:color="auto"/>
                <w:left w:val="none" w:sz="0" w:space="0" w:color="auto"/>
                <w:bottom w:val="none" w:sz="0" w:space="0" w:color="auto"/>
                <w:right w:val="none" w:sz="0" w:space="0" w:color="auto"/>
              </w:divBdr>
            </w:div>
            <w:div w:id="1735198875">
              <w:marLeft w:val="0"/>
              <w:marRight w:val="0"/>
              <w:marTop w:val="0"/>
              <w:marBottom w:val="0"/>
              <w:divBdr>
                <w:top w:val="none" w:sz="0" w:space="0" w:color="auto"/>
                <w:left w:val="none" w:sz="0" w:space="0" w:color="auto"/>
                <w:bottom w:val="none" w:sz="0" w:space="0" w:color="auto"/>
                <w:right w:val="none" w:sz="0" w:space="0" w:color="auto"/>
              </w:divBdr>
            </w:div>
            <w:div w:id="1744639839">
              <w:marLeft w:val="0"/>
              <w:marRight w:val="0"/>
              <w:marTop w:val="0"/>
              <w:marBottom w:val="0"/>
              <w:divBdr>
                <w:top w:val="none" w:sz="0" w:space="0" w:color="auto"/>
                <w:left w:val="none" w:sz="0" w:space="0" w:color="auto"/>
                <w:bottom w:val="none" w:sz="0" w:space="0" w:color="auto"/>
                <w:right w:val="none" w:sz="0" w:space="0" w:color="auto"/>
              </w:divBdr>
            </w:div>
            <w:div w:id="1766881428">
              <w:marLeft w:val="0"/>
              <w:marRight w:val="0"/>
              <w:marTop w:val="0"/>
              <w:marBottom w:val="0"/>
              <w:divBdr>
                <w:top w:val="none" w:sz="0" w:space="0" w:color="auto"/>
                <w:left w:val="none" w:sz="0" w:space="0" w:color="auto"/>
                <w:bottom w:val="none" w:sz="0" w:space="0" w:color="auto"/>
                <w:right w:val="none" w:sz="0" w:space="0" w:color="auto"/>
              </w:divBdr>
            </w:div>
            <w:div w:id="1775517742">
              <w:marLeft w:val="0"/>
              <w:marRight w:val="0"/>
              <w:marTop w:val="0"/>
              <w:marBottom w:val="0"/>
              <w:divBdr>
                <w:top w:val="none" w:sz="0" w:space="0" w:color="auto"/>
                <w:left w:val="none" w:sz="0" w:space="0" w:color="auto"/>
                <w:bottom w:val="none" w:sz="0" w:space="0" w:color="auto"/>
                <w:right w:val="none" w:sz="0" w:space="0" w:color="auto"/>
              </w:divBdr>
            </w:div>
            <w:div w:id="1776242076">
              <w:marLeft w:val="0"/>
              <w:marRight w:val="0"/>
              <w:marTop w:val="0"/>
              <w:marBottom w:val="0"/>
              <w:divBdr>
                <w:top w:val="none" w:sz="0" w:space="0" w:color="auto"/>
                <w:left w:val="none" w:sz="0" w:space="0" w:color="auto"/>
                <w:bottom w:val="none" w:sz="0" w:space="0" w:color="auto"/>
                <w:right w:val="none" w:sz="0" w:space="0" w:color="auto"/>
              </w:divBdr>
            </w:div>
            <w:div w:id="1782217092">
              <w:marLeft w:val="0"/>
              <w:marRight w:val="0"/>
              <w:marTop w:val="0"/>
              <w:marBottom w:val="0"/>
              <w:divBdr>
                <w:top w:val="none" w:sz="0" w:space="0" w:color="auto"/>
                <w:left w:val="none" w:sz="0" w:space="0" w:color="auto"/>
                <w:bottom w:val="none" w:sz="0" w:space="0" w:color="auto"/>
                <w:right w:val="none" w:sz="0" w:space="0" w:color="auto"/>
              </w:divBdr>
            </w:div>
            <w:div w:id="1819807431">
              <w:marLeft w:val="0"/>
              <w:marRight w:val="0"/>
              <w:marTop w:val="0"/>
              <w:marBottom w:val="0"/>
              <w:divBdr>
                <w:top w:val="none" w:sz="0" w:space="0" w:color="auto"/>
                <w:left w:val="none" w:sz="0" w:space="0" w:color="auto"/>
                <w:bottom w:val="none" w:sz="0" w:space="0" w:color="auto"/>
                <w:right w:val="none" w:sz="0" w:space="0" w:color="auto"/>
              </w:divBdr>
            </w:div>
            <w:div w:id="1833257077">
              <w:marLeft w:val="0"/>
              <w:marRight w:val="0"/>
              <w:marTop w:val="0"/>
              <w:marBottom w:val="0"/>
              <w:divBdr>
                <w:top w:val="none" w:sz="0" w:space="0" w:color="auto"/>
                <w:left w:val="none" w:sz="0" w:space="0" w:color="auto"/>
                <w:bottom w:val="none" w:sz="0" w:space="0" w:color="auto"/>
                <w:right w:val="none" w:sz="0" w:space="0" w:color="auto"/>
              </w:divBdr>
            </w:div>
            <w:div w:id="1859075014">
              <w:marLeft w:val="0"/>
              <w:marRight w:val="0"/>
              <w:marTop w:val="0"/>
              <w:marBottom w:val="0"/>
              <w:divBdr>
                <w:top w:val="none" w:sz="0" w:space="0" w:color="auto"/>
                <w:left w:val="none" w:sz="0" w:space="0" w:color="auto"/>
                <w:bottom w:val="none" w:sz="0" w:space="0" w:color="auto"/>
                <w:right w:val="none" w:sz="0" w:space="0" w:color="auto"/>
              </w:divBdr>
            </w:div>
            <w:div w:id="1860116160">
              <w:marLeft w:val="0"/>
              <w:marRight w:val="0"/>
              <w:marTop w:val="0"/>
              <w:marBottom w:val="0"/>
              <w:divBdr>
                <w:top w:val="none" w:sz="0" w:space="0" w:color="auto"/>
                <w:left w:val="none" w:sz="0" w:space="0" w:color="auto"/>
                <w:bottom w:val="none" w:sz="0" w:space="0" w:color="auto"/>
                <w:right w:val="none" w:sz="0" w:space="0" w:color="auto"/>
              </w:divBdr>
            </w:div>
            <w:div w:id="1861118711">
              <w:marLeft w:val="0"/>
              <w:marRight w:val="0"/>
              <w:marTop w:val="0"/>
              <w:marBottom w:val="0"/>
              <w:divBdr>
                <w:top w:val="none" w:sz="0" w:space="0" w:color="auto"/>
                <w:left w:val="none" w:sz="0" w:space="0" w:color="auto"/>
                <w:bottom w:val="none" w:sz="0" w:space="0" w:color="auto"/>
                <w:right w:val="none" w:sz="0" w:space="0" w:color="auto"/>
              </w:divBdr>
            </w:div>
            <w:div w:id="1884488361">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1905676078">
              <w:marLeft w:val="0"/>
              <w:marRight w:val="0"/>
              <w:marTop w:val="0"/>
              <w:marBottom w:val="0"/>
              <w:divBdr>
                <w:top w:val="none" w:sz="0" w:space="0" w:color="auto"/>
                <w:left w:val="none" w:sz="0" w:space="0" w:color="auto"/>
                <w:bottom w:val="none" w:sz="0" w:space="0" w:color="auto"/>
                <w:right w:val="none" w:sz="0" w:space="0" w:color="auto"/>
              </w:divBdr>
            </w:div>
            <w:div w:id="1920824056">
              <w:marLeft w:val="0"/>
              <w:marRight w:val="0"/>
              <w:marTop w:val="0"/>
              <w:marBottom w:val="0"/>
              <w:divBdr>
                <w:top w:val="none" w:sz="0" w:space="0" w:color="auto"/>
                <w:left w:val="none" w:sz="0" w:space="0" w:color="auto"/>
                <w:bottom w:val="none" w:sz="0" w:space="0" w:color="auto"/>
                <w:right w:val="none" w:sz="0" w:space="0" w:color="auto"/>
              </w:divBdr>
            </w:div>
            <w:div w:id="1924874051">
              <w:marLeft w:val="0"/>
              <w:marRight w:val="0"/>
              <w:marTop w:val="0"/>
              <w:marBottom w:val="0"/>
              <w:divBdr>
                <w:top w:val="none" w:sz="0" w:space="0" w:color="auto"/>
                <w:left w:val="none" w:sz="0" w:space="0" w:color="auto"/>
                <w:bottom w:val="none" w:sz="0" w:space="0" w:color="auto"/>
                <w:right w:val="none" w:sz="0" w:space="0" w:color="auto"/>
              </w:divBdr>
            </w:div>
            <w:div w:id="1940020919">
              <w:marLeft w:val="0"/>
              <w:marRight w:val="0"/>
              <w:marTop w:val="0"/>
              <w:marBottom w:val="0"/>
              <w:divBdr>
                <w:top w:val="none" w:sz="0" w:space="0" w:color="auto"/>
                <w:left w:val="none" w:sz="0" w:space="0" w:color="auto"/>
                <w:bottom w:val="none" w:sz="0" w:space="0" w:color="auto"/>
                <w:right w:val="none" w:sz="0" w:space="0" w:color="auto"/>
              </w:divBdr>
            </w:div>
            <w:div w:id="1940136604">
              <w:marLeft w:val="0"/>
              <w:marRight w:val="0"/>
              <w:marTop w:val="0"/>
              <w:marBottom w:val="0"/>
              <w:divBdr>
                <w:top w:val="none" w:sz="0" w:space="0" w:color="auto"/>
                <w:left w:val="none" w:sz="0" w:space="0" w:color="auto"/>
                <w:bottom w:val="none" w:sz="0" w:space="0" w:color="auto"/>
                <w:right w:val="none" w:sz="0" w:space="0" w:color="auto"/>
              </w:divBdr>
            </w:div>
            <w:div w:id="1942758125">
              <w:marLeft w:val="0"/>
              <w:marRight w:val="0"/>
              <w:marTop w:val="0"/>
              <w:marBottom w:val="0"/>
              <w:divBdr>
                <w:top w:val="none" w:sz="0" w:space="0" w:color="auto"/>
                <w:left w:val="none" w:sz="0" w:space="0" w:color="auto"/>
                <w:bottom w:val="none" w:sz="0" w:space="0" w:color="auto"/>
                <w:right w:val="none" w:sz="0" w:space="0" w:color="auto"/>
              </w:divBdr>
            </w:div>
            <w:div w:id="1946495369">
              <w:marLeft w:val="0"/>
              <w:marRight w:val="0"/>
              <w:marTop w:val="0"/>
              <w:marBottom w:val="0"/>
              <w:divBdr>
                <w:top w:val="none" w:sz="0" w:space="0" w:color="auto"/>
                <w:left w:val="none" w:sz="0" w:space="0" w:color="auto"/>
                <w:bottom w:val="none" w:sz="0" w:space="0" w:color="auto"/>
                <w:right w:val="none" w:sz="0" w:space="0" w:color="auto"/>
              </w:divBdr>
            </w:div>
            <w:div w:id="1949963297">
              <w:marLeft w:val="0"/>
              <w:marRight w:val="0"/>
              <w:marTop w:val="0"/>
              <w:marBottom w:val="0"/>
              <w:divBdr>
                <w:top w:val="none" w:sz="0" w:space="0" w:color="auto"/>
                <w:left w:val="none" w:sz="0" w:space="0" w:color="auto"/>
                <w:bottom w:val="none" w:sz="0" w:space="0" w:color="auto"/>
                <w:right w:val="none" w:sz="0" w:space="0" w:color="auto"/>
              </w:divBdr>
            </w:div>
            <w:div w:id="1950430282">
              <w:marLeft w:val="0"/>
              <w:marRight w:val="0"/>
              <w:marTop w:val="0"/>
              <w:marBottom w:val="0"/>
              <w:divBdr>
                <w:top w:val="none" w:sz="0" w:space="0" w:color="auto"/>
                <w:left w:val="none" w:sz="0" w:space="0" w:color="auto"/>
                <w:bottom w:val="none" w:sz="0" w:space="0" w:color="auto"/>
                <w:right w:val="none" w:sz="0" w:space="0" w:color="auto"/>
              </w:divBdr>
            </w:div>
            <w:div w:id="1970015977">
              <w:marLeft w:val="0"/>
              <w:marRight w:val="0"/>
              <w:marTop w:val="0"/>
              <w:marBottom w:val="0"/>
              <w:divBdr>
                <w:top w:val="none" w:sz="0" w:space="0" w:color="auto"/>
                <w:left w:val="none" w:sz="0" w:space="0" w:color="auto"/>
                <w:bottom w:val="none" w:sz="0" w:space="0" w:color="auto"/>
                <w:right w:val="none" w:sz="0" w:space="0" w:color="auto"/>
              </w:divBdr>
            </w:div>
            <w:div w:id="1975023732">
              <w:marLeft w:val="0"/>
              <w:marRight w:val="0"/>
              <w:marTop w:val="0"/>
              <w:marBottom w:val="0"/>
              <w:divBdr>
                <w:top w:val="none" w:sz="0" w:space="0" w:color="auto"/>
                <w:left w:val="none" w:sz="0" w:space="0" w:color="auto"/>
                <w:bottom w:val="none" w:sz="0" w:space="0" w:color="auto"/>
                <w:right w:val="none" w:sz="0" w:space="0" w:color="auto"/>
              </w:divBdr>
            </w:div>
            <w:div w:id="1979606550">
              <w:marLeft w:val="0"/>
              <w:marRight w:val="0"/>
              <w:marTop w:val="0"/>
              <w:marBottom w:val="0"/>
              <w:divBdr>
                <w:top w:val="none" w:sz="0" w:space="0" w:color="auto"/>
                <w:left w:val="none" w:sz="0" w:space="0" w:color="auto"/>
                <w:bottom w:val="none" w:sz="0" w:space="0" w:color="auto"/>
                <w:right w:val="none" w:sz="0" w:space="0" w:color="auto"/>
              </w:divBdr>
            </w:div>
            <w:div w:id="1984694114">
              <w:marLeft w:val="0"/>
              <w:marRight w:val="0"/>
              <w:marTop w:val="0"/>
              <w:marBottom w:val="0"/>
              <w:divBdr>
                <w:top w:val="none" w:sz="0" w:space="0" w:color="auto"/>
                <w:left w:val="none" w:sz="0" w:space="0" w:color="auto"/>
                <w:bottom w:val="none" w:sz="0" w:space="0" w:color="auto"/>
                <w:right w:val="none" w:sz="0" w:space="0" w:color="auto"/>
              </w:divBdr>
            </w:div>
            <w:div w:id="1985159048">
              <w:marLeft w:val="0"/>
              <w:marRight w:val="0"/>
              <w:marTop w:val="0"/>
              <w:marBottom w:val="0"/>
              <w:divBdr>
                <w:top w:val="none" w:sz="0" w:space="0" w:color="auto"/>
                <w:left w:val="none" w:sz="0" w:space="0" w:color="auto"/>
                <w:bottom w:val="none" w:sz="0" w:space="0" w:color="auto"/>
                <w:right w:val="none" w:sz="0" w:space="0" w:color="auto"/>
              </w:divBdr>
            </w:div>
            <w:div w:id="1988632239">
              <w:marLeft w:val="0"/>
              <w:marRight w:val="0"/>
              <w:marTop w:val="0"/>
              <w:marBottom w:val="0"/>
              <w:divBdr>
                <w:top w:val="none" w:sz="0" w:space="0" w:color="auto"/>
                <w:left w:val="none" w:sz="0" w:space="0" w:color="auto"/>
                <w:bottom w:val="none" w:sz="0" w:space="0" w:color="auto"/>
                <w:right w:val="none" w:sz="0" w:space="0" w:color="auto"/>
              </w:divBdr>
            </w:div>
            <w:div w:id="1991130681">
              <w:marLeft w:val="0"/>
              <w:marRight w:val="0"/>
              <w:marTop w:val="0"/>
              <w:marBottom w:val="0"/>
              <w:divBdr>
                <w:top w:val="none" w:sz="0" w:space="0" w:color="auto"/>
                <w:left w:val="none" w:sz="0" w:space="0" w:color="auto"/>
                <w:bottom w:val="none" w:sz="0" w:space="0" w:color="auto"/>
                <w:right w:val="none" w:sz="0" w:space="0" w:color="auto"/>
              </w:divBdr>
            </w:div>
            <w:div w:id="1991866923">
              <w:marLeft w:val="0"/>
              <w:marRight w:val="0"/>
              <w:marTop w:val="0"/>
              <w:marBottom w:val="0"/>
              <w:divBdr>
                <w:top w:val="none" w:sz="0" w:space="0" w:color="auto"/>
                <w:left w:val="none" w:sz="0" w:space="0" w:color="auto"/>
                <w:bottom w:val="none" w:sz="0" w:space="0" w:color="auto"/>
                <w:right w:val="none" w:sz="0" w:space="0" w:color="auto"/>
              </w:divBdr>
            </w:div>
            <w:div w:id="1993556690">
              <w:marLeft w:val="0"/>
              <w:marRight w:val="0"/>
              <w:marTop w:val="0"/>
              <w:marBottom w:val="0"/>
              <w:divBdr>
                <w:top w:val="none" w:sz="0" w:space="0" w:color="auto"/>
                <w:left w:val="none" w:sz="0" w:space="0" w:color="auto"/>
                <w:bottom w:val="none" w:sz="0" w:space="0" w:color="auto"/>
                <w:right w:val="none" w:sz="0" w:space="0" w:color="auto"/>
              </w:divBdr>
            </w:div>
            <w:div w:id="2000308148">
              <w:marLeft w:val="0"/>
              <w:marRight w:val="0"/>
              <w:marTop w:val="0"/>
              <w:marBottom w:val="0"/>
              <w:divBdr>
                <w:top w:val="none" w:sz="0" w:space="0" w:color="auto"/>
                <w:left w:val="none" w:sz="0" w:space="0" w:color="auto"/>
                <w:bottom w:val="none" w:sz="0" w:space="0" w:color="auto"/>
                <w:right w:val="none" w:sz="0" w:space="0" w:color="auto"/>
              </w:divBdr>
            </w:div>
            <w:div w:id="2006594257">
              <w:marLeft w:val="0"/>
              <w:marRight w:val="0"/>
              <w:marTop w:val="0"/>
              <w:marBottom w:val="0"/>
              <w:divBdr>
                <w:top w:val="none" w:sz="0" w:space="0" w:color="auto"/>
                <w:left w:val="none" w:sz="0" w:space="0" w:color="auto"/>
                <w:bottom w:val="none" w:sz="0" w:space="0" w:color="auto"/>
                <w:right w:val="none" w:sz="0" w:space="0" w:color="auto"/>
              </w:divBdr>
            </w:div>
            <w:div w:id="2007585634">
              <w:marLeft w:val="0"/>
              <w:marRight w:val="0"/>
              <w:marTop w:val="0"/>
              <w:marBottom w:val="0"/>
              <w:divBdr>
                <w:top w:val="none" w:sz="0" w:space="0" w:color="auto"/>
                <w:left w:val="none" w:sz="0" w:space="0" w:color="auto"/>
                <w:bottom w:val="none" w:sz="0" w:space="0" w:color="auto"/>
                <w:right w:val="none" w:sz="0" w:space="0" w:color="auto"/>
              </w:divBdr>
            </w:div>
            <w:div w:id="2008359743">
              <w:marLeft w:val="0"/>
              <w:marRight w:val="0"/>
              <w:marTop w:val="0"/>
              <w:marBottom w:val="0"/>
              <w:divBdr>
                <w:top w:val="none" w:sz="0" w:space="0" w:color="auto"/>
                <w:left w:val="none" w:sz="0" w:space="0" w:color="auto"/>
                <w:bottom w:val="none" w:sz="0" w:space="0" w:color="auto"/>
                <w:right w:val="none" w:sz="0" w:space="0" w:color="auto"/>
              </w:divBdr>
            </w:div>
            <w:div w:id="2015454396">
              <w:marLeft w:val="0"/>
              <w:marRight w:val="0"/>
              <w:marTop w:val="0"/>
              <w:marBottom w:val="0"/>
              <w:divBdr>
                <w:top w:val="none" w:sz="0" w:space="0" w:color="auto"/>
                <w:left w:val="none" w:sz="0" w:space="0" w:color="auto"/>
                <w:bottom w:val="none" w:sz="0" w:space="0" w:color="auto"/>
                <w:right w:val="none" w:sz="0" w:space="0" w:color="auto"/>
              </w:divBdr>
            </w:div>
            <w:div w:id="2021083188">
              <w:marLeft w:val="0"/>
              <w:marRight w:val="0"/>
              <w:marTop w:val="0"/>
              <w:marBottom w:val="0"/>
              <w:divBdr>
                <w:top w:val="none" w:sz="0" w:space="0" w:color="auto"/>
                <w:left w:val="none" w:sz="0" w:space="0" w:color="auto"/>
                <w:bottom w:val="none" w:sz="0" w:space="0" w:color="auto"/>
                <w:right w:val="none" w:sz="0" w:space="0" w:color="auto"/>
              </w:divBdr>
            </w:div>
            <w:div w:id="2021613471">
              <w:marLeft w:val="0"/>
              <w:marRight w:val="0"/>
              <w:marTop w:val="0"/>
              <w:marBottom w:val="0"/>
              <w:divBdr>
                <w:top w:val="none" w:sz="0" w:space="0" w:color="auto"/>
                <w:left w:val="none" w:sz="0" w:space="0" w:color="auto"/>
                <w:bottom w:val="none" w:sz="0" w:space="0" w:color="auto"/>
                <w:right w:val="none" w:sz="0" w:space="0" w:color="auto"/>
              </w:divBdr>
            </w:div>
            <w:div w:id="2026595709">
              <w:marLeft w:val="0"/>
              <w:marRight w:val="0"/>
              <w:marTop w:val="0"/>
              <w:marBottom w:val="0"/>
              <w:divBdr>
                <w:top w:val="none" w:sz="0" w:space="0" w:color="auto"/>
                <w:left w:val="none" w:sz="0" w:space="0" w:color="auto"/>
                <w:bottom w:val="none" w:sz="0" w:space="0" w:color="auto"/>
                <w:right w:val="none" w:sz="0" w:space="0" w:color="auto"/>
              </w:divBdr>
            </w:div>
            <w:div w:id="2027444915">
              <w:marLeft w:val="0"/>
              <w:marRight w:val="0"/>
              <w:marTop w:val="0"/>
              <w:marBottom w:val="0"/>
              <w:divBdr>
                <w:top w:val="none" w:sz="0" w:space="0" w:color="auto"/>
                <w:left w:val="none" w:sz="0" w:space="0" w:color="auto"/>
                <w:bottom w:val="none" w:sz="0" w:space="0" w:color="auto"/>
                <w:right w:val="none" w:sz="0" w:space="0" w:color="auto"/>
              </w:divBdr>
            </w:div>
            <w:div w:id="2028366413">
              <w:marLeft w:val="0"/>
              <w:marRight w:val="0"/>
              <w:marTop w:val="0"/>
              <w:marBottom w:val="0"/>
              <w:divBdr>
                <w:top w:val="none" w:sz="0" w:space="0" w:color="auto"/>
                <w:left w:val="none" w:sz="0" w:space="0" w:color="auto"/>
                <w:bottom w:val="none" w:sz="0" w:space="0" w:color="auto"/>
                <w:right w:val="none" w:sz="0" w:space="0" w:color="auto"/>
              </w:divBdr>
            </w:div>
            <w:div w:id="2051298837">
              <w:marLeft w:val="0"/>
              <w:marRight w:val="0"/>
              <w:marTop w:val="0"/>
              <w:marBottom w:val="0"/>
              <w:divBdr>
                <w:top w:val="none" w:sz="0" w:space="0" w:color="auto"/>
                <w:left w:val="none" w:sz="0" w:space="0" w:color="auto"/>
                <w:bottom w:val="none" w:sz="0" w:space="0" w:color="auto"/>
                <w:right w:val="none" w:sz="0" w:space="0" w:color="auto"/>
              </w:divBdr>
            </w:div>
            <w:div w:id="2053651017">
              <w:marLeft w:val="0"/>
              <w:marRight w:val="0"/>
              <w:marTop w:val="0"/>
              <w:marBottom w:val="0"/>
              <w:divBdr>
                <w:top w:val="none" w:sz="0" w:space="0" w:color="auto"/>
                <w:left w:val="none" w:sz="0" w:space="0" w:color="auto"/>
                <w:bottom w:val="none" w:sz="0" w:space="0" w:color="auto"/>
                <w:right w:val="none" w:sz="0" w:space="0" w:color="auto"/>
              </w:divBdr>
            </w:div>
            <w:div w:id="2075928125">
              <w:marLeft w:val="0"/>
              <w:marRight w:val="0"/>
              <w:marTop w:val="0"/>
              <w:marBottom w:val="0"/>
              <w:divBdr>
                <w:top w:val="none" w:sz="0" w:space="0" w:color="auto"/>
                <w:left w:val="none" w:sz="0" w:space="0" w:color="auto"/>
                <w:bottom w:val="none" w:sz="0" w:space="0" w:color="auto"/>
                <w:right w:val="none" w:sz="0" w:space="0" w:color="auto"/>
              </w:divBdr>
            </w:div>
            <w:div w:id="2083213534">
              <w:marLeft w:val="0"/>
              <w:marRight w:val="0"/>
              <w:marTop w:val="0"/>
              <w:marBottom w:val="0"/>
              <w:divBdr>
                <w:top w:val="none" w:sz="0" w:space="0" w:color="auto"/>
                <w:left w:val="none" w:sz="0" w:space="0" w:color="auto"/>
                <w:bottom w:val="none" w:sz="0" w:space="0" w:color="auto"/>
                <w:right w:val="none" w:sz="0" w:space="0" w:color="auto"/>
              </w:divBdr>
            </w:div>
            <w:div w:id="2121489444">
              <w:marLeft w:val="0"/>
              <w:marRight w:val="0"/>
              <w:marTop w:val="0"/>
              <w:marBottom w:val="0"/>
              <w:divBdr>
                <w:top w:val="none" w:sz="0" w:space="0" w:color="auto"/>
                <w:left w:val="none" w:sz="0" w:space="0" w:color="auto"/>
                <w:bottom w:val="none" w:sz="0" w:space="0" w:color="auto"/>
                <w:right w:val="none" w:sz="0" w:space="0" w:color="auto"/>
              </w:divBdr>
            </w:div>
            <w:div w:id="2128236830">
              <w:marLeft w:val="0"/>
              <w:marRight w:val="0"/>
              <w:marTop w:val="0"/>
              <w:marBottom w:val="0"/>
              <w:divBdr>
                <w:top w:val="none" w:sz="0" w:space="0" w:color="auto"/>
                <w:left w:val="none" w:sz="0" w:space="0" w:color="auto"/>
                <w:bottom w:val="none" w:sz="0" w:space="0" w:color="auto"/>
                <w:right w:val="none" w:sz="0" w:space="0" w:color="auto"/>
              </w:divBdr>
            </w:div>
            <w:div w:id="21465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5365">
      <w:bodyDiv w:val="1"/>
      <w:marLeft w:val="0"/>
      <w:marRight w:val="0"/>
      <w:marTop w:val="0"/>
      <w:marBottom w:val="0"/>
      <w:divBdr>
        <w:top w:val="none" w:sz="0" w:space="0" w:color="auto"/>
        <w:left w:val="none" w:sz="0" w:space="0" w:color="auto"/>
        <w:bottom w:val="none" w:sz="0" w:space="0" w:color="auto"/>
        <w:right w:val="none" w:sz="0" w:space="0" w:color="auto"/>
      </w:divBdr>
    </w:div>
    <w:div w:id="892811280">
      <w:bodyDiv w:val="1"/>
      <w:marLeft w:val="0"/>
      <w:marRight w:val="0"/>
      <w:marTop w:val="0"/>
      <w:marBottom w:val="0"/>
      <w:divBdr>
        <w:top w:val="none" w:sz="0" w:space="0" w:color="auto"/>
        <w:left w:val="none" w:sz="0" w:space="0" w:color="auto"/>
        <w:bottom w:val="none" w:sz="0" w:space="0" w:color="auto"/>
        <w:right w:val="none" w:sz="0" w:space="0" w:color="auto"/>
      </w:divBdr>
    </w:div>
    <w:div w:id="962275017">
      <w:bodyDiv w:val="1"/>
      <w:marLeft w:val="0"/>
      <w:marRight w:val="0"/>
      <w:marTop w:val="0"/>
      <w:marBottom w:val="0"/>
      <w:divBdr>
        <w:top w:val="none" w:sz="0" w:space="0" w:color="auto"/>
        <w:left w:val="none" w:sz="0" w:space="0" w:color="auto"/>
        <w:bottom w:val="none" w:sz="0" w:space="0" w:color="auto"/>
        <w:right w:val="none" w:sz="0" w:space="0" w:color="auto"/>
      </w:divBdr>
    </w:div>
    <w:div w:id="994993233">
      <w:bodyDiv w:val="1"/>
      <w:marLeft w:val="0"/>
      <w:marRight w:val="0"/>
      <w:marTop w:val="0"/>
      <w:marBottom w:val="0"/>
      <w:divBdr>
        <w:top w:val="none" w:sz="0" w:space="0" w:color="auto"/>
        <w:left w:val="none" w:sz="0" w:space="0" w:color="auto"/>
        <w:bottom w:val="none" w:sz="0" w:space="0" w:color="auto"/>
        <w:right w:val="none" w:sz="0" w:space="0" w:color="auto"/>
      </w:divBdr>
    </w:div>
    <w:div w:id="997615021">
      <w:bodyDiv w:val="1"/>
      <w:marLeft w:val="0"/>
      <w:marRight w:val="0"/>
      <w:marTop w:val="0"/>
      <w:marBottom w:val="0"/>
      <w:divBdr>
        <w:top w:val="none" w:sz="0" w:space="0" w:color="auto"/>
        <w:left w:val="none" w:sz="0" w:space="0" w:color="auto"/>
        <w:bottom w:val="none" w:sz="0" w:space="0" w:color="auto"/>
        <w:right w:val="none" w:sz="0" w:space="0" w:color="auto"/>
      </w:divBdr>
    </w:div>
    <w:div w:id="1025130980">
      <w:bodyDiv w:val="1"/>
      <w:marLeft w:val="0"/>
      <w:marRight w:val="0"/>
      <w:marTop w:val="0"/>
      <w:marBottom w:val="0"/>
      <w:divBdr>
        <w:top w:val="none" w:sz="0" w:space="0" w:color="auto"/>
        <w:left w:val="none" w:sz="0" w:space="0" w:color="auto"/>
        <w:bottom w:val="none" w:sz="0" w:space="0" w:color="auto"/>
        <w:right w:val="none" w:sz="0" w:space="0" w:color="auto"/>
      </w:divBdr>
    </w:div>
    <w:div w:id="1037002672">
      <w:bodyDiv w:val="1"/>
      <w:marLeft w:val="0"/>
      <w:marRight w:val="0"/>
      <w:marTop w:val="0"/>
      <w:marBottom w:val="0"/>
      <w:divBdr>
        <w:top w:val="none" w:sz="0" w:space="0" w:color="auto"/>
        <w:left w:val="none" w:sz="0" w:space="0" w:color="auto"/>
        <w:bottom w:val="none" w:sz="0" w:space="0" w:color="auto"/>
        <w:right w:val="none" w:sz="0" w:space="0" w:color="auto"/>
      </w:divBdr>
    </w:div>
    <w:div w:id="1045134561">
      <w:bodyDiv w:val="1"/>
      <w:marLeft w:val="0"/>
      <w:marRight w:val="0"/>
      <w:marTop w:val="0"/>
      <w:marBottom w:val="0"/>
      <w:divBdr>
        <w:top w:val="none" w:sz="0" w:space="0" w:color="auto"/>
        <w:left w:val="none" w:sz="0" w:space="0" w:color="auto"/>
        <w:bottom w:val="none" w:sz="0" w:space="0" w:color="auto"/>
        <w:right w:val="none" w:sz="0" w:space="0" w:color="auto"/>
      </w:divBdr>
    </w:div>
    <w:div w:id="1070806458">
      <w:bodyDiv w:val="1"/>
      <w:marLeft w:val="0"/>
      <w:marRight w:val="0"/>
      <w:marTop w:val="0"/>
      <w:marBottom w:val="0"/>
      <w:divBdr>
        <w:top w:val="none" w:sz="0" w:space="0" w:color="auto"/>
        <w:left w:val="none" w:sz="0" w:space="0" w:color="auto"/>
        <w:bottom w:val="none" w:sz="0" w:space="0" w:color="auto"/>
        <w:right w:val="none" w:sz="0" w:space="0" w:color="auto"/>
      </w:divBdr>
    </w:div>
    <w:div w:id="1077048976">
      <w:bodyDiv w:val="1"/>
      <w:marLeft w:val="0"/>
      <w:marRight w:val="0"/>
      <w:marTop w:val="0"/>
      <w:marBottom w:val="0"/>
      <w:divBdr>
        <w:top w:val="none" w:sz="0" w:space="0" w:color="auto"/>
        <w:left w:val="none" w:sz="0" w:space="0" w:color="auto"/>
        <w:bottom w:val="none" w:sz="0" w:space="0" w:color="auto"/>
        <w:right w:val="none" w:sz="0" w:space="0" w:color="auto"/>
      </w:divBdr>
    </w:div>
    <w:div w:id="1100949057">
      <w:bodyDiv w:val="1"/>
      <w:marLeft w:val="0"/>
      <w:marRight w:val="0"/>
      <w:marTop w:val="0"/>
      <w:marBottom w:val="0"/>
      <w:divBdr>
        <w:top w:val="none" w:sz="0" w:space="0" w:color="auto"/>
        <w:left w:val="none" w:sz="0" w:space="0" w:color="auto"/>
        <w:bottom w:val="none" w:sz="0" w:space="0" w:color="auto"/>
        <w:right w:val="none" w:sz="0" w:space="0" w:color="auto"/>
      </w:divBdr>
    </w:div>
    <w:div w:id="1111515442">
      <w:bodyDiv w:val="1"/>
      <w:marLeft w:val="0"/>
      <w:marRight w:val="0"/>
      <w:marTop w:val="0"/>
      <w:marBottom w:val="0"/>
      <w:divBdr>
        <w:top w:val="none" w:sz="0" w:space="0" w:color="auto"/>
        <w:left w:val="none" w:sz="0" w:space="0" w:color="auto"/>
        <w:bottom w:val="none" w:sz="0" w:space="0" w:color="auto"/>
        <w:right w:val="none" w:sz="0" w:space="0" w:color="auto"/>
      </w:divBdr>
    </w:div>
    <w:div w:id="1138035080">
      <w:bodyDiv w:val="1"/>
      <w:marLeft w:val="0"/>
      <w:marRight w:val="0"/>
      <w:marTop w:val="0"/>
      <w:marBottom w:val="0"/>
      <w:divBdr>
        <w:top w:val="none" w:sz="0" w:space="0" w:color="auto"/>
        <w:left w:val="none" w:sz="0" w:space="0" w:color="auto"/>
        <w:bottom w:val="none" w:sz="0" w:space="0" w:color="auto"/>
        <w:right w:val="none" w:sz="0" w:space="0" w:color="auto"/>
      </w:divBdr>
    </w:div>
    <w:div w:id="1147939792">
      <w:bodyDiv w:val="1"/>
      <w:marLeft w:val="0"/>
      <w:marRight w:val="0"/>
      <w:marTop w:val="0"/>
      <w:marBottom w:val="0"/>
      <w:divBdr>
        <w:top w:val="none" w:sz="0" w:space="0" w:color="auto"/>
        <w:left w:val="none" w:sz="0" w:space="0" w:color="auto"/>
        <w:bottom w:val="none" w:sz="0" w:space="0" w:color="auto"/>
        <w:right w:val="none" w:sz="0" w:space="0" w:color="auto"/>
      </w:divBdr>
    </w:div>
    <w:div w:id="1150949154">
      <w:bodyDiv w:val="1"/>
      <w:marLeft w:val="0"/>
      <w:marRight w:val="0"/>
      <w:marTop w:val="0"/>
      <w:marBottom w:val="0"/>
      <w:divBdr>
        <w:top w:val="none" w:sz="0" w:space="0" w:color="auto"/>
        <w:left w:val="none" w:sz="0" w:space="0" w:color="auto"/>
        <w:bottom w:val="none" w:sz="0" w:space="0" w:color="auto"/>
        <w:right w:val="none" w:sz="0" w:space="0" w:color="auto"/>
      </w:divBdr>
    </w:div>
    <w:div w:id="1174539448">
      <w:bodyDiv w:val="1"/>
      <w:marLeft w:val="0"/>
      <w:marRight w:val="0"/>
      <w:marTop w:val="0"/>
      <w:marBottom w:val="0"/>
      <w:divBdr>
        <w:top w:val="none" w:sz="0" w:space="0" w:color="auto"/>
        <w:left w:val="none" w:sz="0" w:space="0" w:color="auto"/>
        <w:bottom w:val="none" w:sz="0" w:space="0" w:color="auto"/>
        <w:right w:val="none" w:sz="0" w:space="0" w:color="auto"/>
      </w:divBdr>
    </w:div>
    <w:div w:id="1178497049">
      <w:bodyDiv w:val="1"/>
      <w:marLeft w:val="0"/>
      <w:marRight w:val="0"/>
      <w:marTop w:val="0"/>
      <w:marBottom w:val="0"/>
      <w:divBdr>
        <w:top w:val="none" w:sz="0" w:space="0" w:color="auto"/>
        <w:left w:val="none" w:sz="0" w:space="0" w:color="auto"/>
        <w:bottom w:val="none" w:sz="0" w:space="0" w:color="auto"/>
        <w:right w:val="none" w:sz="0" w:space="0" w:color="auto"/>
      </w:divBdr>
    </w:div>
    <w:div w:id="1191603952">
      <w:bodyDiv w:val="1"/>
      <w:marLeft w:val="0"/>
      <w:marRight w:val="0"/>
      <w:marTop w:val="0"/>
      <w:marBottom w:val="0"/>
      <w:divBdr>
        <w:top w:val="none" w:sz="0" w:space="0" w:color="auto"/>
        <w:left w:val="none" w:sz="0" w:space="0" w:color="auto"/>
        <w:bottom w:val="none" w:sz="0" w:space="0" w:color="auto"/>
        <w:right w:val="none" w:sz="0" w:space="0" w:color="auto"/>
      </w:divBdr>
    </w:div>
    <w:div w:id="1221863914">
      <w:bodyDiv w:val="1"/>
      <w:marLeft w:val="0"/>
      <w:marRight w:val="0"/>
      <w:marTop w:val="0"/>
      <w:marBottom w:val="0"/>
      <w:divBdr>
        <w:top w:val="none" w:sz="0" w:space="0" w:color="auto"/>
        <w:left w:val="none" w:sz="0" w:space="0" w:color="auto"/>
        <w:bottom w:val="none" w:sz="0" w:space="0" w:color="auto"/>
        <w:right w:val="none" w:sz="0" w:space="0" w:color="auto"/>
      </w:divBdr>
    </w:div>
    <w:div w:id="1230994588">
      <w:bodyDiv w:val="1"/>
      <w:marLeft w:val="0"/>
      <w:marRight w:val="0"/>
      <w:marTop w:val="0"/>
      <w:marBottom w:val="0"/>
      <w:divBdr>
        <w:top w:val="none" w:sz="0" w:space="0" w:color="auto"/>
        <w:left w:val="none" w:sz="0" w:space="0" w:color="auto"/>
        <w:bottom w:val="none" w:sz="0" w:space="0" w:color="auto"/>
        <w:right w:val="none" w:sz="0" w:space="0" w:color="auto"/>
      </w:divBdr>
    </w:div>
    <w:div w:id="1256010546">
      <w:bodyDiv w:val="1"/>
      <w:marLeft w:val="0"/>
      <w:marRight w:val="0"/>
      <w:marTop w:val="0"/>
      <w:marBottom w:val="0"/>
      <w:divBdr>
        <w:top w:val="none" w:sz="0" w:space="0" w:color="auto"/>
        <w:left w:val="none" w:sz="0" w:space="0" w:color="auto"/>
        <w:bottom w:val="none" w:sz="0" w:space="0" w:color="auto"/>
        <w:right w:val="none" w:sz="0" w:space="0" w:color="auto"/>
      </w:divBdr>
    </w:div>
    <w:div w:id="1270161810">
      <w:bodyDiv w:val="1"/>
      <w:marLeft w:val="0"/>
      <w:marRight w:val="0"/>
      <w:marTop w:val="0"/>
      <w:marBottom w:val="0"/>
      <w:divBdr>
        <w:top w:val="none" w:sz="0" w:space="0" w:color="auto"/>
        <w:left w:val="none" w:sz="0" w:space="0" w:color="auto"/>
        <w:bottom w:val="none" w:sz="0" w:space="0" w:color="auto"/>
        <w:right w:val="none" w:sz="0" w:space="0" w:color="auto"/>
      </w:divBdr>
    </w:div>
    <w:div w:id="1302536636">
      <w:bodyDiv w:val="1"/>
      <w:marLeft w:val="0"/>
      <w:marRight w:val="0"/>
      <w:marTop w:val="0"/>
      <w:marBottom w:val="0"/>
      <w:divBdr>
        <w:top w:val="none" w:sz="0" w:space="0" w:color="auto"/>
        <w:left w:val="none" w:sz="0" w:space="0" w:color="auto"/>
        <w:bottom w:val="none" w:sz="0" w:space="0" w:color="auto"/>
        <w:right w:val="none" w:sz="0" w:space="0" w:color="auto"/>
      </w:divBdr>
    </w:div>
    <w:div w:id="1312439718">
      <w:bodyDiv w:val="1"/>
      <w:marLeft w:val="0"/>
      <w:marRight w:val="0"/>
      <w:marTop w:val="0"/>
      <w:marBottom w:val="0"/>
      <w:divBdr>
        <w:top w:val="none" w:sz="0" w:space="0" w:color="auto"/>
        <w:left w:val="none" w:sz="0" w:space="0" w:color="auto"/>
        <w:bottom w:val="none" w:sz="0" w:space="0" w:color="auto"/>
        <w:right w:val="none" w:sz="0" w:space="0" w:color="auto"/>
      </w:divBdr>
    </w:div>
    <w:div w:id="1314027203">
      <w:bodyDiv w:val="1"/>
      <w:marLeft w:val="0"/>
      <w:marRight w:val="0"/>
      <w:marTop w:val="0"/>
      <w:marBottom w:val="0"/>
      <w:divBdr>
        <w:top w:val="none" w:sz="0" w:space="0" w:color="auto"/>
        <w:left w:val="none" w:sz="0" w:space="0" w:color="auto"/>
        <w:bottom w:val="none" w:sz="0" w:space="0" w:color="auto"/>
        <w:right w:val="none" w:sz="0" w:space="0" w:color="auto"/>
      </w:divBdr>
    </w:div>
    <w:div w:id="1315841162">
      <w:bodyDiv w:val="1"/>
      <w:marLeft w:val="0"/>
      <w:marRight w:val="0"/>
      <w:marTop w:val="0"/>
      <w:marBottom w:val="0"/>
      <w:divBdr>
        <w:top w:val="none" w:sz="0" w:space="0" w:color="auto"/>
        <w:left w:val="none" w:sz="0" w:space="0" w:color="auto"/>
        <w:bottom w:val="none" w:sz="0" w:space="0" w:color="auto"/>
        <w:right w:val="none" w:sz="0" w:space="0" w:color="auto"/>
      </w:divBdr>
    </w:div>
    <w:div w:id="1324043512">
      <w:bodyDiv w:val="1"/>
      <w:marLeft w:val="0"/>
      <w:marRight w:val="0"/>
      <w:marTop w:val="0"/>
      <w:marBottom w:val="0"/>
      <w:divBdr>
        <w:top w:val="none" w:sz="0" w:space="0" w:color="auto"/>
        <w:left w:val="none" w:sz="0" w:space="0" w:color="auto"/>
        <w:bottom w:val="none" w:sz="0" w:space="0" w:color="auto"/>
        <w:right w:val="none" w:sz="0" w:space="0" w:color="auto"/>
      </w:divBdr>
    </w:div>
    <w:div w:id="1324237783">
      <w:bodyDiv w:val="1"/>
      <w:marLeft w:val="0"/>
      <w:marRight w:val="0"/>
      <w:marTop w:val="0"/>
      <w:marBottom w:val="0"/>
      <w:divBdr>
        <w:top w:val="none" w:sz="0" w:space="0" w:color="auto"/>
        <w:left w:val="none" w:sz="0" w:space="0" w:color="auto"/>
        <w:bottom w:val="none" w:sz="0" w:space="0" w:color="auto"/>
        <w:right w:val="none" w:sz="0" w:space="0" w:color="auto"/>
      </w:divBdr>
    </w:div>
    <w:div w:id="1324892914">
      <w:bodyDiv w:val="1"/>
      <w:marLeft w:val="0"/>
      <w:marRight w:val="0"/>
      <w:marTop w:val="0"/>
      <w:marBottom w:val="0"/>
      <w:divBdr>
        <w:top w:val="none" w:sz="0" w:space="0" w:color="auto"/>
        <w:left w:val="none" w:sz="0" w:space="0" w:color="auto"/>
        <w:bottom w:val="none" w:sz="0" w:space="0" w:color="auto"/>
        <w:right w:val="none" w:sz="0" w:space="0" w:color="auto"/>
      </w:divBdr>
    </w:div>
    <w:div w:id="1350836014">
      <w:bodyDiv w:val="1"/>
      <w:marLeft w:val="0"/>
      <w:marRight w:val="0"/>
      <w:marTop w:val="0"/>
      <w:marBottom w:val="0"/>
      <w:divBdr>
        <w:top w:val="none" w:sz="0" w:space="0" w:color="auto"/>
        <w:left w:val="none" w:sz="0" w:space="0" w:color="auto"/>
        <w:bottom w:val="none" w:sz="0" w:space="0" w:color="auto"/>
        <w:right w:val="none" w:sz="0" w:space="0" w:color="auto"/>
      </w:divBdr>
    </w:div>
    <w:div w:id="1364555874">
      <w:bodyDiv w:val="1"/>
      <w:marLeft w:val="0"/>
      <w:marRight w:val="0"/>
      <w:marTop w:val="0"/>
      <w:marBottom w:val="0"/>
      <w:divBdr>
        <w:top w:val="none" w:sz="0" w:space="0" w:color="auto"/>
        <w:left w:val="none" w:sz="0" w:space="0" w:color="auto"/>
        <w:bottom w:val="none" w:sz="0" w:space="0" w:color="auto"/>
        <w:right w:val="none" w:sz="0" w:space="0" w:color="auto"/>
      </w:divBdr>
    </w:div>
    <w:div w:id="1375540337">
      <w:bodyDiv w:val="1"/>
      <w:marLeft w:val="0"/>
      <w:marRight w:val="0"/>
      <w:marTop w:val="0"/>
      <w:marBottom w:val="0"/>
      <w:divBdr>
        <w:top w:val="none" w:sz="0" w:space="0" w:color="auto"/>
        <w:left w:val="none" w:sz="0" w:space="0" w:color="auto"/>
        <w:bottom w:val="none" w:sz="0" w:space="0" w:color="auto"/>
        <w:right w:val="none" w:sz="0" w:space="0" w:color="auto"/>
      </w:divBdr>
    </w:div>
    <w:div w:id="1384135928">
      <w:bodyDiv w:val="1"/>
      <w:marLeft w:val="0"/>
      <w:marRight w:val="0"/>
      <w:marTop w:val="0"/>
      <w:marBottom w:val="0"/>
      <w:divBdr>
        <w:top w:val="none" w:sz="0" w:space="0" w:color="auto"/>
        <w:left w:val="none" w:sz="0" w:space="0" w:color="auto"/>
        <w:bottom w:val="none" w:sz="0" w:space="0" w:color="auto"/>
        <w:right w:val="none" w:sz="0" w:space="0" w:color="auto"/>
      </w:divBdr>
    </w:div>
    <w:div w:id="1392577738">
      <w:bodyDiv w:val="1"/>
      <w:marLeft w:val="0"/>
      <w:marRight w:val="0"/>
      <w:marTop w:val="0"/>
      <w:marBottom w:val="0"/>
      <w:divBdr>
        <w:top w:val="none" w:sz="0" w:space="0" w:color="auto"/>
        <w:left w:val="none" w:sz="0" w:space="0" w:color="auto"/>
        <w:bottom w:val="none" w:sz="0" w:space="0" w:color="auto"/>
        <w:right w:val="none" w:sz="0" w:space="0" w:color="auto"/>
      </w:divBdr>
    </w:div>
    <w:div w:id="1411584161">
      <w:bodyDiv w:val="1"/>
      <w:marLeft w:val="0"/>
      <w:marRight w:val="0"/>
      <w:marTop w:val="0"/>
      <w:marBottom w:val="0"/>
      <w:divBdr>
        <w:top w:val="none" w:sz="0" w:space="0" w:color="auto"/>
        <w:left w:val="none" w:sz="0" w:space="0" w:color="auto"/>
        <w:bottom w:val="none" w:sz="0" w:space="0" w:color="auto"/>
        <w:right w:val="none" w:sz="0" w:space="0" w:color="auto"/>
      </w:divBdr>
    </w:div>
    <w:div w:id="1430738800">
      <w:bodyDiv w:val="1"/>
      <w:marLeft w:val="0"/>
      <w:marRight w:val="0"/>
      <w:marTop w:val="0"/>
      <w:marBottom w:val="0"/>
      <w:divBdr>
        <w:top w:val="none" w:sz="0" w:space="0" w:color="auto"/>
        <w:left w:val="none" w:sz="0" w:space="0" w:color="auto"/>
        <w:bottom w:val="none" w:sz="0" w:space="0" w:color="auto"/>
        <w:right w:val="none" w:sz="0" w:space="0" w:color="auto"/>
      </w:divBdr>
    </w:div>
    <w:div w:id="1437677203">
      <w:bodyDiv w:val="1"/>
      <w:marLeft w:val="0"/>
      <w:marRight w:val="0"/>
      <w:marTop w:val="0"/>
      <w:marBottom w:val="0"/>
      <w:divBdr>
        <w:top w:val="none" w:sz="0" w:space="0" w:color="auto"/>
        <w:left w:val="none" w:sz="0" w:space="0" w:color="auto"/>
        <w:bottom w:val="none" w:sz="0" w:space="0" w:color="auto"/>
        <w:right w:val="none" w:sz="0" w:space="0" w:color="auto"/>
      </w:divBdr>
    </w:div>
    <w:div w:id="1459493418">
      <w:bodyDiv w:val="1"/>
      <w:marLeft w:val="0"/>
      <w:marRight w:val="0"/>
      <w:marTop w:val="0"/>
      <w:marBottom w:val="0"/>
      <w:divBdr>
        <w:top w:val="none" w:sz="0" w:space="0" w:color="auto"/>
        <w:left w:val="none" w:sz="0" w:space="0" w:color="auto"/>
        <w:bottom w:val="none" w:sz="0" w:space="0" w:color="auto"/>
        <w:right w:val="none" w:sz="0" w:space="0" w:color="auto"/>
      </w:divBdr>
    </w:div>
    <w:div w:id="1492405832">
      <w:bodyDiv w:val="1"/>
      <w:marLeft w:val="0"/>
      <w:marRight w:val="0"/>
      <w:marTop w:val="0"/>
      <w:marBottom w:val="0"/>
      <w:divBdr>
        <w:top w:val="none" w:sz="0" w:space="0" w:color="auto"/>
        <w:left w:val="none" w:sz="0" w:space="0" w:color="auto"/>
        <w:bottom w:val="none" w:sz="0" w:space="0" w:color="auto"/>
        <w:right w:val="none" w:sz="0" w:space="0" w:color="auto"/>
      </w:divBdr>
    </w:div>
    <w:div w:id="1522664347">
      <w:bodyDiv w:val="1"/>
      <w:marLeft w:val="0"/>
      <w:marRight w:val="0"/>
      <w:marTop w:val="0"/>
      <w:marBottom w:val="0"/>
      <w:divBdr>
        <w:top w:val="none" w:sz="0" w:space="0" w:color="auto"/>
        <w:left w:val="none" w:sz="0" w:space="0" w:color="auto"/>
        <w:bottom w:val="none" w:sz="0" w:space="0" w:color="auto"/>
        <w:right w:val="none" w:sz="0" w:space="0" w:color="auto"/>
      </w:divBdr>
    </w:div>
    <w:div w:id="1524829912">
      <w:bodyDiv w:val="1"/>
      <w:marLeft w:val="0"/>
      <w:marRight w:val="0"/>
      <w:marTop w:val="0"/>
      <w:marBottom w:val="0"/>
      <w:divBdr>
        <w:top w:val="none" w:sz="0" w:space="0" w:color="auto"/>
        <w:left w:val="none" w:sz="0" w:space="0" w:color="auto"/>
        <w:bottom w:val="none" w:sz="0" w:space="0" w:color="auto"/>
        <w:right w:val="none" w:sz="0" w:space="0" w:color="auto"/>
      </w:divBdr>
    </w:div>
    <w:div w:id="1531994252">
      <w:bodyDiv w:val="1"/>
      <w:marLeft w:val="0"/>
      <w:marRight w:val="0"/>
      <w:marTop w:val="0"/>
      <w:marBottom w:val="0"/>
      <w:divBdr>
        <w:top w:val="none" w:sz="0" w:space="0" w:color="auto"/>
        <w:left w:val="none" w:sz="0" w:space="0" w:color="auto"/>
        <w:bottom w:val="none" w:sz="0" w:space="0" w:color="auto"/>
        <w:right w:val="none" w:sz="0" w:space="0" w:color="auto"/>
      </w:divBdr>
    </w:div>
    <w:div w:id="1536306537">
      <w:bodyDiv w:val="1"/>
      <w:marLeft w:val="0"/>
      <w:marRight w:val="0"/>
      <w:marTop w:val="0"/>
      <w:marBottom w:val="0"/>
      <w:divBdr>
        <w:top w:val="none" w:sz="0" w:space="0" w:color="auto"/>
        <w:left w:val="none" w:sz="0" w:space="0" w:color="auto"/>
        <w:bottom w:val="none" w:sz="0" w:space="0" w:color="auto"/>
        <w:right w:val="none" w:sz="0" w:space="0" w:color="auto"/>
      </w:divBdr>
    </w:div>
    <w:div w:id="1555195005">
      <w:bodyDiv w:val="1"/>
      <w:marLeft w:val="0"/>
      <w:marRight w:val="0"/>
      <w:marTop w:val="0"/>
      <w:marBottom w:val="0"/>
      <w:divBdr>
        <w:top w:val="none" w:sz="0" w:space="0" w:color="auto"/>
        <w:left w:val="none" w:sz="0" w:space="0" w:color="auto"/>
        <w:bottom w:val="none" w:sz="0" w:space="0" w:color="auto"/>
        <w:right w:val="none" w:sz="0" w:space="0" w:color="auto"/>
      </w:divBdr>
    </w:div>
    <w:div w:id="1565215431">
      <w:bodyDiv w:val="1"/>
      <w:marLeft w:val="0"/>
      <w:marRight w:val="0"/>
      <w:marTop w:val="0"/>
      <w:marBottom w:val="0"/>
      <w:divBdr>
        <w:top w:val="none" w:sz="0" w:space="0" w:color="auto"/>
        <w:left w:val="none" w:sz="0" w:space="0" w:color="auto"/>
        <w:bottom w:val="none" w:sz="0" w:space="0" w:color="auto"/>
        <w:right w:val="none" w:sz="0" w:space="0" w:color="auto"/>
      </w:divBdr>
    </w:div>
    <w:div w:id="1568226720">
      <w:bodyDiv w:val="1"/>
      <w:marLeft w:val="0"/>
      <w:marRight w:val="0"/>
      <w:marTop w:val="0"/>
      <w:marBottom w:val="0"/>
      <w:divBdr>
        <w:top w:val="none" w:sz="0" w:space="0" w:color="auto"/>
        <w:left w:val="none" w:sz="0" w:space="0" w:color="auto"/>
        <w:bottom w:val="none" w:sz="0" w:space="0" w:color="auto"/>
        <w:right w:val="none" w:sz="0" w:space="0" w:color="auto"/>
      </w:divBdr>
    </w:div>
    <w:div w:id="1590961635">
      <w:bodyDiv w:val="1"/>
      <w:marLeft w:val="0"/>
      <w:marRight w:val="0"/>
      <w:marTop w:val="0"/>
      <w:marBottom w:val="0"/>
      <w:divBdr>
        <w:top w:val="none" w:sz="0" w:space="0" w:color="auto"/>
        <w:left w:val="none" w:sz="0" w:space="0" w:color="auto"/>
        <w:bottom w:val="none" w:sz="0" w:space="0" w:color="auto"/>
        <w:right w:val="none" w:sz="0" w:space="0" w:color="auto"/>
      </w:divBdr>
    </w:div>
    <w:div w:id="1596208884">
      <w:bodyDiv w:val="1"/>
      <w:marLeft w:val="0"/>
      <w:marRight w:val="0"/>
      <w:marTop w:val="0"/>
      <w:marBottom w:val="0"/>
      <w:divBdr>
        <w:top w:val="none" w:sz="0" w:space="0" w:color="auto"/>
        <w:left w:val="none" w:sz="0" w:space="0" w:color="auto"/>
        <w:bottom w:val="none" w:sz="0" w:space="0" w:color="auto"/>
        <w:right w:val="none" w:sz="0" w:space="0" w:color="auto"/>
      </w:divBdr>
    </w:div>
    <w:div w:id="1604798902">
      <w:bodyDiv w:val="1"/>
      <w:marLeft w:val="0"/>
      <w:marRight w:val="0"/>
      <w:marTop w:val="0"/>
      <w:marBottom w:val="0"/>
      <w:divBdr>
        <w:top w:val="none" w:sz="0" w:space="0" w:color="auto"/>
        <w:left w:val="none" w:sz="0" w:space="0" w:color="auto"/>
        <w:bottom w:val="none" w:sz="0" w:space="0" w:color="auto"/>
        <w:right w:val="none" w:sz="0" w:space="0" w:color="auto"/>
      </w:divBdr>
    </w:div>
    <w:div w:id="1620408668">
      <w:bodyDiv w:val="1"/>
      <w:marLeft w:val="0"/>
      <w:marRight w:val="0"/>
      <w:marTop w:val="0"/>
      <w:marBottom w:val="0"/>
      <w:divBdr>
        <w:top w:val="none" w:sz="0" w:space="0" w:color="auto"/>
        <w:left w:val="none" w:sz="0" w:space="0" w:color="auto"/>
        <w:bottom w:val="none" w:sz="0" w:space="0" w:color="auto"/>
        <w:right w:val="none" w:sz="0" w:space="0" w:color="auto"/>
      </w:divBdr>
    </w:div>
    <w:div w:id="1620601165">
      <w:bodyDiv w:val="1"/>
      <w:marLeft w:val="0"/>
      <w:marRight w:val="0"/>
      <w:marTop w:val="0"/>
      <w:marBottom w:val="0"/>
      <w:divBdr>
        <w:top w:val="none" w:sz="0" w:space="0" w:color="auto"/>
        <w:left w:val="none" w:sz="0" w:space="0" w:color="auto"/>
        <w:bottom w:val="none" w:sz="0" w:space="0" w:color="auto"/>
        <w:right w:val="none" w:sz="0" w:space="0" w:color="auto"/>
      </w:divBdr>
    </w:div>
    <w:div w:id="1622806376">
      <w:bodyDiv w:val="1"/>
      <w:marLeft w:val="0"/>
      <w:marRight w:val="0"/>
      <w:marTop w:val="0"/>
      <w:marBottom w:val="0"/>
      <w:divBdr>
        <w:top w:val="none" w:sz="0" w:space="0" w:color="auto"/>
        <w:left w:val="none" w:sz="0" w:space="0" w:color="auto"/>
        <w:bottom w:val="none" w:sz="0" w:space="0" w:color="auto"/>
        <w:right w:val="none" w:sz="0" w:space="0" w:color="auto"/>
      </w:divBdr>
    </w:div>
    <w:div w:id="1634022545">
      <w:bodyDiv w:val="1"/>
      <w:marLeft w:val="0"/>
      <w:marRight w:val="0"/>
      <w:marTop w:val="0"/>
      <w:marBottom w:val="0"/>
      <w:divBdr>
        <w:top w:val="none" w:sz="0" w:space="0" w:color="auto"/>
        <w:left w:val="none" w:sz="0" w:space="0" w:color="auto"/>
        <w:bottom w:val="none" w:sz="0" w:space="0" w:color="auto"/>
        <w:right w:val="none" w:sz="0" w:space="0" w:color="auto"/>
      </w:divBdr>
    </w:div>
    <w:div w:id="1672677641">
      <w:bodyDiv w:val="1"/>
      <w:marLeft w:val="0"/>
      <w:marRight w:val="0"/>
      <w:marTop w:val="0"/>
      <w:marBottom w:val="0"/>
      <w:divBdr>
        <w:top w:val="none" w:sz="0" w:space="0" w:color="auto"/>
        <w:left w:val="none" w:sz="0" w:space="0" w:color="auto"/>
        <w:bottom w:val="none" w:sz="0" w:space="0" w:color="auto"/>
        <w:right w:val="none" w:sz="0" w:space="0" w:color="auto"/>
      </w:divBdr>
    </w:div>
    <w:div w:id="1675455886">
      <w:bodyDiv w:val="1"/>
      <w:marLeft w:val="0"/>
      <w:marRight w:val="0"/>
      <w:marTop w:val="0"/>
      <w:marBottom w:val="0"/>
      <w:divBdr>
        <w:top w:val="none" w:sz="0" w:space="0" w:color="auto"/>
        <w:left w:val="none" w:sz="0" w:space="0" w:color="auto"/>
        <w:bottom w:val="none" w:sz="0" w:space="0" w:color="auto"/>
        <w:right w:val="none" w:sz="0" w:space="0" w:color="auto"/>
      </w:divBdr>
    </w:div>
    <w:div w:id="1694375941">
      <w:bodyDiv w:val="1"/>
      <w:marLeft w:val="0"/>
      <w:marRight w:val="0"/>
      <w:marTop w:val="0"/>
      <w:marBottom w:val="0"/>
      <w:divBdr>
        <w:top w:val="none" w:sz="0" w:space="0" w:color="auto"/>
        <w:left w:val="none" w:sz="0" w:space="0" w:color="auto"/>
        <w:bottom w:val="none" w:sz="0" w:space="0" w:color="auto"/>
        <w:right w:val="none" w:sz="0" w:space="0" w:color="auto"/>
      </w:divBdr>
    </w:div>
    <w:div w:id="1734623649">
      <w:bodyDiv w:val="1"/>
      <w:marLeft w:val="0"/>
      <w:marRight w:val="0"/>
      <w:marTop w:val="0"/>
      <w:marBottom w:val="0"/>
      <w:divBdr>
        <w:top w:val="none" w:sz="0" w:space="0" w:color="auto"/>
        <w:left w:val="none" w:sz="0" w:space="0" w:color="auto"/>
        <w:bottom w:val="none" w:sz="0" w:space="0" w:color="auto"/>
        <w:right w:val="none" w:sz="0" w:space="0" w:color="auto"/>
      </w:divBdr>
    </w:div>
    <w:div w:id="1739554328">
      <w:bodyDiv w:val="1"/>
      <w:marLeft w:val="0"/>
      <w:marRight w:val="0"/>
      <w:marTop w:val="0"/>
      <w:marBottom w:val="0"/>
      <w:divBdr>
        <w:top w:val="none" w:sz="0" w:space="0" w:color="auto"/>
        <w:left w:val="none" w:sz="0" w:space="0" w:color="auto"/>
        <w:bottom w:val="none" w:sz="0" w:space="0" w:color="auto"/>
        <w:right w:val="none" w:sz="0" w:space="0" w:color="auto"/>
      </w:divBdr>
    </w:div>
    <w:div w:id="1784030415">
      <w:bodyDiv w:val="1"/>
      <w:marLeft w:val="0"/>
      <w:marRight w:val="0"/>
      <w:marTop w:val="0"/>
      <w:marBottom w:val="0"/>
      <w:divBdr>
        <w:top w:val="none" w:sz="0" w:space="0" w:color="auto"/>
        <w:left w:val="none" w:sz="0" w:space="0" w:color="auto"/>
        <w:bottom w:val="none" w:sz="0" w:space="0" w:color="auto"/>
        <w:right w:val="none" w:sz="0" w:space="0" w:color="auto"/>
      </w:divBdr>
    </w:div>
    <w:div w:id="1839929999">
      <w:bodyDiv w:val="1"/>
      <w:marLeft w:val="0"/>
      <w:marRight w:val="0"/>
      <w:marTop w:val="0"/>
      <w:marBottom w:val="0"/>
      <w:divBdr>
        <w:top w:val="none" w:sz="0" w:space="0" w:color="auto"/>
        <w:left w:val="none" w:sz="0" w:space="0" w:color="auto"/>
        <w:bottom w:val="none" w:sz="0" w:space="0" w:color="auto"/>
        <w:right w:val="none" w:sz="0" w:space="0" w:color="auto"/>
      </w:divBdr>
    </w:div>
    <w:div w:id="1870947007">
      <w:bodyDiv w:val="1"/>
      <w:marLeft w:val="0"/>
      <w:marRight w:val="0"/>
      <w:marTop w:val="0"/>
      <w:marBottom w:val="0"/>
      <w:divBdr>
        <w:top w:val="none" w:sz="0" w:space="0" w:color="auto"/>
        <w:left w:val="none" w:sz="0" w:space="0" w:color="auto"/>
        <w:bottom w:val="none" w:sz="0" w:space="0" w:color="auto"/>
        <w:right w:val="none" w:sz="0" w:space="0" w:color="auto"/>
      </w:divBdr>
    </w:div>
    <w:div w:id="1918398657">
      <w:bodyDiv w:val="1"/>
      <w:marLeft w:val="0"/>
      <w:marRight w:val="0"/>
      <w:marTop w:val="0"/>
      <w:marBottom w:val="0"/>
      <w:divBdr>
        <w:top w:val="none" w:sz="0" w:space="0" w:color="auto"/>
        <w:left w:val="none" w:sz="0" w:space="0" w:color="auto"/>
        <w:bottom w:val="none" w:sz="0" w:space="0" w:color="auto"/>
        <w:right w:val="none" w:sz="0" w:space="0" w:color="auto"/>
      </w:divBdr>
    </w:div>
    <w:div w:id="1932355255">
      <w:bodyDiv w:val="1"/>
      <w:marLeft w:val="0"/>
      <w:marRight w:val="0"/>
      <w:marTop w:val="0"/>
      <w:marBottom w:val="0"/>
      <w:divBdr>
        <w:top w:val="none" w:sz="0" w:space="0" w:color="auto"/>
        <w:left w:val="none" w:sz="0" w:space="0" w:color="auto"/>
        <w:bottom w:val="none" w:sz="0" w:space="0" w:color="auto"/>
        <w:right w:val="none" w:sz="0" w:space="0" w:color="auto"/>
      </w:divBdr>
    </w:div>
    <w:div w:id="1944419277">
      <w:bodyDiv w:val="1"/>
      <w:marLeft w:val="0"/>
      <w:marRight w:val="0"/>
      <w:marTop w:val="0"/>
      <w:marBottom w:val="0"/>
      <w:divBdr>
        <w:top w:val="none" w:sz="0" w:space="0" w:color="auto"/>
        <w:left w:val="none" w:sz="0" w:space="0" w:color="auto"/>
        <w:bottom w:val="none" w:sz="0" w:space="0" w:color="auto"/>
        <w:right w:val="none" w:sz="0" w:space="0" w:color="auto"/>
      </w:divBdr>
    </w:div>
    <w:div w:id="1967159082">
      <w:bodyDiv w:val="1"/>
      <w:marLeft w:val="0"/>
      <w:marRight w:val="0"/>
      <w:marTop w:val="0"/>
      <w:marBottom w:val="0"/>
      <w:divBdr>
        <w:top w:val="none" w:sz="0" w:space="0" w:color="auto"/>
        <w:left w:val="none" w:sz="0" w:space="0" w:color="auto"/>
        <w:bottom w:val="none" w:sz="0" w:space="0" w:color="auto"/>
        <w:right w:val="none" w:sz="0" w:space="0" w:color="auto"/>
      </w:divBdr>
    </w:div>
    <w:div w:id="1970937719">
      <w:bodyDiv w:val="1"/>
      <w:marLeft w:val="0"/>
      <w:marRight w:val="0"/>
      <w:marTop w:val="0"/>
      <w:marBottom w:val="0"/>
      <w:divBdr>
        <w:top w:val="none" w:sz="0" w:space="0" w:color="auto"/>
        <w:left w:val="none" w:sz="0" w:space="0" w:color="auto"/>
        <w:bottom w:val="none" w:sz="0" w:space="0" w:color="auto"/>
        <w:right w:val="none" w:sz="0" w:space="0" w:color="auto"/>
      </w:divBdr>
    </w:div>
    <w:div w:id="1973974170">
      <w:bodyDiv w:val="1"/>
      <w:marLeft w:val="0"/>
      <w:marRight w:val="0"/>
      <w:marTop w:val="0"/>
      <w:marBottom w:val="0"/>
      <w:divBdr>
        <w:top w:val="none" w:sz="0" w:space="0" w:color="auto"/>
        <w:left w:val="none" w:sz="0" w:space="0" w:color="auto"/>
        <w:bottom w:val="none" w:sz="0" w:space="0" w:color="auto"/>
        <w:right w:val="none" w:sz="0" w:space="0" w:color="auto"/>
      </w:divBdr>
    </w:div>
    <w:div w:id="1979844699">
      <w:bodyDiv w:val="1"/>
      <w:marLeft w:val="0"/>
      <w:marRight w:val="0"/>
      <w:marTop w:val="0"/>
      <w:marBottom w:val="0"/>
      <w:divBdr>
        <w:top w:val="none" w:sz="0" w:space="0" w:color="auto"/>
        <w:left w:val="none" w:sz="0" w:space="0" w:color="auto"/>
        <w:bottom w:val="none" w:sz="0" w:space="0" w:color="auto"/>
        <w:right w:val="none" w:sz="0" w:space="0" w:color="auto"/>
      </w:divBdr>
    </w:div>
    <w:div w:id="2001422292">
      <w:bodyDiv w:val="1"/>
      <w:marLeft w:val="0"/>
      <w:marRight w:val="0"/>
      <w:marTop w:val="0"/>
      <w:marBottom w:val="0"/>
      <w:divBdr>
        <w:top w:val="none" w:sz="0" w:space="0" w:color="auto"/>
        <w:left w:val="none" w:sz="0" w:space="0" w:color="auto"/>
        <w:bottom w:val="none" w:sz="0" w:space="0" w:color="auto"/>
        <w:right w:val="none" w:sz="0" w:space="0" w:color="auto"/>
      </w:divBdr>
    </w:div>
    <w:div w:id="2005274834">
      <w:bodyDiv w:val="1"/>
      <w:marLeft w:val="0"/>
      <w:marRight w:val="0"/>
      <w:marTop w:val="0"/>
      <w:marBottom w:val="0"/>
      <w:divBdr>
        <w:top w:val="none" w:sz="0" w:space="0" w:color="auto"/>
        <w:left w:val="none" w:sz="0" w:space="0" w:color="auto"/>
        <w:bottom w:val="none" w:sz="0" w:space="0" w:color="auto"/>
        <w:right w:val="none" w:sz="0" w:space="0" w:color="auto"/>
      </w:divBdr>
    </w:div>
    <w:div w:id="2021200427">
      <w:bodyDiv w:val="1"/>
      <w:marLeft w:val="0"/>
      <w:marRight w:val="0"/>
      <w:marTop w:val="0"/>
      <w:marBottom w:val="0"/>
      <w:divBdr>
        <w:top w:val="none" w:sz="0" w:space="0" w:color="auto"/>
        <w:left w:val="none" w:sz="0" w:space="0" w:color="auto"/>
        <w:bottom w:val="none" w:sz="0" w:space="0" w:color="auto"/>
        <w:right w:val="none" w:sz="0" w:space="0" w:color="auto"/>
      </w:divBdr>
    </w:div>
    <w:div w:id="2032490625">
      <w:bodyDiv w:val="1"/>
      <w:marLeft w:val="0"/>
      <w:marRight w:val="0"/>
      <w:marTop w:val="0"/>
      <w:marBottom w:val="0"/>
      <w:divBdr>
        <w:top w:val="none" w:sz="0" w:space="0" w:color="auto"/>
        <w:left w:val="none" w:sz="0" w:space="0" w:color="auto"/>
        <w:bottom w:val="none" w:sz="0" w:space="0" w:color="auto"/>
        <w:right w:val="none" w:sz="0" w:space="0" w:color="auto"/>
      </w:divBdr>
    </w:div>
    <w:div w:id="2056655820">
      <w:bodyDiv w:val="1"/>
      <w:marLeft w:val="0"/>
      <w:marRight w:val="0"/>
      <w:marTop w:val="0"/>
      <w:marBottom w:val="0"/>
      <w:divBdr>
        <w:top w:val="none" w:sz="0" w:space="0" w:color="auto"/>
        <w:left w:val="none" w:sz="0" w:space="0" w:color="auto"/>
        <w:bottom w:val="none" w:sz="0" w:space="0" w:color="auto"/>
        <w:right w:val="none" w:sz="0" w:space="0" w:color="auto"/>
      </w:divBdr>
    </w:div>
    <w:div w:id="2070110158">
      <w:bodyDiv w:val="1"/>
      <w:marLeft w:val="0"/>
      <w:marRight w:val="0"/>
      <w:marTop w:val="0"/>
      <w:marBottom w:val="0"/>
      <w:divBdr>
        <w:top w:val="none" w:sz="0" w:space="0" w:color="auto"/>
        <w:left w:val="none" w:sz="0" w:space="0" w:color="auto"/>
        <w:bottom w:val="none" w:sz="0" w:space="0" w:color="auto"/>
        <w:right w:val="none" w:sz="0" w:space="0" w:color="auto"/>
      </w:divBdr>
    </w:div>
    <w:div w:id="2070759753">
      <w:bodyDiv w:val="1"/>
      <w:marLeft w:val="0"/>
      <w:marRight w:val="0"/>
      <w:marTop w:val="0"/>
      <w:marBottom w:val="0"/>
      <w:divBdr>
        <w:top w:val="none" w:sz="0" w:space="0" w:color="auto"/>
        <w:left w:val="none" w:sz="0" w:space="0" w:color="auto"/>
        <w:bottom w:val="none" w:sz="0" w:space="0" w:color="auto"/>
        <w:right w:val="none" w:sz="0" w:space="0" w:color="auto"/>
      </w:divBdr>
    </w:div>
    <w:div w:id="2094663188">
      <w:bodyDiv w:val="1"/>
      <w:marLeft w:val="0"/>
      <w:marRight w:val="0"/>
      <w:marTop w:val="0"/>
      <w:marBottom w:val="0"/>
      <w:divBdr>
        <w:top w:val="none" w:sz="0" w:space="0" w:color="auto"/>
        <w:left w:val="none" w:sz="0" w:space="0" w:color="auto"/>
        <w:bottom w:val="none" w:sz="0" w:space="0" w:color="auto"/>
        <w:right w:val="none" w:sz="0" w:space="0" w:color="auto"/>
      </w:divBdr>
    </w:div>
    <w:div w:id="2107193754">
      <w:bodyDiv w:val="1"/>
      <w:marLeft w:val="0"/>
      <w:marRight w:val="0"/>
      <w:marTop w:val="0"/>
      <w:marBottom w:val="0"/>
      <w:divBdr>
        <w:top w:val="none" w:sz="0" w:space="0" w:color="auto"/>
        <w:left w:val="none" w:sz="0" w:space="0" w:color="auto"/>
        <w:bottom w:val="none" w:sz="0" w:space="0" w:color="auto"/>
        <w:right w:val="none" w:sz="0" w:space="0" w:color="auto"/>
      </w:divBdr>
      <w:divsChild>
        <w:div w:id="1482690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4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800989">
      <w:bodyDiv w:val="1"/>
      <w:marLeft w:val="0"/>
      <w:marRight w:val="0"/>
      <w:marTop w:val="0"/>
      <w:marBottom w:val="0"/>
      <w:divBdr>
        <w:top w:val="none" w:sz="0" w:space="0" w:color="auto"/>
        <w:left w:val="none" w:sz="0" w:space="0" w:color="auto"/>
        <w:bottom w:val="none" w:sz="0" w:space="0" w:color="auto"/>
        <w:right w:val="none" w:sz="0" w:space="0" w:color="auto"/>
      </w:divBdr>
    </w:div>
    <w:div w:id="214264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asrjetsjournal.org/American_Scientific_Journal/article/view/11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journals.orclever.com/ejrnd/article/view/6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ournalbusinesses.com/index.php/revista/article/view/3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vue-isg.com/index.php/home/article/view/1964"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BLa16</b:Tag>
    <b:SourceType>Book</b:SourceType>
    <b:Guid>{F9F64618-4A8F-4F42-ADE8-EFDC14291669}</b:Guid>
    <b:Author>
      <b:Author>
        <b:NameList>
          <b:Person>
            <b:Last>Lamara</b:Last>
            <b:First>B.</b:First>
          </b:Person>
        </b:NameList>
      </b:Author>
    </b:Author>
    <b:Title>Mémoire de Fin d'Etude de Master Professionnel sur "Gestion des stocks au sein de l’EATIT"</b:Title>
    <b:Year>2016</b:Year>
    <b:Publisher>REPUBLIQUE ALGERIENNE DEMOCRATIQUE ET POPULAIRE: UNIVERSITE MOULOUD MAMMERI DE TIZI OUZOU,Faculté des Mathématique et Informatique </b:Publisher>
    <b:RefOrder>15</b:RefOrder>
  </b:Source>
  <b:Source>
    <b:Tag>Saï16</b:Tag>
    <b:SourceType>Book</b:SourceType>
    <b:Guid>{546D1812-B6D2-4CA0-80BC-A24C140CCF91}</b:Guid>
    <b:Author>
      <b:Author>
        <b:NameList>
          <b:Person>
            <b:Last>CHERMAK</b:Last>
            <b:First>Saïd</b:First>
          </b:Person>
        </b:NameList>
      </b:Author>
    </b:Author>
    <b:Title>Gestion des stocks : modèle de Wilson avec pénurie</b:Title>
    <b:Year>2016</b:Year>
    <b:City>Paris VII</b:City>
    <b:Publisher> Disponible sur https://www.youtube.com/watch?v=hyxHL54sP0E et http://www.e-ace.fr , </b:Publisher>
    <b:RefOrder>3</b:RefOrder>
  </b:Source>
  <b:Source>
    <b:Tag>Hei20</b:Tag>
    <b:SourceType>Book</b:SourceType>
    <b:Guid>{136AE2FB-B914-46E2-97EF-FFF6F82718B3}</b:Guid>
    <b:Author>
      <b:Author>
        <b:NameList>
          <b:Person>
            <b:Last>Heizer J.</b:Last>
            <b:First>Render</b:First>
            <b:Middle>B et Munson C,</b:Middle>
          </b:Person>
        </b:NameList>
      </b:Author>
    </b:Author>
    <b:Title>Operations management</b:Title>
    <b:Year>2020</b:Year>
    <b:Publisher>13th ed. Pearson Education</b:Publisher>
    <b:RefOrder>4</b:RefOrder>
  </b:Source>
  <b:Source>
    <b:Tag>Zha24</b:Tag>
    <b:SourceType>Book</b:SourceType>
    <b:Guid>{CF6A9DDD-FE02-4CB3-961A-865CBC8AE39C}</b:Guid>
    <b:Author>
      <b:Author>
        <b:NameList>
          <b:Person>
            <b:Last>Zhang H.-w.</b:Last>
            <b:First>Wang</b:First>
            <b:Middle>Y.-r., Hu B., Song B. and al .</b:Middle>
          </b:Person>
        </b:NameList>
      </b:Author>
    </b:Author>
    <b:Title>Using machine learning to develop a stacking ensemble learning model for the CT radiomics classification of brain metastases. Scientific Reports,</b:Title>
    <b:Year>2024</b:Year>
    <b:Publisher>14, 28575. https://doi.org/10.1038/s41598-024-80210-x</b:Publisher>
    <b:RefOrder>16</b:RefOrder>
  </b:Source>
  <b:Source>
    <b:Tag>San26</b:Tag>
    <b:SourceType>Book</b:SourceType>
    <b:Guid>{2D4C5518-149F-43AA-9C12-48726A4D65C7}</b:Guid>
    <b:Author>
      <b:Author>
        <b:NameList>
          <b:Person>
            <b:Last>Sani</b:Last>
            <b:First>R.,</b:First>
            <b:Middle>Sukasih, &amp; Arham, B.</b:Middle>
          </b:Person>
        </b:NameList>
      </b:Author>
    </b:Author>
    <b:Title>Stacking Ensemble Model berbasis SVM, Random Forest, dan XGBoost untuk Klasifikasi Emosi dari Sinyal EEG. Jurnal Sains Informatika Terapan </b:Title>
    <b:Year>2026</b:Year>
    <b:RefOrder>5</b:RefOrder>
  </b:Source>
  <b:Source>
    <b:Tag>OBo01</b:Tag>
    <b:SourceType>Book</b:SourceType>
    <b:Guid>{B358525B-9B96-4C20-A754-83C48741666A}</b:Guid>
    <b:Title>Introduction aux Support Vector Machines (SVM), Centre de Mathématiques. Appliquées,</b:Title>
    <b:Year>2001</b:Year>
    <b:Author>
      <b:Author>
        <b:NameList>
          <b:Person>
            <b:Last>O. Bousquet</b:Last>
          </b:Person>
        </b:NameList>
      </b:Author>
    </b:Author>
    <b:City> Orsay: Ecole Polytechnique Palaiseau</b:City>
    <b:RefOrder>6</b:RefOrder>
  </b:Source>
  <b:Source>
    <b:Tag>Rak15</b:Tag>
    <b:SourceType>Book</b:SourceType>
    <b:Guid>{5B72738A-85A9-4B50-9C3A-8193C754DFAC}</b:Guid>
    <b:Author>
      <b:Author>
        <b:NameList>
          <b:Person>
            <b:Last>Rakotomalala R.</b:Last>
          </b:Person>
        </b:NameList>
      </b:Author>
    </b:Author>
    <b:Title>« Bagging– RandomForest – Boosting »</b:Title>
    <b:Year>2015</b:Year>
    <b:RefOrder>7</b:RefOrder>
  </b:Source>
  <b:Source>
    <b:Tag>Bre01</b:Tag>
    <b:SourceType>Book</b:SourceType>
    <b:Guid>{80E6499C-2476-4427-9971-670A792B5251}</b:Guid>
    <b:Author>
      <b:Author>
        <b:NameList>
          <b:Person>
            <b:Last>Breiman</b:Last>
            <b:First>L.</b:First>
          </b:Person>
        </b:NameList>
      </b:Author>
    </b:Author>
    <b:Title>Random Forests. Machine Learning, 45(1), 5–32.</b:Title>
    <b:Year>2001</b:Year>
    <b:RefOrder>8</b:RefOrder>
  </b:Source>
  <b:Source>
    <b:Tag>Bis06</b:Tag>
    <b:SourceType>Book</b:SourceType>
    <b:Guid>{32FDD9C8-22D7-41B0-8C9D-6315AA138B75}</b:Guid>
    <b:Title>« Pattern Recognition and Machine Learning »</b:Title>
    <b:Year>2006</b:Year>
    <b:Author>
      <b:Author>
        <b:NameList>
          <b:Person>
            <b:Last>C.M.</b:Last>
            <b:First>Bishop</b:First>
          </b:Person>
        </b:NameList>
      </b:Author>
    </b:Author>
    <b:Publisher>Springer</b:Publisher>
    <b:RefOrder>10</b:RefOrder>
  </b:Source>
  <b:Source>
    <b:Tag>Cha21</b:Tag>
    <b:SourceType>JournalArticle</b:SourceType>
    <b:Guid>{E0C1D503-E2CE-4001-AFDA-2D32A4C72683}</b:Guid>
    <b:Author>
      <b:Author>
        <b:NameList>
          <b:Person>
            <b:Last>Cha</b:Last>
            <b:First>H.-J.</b:First>
            <b:Middle>M. a. Y.-C. K. Gi-Wook</b:Middle>
          </b:Person>
        </b:NameList>
      </b:Author>
    </b:Author>
    <b:Title>«Comparison of Random Forest and Gradient Boosting Machine Models for Predicting Demolition Waste Based on Small Datasets and Categorical Variables,»</b:Title>
    <b:Year>2021</b:Year>
    <b:JournalName> International Journal of Environmental Research and Public Health</b:JournalName>
    <b:RefOrder>17</b:RefOrder>
  </b:Source>
  <b:Source>
    <b:Tag>Moh25</b:Tag>
    <b:SourceType>JournalArticle</b:SourceType>
    <b:Guid>{ECF7B50B-4772-40DB-8CBB-48558FF76D8D}</b:Guid>
    <b:Title>Machine Learning  Avaluation Metric Discrepancies across Programming Languages and  Their Components:Needd for Standardization</b:Title>
    <b:Year>2024</b:Year>
    <b:Author>
      <b:Author>
        <b:NameList>
          <b:Person>
            <b:Last>Mohammed R.</b:Last>
            <b:First>Salmanpour,</b:First>
            <b:Middle>Morteza Alizadeh,Ghazal Mousavi and al</b:Middle>
          </b:Person>
        </b:NameList>
      </b:Author>
    </b:Author>
    <b:JournalName>Institute of Electrical and Electronics Engineers (IEEE)</b:JournalName>
    <b:RefOrder>12</b:RefOrder>
  </b:Source>
  <b:Source>
    <b:Tag>Mad24</b:Tag>
    <b:SourceType>JournalArticle</b:SourceType>
    <b:Guid>{D63FC1E4-80E1-49A9-BA37-593561C1F67E}</b:Guid>
    <b:Author>
      <b:Author>
        <b:NameList>
          <b:Person>
            <b:Last>Maddineni V.K.</b:Last>
            <b:First>Koganti</b:First>
            <b:Middle>N.B &amp; Damacharla P.</b:Middle>
          </b:Person>
        </b:NameList>
      </b:Author>
    </b:Author>
    <b:Title>Anhancing microgrid performance prediction with attention-based deep learning models  </b:Title>
    <b:JournalName>https://arxiv.org/abs/2407.14984</b:JournalName>
    <b:Year>2024</b:Year>
    <b:RefOrder>13</b:RefOrder>
  </b:Source>
  <b:Source>
    <b:Tag>3ht</b:Tag>
    <b:SourceType>JournalArticle</b:SourceType>
    <b:Guid>{B1292C53-92E6-4545-84A3-F43F6DAD513C}</b:Guid>
    <b:Title>3, http://www.logistiqueconseil.org/Articles/Logistique/Methode-pareto-20-80-abc.htm.</b:Title>
    <b:RefOrder>18</b:RefOrder>
  </b:Source>
  <b:Source>
    <b:Tag>Isl25</b:Tag>
    <b:SourceType>Book</b:SourceType>
    <b:Guid>{61ED9A87-6891-44F8-B7B1-B84F83BF2D1F}</b:Guid>
    <b:Author>
      <b:Author>
        <b:NameList>
          <b:Person>
            <b:Last>Islam</b:Last>
            <b:First>T.,</b:First>
            <b:Middle>&amp; Ali, M. S.</b:Middle>
          </b:Person>
        </b:NameList>
      </b:Author>
    </b:Author>
    <b:Title>Ensemble Learning for Healthcare: A Comparative Analysis of Hybrid Voting and Ensemble Stacking in Obesity Risk Prediction. Preprint, </b:Title>
    <b:Year>2025</b:Year>
    <b:RefOrder>19</b:RefOrder>
  </b:Source>
  <b:Source>
    <b:Tag>Isl251</b:Tag>
    <b:SourceType>Book</b:SourceType>
    <b:Guid>{5ED339EB-C8D8-4CF4-AF66-FEF0237FC288}</b:Guid>
    <b:Author>
      <b:Author>
        <b:NameList>
          <b:Person>
            <b:Last>Islam</b:Last>
            <b:First>T.,</b:First>
            <b:Middle>&amp; Ali, M. S.</b:Middle>
          </b:Person>
        </b:NameList>
      </b:Author>
    </b:Author>
    <b:Title>Ensemble Learning for Healthcare: A Comparative Analysis of Hybrid Voting and Ensemble Stacking in Obesity Risk Prediction. Preprint</b:Title>
    <b:Year>2025</b:Year>
    <b:RefOrder>20</b:RefOrder>
  </b:Source>
  <b:Source>
    <b:Tag>NMa13</b:Tag>
    <b:SourceType>Book</b:SourceType>
    <b:Guid>{11899120-7F17-4478-94D7-CC6B1574E526}</b:Guid>
    <b:Author>
      <b:Author>
        <b:NameList>
          <b:Person>
            <b:Last>N. Marref Master's thesis. Batna</b:Last>
            <b:First>Algeria,</b:First>
            <b:Middle>2013</b:Middle>
          </b:Person>
        </b:NameList>
      </b:Author>
    </b:Author>
    <b:Title>“Incremental Learning &amp; Support Vector Machines.</b:Title>
    <b:Year>2013</b:Year>
    <b:City>Algeria</b:City>
    <b:Publisher>Mustafa Ben Boulaid University,</b:Publisher>
    <b:RefOrder>9</b:RefOrder>
  </b:Source>
  <b:Source>
    <b:Tag>Fra98</b:Tag>
    <b:SourceType>Book</b:SourceType>
    <b:Guid>{EA478123-BFE5-4277-90E1-0F78B32047E3}</b:Guid>
    <b:Author>
      <b:Author>
        <b:NameList>
          <b:Person>
            <b:Last>François BLONDEL</b:Last>
          </b:Person>
        </b:NameList>
      </b:Author>
    </b:Author>
    <b:Title>Production Management</b:Title>
    <b:Year>1998</b:Year>
    <b:City>Paris</b:City>
    <b:Publisher>2nd edition Dunod</b:Publisher>
    <b:RefOrder>1</b:RefOrder>
  </b:Source>
  <b:Source>
    <b:Tag>YTd97</b:Tag>
    <b:SourceType>Book</b:SourceType>
    <b:Guid>{0177C4B5-6722-4A80-A04C-1ACC6FB78C30}</b:Guid>
    <b:Author>
      <b:Author>
        <b:NameList>
          <b:Person>
            <b:Last>Y. T. d. D. Yann Guermeur</b:Last>
            <b:First>Combination</b:First>
            <b:Middle>of statistical classifiers: application to the prediction of protein secondary structure, Pari</b:Middle>
          </b:Person>
        </b:NameList>
      </b:Author>
    </b:Author>
    <b:Title>s: University of Paris VI, Available at https://www.thèse.fr, </b:Title>
    <b:Year>1997. </b:Year>
    <b:City>Paris</b:City>
    <b:RefOrder>14</b:RefOrder>
  </b:Source>
  <b:Source>
    <b:Tag>ACL09</b:Tag>
    <b:SourceType>Book</b:SourceType>
    <b:Guid>{8699D882-77C4-44D3-BF66-DCAC8560DC96}</b:Guid>
    <b:Author>
      <b:Author>
        <b:NameList>
          <b:Person>
            <b:Last>Miclet</b:Last>
            <b:First>A.</b:First>
            <b:Middle>C. -. L.</b:Middle>
          </b:Person>
        </b:NameList>
      </b:Author>
    </b:Author>
    <b:Title>Artificial Learning: Concepts and Algorithms</b:Title>
    <b:Year>2009</b:Year>
    <b:City>Paris</b:City>
    <b:Publisher>Ed.Eyrolles, 2nd edition</b:Publisher>
    <b:RefOrder>2</b:RefOrder>
  </b:Source>
  <b:Source>
    <b:Tag>Zha241</b:Tag>
    <b:SourceType>JournalArticle</b:SourceType>
    <b:Guid>{60F9EABC-C2C8-4A0F-904E-FF862EEEE7BC}</b:Guid>
    <b:Author>
      <b:Author>
        <b:NameList>
          <b:Person>
            <b:Last>Zhang</b:Last>
            <b:First>H.-W.,</b:First>
            <b:Middle>&amp;amp</b:Middle>
          </b:Person>
          <b:Person>
            <b:Last>Reports.</b:Last>
            <b:First>W.</b:First>
            <b:Middle>Y.-R.</b:Middle>
          </b:Person>
        </b:NameList>
      </b:Author>
    </b:Author>
    <b:Title> Using machine learning to develop a stacking ensemble learning model for the CT radiomics classification of brain metastases.</b:Title>
    <b:Year>2024</b:Year>
    <b:JournalName>Scientific Report</b:JournalName>
    <b:RefOrder>11</b:RefOrder>
  </b:Source>
</b:Sources>
</file>

<file path=customXml/itemProps1.xml><?xml version="1.0" encoding="utf-8"?>
<ds:datastoreItem xmlns:ds="http://schemas.openxmlformats.org/officeDocument/2006/customXml" ds:itemID="{A52F3EBB-0DEF-4A53-97F6-F801517E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5971</TotalTime>
  <Pages>23</Pages>
  <Words>7197</Words>
  <Characters>41024</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76</cp:revision>
  <dcterms:created xsi:type="dcterms:W3CDTF">2026-03-05T13:13:00Z</dcterms:created>
  <dcterms:modified xsi:type="dcterms:W3CDTF">2026-03-17T00:38:00Z</dcterms:modified>
</cp:coreProperties>
</file>