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3A6C4" w14:textId="26B9C13D" w:rsidR="00B57EA3" w:rsidRPr="00B57EA3" w:rsidRDefault="00B57EA3" w:rsidP="00670663">
      <w:pPr>
        <w:spacing w:line="360" w:lineRule="auto"/>
        <w:jc w:val="center"/>
        <w:rPr>
          <w:rFonts w:ascii="Times New Roman" w:hAnsi="Times New Roman" w:cs="Times New Roman"/>
          <w:b/>
          <w:bCs/>
          <w:sz w:val="24"/>
          <w:szCs w:val="24"/>
        </w:rPr>
      </w:pPr>
      <w:r w:rsidRPr="00B57EA3">
        <w:rPr>
          <w:rFonts w:ascii="Times New Roman" w:hAnsi="Times New Roman" w:cs="Times New Roman"/>
          <w:b/>
          <w:bCs/>
          <w:sz w:val="24"/>
          <w:szCs w:val="24"/>
        </w:rPr>
        <w:t xml:space="preserve">Anticonvulsant Effects of </w:t>
      </w:r>
      <w:r w:rsidR="00434CDC" w:rsidRPr="00434CDC">
        <w:rPr>
          <w:rFonts w:ascii="Times New Roman" w:hAnsi="Times New Roman" w:cs="Times New Roman"/>
          <w:b/>
          <w:bCs/>
          <w:i/>
          <w:iCs/>
          <w:sz w:val="24"/>
          <w:szCs w:val="24"/>
        </w:rPr>
        <w:t>Cocos nucifera</w:t>
      </w:r>
      <w:r w:rsidRPr="00B57EA3">
        <w:rPr>
          <w:rFonts w:ascii="Times New Roman" w:hAnsi="Times New Roman" w:cs="Times New Roman"/>
          <w:b/>
          <w:bCs/>
          <w:sz w:val="24"/>
          <w:szCs w:val="24"/>
        </w:rPr>
        <w:t xml:space="preserve"> Water in </w:t>
      </w:r>
      <w:r w:rsidRPr="00D74D29">
        <w:rPr>
          <w:rFonts w:ascii="Times New Roman" w:hAnsi="Times New Roman" w:cs="Times New Roman"/>
          <w:b/>
          <w:bCs/>
          <w:sz w:val="24"/>
          <w:szCs w:val="24"/>
        </w:rPr>
        <w:t xml:space="preserve">Pentylenetetrazol </w:t>
      </w:r>
      <w:r w:rsidRPr="00B57EA3">
        <w:rPr>
          <w:rFonts w:ascii="Times New Roman" w:hAnsi="Times New Roman" w:cs="Times New Roman"/>
          <w:b/>
          <w:bCs/>
          <w:sz w:val="24"/>
          <w:szCs w:val="24"/>
        </w:rPr>
        <w:t>Induced Seizures in Wistar Rats</w:t>
      </w:r>
    </w:p>
    <w:p w14:paraId="68419C8B" w14:textId="77777777" w:rsidR="009A671A" w:rsidRDefault="009A671A" w:rsidP="00670663">
      <w:pPr>
        <w:spacing w:line="360" w:lineRule="auto"/>
        <w:jc w:val="both"/>
        <w:rPr>
          <w:rFonts w:ascii="Times New Roman" w:hAnsi="Times New Roman" w:cs="Times New Roman"/>
          <w:sz w:val="24"/>
          <w:szCs w:val="24"/>
        </w:rPr>
      </w:pPr>
    </w:p>
    <w:p w14:paraId="381F7DB4" w14:textId="77777777" w:rsidR="00017147" w:rsidRDefault="00017147" w:rsidP="00670663">
      <w:pPr>
        <w:spacing w:line="360" w:lineRule="auto"/>
        <w:jc w:val="both"/>
        <w:rPr>
          <w:rFonts w:ascii="Times New Roman" w:hAnsi="Times New Roman" w:cs="Times New Roman"/>
          <w:sz w:val="24"/>
          <w:szCs w:val="24"/>
        </w:rPr>
      </w:pPr>
    </w:p>
    <w:p w14:paraId="2B2629E0" w14:textId="77777777" w:rsidR="008B0919" w:rsidRPr="005B0D3D" w:rsidRDefault="008B0919" w:rsidP="005B0D3D">
      <w:pPr>
        <w:spacing w:line="240" w:lineRule="auto"/>
        <w:jc w:val="both"/>
        <w:rPr>
          <w:rFonts w:ascii="Times New Roman" w:hAnsi="Times New Roman" w:cs="Times New Roman"/>
          <w:b/>
          <w:bCs/>
          <w:sz w:val="24"/>
          <w:szCs w:val="24"/>
        </w:rPr>
      </w:pPr>
      <w:r w:rsidRPr="005B0D3D">
        <w:rPr>
          <w:rFonts w:ascii="Times New Roman" w:hAnsi="Times New Roman" w:cs="Times New Roman"/>
          <w:b/>
          <w:bCs/>
          <w:sz w:val="24"/>
          <w:szCs w:val="24"/>
        </w:rPr>
        <w:t>Abstract</w:t>
      </w:r>
    </w:p>
    <w:p w14:paraId="7EF30EFB" w14:textId="6AA16F58" w:rsidR="00243394" w:rsidRDefault="0016207E" w:rsidP="005B0D3D">
      <w:pPr>
        <w:spacing w:line="240" w:lineRule="auto"/>
        <w:jc w:val="both"/>
        <w:rPr>
          <w:rFonts w:ascii="Times New Roman" w:hAnsi="Times New Roman" w:cs="Times New Roman"/>
          <w:b/>
          <w:bCs/>
          <w:sz w:val="24"/>
          <w:szCs w:val="24"/>
        </w:rPr>
      </w:pPr>
      <w:r w:rsidRPr="0016207E">
        <w:rPr>
          <w:rFonts w:ascii="Times New Roman" w:hAnsi="Times New Roman" w:cs="Times New Roman"/>
          <w:sz w:val="24"/>
          <w:szCs w:val="24"/>
        </w:rPr>
        <w:t>Epilepsy is a chronic neurological disorder characterized by recurrent seizures resulting from abnormal neuronal activity. Although antiepileptic drugs are effective for many patients, their adverse effects and limited accessibility in some settings continue to encourage the search for safer complementary agents. This study evaluated the anticonvulsant potential of Cocos nucifera water in pentylenetetrazol (PTZ)-induced seizures in Wistar rats. Twenty-four male Wistar rats (200–250 g) were randomly assigned to four groups (n = 6): control, Cocos nucifera water (5 ml/kg), Cocos nucifera water (10 ml/kg), and diazepam (5 mg/kg). Treatments were administered orally for 14 days, after which PTZ (70 mg/kg, intraperitoneally) was used to induce seizures. Seizure onset, seizure duration, mortality rate, and body weight were recorded. Compared with the control group, Cocos nucifera water significantly reduced seizure duration in a dose-related manner, with the 10 ml/kg group showing greater effect than the 5 ml/kg group. Mortality was also reduced in the treated groups, while diazepam provided complete protection in this model. Animals receiving Cocos nucifera water showed normal weight gain during the study period. These findings suggest that Cocos nucifera water may have anticonvulsant activity in PTZ-induced seizures in rats. The observed effects may be related to its antioxidant constituents and electrolyte content, although these mechanisms were not directly examined in the present study. Further studies using larger samples, additional seizure models, and mechanistic assessments are needed to confirm and better characterize these preliminary findings.</w:t>
      </w:r>
    </w:p>
    <w:p w14:paraId="4D92BF13" w14:textId="77777777" w:rsidR="000E1228" w:rsidRDefault="000E1228" w:rsidP="005B0D3D">
      <w:pPr>
        <w:spacing w:line="240" w:lineRule="auto"/>
        <w:jc w:val="both"/>
        <w:rPr>
          <w:rFonts w:ascii="Times New Roman" w:hAnsi="Times New Roman" w:cs="Times New Roman"/>
          <w:b/>
          <w:bCs/>
          <w:sz w:val="24"/>
          <w:szCs w:val="24"/>
        </w:rPr>
      </w:pPr>
    </w:p>
    <w:p w14:paraId="053BE36C" w14:textId="5F789334" w:rsidR="00B57EA3" w:rsidRPr="00F4787C" w:rsidRDefault="005B0D3D" w:rsidP="005B0D3D">
      <w:pPr>
        <w:spacing w:line="240" w:lineRule="auto"/>
        <w:jc w:val="both"/>
        <w:rPr>
          <w:rFonts w:ascii="Times New Roman" w:hAnsi="Times New Roman" w:cs="Times New Roman"/>
          <w:b/>
          <w:bCs/>
          <w:sz w:val="24"/>
          <w:szCs w:val="24"/>
        </w:rPr>
      </w:pPr>
      <w:r w:rsidRPr="005B0D3D">
        <w:rPr>
          <w:rFonts w:ascii="Times New Roman" w:hAnsi="Times New Roman" w:cs="Times New Roman"/>
          <w:b/>
          <w:bCs/>
          <w:sz w:val="24"/>
          <w:szCs w:val="24"/>
        </w:rPr>
        <w:t>Keywords</w:t>
      </w:r>
      <w:r w:rsidR="00F4787C">
        <w:rPr>
          <w:rFonts w:ascii="Times New Roman" w:hAnsi="Times New Roman" w:cs="Times New Roman"/>
          <w:b/>
          <w:bCs/>
          <w:sz w:val="24"/>
          <w:szCs w:val="24"/>
        </w:rPr>
        <w:t xml:space="preserve">: </w:t>
      </w:r>
      <w:r w:rsidRPr="005B0D3D">
        <w:rPr>
          <w:rFonts w:ascii="Times New Roman" w:hAnsi="Times New Roman" w:cs="Times New Roman"/>
          <w:sz w:val="24"/>
          <w:szCs w:val="24"/>
        </w:rPr>
        <w:t xml:space="preserve">Pentylenetetrazol, Anticonvulsant, Epilepsy, </w:t>
      </w:r>
      <w:r w:rsidR="00434CDC" w:rsidRPr="00434CDC">
        <w:rPr>
          <w:rFonts w:ascii="Times New Roman" w:hAnsi="Times New Roman" w:cs="Times New Roman"/>
          <w:i/>
          <w:iCs/>
          <w:sz w:val="24"/>
          <w:szCs w:val="24"/>
        </w:rPr>
        <w:t>Cocos nucifera</w:t>
      </w:r>
      <w:r w:rsidRPr="005B0D3D">
        <w:rPr>
          <w:rFonts w:ascii="Times New Roman" w:hAnsi="Times New Roman" w:cs="Times New Roman"/>
          <w:sz w:val="24"/>
          <w:szCs w:val="24"/>
        </w:rPr>
        <w:t xml:space="preserve"> water, Seizures.</w:t>
      </w:r>
    </w:p>
    <w:p w14:paraId="65905E0E" w14:textId="77777777" w:rsidR="005B0D3D" w:rsidRDefault="005B0D3D" w:rsidP="00670663">
      <w:pPr>
        <w:spacing w:line="360" w:lineRule="auto"/>
        <w:jc w:val="both"/>
        <w:rPr>
          <w:rFonts w:ascii="Times New Roman" w:hAnsi="Times New Roman" w:cs="Times New Roman"/>
          <w:sz w:val="24"/>
          <w:szCs w:val="24"/>
        </w:rPr>
      </w:pPr>
    </w:p>
    <w:p w14:paraId="695D842E" w14:textId="77777777" w:rsidR="00DC2DB4" w:rsidRPr="005B0D3D" w:rsidRDefault="00DC2DB4" w:rsidP="00670663">
      <w:pPr>
        <w:spacing w:line="360" w:lineRule="auto"/>
        <w:jc w:val="both"/>
        <w:rPr>
          <w:rFonts w:ascii="Times New Roman" w:hAnsi="Times New Roman" w:cs="Times New Roman"/>
          <w:b/>
          <w:bCs/>
          <w:sz w:val="24"/>
          <w:szCs w:val="24"/>
        </w:rPr>
      </w:pPr>
      <w:r w:rsidRPr="005B0D3D">
        <w:rPr>
          <w:rFonts w:ascii="Times New Roman" w:hAnsi="Times New Roman" w:cs="Times New Roman"/>
          <w:b/>
          <w:bCs/>
          <w:sz w:val="24"/>
          <w:szCs w:val="24"/>
        </w:rPr>
        <w:t>Introduction</w:t>
      </w:r>
    </w:p>
    <w:p w14:paraId="43A4B83F" w14:textId="77777777" w:rsidR="002935FE" w:rsidRPr="002935FE" w:rsidRDefault="002935FE" w:rsidP="002935FE">
      <w:pPr>
        <w:spacing w:line="360" w:lineRule="auto"/>
        <w:jc w:val="both"/>
        <w:rPr>
          <w:rFonts w:ascii="Times New Roman" w:hAnsi="Times New Roman" w:cs="Times New Roman"/>
          <w:sz w:val="24"/>
          <w:szCs w:val="24"/>
        </w:rPr>
      </w:pPr>
      <w:r w:rsidRPr="002935FE">
        <w:rPr>
          <w:rFonts w:ascii="Times New Roman" w:hAnsi="Times New Roman" w:cs="Times New Roman"/>
          <w:sz w:val="24"/>
          <w:szCs w:val="24"/>
        </w:rPr>
        <w:t>Epilepsy is a chronic neurological condition that is associated with unprovoked and repetitive seizures (</w:t>
      </w:r>
      <w:proofErr w:type="spellStart"/>
      <w:r w:rsidR="00EB68D7" w:rsidRPr="00986F08">
        <w:rPr>
          <w:rFonts w:ascii="Times New Roman" w:hAnsi="Times New Roman" w:cs="Times New Roman"/>
          <w:sz w:val="24"/>
          <w:szCs w:val="24"/>
        </w:rPr>
        <w:t>Sumadewi</w:t>
      </w:r>
      <w:proofErr w:type="spellEnd"/>
      <w:r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3</w:t>
      </w:r>
      <w:r w:rsidRPr="002935FE">
        <w:rPr>
          <w:rFonts w:ascii="Times New Roman" w:hAnsi="Times New Roman" w:cs="Times New Roman"/>
          <w:sz w:val="24"/>
          <w:szCs w:val="24"/>
        </w:rPr>
        <w:t xml:space="preserve">; </w:t>
      </w:r>
      <w:proofErr w:type="spellStart"/>
      <w:r w:rsidRPr="002935FE">
        <w:rPr>
          <w:rFonts w:ascii="Times New Roman" w:hAnsi="Times New Roman" w:cs="Times New Roman"/>
          <w:sz w:val="24"/>
          <w:szCs w:val="24"/>
        </w:rPr>
        <w:t>Joffa</w:t>
      </w:r>
      <w:proofErr w:type="spellEnd"/>
      <w:r w:rsidRPr="002935FE">
        <w:rPr>
          <w:rFonts w:ascii="Times New Roman" w:hAnsi="Times New Roman" w:cs="Times New Roman"/>
          <w:sz w:val="24"/>
          <w:szCs w:val="24"/>
        </w:rPr>
        <w:t xml:space="preserve"> et al., 2026). </w:t>
      </w:r>
      <w:r w:rsidR="00955FE7" w:rsidRPr="00955FE7">
        <w:rPr>
          <w:rFonts w:ascii="Times New Roman" w:hAnsi="Times New Roman" w:cs="Times New Roman"/>
          <w:sz w:val="24"/>
          <w:szCs w:val="24"/>
        </w:rPr>
        <w:t xml:space="preserve">A seizure occurs when abnormal electrical activity develops in the brain and disrupts normal neuronal function </w:t>
      </w:r>
      <w:r w:rsidRPr="002935FE">
        <w:rPr>
          <w:rFonts w:ascii="Times New Roman" w:hAnsi="Times New Roman" w:cs="Times New Roman"/>
          <w:sz w:val="24"/>
          <w:szCs w:val="24"/>
        </w:rPr>
        <w:t>(</w:t>
      </w:r>
      <w:proofErr w:type="spellStart"/>
      <w:r w:rsidRPr="002935FE">
        <w:rPr>
          <w:rFonts w:ascii="Times New Roman" w:hAnsi="Times New Roman" w:cs="Times New Roman"/>
          <w:sz w:val="24"/>
          <w:szCs w:val="24"/>
        </w:rPr>
        <w:t>Joffa</w:t>
      </w:r>
      <w:proofErr w:type="spellEnd"/>
      <w:r w:rsidRPr="002935FE">
        <w:rPr>
          <w:rFonts w:ascii="Times New Roman" w:hAnsi="Times New Roman" w:cs="Times New Roman"/>
          <w:sz w:val="24"/>
          <w:szCs w:val="24"/>
        </w:rPr>
        <w:t xml:space="preserve"> et al., 2026). This may lead to change in movement, behaviour, sensation or consciousness depending on the part of the brain affected. Epilepsy is a condition that afflicts more than 50 million individuals across the world with high burden in low resource environments where the access to conventional medicines is restricted (</w:t>
      </w:r>
      <w:r w:rsidR="00EB68D7" w:rsidRPr="00986F08">
        <w:rPr>
          <w:rFonts w:ascii="Times New Roman" w:hAnsi="Times New Roman" w:cs="Times New Roman"/>
          <w:sz w:val="24"/>
          <w:szCs w:val="24"/>
        </w:rPr>
        <w:t>Al-</w:t>
      </w:r>
      <w:proofErr w:type="spellStart"/>
      <w:r w:rsidR="00EB68D7" w:rsidRPr="00986F08">
        <w:rPr>
          <w:rFonts w:ascii="Times New Roman" w:hAnsi="Times New Roman" w:cs="Times New Roman"/>
          <w:sz w:val="24"/>
          <w:szCs w:val="24"/>
        </w:rPr>
        <w:t>Worafi</w:t>
      </w:r>
      <w:proofErr w:type="spellEnd"/>
      <w:r w:rsidRPr="002935FE">
        <w:rPr>
          <w:rFonts w:ascii="Times New Roman" w:hAnsi="Times New Roman" w:cs="Times New Roman"/>
          <w:sz w:val="24"/>
          <w:szCs w:val="24"/>
        </w:rPr>
        <w:t xml:space="preserve"> et al., 2024).</w:t>
      </w:r>
    </w:p>
    <w:p w14:paraId="213D1311" w14:textId="77777777" w:rsidR="002935FE" w:rsidRPr="002935FE" w:rsidRDefault="002935FE" w:rsidP="002935FE">
      <w:pPr>
        <w:spacing w:line="360" w:lineRule="auto"/>
        <w:jc w:val="both"/>
        <w:rPr>
          <w:rFonts w:ascii="Times New Roman" w:hAnsi="Times New Roman" w:cs="Times New Roman"/>
          <w:sz w:val="24"/>
          <w:szCs w:val="24"/>
        </w:rPr>
      </w:pPr>
      <w:r w:rsidRPr="002935FE">
        <w:rPr>
          <w:rFonts w:ascii="Times New Roman" w:hAnsi="Times New Roman" w:cs="Times New Roman"/>
          <w:sz w:val="24"/>
          <w:szCs w:val="24"/>
        </w:rPr>
        <w:lastRenderedPageBreak/>
        <w:t xml:space="preserve">The causes of epilepsy include brain injury, genetic disorders, infections, brain </w:t>
      </w:r>
      <w:proofErr w:type="spellStart"/>
      <w:r w:rsidRPr="002935FE">
        <w:rPr>
          <w:rFonts w:ascii="Times New Roman" w:hAnsi="Times New Roman" w:cs="Times New Roman"/>
          <w:sz w:val="24"/>
          <w:szCs w:val="24"/>
        </w:rPr>
        <w:t>tumours</w:t>
      </w:r>
      <w:proofErr w:type="spellEnd"/>
      <w:r w:rsidRPr="002935FE">
        <w:rPr>
          <w:rFonts w:ascii="Times New Roman" w:hAnsi="Times New Roman" w:cs="Times New Roman"/>
          <w:sz w:val="24"/>
          <w:szCs w:val="24"/>
        </w:rPr>
        <w:t>, or developmental disorders, but in a large number of cases the cause of epilepsy is not known (</w:t>
      </w:r>
      <w:proofErr w:type="spellStart"/>
      <w:r w:rsidR="00EB68D7" w:rsidRPr="00986F08">
        <w:rPr>
          <w:rFonts w:ascii="Times New Roman" w:hAnsi="Times New Roman" w:cs="Times New Roman"/>
          <w:sz w:val="24"/>
          <w:szCs w:val="24"/>
        </w:rPr>
        <w:t>Yacubian</w:t>
      </w:r>
      <w:proofErr w:type="spellEnd"/>
      <w:r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2</w:t>
      </w:r>
      <w:r w:rsidRPr="002935FE">
        <w:rPr>
          <w:rFonts w:ascii="Times New Roman" w:hAnsi="Times New Roman" w:cs="Times New Roman"/>
          <w:sz w:val="24"/>
          <w:szCs w:val="24"/>
        </w:rPr>
        <w:t>). The signs and symptoms are usually convulsions, muscle rigidity, unconsciousness, confusion and abnormal feelings (</w:t>
      </w:r>
      <w:proofErr w:type="spellStart"/>
      <w:r w:rsidRPr="002935FE">
        <w:rPr>
          <w:rFonts w:ascii="Times New Roman" w:hAnsi="Times New Roman" w:cs="Times New Roman"/>
          <w:sz w:val="24"/>
          <w:szCs w:val="24"/>
        </w:rPr>
        <w:t>Joffa</w:t>
      </w:r>
      <w:proofErr w:type="spellEnd"/>
      <w:r w:rsidRPr="002935FE">
        <w:rPr>
          <w:rFonts w:ascii="Times New Roman" w:hAnsi="Times New Roman" w:cs="Times New Roman"/>
          <w:sz w:val="24"/>
          <w:szCs w:val="24"/>
        </w:rPr>
        <w:t xml:space="preserve"> et al., 2026).</w:t>
      </w:r>
    </w:p>
    <w:p w14:paraId="3F114646" w14:textId="77777777" w:rsidR="002935FE" w:rsidRPr="002935FE" w:rsidRDefault="00435E4C" w:rsidP="002935FE">
      <w:pPr>
        <w:spacing w:line="360" w:lineRule="auto"/>
        <w:jc w:val="both"/>
        <w:rPr>
          <w:rFonts w:ascii="Times New Roman" w:hAnsi="Times New Roman" w:cs="Times New Roman"/>
          <w:sz w:val="24"/>
          <w:szCs w:val="24"/>
        </w:rPr>
      </w:pPr>
      <w:r w:rsidRPr="00435E4C">
        <w:rPr>
          <w:rFonts w:ascii="Times New Roman" w:hAnsi="Times New Roman" w:cs="Times New Roman"/>
          <w:sz w:val="24"/>
          <w:szCs w:val="24"/>
        </w:rPr>
        <w:t xml:space="preserve">Pentylenetetrazol (PTZ) is a </w:t>
      </w:r>
      <w:proofErr w:type="spellStart"/>
      <w:r w:rsidRPr="00435E4C">
        <w:rPr>
          <w:rFonts w:ascii="Times New Roman" w:hAnsi="Times New Roman" w:cs="Times New Roman"/>
          <w:sz w:val="24"/>
          <w:szCs w:val="24"/>
        </w:rPr>
        <w:t>chemoconvulsant</w:t>
      </w:r>
      <w:proofErr w:type="spellEnd"/>
      <w:r w:rsidRPr="00435E4C">
        <w:rPr>
          <w:rFonts w:ascii="Times New Roman" w:hAnsi="Times New Roman" w:cs="Times New Roman"/>
          <w:sz w:val="24"/>
          <w:szCs w:val="24"/>
        </w:rPr>
        <w:t xml:space="preserve"> that induces seizures by antagonizing </w:t>
      </w:r>
      <w:r w:rsidRPr="00435E4C">
        <w:rPr>
          <w:rFonts w:ascii="Times New Roman" w:hAnsi="Times New Roman" w:cs="Times New Roman"/>
          <w:i/>
          <w:iCs/>
          <w:sz w:val="24"/>
          <w:szCs w:val="24"/>
        </w:rPr>
        <w:t>GABA_A</w:t>
      </w:r>
      <w:r w:rsidRPr="00435E4C">
        <w:rPr>
          <w:rFonts w:ascii="Times New Roman" w:hAnsi="Times New Roman" w:cs="Times New Roman"/>
          <w:sz w:val="24"/>
          <w:szCs w:val="24"/>
        </w:rPr>
        <w:t xml:space="preserve"> receptors</w:t>
      </w:r>
      <w:r>
        <w:rPr>
          <w:rFonts w:ascii="Times New Roman" w:hAnsi="Times New Roman" w:cs="Times New Roman"/>
          <w:sz w:val="24"/>
          <w:szCs w:val="24"/>
        </w:rPr>
        <w:t xml:space="preserve"> </w:t>
      </w:r>
      <w:r w:rsidR="002935FE" w:rsidRPr="002935FE">
        <w:rPr>
          <w:rFonts w:ascii="Times New Roman" w:hAnsi="Times New Roman" w:cs="Times New Roman"/>
          <w:sz w:val="24"/>
          <w:szCs w:val="24"/>
        </w:rPr>
        <w:t>cause neuronal hyperactivity in the human generalized seizures (</w:t>
      </w:r>
      <w:proofErr w:type="spellStart"/>
      <w:r w:rsidR="00EB68D7" w:rsidRPr="00986F08">
        <w:rPr>
          <w:rFonts w:ascii="Times New Roman" w:hAnsi="Times New Roman" w:cs="Times New Roman"/>
          <w:sz w:val="24"/>
          <w:szCs w:val="24"/>
        </w:rPr>
        <w:t>Kośmider</w:t>
      </w:r>
      <w:proofErr w:type="spellEnd"/>
      <w:r w:rsidR="002935FE" w:rsidRPr="002935FE">
        <w:rPr>
          <w:rFonts w:ascii="Times New Roman" w:hAnsi="Times New Roman" w:cs="Times New Roman"/>
          <w:sz w:val="24"/>
          <w:szCs w:val="24"/>
        </w:rPr>
        <w:t xml:space="preserve"> et al., 2023). This model has been extensively used in screening of anticonvulsants in preclinical (</w:t>
      </w:r>
      <w:proofErr w:type="spellStart"/>
      <w:r w:rsidR="002935FE" w:rsidRPr="002935FE">
        <w:rPr>
          <w:rFonts w:ascii="Times New Roman" w:hAnsi="Times New Roman" w:cs="Times New Roman"/>
          <w:sz w:val="24"/>
          <w:szCs w:val="24"/>
        </w:rPr>
        <w:t>Bettio</w:t>
      </w:r>
      <w:proofErr w:type="spellEnd"/>
      <w:r w:rsidR="002935FE" w:rsidRPr="002935FE">
        <w:rPr>
          <w:rFonts w:ascii="Times New Roman" w:hAnsi="Times New Roman" w:cs="Times New Roman"/>
          <w:sz w:val="24"/>
          <w:szCs w:val="24"/>
        </w:rPr>
        <w:t xml:space="preserve"> et al., 2025;</w:t>
      </w:r>
      <w:r w:rsidR="00EB68D7">
        <w:rPr>
          <w:rFonts w:ascii="Times New Roman" w:hAnsi="Times New Roman" w:cs="Times New Roman"/>
          <w:sz w:val="24"/>
          <w:szCs w:val="24"/>
        </w:rPr>
        <w:t xml:space="preserve"> </w:t>
      </w:r>
      <w:proofErr w:type="spellStart"/>
      <w:r w:rsidR="002935FE" w:rsidRPr="002935FE">
        <w:rPr>
          <w:rFonts w:ascii="Times New Roman" w:hAnsi="Times New Roman" w:cs="Times New Roman"/>
          <w:sz w:val="24"/>
          <w:szCs w:val="24"/>
        </w:rPr>
        <w:t>Joffa</w:t>
      </w:r>
      <w:proofErr w:type="spellEnd"/>
      <w:r w:rsidR="002935FE" w:rsidRPr="002935FE">
        <w:rPr>
          <w:rFonts w:ascii="Times New Roman" w:hAnsi="Times New Roman" w:cs="Times New Roman"/>
          <w:sz w:val="24"/>
          <w:szCs w:val="24"/>
        </w:rPr>
        <w:t xml:space="preserve"> et al., 2026).</w:t>
      </w:r>
    </w:p>
    <w:p w14:paraId="14C1AFC4" w14:textId="77777777" w:rsidR="002935FE" w:rsidRPr="002935FE" w:rsidRDefault="002935FE" w:rsidP="002935FE">
      <w:pPr>
        <w:spacing w:line="360" w:lineRule="auto"/>
        <w:jc w:val="both"/>
        <w:rPr>
          <w:rFonts w:ascii="Times New Roman" w:hAnsi="Times New Roman" w:cs="Times New Roman"/>
          <w:sz w:val="24"/>
          <w:szCs w:val="24"/>
        </w:rPr>
      </w:pPr>
      <w:r w:rsidRPr="002935FE">
        <w:rPr>
          <w:rFonts w:ascii="Times New Roman" w:hAnsi="Times New Roman" w:cs="Times New Roman"/>
          <w:sz w:val="24"/>
          <w:szCs w:val="24"/>
        </w:rPr>
        <w:t>The present antiepileptic medications have some side effects such as sedation, cognitive impairment and tolerance (</w:t>
      </w:r>
      <w:r w:rsidR="00EB68D7" w:rsidRPr="00986F08">
        <w:rPr>
          <w:rFonts w:ascii="Times New Roman" w:hAnsi="Times New Roman" w:cs="Times New Roman"/>
          <w:sz w:val="24"/>
          <w:szCs w:val="24"/>
        </w:rPr>
        <w:t>Strzelczyk &amp; Schubert-Bast</w:t>
      </w:r>
      <w:r w:rsidR="00EB68D7">
        <w:rPr>
          <w:rFonts w:ascii="Times New Roman" w:hAnsi="Times New Roman" w:cs="Times New Roman"/>
          <w:sz w:val="24"/>
          <w:szCs w:val="24"/>
        </w:rPr>
        <w:t>, 2022</w:t>
      </w:r>
      <w:r w:rsidRPr="002935FE">
        <w:rPr>
          <w:rFonts w:ascii="Times New Roman" w:hAnsi="Times New Roman" w:cs="Times New Roman"/>
          <w:sz w:val="24"/>
          <w:szCs w:val="24"/>
        </w:rPr>
        <w:t>). Therefore, there is increased pressure to find safe and effective alternatives of plants with fewer side effects (</w:t>
      </w:r>
      <w:proofErr w:type="spellStart"/>
      <w:r w:rsidRPr="002935FE">
        <w:rPr>
          <w:rFonts w:ascii="Times New Roman" w:hAnsi="Times New Roman" w:cs="Times New Roman"/>
          <w:sz w:val="24"/>
          <w:szCs w:val="24"/>
        </w:rPr>
        <w:t>Joffa</w:t>
      </w:r>
      <w:proofErr w:type="spellEnd"/>
      <w:r w:rsidRPr="002935FE">
        <w:rPr>
          <w:rFonts w:ascii="Times New Roman" w:hAnsi="Times New Roman" w:cs="Times New Roman"/>
          <w:sz w:val="24"/>
          <w:szCs w:val="24"/>
        </w:rPr>
        <w:t xml:space="preserve"> et al., 2026).</w:t>
      </w:r>
    </w:p>
    <w:p w14:paraId="6580BEDA" w14:textId="77777777" w:rsidR="002935FE" w:rsidRDefault="00434CDC" w:rsidP="002935FE">
      <w:pPr>
        <w:spacing w:line="360" w:lineRule="auto"/>
        <w:jc w:val="both"/>
        <w:rPr>
          <w:rFonts w:ascii="Times New Roman" w:hAnsi="Times New Roman" w:cs="Times New Roman"/>
          <w:sz w:val="24"/>
          <w:szCs w:val="24"/>
        </w:rPr>
      </w:pPr>
      <w:r w:rsidRPr="00434CDC">
        <w:rPr>
          <w:rFonts w:ascii="Times New Roman" w:hAnsi="Times New Roman" w:cs="Times New Roman"/>
          <w:i/>
          <w:iCs/>
          <w:sz w:val="24"/>
          <w:szCs w:val="24"/>
        </w:rPr>
        <w:t>Cocos nucifera</w:t>
      </w:r>
      <w:r w:rsidR="002935FE" w:rsidRPr="002935FE">
        <w:rPr>
          <w:rFonts w:ascii="Times New Roman" w:hAnsi="Times New Roman" w:cs="Times New Roman"/>
          <w:sz w:val="24"/>
          <w:szCs w:val="24"/>
        </w:rPr>
        <w:t xml:space="preserve"> water (CW) is a natural drink that is consumed in most tropical areas. It also has minerals (potassium, magnesium), vitamins, amino acids and phenolic compounds that have antioxidant potential (</w:t>
      </w:r>
      <w:r w:rsidR="00EB68D7" w:rsidRPr="00986F08">
        <w:rPr>
          <w:rFonts w:ascii="Times New Roman" w:hAnsi="Times New Roman" w:cs="Times New Roman"/>
          <w:sz w:val="24"/>
          <w:szCs w:val="24"/>
        </w:rPr>
        <w:t>Shayanthavi</w:t>
      </w:r>
      <w:r w:rsidR="002935FE"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4</w:t>
      </w:r>
      <w:r w:rsidR="002935FE" w:rsidRPr="002935FE">
        <w:rPr>
          <w:rFonts w:ascii="Times New Roman" w:hAnsi="Times New Roman" w:cs="Times New Roman"/>
          <w:sz w:val="24"/>
          <w:szCs w:val="24"/>
        </w:rPr>
        <w:t>). Recent studies point to its wide biological effects such as antioxidant, anti-inflammatory, hypoglycemic and cardioprotective effects, which can be applicable in neuroprotection (</w:t>
      </w:r>
      <w:r w:rsidR="009C35CF" w:rsidRPr="00415194">
        <w:rPr>
          <w:rFonts w:ascii="Times New Roman" w:hAnsi="Times New Roman" w:cs="Times New Roman"/>
          <w:sz w:val="24"/>
          <w:szCs w:val="24"/>
        </w:rPr>
        <w:t xml:space="preserve">Raut &amp; </w:t>
      </w:r>
      <w:proofErr w:type="spellStart"/>
      <w:r w:rsidR="009C35CF" w:rsidRPr="00415194">
        <w:rPr>
          <w:rFonts w:ascii="Times New Roman" w:hAnsi="Times New Roman" w:cs="Times New Roman"/>
          <w:sz w:val="24"/>
          <w:szCs w:val="24"/>
        </w:rPr>
        <w:t>Cucullo</w:t>
      </w:r>
      <w:proofErr w:type="spellEnd"/>
      <w:r w:rsidR="009C35CF" w:rsidRPr="00415194">
        <w:rPr>
          <w:rFonts w:ascii="Times New Roman" w:hAnsi="Times New Roman" w:cs="Times New Roman"/>
          <w:sz w:val="24"/>
          <w:szCs w:val="24"/>
        </w:rPr>
        <w:t xml:space="preserve">, </w:t>
      </w:r>
      <w:r w:rsidR="002935FE" w:rsidRPr="002935FE">
        <w:rPr>
          <w:rFonts w:ascii="Times New Roman" w:hAnsi="Times New Roman" w:cs="Times New Roman"/>
          <w:sz w:val="24"/>
          <w:szCs w:val="24"/>
        </w:rPr>
        <w:t>2025). CW has been demonstrated to promote antioxidative enzyme activities in rat tissues and has compounds that have been demonstrated to be antioxidative; quercetin and ellagic acid (</w:t>
      </w:r>
      <w:proofErr w:type="spellStart"/>
      <w:r w:rsidR="009C35CF" w:rsidRPr="00415194">
        <w:rPr>
          <w:rFonts w:ascii="Times New Roman" w:hAnsi="Times New Roman" w:cs="Times New Roman"/>
          <w:sz w:val="24"/>
          <w:szCs w:val="24"/>
        </w:rPr>
        <w:t>Erukainure</w:t>
      </w:r>
      <w:proofErr w:type="spellEnd"/>
      <w:r w:rsidR="009C35CF">
        <w:rPr>
          <w:rFonts w:ascii="Times New Roman" w:hAnsi="Times New Roman" w:cs="Times New Roman"/>
          <w:sz w:val="24"/>
          <w:szCs w:val="24"/>
        </w:rPr>
        <w:t xml:space="preserve"> </w:t>
      </w:r>
      <w:r w:rsidR="009C35CF" w:rsidRPr="00415194">
        <w:rPr>
          <w:rFonts w:ascii="Times New Roman" w:hAnsi="Times New Roman" w:cs="Times New Roman"/>
          <w:sz w:val="24"/>
          <w:szCs w:val="24"/>
        </w:rPr>
        <w:t>&amp; Chukwuma</w:t>
      </w:r>
      <w:r w:rsidR="009C35CF">
        <w:rPr>
          <w:rFonts w:ascii="Times New Roman" w:hAnsi="Times New Roman" w:cs="Times New Roman"/>
          <w:sz w:val="24"/>
          <w:szCs w:val="24"/>
        </w:rPr>
        <w:t xml:space="preserve">, </w:t>
      </w:r>
      <w:r w:rsidR="002935FE" w:rsidRPr="002935FE">
        <w:rPr>
          <w:rFonts w:ascii="Times New Roman" w:hAnsi="Times New Roman" w:cs="Times New Roman"/>
          <w:sz w:val="24"/>
          <w:szCs w:val="24"/>
        </w:rPr>
        <w:t>2023). Antioxidants are applicable in the regulation of neuronal excitability and the minimization of oxidative injury</w:t>
      </w:r>
      <w:r w:rsidR="00243394">
        <w:rPr>
          <w:rFonts w:ascii="Times New Roman" w:hAnsi="Times New Roman" w:cs="Times New Roman"/>
          <w:sz w:val="24"/>
          <w:szCs w:val="24"/>
        </w:rPr>
        <w:t xml:space="preserve"> </w:t>
      </w:r>
      <w:r w:rsidR="002935FE" w:rsidRPr="002935FE">
        <w:rPr>
          <w:rFonts w:ascii="Times New Roman" w:hAnsi="Times New Roman" w:cs="Times New Roman"/>
          <w:sz w:val="24"/>
          <w:szCs w:val="24"/>
        </w:rPr>
        <w:t>caused by seizures (</w:t>
      </w:r>
      <w:proofErr w:type="spellStart"/>
      <w:r w:rsidR="009C35CF" w:rsidRPr="00415194">
        <w:rPr>
          <w:rFonts w:ascii="Times New Roman" w:hAnsi="Times New Roman" w:cs="Times New Roman"/>
          <w:sz w:val="24"/>
          <w:szCs w:val="24"/>
        </w:rPr>
        <w:t>Madireddy</w:t>
      </w:r>
      <w:proofErr w:type="spellEnd"/>
      <w:r w:rsidR="009C35CF">
        <w:rPr>
          <w:rFonts w:ascii="Times New Roman" w:hAnsi="Times New Roman" w:cs="Times New Roman"/>
          <w:sz w:val="24"/>
          <w:szCs w:val="24"/>
        </w:rPr>
        <w:t xml:space="preserve"> </w:t>
      </w:r>
      <w:r w:rsidR="009C35CF" w:rsidRPr="00415194">
        <w:rPr>
          <w:rFonts w:ascii="Times New Roman" w:hAnsi="Times New Roman" w:cs="Times New Roman"/>
          <w:sz w:val="24"/>
          <w:szCs w:val="24"/>
        </w:rPr>
        <w:t xml:space="preserve">&amp; </w:t>
      </w:r>
      <w:proofErr w:type="spellStart"/>
      <w:r w:rsidR="009C35CF" w:rsidRPr="00415194">
        <w:rPr>
          <w:rFonts w:ascii="Times New Roman" w:hAnsi="Times New Roman" w:cs="Times New Roman"/>
          <w:sz w:val="24"/>
          <w:szCs w:val="24"/>
        </w:rPr>
        <w:t>Madireddy</w:t>
      </w:r>
      <w:proofErr w:type="spellEnd"/>
      <w:r w:rsidR="009C35CF">
        <w:rPr>
          <w:rFonts w:ascii="Times New Roman" w:hAnsi="Times New Roman" w:cs="Times New Roman"/>
          <w:sz w:val="24"/>
          <w:szCs w:val="24"/>
        </w:rPr>
        <w:t xml:space="preserve">; </w:t>
      </w:r>
      <w:proofErr w:type="spellStart"/>
      <w:r w:rsidR="002935FE" w:rsidRPr="002935FE">
        <w:rPr>
          <w:rFonts w:ascii="Times New Roman" w:hAnsi="Times New Roman" w:cs="Times New Roman"/>
          <w:sz w:val="24"/>
          <w:szCs w:val="24"/>
        </w:rPr>
        <w:t>Joffa</w:t>
      </w:r>
      <w:proofErr w:type="spellEnd"/>
      <w:r w:rsidR="002935FE" w:rsidRPr="002935FE">
        <w:rPr>
          <w:rFonts w:ascii="Times New Roman" w:hAnsi="Times New Roman" w:cs="Times New Roman"/>
          <w:sz w:val="24"/>
          <w:szCs w:val="24"/>
        </w:rPr>
        <w:t xml:space="preserve"> et al., 2026). These properties justify research of CW in seizure models.</w:t>
      </w:r>
    </w:p>
    <w:p w14:paraId="68C82D7A" w14:textId="77777777" w:rsidR="00CA1073" w:rsidRDefault="00CA1073" w:rsidP="002935FE">
      <w:pPr>
        <w:spacing w:line="360" w:lineRule="auto"/>
        <w:jc w:val="both"/>
        <w:rPr>
          <w:rFonts w:ascii="Times New Roman" w:hAnsi="Times New Roman" w:cs="Times New Roman"/>
          <w:sz w:val="24"/>
          <w:szCs w:val="24"/>
        </w:rPr>
      </w:pPr>
      <w:r w:rsidRPr="00CA1073">
        <w:rPr>
          <w:rFonts w:ascii="Times New Roman" w:hAnsi="Times New Roman" w:cs="Times New Roman"/>
          <w:sz w:val="24"/>
          <w:szCs w:val="24"/>
        </w:rPr>
        <w:t xml:space="preserve">Recent literature further strengthens this rationale. Contemporary epilepsy reviews show that, despite major therapeutic advances, a substantial unmet need remains for better-tolerated and mechanism-informed adjunctive approaches to seizure control (Asadi-Pooya et al., 2023; Chen et al., 2024). In parallel, growing evidence links epilepsy with oxidative stress, mitochondrial dysfunction, and related neuronal injury pathways, including causal-inference and biomarker studies that support redox imbalance as a biologically relevant therapeutic target (Zhang et al., 2024a; </w:t>
      </w:r>
      <w:proofErr w:type="spellStart"/>
      <w:r w:rsidRPr="00CA1073">
        <w:rPr>
          <w:rFonts w:ascii="Times New Roman" w:hAnsi="Times New Roman" w:cs="Times New Roman"/>
          <w:sz w:val="24"/>
          <w:szCs w:val="24"/>
        </w:rPr>
        <w:t>Martinc</w:t>
      </w:r>
      <w:proofErr w:type="spellEnd"/>
      <w:r w:rsidRPr="00CA1073">
        <w:rPr>
          <w:rFonts w:ascii="Times New Roman" w:hAnsi="Times New Roman" w:cs="Times New Roman"/>
          <w:sz w:val="24"/>
          <w:szCs w:val="24"/>
        </w:rPr>
        <w:t xml:space="preserve"> et al., 2024). This is pertinent to Cocos nucifera water because recent compositional analyses confirm that coconut water contains maturity-dependent minerals, </w:t>
      </w:r>
      <w:r w:rsidRPr="00CA1073">
        <w:rPr>
          <w:rFonts w:ascii="Times New Roman" w:hAnsi="Times New Roman" w:cs="Times New Roman"/>
          <w:sz w:val="24"/>
          <w:szCs w:val="24"/>
        </w:rPr>
        <w:lastRenderedPageBreak/>
        <w:t>antioxidant-active compounds, and other bioactive constituents that could plausibly influence neuronal excitability and oxidative injury in seizure models (Zhang et al., 2024b).</w:t>
      </w:r>
    </w:p>
    <w:p w14:paraId="1726AA6F" w14:textId="6F81FCB2" w:rsidR="00CD02A6" w:rsidRPr="002935FE" w:rsidRDefault="00CD02A6" w:rsidP="002935FE">
      <w:pPr>
        <w:spacing w:line="360" w:lineRule="auto"/>
        <w:jc w:val="both"/>
        <w:rPr>
          <w:rFonts w:ascii="Times New Roman" w:hAnsi="Times New Roman" w:cs="Times New Roman"/>
          <w:sz w:val="24"/>
          <w:szCs w:val="24"/>
        </w:rPr>
      </w:pPr>
      <w:r w:rsidRPr="00CD02A6">
        <w:rPr>
          <w:rFonts w:ascii="Times New Roman" w:hAnsi="Times New Roman" w:cs="Times New Roman"/>
          <w:sz w:val="24"/>
          <w:szCs w:val="24"/>
        </w:rPr>
        <w:t xml:space="preserve">The investigation of natural products with anticonvulsant activity has gained increasing attention because many populations rely on traditional remedies for the management of neurological disorders. Coconut water is widely consumed and contains antioxidants, electrolytes and other bioactive compounds that may influence neuronal function. Studying its effects in experimental seizure models may provide useful preliminary information for the development of safer complementary therapies for epilepsy. Therefore, this study aimed to evaluate the anticonvulsant potential of </w:t>
      </w:r>
      <w:r w:rsidRPr="00CD02A6">
        <w:rPr>
          <w:rFonts w:ascii="Times New Roman" w:hAnsi="Times New Roman" w:cs="Times New Roman"/>
          <w:i/>
          <w:iCs/>
          <w:sz w:val="24"/>
          <w:szCs w:val="24"/>
        </w:rPr>
        <w:t>Cocos nucifera</w:t>
      </w:r>
      <w:r w:rsidRPr="00CD02A6">
        <w:rPr>
          <w:rFonts w:ascii="Times New Roman" w:hAnsi="Times New Roman" w:cs="Times New Roman"/>
          <w:sz w:val="24"/>
          <w:szCs w:val="24"/>
        </w:rPr>
        <w:t xml:space="preserve"> water in pentylenetetrazol-induced seizures in Wistar rats.</w:t>
      </w:r>
    </w:p>
    <w:p w14:paraId="416513C1" w14:textId="77777777" w:rsidR="00DC2DB4" w:rsidRPr="00D74D29" w:rsidRDefault="00DC2DB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Materials and Methods</w:t>
      </w:r>
    </w:p>
    <w:p w14:paraId="5DB3AC20" w14:textId="77777777"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Plant Material Collection and Preparation</w:t>
      </w:r>
    </w:p>
    <w:p w14:paraId="50DF3FBC" w14:textId="77777777" w:rsidR="00D552F4" w:rsidRPr="00D74D29"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 xml:space="preserve">Fresh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sz w:val="24"/>
          <w:szCs w:val="24"/>
        </w:rPr>
        <w:t xml:space="preserve"> </w:t>
      </w:r>
      <w:r w:rsidR="0064258A">
        <w:rPr>
          <w:rFonts w:ascii="Times New Roman" w:hAnsi="Times New Roman" w:cs="Times New Roman"/>
          <w:bCs/>
          <w:sz w:val="24"/>
          <w:szCs w:val="24"/>
        </w:rPr>
        <w:t xml:space="preserve">fruits </w:t>
      </w:r>
      <w:r w:rsidRPr="00D552F4">
        <w:rPr>
          <w:rFonts w:ascii="Times New Roman" w:hAnsi="Times New Roman" w:cs="Times New Roman"/>
          <w:bCs/>
          <w:sz w:val="24"/>
          <w:szCs w:val="24"/>
        </w:rPr>
        <w:t xml:space="preserve">were collected from the premises of the College of Health Sciences, Niger Delta University, Wilberforce Island, Bayelsa State, Nigeria. They were identified by Prof Kola </w:t>
      </w:r>
      <w:proofErr w:type="spellStart"/>
      <w:r w:rsidRPr="00D552F4">
        <w:rPr>
          <w:rFonts w:ascii="Times New Roman" w:hAnsi="Times New Roman" w:cs="Times New Roman"/>
          <w:bCs/>
          <w:sz w:val="24"/>
          <w:szCs w:val="24"/>
        </w:rPr>
        <w:t>Ajibesin</w:t>
      </w:r>
      <w:proofErr w:type="spellEnd"/>
      <w:r w:rsidRPr="00D552F4">
        <w:rPr>
          <w:rFonts w:ascii="Times New Roman" w:hAnsi="Times New Roman" w:cs="Times New Roman"/>
          <w:bCs/>
          <w:sz w:val="24"/>
          <w:szCs w:val="24"/>
        </w:rPr>
        <w:t xml:space="preserve"> of the Department of Pharmacognosy, Faculty of Pharmacy, Niger Delta University, Wilberforce Island, Bayelsa State, Nigeria. </w:t>
      </w:r>
      <w:bookmarkStart w:id="0" w:name="_Hlk122378345"/>
      <w:bookmarkEnd w:id="0"/>
    </w:p>
    <w:p w14:paraId="1F9CEFA8" w14:textId="77777777" w:rsidR="00D552F4" w:rsidRPr="00D552F4" w:rsidRDefault="00435E4C" w:rsidP="00670663">
      <w:pPr>
        <w:spacing w:line="360" w:lineRule="auto"/>
        <w:jc w:val="both"/>
        <w:rPr>
          <w:rFonts w:ascii="Times New Roman" w:hAnsi="Times New Roman" w:cs="Times New Roman"/>
          <w:bCs/>
          <w:sz w:val="24"/>
          <w:szCs w:val="24"/>
        </w:rPr>
      </w:pPr>
      <w:r w:rsidRPr="00435E4C">
        <w:rPr>
          <w:rFonts w:ascii="Times New Roman" w:hAnsi="Times New Roman" w:cs="Times New Roman"/>
          <w:bCs/>
          <w:sz w:val="24"/>
          <w:szCs w:val="24"/>
        </w:rPr>
        <w:t>The fresh </w:t>
      </w:r>
      <w:r w:rsidR="00434CDC" w:rsidRPr="00434CDC">
        <w:rPr>
          <w:rFonts w:ascii="Times New Roman" w:hAnsi="Times New Roman" w:cs="Times New Roman"/>
          <w:bCs/>
          <w:i/>
          <w:iCs/>
          <w:sz w:val="24"/>
          <w:szCs w:val="24"/>
        </w:rPr>
        <w:t>Cocos nucifera</w:t>
      </w:r>
      <w:r w:rsidRPr="00435E4C">
        <w:rPr>
          <w:rFonts w:ascii="Times New Roman" w:hAnsi="Times New Roman" w:cs="Times New Roman"/>
          <w:bCs/>
          <w:sz w:val="24"/>
          <w:szCs w:val="24"/>
        </w:rPr>
        <w:t> fruits</w:t>
      </w:r>
      <w:r>
        <w:rPr>
          <w:rFonts w:ascii="Times New Roman" w:hAnsi="Times New Roman" w:cs="Times New Roman"/>
          <w:bCs/>
          <w:sz w:val="24"/>
          <w:szCs w:val="24"/>
        </w:rPr>
        <w:t xml:space="preserve"> </w:t>
      </w:r>
      <w:r w:rsidR="00D552F4" w:rsidRPr="00D552F4">
        <w:rPr>
          <w:rFonts w:ascii="Times New Roman" w:hAnsi="Times New Roman" w:cs="Times New Roman"/>
          <w:bCs/>
          <w:sz w:val="24"/>
          <w:szCs w:val="24"/>
        </w:rPr>
        <w:t xml:space="preserve">were broken and the water collected in clean beakers. A fresh </w:t>
      </w:r>
      <w:r w:rsidR="00D552F4" w:rsidRPr="00D552F4">
        <w:rPr>
          <w:rFonts w:ascii="Times New Roman" w:hAnsi="Times New Roman" w:cs="Times New Roman"/>
          <w:bCs/>
          <w:i/>
          <w:sz w:val="24"/>
          <w:szCs w:val="24"/>
        </w:rPr>
        <w:t>C. nucifera</w:t>
      </w:r>
      <w:r w:rsidR="00D552F4" w:rsidRPr="00D552F4">
        <w:rPr>
          <w:rFonts w:ascii="Times New Roman" w:hAnsi="Times New Roman" w:cs="Times New Roman"/>
          <w:bCs/>
          <w:sz w:val="24"/>
          <w:szCs w:val="24"/>
        </w:rPr>
        <w:t xml:space="preserve"> was used each day of the experimentation period.</w:t>
      </w:r>
    </w:p>
    <w:p w14:paraId="62A2CA22" w14:textId="77777777"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Drug and Chemicals</w:t>
      </w:r>
    </w:p>
    <w:p w14:paraId="1A316CD8" w14:textId="77777777" w:rsidR="00D552F4" w:rsidRPr="00D552F4" w:rsidRDefault="00D552F4" w:rsidP="00670663">
      <w:pPr>
        <w:spacing w:line="360" w:lineRule="auto"/>
        <w:jc w:val="both"/>
        <w:rPr>
          <w:rFonts w:ascii="Times New Roman" w:hAnsi="Times New Roman" w:cs="Times New Roman"/>
          <w:b/>
          <w:bCs/>
          <w:sz w:val="24"/>
          <w:szCs w:val="24"/>
          <w:lang w:val="en-GB"/>
        </w:rPr>
      </w:pPr>
      <w:proofErr w:type="spellStart"/>
      <w:r w:rsidRPr="00D552F4">
        <w:rPr>
          <w:rFonts w:ascii="Times New Roman" w:hAnsi="Times New Roman" w:cs="Times New Roman"/>
          <w:sz w:val="24"/>
          <w:szCs w:val="24"/>
        </w:rPr>
        <w:t>Pentylenetetrazole</w:t>
      </w:r>
      <w:proofErr w:type="spellEnd"/>
      <w:r w:rsidRPr="00D552F4">
        <w:rPr>
          <w:rFonts w:ascii="Times New Roman" w:hAnsi="Times New Roman" w:cs="Times New Roman"/>
          <w:sz w:val="24"/>
          <w:szCs w:val="24"/>
        </w:rPr>
        <w:t xml:space="preserve"> (PTZ) (SIGMA-ALDRICH, Inc, 3050, Spruce Street, St. Louis, MO 63103, USA) and Diazepam (Juhel Pharmaceuticals Enugu, Nigeria), Sodium Chloride.</w:t>
      </w:r>
    </w:p>
    <w:p w14:paraId="752962EC"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
          <w:bCs/>
          <w:sz w:val="24"/>
          <w:szCs w:val="24"/>
        </w:rPr>
        <w:t>Experimental Animals</w:t>
      </w:r>
    </w:p>
    <w:p w14:paraId="4FC4EA60" w14:textId="77777777" w:rsidR="00D552F4" w:rsidRPr="00BD599A"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Twenty-four male Wistar rats weighing between 200-250</w:t>
      </w:r>
      <w:r w:rsidR="00BD599A">
        <w:rPr>
          <w:rFonts w:ascii="Times New Roman" w:hAnsi="Times New Roman" w:cs="Times New Roman"/>
          <w:bCs/>
          <w:sz w:val="24"/>
          <w:szCs w:val="24"/>
        </w:rPr>
        <w:t xml:space="preserve"> </w:t>
      </w:r>
      <w:r w:rsidRPr="00D552F4">
        <w:rPr>
          <w:rFonts w:ascii="Times New Roman" w:hAnsi="Times New Roman" w:cs="Times New Roman"/>
          <w:bCs/>
          <w:sz w:val="24"/>
          <w:szCs w:val="24"/>
        </w:rPr>
        <w:t>g were procured from the animal breeding unit of the Department of Pharmacology, Faculty of Basic Clinical Sciences, Niger Delta University, Wilberforce Island, Bayelsa State, Nigeria. They were kept in standard plastic cages in the research laboratory of same department for two weeks to acclimatize. They were placed in a regulated setting that provided a consistent 12-hour cycle of light and darkness, an unrestricted flow of air and temperatures ranging from 20 to 25</w:t>
      </w:r>
      <w:r w:rsidR="00BD599A">
        <w:t xml:space="preserve"> </w:t>
      </w:r>
      <w:r w:rsidR="00BD599A" w:rsidRPr="00BD599A">
        <w:rPr>
          <w:rFonts w:ascii="Times New Roman" w:hAnsi="Times New Roman" w:cs="Times New Roman"/>
          <w:bCs/>
          <w:sz w:val="24"/>
          <w:szCs w:val="24"/>
        </w:rPr>
        <w:t>°</w:t>
      </w:r>
      <w:r w:rsidR="00BD599A">
        <w:rPr>
          <w:rFonts w:ascii="Times New Roman" w:hAnsi="Times New Roman" w:cs="Times New Roman"/>
          <w:bCs/>
          <w:sz w:val="24"/>
          <w:szCs w:val="24"/>
        </w:rPr>
        <w:t>C</w:t>
      </w:r>
      <w:r w:rsidRPr="00D552F4">
        <w:rPr>
          <w:rFonts w:ascii="Times New Roman" w:hAnsi="Times New Roman" w:cs="Times New Roman"/>
          <w:bCs/>
          <w:sz w:val="24"/>
          <w:szCs w:val="24"/>
        </w:rPr>
        <w:t>. In addition, they were provided with ample food and an unlimited supply of water.</w:t>
      </w:r>
      <w:bookmarkStart w:id="1" w:name="_Hlk135347826"/>
    </w:p>
    <w:p w14:paraId="50603B6B"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
          <w:bCs/>
          <w:sz w:val="24"/>
          <w:szCs w:val="24"/>
        </w:rPr>
        <w:lastRenderedPageBreak/>
        <w:t>Experimental Design</w:t>
      </w:r>
    </w:p>
    <w:bookmarkEnd w:id="1"/>
    <w:p w14:paraId="16D449D8"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 xml:space="preserve">Twenty-four apparently healthy male Wistar rats were split into 4 groups of 6 rats and given the following treatments for 14 days: </w:t>
      </w:r>
    </w:p>
    <w:p w14:paraId="6921B25E"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 xml:space="preserve">1. </w:t>
      </w:r>
      <w:r w:rsidR="00435E4C">
        <w:rPr>
          <w:rFonts w:ascii="Times New Roman" w:hAnsi="Times New Roman" w:cs="Times New Roman"/>
          <w:bCs/>
          <w:sz w:val="24"/>
          <w:szCs w:val="24"/>
        </w:rPr>
        <w:t>G</w:t>
      </w:r>
      <w:r w:rsidR="00DC0FF0">
        <w:rPr>
          <w:rFonts w:ascii="Times New Roman" w:hAnsi="Times New Roman" w:cs="Times New Roman"/>
          <w:bCs/>
          <w:sz w:val="24"/>
          <w:szCs w:val="24"/>
        </w:rPr>
        <w:t xml:space="preserve">roup 1- </w:t>
      </w:r>
      <w:r w:rsidRPr="00D74D29">
        <w:rPr>
          <w:rFonts w:ascii="Times New Roman" w:hAnsi="Times New Roman" w:cs="Times New Roman"/>
          <w:bCs/>
          <w:sz w:val="24"/>
          <w:szCs w:val="24"/>
        </w:rPr>
        <w:t>D</w:t>
      </w:r>
      <w:r w:rsidRPr="00D552F4">
        <w:rPr>
          <w:rFonts w:ascii="Times New Roman" w:hAnsi="Times New Roman" w:cs="Times New Roman"/>
          <w:bCs/>
          <w:sz w:val="24"/>
          <w:szCs w:val="24"/>
        </w:rPr>
        <w:t>istilled Water and feed (</w:t>
      </w:r>
      <w:r w:rsidRPr="00D552F4">
        <w:rPr>
          <w:rFonts w:ascii="Times New Roman" w:hAnsi="Times New Roman" w:cs="Times New Roman"/>
          <w:bCs/>
          <w:i/>
          <w:iCs/>
          <w:sz w:val="24"/>
          <w:szCs w:val="24"/>
        </w:rPr>
        <w:t>ad libitum</w:t>
      </w:r>
      <w:r w:rsidRPr="00D552F4">
        <w:rPr>
          <w:rFonts w:ascii="Times New Roman" w:hAnsi="Times New Roman" w:cs="Times New Roman"/>
          <w:bCs/>
          <w:sz w:val="24"/>
          <w:szCs w:val="24"/>
        </w:rPr>
        <w:t xml:space="preserve">). </w:t>
      </w:r>
    </w:p>
    <w:p w14:paraId="4CC4A441"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2. Group 2-</w:t>
      </w:r>
      <w:r w:rsidR="00DC0FF0">
        <w:rPr>
          <w:rFonts w:ascii="Times New Roman" w:hAnsi="Times New Roman" w:cs="Times New Roman"/>
          <w:bCs/>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sz w:val="24"/>
          <w:szCs w:val="24"/>
        </w:rPr>
        <w:t xml:space="preserve"> water (5 ml/kg)</w:t>
      </w:r>
    </w:p>
    <w:p w14:paraId="2EDE1EDE"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3.</w:t>
      </w:r>
      <w:r w:rsidRPr="00D74D29">
        <w:rPr>
          <w:rFonts w:ascii="Times New Roman" w:hAnsi="Times New Roman" w:cs="Times New Roman"/>
          <w:bCs/>
          <w:sz w:val="24"/>
          <w:szCs w:val="24"/>
        </w:rPr>
        <w:t xml:space="preserve"> </w:t>
      </w:r>
      <w:r w:rsidRPr="00D552F4">
        <w:rPr>
          <w:rFonts w:ascii="Times New Roman" w:hAnsi="Times New Roman" w:cs="Times New Roman"/>
          <w:bCs/>
          <w:sz w:val="24"/>
          <w:szCs w:val="24"/>
        </w:rPr>
        <w:t>Group 3</w:t>
      </w:r>
      <w:r w:rsidR="00DC0FF0">
        <w:rPr>
          <w:rFonts w:ascii="Times New Roman" w:hAnsi="Times New Roman" w:cs="Times New Roman"/>
          <w:bCs/>
          <w:sz w:val="24"/>
          <w:szCs w:val="24"/>
        </w:rPr>
        <w:t xml:space="preserve"> </w:t>
      </w:r>
      <w:r w:rsidRPr="00D552F4">
        <w:rPr>
          <w:rFonts w:ascii="Times New Roman" w:hAnsi="Times New Roman" w:cs="Times New Roman"/>
          <w:bCs/>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sz w:val="24"/>
          <w:szCs w:val="24"/>
        </w:rPr>
        <w:t xml:space="preserve"> water (10 ml/kg)</w:t>
      </w:r>
    </w:p>
    <w:p w14:paraId="1A52E88B"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4.</w:t>
      </w:r>
      <w:r w:rsidRPr="00D74D29">
        <w:rPr>
          <w:rFonts w:ascii="Times New Roman" w:hAnsi="Times New Roman" w:cs="Times New Roman"/>
          <w:bCs/>
          <w:sz w:val="24"/>
          <w:szCs w:val="24"/>
        </w:rPr>
        <w:t xml:space="preserve"> </w:t>
      </w:r>
      <w:r w:rsidRPr="00D552F4">
        <w:rPr>
          <w:rFonts w:ascii="Times New Roman" w:hAnsi="Times New Roman" w:cs="Times New Roman"/>
          <w:bCs/>
          <w:sz w:val="24"/>
          <w:szCs w:val="24"/>
        </w:rPr>
        <w:t>Group 4</w:t>
      </w:r>
      <w:r w:rsidR="00DC0FF0">
        <w:rPr>
          <w:rFonts w:ascii="Times New Roman" w:hAnsi="Times New Roman" w:cs="Times New Roman"/>
          <w:bCs/>
          <w:sz w:val="24"/>
          <w:szCs w:val="24"/>
        </w:rPr>
        <w:t xml:space="preserve"> </w:t>
      </w:r>
      <w:r w:rsidRPr="00D552F4">
        <w:rPr>
          <w:rFonts w:ascii="Times New Roman" w:hAnsi="Times New Roman" w:cs="Times New Roman"/>
          <w:bCs/>
          <w:sz w:val="24"/>
          <w:szCs w:val="24"/>
        </w:rPr>
        <w:t>- Diazepam (</w:t>
      </w:r>
      <w:r w:rsidR="00BD599A">
        <w:rPr>
          <w:rFonts w:ascii="Times New Roman" w:hAnsi="Times New Roman" w:cs="Times New Roman"/>
          <w:bCs/>
          <w:sz w:val="24"/>
          <w:szCs w:val="24"/>
        </w:rPr>
        <w:t xml:space="preserve">5 </w:t>
      </w:r>
      <w:r w:rsidRPr="00D552F4">
        <w:rPr>
          <w:rFonts w:ascii="Times New Roman" w:hAnsi="Times New Roman" w:cs="Times New Roman"/>
          <w:bCs/>
          <w:sz w:val="24"/>
          <w:szCs w:val="24"/>
        </w:rPr>
        <w:t>mg/kg)</w:t>
      </w:r>
    </w:p>
    <w:p w14:paraId="79AFD151" w14:textId="77777777" w:rsidR="00D552F4" w:rsidRPr="00D552F4" w:rsidRDefault="00C959DD" w:rsidP="0067066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Thirty</w:t>
      </w:r>
      <w:r w:rsidR="00D552F4" w:rsidRPr="00D552F4">
        <w:rPr>
          <w:rFonts w:ascii="Times New Roman" w:hAnsi="Times New Roman" w:cs="Times New Roman"/>
          <w:bCs/>
          <w:sz w:val="24"/>
          <w:szCs w:val="24"/>
        </w:rPr>
        <w:t xml:space="preserve"> minutes after the last doses, all animals were administered </w:t>
      </w:r>
      <w:r w:rsidR="007A3227">
        <w:rPr>
          <w:rFonts w:ascii="Times New Roman" w:hAnsi="Times New Roman" w:cs="Times New Roman"/>
          <w:bCs/>
          <w:sz w:val="24"/>
          <w:szCs w:val="24"/>
        </w:rPr>
        <w:t>70</w:t>
      </w:r>
      <w:r w:rsidR="00D552F4" w:rsidRPr="00D552F4">
        <w:rPr>
          <w:rFonts w:ascii="Times New Roman" w:hAnsi="Times New Roman" w:cs="Times New Roman"/>
          <w:bCs/>
          <w:sz w:val="24"/>
          <w:szCs w:val="24"/>
        </w:rPr>
        <w:t xml:space="preserve"> mg/kg of PTZ to induce convulsion. They were </w:t>
      </w:r>
      <w:r w:rsidRPr="00D552F4">
        <w:rPr>
          <w:rFonts w:ascii="Times New Roman" w:hAnsi="Times New Roman" w:cs="Times New Roman"/>
          <w:bCs/>
          <w:sz w:val="24"/>
          <w:szCs w:val="24"/>
        </w:rPr>
        <w:t>monitored</w:t>
      </w:r>
      <w:r w:rsidR="00D552F4" w:rsidRPr="00D552F4">
        <w:rPr>
          <w:rFonts w:ascii="Times New Roman" w:hAnsi="Times New Roman" w:cs="Times New Roman"/>
          <w:bCs/>
          <w:sz w:val="24"/>
          <w:szCs w:val="24"/>
        </w:rPr>
        <w:t xml:space="preserve"> for onset and duration of action of seizures.</w:t>
      </w:r>
    </w:p>
    <w:p w14:paraId="68FE12CD"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i/>
          <w:sz w:val="24"/>
          <w:szCs w:val="24"/>
        </w:rPr>
        <w:t>C. nucifera</w:t>
      </w:r>
      <w:r w:rsidRPr="00D552F4">
        <w:rPr>
          <w:rFonts w:ascii="Times New Roman" w:hAnsi="Times New Roman" w:cs="Times New Roman"/>
          <w:bCs/>
          <w:sz w:val="24"/>
          <w:szCs w:val="24"/>
        </w:rPr>
        <w:t xml:space="preserve"> water and diazepam were administered orally via gavage tube while PTZ was administered </w:t>
      </w:r>
      <w:r w:rsidR="00C959DD" w:rsidRPr="00D552F4">
        <w:rPr>
          <w:rFonts w:ascii="Times New Roman" w:hAnsi="Times New Roman" w:cs="Times New Roman"/>
          <w:bCs/>
          <w:sz w:val="24"/>
          <w:szCs w:val="24"/>
        </w:rPr>
        <w:t>intraperitoneal</w:t>
      </w:r>
    </w:p>
    <w:p w14:paraId="00796CC7"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
          <w:sz w:val="24"/>
          <w:szCs w:val="24"/>
        </w:rPr>
        <w:t>Statistical Analysis</w:t>
      </w:r>
    </w:p>
    <w:p w14:paraId="2A249193" w14:textId="77777777" w:rsidR="005B21E3" w:rsidRDefault="005B21E3" w:rsidP="00670663">
      <w:pPr>
        <w:spacing w:line="360" w:lineRule="auto"/>
        <w:jc w:val="both"/>
        <w:rPr>
          <w:rFonts w:ascii="Times New Roman" w:hAnsi="Times New Roman" w:cs="Times New Roman"/>
          <w:b/>
          <w:bCs/>
          <w:sz w:val="24"/>
          <w:szCs w:val="24"/>
        </w:rPr>
      </w:pPr>
      <w:r w:rsidRPr="005B21E3">
        <w:rPr>
          <w:rFonts w:ascii="Times New Roman" w:hAnsi="Times New Roman" w:cs="Times New Roman"/>
          <w:sz w:val="24"/>
          <w:szCs w:val="24"/>
        </w:rPr>
        <w:t xml:space="preserve">Data obtained from the study were presented as mean ± standard deviation (SD) for continuous variables such as seizure onset, seizure duration, and body weight. These data were </w:t>
      </w:r>
      <w:proofErr w:type="spellStart"/>
      <w:r w:rsidRPr="005B21E3">
        <w:rPr>
          <w:rFonts w:ascii="Times New Roman" w:hAnsi="Times New Roman" w:cs="Times New Roman"/>
          <w:sz w:val="24"/>
          <w:szCs w:val="24"/>
        </w:rPr>
        <w:t>analysed</w:t>
      </w:r>
      <w:proofErr w:type="spellEnd"/>
      <w:r w:rsidRPr="005B21E3">
        <w:rPr>
          <w:rFonts w:ascii="Times New Roman" w:hAnsi="Times New Roman" w:cs="Times New Roman"/>
          <w:sz w:val="24"/>
          <w:szCs w:val="24"/>
        </w:rPr>
        <w:t xml:space="preserve"> using one-way analysis of variance (ANOVA) followed by Tukey’s post hoc test (SPSS Version 25.0, IBM, USA). Mortality data were presented as number of deaths and percentage mortality for each group. Differences were considered statistically significant at p &lt; 0.05.</w:t>
      </w:r>
      <w:r w:rsidRPr="005B21E3">
        <w:rPr>
          <w:rFonts w:ascii="Times New Roman" w:hAnsi="Times New Roman" w:cs="Times New Roman"/>
          <w:b/>
          <w:bCs/>
          <w:sz w:val="24"/>
          <w:szCs w:val="24"/>
        </w:rPr>
        <w:t xml:space="preserve"> </w:t>
      </w:r>
    </w:p>
    <w:p w14:paraId="6357FE1F" w14:textId="5893767B"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 xml:space="preserve">Results </w:t>
      </w:r>
      <w:r w:rsidR="00F4787C">
        <w:rPr>
          <w:rFonts w:ascii="Times New Roman" w:hAnsi="Times New Roman" w:cs="Times New Roman"/>
          <w:b/>
          <w:bCs/>
          <w:sz w:val="24"/>
          <w:szCs w:val="24"/>
        </w:rPr>
        <w:t xml:space="preserve">and Discussion: </w:t>
      </w:r>
    </w:p>
    <w:p w14:paraId="41BCE851" w14:textId="77777777"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The results of the present study are presented in the tables below.</w:t>
      </w:r>
    </w:p>
    <w:p w14:paraId="07294B56" w14:textId="77777777" w:rsidR="00D552F4" w:rsidRPr="00D552F4" w:rsidRDefault="00D552F4" w:rsidP="00670663">
      <w:pPr>
        <w:spacing w:line="240" w:lineRule="auto"/>
        <w:jc w:val="both"/>
        <w:rPr>
          <w:rFonts w:ascii="Times New Roman" w:hAnsi="Times New Roman" w:cs="Times New Roman"/>
          <w:sz w:val="24"/>
          <w:szCs w:val="24"/>
        </w:rPr>
      </w:pPr>
      <w:r w:rsidRPr="00D552F4">
        <w:rPr>
          <w:rFonts w:ascii="Times New Roman" w:hAnsi="Times New Roman" w:cs="Times New Roman"/>
          <w:bCs/>
          <w:sz w:val="24"/>
          <w:szCs w:val="24"/>
        </w:rPr>
        <w:t>Table 1: Mean Onset and duration of action of PTZ induced seizures in Wistar rats treated with</w:t>
      </w:r>
      <w:r w:rsidRPr="00D552F4">
        <w:rPr>
          <w:rFonts w:ascii="Times New Roman" w:hAnsi="Times New Roman" w:cs="Times New Roman"/>
          <w:bCs/>
          <w:i/>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i/>
          <w:sz w:val="24"/>
          <w:szCs w:val="24"/>
        </w:rPr>
        <w:t xml:space="preserve"> </w:t>
      </w:r>
      <w:r w:rsidRPr="00D552F4">
        <w:rPr>
          <w:rFonts w:ascii="Times New Roman" w:hAnsi="Times New Roman" w:cs="Times New Roman"/>
          <w:bCs/>
          <w:sz w:val="24"/>
          <w:szCs w:val="24"/>
        </w:rPr>
        <w:t>water (</w:t>
      </w:r>
      <w:r w:rsidR="008166F8">
        <w:rPr>
          <w:rFonts w:ascii="Times New Roman" w:hAnsi="Times New Roman" w:cs="Times New Roman"/>
          <w:bCs/>
          <w:sz w:val="24"/>
          <w:szCs w:val="24"/>
        </w:rPr>
        <w:t>CW</w:t>
      </w:r>
      <w:r w:rsidRPr="00D552F4">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1870"/>
        <w:gridCol w:w="2985"/>
        <w:gridCol w:w="3600"/>
      </w:tblGrid>
      <w:tr w:rsidR="00D552F4" w:rsidRPr="00D552F4" w14:paraId="57485C1A" w14:textId="77777777">
        <w:tc>
          <w:tcPr>
            <w:tcW w:w="1870" w:type="dxa"/>
            <w:tcBorders>
              <w:top w:val="single" w:sz="4" w:space="0" w:color="auto"/>
              <w:left w:val="single" w:sz="4" w:space="0" w:color="auto"/>
              <w:bottom w:val="single" w:sz="4" w:space="0" w:color="auto"/>
              <w:right w:val="single" w:sz="4" w:space="0" w:color="auto"/>
            </w:tcBorders>
            <w:hideMark/>
          </w:tcPr>
          <w:p w14:paraId="563BE8E6"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Groups</w:t>
            </w:r>
          </w:p>
        </w:tc>
        <w:tc>
          <w:tcPr>
            <w:tcW w:w="2985" w:type="dxa"/>
            <w:tcBorders>
              <w:top w:val="single" w:sz="4" w:space="0" w:color="auto"/>
              <w:left w:val="single" w:sz="4" w:space="0" w:color="auto"/>
              <w:bottom w:val="single" w:sz="4" w:space="0" w:color="auto"/>
              <w:right w:val="single" w:sz="4" w:space="0" w:color="auto"/>
            </w:tcBorders>
            <w:hideMark/>
          </w:tcPr>
          <w:p w14:paraId="5362A468" w14:textId="77777777" w:rsidR="00D552F4" w:rsidRPr="00D552F4" w:rsidRDefault="00434CDC"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bCs/>
                <w:sz w:val="24"/>
                <w:szCs w:val="24"/>
              </w:rPr>
              <w:t>Onse</w:t>
            </w:r>
            <w:r>
              <w:rPr>
                <w:rFonts w:ascii="Times New Roman" w:hAnsi="Times New Roman" w:cs="Times New Roman"/>
                <w:bCs/>
                <w:sz w:val="24"/>
                <w:szCs w:val="24"/>
              </w:rPr>
              <w:t>t of Action (s)</w:t>
            </w:r>
          </w:p>
        </w:tc>
        <w:tc>
          <w:tcPr>
            <w:tcW w:w="3600" w:type="dxa"/>
            <w:tcBorders>
              <w:top w:val="single" w:sz="4" w:space="0" w:color="auto"/>
              <w:left w:val="single" w:sz="4" w:space="0" w:color="auto"/>
              <w:bottom w:val="single" w:sz="4" w:space="0" w:color="auto"/>
              <w:right w:val="single" w:sz="4" w:space="0" w:color="auto"/>
            </w:tcBorders>
            <w:hideMark/>
          </w:tcPr>
          <w:p w14:paraId="0A4A165B"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Duration of Action</w:t>
            </w:r>
            <w:r w:rsidR="00434CDC">
              <w:rPr>
                <w:rFonts w:ascii="Times New Roman" w:hAnsi="Times New Roman" w:cs="Times New Roman"/>
                <w:sz w:val="24"/>
                <w:szCs w:val="24"/>
              </w:rPr>
              <w:t xml:space="preserve"> (s)</w:t>
            </w:r>
          </w:p>
        </w:tc>
      </w:tr>
      <w:tr w:rsidR="00D552F4" w:rsidRPr="00D552F4" w14:paraId="477969D0" w14:textId="77777777">
        <w:tc>
          <w:tcPr>
            <w:tcW w:w="1870" w:type="dxa"/>
            <w:tcBorders>
              <w:top w:val="single" w:sz="4" w:space="0" w:color="auto"/>
              <w:left w:val="single" w:sz="4" w:space="0" w:color="auto"/>
              <w:bottom w:val="single" w:sz="4" w:space="0" w:color="auto"/>
              <w:right w:val="single" w:sz="4" w:space="0" w:color="auto"/>
            </w:tcBorders>
            <w:hideMark/>
          </w:tcPr>
          <w:p w14:paraId="0E023062"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Control</w:t>
            </w:r>
          </w:p>
        </w:tc>
        <w:tc>
          <w:tcPr>
            <w:tcW w:w="2985" w:type="dxa"/>
            <w:tcBorders>
              <w:top w:val="single" w:sz="4" w:space="0" w:color="auto"/>
              <w:left w:val="single" w:sz="4" w:space="0" w:color="auto"/>
              <w:bottom w:val="single" w:sz="4" w:space="0" w:color="auto"/>
              <w:right w:val="single" w:sz="4" w:space="0" w:color="auto"/>
            </w:tcBorders>
            <w:hideMark/>
          </w:tcPr>
          <w:p w14:paraId="0506D867" w14:textId="77777777" w:rsidR="00D552F4" w:rsidRPr="00D552F4" w:rsidRDefault="000A7206"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92</w:t>
            </w:r>
            <w:r w:rsidR="00D552F4" w:rsidRPr="00D552F4">
              <w:rPr>
                <w:rFonts w:ascii="Times New Roman" w:hAnsi="Times New Roman" w:cs="Times New Roman"/>
                <w:sz w:val="24"/>
                <w:szCs w:val="24"/>
              </w:rPr>
              <w:t>.50 ± 1</w:t>
            </w:r>
            <w:r>
              <w:rPr>
                <w:rFonts w:ascii="Times New Roman" w:hAnsi="Times New Roman" w:cs="Times New Roman"/>
                <w:sz w:val="24"/>
                <w:szCs w:val="24"/>
              </w:rPr>
              <w:t>0</w:t>
            </w:r>
            <w:r w:rsidR="00D552F4" w:rsidRPr="00D552F4">
              <w:rPr>
                <w:rFonts w:ascii="Times New Roman" w:hAnsi="Times New Roman" w:cs="Times New Roman"/>
                <w:sz w:val="24"/>
                <w:szCs w:val="24"/>
              </w:rPr>
              <w:t>.30ᵃ</w:t>
            </w:r>
          </w:p>
        </w:tc>
        <w:tc>
          <w:tcPr>
            <w:tcW w:w="3600" w:type="dxa"/>
            <w:tcBorders>
              <w:top w:val="single" w:sz="4" w:space="0" w:color="auto"/>
              <w:left w:val="single" w:sz="4" w:space="0" w:color="auto"/>
              <w:bottom w:val="single" w:sz="4" w:space="0" w:color="auto"/>
              <w:right w:val="single" w:sz="4" w:space="0" w:color="auto"/>
            </w:tcBorders>
            <w:hideMark/>
          </w:tcPr>
          <w:p w14:paraId="72A88EC1"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2644.00 ± 123.74ᵃ</w:t>
            </w:r>
          </w:p>
        </w:tc>
      </w:tr>
      <w:tr w:rsidR="00D552F4" w:rsidRPr="00D552F4" w14:paraId="7123302A" w14:textId="77777777">
        <w:tc>
          <w:tcPr>
            <w:tcW w:w="1870" w:type="dxa"/>
            <w:tcBorders>
              <w:top w:val="single" w:sz="4" w:space="0" w:color="auto"/>
              <w:left w:val="single" w:sz="4" w:space="0" w:color="auto"/>
              <w:bottom w:val="single" w:sz="4" w:space="0" w:color="auto"/>
              <w:right w:val="single" w:sz="4" w:space="0" w:color="auto"/>
            </w:tcBorders>
            <w:hideMark/>
          </w:tcPr>
          <w:p w14:paraId="17DD3964" w14:textId="77777777"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(5 ml/kg)</w:t>
            </w:r>
          </w:p>
        </w:tc>
        <w:tc>
          <w:tcPr>
            <w:tcW w:w="2985" w:type="dxa"/>
            <w:tcBorders>
              <w:top w:val="single" w:sz="4" w:space="0" w:color="auto"/>
              <w:left w:val="single" w:sz="4" w:space="0" w:color="auto"/>
              <w:bottom w:val="single" w:sz="4" w:space="0" w:color="auto"/>
              <w:right w:val="single" w:sz="4" w:space="0" w:color="auto"/>
            </w:tcBorders>
            <w:hideMark/>
          </w:tcPr>
          <w:p w14:paraId="1CEF693A" w14:textId="77777777" w:rsidR="00D552F4" w:rsidRPr="00D552F4" w:rsidRDefault="000A7206"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156.67</w:t>
            </w:r>
            <w:r w:rsidR="00D552F4" w:rsidRPr="00D552F4">
              <w:rPr>
                <w:rFonts w:ascii="Times New Roman" w:hAnsi="Times New Roman" w:cs="Times New Roman"/>
                <w:sz w:val="24"/>
                <w:szCs w:val="24"/>
              </w:rPr>
              <w:t xml:space="preserve"> ± </w:t>
            </w:r>
            <w:r>
              <w:rPr>
                <w:rFonts w:ascii="Times New Roman" w:hAnsi="Times New Roman" w:cs="Times New Roman"/>
                <w:sz w:val="24"/>
                <w:szCs w:val="24"/>
              </w:rPr>
              <w:t>18.42</w:t>
            </w:r>
            <w:r w:rsidR="00D552F4" w:rsidRPr="00D552F4">
              <w:rPr>
                <w:rFonts w:ascii="Times New Roman" w:hAnsi="Times New Roman" w:cs="Times New Roman"/>
                <w:sz w:val="24"/>
                <w:szCs w:val="24"/>
              </w:rPr>
              <w:t>ᵇ</w:t>
            </w:r>
          </w:p>
        </w:tc>
        <w:tc>
          <w:tcPr>
            <w:tcW w:w="3600" w:type="dxa"/>
            <w:tcBorders>
              <w:top w:val="single" w:sz="4" w:space="0" w:color="auto"/>
              <w:left w:val="single" w:sz="4" w:space="0" w:color="auto"/>
              <w:bottom w:val="single" w:sz="4" w:space="0" w:color="auto"/>
              <w:right w:val="single" w:sz="4" w:space="0" w:color="auto"/>
            </w:tcBorders>
            <w:hideMark/>
          </w:tcPr>
          <w:p w14:paraId="27A49CE1"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2348.67 ± 81.57ᵇ</w:t>
            </w:r>
          </w:p>
        </w:tc>
      </w:tr>
      <w:tr w:rsidR="00D552F4" w:rsidRPr="00D552F4" w14:paraId="5432D33C" w14:textId="77777777">
        <w:tc>
          <w:tcPr>
            <w:tcW w:w="1870" w:type="dxa"/>
            <w:tcBorders>
              <w:top w:val="single" w:sz="4" w:space="0" w:color="auto"/>
              <w:left w:val="single" w:sz="4" w:space="0" w:color="auto"/>
              <w:bottom w:val="single" w:sz="4" w:space="0" w:color="auto"/>
              <w:right w:val="single" w:sz="4" w:space="0" w:color="auto"/>
            </w:tcBorders>
            <w:hideMark/>
          </w:tcPr>
          <w:p w14:paraId="6DFB9F96" w14:textId="77777777"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(10 ml/kg)</w:t>
            </w:r>
          </w:p>
        </w:tc>
        <w:tc>
          <w:tcPr>
            <w:tcW w:w="2985" w:type="dxa"/>
            <w:tcBorders>
              <w:top w:val="single" w:sz="4" w:space="0" w:color="auto"/>
              <w:left w:val="single" w:sz="4" w:space="0" w:color="auto"/>
              <w:bottom w:val="single" w:sz="4" w:space="0" w:color="auto"/>
              <w:right w:val="single" w:sz="4" w:space="0" w:color="auto"/>
            </w:tcBorders>
            <w:hideMark/>
          </w:tcPr>
          <w:p w14:paraId="69261FB9" w14:textId="77777777" w:rsidR="00D552F4" w:rsidRPr="00D552F4" w:rsidRDefault="000A7206"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221.83</w:t>
            </w:r>
            <w:r w:rsidR="00D552F4" w:rsidRPr="00D552F4">
              <w:rPr>
                <w:rFonts w:ascii="Times New Roman" w:hAnsi="Times New Roman" w:cs="Times New Roman"/>
                <w:sz w:val="24"/>
                <w:szCs w:val="24"/>
              </w:rPr>
              <w:t xml:space="preserve"> ± 10.2ᶜ</w:t>
            </w:r>
          </w:p>
        </w:tc>
        <w:tc>
          <w:tcPr>
            <w:tcW w:w="3600" w:type="dxa"/>
            <w:tcBorders>
              <w:top w:val="single" w:sz="4" w:space="0" w:color="auto"/>
              <w:left w:val="single" w:sz="4" w:space="0" w:color="auto"/>
              <w:bottom w:val="single" w:sz="4" w:space="0" w:color="auto"/>
              <w:right w:val="single" w:sz="4" w:space="0" w:color="auto"/>
            </w:tcBorders>
            <w:hideMark/>
          </w:tcPr>
          <w:p w14:paraId="769BDB23"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1994.67 ± 70.37ᶜ</w:t>
            </w:r>
          </w:p>
        </w:tc>
      </w:tr>
      <w:tr w:rsidR="00D552F4" w:rsidRPr="00D552F4" w14:paraId="66BC5428" w14:textId="77777777">
        <w:tc>
          <w:tcPr>
            <w:tcW w:w="1870" w:type="dxa"/>
            <w:tcBorders>
              <w:top w:val="single" w:sz="4" w:space="0" w:color="auto"/>
              <w:left w:val="single" w:sz="4" w:space="0" w:color="auto"/>
              <w:bottom w:val="single" w:sz="4" w:space="0" w:color="auto"/>
              <w:right w:val="single" w:sz="4" w:space="0" w:color="auto"/>
            </w:tcBorders>
            <w:hideMark/>
          </w:tcPr>
          <w:p w14:paraId="3CDE9903" w14:textId="77777777" w:rsidR="00D552F4" w:rsidRPr="00D552F4" w:rsidRDefault="00D552F4" w:rsidP="00434CDC">
            <w:pPr>
              <w:spacing w:after="160" w:line="360" w:lineRule="auto"/>
              <w:rPr>
                <w:rFonts w:ascii="Times New Roman" w:hAnsi="Times New Roman" w:cs="Times New Roman"/>
                <w:sz w:val="24"/>
                <w:szCs w:val="24"/>
              </w:rPr>
            </w:pPr>
            <w:r w:rsidRPr="00D552F4">
              <w:rPr>
                <w:rFonts w:ascii="Times New Roman" w:hAnsi="Times New Roman" w:cs="Times New Roman"/>
                <w:sz w:val="24"/>
                <w:szCs w:val="24"/>
              </w:rPr>
              <w:lastRenderedPageBreak/>
              <w:t>Diazepam (5 mg/kg)</w:t>
            </w:r>
          </w:p>
        </w:tc>
        <w:tc>
          <w:tcPr>
            <w:tcW w:w="2985" w:type="dxa"/>
            <w:tcBorders>
              <w:top w:val="single" w:sz="4" w:space="0" w:color="auto"/>
              <w:left w:val="single" w:sz="4" w:space="0" w:color="auto"/>
              <w:bottom w:val="single" w:sz="4" w:space="0" w:color="auto"/>
              <w:right w:val="single" w:sz="4" w:space="0" w:color="auto"/>
            </w:tcBorders>
            <w:hideMark/>
          </w:tcPr>
          <w:p w14:paraId="42A0D75D" w14:textId="0B1BC978" w:rsidR="00D552F4" w:rsidRPr="00D552F4" w:rsidRDefault="005B21E3" w:rsidP="00670663">
            <w:pPr>
              <w:spacing w:after="160" w:line="360" w:lineRule="auto"/>
              <w:jc w:val="both"/>
              <w:rPr>
                <w:rFonts w:ascii="Times New Roman" w:hAnsi="Times New Roman" w:cs="Times New Roman"/>
                <w:sz w:val="24"/>
                <w:szCs w:val="24"/>
              </w:rPr>
            </w:pPr>
            <w:r w:rsidRPr="005B21E3">
              <w:rPr>
                <w:rFonts w:ascii="Times New Roman" w:hAnsi="Times New Roman" w:cs="Times New Roman"/>
                <w:sz w:val="24"/>
                <w:szCs w:val="24"/>
              </w:rPr>
              <w:t>No seizures observed</w:t>
            </w:r>
          </w:p>
        </w:tc>
        <w:tc>
          <w:tcPr>
            <w:tcW w:w="3600" w:type="dxa"/>
            <w:tcBorders>
              <w:top w:val="single" w:sz="4" w:space="0" w:color="auto"/>
              <w:left w:val="single" w:sz="4" w:space="0" w:color="auto"/>
              <w:bottom w:val="single" w:sz="4" w:space="0" w:color="auto"/>
              <w:right w:val="single" w:sz="4" w:space="0" w:color="auto"/>
            </w:tcBorders>
            <w:hideMark/>
          </w:tcPr>
          <w:p w14:paraId="2F72EB5E" w14:textId="70806AB0" w:rsidR="00D552F4" w:rsidRPr="00D552F4" w:rsidRDefault="005B21E3" w:rsidP="00670663">
            <w:pPr>
              <w:spacing w:after="160" w:line="360" w:lineRule="auto"/>
              <w:jc w:val="both"/>
              <w:rPr>
                <w:rFonts w:ascii="Times New Roman" w:hAnsi="Times New Roman" w:cs="Times New Roman"/>
                <w:sz w:val="24"/>
                <w:szCs w:val="24"/>
              </w:rPr>
            </w:pPr>
            <w:r w:rsidRPr="005B21E3">
              <w:rPr>
                <w:rFonts w:ascii="Times New Roman" w:hAnsi="Times New Roman" w:cs="Times New Roman"/>
                <w:sz w:val="24"/>
                <w:szCs w:val="24"/>
              </w:rPr>
              <w:t>No seizures observed</w:t>
            </w:r>
          </w:p>
        </w:tc>
      </w:tr>
    </w:tbl>
    <w:p w14:paraId="61F568A8" w14:textId="1133C29E" w:rsidR="00BD599A" w:rsidRDefault="00D552F4" w:rsidP="005B21E3">
      <w:pPr>
        <w:spacing w:line="240" w:lineRule="auto"/>
        <w:jc w:val="both"/>
        <w:rPr>
          <w:rFonts w:ascii="Times New Roman" w:hAnsi="Times New Roman" w:cs="Times New Roman"/>
          <w:sz w:val="24"/>
          <w:szCs w:val="24"/>
        </w:rPr>
      </w:pPr>
      <w:r w:rsidRPr="00D552F4">
        <w:rPr>
          <w:rFonts w:ascii="Times New Roman" w:hAnsi="Times New Roman" w:cs="Times New Roman"/>
          <w:sz w:val="24"/>
          <w:szCs w:val="24"/>
        </w:rPr>
        <w:t xml:space="preserve">Values are presented as Mean ± SD (n = 6). </w:t>
      </w:r>
      <w:r w:rsidR="005B21E3" w:rsidRPr="005B21E3">
        <w:rPr>
          <w:rFonts w:ascii="Times New Roman" w:hAnsi="Times New Roman" w:cs="Times New Roman"/>
          <w:sz w:val="24"/>
          <w:szCs w:val="24"/>
        </w:rPr>
        <w:t>Diazepam completely prevented seizures; therefore, seizure onset and duration were not measurable</w:t>
      </w:r>
      <w:proofErr w:type="gramStart"/>
      <w:r w:rsidR="005B21E3" w:rsidRPr="005B21E3">
        <w:rPr>
          <w:rFonts w:ascii="Times New Roman" w:hAnsi="Times New Roman" w:cs="Times New Roman"/>
          <w:sz w:val="24"/>
          <w:szCs w:val="24"/>
        </w:rPr>
        <w:t xml:space="preserve">. </w:t>
      </w:r>
      <w:r w:rsidR="005B21E3">
        <w:rPr>
          <w:rFonts w:ascii="Times New Roman" w:hAnsi="Times New Roman" w:cs="Times New Roman"/>
          <w:sz w:val="24"/>
          <w:szCs w:val="24"/>
        </w:rPr>
        <w:t>.</w:t>
      </w:r>
      <w:proofErr w:type="gramEnd"/>
      <w:r w:rsidR="005B21E3">
        <w:rPr>
          <w:rFonts w:ascii="Times New Roman" w:hAnsi="Times New Roman" w:cs="Times New Roman"/>
          <w:sz w:val="24"/>
          <w:szCs w:val="24"/>
        </w:rPr>
        <w:t xml:space="preserve"> </w:t>
      </w:r>
      <w:r w:rsidRPr="00D552F4">
        <w:rPr>
          <w:rFonts w:ascii="Times New Roman" w:hAnsi="Times New Roman" w:cs="Times New Roman"/>
          <w:sz w:val="24"/>
          <w:szCs w:val="24"/>
        </w:rPr>
        <w:t xml:space="preserve">Means bearing different superscripts across the column differ significantly at p &lt; 0.05. </w:t>
      </w:r>
    </w:p>
    <w:p w14:paraId="1EBCE4FA" w14:textId="77777777" w:rsidR="00D552F4" w:rsidRPr="00D552F4" w:rsidRDefault="00D552F4" w:rsidP="006936C9">
      <w:pPr>
        <w:spacing w:line="240" w:lineRule="auto"/>
        <w:jc w:val="both"/>
        <w:rPr>
          <w:rFonts w:ascii="Times New Roman" w:hAnsi="Times New Roman" w:cs="Times New Roman"/>
          <w:sz w:val="24"/>
          <w:szCs w:val="24"/>
        </w:rPr>
      </w:pPr>
      <w:r w:rsidRPr="00D552F4">
        <w:rPr>
          <w:rFonts w:ascii="Times New Roman" w:hAnsi="Times New Roman" w:cs="Times New Roman"/>
          <w:sz w:val="24"/>
          <w:szCs w:val="24"/>
        </w:rPr>
        <w:t>Table</w:t>
      </w:r>
      <w:r w:rsidR="006F1D9C">
        <w:rPr>
          <w:rFonts w:ascii="Times New Roman" w:hAnsi="Times New Roman" w:cs="Times New Roman"/>
          <w:sz w:val="24"/>
          <w:szCs w:val="24"/>
        </w:rPr>
        <w:t xml:space="preserve"> </w:t>
      </w:r>
      <w:r w:rsidRPr="00D552F4">
        <w:rPr>
          <w:rFonts w:ascii="Times New Roman" w:hAnsi="Times New Roman" w:cs="Times New Roman"/>
          <w:sz w:val="24"/>
          <w:szCs w:val="24"/>
        </w:rPr>
        <w:t xml:space="preserve">2: Percentage mortality in </w:t>
      </w:r>
      <w:r w:rsidRPr="00D552F4">
        <w:rPr>
          <w:rFonts w:ascii="Times New Roman" w:hAnsi="Times New Roman" w:cs="Times New Roman"/>
          <w:bCs/>
          <w:sz w:val="24"/>
          <w:szCs w:val="24"/>
        </w:rPr>
        <w:t>PTZ induced Wistar rats treated with</w:t>
      </w:r>
      <w:r w:rsidRPr="00D552F4">
        <w:rPr>
          <w:rFonts w:ascii="Times New Roman" w:hAnsi="Times New Roman" w:cs="Times New Roman"/>
          <w:bCs/>
          <w:i/>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i/>
          <w:sz w:val="24"/>
          <w:szCs w:val="24"/>
        </w:rPr>
        <w:t xml:space="preserve"> </w:t>
      </w:r>
      <w:r w:rsidRPr="00D552F4">
        <w:rPr>
          <w:rFonts w:ascii="Times New Roman" w:hAnsi="Times New Roman" w:cs="Times New Roman"/>
          <w:bCs/>
          <w:sz w:val="24"/>
          <w:szCs w:val="24"/>
        </w:rPr>
        <w:t>water (</w:t>
      </w:r>
      <w:r w:rsidR="008166F8">
        <w:rPr>
          <w:rFonts w:ascii="Times New Roman" w:hAnsi="Times New Roman" w:cs="Times New Roman"/>
          <w:bCs/>
          <w:sz w:val="24"/>
          <w:szCs w:val="24"/>
        </w:rPr>
        <w:t>CW</w:t>
      </w:r>
      <w:r w:rsidRPr="00D552F4">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2335"/>
        <w:gridCol w:w="1890"/>
        <w:gridCol w:w="1890"/>
      </w:tblGrid>
      <w:tr w:rsidR="00D552F4" w:rsidRPr="00D552F4" w14:paraId="066D199D" w14:textId="77777777">
        <w:tc>
          <w:tcPr>
            <w:tcW w:w="2335" w:type="dxa"/>
            <w:tcBorders>
              <w:top w:val="single" w:sz="4" w:space="0" w:color="auto"/>
              <w:left w:val="single" w:sz="4" w:space="0" w:color="auto"/>
              <w:bottom w:val="single" w:sz="4" w:space="0" w:color="auto"/>
              <w:right w:val="single" w:sz="4" w:space="0" w:color="auto"/>
            </w:tcBorders>
            <w:hideMark/>
          </w:tcPr>
          <w:p w14:paraId="4FA90C88"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Groups</w:t>
            </w:r>
          </w:p>
        </w:tc>
        <w:tc>
          <w:tcPr>
            <w:tcW w:w="1890" w:type="dxa"/>
            <w:tcBorders>
              <w:top w:val="single" w:sz="4" w:space="0" w:color="auto"/>
              <w:left w:val="single" w:sz="4" w:space="0" w:color="auto"/>
              <w:bottom w:val="single" w:sz="4" w:space="0" w:color="auto"/>
              <w:right w:val="single" w:sz="4" w:space="0" w:color="auto"/>
            </w:tcBorders>
            <w:hideMark/>
          </w:tcPr>
          <w:p w14:paraId="2352A2B6"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Number of deaths</w:t>
            </w:r>
          </w:p>
        </w:tc>
        <w:tc>
          <w:tcPr>
            <w:tcW w:w="1890" w:type="dxa"/>
            <w:tcBorders>
              <w:top w:val="single" w:sz="4" w:space="0" w:color="auto"/>
              <w:left w:val="single" w:sz="4" w:space="0" w:color="auto"/>
              <w:bottom w:val="single" w:sz="4" w:space="0" w:color="auto"/>
              <w:right w:val="single" w:sz="4" w:space="0" w:color="auto"/>
            </w:tcBorders>
            <w:hideMark/>
          </w:tcPr>
          <w:p w14:paraId="3438E9C6"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 mortality</w:t>
            </w:r>
          </w:p>
        </w:tc>
      </w:tr>
      <w:tr w:rsidR="00D552F4" w:rsidRPr="00D552F4" w14:paraId="10E8D508" w14:textId="77777777">
        <w:tc>
          <w:tcPr>
            <w:tcW w:w="2335" w:type="dxa"/>
            <w:tcBorders>
              <w:top w:val="single" w:sz="4" w:space="0" w:color="auto"/>
              <w:left w:val="single" w:sz="4" w:space="0" w:color="auto"/>
              <w:bottom w:val="single" w:sz="4" w:space="0" w:color="auto"/>
              <w:right w:val="single" w:sz="4" w:space="0" w:color="auto"/>
            </w:tcBorders>
            <w:hideMark/>
          </w:tcPr>
          <w:p w14:paraId="227C56DB"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Control</w:t>
            </w:r>
          </w:p>
        </w:tc>
        <w:tc>
          <w:tcPr>
            <w:tcW w:w="1890" w:type="dxa"/>
            <w:tcBorders>
              <w:top w:val="single" w:sz="4" w:space="0" w:color="auto"/>
              <w:left w:val="single" w:sz="4" w:space="0" w:color="auto"/>
              <w:bottom w:val="single" w:sz="4" w:space="0" w:color="auto"/>
              <w:right w:val="single" w:sz="4" w:space="0" w:color="auto"/>
            </w:tcBorders>
            <w:hideMark/>
          </w:tcPr>
          <w:p w14:paraId="171CD997"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hideMark/>
          </w:tcPr>
          <w:p w14:paraId="48D43B04"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100.00</w:t>
            </w:r>
            <w:r w:rsidRPr="00D552F4">
              <w:rPr>
                <w:rFonts w:ascii="Times New Roman" w:hAnsi="Times New Roman" w:cs="Times New Roman"/>
                <w:sz w:val="24"/>
                <w:szCs w:val="24"/>
                <w:vertAlign w:val="superscript"/>
              </w:rPr>
              <w:t xml:space="preserve">a </w:t>
            </w:r>
          </w:p>
        </w:tc>
      </w:tr>
      <w:tr w:rsidR="00D552F4" w:rsidRPr="00D552F4" w14:paraId="032C529F" w14:textId="77777777">
        <w:tc>
          <w:tcPr>
            <w:tcW w:w="2335" w:type="dxa"/>
            <w:tcBorders>
              <w:top w:val="single" w:sz="4" w:space="0" w:color="auto"/>
              <w:left w:val="single" w:sz="4" w:space="0" w:color="auto"/>
              <w:bottom w:val="single" w:sz="4" w:space="0" w:color="auto"/>
              <w:right w:val="single" w:sz="4" w:space="0" w:color="auto"/>
            </w:tcBorders>
            <w:hideMark/>
          </w:tcPr>
          <w:p w14:paraId="4F415FCF" w14:textId="77777777"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(5 ml/kg)</w:t>
            </w:r>
          </w:p>
        </w:tc>
        <w:tc>
          <w:tcPr>
            <w:tcW w:w="1890" w:type="dxa"/>
            <w:tcBorders>
              <w:top w:val="single" w:sz="4" w:space="0" w:color="auto"/>
              <w:left w:val="single" w:sz="4" w:space="0" w:color="auto"/>
              <w:bottom w:val="single" w:sz="4" w:space="0" w:color="auto"/>
              <w:right w:val="single" w:sz="4" w:space="0" w:color="auto"/>
            </w:tcBorders>
            <w:hideMark/>
          </w:tcPr>
          <w:p w14:paraId="1A05621E"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3</w:t>
            </w:r>
          </w:p>
        </w:tc>
        <w:tc>
          <w:tcPr>
            <w:tcW w:w="1890" w:type="dxa"/>
            <w:tcBorders>
              <w:top w:val="single" w:sz="4" w:space="0" w:color="auto"/>
              <w:left w:val="single" w:sz="4" w:space="0" w:color="auto"/>
              <w:bottom w:val="single" w:sz="4" w:space="0" w:color="auto"/>
              <w:right w:val="single" w:sz="4" w:space="0" w:color="auto"/>
            </w:tcBorders>
            <w:hideMark/>
          </w:tcPr>
          <w:p w14:paraId="5B91CB2D"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50.00</w:t>
            </w:r>
            <w:r w:rsidRPr="00D552F4">
              <w:rPr>
                <w:rFonts w:ascii="Times New Roman" w:hAnsi="Times New Roman" w:cs="Times New Roman"/>
                <w:sz w:val="24"/>
                <w:szCs w:val="24"/>
                <w:vertAlign w:val="superscript"/>
              </w:rPr>
              <w:t>b</w:t>
            </w:r>
          </w:p>
        </w:tc>
      </w:tr>
      <w:tr w:rsidR="00D552F4" w:rsidRPr="00D552F4" w14:paraId="7BBAF3AC" w14:textId="77777777">
        <w:tc>
          <w:tcPr>
            <w:tcW w:w="2335" w:type="dxa"/>
            <w:tcBorders>
              <w:top w:val="single" w:sz="4" w:space="0" w:color="auto"/>
              <w:left w:val="single" w:sz="4" w:space="0" w:color="auto"/>
              <w:bottom w:val="single" w:sz="4" w:space="0" w:color="auto"/>
              <w:right w:val="single" w:sz="4" w:space="0" w:color="auto"/>
            </w:tcBorders>
            <w:hideMark/>
          </w:tcPr>
          <w:p w14:paraId="566A45FF" w14:textId="77777777"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(10 ml/kg)</w:t>
            </w:r>
          </w:p>
        </w:tc>
        <w:tc>
          <w:tcPr>
            <w:tcW w:w="1890" w:type="dxa"/>
            <w:tcBorders>
              <w:top w:val="single" w:sz="4" w:space="0" w:color="auto"/>
              <w:left w:val="single" w:sz="4" w:space="0" w:color="auto"/>
              <w:bottom w:val="single" w:sz="4" w:space="0" w:color="auto"/>
              <w:right w:val="single" w:sz="4" w:space="0" w:color="auto"/>
            </w:tcBorders>
            <w:hideMark/>
          </w:tcPr>
          <w:p w14:paraId="460C363C"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w:t>
            </w:r>
          </w:p>
        </w:tc>
        <w:tc>
          <w:tcPr>
            <w:tcW w:w="1890" w:type="dxa"/>
            <w:tcBorders>
              <w:top w:val="single" w:sz="4" w:space="0" w:color="auto"/>
              <w:left w:val="single" w:sz="4" w:space="0" w:color="auto"/>
              <w:bottom w:val="single" w:sz="4" w:space="0" w:color="auto"/>
              <w:right w:val="single" w:sz="4" w:space="0" w:color="auto"/>
            </w:tcBorders>
            <w:hideMark/>
          </w:tcPr>
          <w:p w14:paraId="5D896A2C"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33.33</w:t>
            </w:r>
            <w:r w:rsidR="00434CDC" w:rsidRPr="00434CDC">
              <w:rPr>
                <w:rFonts w:ascii="Times New Roman" w:hAnsi="Times New Roman" w:cs="Times New Roman"/>
                <w:sz w:val="24"/>
                <w:szCs w:val="24"/>
                <w:vertAlign w:val="superscript"/>
              </w:rPr>
              <w:t>c</w:t>
            </w:r>
          </w:p>
        </w:tc>
      </w:tr>
      <w:tr w:rsidR="00D552F4" w:rsidRPr="00D552F4" w14:paraId="7AAD9438" w14:textId="77777777">
        <w:tc>
          <w:tcPr>
            <w:tcW w:w="2335" w:type="dxa"/>
            <w:tcBorders>
              <w:top w:val="single" w:sz="4" w:space="0" w:color="auto"/>
              <w:left w:val="single" w:sz="4" w:space="0" w:color="auto"/>
              <w:bottom w:val="single" w:sz="4" w:space="0" w:color="auto"/>
              <w:right w:val="single" w:sz="4" w:space="0" w:color="auto"/>
            </w:tcBorders>
            <w:hideMark/>
          </w:tcPr>
          <w:p w14:paraId="4E22F795"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Diazepam (5 mg/kg)</w:t>
            </w:r>
          </w:p>
        </w:tc>
        <w:tc>
          <w:tcPr>
            <w:tcW w:w="1890" w:type="dxa"/>
            <w:tcBorders>
              <w:top w:val="single" w:sz="4" w:space="0" w:color="auto"/>
              <w:left w:val="single" w:sz="4" w:space="0" w:color="auto"/>
              <w:bottom w:val="single" w:sz="4" w:space="0" w:color="auto"/>
              <w:right w:val="single" w:sz="4" w:space="0" w:color="auto"/>
            </w:tcBorders>
            <w:hideMark/>
          </w:tcPr>
          <w:p w14:paraId="2E80F0C3" w14:textId="085860CD"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0</w:t>
            </w:r>
            <w:r w:rsidR="00046D23">
              <w:rPr>
                <w:rFonts w:ascii="Times New Roman" w:hAnsi="Times New Roman" w:cs="Times New Roman"/>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3A13651" w14:textId="77777777"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0.00</w:t>
            </w:r>
            <w:r w:rsidRPr="00D552F4">
              <w:rPr>
                <w:rFonts w:ascii="Times New Roman" w:hAnsi="Times New Roman" w:cs="Times New Roman"/>
                <w:sz w:val="24"/>
                <w:szCs w:val="24"/>
                <w:vertAlign w:val="superscript"/>
              </w:rPr>
              <w:t>d</w:t>
            </w:r>
          </w:p>
        </w:tc>
      </w:tr>
    </w:tbl>
    <w:p w14:paraId="6C429216" w14:textId="77777777" w:rsidR="005B21E3" w:rsidRDefault="005B21E3" w:rsidP="00670663">
      <w:pPr>
        <w:spacing w:line="240" w:lineRule="auto"/>
        <w:jc w:val="both"/>
        <w:rPr>
          <w:rFonts w:ascii="Times New Roman" w:hAnsi="Times New Roman" w:cs="Times New Roman"/>
          <w:sz w:val="24"/>
          <w:szCs w:val="24"/>
        </w:rPr>
      </w:pPr>
      <w:r w:rsidRPr="005B21E3">
        <w:rPr>
          <w:rFonts w:ascii="Times New Roman" w:hAnsi="Times New Roman" w:cs="Times New Roman"/>
          <w:sz w:val="24"/>
          <w:szCs w:val="24"/>
        </w:rPr>
        <w:t xml:space="preserve">Values are presented as number of deaths and percentage mortality (n = 6 per group). </w:t>
      </w:r>
    </w:p>
    <w:p w14:paraId="6DE69E76" w14:textId="77777777" w:rsidR="005B21E3" w:rsidRDefault="005B21E3" w:rsidP="00670663">
      <w:pPr>
        <w:spacing w:line="240" w:lineRule="auto"/>
        <w:jc w:val="both"/>
        <w:rPr>
          <w:rFonts w:ascii="Times New Roman" w:hAnsi="Times New Roman" w:cs="Times New Roman"/>
          <w:sz w:val="24"/>
          <w:szCs w:val="24"/>
        </w:rPr>
      </w:pPr>
    </w:p>
    <w:p w14:paraId="01A5C78C" w14:textId="50EB4C9A" w:rsidR="00D74D29" w:rsidRPr="00D74D29" w:rsidRDefault="00D74D29" w:rsidP="00670663">
      <w:pPr>
        <w:spacing w:line="240" w:lineRule="auto"/>
        <w:jc w:val="both"/>
        <w:rPr>
          <w:rFonts w:ascii="Times New Roman" w:hAnsi="Times New Roman" w:cs="Times New Roman"/>
          <w:sz w:val="24"/>
          <w:szCs w:val="24"/>
        </w:rPr>
      </w:pPr>
      <w:r w:rsidRPr="00D74D29">
        <w:rPr>
          <w:rFonts w:ascii="Times New Roman" w:hAnsi="Times New Roman" w:cs="Times New Roman"/>
          <w:sz w:val="24"/>
          <w:szCs w:val="24"/>
        </w:rPr>
        <w:t xml:space="preserve">Table 3: Percentage weight gain (g) in </w:t>
      </w:r>
      <w:r w:rsidRPr="00D74D29">
        <w:rPr>
          <w:rFonts w:ascii="Times New Roman" w:hAnsi="Times New Roman" w:cs="Times New Roman"/>
          <w:bCs/>
          <w:sz w:val="24"/>
          <w:szCs w:val="24"/>
        </w:rPr>
        <w:t>PTZ induced Wistar rats treated with</w:t>
      </w:r>
      <w:r w:rsidRPr="00D74D29">
        <w:rPr>
          <w:rFonts w:ascii="Times New Roman" w:hAnsi="Times New Roman" w:cs="Times New Roman"/>
          <w:bCs/>
          <w:i/>
          <w:sz w:val="24"/>
          <w:szCs w:val="24"/>
        </w:rPr>
        <w:t xml:space="preserve"> </w:t>
      </w:r>
      <w:r w:rsidR="00434CDC" w:rsidRPr="00434CDC">
        <w:rPr>
          <w:rFonts w:ascii="Times New Roman" w:hAnsi="Times New Roman" w:cs="Times New Roman"/>
          <w:bCs/>
          <w:i/>
          <w:iCs/>
          <w:sz w:val="24"/>
          <w:szCs w:val="24"/>
        </w:rPr>
        <w:t>Cocos nucifera</w:t>
      </w:r>
      <w:r w:rsidRPr="00D74D29">
        <w:rPr>
          <w:rFonts w:ascii="Times New Roman" w:hAnsi="Times New Roman" w:cs="Times New Roman"/>
          <w:bCs/>
          <w:i/>
          <w:sz w:val="24"/>
          <w:szCs w:val="24"/>
        </w:rPr>
        <w:t xml:space="preserve"> </w:t>
      </w:r>
      <w:r w:rsidRPr="00D74D29">
        <w:rPr>
          <w:rFonts w:ascii="Times New Roman" w:hAnsi="Times New Roman" w:cs="Times New Roman"/>
          <w:bCs/>
          <w:sz w:val="24"/>
          <w:szCs w:val="24"/>
        </w:rPr>
        <w:t>water (</w:t>
      </w:r>
      <w:r w:rsidR="008166F8">
        <w:rPr>
          <w:rFonts w:ascii="Times New Roman" w:hAnsi="Times New Roman" w:cs="Times New Roman"/>
          <w:bCs/>
          <w:sz w:val="24"/>
          <w:szCs w:val="24"/>
        </w:rPr>
        <w:t>CW</w:t>
      </w:r>
      <w:r w:rsidRPr="00D74D29">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2335"/>
        <w:gridCol w:w="1890"/>
        <w:gridCol w:w="1890"/>
        <w:gridCol w:w="1890"/>
      </w:tblGrid>
      <w:tr w:rsidR="00D74D29" w:rsidRPr="00D74D29" w14:paraId="620C87DA" w14:textId="77777777">
        <w:tc>
          <w:tcPr>
            <w:tcW w:w="2335" w:type="dxa"/>
            <w:tcBorders>
              <w:top w:val="single" w:sz="4" w:space="0" w:color="auto"/>
              <w:left w:val="single" w:sz="4" w:space="0" w:color="auto"/>
              <w:bottom w:val="single" w:sz="4" w:space="0" w:color="auto"/>
              <w:right w:val="single" w:sz="4" w:space="0" w:color="auto"/>
            </w:tcBorders>
            <w:hideMark/>
          </w:tcPr>
          <w:p w14:paraId="4FE4F0F1"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Groups</w:t>
            </w:r>
          </w:p>
        </w:tc>
        <w:tc>
          <w:tcPr>
            <w:tcW w:w="1890" w:type="dxa"/>
            <w:tcBorders>
              <w:top w:val="single" w:sz="4" w:space="0" w:color="auto"/>
              <w:left w:val="single" w:sz="4" w:space="0" w:color="auto"/>
              <w:bottom w:val="single" w:sz="4" w:space="0" w:color="auto"/>
              <w:right w:val="single" w:sz="4" w:space="0" w:color="auto"/>
            </w:tcBorders>
            <w:hideMark/>
          </w:tcPr>
          <w:p w14:paraId="1CFC3867"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Day 0</w:t>
            </w:r>
          </w:p>
        </w:tc>
        <w:tc>
          <w:tcPr>
            <w:tcW w:w="1890" w:type="dxa"/>
            <w:tcBorders>
              <w:top w:val="single" w:sz="4" w:space="0" w:color="auto"/>
              <w:left w:val="single" w:sz="4" w:space="0" w:color="auto"/>
              <w:bottom w:val="single" w:sz="4" w:space="0" w:color="auto"/>
              <w:right w:val="single" w:sz="4" w:space="0" w:color="auto"/>
            </w:tcBorders>
            <w:hideMark/>
          </w:tcPr>
          <w:p w14:paraId="130C871C"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Day 14</w:t>
            </w:r>
          </w:p>
        </w:tc>
        <w:tc>
          <w:tcPr>
            <w:tcW w:w="1890" w:type="dxa"/>
            <w:tcBorders>
              <w:top w:val="single" w:sz="4" w:space="0" w:color="auto"/>
              <w:left w:val="single" w:sz="4" w:space="0" w:color="auto"/>
              <w:bottom w:val="single" w:sz="4" w:space="0" w:color="auto"/>
              <w:right w:val="single" w:sz="4" w:space="0" w:color="auto"/>
            </w:tcBorders>
            <w:hideMark/>
          </w:tcPr>
          <w:p w14:paraId="62A7FFC8"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 increase</w:t>
            </w:r>
          </w:p>
        </w:tc>
      </w:tr>
      <w:tr w:rsidR="00D74D29" w:rsidRPr="00D74D29" w14:paraId="2E5E07A9" w14:textId="77777777">
        <w:tc>
          <w:tcPr>
            <w:tcW w:w="2335" w:type="dxa"/>
            <w:tcBorders>
              <w:top w:val="single" w:sz="4" w:space="0" w:color="auto"/>
              <w:left w:val="single" w:sz="4" w:space="0" w:color="auto"/>
              <w:bottom w:val="single" w:sz="4" w:space="0" w:color="auto"/>
              <w:right w:val="single" w:sz="4" w:space="0" w:color="auto"/>
            </w:tcBorders>
            <w:hideMark/>
          </w:tcPr>
          <w:p w14:paraId="15C49B20"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Control</w:t>
            </w:r>
          </w:p>
        </w:tc>
        <w:tc>
          <w:tcPr>
            <w:tcW w:w="1890" w:type="dxa"/>
            <w:tcBorders>
              <w:top w:val="single" w:sz="4" w:space="0" w:color="auto"/>
              <w:left w:val="single" w:sz="4" w:space="0" w:color="auto"/>
              <w:bottom w:val="single" w:sz="4" w:space="0" w:color="auto"/>
              <w:right w:val="single" w:sz="4" w:space="0" w:color="auto"/>
            </w:tcBorders>
            <w:hideMark/>
          </w:tcPr>
          <w:p w14:paraId="327FE7CD"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245.67 ± 10.97</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14:paraId="6FEC80C1"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287.17 ± 9.66</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14:paraId="5F1471C9"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14.45</w:t>
            </w:r>
            <w:r w:rsidRPr="00D74D29">
              <w:rPr>
                <w:rFonts w:ascii="Times New Roman" w:hAnsi="Times New Roman" w:cs="Times New Roman"/>
                <w:sz w:val="24"/>
                <w:szCs w:val="24"/>
                <w:vertAlign w:val="superscript"/>
              </w:rPr>
              <w:t>a</w:t>
            </w:r>
          </w:p>
        </w:tc>
      </w:tr>
      <w:tr w:rsidR="00D74D29" w:rsidRPr="00D74D29" w14:paraId="77D3376E" w14:textId="77777777">
        <w:tc>
          <w:tcPr>
            <w:tcW w:w="2335" w:type="dxa"/>
            <w:tcBorders>
              <w:top w:val="single" w:sz="4" w:space="0" w:color="auto"/>
              <w:left w:val="single" w:sz="4" w:space="0" w:color="auto"/>
              <w:bottom w:val="single" w:sz="4" w:space="0" w:color="auto"/>
              <w:right w:val="single" w:sz="4" w:space="0" w:color="auto"/>
            </w:tcBorders>
            <w:hideMark/>
          </w:tcPr>
          <w:p w14:paraId="6858977D" w14:textId="77777777" w:rsidR="00D74D29" w:rsidRPr="00D74D29"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74D29" w:rsidRPr="00D74D29">
              <w:rPr>
                <w:rFonts w:ascii="Times New Roman" w:hAnsi="Times New Roman" w:cs="Times New Roman"/>
                <w:sz w:val="24"/>
                <w:szCs w:val="24"/>
              </w:rPr>
              <w:t xml:space="preserve"> (5 ml/kg)</w:t>
            </w:r>
          </w:p>
        </w:tc>
        <w:tc>
          <w:tcPr>
            <w:tcW w:w="1890" w:type="dxa"/>
            <w:tcBorders>
              <w:top w:val="single" w:sz="4" w:space="0" w:color="auto"/>
              <w:left w:val="single" w:sz="4" w:space="0" w:color="auto"/>
              <w:bottom w:val="single" w:sz="4" w:space="0" w:color="auto"/>
              <w:right w:val="single" w:sz="4" w:space="0" w:color="auto"/>
            </w:tcBorders>
            <w:hideMark/>
          </w:tcPr>
          <w:p w14:paraId="29B87FFC"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250.11 ± 7.83</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14:paraId="2612BDC4"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278.00 ±5.80</w:t>
            </w:r>
            <w:r w:rsidRPr="00D74D29">
              <w:rPr>
                <w:rFonts w:ascii="Times New Roman" w:hAnsi="Times New Roman" w:cs="Times New Roman"/>
                <w:sz w:val="24"/>
                <w:szCs w:val="24"/>
                <w:vertAlign w:val="superscript"/>
              </w:rPr>
              <w:t>b</w:t>
            </w:r>
          </w:p>
        </w:tc>
        <w:tc>
          <w:tcPr>
            <w:tcW w:w="1890" w:type="dxa"/>
            <w:tcBorders>
              <w:top w:val="single" w:sz="4" w:space="0" w:color="auto"/>
              <w:left w:val="single" w:sz="4" w:space="0" w:color="auto"/>
              <w:bottom w:val="single" w:sz="4" w:space="0" w:color="auto"/>
              <w:right w:val="single" w:sz="4" w:space="0" w:color="auto"/>
            </w:tcBorders>
            <w:hideMark/>
          </w:tcPr>
          <w:p w14:paraId="3806CC2A"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10.03</w:t>
            </w:r>
            <w:r w:rsidRPr="00D74D29">
              <w:rPr>
                <w:rFonts w:ascii="Times New Roman" w:hAnsi="Times New Roman" w:cs="Times New Roman"/>
                <w:sz w:val="24"/>
                <w:szCs w:val="24"/>
                <w:vertAlign w:val="superscript"/>
              </w:rPr>
              <w:t>b</w:t>
            </w:r>
          </w:p>
        </w:tc>
      </w:tr>
      <w:tr w:rsidR="00D74D29" w:rsidRPr="00D74D29" w14:paraId="7DC6984F" w14:textId="77777777">
        <w:tc>
          <w:tcPr>
            <w:tcW w:w="2335" w:type="dxa"/>
            <w:tcBorders>
              <w:top w:val="single" w:sz="4" w:space="0" w:color="auto"/>
              <w:left w:val="single" w:sz="4" w:space="0" w:color="auto"/>
              <w:bottom w:val="single" w:sz="4" w:space="0" w:color="auto"/>
              <w:right w:val="single" w:sz="4" w:space="0" w:color="auto"/>
            </w:tcBorders>
            <w:hideMark/>
          </w:tcPr>
          <w:p w14:paraId="7D025E6F" w14:textId="77777777" w:rsidR="00D74D29" w:rsidRPr="00D74D29"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74D29" w:rsidRPr="00D74D29">
              <w:rPr>
                <w:rFonts w:ascii="Times New Roman" w:hAnsi="Times New Roman" w:cs="Times New Roman"/>
                <w:sz w:val="24"/>
                <w:szCs w:val="24"/>
              </w:rPr>
              <w:t xml:space="preserve"> (10 ml/kg)</w:t>
            </w:r>
          </w:p>
        </w:tc>
        <w:tc>
          <w:tcPr>
            <w:tcW w:w="1890" w:type="dxa"/>
            <w:tcBorders>
              <w:top w:val="single" w:sz="4" w:space="0" w:color="auto"/>
              <w:left w:val="single" w:sz="4" w:space="0" w:color="auto"/>
              <w:bottom w:val="single" w:sz="4" w:space="0" w:color="auto"/>
              <w:right w:val="single" w:sz="4" w:space="0" w:color="auto"/>
            </w:tcBorders>
            <w:hideMark/>
          </w:tcPr>
          <w:p w14:paraId="5EEDC2AE"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256.50 ±12.11</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14:paraId="62527EE0"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280.14 ± 7.47</w:t>
            </w:r>
            <w:r w:rsidRPr="00D74D29">
              <w:rPr>
                <w:rFonts w:ascii="Times New Roman" w:hAnsi="Times New Roman" w:cs="Times New Roman"/>
                <w:sz w:val="24"/>
                <w:szCs w:val="24"/>
                <w:vertAlign w:val="superscript"/>
              </w:rPr>
              <w:t>c</w:t>
            </w:r>
          </w:p>
        </w:tc>
        <w:tc>
          <w:tcPr>
            <w:tcW w:w="1890" w:type="dxa"/>
            <w:tcBorders>
              <w:top w:val="single" w:sz="4" w:space="0" w:color="auto"/>
              <w:left w:val="single" w:sz="4" w:space="0" w:color="auto"/>
              <w:bottom w:val="single" w:sz="4" w:space="0" w:color="auto"/>
              <w:right w:val="single" w:sz="4" w:space="0" w:color="auto"/>
            </w:tcBorders>
            <w:hideMark/>
          </w:tcPr>
          <w:p w14:paraId="11DA4646"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8.57</w:t>
            </w:r>
            <w:r w:rsidRPr="00D74D29">
              <w:rPr>
                <w:rFonts w:ascii="Times New Roman" w:hAnsi="Times New Roman" w:cs="Times New Roman"/>
                <w:sz w:val="24"/>
                <w:szCs w:val="24"/>
                <w:vertAlign w:val="superscript"/>
              </w:rPr>
              <w:t>b</w:t>
            </w:r>
          </w:p>
        </w:tc>
      </w:tr>
      <w:tr w:rsidR="00D74D29" w:rsidRPr="00D74D29" w14:paraId="3811126D" w14:textId="77777777">
        <w:tc>
          <w:tcPr>
            <w:tcW w:w="2335" w:type="dxa"/>
            <w:tcBorders>
              <w:top w:val="single" w:sz="4" w:space="0" w:color="auto"/>
              <w:left w:val="single" w:sz="4" w:space="0" w:color="auto"/>
              <w:bottom w:val="single" w:sz="4" w:space="0" w:color="auto"/>
              <w:right w:val="single" w:sz="4" w:space="0" w:color="auto"/>
            </w:tcBorders>
            <w:hideMark/>
          </w:tcPr>
          <w:p w14:paraId="46CE0755"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Diazepam (5 mg/kg)</w:t>
            </w:r>
          </w:p>
        </w:tc>
        <w:tc>
          <w:tcPr>
            <w:tcW w:w="1890" w:type="dxa"/>
            <w:tcBorders>
              <w:top w:val="single" w:sz="4" w:space="0" w:color="auto"/>
              <w:left w:val="single" w:sz="4" w:space="0" w:color="auto"/>
              <w:bottom w:val="single" w:sz="4" w:space="0" w:color="auto"/>
              <w:right w:val="single" w:sz="4" w:space="0" w:color="auto"/>
            </w:tcBorders>
            <w:hideMark/>
          </w:tcPr>
          <w:p w14:paraId="68FC32CD"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254.00 ± 6.69</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14:paraId="2E35C408"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296.17±3.13</w:t>
            </w:r>
            <w:r w:rsidRPr="00D74D29">
              <w:rPr>
                <w:rFonts w:ascii="Times New Roman" w:hAnsi="Times New Roman" w:cs="Times New Roman"/>
                <w:sz w:val="24"/>
                <w:szCs w:val="24"/>
                <w:vertAlign w:val="superscript"/>
              </w:rPr>
              <w:t>d</w:t>
            </w:r>
          </w:p>
        </w:tc>
        <w:tc>
          <w:tcPr>
            <w:tcW w:w="1890" w:type="dxa"/>
            <w:tcBorders>
              <w:top w:val="single" w:sz="4" w:space="0" w:color="auto"/>
              <w:left w:val="single" w:sz="4" w:space="0" w:color="auto"/>
              <w:bottom w:val="single" w:sz="4" w:space="0" w:color="auto"/>
              <w:right w:val="single" w:sz="4" w:space="0" w:color="auto"/>
            </w:tcBorders>
            <w:hideMark/>
          </w:tcPr>
          <w:p w14:paraId="5FAE2D6A" w14:textId="77777777"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14.23</w:t>
            </w:r>
            <w:r w:rsidRPr="00D74D29">
              <w:rPr>
                <w:rFonts w:ascii="Times New Roman" w:hAnsi="Times New Roman" w:cs="Times New Roman"/>
                <w:sz w:val="24"/>
                <w:szCs w:val="24"/>
                <w:vertAlign w:val="superscript"/>
              </w:rPr>
              <w:t>a</w:t>
            </w:r>
          </w:p>
        </w:tc>
      </w:tr>
    </w:tbl>
    <w:p w14:paraId="01FCAE0D" w14:textId="77777777" w:rsidR="009F5946" w:rsidRDefault="00D74D29" w:rsidP="006E6B39">
      <w:pPr>
        <w:spacing w:line="360" w:lineRule="auto"/>
        <w:jc w:val="both"/>
        <w:rPr>
          <w:rFonts w:ascii="Times New Roman" w:hAnsi="Times New Roman" w:cs="Times New Roman"/>
          <w:sz w:val="24"/>
          <w:szCs w:val="24"/>
        </w:rPr>
      </w:pPr>
      <w:r w:rsidRPr="00D74D29">
        <w:rPr>
          <w:rFonts w:ascii="Times New Roman" w:hAnsi="Times New Roman" w:cs="Times New Roman"/>
          <w:sz w:val="24"/>
          <w:szCs w:val="24"/>
        </w:rPr>
        <w:t xml:space="preserve">Values are presented as Mean ± SD (n = 6). Means bearing different superscripts across the column differ significantly at p &lt; 0.05. </w:t>
      </w:r>
    </w:p>
    <w:p w14:paraId="0AEAF670" w14:textId="6E264DA7"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The </w:t>
      </w:r>
      <w:r>
        <w:rPr>
          <w:rFonts w:ascii="Times New Roman" w:hAnsi="Times New Roman" w:cs="Times New Roman"/>
          <w:sz w:val="24"/>
          <w:szCs w:val="24"/>
        </w:rPr>
        <w:t>present</w:t>
      </w:r>
      <w:r w:rsidRPr="00927731">
        <w:rPr>
          <w:rFonts w:ascii="Times New Roman" w:hAnsi="Times New Roman" w:cs="Times New Roman"/>
          <w:sz w:val="24"/>
          <w:szCs w:val="24"/>
        </w:rPr>
        <w:t xml:space="preserve"> </w:t>
      </w:r>
      <w:r>
        <w:rPr>
          <w:rFonts w:ascii="Times New Roman" w:hAnsi="Times New Roman" w:cs="Times New Roman"/>
          <w:sz w:val="24"/>
          <w:szCs w:val="24"/>
        </w:rPr>
        <w:t>study</w:t>
      </w:r>
      <w:r w:rsidRPr="00927731">
        <w:rPr>
          <w:rFonts w:ascii="Times New Roman" w:hAnsi="Times New Roman" w:cs="Times New Roman"/>
          <w:sz w:val="24"/>
          <w:szCs w:val="24"/>
        </w:rPr>
        <w:t xml:space="preserve"> </w:t>
      </w:r>
      <w:r>
        <w:rPr>
          <w:rFonts w:ascii="Times New Roman" w:hAnsi="Times New Roman" w:cs="Times New Roman"/>
          <w:sz w:val="24"/>
          <w:szCs w:val="24"/>
        </w:rPr>
        <w:t>evaluated</w:t>
      </w:r>
      <w:r w:rsidRPr="00927731">
        <w:rPr>
          <w:rFonts w:ascii="Times New Roman" w:hAnsi="Times New Roman" w:cs="Times New Roman"/>
          <w:sz w:val="24"/>
          <w:szCs w:val="24"/>
        </w:rPr>
        <w:t xml:space="preserve"> the anticonvulsant properties of </w:t>
      </w:r>
      <w:r w:rsidR="00434CDC" w:rsidRPr="00434CDC">
        <w:rPr>
          <w:rFonts w:ascii="Times New Roman" w:hAnsi="Times New Roman" w:cs="Times New Roman"/>
          <w:i/>
          <w:iCs/>
          <w:sz w:val="24"/>
          <w:szCs w:val="24"/>
        </w:rPr>
        <w:t>Cocos nucifera</w:t>
      </w:r>
      <w:r w:rsidRPr="00927731">
        <w:rPr>
          <w:rFonts w:ascii="Times New Roman" w:hAnsi="Times New Roman" w:cs="Times New Roman"/>
          <w:i/>
          <w:iCs/>
          <w:sz w:val="24"/>
          <w:szCs w:val="24"/>
        </w:rPr>
        <w:t xml:space="preserve"> </w:t>
      </w:r>
      <w:r w:rsidRPr="00927731">
        <w:rPr>
          <w:rFonts w:ascii="Times New Roman" w:hAnsi="Times New Roman" w:cs="Times New Roman"/>
          <w:sz w:val="24"/>
          <w:szCs w:val="24"/>
        </w:rPr>
        <w:t>water in the PTZ</w:t>
      </w:r>
      <w:r>
        <w:rPr>
          <w:rFonts w:ascii="Times New Roman" w:hAnsi="Times New Roman" w:cs="Times New Roman"/>
          <w:sz w:val="24"/>
          <w:szCs w:val="24"/>
        </w:rPr>
        <w:t>-</w:t>
      </w:r>
      <w:r w:rsidRPr="00927731">
        <w:rPr>
          <w:rFonts w:ascii="Times New Roman" w:hAnsi="Times New Roman" w:cs="Times New Roman"/>
          <w:sz w:val="24"/>
          <w:szCs w:val="24"/>
        </w:rPr>
        <w:t xml:space="preserve">induced seizures in Wistar rats. The </w:t>
      </w:r>
      <w:r>
        <w:rPr>
          <w:rFonts w:ascii="Times New Roman" w:hAnsi="Times New Roman" w:cs="Times New Roman"/>
          <w:sz w:val="24"/>
          <w:szCs w:val="24"/>
        </w:rPr>
        <w:t>findings</w:t>
      </w:r>
      <w:r w:rsidRPr="00927731">
        <w:rPr>
          <w:rFonts w:ascii="Times New Roman" w:hAnsi="Times New Roman" w:cs="Times New Roman"/>
          <w:sz w:val="24"/>
          <w:szCs w:val="24"/>
        </w:rPr>
        <w:t xml:space="preserve"> </w:t>
      </w:r>
      <w:r>
        <w:rPr>
          <w:rFonts w:ascii="Times New Roman" w:hAnsi="Times New Roman" w:cs="Times New Roman"/>
          <w:sz w:val="24"/>
          <w:szCs w:val="24"/>
        </w:rPr>
        <w:t>showed</w:t>
      </w:r>
      <w:r w:rsidRPr="00927731">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had a significant effect on reducing the duration of a seizure</w:t>
      </w:r>
      <w:r w:rsidR="00066068">
        <w:rPr>
          <w:rFonts w:ascii="Times New Roman" w:hAnsi="Times New Roman" w:cs="Times New Roman"/>
          <w:sz w:val="24"/>
          <w:szCs w:val="24"/>
        </w:rPr>
        <w:t xml:space="preserve"> and</w:t>
      </w:r>
      <w:r w:rsidRPr="00927731">
        <w:rPr>
          <w:rFonts w:ascii="Times New Roman" w:hAnsi="Times New Roman" w:cs="Times New Roman"/>
          <w:sz w:val="24"/>
          <w:szCs w:val="24"/>
        </w:rPr>
        <w:t xml:space="preserve"> reducing the mortality rate effects </w:t>
      </w:r>
      <w:r>
        <w:rPr>
          <w:rFonts w:ascii="Times New Roman" w:hAnsi="Times New Roman" w:cs="Times New Roman"/>
          <w:sz w:val="24"/>
          <w:szCs w:val="24"/>
        </w:rPr>
        <w:t>compared</w:t>
      </w:r>
      <w:r w:rsidRPr="00927731">
        <w:rPr>
          <w:rFonts w:ascii="Times New Roman" w:hAnsi="Times New Roman" w:cs="Times New Roman"/>
          <w:sz w:val="24"/>
          <w:szCs w:val="24"/>
        </w:rPr>
        <w:t xml:space="preserve"> to the </w:t>
      </w:r>
      <w:r w:rsidRPr="00927731">
        <w:rPr>
          <w:rFonts w:ascii="Times New Roman" w:hAnsi="Times New Roman" w:cs="Times New Roman"/>
          <w:sz w:val="24"/>
          <w:szCs w:val="24"/>
        </w:rPr>
        <w:lastRenderedPageBreak/>
        <w:t xml:space="preserve">control group that was untreated. These findings </w:t>
      </w:r>
      <w:r>
        <w:rPr>
          <w:rFonts w:ascii="Times New Roman" w:hAnsi="Times New Roman" w:cs="Times New Roman"/>
          <w:sz w:val="24"/>
          <w:szCs w:val="24"/>
        </w:rPr>
        <w:t>suggest</w:t>
      </w:r>
      <w:r w:rsidRPr="00927731">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has anticonvulsant effect and can </w:t>
      </w:r>
      <w:r>
        <w:rPr>
          <w:rFonts w:ascii="Times New Roman" w:hAnsi="Times New Roman" w:cs="Times New Roman"/>
          <w:sz w:val="24"/>
          <w:szCs w:val="24"/>
        </w:rPr>
        <w:t>protect</w:t>
      </w:r>
      <w:r w:rsidRPr="00927731">
        <w:rPr>
          <w:rFonts w:ascii="Times New Roman" w:hAnsi="Times New Roman" w:cs="Times New Roman"/>
          <w:sz w:val="24"/>
          <w:szCs w:val="24"/>
        </w:rPr>
        <w:t xml:space="preserve"> against </w:t>
      </w:r>
      <w:r w:rsidRPr="00852C49">
        <w:rPr>
          <w:rFonts w:ascii="Times New Roman" w:hAnsi="Times New Roman" w:cs="Times New Roman"/>
          <w:sz w:val="24"/>
          <w:szCs w:val="24"/>
        </w:rPr>
        <w:t>seizure-induced neuronal damage</w:t>
      </w:r>
      <w:r w:rsidRPr="00927731">
        <w:rPr>
          <w:rFonts w:ascii="Times New Roman" w:hAnsi="Times New Roman" w:cs="Times New Roman"/>
          <w:sz w:val="24"/>
          <w:szCs w:val="24"/>
        </w:rPr>
        <w:t>.</w:t>
      </w:r>
    </w:p>
    <w:p w14:paraId="72FCD2F8" w14:textId="77777777"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A </w:t>
      </w:r>
      <w:r>
        <w:rPr>
          <w:rFonts w:ascii="Times New Roman" w:hAnsi="Times New Roman" w:cs="Times New Roman"/>
          <w:sz w:val="24"/>
          <w:szCs w:val="24"/>
        </w:rPr>
        <w:t>key</w:t>
      </w:r>
      <w:r w:rsidRPr="00927731">
        <w:rPr>
          <w:rFonts w:ascii="Times New Roman" w:hAnsi="Times New Roman" w:cs="Times New Roman"/>
          <w:sz w:val="24"/>
          <w:szCs w:val="24"/>
        </w:rPr>
        <w:t xml:space="preserve"> </w:t>
      </w:r>
      <w:r>
        <w:rPr>
          <w:rFonts w:ascii="Times New Roman" w:hAnsi="Times New Roman" w:cs="Times New Roman"/>
          <w:sz w:val="24"/>
          <w:szCs w:val="24"/>
        </w:rPr>
        <w:t>finding</w:t>
      </w:r>
      <w:r w:rsidRPr="00927731">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27731">
        <w:rPr>
          <w:rFonts w:ascii="Times New Roman" w:hAnsi="Times New Roman" w:cs="Times New Roman"/>
          <w:sz w:val="24"/>
          <w:szCs w:val="24"/>
        </w:rPr>
        <w:t xml:space="preserve">this </w:t>
      </w:r>
      <w:r>
        <w:rPr>
          <w:rFonts w:ascii="Times New Roman" w:hAnsi="Times New Roman" w:cs="Times New Roman"/>
          <w:sz w:val="24"/>
          <w:szCs w:val="24"/>
        </w:rPr>
        <w:t>study</w:t>
      </w:r>
      <w:r w:rsidRPr="00927731">
        <w:rPr>
          <w:rFonts w:ascii="Times New Roman" w:hAnsi="Times New Roman" w:cs="Times New Roman"/>
          <w:sz w:val="24"/>
          <w:szCs w:val="24"/>
        </w:rPr>
        <w:t xml:space="preserve"> was the </w:t>
      </w:r>
      <w:r w:rsidRPr="00852C49">
        <w:rPr>
          <w:rFonts w:ascii="Times New Roman" w:hAnsi="Times New Roman" w:cs="Times New Roman"/>
          <w:sz w:val="24"/>
          <w:szCs w:val="24"/>
        </w:rPr>
        <w:t xml:space="preserve">significant reduction in seizure duration in rats treated with </w:t>
      </w:r>
      <w:r w:rsidR="00434CDC" w:rsidRPr="00434CDC">
        <w:rPr>
          <w:rFonts w:ascii="Times New Roman" w:hAnsi="Times New Roman" w:cs="Times New Roman"/>
          <w:i/>
          <w:iCs/>
          <w:sz w:val="24"/>
          <w:szCs w:val="24"/>
        </w:rPr>
        <w:t>Cocos nucifera</w:t>
      </w:r>
      <w:r w:rsidRPr="00852C49">
        <w:rPr>
          <w:rFonts w:ascii="Times New Roman" w:hAnsi="Times New Roman" w:cs="Times New Roman"/>
          <w:sz w:val="24"/>
          <w:szCs w:val="24"/>
        </w:rPr>
        <w:t xml:space="preserve"> water, with the 10 ml/kg dose showing greater protective effect than the 5 ml/kg dose.</w:t>
      </w:r>
      <w:r w:rsidRPr="00927731">
        <w:rPr>
          <w:rFonts w:ascii="Times New Roman" w:hAnsi="Times New Roman" w:cs="Times New Roman"/>
          <w:sz w:val="24"/>
          <w:szCs w:val="24"/>
        </w:rPr>
        <w:t xml:space="preserve"> </w:t>
      </w:r>
      <w:r w:rsidR="00434CDC" w:rsidRPr="00434CDC">
        <w:rPr>
          <w:rFonts w:ascii="Times New Roman" w:hAnsi="Times New Roman" w:cs="Times New Roman"/>
          <w:sz w:val="24"/>
          <w:szCs w:val="24"/>
        </w:rPr>
        <w:t>Reduction in seizure duration is a critical indicator of anticonvulsant efficacy</w:t>
      </w:r>
      <w:r w:rsidR="00434CDC">
        <w:rPr>
          <w:rFonts w:ascii="Times New Roman" w:hAnsi="Times New Roman" w:cs="Times New Roman"/>
          <w:sz w:val="24"/>
          <w:szCs w:val="24"/>
        </w:rPr>
        <w:t xml:space="preserve"> </w:t>
      </w:r>
      <w:r w:rsidRPr="00927731">
        <w:rPr>
          <w:rFonts w:ascii="Times New Roman" w:hAnsi="Times New Roman" w:cs="Times New Roman"/>
          <w:sz w:val="24"/>
          <w:szCs w:val="24"/>
        </w:rPr>
        <w:t>as prolonged seizures are linked to brain damage, oxidative stress and brain dysfunction</w:t>
      </w:r>
      <w:r w:rsidR="00A612A9">
        <w:rPr>
          <w:rFonts w:ascii="Times New Roman" w:hAnsi="Times New Roman" w:cs="Times New Roman"/>
          <w:sz w:val="24"/>
          <w:szCs w:val="24"/>
        </w:rPr>
        <w:t xml:space="preserve"> (</w:t>
      </w:r>
      <w:proofErr w:type="spellStart"/>
      <w:r w:rsidR="00A612A9" w:rsidRPr="008A6567">
        <w:rPr>
          <w:rFonts w:ascii="Times New Roman" w:hAnsi="Times New Roman" w:cs="Times New Roman"/>
          <w:sz w:val="24"/>
          <w:szCs w:val="24"/>
        </w:rPr>
        <w:t>Łukawski</w:t>
      </w:r>
      <w:proofErr w:type="spellEnd"/>
      <w:r w:rsidR="00A612A9">
        <w:rPr>
          <w:rFonts w:ascii="Times New Roman" w:hAnsi="Times New Roman" w:cs="Times New Roman"/>
          <w:sz w:val="24"/>
          <w:szCs w:val="24"/>
        </w:rPr>
        <w:t xml:space="preserve"> </w:t>
      </w:r>
      <w:r w:rsidR="00A612A9" w:rsidRPr="008A6567">
        <w:rPr>
          <w:rFonts w:ascii="Times New Roman" w:hAnsi="Times New Roman" w:cs="Times New Roman"/>
          <w:sz w:val="24"/>
          <w:szCs w:val="24"/>
        </w:rPr>
        <w:t xml:space="preserve">&amp; </w:t>
      </w:r>
      <w:proofErr w:type="spellStart"/>
      <w:r w:rsidR="00A612A9" w:rsidRPr="008A6567">
        <w:rPr>
          <w:rFonts w:ascii="Times New Roman" w:hAnsi="Times New Roman" w:cs="Times New Roman"/>
          <w:sz w:val="24"/>
          <w:szCs w:val="24"/>
        </w:rPr>
        <w:t>Czuczwar</w:t>
      </w:r>
      <w:proofErr w:type="spellEnd"/>
      <w:r w:rsidR="00A612A9" w:rsidRPr="008A6567">
        <w:rPr>
          <w:rFonts w:ascii="Times New Roman" w:hAnsi="Times New Roman" w:cs="Times New Roman"/>
          <w:sz w:val="24"/>
          <w:szCs w:val="24"/>
        </w:rPr>
        <w:t>, 2023</w:t>
      </w:r>
      <w:r w:rsidR="00A612A9">
        <w:rPr>
          <w:rFonts w:ascii="Times New Roman" w:hAnsi="Times New Roman" w:cs="Times New Roman"/>
          <w:sz w:val="24"/>
          <w:szCs w:val="24"/>
        </w:rPr>
        <w:t>)</w:t>
      </w:r>
      <w:r w:rsidRPr="00927731">
        <w:rPr>
          <w:rFonts w:ascii="Times New Roman" w:hAnsi="Times New Roman" w:cs="Times New Roman"/>
          <w:sz w:val="24"/>
          <w:szCs w:val="24"/>
        </w:rPr>
        <w:t xml:space="preserve">. The following reduction is indicative of the fact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can stabilize neuronal membranes and decrease an excessive neuronal excitation.</w:t>
      </w:r>
    </w:p>
    <w:p w14:paraId="68365B58" w14:textId="77777777"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Mortality rate was also significantly </w:t>
      </w:r>
      <w:r>
        <w:rPr>
          <w:rFonts w:ascii="Times New Roman" w:hAnsi="Times New Roman" w:cs="Times New Roman"/>
          <w:sz w:val="24"/>
          <w:szCs w:val="24"/>
        </w:rPr>
        <w:t>reduced</w:t>
      </w:r>
      <w:r w:rsidRPr="00927731">
        <w:rPr>
          <w:rFonts w:ascii="Times New Roman" w:hAnsi="Times New Roman" w:cs="Times New Roman"/>
          <w:sz w:val="24"/>
          <w:szCs w:val="24"/>
        </w:rPr>
        <w:t xml:space="preserve"> in the groups that were treated </w:t>
      </w:r>
      <w:r>
        <w:rPr>
          <w:rFonts w:ascii="Times New Roman" w:hAnsi="Times New Roman" w:cs="Times New Roman"/>
          <w:sz w:val="24"/>
          <w:szCs w:val="24"/>
        </w:rPr>
        <w:t>when compared</w:t>
      </w:r>
      <w:r w:rsidRPr="00927731">
        <w:rPr>
          <w:rFonts w:ascii="Times New Roman" w:hAnsi="Times New Roman" w:cs="Times New Roman"/>
          <w:sz w:val="24"/>
          <w:szCs w:val="24"/>
        </w:rPr>
        <w:t xml:space="preserve"> to the control group which reported 100</w:t>
      </w:r>
      <w:r>
        <w:rPr>
          <w:rFonts w:ascii="Times New Roman" w:hAnsi="Times New Roman" w:cs="Times New Roman"/>
          <w:sz w:val="24"/>
          <w:szCs w:val="24"/>
        </w:rPr>
        <w:t xml:space="preserve"> %</w:t>
      </w:r>
      <w:r w:rsidRPr="00927731">
        <w:rPr>
          <w:rFonts w:ascii="Times New Roman" w:hAnsi="Times New Roman" w:cs="Times New Roman"/>
          <w:sz w:val="24"/>
          <w:szCs w:val="24"/>
        </w:rPr>
        <w:t xml:space="preserve"> mortality. These data point to the increased resistance of the damage caused by a seizure and higher neuroprotection as the mortality in the treatment with coconut water decreased in the treatment groups. This antioxidant effect can be explained by the fact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has antioxidant properties that counteract the reactive oxygen species formed during the seizure process and preserve neuron cells against oxidative damage.</w:t>
      </w:r>
    </w:p>
    <w:p w14:paraId="085B2480" w14:textId="77777777"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The observed increased protective effect with the higher dose shows that it has dose-dependent anticonvulsant effect. This indicates that </w:t>
      </w:r>
      <w:r w:rsidR="00434CDC" w:rsidRPr="00434CDC">
        <w:rPr>
          <w:rFonts w:ascii="Times New Roman" w:hAnsi="Times New Roman" w:cs="Times New Roman"/>
          <w:sz w:val="24"/>
          <w:szCs w:val="24"/>
        </w:rPr>
        <w:t>the concentration of biologically active compounds</w:t>
      </w:r>
      <w:r w:rsidR="00434CDC">
        <w:rPr>
          <w:rFonts w:ascii="Times New Roman" w:hAnsi="Times New Roman" w:cs="Times New Roman"/>
          <w:sz w:val="24"/>
          <w:szCs w:val="24"/>
        </w:rPr>
        <w:t xml:space="preserve"> </w:t>
      </w:r>
      <w:r w:rsidRPr="00927731">
        <w:rPr>
          <w:rFonts w:ascii="Times New Roman" w:hAnsi="Times New Roman" w:cs="Times New Roman"/>
          <w:sz w:val="24"/>
          <w:szCs w:val="24"/>
        </w:rPr>
        <w:t xml:space="preserve">that are available in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such as phenolic compounds and flavonoids could be the cause of the pharmacological effect of the water</w:t>
      </w:r>
      <w:r w:rsidR="00A612A9">
        <w:rPr>
          <w:rFonts w:ascii="Times New Roman" w:hAnsi="Times New Roman" w:cs="Times New Roman"/>
          <w:sz w:val="24"/>
          <w:szCs w:val="24"/>
        </w:rPr>
        <w:t xml:space="preserve"> (</w:t>
      </w:r>
      <w:r w:rsidR="00A612A9" w:rsidRPr="008A6567">
        <w:rPr>
          <w:rFonts w:ascii="Times New Roman" w:hAnsi="Times New Roman" w:cs="Times New Roman"/>
          <w:sz w:val="24"/>
          <w:szCs w:val="24"/>
        </w:rPr>
        <w:t>Zhang</w:t>
      </w:r>
      <w:r w:rsidR="00A612A9">
        <w:rPr>
          <w:rFonts w:ascii="Times New Roman" w:hAnsi="Times New Roman" w:cs="Times New Roman"/>
          <w:sz w:val="24"/>
          <w:szCs w:val="24"/>
        </w:rPr>
        <w:t xml:space="preserve"> et al., 2024)</w:t>
      </w:r>
      <w:r w:rsidRPr="00927731">
        <w:rPr>
          <w:rFonts w:ascii="Times New Roman" w:hAnsi="Times New Roman" w:cs="Times New Roman"/>
          <w:sz w:val="24"/>
          <w:szCs w:val="24"/>
        </w:rPr>
        <w:t>. It is known that these compounds have antioxidant properties, which help in the protection of neurons and the severity of seizures</w:t>
      </w:r>
      <w:r w:rsidR="00A612A9">
        <w:rPr>
          <w:rFonts w:ascii="Times New Roman" w:hAnsi="Times New Roman" w:cs="Times New Roman"/>
          <w:sz w:val="24"/>
          <w:szCs w:val="24"/>
        </w:rPr>
        <w:t xml:space="preserve"> (</w:t>
      </w:r>
      <w:proofErr w:type="spellStart"/>
      <w:r w:rsidR="00A612A9" w:rsidRPr="002865D0">
        <w:rPr>
          <w:rFonts w:ascii="Times New Roman" w:hAnsi="Times New Roman" w:cs="Times New Roman"/>
          <w:sz w:val="24"/>
          <w:szCs w:val="24"/>
        </w:rPr>
        <w:t>Balderan</w:t>
      </w:r>
      <w:proofErr w:type="spellEnd"/>
      <w:r w:rsidR="00A612A9">
        <w:rPr>
          <w:rFonts w:ascii="Times New Roman" w:hAnsi="Times New Roman" w:cs="Times New Roman"/>
          <w:sz w:val="24"/>
          <w:szCs w:val="24"/>
        </w:rPr>
        <w:t xml:space="preserve"> et al., 2023)</w:t>
      </w:r>
      <w:r w:rsidRPr="00927731">
        <w:rPr>
          <w:rFonts w:ascii="Times New Roman" w:hAnsi="Times New Roman" w:cs="Times New Roman"/>
          <w:sz w:val="24"/>
          <w:szCs w:val="24"/>
        </w:rPr>
        <w:t>.</w:t>
      </w:r>
    </w:p>
    <w:p w14:paraId="2B93FAB3" w14:textId="77777777" w:rsidR="00615A87" w:rsidRPr="00927731" w:rsidRDefault="00434CDC" w:rsidP="00EC0796">
      <w:pPr>
        <w:spacing w:line="360" w:lineRule="auto"/>
        <w:jc w:val="both"/>
        <w:rPr>
          <w:rFonts w:ascii="Times New Roman" w:hAnsi="Times New Roman" w:cs="Times New Roman"/>
          <w:sz w:val="24"/>
          <w:szCs w:val="24"/>
        </w:rPr>
      </w:pPr>
      <w:r w:rsidRPr="00434CDC">
        <w:rPr>
          <w:rFonts w:ascii="Times New Roman" w:hAnsi="Times New Roman" w:cs="Times New Roman"/>
          <w:i/>
          <w:iCs/>
          <w:sz w:val="24"/>
          <w:szCs w:val="24"/>
        </w:rPr>
        <w:t>Cocos nucifera</w:t>
      </w:r>
      <w:r w:rsidR="00615A87" w:rsidRPr="00927731">
        <w:rPr>
          <w:rFonts w:ascii="Times New Roman" w:hAnsi="Times New Roman" w:cs="Times New Roman"/>
          <w:sz w:val="24"/>
          <w:szCs w:val="24"/>
        </w:rPr>
        <w:t xml:space="preserve"> water has key electrolytes like magnesium and potassium that are valuable in the normal functioning of the neurons</w:t>
      </w:r>
      <w:r w:rsidR="00A612A9">
        <w:rPr>
          <w:rFonts w:ascii="Times New Roman" w:hAnsi="Times New Roman" w:cs="Times New Roman"/>
          <w:sz w:val="24"/>
          <w:szCs w:val="24"/>
        </w:rPr>
        <w:t xml:space="preserve"> (</w:t>
      </w:r>
      <w:proofErr w:type="spellStart"/>
      <w:r w:rsidR="00A612A9" w:rsidRPr="002865D0">
        <w:rPr>
          <w:rFonts w:ascii="Times New Roman" w:hAnsi="Times New Roman" w:cs="Times New Roman"/>
          <w:sz w:val="24"/>
          <w:szCs w:val="24"/>
        </w:rPr>
        <w:t>Azenabor</w:t>
      </w:r>
      <w:proofErr w:type="spellEnd"/>
      <w:r w:rsidR="00A612A9">
        <w:rPr>
          <w:rFonts w:ascii="Times New Roman" w:hAnsi="Times New Roman" w:cs="Times New Roman"/>
          <w:sz w:val="24"/>
          <w:szCs w:val="24"/>
        </w:rPr>
        <w:t xml:space="preserve"> </w:t>
      </w:r>
      <w:r w:rsidR="00A612A9" w:rsidRPr="002865D0">
        <w:rPr>
          <w:rFonts w:ascii="Times New Roman" w:hAnsi="Times New Roman" w:cs="Times New Roman"/>
          <w:sz w:val="24"/>
          <w:szCs w:val="24"/>
        </w:rPr>
        <w:t xml:space="preserve">&amp; </w:t>
      </w:r>
      <w:proofErr w:type="spellStart"/>
      <w:r w:rsidR="00A612A9" w:rsidRPr="002865D0">
        <w:rPr>
          <w:rFonts w:ascii="Times New Roman" w:hAnsi="Times New Roman" w:cs="Times New Roman"/>
          <w:sz w:val="24"/>
          <w:szCs w:val="24"/>
        </w:rPr>
        <w:t>Edet</w:t>
      </w:r>
      <w:proofErr w:type="spellEnd"/>
      <w:r w:rsidR="00A612A9" w:rsidRPr="002865D0">
        <w:rPr>
          <w:rFonts w:ascii="Times New Roman" w:hAnsi="Times New Roman" w:cs="Times New Roman"/>
          <w:sz w:val="24"/>
          <w:szCs w:val="24"/>
        </w:rPr>
        <w:t>, 2022</w:t>
      </w:r>
      <w:r w:rsidR="00A612A9">
        <w:rPr>
          <w:rFonts w:ascii="Times New Roman" w:hAnsi="Times New Roman" w:cs="Times New Roman"/>
          <w:sz w:val="24"/>
          <w:szCs w:val="24"/>
        </w:rPr>
        <w:t>)</w:t>
      </w:r>
      <w:r w:rsidR="00615A87" w:rsidRPr="00927731">
        <w:rPr>
          <w:rFonts w:ascii="Times New Roman" w:hAnsi="Times New Roman" w:cs="Times New Roman"/>
          <w:sz w:val="24"/>
          <w:szCs w:val="24"/>
        </w:rPr>
        <w:t xml:space="preserve">. </w:t>
      </w:r>
      <w:r w:rsidRPr="00434CDC">
        <w:rPr>
          <w:rFonts w:ascii="Times New Roman" w:hAnsi="Times New Roman" w:cs="Times New Roman"/>
          <w:sz w:val="24"/>
          <w:szCs w:val="24"/>
        </w:rPr>
        <w:t>These electrolytes assist in regulating</w:t>
      </w:r>
      <w:r>
        <w:rPr>
          <w:rFonts w:ascii="Times New Roman" w:hAnsi="Times New Roman" w:cs="Times New Roman"/>
          <w:sz w:val="24"/>
          <w:szCs w:val="24"/>
        </w:rPr>
        <w:t xml:space="preserve"> </w:t>
      </w:r>
      <w:r w:rsidR="00615A87" w:rsidRPr="00927731">
        <w:rPr>
          <w:rFonts w:ascii="Times New Roman" w:hAnsi="Times New Roman" w:cs="Times New Roman"/>
          <w:sz w:val="24"/>
          <w:szCs w:val="24"/>
        </w:rPr>
        <w:t xml:space="preserve">neuronal excitability as well as neurotransmission. Specifically, </w:t>
      </w:r>
      <w:r w:rsidR="00955FE7" w:rsidRPr="00955FE7">
        <w:rPr>
          <w:rFonts w:ascii="Times New Roman" w:hAnsi="Times New Roman" w:cs="Times New Roman"/>
          <w:sz w:val="24"/>
          <w:szCs w:val="24"/>
        </w:rPr>
        <w:t>Magnesium has been reported to reduce neuronal hyperexcitability and seizure susceptibility in experimental models (</w:t>
      </w:r>
      <w:proofErr w:type="spellStart"/>
      <w:r w:rsidR="00955FE7" w:rsidRPr="00955FE7">
        <w:rPr>
          <w:rFonts w:ascii="Times New Roman" w:hAnsi="Times New Roman" w:cs="Times New Roman"/>
          <w:sz w:val="24"/>
          <w:szCs w:val="24"/>
        </w:rPr>
        <w:t>Łukawski</w:t>
      </w:r>
      <w:proofErr w:type="spellEnd"/>
      <w:r w:rsidR="00955FE7" w:rsidRPr="00955FE7">
        <w:rPr>
          <w:rFonts w:ascii="Times New Roman" w:hAnsi="Times New Roman" w:cs="Times New Roman"/>
          <w:sz w:val="24"/>
          <w:szCs w:val="24"/>
        </w:rPr>
        <w:t xml:space="preserve"> &amp; </w:t>
      </w:r>
      <w:proofErr w:type="spellStart"/>
      <w:r w:rsidR="00955FE7" w:rsidRPr="00955FE7">
        <w:rPr>
          <w:rFonts w:ascii="Times New Roman" w:hAnsi="Times New Roman" w:cs="Times New Roman"/>
          <w:sz w:val="24"/>
          <w:szCs w:val="24"/>
        </w:rPr>
        <w:t>Czuczwar</w:t>
      </w:r>
      <w:proofErr w:type="spellEnd"/>
      <w:r w:rsidR="00955FE7" w:rsidRPr="00955FE7">
        <w:rPr>
          <w:rFonts w:ascii="Times New Roman" w:hAnsi="Times New Roman" w:cs="Times New Roman"/>
          <w:sz w:val="24"/>
          <w:szCs w:val="24"/>
        </w:rPr>
        <w:t>, 2023).</w:t>
      </w:r>
    </w:p>
    <w:p w14:paraId="67056158" w14:textId="77777777"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Full seizure protection was observed in the diazepam-treated group, which proves the reliability of the PTZ-induced seizure model and its sensitivity. </w:t>
      </w:r>
      <w:r w:rsidR="00955FE7" w:rsidRPr="00955FE7">
        <w:rPr>
          <w:rFonts w:ascii="Times New Roman" w:hAnsi="Times New Roman" w:cs="Times New Roman"/>
          <w:sz w:val="24"/>
          <w:szCs w:val="24"/>
        </w:rPr>
        <w:t>Although Cocos nucifera water did not produce complete protection comparable to diazepam, it significantly reduced seizure duration and mortality, indicating a measurable anticonvulsant effect</w:t>
      </w:r>
      <w:r w:rsidRPr="00927731">
        <w:rPr>
          <w:rFonts w:ascii="Times New Roman" w:hAnsi="Times New Roman" w:cs="Times New Roman"/>
          <w:sz w:val="24"/>
          <w:szCs w:val="24"/>
        </w:rPr>
        <w:t xml:space="preserve">. Moreover, </w:t>
      </w:r>
      <w:r w:rsidR="00955FE7" w:rsidRPr="00434CDC">
        <w:rPr>
          <w:rFonts w:ascii="Times New Roman" w:hAnsi="Times New Roman" w:cs="Times New Roman"/>
          <w:sz w:val="24"/>
          <w:szCs w:val="24"/>
        </w:rPr>
        <w:t>no</w:t>
      </w:r>
      <w:r w:rsidR="00434CDC" w:rsidRPr="00434CDC">
        <w:rPr>
          <w:rFonts w:ascii="Times New Roman" w:hAnsi="Times New Roman" w:cs="Times New Roman"/>
          <w:sz w:val="24"/>
          <w:szCs w:val="24"/>
        </w:rPr>
        <w:t xml:space="preserve"> adverse effects were </w:t>
      </w:r>
      <w:r w:rsidR="00434CDC" w:rsidRPr="00434CDC">
        <w:rPr>
          <w:rFonts w:ascii="Times New Roman" w:hAnsi="Times New Roman" w:cs="Times New Roman"/>
          <w:sz w:val="24"/>
          <w:szCs w:val="24"/>
        </w:rPr>
        <w:lastRenderedPageBreak/>
        <w:t>observed</w:t>
      </w:r>
      <w:r w:rsidR="008166F8">
        <w:rPr>
          <w:rFonts w:ascii="Times New Roman" w:hAnsi="Times New Roman" w:cs="Times New Roman"/>
          <w:sz w:val="24"/>
          <w:szCs w:val="24"/>
        </w:rPr>
        <w:t xml:space="preserve"> and</w:t>
      </w:r>
      <w:r w:rsidR="00434CDC" w:rsidRPr="00434CDC">
        <w:rPr>
          <w:rFonts w:ascii="Times New Roman" w:hAnsi="Times New Roman" w:cs="Times New Roman"/>
          <w:sz w:val="24"/>
          <w:szCs w:val="24"/>
        </w:rPr>
        <w:t xml:space="preserve"> treated animals showed normal weight gain</w:t>
      </w:r>
      <w:r w:rsidRPr="00927731">
        <w:rPr>
          <w:rFonts w:ascii="Times New Roman" w:hAnsi="Times New Roman" w:cs="Times New Roman"/>
          <w:sz w:val="24"/>
          <w:szCs w:val="24"/>
        </w:rPr>
        <w:t xml:space="preserve"> in treated animals which also indicates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is safe and well tolerated.</w:t>
      </w:r>
    </w:p>
    <w:p w14:paraId="54744F46" w14:textId="3B402DB5" w:rsidR="00EC0796" w:rsidRPr="00EC0796" w:rsidRDefault="00E5675C" w:rsidP="006E6B39">
      <w:pPr>
        <w:spacing w:line="360" w:lineRule="auto"/>
        <w:jc w:val="both"/>
      </w:pPr>
      <w:r>
        <w:rPr>
          <w:rFonts w:ascii="Times New Roman" w:hAnsi="Times New Roman" w:cs="Times New Roman"/>
          <w:sz w:val="24"/>
          <w:szCs w:val="24"/>
        </w:rPr>
        <w:t>T</w:t>
      </w:r>
      <w:r w:rsidR="00615A87" w:rsidRPr="00927731">
        <w:rPr>
          <w:rFonts w:ascii="Times New Roman" w:hAnsi="Times New Roman" w:cs="Times New Roman"/>
          <w:sz w:val="24"/>
          <w:szCs w:val="24"/>
        </w:rPr>
        <w:t xml:space="preserve">he results of this </w:t>
      </w:r>
      <w:r>
        <w:rPr>
          <w:rFonts w:ascii="Times New Roman" w:hAnsi="Times New Roman" w:cs="Times New Roman"/>
          <w:sz w:val="24"/>
          <w:szCs w:val="24"/>
        </w:rPr>
        <w:t>study</w:t>
      </w:r>
      <w:r w:rsidR="00615A87" w:rsidRPr="00927731">
        <w:rPr>
          <w:rFonts w:ascii="Times New Roman" w:hAnsi="Times New Roman" w:cs="Times New Roman"/>
          <w:sz w:val="24"/>
          <w:szCs w:val="24"/>
        </w:rPr>
        <w:t xml:space="preserve"> </w:t>
      </w:r>
      <w:r>
        <w:rPr>
          <w:rFonts w:ascii="Times New Roman" w:hAnsi="Times New Roman" w:cs="Times New Roman"/>
          <w:sz w:val="24"/>
          <w:szCs w:val="24"/>
        </w:rPr>
        <w:t>showed</w:t>
      </w:r>
      <w:r w:rsidR="00615A87" w:rsidRPr="00927731">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00615A87" w:rsidRPr="00927731">
        <w:rPr>
          <w:rFonts w:ascii="Times New Roman" w:hAnsi="Times New Roman" w:cs="Times New Roman"/>
          <w:sz w:val="24"/>
          <w:szCs w:val="24"/>
        </w:rPr>
        <w:t xml:space="preserve"> water has great anticonvulsant </w:t>
      </w:r>
      <w:r w:rsidR="00066068">
        <w:rPr>
          <w:rFonts w:ascii="Times New Roman" w:hAnsi="Times New Roman" w:cs="Times New Roman"/>
          <w:sz w:val="24"/>
          <w:szCs w:val="24"/>
        </w:rPr>
        <w:t>p</w:t>
      </w:r>
      <w:r w:rsidR="00615A87" w:rsidRPr="00927731">
        <w:rPr>
          <w:rFonts w:ascii="Times New Roman" w:hAnsi="Times New Roman" w:cs="Times New Roman"/>
          <w:sz w:val="24"/>
          <w:szCs w:val="24"/>
        </w:rPr>
        <w:t xml:space="preserve">roperties in PTZ-induced seizures. </w:t>
      </w:r>
      <w:r w:rsidR="007A3227" w:rsidRPr="007A3227">
        <w:rPr>
          <w:rFonts w:ascii="Times New Roman" w:hAnsi="Times New Roman" w:cs="Times New Roman"/>
          <w:sz w:val="24"/>
          <w:szCs w:val="24"/>
        </w:rPr>
        <w:t xml:space="preserve">These effects may be related to the antioxidant compounds and electrolyte content of </w:t>
      </w:r>
      <w:r w:rsidR="007A3227" w:rsidRPr="007A3227">
        <w:rPr>
          <w:rFonts w:ascii="Times New Roman" w:hAnsi="Times New Roman" w:cs="Times New Roman"/>
          <w:i/>
          <w:iCs/>
          <w:sz w:val="24"/>
          <w:szCs w:val="24"/>
        </w:rPr>
        <w:t>Cocos nucifera</w:t>
      </w:r>
      <w:r w:rsidR="007A3227" w:rsidRPr="007A3227">
        <w:rPr>
          <w:rFonts w:ascii="Times New Roman" w:hAnsi="Times New Roman" w:cs="Times New Roman"/>
          <w:sz w:val="24"/>
          <w:szCs w:val="24"/>
        </w:rPr>
        <w:t xml:space="preserve"> water, although further biochemical and histological studies are required to confirm these mechanisms. </w:t>
      </w:r>
      <w:r>
        <w:rPr>
          <w:rFonts w:ascii="Times New Roman" w:hAnsi="Times New Roman" w:cs="Times New Roman"/>
          <w:sz w:val="24"/>
          <w:szCs w:val="24"/>
        </w:rPr>
        <w:t>(</w:t>
      </w:r>
      <w:proofErr w:type="spellStart"/>
      <w:r w:rsidRPr="001D64EB">
        <w:rPr>
          <w:rFonts w:ascii="Times New Roman" w:hAnsi="Times New Roman" w:cs="Times New Roman"/>
          <w:sz w:val="24"/>
          <w:szCs w:val="24"/>
        </w:rPr>
        <w:t>Erukainure</w:t>
      </w:r>
      <w:proofErr w:type="spellEnd"/>
      <w:r>
        <w:rPr>
          <w:rFonts w:ascii="Times New Roman" w:hAnsi="Times New Roman" w:cs="Times New Roman"/>
          <w:sz w:val="24"/>
          <w:szCs w:val="24"/>
        </w:rPr>
        <w:t xml:space="preserve"> </w:t>
      </w:r>
      <w:r w:rsidRPr="001D64EB">
        <w:rPr>
          <w:rFonts w:ascii="Times New Roman" w:hAnsi="Times New Roman" w:cs="Times New Roman"/>
          <w:sz w:val="24"/>
          <w:szCs w:val="24"/>
        </w:rPr>
        <w:t>&amp; Chukwuma, 2024</w:t>
      </w:r>
      <w:r>
        <w:rPr>
          <w:rFonts w:ascii="Times New Roman" w:hAnsi="Times New Roman" w:cs="Times New Roman"/>
          <w:sz w:val="24"/>
          <w:szCs w:val="24"/>
        </w:rPr>
        <w:t>)</w:t>
      </w:r>
      <w:r w:rsidR="00615A87" w:rsidRPr="00927731">
        <w:rPr>
          <w:rFonts w:ascii="Times New Roman" w:hAnsi="Times New Roman" w:cs="Times New Roman"/>
          <w:sz w:val="24"/>
          <w:szCs w:val="24"/>
        </w:rPr>
        <w:t xml:space="preserve">. The findings are consistent with the fact that </w:t>
      </w:r>
      <w:r w:rsidR="00434CDC" w:rsidRPr="00434CDC">
        <w:rPr>
          <w:rFonts w:ascii="Times New Roman" w:hAnsi="Times New Roman" w:cs="Times New Roman"/>
          <w:i/>
          <w:iCs/>
          <w:sz w:val="24"/>
          <w:szCs w:val="24"/>
        </w:rPr>
        <w:t>Cocos nucifera</w:t>
      </w:r>
      <w:r w:rsidR="00615A87" w:rsidRPr="00927731">
        <w:rPr>
          <w:rFonts w:ascii="Times New Roman" w:hAnsi="Times New Roman" w:cs="Times New Roman"/>
          <w:sz w:val="24"/>
          <w:szCs w:val="24"/>
        </w:rPr>
        <w:t xml:space="preserve"> water can be used as a natural agent in the management of seizures. Nevertheless, there is a need to conduct more research on it to understand its exact mechanisms of action and the active compounds that produce its effects.</w:t>
      </w:r>
    </w:p>
    <w:p w14:paraId="0D121643" w14:textId="77777777" w:rsidR="006E6B39" w:rsidRPr="00EC0796" w:rsidRDefault="009F5946" w:rsidP="006E6B39">
      <w:pPr>
        <w:spacing w:line="360" w:lineRule="auto"/>
        <w:jc w:val="both"/>
        <w:rPr>
          <w:rFonts w:ascii="Times New Roman" w:hAnsi="Times New Roman" w:cs="Times New Roman"/>
          <w:b/>
          <w:bCs/>
          <w:sz w:val="24"/>
          <w:szCs w:val="24"/>
        </w:rPr>
      </w:pPr>
      <w:r w:rsidRPr="00EC0796">
        <w:rPr>
          <w:rFonts w:ascii="Times New Roman" w:hAnsi="Times New Roman" w:cs="Times New Roman"/>
          <w:b/>
          <w:bCs/>
          <w:sz w:val="24"/>
          <w:szCs w:val="24"/>
        </w:rPr>
        <w:t xml:space="preserve">Conclusion </w:t>
      </w:r>
    </w:p>
    <w:p w14:paraId="09ECB60D" w14:textId="28264E40" w:rsidR="009F5946" w:rsidRDefault="009F5946" w:rsidP="00CA1073">
      <w:pPr>
        <w:spacing w:line="360" w:lineRule="auto"/>
        <w:jc w:val="both"/>
        <w:rPr>
          <w:rFonts w:ascii="Times New Roman" w:hAnsi="Times New Roman" w:cs="Times New Roman"/>
          <w:sz w:val="24"/>
          <w:szCs w:val="24"/>
        </w:rPr>
      </w:pPr>
      <w:r w:rsidRPr="009F5946">
        <w:rPr>
          <w:rFonts w:ascii="Times New Roman" w:hAnsi="Times New Roman" w:cs="Times New Roman"/>
          <w:sz w:val="24"/>
          <w:szCs w:val="24"/>
        </w:rPr>
        <w:t xml:space="preserve">This </w:t>
      </w:r>
      <w:r>
        <w:rPr>
          <w:rFonts w:ascii="Times New Roman" w:hAnsi="Times New Roman" w:cs="Times New Roman"/>
          <w:sz w:val="24"/>
          <w:szCs w:val="24"/>
        </w:rPr>
        <w:t>study</w:t>
      </w:r>
      <w:r w:rsidRPr="009F5946">
        <w:rPr>
          <w:rFonts w:ascii="Times New Roman" w:hAnsi="Times New Roman" w:cs="Times New Roman"/>
          <w:sz w:val="24"/>
          <w:szCs w:val="24"/>
        </w:rPr>
        <w:t xml:space="preserve"> revealed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t>
      </w:r>
      <w:r w:rsidR="00EC0796">
        <w:rPr>
          <w:rFonts w:ascii="Times New Roman" w:hAnsi="Times New Roman" w:cs="Times New Roman"/>
          <w:sz w:val="24"/>
          <w:szCs w:val="24"/>
        </w:rPr>
        <w:t xml:space="preserve">water </w:t>
      </w:r>
      <w:r w:rsidR="00434CDC" w:rsidRPr="00434CDC">
        <w:rPr>
          <w:rFonts w:ascii="Times New Roman" w:hAnsi="Times New Roman" w:cs="Times New Roman"/>
          <w:sz w:val="24"/>
          <w:szCs w:val="24"/>
        </w:rPr>
        <w:t>possesses anticonvulsant properties</w:t>
      </w:r>
      <w:r w:rsidRPr="009F5946">
        <w:rPr>
          <w:rFonts w:ascii="Times New Roman" w:hAnsi="Times New Roman" w:cs="Times New Roman"/>
          <w:sz w:val="24"/>
          <w:szCs w:val="24"/>
        </w:rPr>
        <w:t xml:space="preserve"> on PTZ-induced seizures in the Wistar rats. It decreased the duration of the seizure and mortality rate in a dose-related fashion and was tolerated. These effects could be because of its antioxidant properties and capability of regulating the excitability of the neurons. Thus, </w:t>
      </w:r>
      <w:r w:rsidR="00434CDC" w:rsidRPr="00434CDC">
        <w:rPr>
          <w:rFonts w:ascii="Times New Roman" w:hAnsi="Times New Roman" w:cs="Times New Roman"/>
          <w:i/>
          <w:iCs/>
          <w:sz w:val="24"/>
          <w:szCs w:val="24"/>
        </w:rPr>
        <w:t>Cocos nucifera</w:t>
      </w:r>
      <w:r w:rsidRPr="009F5946">
        <w:rPr>
          <w:rFonts w:ascii="Times New Roman" w:hAnsi="Times New Roman" w:cs="Times New Roman"/>
          <w:i/>
          <w:iCs/>
          <w:sz w:val="24"/>
          <w:szCs w:val="24"/>
        </w:rPr>
        <w:t xml:space="preserve"> </w:t>
      </w:r>
      <w:r w:rsidRPr="009F5946">
        <w:rPr>
          <w:rFonts w:ascii="Times New Roman" w:hAnsi="Times New Roman" w:cs="Times New Roman"/>
          <w:sz w:val="24"/>
          <w:szCs w:val="24"/>
        </w:rPr>
        <w:t>water has some prospect as a natural agent in seizure control but further research is required to verify its mechanism of action.</w:t>
      </w:r>
    </w:p>
    <w:p w14:paraId="3F9D2D8B" w14:textId="77777777" w:rsidR="00CA1073" w:rsidRPr="00CA1073" w:rsidRDefault="00CA1073" w:rsidP="00CA1073">
      <w:pPr>
        <w:spacing w:before="240" w:after="0" w:line="240" w:lineRule="auto"/>
        <w:jc w:val="both"/>
        <w:rPr>
          <w:rFonts w:ascii="Times New Roman" w:eastAsia="Calibri" w:hAnsi="Times New Roman" w:cs="Times New Roman"/>
          <w:b/>
          <w:bCs/>
          <w:sz w:val="24"/>
          <w:szCs w:val="24"/>
          <w14:ligatures w14:val="none"/>
        </w:rPr>
      </w:pPr>
      <w:bookmarkStart w:id="2" w:name="_Hlk198031404"/>
      <w:r w:rsidRPr="00CA1073">
        <w:rPr>
          <w:rFonts w:ascii="Times New Roman" w:eastAsia="Calibri" w:hAnsi="Times New Roman" w:cs="Times New Roman"/>
          <w:b/>
          <w:bCs/>
          <w:sz w:val="24"/>
          <w:szCs w:val="24"/>
          <w14:ligatures w14:val="none"/>
        </w:rPr>
        <w:t>Limitations and Future Research</w:t>
      </w:r>
    </w:p>
    <w:p w14:paraId="4AB4A26D" w14:textId="2C353896" w:rsidR="00CA1073" w:rsidRDefault="00CA1073" w:rsidP="00CA1073">
      <w:pPr>
        <w:spacing w:before="240" w:after="0" w:line="360" w:lineRule="auto"/>
        <w:jc w:val="both"/>
        <w:rPr>
          <w:rFonts w:ascii="Times New Roman" w:eastAsia="Calibri" w:hAnsi="Times New Roman" w:cs="Times New Roman"/>
          <w:sz w:val="24"/>
          <w:szCs w:val="24"/>
          <w14:ligatures w14:val="none"/>
        </w:rPr>
      </w:pPr>
      <w:r w:rsidRPr="00CA1073">
        <w:rPr>
          <w:rFonts w:ascii="Times New Roman" w:eastAsia="Calibri" w:hAnsi="Times New Roman" w:cs="Times New Roman"/>
          <w:sz w:val="24"/>
          <w:szCs w:val="24"/>
          <w14:ligatures w14:val="none"/>
        </w:rPr>
        <w:t>This study has some limitations that should be considered when interpreting the findings. First, the sample size was small, with only six rats per group, which may limit statistical power and generalizability. Second, only male Wistar rats were used, so possible sex-related differences in response to Cocos nucifera water were not assessed. Third, the study relied mainly on seizure onset, seizure duration, mortality, and body weight, without biochemical, electrophysiological, or histopathological assessments to directly confirm neuroprotection or clarify mechanism. In addition, only one seizure model and two dose levels were evaluated, and the chemical composition of the coconut water was not standardized, which may affect reproducibility. Future studies should include larger and more diverse animal cohorts, both sexes, standardized phytochemical characterization, multiple seizure models, toxicity profiling, and mechanistic investigations involving oxidative stress, neurotransmitter pathways, and brain histology to validate the observed anticonvulsant effects.</w:t>
      </w:r>
    </w:p>
    <w:p w14:paraId="6FA120D5" w14:textId="33DD7743" w:rsidR="00F4787C" w:rsidRPr="00F4787C" w:rsidRDefault="00F4787C" w:rsidP="00F4787C">
      <w:pPr>
        <w:spacing w:before="240" w:after="0" w:line="360" w:lineRule="auto"/>
        <w:jc w:val="both"/>
        <w:rPr>
          <w:rFonts w:ascii="Times New Roman" w:eastAsia="Calibri" w:hAnsi="Times New Roman" w:cs="Times New Roman"/>
          <w:b/>
          <w:sz w:val="24"/>
          <w:szCs w:val="24"/>
          <w14:ligatures w14:val="none"/>
        </w:rPr>
      </w:pPr>
      <w:r w:rsidRPr="00F4787C">
        <w:rPr>
          <w:rFonts w:ascii="Times New Roman" w:eastAsia="Calibri" w:hAnsi="Times New Roman" w:cs="Times New Roman"/>
          <w:b/>
          <w:sz w:val="24"/>
          <w:szCs w:val="24"/>
          <w14:ligatures w14:val="none"/>
        </w:rPr>
        <w:lastRenderedPageBreak/>
        <w:t xml:space="preserve">Ethical </w:t>
      </w:r>
      <w:r w:rsidRPr="00F4787C">
        <w:rPr>
          <w:rFonts w:ascii="Times New Roman" w:eastAsia="Calibri" w:hAnsi="Times New Roman" w:cs="Times New Roman"/>
          <w:b/>
          <w:sz w:val="24"/>
          <w:szCs w:val="24"/>
          <w14:ligatures w14:val="none"/>
        </w:rPr>
        <w:t xml:space="preserve">Approval: </w:t>
      </w:r>
    </w:p>
    <w:p w14:paraId="10C88C31" w14:textId="1375769B" w:rsidR="00F4787C" w:rsidRPr="00CA1073" w:rsidRDefault="00F4787C" w:rsidP="00F4787C">
      <w:pPr>
        <w:spacing w:before="240" w:after="0" w:line="360" w:lineRule="auto"/>
        <w:jc w:val="both"/>
        <w:rPr>
          <w:rFonts w:ascii="Times New Roman" w:eastAsia="Calibri" w:hAnsi="Times New Roman" w:cs="Times New Roman"/>
          <w:sz w:val="24"/>
          <w:szCs w:val="24"/>
          <w14:ligatures w14:val="none"/>
        </w:rPr>
      </w:pPr>
      <w:r w:rsidRPr="00F4787C">
        <w:rPr>
          <w:rFonts w:ascii="Times New Roman" w:eastAsia="Calibri" w:hAnsi="Times New Roman" w:cs="Times New Roman"/>
          <w:sz w:val="24"/>
          <w:szCs w:val="24"/>
          <w14:ligatures w14:val="none"/>
        </w:rPr>
        <w:t>The Ethics Committee of the Faculty of Basic Medical Sciences, College of Health Sciences, Niger Delta University Wilberforce Island, Bayelsa State, Nigeria formally approved all experimental methods used in this study.</w:t>
      </w:r>
    </w:p>
    <w:p w14:paraId="5B7F06AC" w14:textId="77777777" w:rsidR="009D3083" w:rsidRPr="00CA1073" w:rsidRDefault="009D3083" w:rsidP="003C656E">
      <w:pPr>
        <w:spacing w:after="0" w:line="240" w:lineRule="auto"/>
        <w:rPr>
          <w:rFonts w:ascii="Times New Roman" w:eastAsia="Calibri" w:hAnsi="Times New Roman" w:cs="Times New Roman"/>
          <w14:ligatures w14:val="none"/>
        </w:rPr>
      </w:pPr>
    </w:p>
    <w:p w14:paraId="5910BC8E" w14:textId="589B5E57" w:rsidR="003C656E" w:rsidRPr="00CA1073" w:rsidRDefault="003C656E" w:rsidP="003C656E">
      <w:pPr>
        <w:spacing w:after="0" w:line="240" w:lineRule="auto"/>
        <w:rPr>
          <w:rFonts w:ascii="Times New Roman" w:eastAsia="Calibri" w:hAnsi="Times New Roman" w:cs="Times New Roman"/>
          <w:b/>
          <w:bCs/>
          <w:sz w:val="24"/>
          <w:szCs w:val="24"/>
          <w14:ligatures w14:val="none"/>
        </w:rPr>
      </w:pPr>
      <w:r w:rsidRPr="00CA1073">
        <w:rPr>
          <w:rFonts w:ascii="Times New Roman" w:eastAsia="Calibri" w:hAnsi="Times New Roman" w:cs="Times New Roman"/>
          <w:b/>
          <w:bCs/>
          <w:sz w:val="24"/>
          <w:szCs w:val="24"/>
          <w14:ligatures w14:val="none"/>
        </w:rPr>
        <w:t>Disclaimer (Artificial intelligence)</w:t>
      </w:r>
    </w:p>
    <w:p w14:paraId="721E7763" w14:textId="77777777" w:rsidR="003C656E" w:rsidRPr="00CA1073" w:rsidRDefault="003C656E" w:rsidP="003C656E">
      <w:pPr>
        <w:spacing w:after="0" w:line="240" w:lineRule="auto"/>
        <w:rPr>
          <w:rFonts w:ascii="Times New Roman" w:eastAsia="Calibri" w:hAnsi="Times New Roman" w:cs="Times New Roman"/>
          <w:sz w:val="24"/>
          <w:szCs w:val="24"/>
          <w14:ligatures w14:val="none"/>
        </w:rPr>
      </w:pPr>
    </w:p>
    <w:p w14:paraId="15D70F12" w14:textId="77777777" w:rsidR="003C656E" w:rsidRPr="00CA1073" w:rsidRDefault="003C656E" w:rsidP="003C656E">
      <w:pPr>
        <w:spacing w:after="0" w:line="240" w:lineRule="auto"/>
        <w:rPr>
          <w:rFonts w:ascii="Times New Roman" w:eastAsia="Calibri" w:hAnsi="Times New Roman" w:cs="Times New Roman"/>
          <w:sz w:val="24"/>
          <w:szCs w:val="24"/>
          <w14:ligatures w14:val="none"/>
        </w:rPr>
      </w:pPr>
      <w:r w:rsidRPr="00CA1073">
        <w:rPr>
          <w:rFonts w:ascii="Times New Roman" w:eastAsia="Calibri" w:hAnsi="Times New Roman" w:cs="Times New Roman"/>
          <w:sz w:val="24"/>
          <w:szCs w:val="24"/>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7669F3FC" w14:textId="77777777" w:rsidR="005A03D7" w:rsidRPr="006E6B39" w:rsidRDefault="005A03D7" w:rsidP="009F5946">
      <w:pPr>
        <w:spacing w:line="240" w:lineRule="auto"/>
        <w:jc w:val="both"/>
        <w:rPr>
          <w:rFonts w:ascii="Times New Roman" w:hAnsi="Times New Roman" w:cs="Times New Roman"/>
          <w:sz w:val="24"/>
          <w:szCs w:val="24"/>
        </w:rPr>
      </w:pPr>
    </w:p>
    <w:p w14:paraId="59C21191" w14:textId="77777777" w:rsidR="00D74D29" w:rsidRPr="00EC0796" w:rsidRDefault="00EC0796" w:rsidP="00670663">
      <w:pPr>
        <w:spacing w:line="360" w:lineRule="auto"/>
        <w:jc w:val="both"/>
        <w:rPr>
          <w:rFonts w:ascii="Times New Roman" w:hAnsi="Times New Roman" w:cs="Times New Roman"/>
          <w:b/>
          <w:bCs/>
          <w:sz w:val="24"/>
          <w:szCs w:val="24"/>
        </w:rPr>
      </w:pPr>
      <w:r w:rsidRPr="00EC0796">
        <w:rPr>
          <w:rFonts w:ascii="Times New Roman" w:hAnsi="Times New Roman" w:cs="Times New Roman"/>
          <w:b/>
          <w:bCs/>
          <w:sz w:val="24"/>
          <w:szCs w:val="24"/>
        </w:rPr>
        <w:t>References</w:t>
      </w:r>
      <w:r w:rsidR="00D74D29" w:rsidRPr="00EC0796">
        <w:rPr>
          <w:rFonts w:ascii="Times New Roman" w:hAnsi="Times New Roman" w:cs="Times New Roman"/>
          <w:b/>
          <w:bCs/>
          <w:sz w:val="24"/>
          <w:szCs w:val="24"/>
        </w:rPr>
        <w:t xml:space="preserve"> </w:t>
      </w:r>
    </w:p>
    <w:p w14:paraId="311D2806" w14:textId="77777777" w:rsidR="00CA1073" w:rsidRDefault="00CA1073" w:rsidP="00CA1073">
      <w:pPr>
        <w:jc w:val="both"/>
        <w:rPr>
          <w:rFonts w:ascii="Times New Roman" w:hAnsi="Times New Roman" w:cs="Times New Roman"/>
          <w:sz w:val="24"/>
          <w:szCs w:val="24"/>
        </w:rPr>
      </w:pPr>
      <w:r w:rsidRPr="00986F08">
        <w:rPr>
          <w:rFonts w:ascii="Times New Roman" w:hAnsi="Times New Roman" w:cs="Times New Roman"/>
          <w:sz w:val="24"/>
          <w:szCs w:val="24"/>
        </w:rPr>
        <w:t>Al-</w:t>
      </w:r>
      <w:proofErr w:type="spellStart"/>
      <w:r w:rsidRPr="00986F08">
        <w:rPr>
          <w:rFonts w:ascii="Times New Roman" w:hAnsi="Times New Roman" w:cs="Times New Roman"/>
          <w:sz w:val="24"/>
          <w:szCs w:val="24"/>
        </w:rPr>
        <w:t>Worafi</w:t>
      </w:r>
      <w:proofErr w:type="spellEnd"/>
      <w:r w:rsidRPr="00986F08">
        <w:rPr>
          <w:rFonts w:ascii="Times New Roman" w:hAnsi="Times New Roman" w:cs="Times New Roman"/>
          <w:sz w:val="24"/>
          <w:szCs w:val="24"/>
        </w:rPr>
        <w:t>, Y. M. (2024). Epilepsy management in developing countries. In </w:t>
      </w:r>
      <w:r w:rsidRPr="00986F08">
        <w:rPr>
          <w:rFonts w:ascii="Times New Roman" w:hAnsi="Times New Roman" w:cs="Times New Roman"/>
          <w:i/>
          <w:iCs/>
          <w:sz w:val="24"/>
          <w:szCs w:val="24"/>
        </w:rPr>
        <w:t>Handbook of medical and health sciences in developing countries: Education, practice</w:t>
      </w:r>
      <w:r>
        <w:rPr>
          <w:rFonts w:ascii="Times New Roman" w:hAnsi="Times New Roman" w:cs="Times New Roman"/>
          <w:i/>
          <w:iCs/>
          <w:sz w:val="24"/>
          <w:szCs w:val="24"/>
        </w:rPr>
        <w:t xml:space="preserve"> and</w:t>
      </w:r>
      <w:r w:rsidRPr="00986F08">
        <w:rPr>
          <w:rFonts w:ascii="Times New Roman" w:hAnsi="Times New Roman" w:cs="Times New Roman"/>
          <w:i/>
          <w:iCs/>
          <w:sz w:val="24"/>
          <w:szCs w:val="24"/>
        </w:rPr>
        <w:t xml:space="preserve"> research</w:t>
      </w:r>
      <w:r w:rsidRPr="00986F08">
        <w:rPr>
          <w:rFonts w:ascii="Times New Roman" w:hAnsi="Times New Roman" w:cs="Times New Roman"/>
          <w:sz w:val="24"/>
          <w:szCs w:val="24"/>
        </w:rPr>
        <w:t> (pp. 1-27). Cham: Springer International Publishing.</w:t>
      </w:r>
    </w:p>
    <w:p w14:paraId="4695409A" w14:textId="77777777" w:rsidR="00CA1073" w:rsidRPr="00CA1073" w:rsidRDefault="00CA1073" w:rsidP="00CA1073">
      <w:pPr>
        <w:spacing w:before="240" w:after="0" w:line="240" w:lineRule="auto"/>
        <w:jc w:val="both"/>
        <w:rPr>
          <w:rFonts w:ascii="Times New Roman" w:hAnsi="Times New Roman" w:cs="Times New Roman"/>
          <w:sz w:val="24"/>
          <w:szCs w:val="24"/>
        </w:rPr>
      </w:pPr>
      <w:r w:rsidRPr="00CA1073">
        <w:rPr>
          <w:rFonts w:ascii="Times New Roman" w:hAnsi="Times New Roman" w:cs="Times New Roman"/>
          <w:sz w:val="24"/>
          <w:szCs w:val="24"/>
        </w:rPr>
        <w:t xml:space="preserve">Asadi-Pooya, A. A., Brigo, F., Lattanzi, S., &amp; </w:t>
      </w:r>
      <w:proofErr w:type="spellStart"/>
      <w:r w:rsidRPr="00CA1073">
        <w:rPr>
          <w:rFonts w:ascii="Times New Roman" w:hAnsi="Times New Roman" w:cs="Times New Roman"/>
          <w:sz w:val="24"/>
          <w:szCs w:val="24"/>
        </w:rPr>
        <w:t>Blumcke</w:t>
      </w:r>
      <w:proofErr w:type="spellEnd"/>
      <w:r w:rsidRPr="00CA1073">
        <w:rPr>
          <w:rFonts w:ascii="Times New Roman" w:hAnsi="Times New Roman" w:cs="Times New Roman"/>
          <w:sz w:val="24"/>
          <w:szCs w:val="24"/>
        </w:rPr>
        <w:t xml:space="preserve">, I. (2023). Adult epilepsy. The Lancet, 402(10399), 412-424. </w:t>
      </w:r>
    </w:p>
    <w:p w14:paraId="66DC264A" w14:textId="77777777" w:rsidR="00CA1073" w:rsidRDefault="00CA1073" w:rsidP="00CA1073">
      <w:pPr>
        <w:jc w:val="both"/>
        <w:rPr>
          <w:rFonts w:ascii="Times New Roman" w:hAnsi="Times New Roman" w:cs="Times New Roman"/>
          <w:sz w:val="24"/>
          <w:szCs w:val="24"/>
        </w:rPr>
      </w:pPr>
      <w:proofErr w:type="spellStart"/>
      <w:r w:rsidRPr="002865D0">
        <w:rPr>
          <w:rFonts w:ascii="Times New Roman" w:hAnsi="Times New Roman" w:cs="Times New Roman"/>
          <w:sz w:val="24"/>
          <w:szCs w:val="24"/>
        </w:rPr>
        <w:t>Azenabor</w:t>
      </w:r>
      <w:proofErr w:type="spellEnd"/>
      <w:r w:rsidRPr="002865D0">
        <w:rPr>
          <w:rFonts w:ascii="Times New Roman" w:hAnsi="Times New Roman" w:cs="Times New Roman"/>
          <w:sz w:val="24"/>
          <w:szCs w:val="24"/>
        </w:rPr>
        <w:t xml:space="preserve">, A., &amp; Edet, O. O. (2022). </w:t>
      </w:r>
      <w:r w:rsidRPr="00434CDC">
        <w:rPr>
          <w:rFonts w:ascii="Times New Roman" w:hAnsi="Times New Roman" w:cs="Times New Roman"/>
          <w:i/>
          <w:iCs/>
          <w:sz w:val="24"/>
          <w:szCs w:val="24"/>
        </w:rPr>
        <w:t>Cocos nucifera</w:t>
      </w:r>
      <w:r w:rsidRPr="002865D0">
        <w:rPr>
          <w:rFonts w:ascii="Times New Roman" w:hAnsi="Times New Roman" w:cs="Times New Roman"/>
          <w:sz w:val="24"/>
          <w:szCs w:val="24"/>
        </w:rPr>
        <w:t xml:space="preserve"> Water: Alternative for Oral Rehydration Replacement Therapy. </w:t>
      </w:r>
      <w:r w:rsidRPr="002865D0">
        <w:rPr>
          <w:rFonts w:ascii="Times New Roman" w:hAnsi="Times New Roman" w:cs="Times New Roman"/>
          <w:i/>
          <w:iCs/>
          <w:sz w:val="24"/>
          <w:szCs w:val="24"/>
        </w:rPr>
        <w:t>University of Lagos Journal of Basic Medical Sciences</w:t>
      </w:r>
      <w:r w:rsidRPr="002865D0">
        <w:rPr>
          <w:rFonts w:ascii="Times New Roman" w:hAnsi="Times New Roman" w:cs="Times New Roman"/>
          <w:sz w:val="24"/>
          <w:szCs w:val="24"/>
        </w:rPr>
        <w:t>, </w:t>
      </w:r>
      <w:r w:rsidRPr="002865D0">
        <w:rPr>
          <w:rFonts w:ascii="Times New Roman" w:hAnsi="Times New Roman" w:cs="Times New Roman"/>
          <w:i/>
          <w:iCs/>
          <w:sz w:val="24"/>
          <w:szCs w:val="24"/>
        </w:rPr>
        <w:t>1</w:t>
      </w:r>
      <w:r w:rsidRPr="002865D0">
        <w:rPr>
          <w:rFonts w:ascii="Times New Roman" w:hAnsi="Times New Roman" w:cs="Times New Roman"/>
          <w:sz w:val="24"/>
          <w:szCs w:val="24"/>
        </w:rPr>
        <w:t>(2).</w:t>
      </w:r>
    </w:p>
    <w:p w14:paraId="26B5D6A0" w14:textId="77777777" w:rsidR="00CA1073" w:rsidRDefault="00CA1073" w:rsidP="00CA1073">
      <w:pPr>
        <w:jc w:val="both"/>
        <w:rPr>
          <w:rFonts w:ascii="Times New Roman" w:hAnsi="Times New Roman" w:cs="Times New Roman"/>
          <w:sz w:val="24"/>
          <w:szCs w:val="24"/>
        </w:rPr>
      </w:pPr>
      <w:proofErr w:type="spellStart"/>
      <w:r w:rsidRPr="002865D0">
        <w:rPr>
          <w:rFonts w:ascii="Times New Roman" w:hAnsi="Times New Roman" w:cs="Times New Roman"/>
          <w:sz w:val="24"/>
          <w:szCs w:val="24"/>
        </w:rPr>
        <w:t>Balderan</w:t>
      </w:r>
      <w:proofErr w:type="spellEnd"/>
      <w:r w:rsidRPr="002865D0">
        <w:rPr>
          <w:rFonts w:ascii="Times New Roman" w:hAnsi="Times New Roman" w:cs="Times New Roman"/>
          <w:sz w:val="24"/>
          <w:szCs w:val="24"/>
        </w:rPr>
        <w:t xml:space="preserve">, A., </w:t>
      </w:r>
      <w:proofErr w:type="spellStart"/>
      <w:r w:rsidRPr="002865D0">
        <w:rPr>
          <w:rFonts w:ascii="Times New Roman" w:hAnsi="Times New Roman" w:cs="Times New Roman"/>
          <w:sz w:val="24"/>
          <w:szCs w:val="24"/>
        </w:rPr>
        <w:t>Farrokhifar</w:t>
      </w:r>
      <w:proofErr w:type="spellEnd"/>
      <w:r w:rsidRPr="002865D0">
        <w:rPr>
          <w:rFonts w:ascii="Times New Roman" w:hAnsi="Times New Roman" w:cs="Times New Roman"/>
          <w:sz w:val="24"/>
          <w:szCs w:val="24"/>
        </w:rPr>
        <w:t xml:space="preserve">, Y., Hosseini, M., Khordad, E., </w:t>
      </w:r>
      <w:proofErr w:type="spellStart"/>
      <w:r w:rsidRPr="002865D0">
        <w:rPr>
          <w:rFonts w:ascii="Times New Roman" w:hAnsi="Times New Roman" w:cs="Times New Roman"/>
          <w:sz w:val="24"/>
          <w:szCs w:val="24"/>
        </w:rPr>
        <w:t>Askarian</w:t>
      </w:r>
      <w:proofErr w:type="spellEnd"/>
      <w:r w:rsidRPr="002865D0">
        <w:rPr>
          <w:rFonts w:ascii="Times New Roman" w:hAnsi="Times New Roman" w:cs="Times New Roman"/>
          <w:sz w:val="24"/>
          <w:szCs w:val="24"/>
        </w:rPr>
        <w:t xml:space="preserve">, S., </w:t>
      </w:r>
      <w:proofErr w:type="spellStart"/>
      <w:r w:rsidRPr="002865D0">
        <w:rPr>
          <w:rFonts w:ascii="Times New Roman" w:hAnsi="Times New Roman" w:cs="Times New Roman"/>
          <w:sz w:val="24"/>
          <w:szCs w:val="24"/>
        </w:rPr>
        <w:t>Kakhki</w:t>
      </w:r>
      <w:proofErr w:type="spellEnd"/>
      <w:r w:rsidRPr="002865D0">
        <w:rPr>
          <w:rFonts w:ascii="Times New Roman" w:hAnsi="Times New Roman" w:cs="Times New Roman"/>
          <w:sz w:val="24"/>
          <w:szCs w:val="24"/>
        </w:rPr>
        <w:t>, S., &amp; Beheshti, F. (2023). Assessment of the neuroprotective effect of </w:t>
      </w:r>
      <w:r w:rsidRPr="00434CDC">
        <w:rPr>
          <w:rFonts w:ascii="Times New Roman" w:hAnsi="Times New Roman" w:cs="Times New Roman"/>
          <w:i/>
          <w:iCs/>
          <w:sz w:val="24"/>
          <w:szCs w:val="24"/>
        </w:rPr>
        <w:t>Cocos nucifera</w:t>
      </w:r>
      <w:r w:rsidRPr="002865D0">
        <w:rPr>
          <w:rFonts w:ascii="Times New Roman" w:hAnsi="Times New Roman" w:cs="Times New Roman"/>
          <w:sz w:val="24"/>
          <w:szCs w:val="24"/>
        </w:rPr>
        <w:t> L. oil on learning and behavior impairment in ovariectomized rats. </w:t>
      </w:r>
      <w:r w:rsidRPr="002865D0">
        <w:rPr>
          <w:rFonts w:ascii="Times New Roman" w:hAnsi="Times New Roman" w:cs="Times New Roman"/>
          <w:i/>
          <w:iCs/>
          <w:sz w:val="24"/>
          <w:szCs w:val="24"/>
        </w:rPr>
        <w:t>Avicenna journal of phytomedicine</w:t>
      </w:r>
      <w:r w:rsidRPr="002865D0">
        <w:rPr>
          <w:rFonts w:ascii="Times New Roman" w:hAnsi="Times New Roman" w:cs="Times New Roman"/>
          <w:sz w:val="24"/>
          <w:szCs w:val="24"/>
        </w:rPr>
        <w:t>, </w:t>
      </w:r>
      <w:r w:rsidRPr="002865D0">
        <w:rPr>
          <w:rFonts w:ascii="Times New Roman" w:hAnsi="Times New Roman" w:cs="Times New Roman"/>
          <w:i/>
          <w:iCs/>
          <w:sz w:val="24"/>
          <w:szCs w:val="24"/>
        </w:rPr>
        <w:t>13</w:t>
      </w:r>
      <w:r w:rsidRPr="002865D0">
        <w:rPr>
          <w:rFonts w:ascii="Times New Roman" w:hAnsi="Times New Roman" w:cs="Times New Roman"/>
          <w:sz w:val="24"/>
          <w:szCs w:val="24"/>
        </w:rPr>
        <w:t xml:space="preserve">(6), 665–674. </w:t>
      </w:r>
    </w:p>
    <w:p w14:paraId="28F787A0" w14:textId="77777777" w:rsidR="00CA1073" w:rsidRPr="00CA1073" w:rsidRDefault="00CA1073" w:rsidP="00CA1073">
      <w:pPr>
        <w:spacing w:before="240" w:after="0" w:line="240" w:lineRule="auto"/>
        <w:jc w:val="both"/>
        <w:rPr>
          <w:rFonts w:ascii="Times New Roman" w:hAnsi="Times New Roman" w:cs="Times New Roman"/>
          <w:sz w:val="24"/>
          <w:szCs w:val="24"/>
        </w:rPr>
      </w:pPr>
      <w:r w:rsidRPr="00CA1073">
        <w:rPr>
          <w:rFonts w:ascii="Times New Roman" w:hAnsi="Times New Roman" w:cs="Times New Roman"/>
          <w:sz w:val="24"/>
          <w:szCs w:val="24"/>
        </w:rPr>
        <w:t xml:space="preserve">Chen, Y., Li, W., Lu, C., Gao, X., Song, H., Zhang, Y., ... &amp; Chen, Y. (2024). Efficacy, tolerability and safety of add-on third-generation antiseizure medications in treating focal seizures worldwide: a network meta-analysis of </w:t>
      </w:r>
      <w:proofErr w:type="spellStart"/>
      <w:r w:rsidRPr="00CA1073">
        <w:rPr>
          <w:rFonts w:ascii="Times New Roman" w:hAnsi="Times New Roman" w:cs="Times New Roman"/>
          <w:sz w:val="24"/>
          <w:szCs w:val="24"/>
        </w:rPr>
        <w:t>randomised</w:t>
      </w:r>
      <w:proofErr w:type="spellEnd"/>
      <w:r w:rsidRPr="00CA1073">
        <w:rPr>
          <w:rFonts w:ascii="Times New Roman" w:hAnsi="Times New Roman" w:cs="Times New Roman"/>
          <w:sz w:val="24"/>
          <w:szCs w:val="24"/>
        </w:rPr>
        <w:t xml:space="preserve">, placebo-controlled trials. </w:t>
      </w:r>
      <w:proofErr w:type="spellStart"/>
      <w:r w:rsidRPr="00CA1073">
        <w:rPr>
          <w:rFonts w:ascii="Times New Roman" w:hAnsi="Times New Roman" w:cs="Times New Roman"/>
          <w:sz w:val="24"/>
          <w:szCs w:val="24"/>
        </w:rPr>
        <w:t>EClinicalMedicine</w:t>
      </w:r>
      <w:proofErr w:type="spellEnd"/>
      <w:r w:rsidRPr="00CA1073">
        <w:rPr>
          <w:rFonts w:ascii="Times New Roman" w:hAnsi="Times New Roman" w:cs="Times New Roman"/>
          <w:sz w:val="24"/>
          <w:szCs w:val="24"/>
        </w:rPr>
        <w:t xml:space="preserve">, 70. </w:t>
      </w:r>
    </w:p>
    <w:p w14:paraId="3B1AD440" w14:textId="77777777" w:rsidR="00CA1073" w:rsidRDefault="00CA1073" w:rsidP="00CA1073">
      <w:pPr>
        <w:jc w:val="both"/>
        <w:rPr>
          <w:rFonts w:ascii="Times New Roman" w:hAnsi="Times New Roman" w:cs="Times New Roman"/>
          <w:sz w:val="24"/>
          <w:szCs w:val="24"/>
        </w:rPr>
      </w:pPr>
      <w:proofErr w:type="spellStart"/>
      <w:r w:rsidRPr="00415194">
        <w:rPr>
          <w:rFonts w:ascii="Times New Roman" w:hAnsi="Times New Roman" w:cs="Times New Roman"/>
          <w:sz w:val="24"/>
          <w:szCs w:val="24"/>
        </w:rPr>
        <w:t>Erukainure</w:t>
      </w:r>
      <w:proofErr w:type="spellEnd"/>
      <w:r w:rsidRPr="00415194">
        <w:rPr>
          <w:rFonts w:ascii="Times New Roman" w:hAnsi="Times New Roman" w:cs="Times New Roman"/>
          <w:sz w:val="24"/>
          <w:szCs w:val="24"/>
        </w:rPr>
        <w:t>, O. L., &amp; Chukwuma, C. I. (2024). Coconut (</w:t>
      </w:r>
      <w:r w:rsidRPr="00434CDC">
        <w:rPr>
          <w:rFonts w:ascii="Times New Roman" w:hAnsi="Times New Roman" w:cs="Times New Roman"/>
          <w:i/>
          <w:iCs/>
          <w:sz w:val="24"/>
          <w:szCs w:val="24"/>
        </w:rPr>
        <w:t>Cocos nucifera</w:t>
      </w:r>
      <w:r w:rsidRPr="00415194">
        <w:rPr>
          <w:rFonts w:ascii="Times New Roman" w:hAnsi="Times New Roman" w:cs="Times New Roman"/>
          <w:sz w:val="24"/>
          <w:szCs w:val="24"/>
        </w:rPr>
        <w:t xml:space="preserve"> (L.)) water improves glucose uptake with concomitant modulation of antioxidant and purinergic activities in isolated rat Psoas muscles. </w:t>
      </w:r>
      <w:r w:rsidRPr="00415194">
        <w:rPr>
          <w:rFonts w:ascii="Times New Roman" w:hAnsi="Times New Roman" w:cs="Times New Roman"/>
          <w:i/>
          <w:iCs/>
          <w:sz w:val="24"/>
          <w:szCs w:val="24"/>
        </w:rPr>
        <w:t>Plants</w:t>
      </w:r>
      <w:r w:rsidRPr="00415194">
        <w:rPr>
          <w:rFonts w:ascii="Times New Roman" w:hAnsi="Times New Roman" w:cs="Times New Roman"/>
          <w:sz w:val="24"/>
          <w:szCs w:val="24"/>
        </w:rPr>
        <w:t>, </w:t>
      </w:r>
      <w:r w:rsidRPr="00415194">
        <w:rPr>
          <w:rFonts w:ascii="Times New Roman" w:hAnsi="Times New Roman" w:cs="Times New Roman"/>
          <w:i/>
          <w:iCs/>
          <w:sz w:val="24"/>
          <w:szCs w:val="24"/>
        </w:rPr>
        <w:t>13</w:t>
      </w:r>
      <w:r w:rsidRPr="00415194">
        <w:rPr>
          <w:rFonts w:ascii="Times New Roman" w:hAnsi="Times New Roman" w:cs="Times New Roman"/>
          <w:sz w:val="24"/>
          <w:szCs w:val="24"/>
        </w:rPr>
        <w:t>(5), 665.</w:t>
      </w:r>
    </w:p>
    <w:p w14:paraId="0F4D6DE6" w14:textId="77777777" w:rsidR="00CA1073" w:rsidRDefault="00CA1073" w:rsidP="00CA1073">
      <w:pPr>
        <w:jc w:val="both"/>
        <w:rPr>
          <w:rFonts w:ascii="Times New Roman" w:hAnsi="Times New Roman" w:cs="Times New Roman"/>
          <w:sz w:val="24"/>
          <w:szCs w:val="24"/>
        </w:rPr>
      </w:pPr>
      <w:proofErr w:type="spellStart"/>
      <w:r w:rsidRPr="005A03D7">
        <w:rPr>
          <w:rFonts w:ascii="Times New Roman" w:hAnsi="Times New Roman" w:cs="Times New Roman"/>
          <w:sz w:val="24"/>
          <w:szCs w:val="24"/>
          <w:lang w:val="fr-FR"/>
        </w:rPr>
        <w:t>Joffa</w:t>
      </w:r>
      <w:proofErr w:type="spellEnd"/>
      <w:r w:rsidRPr="005A03D7">
        <w:rPr>
          <w:rFonts w:ascii="Times New Roman" w:hAnsi="Times New Roman" w:cs="Times New Roman"/>
          <w:sz w:val="24"/>
          <w:szCs w:val="24"/>
          <w:lang w:val="fr-FR"/>
        </w:rPr>
        <w:t xml:space="preserve">, P. P. K., Chukwuma, S. A. &amp; Ogu, O. C. (2026). </w:t>
      </w:r>
      <w:r w:rsidRPr="00EC0796">
        <w:rPr>
          <w:rFonts w:ascii="Times New Roman" w:hAnsi="Times New Roman" w:cs="Times New Roman"/>
          <w:sz w:val="24"/>
          <w:szCs w:val="24"/>
        </w:rPr>
        <w:t xml:space="preserve">Anticonvulsant and neuroprotective effects of aqueous extract of </w:t>
      </w:r>
      <w:r w:rsidRPr="00EC0796">
        <w:rPr>
          <w:rFonts w:ascii="Times New Roman" w:hAnsi="Times New Roman" w:cs="Times New Roman"/>
          <w:i/>
          <w:iCs/>
          <w:sz w:val="24"/>
          <w:szCs w:val="24"/>
        </w:rPr>
        <w:t xml:space="preserve">Emilia </w:t>
      </w:r>
      <w:proofErr w:type="spellStart"/>
      <w:r w:rsidRPr="00EC0796">
        <w:rPr>
          <w:rFonts w:ascii="Times New Roman" w:hAnsi="Times New Roman" w:cs="Times New Roman"/>
          <w:i/>
          <w:iCs/>
          <w:sz w:val="24"/>
          <w:szCs w:val="24"/>
        </w:rPr>
        <w:t>sonchifolia</w:t>
      </w:r>
      <w:proofErr w:type="spellEnd"/>
      <w:r w:rsidRPr="00EC0796">
        <w:rPr>
          <w:rFonts w:ascii="Times New Roman" w:hAnsi="Times New Roman" w:cs="Times New Roman"/>
          <w:sz w:val="24"/>
          <w:szCs w:val="24"/>
        </w:rPr>
        <w:t xml:space="preserve"> in PTZ and MES seizure models. </w:t>
      </w:r>
      <w:r w:rsidRPr="00EC0796">
        <w:rPr>
          <w:rFonts w:ascii="Times New Roman" w:hAnsi="Times New Roman" w:cs="Times New Roman"/>
          <w:i/>
          <w:iCs/>
          <w:sz w:val="24"/>
          <w:szCs w:val="24"/>
        </w:rPr>
        <w:t>World Journal of Biology Pharmacy and Health Sciences, 25</w:t>
      </w:r>
      <w:r w:rsidRPr="00EC0796">
        <w:rPr>
          <w:rFonts w:ascii="Times New Roman" w:hAnsi="Times New Roman" w:cs="Times New Roman"/>
          <w:sz w:val="24"/>
          <w:szCs w:val="24"/>
        </w:rPr>
        <w:t>(2), 261-266.</w:t>
      </w:r>
    </w:p>
    <w:p w14:paraId="287DD172" w14:textId="77777777" w:rsidR="00CA1073" w:rsidRDefault="00CA1073" w:rsidP="00CA1073">
      <w:pPr>
        <w:jc w:val="both"/>
        <w:rPr>
          <w:rFonts w:ascii="Times New Roman" w:hAnsi="Times New Roman" w:cs="Times New Roman"/>
          <w:sz w:val="24"/>
          <w:szCs w:val="24"/>
        </w:rPr>
      </w:pPr>
      <w:r w:rsidRPr="00986F08">
        <w:rPr>
          <w:rFonts w:ascii="Times New Roman" w:hAnsi="Times New Roman" w:cs="Times New Roman"/>
          <w:sz w:val="24"/>
          <w:szCs w:val="24"/>
        </w:rPr>
        <w:t>Kariuki, S. M., &amp; Newton, C. R. (2025). Integrating alternative and complementary medicine in the management of epilepsy and its comorbidities in low-and middle-income settings. </w:t>
      </w:r>
      <w:r w:rsidRPr="00986F08">
        <w:rPr>
          <w:rFonts w:ascii="Times New Roman" w:hAnsi="Times New Roman" w:cs="Times New Roman"/>
          <w:i/>
          <w:iCs/>
          <w:sz w:val="24"/>
          <w:szCs w:val="24"/>
        </w:rPr>
        <w:t>Epilepsy &amp; Behavior</w:t>
      </w:r>
      <w:r w:rsidRPr="00986F08">
        <w:rPr>
          <w:rFonts w:ascii="Times New Roman" w:hAnsi="Times New Roman" w:cs="Times New Roman"/>
          <w:sz w:val="24"/>
          <w:szCs w:val="24"/>
        </w:rPr>
        <w:t>, </w:t>
      </w:r>
      <w:r w:rsidRPr="00986F08">
        <w:rPr>
          <w:rFonts w:ascii="Times New Roman" w:hAnsi="Times New Roman" w:cs="Times New Roman"/>
          <w:i/>
          <w:iCs/>
          <w:sz w:val="24"/>
          <w:szCs w:val="24"/>
        </w:rPr>
        <w:t>162</w:t>
      </w:r>
      <w:r w:rsidRPr="00986F08">
        <w:rPr>
          <w:rFonts w:ascii="Times New Roman" w:hAnsi="Times New Roman" w:cs="Times New Roman"/>
          <w:sz w:val="24"/>
          <w:szCs w:val="24"/>
        </w:rPr>
        <w:t>, 110172.</w:t>
      </w:r>
    </w:p>
    <w:p w14:paraId="7DD8C16D" w14:textId="77777777" w:rsidR="00CA1073" w:rsidRDefault="00CA1073" w:rsidP="00CA1073">
      <w:pPr>
        <w:jc w:val="both"/>
        <w:rPr>
          <w:rFonts w:ascii="Times New Roman" w:hAnsi="Times New Roman" w:cs="Times New Roman"/>
          <w:sz w:val="24"/>
          <w:szCs w:val="24"/>
        </w:rPr>
      </w:pPr>
      <w:proofErr w:type="spellStart"/>
      <w:r w:rsidRPr="00986F08">
        <w:rPr>
          <w:rFonts w:ascii="Times New Roman" w:hAnsi="Times New Roman" w:cs="Times New Roman"/>
          <w:sz w:val="24"/>
          <w:szCs w:val="24"/>
        </w:rPr>
        <w:t>Kośmider</w:t>
      </w:r>
      <w:proofErr w:type="spellEnd"/>
      <w:r w:rsidRPr="00986F08">
        <w:rPr>
          <w:rFonts w:ascii="Times New Roman" w:hAnsi="Times New Roman" w:cs="Times New Roman"/>
          <w:sz w:val="24"/>
          <w:szCs w:val="24"/>
        </w:rPr>
        <w:t xml:space="preserve">, K., Kamieniak, M., Czuczwar, S. J., &amp; </w:t>
      </w:r>
      <w:proofErr w:type="spellStart"/>
      <w:r w:rsidRPr="00986F08">
        <w:rPr>
          <w:rFonts w:ascii="Times New Roman" w:hAnsi="Times New Roman" w:cs="Times New Roman"/>
          <w:sz w:val="24"/>
          <w:szCs w:val="24"/>
        </w:rPr>
        <w:t>Miziak</w:t>
      </w:r>
      <w:proofErr w:type="spellEnd"/>
      <w:r w:rsidRPr="00986F08">
        <w:rPr>
          <w:rFonts w:ascii="Times New Roman" w:hAnsi="Times New Roman" w:cs="Times New Roman"/>
          <w:sz w:val="24"/>
          <w:szCs w:val="24"/>
        </w:rPr>
        <w:t>, B. (2023). Second generation of antiepileptic drugs and oxidative stress. </w:t>
      </w:r>
      <w:r w:rsidRPr="00986F08">
        <w:rPr>
          <w:rFonts w:ascii="Times New Roman" w:hAnsi="Times New Roman" w:cs="Times New Roman"/>
          <w:i/>
          <w:iCs/>
          <w:sz w:val="24"/>
          <w:szCs w:val="24"/>
        </w:rPr>
        <w:t>International journal of molecular sciences</w:t>
      </w:r>
      <w:r w:rsidRPr="00986F08">
        <w:rPr>
          <w:rFonts w:ascii="Times New Roman" w:hAnsi="Times New Roman" w:cs="Times New Roman"/>
          <w:sz w:val="24"/>
          <w:szCs w:val="24"/>
        </w:rPr>
        <w:t>, </w:t>
      </w:r>
      <w:r w:rsidRPr="00986F08">
        <w:rPr>
          <w:rFonts w:ascii="Times New Roman" w:hAnsi="Times New Roman" w:cs="Times New Roman"/>
          <w:i/>
          <w:iCs/>
          <w:sz w:val="24"/>
          <w:szCs w:val="24"/>
        </w:rPr>
        <w:t>24</w:t>
      </w:r>
      <w:r w:rsidRPr="00986F08">
        <w:rPr>
          <w:rFonts w:ascii="Times New Roman" w:hAnsi="Times New Roman" w:cs="Times New Roman"/>
          <w:sz w:val="24"/>
          <w:szCs w:val="24"/>
        </w:rPr>
        <w:t>(4), 3873.</w:t>
      </w:r>
    </w:p>
    <w:p w14:paraId="7F816995" w14:textId="77777777" w:rsidR="00CA1073" w:rsidRDefault="00CA1073" w:rsidP="00CA1073">
      <w:pPr>
        <w:jc w:val="both"/>
        <w:rPr>
          <w:rFonts w:ascii="Times New Roman" w:hAnsi="Times New Roman" w:cs="Times New Roman"/>
          <w:sz w:val="24"/>
          <w:szCs w:val="24"/>
        </w:rPr>
      </w:pPr>
      <w:r w:rsidRPr="008A6567">
        <w:rPr>
          <w:rFonts w:ascii="Times New Roman" w:hAnsi="Times New Roman" w:cs="Times New Roman"/>
          <w:sz w:val="24"/>
          <w:szCs w:val="24"/>
        </w:rPr>
        <w:lastRenderedPageBreak/>
        <w:t xml:space="preserve">Łukawski, K., &amp; </w:t>
      </w:r>
      <w:proofErr w:type="spellStart"/>
      <w:r w:rsidRPr="008A6567">
        <w:rPr>
          <w:rFonts w:ascii="Times New Roman" w:hAnsi="Times New Roman" w:cs="Times New Roman"/>
          <w:sz w:val="24"/>
          <w:szCs w:val="24"/>
        </w:rPr>
        <w:t>Czuczwar</w:t>
      </w:r>
      <w:proofErr w:type="spellEnd"/>
      <w:r w:rsidRPr="008A6567">
        <w:rPr>
          <w:rFonts w:ascii="Times New Roman" w:hAnsi="Times New Roman" w:cs="Times New Roman"/>
          <w:sz w:val="24"/>
          <w:szCs w:val="24"/>
        </w:rPr>
        <w:t>, S. J. (2023). Oxidative stress and neurodegeneration in animal models of seizures and epilepsy. </w:t>
      </w:r>
      <w:r w:rsidRPr="008A6567">
        <w:rPr>
          <w:rFonts w:ascii="Times New Roman" w:hAnsi="Times New Roman" w:cs="Times New Roman"/>
          <w:i/>
          <w:iCs/>
          <w:sz w:val="24"/>
          <w:szCs w:val="24"/>
        </w:rPr>
        <w:t>Antioxidants</w:t>
      </w:r>
      <w:r w:rsidRPr="008A6567">
        <w:rPr>
          <w:rFonts w:ascii="Times New Roman" w:hAnsi="Times New Roman" w:cs="Times New Roman"/>
          <w:sz w:val="24"/>
          <w:szCs w:val="24"/>
        </w:rPr>
        <w:t>, </w:t>
      </w:r>
      <w:r w:rsidRPr="008A6567">
        <w:rPr>
          <w:rFonts w:ascii="Times New Roman" w:hAnsi="Times New Roman" w:cs="Times New Roman"/>
          <w:i/>
          <w:iCs/>
          <w:sz w:val="24"/>
          <w:szCs w:val="24"/>
        </w:rPr>
        <w:t>12</w:t>
      </w:r>
      <w:r w:rsidRPr="008A6567">
        <w:rPr>
          <w:rFonts w:ascii="Times New Roman" w:hAnsi="Times New Roman" w:cs="Times New Roman"/>
          <w:sz w:val="24"/>
          <w:szCs w:val="24"/>
        </w:rPr>
        <w:t>(5), 1049.</w:t>
      </w:r>
    </w:p>
    <w:p w14:paraId="22BC640E" w14:textId="77777777" w:rsidR="00CA1073" w:rsidRDefault="00CA1073" w:rsidP="00CA1073">
      <w:pPr>
        <w:jc w:val="both"/>
        <w:rPr>
          <w:rFonts w:ascii="Times New Roman" w:hAnsi="Times New Roman" w:cs="Times New Roman"/>
          <w:sz w:val="24"/>
          <w:szCs w:val="24"/>
        </w:rPr>
      </w:pPr>
      <w:r w:rsidRPr="00415194">
        <w:rPr>
          <w:rFonts w:ascii="Times New Roman" w:hAnsi="Times New Roman" w:cs="Times New Roman"/>
          <w:sz w:val="24"/>
          <w:szCs w:val="24"/>
        </w:rPr>
        <w:t>Madireddy, S., &amp; Madireddy, S. (2023). Therapeutic strategies to ameliorate neuronal damage in epilepsy by regulating oxidative stress, mitochondrial dysfunction</w:t>
      </w:r>
      <w:r>
        <w:rPr>
          <w:rFonts w:ascii="Times New Roman" w:hAnsi="Times New Roman" w:cs="Times New Roman"/>
          <w:sz w:val="24"/>
          <w:szCs w:val="24"/>
        </w:rPr>
        <w:t xml:space="preserve"> and</w:t>
      </w:r>
      <w:r w:rsidRPr="00415194">
        <w:rPr>
          <w:rFonts w:ascii="Times New Roman" w:hAnsi="Times New Roman" w:cs="Times New Roman"/>
          <w:sz w:val="24"/>
          <w:szCs w:val="24"/>
        </w:rPr>
        <w:t xml:space="preserve"> neuroinflammation. </w:t>
      </w:r>
      <w:r w:rsidRPr="00415194">
        <w:rPr>
          <w:rFonts w:ascii="Times New Roman" w:hAnsi="Times New Roman" w:cs="Times New Roman"/>
          <w:i/>
          <w:iCs/>
          <w:sz w:val="24"/>
          <w:szCs w:val="24"/>
        </w:rPr>
        <w:t>Brain sciences</w:t>
      </w:r>
      <w:r w:rsidRPr="00415194">
        <w:rPr>
          <w:rFonts w:ascii="Times New Roman" w:hAnsi="Times New Roman" w:cs="Times New Roman"/>
          <w:sz w:val="24"/>
          <w:szCs w:val="24"/>
        </w:rPr>
        <w:t>, </w:t>
      </w:r>
      <w:r w:rsidRPr="00415194">
        <w:rPr>
          <w:rFonts w:ascii="Times New Roman" w:hAnsi="Times New Roman" w:cs="Times New Roman"/>
          <w:i/>
          <w:iCs/>
          <w:sz w:val="24"/>
          <w:szCs w:val="24"/>
        </w:rPr>
        <w:t>13</w:t>
      </w:r>
      <w:r w:rsidRPr="00415194">
        <w:rPr>
          <w:rFonts w:ascii="Times New Roman" w:hAnsi="Times New Roman" w:cs="Times New Roman"/>
          <w:sz w:val="24"/>
          <w:szCs w:val="24"/>
        </w:rPr>
        <w:t>(5), 784.</w:t>
      </w:r>
    </w:p>
    <w:p w14:paraId="3057285B" w14:textId="77777777" w:rsidR="00CA1073" w:rsidRPr="00CA1073" w:rsidRDefault="00CA1073" w:rsidP="00CA1073">
      <w:pPr>
        <w:spacing w:before="240" w:after="0" w:line="240" w:lineRule="auto"/>
        <w:jc w:val="both"/>
        <w:rPr>
          <w:rFonts w:ascii="Times New Roman" w:hAnsi="Times New Roman" w:cs="Times New Roman"/>
          <w:sz w:val="24"/>
          <w:szCs w:val="24"/>
        </w:rPr>
      </w:pPr>
      <w:proofErr w:type="spellStart"/>
      <w:r w:rsidRPr="00CA1073">
        <w:rPr>
          <w:rFonts w:ascii="Times New Roman" w:hAnsi="Times New Roman" w:cs="Times New Roman"/>
          <w:sz w:val="24"/>
          <w:szCs w:val="24"/>
        </w:rPr>
        <w:t>Martinc</w:t>
      </w:r>
      <w:proofErr w:type="spellEnd"/>
      <w:r w:rsidRPr="00CA1073">
        <w:rPr>
          <w:rFonts w:ascii="Times New Roman" w:hAnsi="Times New Roman" w:cs="Times New Roman"/>
          <w:sz w:val="24"/>
          <w:szCs w:val="24"/>
        </w:rPr>
        <w:t xml:space="preserve">, B., Grabnar, I., </w:t>
      </w:r>
      <w:proofErr w:type="spellStart"/>
      <w:r w:rsidRPr="00CA1073">
        <w:rPr>
          <w:rFonts w:ascii="Times New Roman" w:hAnsi="Times New Roman" w:cs="Times New Roman"/>
          <w:sz w:val="24"/>
          <w:szCs w:val="24"/>
        </w:rPr>
        <w:t>Milosheska</w:t>
      </w:r>
      <w:proofErr w:type="spellEnd"/>
      <w:r w:rsidRPr="00CA1073">
        <w:rPr>
          <w:rFonts w:ascii="Times New Roman" w:hAnsi="Times New Roman" w:cs="Times New Roman"/>
          <w:sz w:val="24"/>
          <w:szCs w:val="24"/>
        </w:rPr>
        <w:t xml:space="preserve">, D., Lorber, B., &amp; Vovk, T. (2024). A Cross-Sectional Study Comparing Oxidative Stress in Patients with Epilepsy Treated with Old and New Generation Antiseizure Medications. Medicina, 60(8), 1299. </w:t>
      </w:r>
    </w:p>
    <w:p w14:paraId="1AB3F889" w14:textId="77777777" w:rsidR="00CA1073" w:rsidRDefault="00CA1073" w:rsidP="00CA1073">
      <w:pPr>
        <w:jc w:val="both"/>
        <w:rPr>
          <w:rFonts w:ascii="Times New Roman" w:hAnsi="Times New Roman" w:cs="Times New Roman"/>
          <w:sz w:val="24"/>
          <w:szCs w:val="24"/>
        </w:rPr>
      </w:pPr>
      <w:r w:rsidRPr="00986F08">
        <w:rPr>
          <w:rFonts w:ascii="Times New Roman" w:hAnsi="Times New Roman" w:cs="Times New Roman"/>
          <w:sz w:val="24"/>
          <w:szCs w:val="24"/>
        </w:rPr>
        <w:t>Nickson, A. (2023). Collapse and sudden illness. </w:t>
      </w:r>
      <w:r w:rsidRPr="00986F08">
        <w:rPr>
          <w:rFonts w:ascii="Times New Roman" w:hAnsi="Times New Roman" w:cs="Times New Roman"/>
          <w:i/>
          <w:iCs/>
          <w:sz w:val="24"/>
          <w:szCs w:val="24"/>
        </w:rPr>
        <w:t>RCEM Lecture Notes: Emergency medicine</w:t>
      </w:r>
      <w:r w:rsidRPr="00986F08">
        <w:rPr>
          <w:rFonts w:ascii="Times New Roman" w:hAnsi="Times New Roman" w:cs="Times New Roman"/>
          <w:sz w:val="24"/>
          <w:szCs w:val="24"/>
        </w:rPr>
        <w:t>, 233-276.</w:t>
      </w:r>
    </w:p>
    <w:p w14:paraId="05527292" w14:textId="77777777" w:rsidR="00CA1073" w:rsidRDefault="00CA1073" w:rsidP="00CA1073">
      <w:pPr>
        <w:jc w:val="both"/>
        <w:rPr>
          <w:rFonts w:ascii="Times New Roman" w:hAnsi="Times New Roman" w:cs="Times New Roman"/>
          <w:sz w:val="24"/>
          <w:szCs w:val="24"/>
        </w:rPr>
      </w:pPr>
      <w:r w:rsidRPr="00415194">
        <w:rPr>
          <w:rFonts w:ascii="Times New Roman" w:hAnsi="Times New Roman" w:cs="Times New Roman"/>
          <w:sz w:val="24"/>
          <w:szCs w:val="24"/>
        </w:rPr>
        <w:t xml:space="preserve">Raut, S., &amp; </w:t>
      </w:r>
      <w:proofErr w:type="spellStart"/>
      <w:r w:rsidRPr="00415194">
        <w:rPr>
          <w:rFonts w:ascii="Times New Roman" w:hAnsi="Times New Roman" w:cs="Times New Roman"/>
          <w:sz w:val="24"/>
          <w:szCs w:val="24"/>
        </w:rPr>
        <w:t>Cucullo</w:t>
      </w:r>
      <w:proofErr w:type="spellEnd"/>
      <w:r w:rsidRPr="00415194">
        <w:rPr>
          <w:rFonts w:ascii="Times New Roman" w:hAnsi="Times New Roman" w:cs="Times New Roman"/>
          <w:sz w:val="24"/>
          <w:szCs w:val="24"/>
        </w:rPr>
        <w:t>, L. (2025). Antidiabetic Agents as Antioxidant and Anti-Inflammatory Therapies in Neurological and Cardiovascular Diseases. </w:t>
      </w:r>
      <w:r w:rsidRPr="00415194">
        <w:rPr>
          <w:rFonts w:ascii="Times New Roman" w:hAnsi="Times New Roman" w:cs="Times New Roman"/>
          <w:i/>
          <w:iCs/>
          <w:sz w:val="24"/>
          <w:szCs w:val="24"/>
        </w:rPr>
        <w:t>Antioxidants</w:t>
      </w:r>
      <w:r w:rsidRPr="00415194">
        <w:rPr>
          <w:rFonts w:ascii="Times New Roman" w:hAnsi="Times New Roman" w:cs="Times New Roman"/>
          <w:sz w:val="24"/>
          <w:szCs w:val="24"/>
        </w:rPr>
        <w:t>, </w:t>
      </w:r>
      <w:r w:rsidRPr="00415194">
        <w:rPr>
          <w:rFonts w:ascii="Times New Roman" w:hAnsi="Times New Roman" w:cs="Times New Roman"/>
          <w:i/>
          <w:iCs/>
          <w:sz w:val="24"/>
          <w:szCs w:val="24"/>
        </w:rPr>
        <w:t>14</w:t>
      </w:r>
      <w:r w:rsidRPr="00415194">
        <w:rPr>
          <w:rFonts w:ascii="Times New Roman" w:hAnsi="Times New Roman" w:cs="Times New Roman"/>
          <w:sz w:val="24"/>
          <w:szCs w:val="24"/>
        </w:rPr>
        <w:t>(12), 1490.</w:t>
      </w:r>
    </w:p>
    <w:p w14:paraId="4701F380" w14:textId="77777777" w:rsidR="00CA1073" w:rsidRDefault="00CA1073" w:rsidP="00CA1073">
      <w:pPr>
        <w:jc w:val="both"/>
        <w:rPr>
          <w:rFonts w:ascii="Times New Roman" w:hAnsi="Times New Roman" w:cs="Times New Roman"/>
          <w:sz w:val="24"/>
          <w:szCs w:val="24"/>
        </w:rPr>
      </w:pPr>
      <w:r w:rsidRPr="00986F08">
        <w:rPr>
          <w:rFonts w:ascii="Times New Roman" w:hAnsi="Times New Roman" w:cs="Times New Roman"/>
          <w:sz w:val="24"/>
          <w:szCs w:val="24"/>
        </w:rPr>
        <w:t>Shayanthavi, S., Kapilan, R., &amp; Wickramasinghe, I. (2024). Comprehensive analysis of physicochemical, nutritional</w:t>
      </w:r>
      <w:r>
        <w:rPr>
          <w:rFonts w:ascii="Times New Roman" w:hAnsi="Times New Roman" w:cs="Times New Roman"/>
          <w:sz w:val="24"/>
          <w:szCs w:val="24"/>
        </w:rPr>
        <w:t xml:space="preserve"> and</w:t>
      </w:r>
      <w:r w:rsidRPr="00986F08">
        <w:rPr>
          <w:rFonts w:ascii="Times New Roman" w:hAnsi="Times New Roman" w:cs="Times New Roman"/>
          <w:sz w:val="24"/>
          <w:szCs w:val="24"/>
        </w:rPr>
        <w:t xml:space="preserve"> antioxidant properties of various forms and varieties of tender coconut (</w:t>
      </w:r>
      <w:r w:rsidRPr="00434CDC">
        <w:rPr>
          <w:rFonts w:ascii="Times New Roman" w:hAnsi="Times New Roman" w:cs="Times New Roman"/>
          <w:i/>
          <w:iCs/>
          <w:sz w:val="24"/>
          <w:szCs w:val="24"/>
        </w:rPr>
        <w:t>Cocos nucifera</w:t>
      </w:r>
      <w:r w:rsidRPr="00986F08">
        <w:rPr>
          <w:rFonts w:ascii="Times New Roman" w:hAnsi="Times New Roman" w:cs="Times New Roman"/>
          <w:sz w:val="24"/>
          <w:szCs w:val="24"/>
        </w:rPr>
        <w:t xml:space="preserve"> L.) water in Northern Sri Lanka. </w:t>
      </w:r>
      <w:r w:rsidRPr="00986F08">
        <w:rPr>
          <w:rFonts w:ascii="Times New Roman" w:hAnsi="Times New Roman" w:cs="Times New Roman"/>
          <w:i/>
          <w:iCs/>
          <w:sz w:val="24"/>
          <w:szCs w:val="24"/>
        </w:rPr>
        <w:t>Food Chemistry Advances</w:t>
      </w:r>
      <w:r w:rsidRPr="00986F08">
        <w:rPr>
          <w:rFonts w:ascii="Times New Roman" w:hAnsi="Times New Roman" w:cs="Times New Roman"/>
          <w:sz w:val="24"/>
          <w:szCs w:val="24"/>
        </w:rPr>
        <w:t>, </w:t>
      </w:r>
      <w:r w:rsidRPr="00986F08">
        <w:rPr>
          <w:rFonts w:ascii="Times New Roman" w:hAnsi="Times New Roman" w:cs="Times New Roman"/>
          <w:i/>
          <w:iCs/>
          <w:sz w:val="24"/>
          <w:szCs w:val="24"/>
        </w:rPr>
        <w:t>4</w:t>
      </w:r>
      <w:r w:rsidRPr="00986F08">
        <w:rPr>
          <w:rFonts w:ascii="Times New Roman" w:hAnsi="Times New Roman" w:cs="Times New Roman"/>
          <w:sz w:val="24"/>
          <w:szCs w:val="24"/>
        </w:rPr>
        <w:t>, 100645.</w:t>
      </w:r>
    </w:p>
    <w:p w14:paraId="30E752A3" w14:textId="77777777" w:rsidR="00CA1073" w:rsidRDefault="00CA1073" w:rsidP="00CA1073">
      <w:pPr>
        <w:jc w:val="both"/>
        <w:rPr>
          <w:rFonts w:ascii="Times New Roman" w:hAnsi="Times New Roman" w:cs="Times New Roman"/>
          <w:sz w:val="24"/>
          <w:szCs w:val="24"/>
        </w:rPr>
      </w:pPr>
      <w:r w:rsidRPr="00986F08">
        <w:rPr>
          <w:rFonts w:ascii="Times New Roman" w:hAnsi="Times New Roman" w:cs="Times New Roman"/>
          <w:sz w:val="24"/>
          <w:szCs w:val="24"/>
        </w:rPr>
        <w:t xml:space="preserve">Strzelczyk, A., &amp; Schubert-Bast, S. (2022). </w:t>
      </w:r>
      <w:proofErr w:type="spellStart"/>
      <w:r w:rsidRPr="00986F08">
        <w:rPr>
          <w:rFonts w:ascii="Times New Roman" w:hAnsi="Times New Roman" w:cs="Times New Roman"/>
          <w:sz w:val="24"/>
          <w:szCs w:val="24"/>
        </w:rPr>
        <w:t>Psychobehavioural</w:t>
      </w:r>
      <w:proofErr w:type="spellEnd"/>
      <w:r w:rsidRPr="00986F08">
        <w:rPr>
          <w:rFonts w:ascii="Times New Roman" w:hAnsi="Times New Roman" w:cs="Times New Roman"/>
          <w:sz w:val="24"/>
          <w:szCs w:val="24"/>
        </w:rPr>
        <w:t xml:space="preserve"> and cognitive adverse events of anti-seizure medications for the treatment of developmental and epileptic encephalopathies. </w:t>
      </w:r>
      <w:r w:rsidRPr="00986F08">
        <w:rPr>
          <w:rFonts w:ascii="Times New Roman" w:hAnsi="Times New Roman" w:cs="Times New Roman"/>
          <w:i/>
          <w:iCs/>
          <w:sz w:val="24"/>
          <w:szCs w:val="24"/>
        </w:rPr>
        <w:t>CNS drugs</w:t>
      </w:r>
      <w:r w:rsidRPr="00986F08">
        <w:rPr>
          <w:rFonts w:ascii="Times New Roman" w:hAnsi="Times New Roman" w:cs="Times New Roman"/>
          <w:sz w:val="24"/>
          <w:szCs w:val="24"/>
        </w:rPr>
        <w:t>, </w:t>
      </w:r>
      <w:r w:rsidRPr="00986F08">
        <w:rPr>
          <w:rFonts w:ascii="Times New Roman" w:hAnsi="Times New Roman" w:cs="Times New Roman"/>
          <w:i/>
          <w:iCs/>
          <w:sz w:val="24"/>
          <w:szCs w:val="24"/>
        </w:rPr>
        <w:t>36</w:t>
      </w:r>
      <w:r w:rsidRPr="00986F08">
        <w:rPr>
          <w:rFonts w:ascii="Times New Roman" w:hAnsi="Times New Roman" w:cs="Times New Roman"/>
          <w:sz w:val="24"/>
          <w:szCs w:val="24"/>
        </w:rPr>
        <w:t>(10), 1079-1111.</w:t>
      </w:r>
    </w:p>
    <w:p w14:paraId="355A0897" w14:textId="77777777" w:rsidR="00CA1073" w:rsidRPr="005A03D7" w:rsidRDefault="00CA1073" w:rsidP="00CA1073">
      <w:pPr>
        <w:jc w:val="both"/>
        <w:rPr>
          <w:rFonts w:ascii="Times New Roman" w:hAnsi="Times New Roman" w:cs="Times New Roman"/>
          <w:sz w:val="24"/>
          <w:szCs w:val="24"/>
          <w:lang w:val="fr-FR"/>
        </w:rPr>
      </w:pPr>
      <w:proofErr w:type="spellStart"/>
      <w:r w:rsidRPr="00986F08">
        <w:rPr>
          <w:rFonts w:ascii="Times New Roman" w:hAnsi="Times New Roman" w:cs="Times New Roman"/>
          <w:sz w:val="24"/>
          <w:szCs w:val="24"/>
        </w:rPr>
        <w:t>Sumadewi</w:t>
      </w:r>
      <w:proofErr w:type="spellEnd"/>
      <w:r w:rsidRPr="00986F08">
        <w:rPr>
          <w:rFonts w:ascii="Times New Roman" w:hAnsi="Times New Roman" w:cs="Times New Roman"/>
          <w:sz w:val="24"/>
          <w:szCs w:val="24"/>
        </w:rPr>
        <w:t xml:space="preserve">, K. T., </w:t>
      </w:r>
      <w:proofErr w:type="spellStart"/>
      <w:r w:rsidRPr="00986F08">
        <w:rPr>
          <w:rFonts w:ascii="Times New Roman" w:hAnsi="Times New Roman" w:cs="Times New Roman"/>
          <w:sz w:val="24"/>
          <w:szCs w:val="24"/>
        </w:rPr>
        <w:t>Harkitasari</w:t>
      </w:r>
      <w:proofErr w:type="spellEnd"/>
      <w:r w:rsidRPr="00986F08">
        <w:rPr>
          <w:rFonts w:ascii="Times New Roman" w:hAnsi="Times New Roman" w:cs="Times New Roman"/>
          <w:sz w:val="24"/>
          <w:szCs w:val="24"/>
        </w:rPr>
        <w:t>, S., &amp; Tjandra, D. C. (2023). Biomolecular mechanisms of epileptic seizures and epilepsy: a review. </w:t>
      </w:r>
      <w:r w:rsidRPr="005A03D7">
        <w:rPr>
          <w:rFonts w:ascii="Times New Roman" w:hAnsi="Times New Roman" w:cs="Times New Roman"/>
          <w:i/>
          <w:iCs/>
          <w:sz w:val="24"/>
          <w:szCs w:val="24"/>
          <w:lang w:val="fr-FR"/>
        </w:rPr>
        <w:t xml:space="preserve">Acta </w:t>
      </w:r>
      <w:proofErr w:type="spellStart"/>
      <w:r w:rsidRPr="005A03D7">
        <w:rPr>
          <w:rFonts w:ascii="Times New Roman" w:hAnsi="Times New Roman" w:cs="Times New Roman"/>
          <w:i/>
          <w:iCs/>
          <w:sz w:val="24"/>
          <w:szCs w:val="24"/>
          <w:lang w:val="fr-FR"/>
        </w:rPr>
        <w:t>Epileptologica</w:t>
      </w:r>
      <w:proofErr w:type="spellEnd"/>
      <w:r w:rsidRPr="005A03D7">
        <w:rPr>
          <w:rFonts w:ascii="Times New Roman" w:hAnsi="Times New Roman" w:cs="Times New Roman"/>
          <w:sz w:val="24"/>
          <w:szCs w:val="24"/>
          <w:lang w:val="fr-FR"/>
        </w:rPr>
        <w:t>, </w:t>
      </w:r>
      <w:r w:rsidRPr="005A03D7">
        <w:rPr>
          <w:rFonts w:ascii="Times New Roman" w:hAnsi="Times New Roman" w:cs="Times New Roman"/>
          <w:i/>
          <w:iCs/>
          <w:sz w:val="24"/>
          <w:szCs w:val="24"/>
          <w:lang w:val="fr-FR"/>
        </w:rPr>
        <w:t>5</w:t>
      </w:r>
      <w:r w:rsidRPr="005A03D7">
        <w:rPr>
          <w:rFonts w:ascii="Times New Roman" w:hAnsi="Times New Roman" w:cs="Times New Roman"/>
          <w:sz w:val="24"/>
          <w:szCs w:val="24"/>
          <w:lang w:val="fr-FR"/>
        </w:rPr>
        <w:t>(1), 28.</w:t>
      </w:r>
    </w:p>
    <w:p w14:paraId="5A08465F" w14:textId="77777777" w:rsidR="00CA1073" w:rsidRPr="005A03D7" w:rsidRDefault="00CA1073" w:rsidP="00CA1073">
      <w:pPr>
        <w:jc w:val="both"/>
        <w:rPr>
          <w:rFonts w:ascii="Times New Roman" w:hAnsi="Times New Roman" w:cs="Times New Roman"/>
          <w:sz w:val="24"/>
          <w:szCs w:val="24"/>
          <w:lang w:val="fr-FR"/>
        </w:rPr>
      </w:pPr>
      <w:proofErr w:type="spellStart"/>
      <w:r w:rsidRPr="005A03D7">
        <w:rPr>
          <w:rFonts w:ascii="Times New Roman" w:hAnsi="Times New Roman" w:cs="Times New Roman"/>
          <w:sz w:val="24"/>
          <w:szCs w:val="24"/>
          <w:lang w:val="fr-FR"/>
        </w:rPr>
        <w:t>Yacubian</w:t>
      </w:r>
      <w:proofErr w:type="spellEnd"/>
      <w:r w:rsidRPr="005A03D7">
        <w:rPr>
          <w:rFonts w:ascii="Times New Roman" w:hAnsi="Times New Roman" w:cs="Times New Roman"/>
          <w:sz w:val="24"/>
          <w:szCs w:val="24"/>
          <w:lang w:val="fr-FR"/>
        </w:rPr>
        <w:t xml:space="preserve">, E. M., Kakooza-Mwesige, A., Carpio, A., de Figueiredo, N. V., Saute, R. L., &amp; de Haes, T. M. (2022). </w:t>
      </w:r>
      <w:r w:rsidRPr="00986F08">
        <w:rPr>
          <w:rFonts w:ascii="Times New Roman" w:hAnsi="Times New Roman" w:cs="Times New Roman"/>
          <w:sz w:val="24"/>
          <w:szCs w:val="24"/>
        </w:rPr>
        <w:t>Common infectious and parasitic diseases as a cause of seizures: geographic distribution and contribution to the burden of epilepsy. </w:t>
      </w:r>
      <w:proofErr w:type="spellStart"/>
      <w:r w:rsidRPr="005A03D7">
        <w:rPr>
          <w:rFonts w:ascii="Times New Roman" w:hAnsi="Times New Roman" w:cs="Times New Roman"/>
          <w:i/>
          <w:iCs/>
          <w:sz w:val="24"/>
          <w:szCs w:val="24"/>
          <w:lang w:val="fr-FR"/>
        </w:rPr>
        <w:t>Epileptic</w:t>
      </w:r>
      <w:proofErr w:type="spellEnd"/>
      <w:r w:rsidRPr="005A03D7">
        <w:rPr>
          <w:rFonts w:ascii="Times New Roman" w:hAnsi="Times New Roman" w:cs="Times New Roman"/>
          <w:i/>
          <w:iCs/>
          <w:sz w:val="24"/>
          <w:szCs w:val="24"/>
          <w:lang w:val="fr-FR"/>
        </w:rPr>
        <w:t xml:space="preserve"> </w:t>
      </w:r>
      <w:proofErr w:type="spellStart"/>
      <w:r w:rsidRPr="005A03D7">
        <w:rPr>
          <w:rFonts w:ascii="Times New Roman" w:hAnsi="Times New Roman" w:cs="Times New Roman"/>
          <w:i/>
          <w:iCs/>
          <w:sz w:val="24"/>
          <w:szCs w:val="24"/>
          <w:lang w:val="fr-FR"/>
        </w:rPr>
        <w:t>Disorders</w:t>
      </w:r>
      <w:proofErr w:type="spellEnd"/>
      <w:r w:rsidRPr="005A03D7">
        <w:rPr>
          <w:rFonts w:ascii="Times New Roman" w:hAnsi="Times New Roman" w:cs="Times New Roman"/>
          <w:sz w:val="24"/>
          <w:szCs w:val="24"/>
          <w:lang w:val="fr-FR"/>
        </w:rPr>
        <w:t>, </w:t>
      </w:r>
      <w:r w:rsidRPr="005A03D7">
        <w:rPr>
          <w:rFonts w:ascii="Times New Roman" w:hAnsi="Times New Roman" w:cs="Times New Roman"/>
          <w:i/>
          <w:iCs/>
          <w:sz w:val="24"/>
          <w:szCs w:val="24"/>
          <w:lang w:val="fr-FR"/>
        </w:rPr>
        <w:t>24</w:t>
      </w:r>
      <w:r w:rsidRPr="005A03D7">
        <w:rPr>
          <w:rFonts w:ascii="Times New Roman" w:hAnsi="Times New Roman" w:cs="Times New Roman"/>
          <w:sz w:val="24"/>
          <w:szCs w:val="24"/>
          <w:lang w:val="fr-FR"/>
        </w:rPr>
        <w:t>(6), 994-1019.</w:t>
      </w:r>
    </w:p>
    <w:p w14:paraId="0A80893A" w14:textId="77777777" w:rsidR="00CA1073" w:rsidRPr="00CA1073" w:rsidRDefault="00CA1073" w:rsidP="00CA1073">
      <w:pPr>
        <w:spacing w:before="240" w:after="0" w:line="240" w:lineRule="auto"/>
        <w:jc w:val="both"/>
        <w:rPr>
          <w:rFonts w:ascii="Times New Roman" w:hAnsi="Times New Roman" w:cs="Times New Roman"/>
          <w:sz w:val="24"/>
          <w:szCs w:val="24"/>
        </w:rPr>
      </w:pPr>
      <w:r w:rsidRPr="00CA1073">
        <w:rPr>
          <w:rFonts w:ascii="Times New Roman" w:hAnsi="Times New Roman" w:cs="Times New Roman"/>
          <w:sz w:val="24"/>
          <w:szCs w:val="24"/>
        </w:rPr>
        <w:t xml:space="preserve">Zhang, L., Zhang, N., Sun, X., Chen, S., Xu, Y., Liu, Y., ... &amp; Wang, T. (2024). The associations between oxidative stress and epilepsy: a bidirectional two-sample Mendelian randomization study. Acta </w:t>
      </w:r>
      <w:proofErr w:type="spellStart"/>
      <w:r w:rsidRPr="00CA1073">
        <w:rPr>
          <w:rFonts w:ascii="Times New Roman" w:hAnsi="Times New Roman" w:cs="Times New Roman"/>
          <w:sz w:val="24"/>
          <w:szCs w:val="24"/>
        </w:rPr>
        <w:t>Epileptologica</w:t>
      </w:r>
      <w:proofErr w:type="spellEnd"/>
      <w:r w:rsidRPr="00CA1073">
        <w:rPr>
          <w:rFonts w:ascii="Times New Roman" w:hAnsi="Times New Roman" w:cs="Times New Roman"/>
          <w:sz w:val="24"/>
          <w:szCs w:val="24"/>
        </w:rPr>
        <w:t>, 6(1), 33</w:t>
      </w:r>
      <w:bookmarkStart w:id="3" w:name="_GoBack"/>
      <w:bookmarkEnd w:id="3"/>
      <w:r w:rsidRPr="00CA1073">
        <w:rPr>
          <w:rFonts w:ascii="Times New Roman" w:hAnsi="Times New Roman" w:cs="Times New Roman"/>
          <w:sz w:val="24"/>
          <w:szCs w:val="24"/>
        </w:rPr>
        <w:t xml:space="preserve">. </w:t>
      </w:r>
    </w:p>
    <w:p w14:paraId="001D19F7" w14:textId="77777777" w:rsidR="00CA1073" w:rsidRDefault="00CA1073" w:rsidP="00CA1073">
      <w:pPr>
        <w:jc w:val="both"/>
        <w:rPr>
          <w:rFonts w:ascii="Times New Roman" w:hAnsi="Times New Roman" w:cs="Times New Roman"/>
          <w:sz w:val="24"/>
          <w:szCs w:val="24"/>
        </w:rPr>
      </w:pPr>
      <w:r w:rsidRPr="005A03D7">
        <w:rPr>
          <w:rFonts w:ascii="Times New Roman" w:hAnsi="Times New Roman" w:cs="Times New Roman"/>
          <w:sz w:val="24"/>
          <w:szCs w:val="24"/>
          <w:lang w:val="fr-FR"/>
        </w:rPr>
        <w:t xml:space="preserve">Zhang, Y., Kan, J., Liu, X., Song, F., Zhu, K., Li, N., &amp; Zhang, Y. (2024). </w:t>
      </w:r>
      <w:r w:rsidRPr="008A6567">
        <w:rPr>
          <w:rFonts w:ascii="Times New Roman" w:hAnsi="Times New Roman" w:cs="Times New Roman"/>
          <w:sz w:val="24"/>
          <w:szCs w:val="24"/>
        </w:rPr>
        <w:t>Chemical components, nutritional value, volatile organic compounds and biological activities in vitro of coconut (</w:t>
      </w:r>
      <w:r w:rsidRPr="00434CDC">
        <w:rPr>
          <w:rFonts w:ascii="Times New Roman" w:hAnsi="Times New Roman" w:cs="Times New Roman"/>
          <w:i/>
          <w:iCs/>
          <w:sz w:val="24"/>
          <w:szCs w:val="24"/>
        </w:rPr>
        <w:t>Cocos nucifera</w:t>
      </w:r>
      <w:r w:rsidRPr="008A6567">
        <w:rPr>
          <w:rFonts w:ascii="Times New Roman" w:hAnsi="Times New Roman" w:cs="Times New Roman"/>
          <w:sz w:val="24"/>
          <w:szCs w:val="24"/>
        </w:rPr>
        <w:t xml:space="preserve"> L.) water with different maturities. </w:t>
      </w:r>
      <w:r w:rsidRPr="008A6567">
        <w:rPr>
          <w:rFonts w:ascii="Times New Roman" w:hAnsi="Times New Roman" w:cs="Times New Roman"/>
          <w:i/>
          <w:iCs/>
          <w:sz w:val="24"/>
          <w:szCs w:val="24"/>
        </w:rPr>
        <w:t>Foods</w:t>
      </w:r>
      <w:r w:rsidRPr="008A6567">
        <w:rPr>
          <w:rFonts w:ascii="Times New Roman" w:hAnsi="Times New Roman" w:cs="Times New Roman"/>
          <w:sz w:val="24"/>
          <w:szCs w:val="24"/>
        </w:rPr>
        <w:t>, </w:t>
      </w:r>
      <w:r w:rsidRPr="008A6567">
        <w:rPr>
          <w:rFonts w:ascii="Times New Roman" w:hAnsi="Times New Roman" w:cs="Times New Roman"/>
          <w:i/>
          <w:iCs/>
          <w:sz w:val="24"/>
          <w:szCs w:val="24"/>
        </w:rPr>
        <w:t>13</w:t>
      </w:r>
      <w:r w:rsidRPr="008A6567">
        <w:rPr>
          <w:rFonts w:ascii="Times New Roman" w:hAnsi="Times New Roman" w:cs="Times New Roman"/>
          <w:sz w:val="24"/>
          <w:szCs w:val="24"/>
        </w:rPr>
        <w:t>(6), 863.</w:t>
      </w:r>
    </w:p>
    <w:p w14:paraId="5524ACE0" w14:textId="53CC2702" w:rsidR="009D3083" w:rsidRDefault="00CA1073" w:rsidP="00CA1073">
      <w:pPr>
        <w:spacing w:before="240" w:after="0" w:line="240" w:lineRule="auto"/>
        <w:jc w:val="both"/>
        <w:rPr>
          <w:rFonts w:ascii="Times New Roman" w:hAnsi="Times New Roman" w:cs="Times New Roman"/>
          <w:sz w:val="24"/>
          <w:szCs w:val="24"/>
        </w:rPr>
      </w:pPr>
      <w:r w:rsidRPr="00CA1073">
        <w:rPr>
          <w:rFonts w:ascii="Times New Roman" w:hAnsi="Times New Roman" w:cs="Times New Roman"/>
          <w:sz w:val="24"/>
          <w:szCs w:val="24"/>
        </w:rPr>
        <w:t xml:space="preserve">Zhang, Y., Kan, J., Liu, X., Song, F., Zhu, K., Li, N., &amp; Zhang, Y. (2024). Chemical Components, Nutritional Value, Volatile Organic Compounds and Biological Activities In Vitro of Coconut (Cocos nucifera L.) Water with Different Maturities. Foods, 13(6), 863. </w:t>
      </w:r>
      <w:r w:rsidR="009D3083" w:rsidRPr="009D3083">
        <w:rPr>
          <w:rFonts w:ascii="Times New Roman" w:hAnsi="Times New Roman" w:cs="Times New Roman"/>
          <w:sz w:val="24"/>
          <w:szCs w:val="24"/>
          <w:highlight w:val="yellow"/>
        </w:rPr>
        <w:t xml:space="preserve"> </w:t>
      </w:r>
    </w:p>
    <w:p w14:paraId="02EFE2A0" w14:textId="77777777" w:rsidR="009D3083" w:rsidRDefault="009D3083" w:rsidP="00CA1073">
      <w:pPr>
        <w:spacing w:before="240" w:line="360" w:lineRule="auto"/>
        <w:jc w:val="both"/>
        <w:rPr>
          <w:rFonts w:ascii="Times New Roman" w:hAnsi="Times New Roman" w:cs="Times New Roman"/>
          <w:sz w:val="24"/>
          <w:szCs w:val="24"/>
        </w:rPr>
      </w:pPr>
    </w:p>
    <w:p w14:paraId="042B90D7" w14:textId="77777777" w:rsidR="009D3083" w:rsidRDefault="009D3083" w:rsidP="00670663">
      <w:pPr>
        <w:spacing w:line="360" w:lineRule="auto"/>
        <w:jc w:val="both"/>
        <w:rPr>
          <w:rFonts w:ascii="Times New Roman" w:hAnsi="Times New Roman" w:cs="Times New Roman"/>
          <w:sz w:val="24"/>
          <w:szCs w:val="24"/>
        </w:rPr>
      </w:pPr>
    </w:p>
    <w:p w14:paraId="64B267E9" w14:textId="77777777" w:rsidR="009D3083" w:rsidRPr="00D74D29" w:rsidRDefault="009D3083" w:rsidP="00670663">
      <w:pPr>
        <w:spacing w:line="360" w:lineRule="auto"/>
        <w:jc w:val="both"/>
        <w:rPr>
          <w:rFonts w:ascii="Times New Roman" w:hAnsi="Times New Roman" w:cs="Times New Roman"/>
          <w:sz w:val="24"/>
          <w:szCs w:val="24"/>
        </w:rPr>
      </w:pPr>
    </w:p>
    <w:sectPr w:rsidR="009D3083" w:rsidRPr="00D74D29">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C984" w14:textId="77777777" w:rsidR="00727371" w:rsidRDefault="00727371" w:rsidP="0045516E">
      <w:pPr>
        <w:spacing w:after="0" w:line="240" w:lineRule="auto"/>
      </w:pPr>
      <w:r>
        <w:separator/>
      </w:r>
    </w:p>
  </w:endnote>
  <w:endnote w:type="continuationSeparator" w:id="0">
    <w:p w14:paraId="495D5297" w14:textId="77777777" w:rsidR="00727371" w:rsidRDefault="00727371" w:rsidP="0045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67B40" w14:textId="77777777" w:rsidR="00727371" w:rsidRDefault="00727371" w:rsidP="0045516E">
      <w:pPr>
        <w:spacing w:after="0" w:line="240" w:lineRule="auto"/>
      </w:pPr>
      <w:r>
        <w:separator/>
      </w:r>
    </w:p>
  </w:footnote>
  <w:footnote w:type="continuationSeparator" w:id="0">
    <w:p w14:paraId="6C4033FE" w14:textId="77777777" w:rsidR="00727371" w:rsidRDefault="00727371" w:rsidP="0045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CD8A" w14:textId="77777777" w:rsidR="0045516E" w:rsidRDefault="00727371">
    <w:pPr>
      <w:pStyle w:val="Header"/>
    </w:pPr>
    <w:r>
      <w:rPr>
        <w:noProof/>
      </w:rPr>
      <w:pict w14:anchorId="1C1FE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5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E70B" w14:textId="77777777" w:rsidR="0045516E" w:rsidRDefault="00727371">
    <w:pPr>
      <w:pStyle w:val="Header"/>
    </w:pPr>
    <w:r>
      <w:rPr>
        <w:noProof/>
      </w:rPr>
      <w:pict w14:anchorId="0F7B6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5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E0C2" w14:textId="77777777" w:rsidR="0045516E" w:rsidRDefault="00727371">
    <w:pPr>
      <w:pStyle w:val="Header"/>
    </w:pPr>
    <w:r>
      <w:rPr>
        <w:noProof/>
      </w:rPr>
      <w:pict w14:anchorId="0D2E5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5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B82"/>
    <w:multiLevelType w:val="multilevel"/>
    <w:tmpl w:val="8962DF9E"/>
    <w:lvl w:ilvl="0">
      <w:start w:val="3"/>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tTQwtjA1s7SwNLFU0lEKTi0uzszPAykwrgUAXAXfkywAAAA="/>
  </w:docVars>
  <w:rsids>
    <w:rsidRoot w:val="00B57EA3"/>
    <w:rsid w:val="00017147"/>
    <w:rsid w:val="0002675F"/>
    <w:rsid w:val="00046D23"/>
    <w:rsid w:val="00066068"/>
    <w:rsid w:val="000A7206"/>
    <w:rsid w:val="000E1228"/>
    <w:rsid w:val="00141077"/>
    <w:rsid w:val="0016207E"/>
    <w:rsid w:val="00243394"/>
    <w:rsid w:val="002646F7"/>
    <w:rsid w:val="002935FE"/>
    <w:rsid w:val="002F5EEF"/>
    <w:rsid w:val="00327CF6"/>
    <w:rsid w:val="00350927"/>
    <w:rsid w:val="003C656E"/>
    <w:rsid w:val="00402F8B"/>
    <w:rsid w:val="00434CDC"/>
    <w:rsid w:val="00435E4C"/>
    <w:rsid w:val="0045516E"/>
    <w:rsid w:val="0046263D"/>
    <w:rsid w:val="00491E3D"/>
    <w:rsid w:val="004D2AA6"/>
    <w:rsid w:val="005023BB"/>
    <w:rsid w:val="005113C6"/>
    <w:rsid w:val="005A03D7"/>
    <w:rsid w:val="005A637C"/>
    <w:rsid w:val="005B0D3D"/>
    <w:rsid w:val="005B21E3"/>
    <w:rsid w:val="005C31EF"/>
    <w:rsid w:val="00615A87"/>
    <w:rsid w:val="0064258A"/>
    <w:rsid w:val="00670663"/>
    <w:rsid w:val="006936C9"/>
    <w:rsid w:val="006E6B39"/>
    <w:rsid w:val="006F1D9C"/>
    <w:rsid w:val="007109DF"/>
    <w:rsid w:val="00727371"/>
    <w:rsid w:val="007A3227"/>
    <w:rsid w:val="007C4510"/>
    <w:rsid w:val="00814EFE"/>
    <w:rsid w:val="008166F8"/>
    <w:rsid w:val="00852C49"/>
    <w:rsid w:val="00882E6D"/>
    <w:rsid w:val="00886799"/>
    <w:rsid w:val="008B0919"/>
    <w:rsid w:val="008E5FB8"/>
    <w:rsid w:val="009514A6"/>
    <w:rsid w:val="0095418E"/>
    <w:rsid w:val="00955FE7"/>
    <w:rsid w:val="009A671A"/>
    <w:rsid w:val="009C35CF"/>
    <w:rsid w:val="009D3083"/>
    <w:rsid w:val="009F5946"/>
    <w:rsid w:val="009F799F"/>
    <w:rsid w:val="00A612A9"/>
    <w:rsid w:val="00B57EA3"/>
    <w:rsid w:val="00BD599A"/>
    <w:rsid w:val="00C17F97"/>
    <w:rsid w:val="00C906E0"/>
    <w:rsid w:val="00C959DD"/>
    <w:rsid w:val="00CA1073"/>
    <w:rsid w:val="00CD02A6"/>
    <w:rsid w:val="00CD267D"/>
    <w:rsid w:val="00D276C1"/>
    <w:rsid w:val="00D368A6"/>
    <w:rsid w:val="00D552F4"/>
    <w:rsid w:val="00D74D29"/>
    <w:rsid w:val="00D76082"/>
    <w:rsid w:val="00D87C07"/>
    <w:rsid w:val="00DA1EEE"/>
    <w:rsid w:val="00DA527A"/>
    <w:rsid w:val="00DC0FF0"/>
    <w:rsid w:val="00DC2DB4"/>
    <w:rsid w:val="00E012B9"/>
    <w:rsid w:val="00E20637"/>
    <w:rsid w:val="00E437E0"/>
    <w:rsid w:val="00E5675C"/>
    <w:rsid w:val="00EB68D7"/>
    <w:rsid w:val="00EC0796"/>
    <w:rsid w:val="00EC5B5A"/>
    <w:rsid w:val="00F45599"/>
    <w:rsid w:val="00F4787C"/>
    <w:rsid w:val="00F7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2D5BC"/>
  <w15:chartTrackingRefBased/>
  <w15:docId w15:val="{88F395CC-10FC-4842-BF5C-EDDA3EE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D3D"/>
  </w:style>
  <w:style w:type="paragraph" w:styleId="Heading1">
    <w:name w:val="heading 1"/>
    <w:basedOn w:val="Normal"/>
    <w:next w:val="Normal"/>
    <w:link w:val="Heading1Char"/>
    <w:uiPriority w:val="9"/>
    <w:qFormat/>
    <w:rsid w:val="00B57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E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EA3"/>
    <w:rPr>
      <w:rFonts w:eastAsiaTheme="majorEastAsia" w:cstheme="majorBidi"/>
      <w:color w:val="272727" w:themeColor="text1" w:themeTint="D8"/>
    </w:rPr>
  </w:style>
  <w:style w:type="paragraph" w:styleId="Title">
    <w:name w:val="Title"/>
    <w:basedOn w:val="Normal"/>
    <w:next w:val="Normal"/>
    <w:link w:val="TitleChar"/>
    <w:uiPriority w:val="10"/>
    <w:qFormat/>
    <w:rsid w:val="00B5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EA3"/>
    <w:pPr>
      <w:spacing w:before="160"/>
      <w:jc w:val="center"/>
    </w:pPr>
    <w:rPr>
      <w:i/>
      <w:iCs/>
      <w:color w:val="404040" w:themeColor="text1" w:themeTint="BF"/>
    </w:rPr>
  </w:style>
  <w:style w:type="character" w:customStyle="1" w:styleId="QuoteChar">
    <w:name w:val="Quote Char"/>
    <w:basedOn w:val="DefaultParagraphFont"/>
    <w:link w:val="Quote"/>
    <w:uiPriority w:val="29"/>
    <w:rsid w:val="00B57EA3"/>
    <w:rPr>
      <w:i/>
      <w:iCs/>
      <w:color w:val="404040" w:themeColor="text1" w:themeTint="BF"/>
    </w:rPr>
  </w:style>
  <w:style w:type="paragraph" w:styleId="ListParagraph">
    <w:name w:val="List Paragraph"/>
    <w:basedOn w:val="Normal"/>
    <w:uiPriority w:val="34"/>
    <w:qFormat/>
    <w:rsid w:val="00B57EA3"/>
    <w:pPr>
      <w:ind w:left="720"/>
      <w:contextualSpacing/>
    </w:pPr>
  </w:style>
  <w:style w:type="character" w:styleId="IntenseEmphasis">
    <w:name w:val="Intense Emphasis"/>
    <w:basedOn w:val="DefaultParagraphFont"/>
    <w:uiPriority w:val="21"/>
    <w:qFormat/>
    <w:rsid w:val="00B57EA3"/>
    <w:rPr>
      <w:i/>
      <w:iCs/>
      <w:color w:val="2F5496" w:themeColor="accent1" w:themeShade="BF"/>
    </w:rPr>
  </w:style>
  <w:style w:type="paragraph" w:styleId="IntenseQuote">
    <w:name w:val="Intense Quote"/>
    <w:basedOn w:val="Normal"/>
    <w:next w:val="Normal"/>
    <w:link w:val="IntenseQuoteChar"/>
    <w:uiPriority w:val="30"/>
    <w:qFormat/>
    <w:rsid w:val="00B5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EA3"/>
    <w:rPr>
      <w:i/>
      <w:iCs/>
      <w:color w:val="2F5496" w:themeColor="accent1" w:themeShade="BF"/>
    </w:rPr>
  </w:style>
  <w:style w:type="character" w:styleId="IntenseReference">
    <w:name w:val="Intense Reference"/>
    <w:basedOn w:val="DefaultParagraphFont"/>
    <w:uiPriority w:val="32"/>
    <w:qFormat/>
    <w:rsid w:val="00B57EA3"/>
    <w:rPr>
      <w:b/>
      <w:bCs/>
      <w:smallCaps/>
      <w:color w:val="2F5496" w:themeColor="accent1" w:themeShade="BF"/>
      <w:spacing w:val="5"/>
    </w:rPr>
  </w:style>
  <w:style w:type="table" w:styleId="TableGrid">
    <w:name w:val="Table Grid"/>
    <w:basedOn w:val="TableNormal"/>
    <w:uiPriority w:val="39"/>
    <w:rsid w:val="00D5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2A9"/>
    <w:rPr>
      <w:color w:val="0563C1" w:themeColor="hyperlink"/>
      <w:u w:val="single"/>
    </w:rPr>
  </w:style>
  <w:style w:type="character" w:styleId="UnresolvedMention">
    <w:name w:val="Unresolved Mention"/>
    <w:basedOn w:val="DefaultParagraphFont"/>
    <w:uiPriority w:val="99"/>
    <w:semiHidden/>
    <w:unhideWhenUsed/>
    <w:rsid w:val="00A612A9"/>
    <w:rPr>
      <w:color w:val="605E5C"/>
      <w:shd w:val="clear" w:color="auto" w:fill="E1DFDD"/>
    </w:rPr>
  </w:style>
  <w:style w:type="paragraph" w:styleId="Header">
    <w:name w:val="header"/>
    <w:basedOn w:val="Normal"/>
    <w:link w:val="HeaderChar"/>
    <w:uiPriority w:val="99"/>
    <w:unhideWhenUsed/>
    <w:rsid w:val="00455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6E"/>
  </w:style>
  <w:style w:type="paragraph" w:styleId="Footer">
    <w:name w:val="footer"/>
    <w:basedOn w:val="Normal"/>
    <w:link w:val="FooterChar"/>
    <w:uiPriority w:val="99"/>
    <w:unhideWhenUsed/>
    <w:rsid w:val="00455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6E"/>
  </w:style>
  <w:style w:type="paragraph" w:styleId="NormalWeb">
    <w:name w:val="Normal (Web)"/>
    <w:basedOn w:val="Normal"/>
    <w:uiPriority w:val="99"/>
    <w:semiHidden/>
    <w:unhideWhenUsed/>
    <w:rsid w:val="000267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oyinbrakemi ogu</dc:creator>
  <cp:keywords/>
  <dc:description/>
  <cp:lastModifiedBy>Editor-1183</cp:lastModifiedBy>
  <cp:revision>4</cp:revision>
  <cp:lastPrinted>2026-03-13T07:34:00Z</cp:lastPrinted>
  <dcterms:created xsi:type="dcterms:W3CDTF">2026-03-13T10:04:00Z</dcterms:created>
  <dcterms:modified xsi:type="dcterms:W3CDTF">2026-03-17T11:44:00Z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695cbc86-f47a-46f3-88bd-79e3944cefcf</vt:lpwstr>
  </property>
</Properties>
</file>