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EE938" w14:textId="77777777" w:rsidR="00AA1E27" w:rsidRPr="00F415AF" w:rsidRDefault="00AA1E27" w:rsidP="00E13785">
      <w:pPr>
        <w:spacing w:after="0" w:line="240" w:lineRule="auto"/>
        <w:ind w:left="2160"/>
        <w:rPr>
          <w:rFonts w:ascii="Times New Roman" w:eastAsia="Times New Roman" w:hAnsi="Times New Roman" w:cs="Times New Roman"/>
          <w:b/>
          <w:i/>
          <w:sz w:val="14"/>
          <w:szCs w:val="16"/>
        </w:rPr>
      </w:pPr>
    </w:p>
    <w:p w14:paraId="5AD5DDF0" w14:textId="77777777" w:rsidR="00AA1E27" w:rsidRPr="00F415AF" w:rsidRDefault="00AA1E27" w:rsidP="00E13785">
      <w:pPr>
        <w:spacing w:after="0" w:line="240" w:lineRule="auto"/>
        <w:ind w:left="2160"/>
        <w:rPr>
          <w:rFonts w:ascii="Times New Roman" w:eastAsia="Times New Roman" w:hAnsi="Times New Roman" w:cs="Times New Roman"/>
          <w:b/>
          <w:i/>
          <w:sz w:val="14"/>
          <w:szCs w:val="16"/>
        </w:rPr>
      </w:pPr>
    </w:p>
    <w:p w14:paraId="59B01CCC" w14:textId="6AD9EA49" w:rsidR="00DA08E4" w:rsidRPr="00F415AF" w:rsidRDefault="00DA08E4" w:rsidP="00E13785">
      <w:pPr>
        <w:spacing w:after="0" w:line="240" w:lineRule="auto"/>
        <w:jc w:val="right"/>
        <w:rPr>
          <w:rFonts w:ascii="Times New Roman" w:eastAsia="Times New Roman" w:hAnsi="Times New Roman" w:cs="Times New Roman"/>
          <w:b/>
          <w:bCs/>
          <w:kern w:val="28"/>
          <w:sz w:val="10"/>
          <w:szCs w:val="20"/>
        </w:rPr>
      </w:pPr>
    </w:p>
    <w:p w14:paraId="544DAB6E" w14:textId="77777777" w:rsidR="00444654" w:rsidRPr="00F415AF" w:rsidRDefault="00444654" w:rsidP="00E13785">
      <w:pPr>
        <w:spacing w:after="0" w:line="240" w:lineRule="auto"/>
        <w:jc w:val="right"/>
        <w:rPr>
          <w:rFonts w:ascii="Times New Roman" w:eastAsia="Times New Roman" w:hAnsi="Times New Roman" w:cs="Times New Roman"/>
          <w:b/>
          <w:bCs/>
          <w:color w:val="000000"/>
          <w:sz w:val="20"/>
          <w:szCs w:val="36"/>
        </w:rPr>
      </w:pPr>
    </w:p>
    <w:p w14:paraId="3D4343B5" w14:textId="77777777" w:rsidR="00E13785" w:rsidRPr="00F415AF" w:rsidRDefault="00E13785" w:rsidP="00E13785">
      <w:pPr>
        <w:pStyle w:val="Heading1"/>
        <w:rPr>
          <w:rFonts w:ascii="Times New Roman" w:eastAsia="Times New Roman" w:hAnsi="Times New Roman" w:cs="Times New Roman"/>
          <w:kern w:val="28"/>
          <w:sz w:val="48"/>
          <w:szCs w:val="48"/>
          <w:lang w:val="en-IN"/>
        </w:rPr>
      </w:pPr>
      <w:r w:rsidRPr="00F415AF">
        <w:rPr>
          <w:rFonts w:ascii="Times New Roman" w:eastAsia="Times New Roman" w:hAnsi="Times New Roman" w:cs="Times New Roman"/>
          <w:kern w:val="28"/>
          <w:sz w:val="48"/>
          <w:szCs w:val="48"/>
          <w:lang w:val="en-IN"/>
        </w:rPr>
        <w:t xml:space="preserve">Morphological Characterization and Genetic Diversity Assessment in Rice </w:t>
      </w:r>
    </w:p>
    <w:p w14:paraId="54E417C8" w14:textId="77777777" w:rsidR="00D907EB" w:rsidRPr="00F415AF" w:rsidRDefault="00E13785" w:rsidP="00E13785">
      <w:pPr>
        <w:pStyle w:val="Heading1"/>
        <w:rPr>
          <w:rFonts w:ascii="Times New Roman" w:eastAsia="Times New Roman" w:hAnsi="Times New Roman" w:cs="Times New Roman"/>
          <w:kern w:val="28"/>
          <w:sz w:val="48"/>
          <w:szCs w:val="48"/>
          <w:lang w:val="en-IN"/>
        </w:rPr>
      </w:pPr>
      <w:r w:rsidRPr="00F415AF">
        <w:rPr>
          <w:rFonts w:ascii="Times New Roman" w:eastAsia="Times New Roman" w:hAnsi="Times New Roman" w:cs="Times New Roman"/>
          <w:kern w:val="28"/>
          <w:sz w:val="48"/>
          <w:szCs w:val="48"/>
          <w:lang w:val="en-IN"/>
        </w:rPr>
        <w:t>(</w:t>
      </w:r>
      <w:r w:rsidRPr="00F415AF">
        <w:rPr>
          <w:rFonts w:ascii="Times New Roman" w:eastAsia="Times New Roman" w:hAnsi="Times New Roman" w:cs="Times New Roman"/>
          <w:i/>
          <w:kern w:val="28"/>
          <w:sz w:val="48"/>
          <w:szCs w:val="48"/>
          <w:lang w:val="en-IN"/>
        </w:rPr>
        <w:t>Oryza sativa</w:t>
      </w:r>
      <w:r w:rsidRPr="00F415AF">
        <w:rPr>
          <w:rFonts w:ascii="Times New Roman" w:eastAsia="Times New Roman" w:hAnsi="Times New Roman" w:cs="Times New Roman"/>
          <w:kern w:val="28"/>
          <w:sz w:val="48"/>
          <w:szCs w:val="48"/>
          <w:lang w:val="en-IN"/>
        </w:rPr>
        <w:t xml:space="preserve"> L.) Genotypes Using </w:t>
      </w:r>
    </w:p>
    <w:p w14:paraId="3DC87A67" w14:textId="56F6CB5A" w:rsidR="00E13785" w:rsidRPr="00F415AF" w:rsidRDefault="00E13785" w:rsidP="00E13785">
      <w:pPr>
        <w:pStyle w:val="Heading1"/>
        <w:rPr>
          <w:rFonts w:ascii="Times New Roman" w:eastAsia="Times New Roman" w:hAnsi="Times New Roman" w:cs="Times New Roman"/>
          <w:kern w:val="28"/>
          <w:sz w:val="48"/>
          <w:szCs w:val="48"/>
          <w:lang w:val="en-IN"/>
        </w:rPr>
      </w:pPr>
      <w:r w:rsidRPr="00F415AF">
        <w:rPr>
          <w:rFonts w:ascii="Times New Roman" w:eastAsia="Times New Roman" w:hAnsi="Times New Roman" w:cs="Times New Roman"/>
          <w:kern w:val="28"/>
          <w:sz w:val="48"/>
          <w:szCs w:val="48"/>
          <w:lang w:val="en-IN"/>
        </w:rPr>
        <w:t>DUS Descriptors</w:t>
      </w:r>
    </w:p>
    <w:p w14:paraId="6CBFCD3D" w14:textId="77777777" w:rsidR="00AB5348" w:rsidRPr="00F415AF" w:rsidRDefault="00AB5348" w:rsidP="00E13785">
      <w:pPr>
        <w:spacing w:after="0" w:line="240" w:lineRule="auto"/>
        <w:jc w:val="right"/>
        <w:rPr>
          <w:rFonts w:ascii="Times New Roman" w:eastAsia="Times New Roman" w:hAnsi="Times New Roman" w:cs="Times New Roman"/>
          <w:b/>
          <w:bCs/>
          <w:sz w:val="36"/>
          <w:szCs w:val="20"/>
        </w:rPr>
      </w:pPr>
    </w:p>
    <w:p w14:paraId="15318012" w14:textId="387B3BCC" w:rsidR="00AB5348" w:rsidRPr="00F415AF" w:rsidRDefault="00E13785" w:rsidP="00E13785">
      <w:pPr>
        <w:spacing w:after="0" w:line="240" w:lineRule="auto"/>
        <w:jc w:val="right"/>
        <w:rPr>
          <w:rFonts w:ascii="Times New Roman" w:eastAsia="Times New Roman" w:hAnsi="Times New Roman" w:cs="Times New Roman"/>
          <w:b/>
          <w:bCs/>
          <w:sz w:val="32"/>
          <w:szCs w:val="32"/>
        </w:rPr>
      </w:pPr>
      <w:r w:rsidRPr="00F415AF">
        <w:rPr>
          <w:rFonts w:ascii="Times New Roman" w:eastAsia="Times New Roman" w:hAnsi="Times New Roman" w:cs="Times New Roman"/>
          <w:b/>
          <w:bCs/>
          <w:sz w:val="32"/>
          <w:szCs w:val="32"/>
        </w:rPr>
        <w:t>Chandrabhan Ahirwar</w:t>
      </w:r>
      <w:r w:rsidR="009B6AB2" w:rsidRPr="00F415AF">
        <w:rPr>
          <w:rFonts w:ascii="Times New Roman" w:eastAsia="Times New Roman" w:hAnsi="Times New Roman" w:cs="Times New Roman"/>
          <w:b/>
          <w:bCs/>
          <w:sz w:val="32"/>
          <w:szCs w:val="32"/>
        </w:rPr>
        <w:t xml:space="preserve"> </w:t>
      </w:r>
      <w:r w:rsidR="009B6AB2" w:rsidRPr="00F415AF">
        <w:rPr>
          <w:rFonts w:ascii="Times New Roman" w:eastAsia="Times New Roman" w:hAnsi="Times New Roman" w:cs="Times New Roman"/>
          <w:b/>
          <w:bCs/>
          <w:sz w:val="32"/>
          <w:szCs w:val="32"/>
          <w:vertAlign w:val="superscript"/>
        </w:rPr>
        <w:t>a</w:t>
      </w:r>
      <w:r w:rsidRPr="00F415AF">
        <w:rPr>
          <w:rFonts w:ascii="Times New Roman" w:eastAsia="Times New Roman" w:hAnsi="Times New Roman" w:cs="Times New Roman"/>
          <w:b/>
          <w:bCs/>
          <w:sz w:val="32"/>
          <w:szCs w:val="32"/>
          <w:vertAlign w:val="superscript"/>
        </w:rPr>
        <w:t>*</w:t>
      </w:r>
      <w:r w:rsidRPr="00F415AF">
        <w:rPr>
          <w:rFonts w:ascii="Times New Roman" w:eastAsia="Times New Roman" w:hAnsi="Times New Roman" w:cs="Times New Roman"/>
          <w:b/>
          <w:bCs/>
          <w:sz w:val="32"/>
          <w:szCs w:val="32"/>
        </w:rPr>
        <w:t>, S.</w:t>
      </w:r>
      <w:r w:rsidR="00F415AF" w:rsidRPr="00F415AF">
        <w:rPr>
          <w:rFonts w:ascii="Times New Roman" w:eastAsia="Times New Roman" w:hAnsi="Times New Roman" w:cs="Times New Roman"/>
          <w:b/>
          <w:bCs/>
          <w:sz w:val="32"/>
          <w:szCs w:val="32"/>
        </w:rPr>
        <w:t xml:space="preserve"> </w:t>
      </w:r>
      <w:r w:rsidRPr="00F415AF">
        <w:rPr>
          <w:rFonts w:ascii="Times New Roman" w:eastAsia="Times New Roman" w:hAnsi="Times New Roman" w:cs="Times New Roman"/>
          <w:b/>
          <w:bCs/>
          <w:sz w:val="32"/>
          <w:szCs w:val="32"/>
        </w:rPr>
        <w:t>K. Singh</w:t>
      </w:r>
      <w:r w:rsidR="009B6AB2" w:rsidRPr="00F415AF">
        <w:rPr>
          <w:rFonts w:ascii="Times New Roman" w:eastAsia="Times New Roman" w:hAnsi="Times New Roman" w:cs="Times New Roman"/>
          <w:b/>
          <w:bCs/>
          <w:sz w:val="32"/>
          <w:szCs w:val="32"/>
        </w:rPr>
        <w:t xml:space="preserve"> </w:t>
      </w:r>
      <w:r w:rsidR="009B6AB2" w:rsidRPr="00F415AF">
        <w:rPr>
          <w:rFonts w:ascii="Times New Roman" w:eastAsia="Times New Roman" w:hAnsi="Times New Roman" w:cs="Times New Roman"/>
          <w:b/>
          <w:bCs/>
          <w:sz w:val="32"/>
          <w:szCs w:val="32"/>
          <w:vertAlign w:val="superscript"/>
        </w:rPr>
        <w:t>a</w:t>
      </w:r>
      <w:r w:rsidRPr="00F415AF">
        <w:rPr>
          <w:rFonts w:ascii="Times New Roman" w:eastAsia="Times New Roman" w:hAnsi="Times New Roman" w:cs="Times New Roman"/>
          <w:b/>
          <w:bCs/>
          <w:sz w:val="32"/>
          <w:szCs w:val="32"/>
        </w:rPr>
        <w:t xml:space="preserve"> and Yogendra Singh</w:t>
      </w:r>
      <w:r w:rsidR="009B6AB2" w:rsidRPr="00F415AF">
        <w:rPr>
          <w:rFonts w:ascii="Times New Roman" w:eastAsia="Times New Roman" w:hAnsi="Times New Roman" w:cs="Times New Roman"/>
          <w:b/>
          <w:bCs/>
          <w:sz w:val="32"/>
          <w:szCs w:val="32"/>
        </w:rPr>
        <w:t xml:space="preserve"> </w:t>
      </w:r>
      <w:r w:rsidR="009B6AB2" w:rsidRPr="00F415AF">
        <w:rPr>
          <w:rFonts w:ascii="Times New Roman" w:eastAsia="Times New Roman" w:hAnsi="Times New Roman" w:cs="Times New Roman"/>
          <w:b/>
          <w:bCs/>
          <w:sz w:val="32"/>
          <w:szCs w:val="32"/>
          <w:vertAlign w:val="superscript"/>
        </w:rPr>
        <w:t>a</w:t>
      </w:r>
    </w:p>
    <w:p w14:paraId="270ADD06" w14:textId="77777777" w:rsidR="00AB5348" w:rsidRPr="00F415AF" w:rsidRDefault="00AB5348" w:rsidP="00E13785">
      <w:pPr>
        <w:spacing w:after="0" w:line="240" w:lineRule="auto"/>
        <w:jc w:val="right"/>
        <w:rPr>
          <w:rFonts w:ascii="Times New Roman" w:eastAsia="Times New Roman" w:hAnsi="Times New Roman" w:cs="Times New Roman"/>
          <w:b/>
          <w:bCs/>
          <w:sz w:val="24"/>
          <w:szCs w:val="20"/>
        </w:rPr>
      </w:pPr>
    </w:p>
    <w:p w14:paraId="35C150A1" w14:textId="77777777" w:rsidR="009B6AB2" w:rsidRPr="00F415AF" w:rsidRDefault="009B6AB2" w:rsidP="00E13785">
      <w:pPr>
        <w:spacing w:after="0" w:line="240" w:lineRule="auto"/>
        <w:jc w:val="right"/>
        <w:rPr>
          <w:rFonts w:ascii="Times New Roman" w:eastAsia="Times New Roman" w:hAnsi="Times New Roman" w:cs="Times New Roman"/>
          <w:bCs/>
          <w:i/>
          <w:sz w:val="20"/>
          <w:szCs w:val="20"/>
        </w:rPr>
      </w:pPr>
      <w:r w:rsidRPr="00F415AF">
        <w:rPr>
          <w:rFonts w:ascii="Times New Roman" w:eastAsia="Times New Roman" w:hAnsi="Times New Roman" w:cs="Times New Roman"/>
          <w:bCs/>
          <w:i/>
          <w:sz w:val="20"/>
          <w:szCs w:val="20"/>
          <w:vertAlign w:val="superscript"/>
        </w:rPr>
        <w:t>a</w:t>
      </w:r>
      <w:r w:rsidRPr="00F415AF">
        <w:rPr>
          <w:rFonts w:ascii="Times New Roman" w:eastAsia="Times New Roman" w:hAnsi="Times New Roman" w:cs="Times New Roman"/>
          <w:bCs/>
          <w:i/>
          <w:sz w:val="20"/>
          <w:szCs w:val="20"/>
        </w:rPr>
        <w:t xml:space="preserve"> </w:t>
      </w:r>
      <w:r w:rsidR="00E13785" w:rsidRPr="00F415AF">
        <w:rPr>
          <w:rFonts w:ascii="Times New Roman" w:eastAsia="Times New Roman" w:hAnsi="Times New Roman" w:cs="Times New Roman"/>
          <w:bCs/>
          <w:i/>
          <w:sz w:val="20"/>
          <w:szCs w:val="20"/>
        </w:rPr>
        <w:t xml:space="preserve">Department of Genetics and Plant Breeding, Jawaharlal Nehru Krishi Vishwa Vidyalaya, Jabalpur, </w:t>
      </w:r>
    </w:p>
    <w:p w14:paraId="66CE08A4" w14:textId="2438E54C" w:rsidR="00AB5348" w:rsidRPr="00F415AF" w:rsidRDefault="00E13785" w:rsidP="00E13785">
      <w:pPr>
        <w:spacing w:after="0" w:line="240" w:lineRule="auto"/>
        <w:jc w:val="right"/>
        <w:rPr>
          <w:rFonts w:ascii="Times New Roman" w:eastAsia="Times New Roman" w:hAnsi="Times New Roman" w:cs="Times New Roman"/>
          <w:bCs/>
          <w:i/>
          <w:sz w:val="20"/>
          <w:szCs w:val="20"/>
        </w:rPr>
      </w:pPr>
      <w:r w:rsidRPr="00F415AF">
        <w:rPr>
          <w:rFonts w:ascii="Times New Roman" w:eastAsia="Times New Roman" w:hAnsi="Times New Roman" w:cs="Times New Roman"/>
          <w:bCs/>
          <w:i/>
          <w:sz w:val="20"/>
          <w:szCs w:val="20"/>
        </w:rPr>
        <w:t>Madhya Pradesh (482004), India.</w:t>
      </w:r>
    </w:p>
    <w:p w14:paraId="092E7723" w14:textId="77777777" w:rsidR="006678FC" w:rsidRPr="00F415AF" w:rsidRDefault="006678FC" w:rsidP="00E13785">
      <w:pPr>
        <w:spacing w:after="0" w:line="240" w:lineRule="auto"/>
        <w:jc w:val="right"/>
        <w:rPr>
          <w:rFonts w:ascii="Times New Roman" w:eastAsia="Times New Roman" w:hAnsi="Times New Roman" w:cs="Times New Roman"/>
          <w:i/>
          <w:sz w:val="20"/>
          <w:szCs w:val="20"/>
        </w:rPr>
      </w:pPr>
    </w:p>
    <w:p w14:paraId="6D5CF6D8" w14:textId="5D61C5F2" w:rsidR="00444654" w:rsidRPr="00F415AF" w:rsidRDefault="005261FB" w:rsidP="00E13785">
      <w:pPr>
        <w:autoSpaceDE w:val="0"/>
        <w:autoSpaceDN w:val="0"/>
        <w:adjustRightInd w:val="0"/>
        <w:spacing w:after="0" w:line="240" w:lineRule="auto"/>
        <w:jc w:val="right"/>
        <w:rPr>
          <w:rFonts w:ascii="Times New Roman" w:eastAsia="Times New Roman" w:hAnsi="Times New Roman" w:cs="Times New Roman"/>
          <w:b/>
          <w:i/>
          <w:sz w:val="20"/>
          <w:szCs w:val="16"/>
        </w:rPr>
      </w:pPr>
      <w:r>
        <w:rPr>
          <w:rFonts w:ascii="Times New Roman" w:eastAsia="Times New Roman" w:hAnsi="Times New Roman" w:cs="Times New Roman"/>
          <w:noProof/>
          <w:sz w:val="16"/>
          <w:szCs w:val="16"/>
        </w:rPr>
        <w:pict w14:anchorId="233F66CC">
          <v:rect id="_x0000_s1039" style="position:absolute;left:0;text-align:left;margin-left:.75pt;margin-top:2.05pt;width:122.65pt;height:18.65pt;z-index:251668480">
            <v:textbox style="mso-next-textbox:#_x0000_s1039" inset=",2.16pt,,2.16pt">
              <w:txbxContent>
                <w:p w14:paraId="7180777E" w14:textId="58947FE9" w:rsidR="0061283B" w:rsidRPr="00AA1227" w:rsidRDefault="00F61E17" w:rsidP="0061283B">
                  <w:pPr>
                    <w:jc w:val="center"/>
                    <w:rPr>
                      <w:rFonts w:ascii="Times New Roman" w:hAnsi="Times New Roman" w:cs="Times New Roman"/>
                      <w:b/>
                      <w:i/>
                      <w:sz w:val="20"/>
                    </w:rPr>
                  </w:pPr>
                  <w:r w:rsidRPr="00F61E17">
                    <w:rPr>
                      <w:rFonts w:ascii="Times New Roman" w:hAnsi="Times New Roman" w:cs="Times New Roman"/>
                      <w:b/>
                      <w:i/>
                      <w:sz w:val="20"/>
                    </w:rPr>
                    <w:t>Original Research Article</w:t>
                  </w:r>
                </w:p>
              </w:txbxContent>
            </v:textbox>
          </v:rect>
        </w:pict>
      </w:r>
      <w:r w:rsidR="00444654" w:rsidRPr="00F415AF">
        <w:rPr>
          <w:rFonts w:ascii="Times New Roman" w:eastAsia="Times New Roman" w:hAnsi="Times New Roman" w:cs="Times New Roman"/>
          <w:b/>
          <w:i/>
          <w:sz w:val="20"/>
          <w:szCs w:val="16"/>
        </w:rPr>
        <w:t xml:space="preserve"> </w:t>
      </w:r>
    </w:p>
    <w:p w14:paraId="2276BF72" w14:textId="3DC5BCB8" w:rsidR="00444654" w:rsidRPr="00F415AF" w:rsidRDefault="00444654" w:rsidP="00E13785">
      <w:pPr>
        <w:tabs>
          <w:tab w:val="left" w:pos="360"/>
        </w:tabs>
        <w:autoSpaceDE w:val="0"/>
        <w:autoSpaceDN w:val="0"/>
        <w:adjustRightInd w:val="0"/>
        <w:spacing w:after="0" w:line="240" w:lineRule="auto"/>
        <w:jc w:val="right"/>
        <w:rPr>
          <w:rFonts w:ascii="Times New Roman" w:eastAsia="Times New Roman" w:hAnsi="Times New Roman" w:cs="Times New Roman"/>
          <w:b/>
          <w:i/>
          <w:sz w:val="24"/>
          <w:szCs w:val="20"/>
        </w:rPr>
      </w:pPr>
    </w:p>
    <w:p w14:paraId="409B3F5F" w14:textId="65E5C558" w:rsidR="00444654" w:rsidRPr="00F415AF" w:rsidRDefault="00444654" w:rsidP="00E13785">
      <w:pPr>
        <w:spacing w:after="0" w:line="240" w:lineRule="auto"/>
        <w:jc w:val="right"/>
        <w:rPr>
          <w:rFonts w:ascii="Times New Roman" w:eastAsia="Times New Roman" w:hAnsi="Times New Roman" w:cs="Times New Roman"/>
          <w:b/>
          <w:szCs w:val="20"/>
        </w:rPr>
      </w:pPr>
    </w:p>
    <w:p w14:paraId="1EDAF9E1" w14:textId="77777777" w:rsidR="00444654" w:rsidRPr="00F415AF" w:rsidRDefault="00444654" w:rsidP="00E13785">
      <w:pPr>
        <w:keepNext/>
        <w:spacing w:after="0" w:line="240" w:lineRule="auto"/>
        <w:rPr>
          <w:rFonts w:ascii="Times New Roman" w:eastAsia="Times New Roman" w:hAnsi="Times New Roman" w:cs="Times New Roman"/>
          <w:b/>
          <w:caps/>
          <w:sz w:val="20"/>
          <w:szCs w:val="20"/>
        </w:rPr>
      </w:pPr>
    </w:p>
    <w:p w14:paraId="51B0E276" w14:textId="47C7D9CC" w:rsidR="00444654" w:rsidRPr="00F415AF" w:rsidRDefault="00B66F30" w:rsidP="00E13785">
      <w:pPr>
        <w:pStyle w:val="Heading2"/>
        <w:rPr>
          <w:rFonts w:ascii="Times New Roman" w:eastAsia="Times New Roman" w:hAnsi="Times New Roman" w:cs="Times New Roman"/>
        </w:rPr>
      </w:pPr>
      <w:r w:rsidRPr="00F415AF">
        <w:rPr>
          <w:rFonts w:ascii="Times New Roman" w:eastAsia="Times New Roman" w:hAnsi="Times New Roman" w:cs="Times New Roman"/>
        </w:rPr>
        <w:t>Abstract</w:t>
      </w:r>
    </w:p>
    <w:p w14:paraId="09ECABC7" w14:textId="77777777" w:rsidR="00444654" w:rsidRPr="00F415AF" w:rsidRDefault="00444654" w:rsidP="00E13785">
      <w:pPr>
        <w:keepNext/>
        <w:spacing w:after="0" w:line="240" w:lineRule="auto"/>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F415AF" w14:paraId="4CAFE495" w14:textId="77777777" w:rsidTr="00593918">
        <w:trPr>
          <w:jc w:val="center"/>
        </w:trPr>
        <w:tc>
          <w:tcPr>
            <w:tcW w:w="9018" w:type="dxa"/>
          </w:tcPr>
          <w:p w14:paraId="04C85619" w14:textId="1BF3B45E" w:rsidR="00444654" w:rsidRPr="00F415AF" w:rsidRDefault="00E13785" w:rsidP="00E13785">
            <w:pPr>
              <w:spacing w:after="0" w:line="240" w:lineRule="auto"/>
              <w:jc w:val="both"/>
              <w:rPr>
                <w:rFonts w:ascii="Times New Roman" w:eastAsia="Calibri" w:hAnsi="Times New Roman" w:cs="Times New Roman"/>
                <w:sz w:val="20"/>
                <w:lang w:val="en-IN"/>
              </w:rPr>
            </w:pPr>
            <w:r w:rsidRPr="00F415AF">
              <w:rPr>
                <w:rFonts w:ascii="Times New Roman" w:eastAsia="Calibri" w:hAnsi="Times New Roman" w:cs="Times New Roman"/>
                <w:sz w:val="20"/>
                <w:lang w:val="en-IN"/>
              </w:rPr>
              <w:t xml:space="preserve">The study was conducted to assess morphological variability among </w:t>
            </w:r>
            <w:r w:rsidR="007E7B67">
              <w:rPr>
                <w:rFonts w:ascii="Times New Roman" w:eastAsia="Calibri" w:hAnsi="Times New Roman" w:cs="Times New Roman"/>
                <w:sz w:val="20"/>
                <w:lang w:val="en-IN"/>
              </w:rPr>
              <w:t>seventy-seven</w:t>
            </w:r>
            <w:r w:rsidRPr="00F415AF">
              <w:rPr>
                <w:rFonts w:ascii="Times New Roman" w:eastAsia="Calibri" w:hAnsi="Times New Roman" w:cs="Times New Roman"/>
                <w:sz w:val="20"/>
                <w:lang w:val="en-IN"/>
              </w:rPr>
              <w:t xml:space="preserve"> rice (</w:t>
            </w:r>
            <w:r w:rsidRPr="00F415AF">
              <w:rPr>
                <w:rFonts w:ascii="Times New Roman" w:eastAsia="Calibri" w:hAnsi="Times New Roman" w:cs="Times New Roman"/>
                <w:i/>
                <w:sz w:val="20"/>
                <w:lang w:val="en-IN"/>
              </w:rPr>
              <w:t>Oryza sativa</w:t>
            </w:r>
            <w:r w:rsidRPr="00F415AF">
              <w:rPr>
                <w:rFonts w:ascii="Times New Roman" w:eastAsia="Calibri" w:hAnsi="Times New Roman" w:cs="Times New Roman"/>
                <w:sz w:val="20"/>
                <w:lang w:val="en-IN"/>
              </w:rPr>
              <w:t xml:space="preserve"> L.) genotypes using thirty-two qualitative traits in accordance with the Distinctness, Uniformity, and Stability (DUS) guideline. The study aimed to quantify phenotypic diversity through genotype frequencies, percentage contribution and the Shannon–Weaver Diversity Index (SWDI) and to identify key descriptors useful for varietal distinctness and selection in rice breeding programs. The results revealed considerable variation in several reproductive and panicle-related traits, whereas most vegetative and pigmentation traits exhibited uniform expression. Traits such as leaf auricle, ligule, collar, and stem anthocyanin colouration were monomorphic, showing 100% uniformity with zero diversity (SWDI = 0.00), indicating linkages of the concern gene based on genomic constitution across the genotypes. In contrast, panicle attitude of branches exhibited pronounced polymorphism, with spreading (76.81%), semi-erect to spreading (8.70%) and erect (5.80%) types, and recorded the highest diversity index (SWDI = 0.85). Moderate diversity was observed for lemma pubescence density (strong 82.61%, medium 11.59%; SWDI = 0.57), panicle exertion (well exerted 84.06%, mostly exerted 10.14%; SWDI = 0.54) and grain shape (medium slender 86.96%, long slender 8.70%; SWDI = 0.50). Most genotypes were </w:t>
            </w:r>
            <w:proofErr w:type="spellStart"/>
            <w:r w:rsidRPr="00F415AF">
              <w:rPr>
                <w:rFonts w:ascii="Times New Roman" w:eastAsia="Calibri" w:hAnsi="Times New Roman" w:cs="Times New Roman"/>
                <w:sz w:val="20"/>
                <w:lang w:val="en-IN"/>
              </w:rPr>
              <w:t>awnless</w:t>
            </w:r>
            <w:proofErr w:type="spellEnd"/>
            <w:r w:rsidRPr="00F415AF">
              <w:rPr>
                <w:rFonts w:ascii="Times New Roman" w:eastAsia="Calibri" w:hAnsi="Times New Roman" w:cs="Times New Roman"/>
                <w:sz w:val="20"/>
                <w:lang w:val="en-IN"/>
              </w:rPr>
              <w:t xml:space="preserve"> and exhibited straw-coloured lemma and palea (98.55%), reflecting low variability (SWDI = 0.08). Overall, the SWDI values ranged from 0.00 to 0.85, indicating variable levels of phenotypic diversity across the descriptors studied. The findings suggest that traits exhibiting higher diversity—particularly panicle attitude of branches, lemma pubescence, panicle exertion and grain shape, can serve as key indicators for genotype identification, varietal protection and selection of diverse parental lines in rice breeding programs aimed at enhancing distinctness and broadening the genetic base of cultivated rice.</w:t>
            </w:r>
          </w:p>
          <w:p w14:paraId="54FB6DCB" w14:textId="56006AD4" w:rsidR="00E13785" w:rsidRPr="00F415AF" w:rsidRDefault="00E13785" w:rsidP="00E13785">
            <w:pPr>
              <w:spacing w:after="0" w:line="240" w:lineRule="auto"/>
              <w:jc w:val="both"/>
              <w:rPr>
                <w:rFonts w:ascii="Times New Roman" w:eastAsia="Calibri" w:hAnsi="Times New Roman" w:cs="Times New Roman"/>
                <w:sz w:val="20"/>
                <w:lang w:val="en-IN"/>
              </w:rPr>
            </w:pPr>
          </w:p>
        </w:tc>
      </w:tr>
    </w:tbl>
    <w:p w14:paraId="12E0FED3" w14:textId="77777777" w:rsidR="00AB5348" w:rsidRPr="00F415AF" w:rsidRDefault="00AB5348" w:rsidP="00E13785">
      <w:pPr>
        <w:spacing w:after="0" w:line="240" w:lineRule="auto"/>
        <w:ind w:left="990" w:hanging="990"/>
        <w:jc w:val="both"/>
        <w:textAlignment w:val="top"/>
        <w:rPr>
          <w:rFonts w:ascii="Times New Roman" w:eastAsia="Times New Roman" w:hAnsi="Times New Roman" w:cs="Times New Roman"/>
          <w:i/>
          <w:sz w:val="20"/>
          <w:szCs w:val="20"/>
        </w:rPr>
      </w:pPr>
    </w:p>
    <w:p w14:paraId="5C9C9E32" w14:textId="6F1C693A" w:rsidR="00AB5348" w:rsidRPr="00F415AF" w:rsidRDefault="00444654" w:rsidP="00E13785">
      <w:pPr>
        <w:spacing w:after="0" w:line="240" w:lineRule="auto"/>
        <w:ind w:left="900" w:hanging="900"/>
        <w:jc w:val="both"/>
        <w:rPr>
          <w:rFonts w:ascii="Times New Roman" w:eastAsia="Times New Roman" w:hAnsi="Times New Roman" w:cs="Times New Roman"/>
          <w:bCs/>
          <w:i/>
          <w:iCs/>
          <w:sz w:val="20"/>
          <w:szCs w:val="20"/>
        </w:rPr>
      </w:pPr>
      <w:r w:rsidRPr="00F415AF">
        <w:rPr>
          <w:rFonts w:ascii="Times New Roman" w:eastAsia="Times New Roman" w:hAnsi="Times New Roman" w:cs="Times New Roman"/>
          <w:i/>
          <w:sz w:val="20"/>
          <w:szCs w:val="20"/>
        </w:rPr>
        <w:t>Keywords:</w:t>
      </w:r>
      <w:r w:rsidR="00F415AF" w:rsidRPr="00F415AF">
        <w:rPr>
          <w:rFonts w:ascii="Times New Roman" w:eastAsia="Times New Roman" w:hAnsi="Times New Roman" w:cs="Times New Roman"/>
          <w:i/>
          <w:sz w:val="20"/>
          <w:szCs w:val="20"/>
        </w:rPr>
        <w:tab/>
      </w:r>
      <w:r w:rsidR="00E13785" w:rsidRPr="00F415AF">
        <w:rPr>
          <w:rFonts w:ascii="Times New Roman" w:eastAsia="Times New Roman" w:hAnsi="Times New Roman" w:cs="Times New Roman"/>
          <w:bCs/>
          <w:i/>
          <w:iCs/>
          <w:sz w:val="20"/>
          <w:szCs w:val="20"/>
        </w:rPr>
        <w:t xml:space="preserve">DUS characterization; morphological diversity; </w:t>
      </w:r>
      <w:r w:rsidR="00F415AF" w:rsidRPr="00F415AF">
        <w:rPr>
          <w:rFonts w:ascii="Times New Roman" w:eastAsia="Times New Roman" w:hAnsi="Times New Roman" w:cs="Times New Roman"/>
          <w:bCs/>
          <w:i/>
          <w:iCs/>
          <w:sz w:val="20"/>
          <w:szCs w:val="20"/>
        </w:rPr>
        <w:t>Shannon</w:t>
      </w:r>
      <w:r w:rsidR="00E13785" w:rsidRPr="00F415AF">
        <w:rPr>
          <w:rFonts w:ascii="Times New Roman" w:eastAsia="Times New Roman" w:hAnsi="Times New Roman" w:cs="Times New Roman"/>
          <w:bCs/>
          <w:i/>
          <w:iCs/>
          <w:sz w:val="20"/>
          <w:szCs w:val="20"/>
        </w:rPr>
        <w:t>–weaver diversity index; panicle traits; rice genotypes; varietal distinctness.</w:t>
      </w:r>
    </w:p>
    <w:p w14:paraId="7BD88FD5" w14:textId="77777777" w:rsidR="00E13785" w:rsidRPr="00F415AF" w:rsidRDefault="00E13785" w:rsidP="00E13785">
      <w:pPr>
        <w:spacing w:after="0" w:line="240" w:lineRule="auto"/>
        <w:ind w:left="1080" w:hanging="1080"/>
        <w:jc w:val="both"/>
        <w:rPr>
          <w:rFonts w:ascii="Times New Roman" w:eastAsia="Times New Roman" w:hAnsi="Times New Roman" w:cs="Times New Roman"/>
          <w:bCs/>
          <w:i/>
          <w:iCs/>
          <w:sz w:val="20"/>
          <w:szCs w:val="20"/>
        </w:rPr>
      </w:pPr>
    </w:p>
    <w:p w14:paraId="0ADF57D5" w14:textId="39226006" w:rsidR="00E13785" w:rsidRPr="00F415AF" w:rsidRDefault="00E13785" w:rsidP="00E13785">
      <w:pPr>
        <w:spacing w:after="0" w:line="240" w:lineRule="auto"/>
        <w:jc w:val="both"/>
        <w:rPr>
          <w:rFonts w:ascii="Times New Roman" w:eastAsia="Times New Roman" w:hAnsi="Times New Roman" w:cs="Times New Roman"/>
          <w:b/>
          <w:lang w:val="en-IN" w:eastAsia="en-IN"/>
        </w:rPr>
      </w:pPr>
      <w:r w:rsidRPr="00F415AF">
        <w:rPr>
          <w:rFonts w:ascii="Times New Roman" w:eastAsia="Times New Roman" w:hAnsi="Times New Roman" w:cs="Times New Roman"/>
          <w:b/>
          <w:lang w:val="en-IN" w:eastAsia="en-IN"/>
        </w:rPr>
        <w:t xml:space="preserve">1. Introduction </w:t>
      </w:r>
    </w:p>
    <w:p w14:paraId="5B82CD20" w14:textId="77777777" w:rsidR="00E13785" w:rsidRPr="00F415AF" w:rsidRDefault="00E13785" w:rsidP="00E13785">
      <w:pPr>
        <w:spacing w:after="0" w:line="240" w:lineRule="auto"/>
        <w:jc w:val="both"/>
        <w:rPr>
          <w:rFonts w:ascii="Times New Roman" w:eastAsia="Times New Roman" w:hAnsi="Times New Roman" w:cs="Times New Roman"/>
          <w:sz w:val="20"/>
          <w:szCs w:val="20"/>
          <w:lang w:val="en-IN" w:eastAsia="en-IN"/>
        </w:rPr>
      </w:pPr>
      <w:bookmarkStart w:id="0" w:name="_GoBack"/>
      <w:bookmarkEnd w:id="0"/>
    </w:p>
    <w:p w14:paraId="35392AB8" w14:textId="51CA5DF1" w:rsidR="00E13785" w:rsidRPr="00F415AF" w:rsidRDefault="00E13785" w:rsidP="00E13785">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Rice (</w:t>
      </w:r>
      <w:r w:rsidRPr="00F415AF">
        <w:rPr>
          <w:rFonts w:ascii="Times New Roman" w:eastAsia="Times New Roman" w:hAnsi="Times New Roman" w:cs="Times New Roman"/>
          <w:i/>
          <w:sz w:val="20"/>
          <w:szCs w:val="20"/>
          <w:lang w:val="en-IN" w:eastAsia="en-IN"/>
        </w:rPr>
        <w:t>Oryza sativa</w:t>
      </w:r>
      <w:r w:rsidRPr="00F415AF">
        <w:rPr>
          <w:rFonts w:ascii="Times New Roman" w:eastAsia="Times New Roman" w:hAnsi="Times New Roman" w:cs="Times New Roman"/>
          <w:sz w:val="20"/>
          <w:szCs w:val="20"/>
          <w:lang w:val="en-IN" w:eastAsia="en-IN"/>
        </w:rPr>
        <w:t xml:space="preserve"> L.) is one of the world’s most important staple food crops, serving as the primary source of nourishment for over half of the global population. Its significance is particularly pronounced in Asia, which accounts for nearly 90% of global rice consumption, making the continent both the major producer and consumer of this vital cereal (</w:t>
      </w:r>
      <w:proofErr w:type="spellStart"/>
      <w:r w:rsidRPr="00F415AF">
        <w:rPr>
          <w:rFonts w:ascii="Times New Roman" w:eastAsia="Times New Roman" w:hAnsi="Times New Roman" w:cs="Times New Roman"/>
          <w:sz w:val="20"/>
          <w:szCs w:val="20"/>
          <w:lang w:val="en-IN" w:eastAsia="en-IN"/>
        </w:rPr>
        <w:t>Alshiekheid</w:t>
      </w:r>
      <w:proofErr w:type="spellEnd"/>
      <w:r w:rsidRPr="00F415AF">
        <w:rPr>
          <w:rFonts w:ascii="Times New Roman" w:eastAsia="Times New Roman" w:hAnsi="Times New Roman" w:cs="Times New Roman"/>
          <w:sz w:val="20"/>
          <w:szCs w:val="20"/>
          <w:lang w:val="en-IN" w:eastAsia="en-IN"/>
        </w:rPr>
        <w:t xml:space="preserve">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xml:space="preserve">., 2023; </w:t>
      </w:r>
      <w:proofErr w:type="spellStart"/>
      <w:r w:rsidRPr="00F415AF">
        <w:rPr>
          <w:rFonts w:ascii="Times New Roman" w:eastAsia="Times New Roman" w:hAnsi="Times New Roman" w:cs="Times New Roman"/>
          <w:sz w:val="20"/>
          <w:szCs w:val="20"/>
          <w:lang w:val="en-IN" w:eastAsia="en-IN"/>
        </w:rPr>
        <w:t>Futakuchi</w:t>
      </w:r>
      <w:proofErr w:type="spellEnd"/>
      <w:r w:rsidRPr="00F415AF">
        <w:rPr>
          <w:rFonts w:ascii="Times New Roman" w:eastAsia="Times New Roman" w:hAnsi="Times New Roman" w:cs="Times New Roman"/>
          <w:sz w:val="20"/>
          <w:szCs w:val="20"/>
          <w:lang w:val="en-IN" w:eastAsia="en-IN"/>
        </w:rPr>
        <w:t xml:space="preserve">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xml:space="preserve">., 2021). Beyond being a dietary staple, </w:t>
      </w:r>
      <w:r w:rsidRPr="00F415AF">
        <w:rPr>
          <w:rFonts w:ascii="Times New Roman" w:eastAsia="Times New Roman" w:hAnsi="Times New Roman" w:cs="Times New Roman"/>
          <w:sz w:val="20"/>
          <w:szCs w:val="20"/>
          <w:lang w:val="en-IN" w:eastAsia="en-IN"/>
        </w:rPr>
        <w:lastRenderedPageBreak/>
        <w:t>rice plays a pivotal role in ensuring food security, supporting rural livelihoods, and sustaining economic stability across several developing and developed countries, especially in South and Southeast Asia.</w:t>
      </w:r>
    </w:p>
    <w:p w14:paraId="2AD6113D" w14:textId="77777777" w:rsidR="00E13785" w:rsidRPr="00F415AF" w:rsidRDefault="00E13785" w:rsidP="00E13785">
      <w:pPr>
        <w:spacing w:after="0" w:line="240" w:lineRule="auto"/>
        <w:jc w:val="both"/>
        <w:rPr>
          <w:rFonts w:ascii="Times New Roman" w:eastAsia="Times New Roman" w:hAnsi="Times New Roman" w:cs="Times New Roman"/>
          <w:sz w:val="20"/>
          <w:szCs w:val="20"/>
          <w:lang w:val="en-IN" w:eastAsia="en-IN"/>
        </w:rPr>
      </w:pPr>
    </w:p>
    <w:p w14:paraId="6D28B25A" w14:textId="3B0579AA" w:rsidR="00E13785" w:rsidRPr="00F415AF" w:rsidRDefault="00E13785" w:rsidP="00E13785">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 xml:space="preserve">Botanically, rice is a self-pollinated, diploid monocot belonging to the </w:t>
      </w:r>
      <w:proofErr w:type="spellStart"/>
      <w:r w:rsidRPr="00F415AF">
        <w:rPr>
          <w:rFonts w:ascii="Times New Roman" w:eastAsia="Times New Roman" w:hAnsi="Times New Roman" w:cs="Times New Roman"/>
          <w:sz w:val="20"/>
          <w:szCs w:val="20"/>
          <w:lang w:val="en-IN" w:eastAsia="en-IN"/>
        </w:rPr>
        <w:t>Poaceae</w:t>
      </w:r>
      <w:proofErr w:type="spellEnd"/>
      <w:r w:rsidRPr="00F415AF">
        <w:rPr>
          <w:rFonts w:ascii="Times New Roman" w:eastAsia="Times New Roman" w:hAnsi="Times New Roman" w:cs="Times New Roman"/>
          <w:sz w:val="20"/>
          <w:szCs w:val="20"/>
          <w:lang w:val="en-IN" w:eastAsia="en-IN"/>
        </w:rPr>
        <w:t xml:space="preserve"> family, possessing a relatively small genome of about 430 Mb distributed across 24 chromosomes (</w:t>
      </w:r>
      <w:proofErr w:type="spellStart"/>
      <w:r w:rsidRPr="00F415AF">
        <w:rPr>
          <w:rFonts w:ascii="Times New Roman" w:eastAsia="Times New Roman" w:hAnsi="Times New Roman" w:cs="Times New Roman"/>
          <w:sz w:val="20"/>
          <w:szCs w:val="20"/>
          <w:lang w:val="en-IN" w:eastAsia="en-IN"/>
        </w:rPr>
        <w:t>Shakri</w:t>
      </w:r>
      <w:proofErr w:type="spellEnd"/>
      <w:r w:rsidRPr="00F415AF">
        <w:rPr>
          <w:rFonts w:ascii="Times New Roman" w:eastAsia="Times New Roman" w:hAnsi="Times New Roman" w:cs="Times New Roman"/>
          <w:sz w:val="20"/>
          <w:szCs w:val="20"/>
          <w:lang w:val="en-IN" w:eastAsia="en-IN"/>
        </w:rPr>
        <w:t xml:space="preserve">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xml:space="preserve">., 2021). The rice grain, or caryopsis, is primarily composed of starchy endosperm, enriched with essential nutrients such as calcium, iron, zinc, potassium, phosphorus, and various vitamins, contributing significantly to global nutritional security (Zafar and Xu, 2023; </w:t>
      </w:r>
      <w:proofErr w:type="spellStart"/>
      <w:r w:rsidRPr="00F415AF">
        <w:rPr>
          <w:rFonts w:ascii="Times New Roman" w:eastAsia="Times New Roman" w:hAnsi="Times New Roman" w:cs="Times New Roman"/>
          <w:sz w:val="20"/>
          <w:szCs w:val="20"/>
          <w:lang w:val="en-IN" w:eastAsia="en-IN"/>
        </w:rPr>
        <w:t>Fukagawa</w:t>
      </w:r>
      <w:proofErr w:type="spellEnd"/>
      <w:r w:rsidRPr="00F415AF">
        <w:rPr>
          <w:rFonts w:ascii="Times New Roman" w:eastAsia="Times New Roman" w:hAnsi="Times New Roman" w:cs="Times New Roman"/>
          <w:sz w:val="20"/>
          <w:szCs w:val="20"/>
          <w:lang w:val="en-IN" w:eastAsia="en-IN"/>
        </w:rPr>
        <w:t xml:space="preserve"> and Ziska, 2019). The genus Oryza comprises two cultivated species, O. sativa and O. </w:t>
      </w:r>
      <w:proofErr w:type="spellStart"/>
      <w:r w:rsidRPr="00F415AF">
        <w:rPr>
          <w:rFonts w:ascii="Times New Roman" w:eastAsia="Times New Roman" w:hAnsi="Times New Roman" w:cs="Times New Roman"/>
          <w:sz w:val="20"/>
          <w:szCs w:val="20"/>
          <w:lang w:val="en-IN" w:eastAsia="en-IN"/>
        </w:rPr>
        <w:t>glaberrima</w:t>
      </w:r>
      <w:proofErr w:type="spellEnd"/>
      <w:r w:rsidRPr="00F415AF">
        <w:rPr>
          <w:rFonts w:ascii="Times New Roman" w:eastAsia="Times New Roman" w:hAnsi="Times New Roman" w:cs="Times New Roman"/>
          <w:sz w:val="20"/>
          <w:szCs w:val="20"/>
          <w:lang w:val="en-IN" w:eastAsia="en-IN"/>
        </w:rPr>
        <w:t xml:space="preserve"> along with approximately 20 wild relatives, offering a valuable genetic reservoir for crop improvement and adaptation (Mohapatra and </w:t>
      </w:r>
      <w:proofErr w:type="spellStart"/>
      <w:r w:rsidRPr="00F415AF">
        <w:rPr>
          <w:rFonts w:ascii="Times New Roman" w:eastAsia="Times New Roman" w:hAnsi="Times New Roman" w:cs="Times New Roman"/>
          <w:sz w:val="20"/>
          <w:szCs w:val="20"/>
          <w:lang w:val="en-IN" w:eastAsia="en-IN"/>
        </w:rPr>
        <w:t>Sahu</w:t>
      </w:r>
      <w:proofErr w:type="spellEnd"/>
      <w:r w:rsidRPr="00F415AF">
        <w:rPr>
          <w:rFonts w:ascii="Times New Roman" w:eastAsia="Times New Roman" w:hAnsi="Times New Roman" w:cs="Times New Roman"/>
          <w:sz w:val="20"/>
          <w:szCs w:val="20"/>
          <w:lang w:val="en-IN" w:eastAsia="en-IN"/>
        </w:rPr>
        <w:t>, 202</w:t>
      </w:r>
      <w:r w:rsidR="00F448DA" w:rsidRPr="00F415AF">
        <w:rPr>
          <w:rFonts w:ascii="Times New Roman" w:eastAsia="Times New Roman" w:hAnsi="Times New Roman" w:cs="Times New Roman"/>
          <w:sz w:val="20"/>
          <w:szCs w:val="20"/>
          <w:lang w:val="en-IN" w:eastAsia="en-IN"/>
        </w:rPr>
        <w:t>2</w:t>
      </w:r>
      <w:r w:rsidRPr="00F415AF">
        <w:rPr>
          <w:rFonts w:ascii="Times New Roman" w:eastAsia="Times New Roman" w:hAnsi="Times New Roman" w:cs="Times New Roman"/>
          <w:sz w:val="20"/>
          <w:szCs w:val="20"/>
          <w:lang w:val="en-IN" w:eastAsia="en-IN"/>
        </w:rPr>
        <w:t xml:space="preserve">; </w:t>
      </w:r>
      <w:proofErr w:type="spellStart"/>
      <w:r w:rsidRPr="00F415AF">
        <w:rPr>
          <w:rFonts w:ascii="Times New Roman" w:eastAsia="Times New Roman" w:hAnsi="Times New Roman" w:cs="Times New Roman"/>
          <w:sz w:val="20"/>
          <w:szCs w:val="20"/>
          <w:lang w:val="en-IN" w:eastAsia="en-IN"/>
        </w:rPr>
        <w:t>Hamzelou</w:t>
      </w:r>
      <w:proofErr w:type="spellEnd"/>
      <w:r w:rsidRPr="00F415AF">
        <w:rPr>
          <w:rFonts w:ascii="Times New Roman" w:eastAsia="Times New Roman" w:hAnsi="Times New Roman" w:cs="Times New Roman"/>
          <w:sz w:val="20"/>
          <w:szCs w:val="20"/>
          <w:lang w:val="en-IN" w:eastAsia="en-IN"/>
        </w:rPr>
        <w:t xml:space="preserve">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2020).</w:t>
      </w:r>
    </w:p>
    <w:p w14:paraId="27371862"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rPr>
      </w:pPr>
    </w:p>
    <w:p w14:paraId="4D4F1AE9" w14:textId="56F24467" w:rsidR="00E13785" w:rsidRPr="00F415AF" w:rsidRDefault="00E13785" w:rsidP="007A45AB">
      <w:pPr>
        <w:spacing w:after="0" w:line="240" w:lineRule="auto"/>
        <w:jc w:val="both"/>
        <w:rPr>
          <w:rFonts w:ascii="Times New Roman" w:eastAsia="Times New Roman" w:hAnsi="Times New Roman" w:cs="Times New Roman"/>
          <w:sz w:val="20"/>
          <w:szCs w:val="20"/>
          <w:lang w:val="en-IN"/>
        </w:rPr>
      </w:pPr>
      <w:r w:rsidRPr="00F415AF">
        <w:rPr>
          <w:rFonts w:ascii="Times New Roman" w:eastAsia="Times New Roman" w:hAnsi="Times New Roman" w:cs="Times New Roman"/>
          <w:sz w:val="20"/>
          <w:szCs w:val="20"/>
          <w:lang w:val="en-IN"/>
        </w:rPr>
        <w:t xml:space="preserve">Global rice production for the 2024–25 season is projected to reach a record high of approximately 527–539 million tonnes (milled basis), driven by increased output in India, China, Bangladesh, and Indonesia. India is the largest producer, with 2024–25 output estimated at 145–150 million tonnes, driven by high yields and </w:t>
      </w:r>
      <w:proofErr w:type="spellStart"/>
      <w:r w:rsidRPr="00F415AF">
        <w:rPr>
          <w:rFonts w:ascii="Times New Roman" w:eastAsia="Times New Roman" w:hAnsi="Times New Roman" w:cs="Times New Roman"/>
          <w:sz w:val="20"/>
          <w:szCs w:val="20"/>
          <w:lang w:val="en-IN"/>
        </w:rPr>
        <w:t>favorable</w:t>
      </w:r>
      <w:proofErr w:type="spellEnd"/>
      <w:r w:rsidRPr="00F415AF">
        <w:rPr>
          <w:rFonts w:ascii="Times New Roman" w:eastAsia="Times New Roman" w:hAnsi="Times New Roman" w:cs="Times New Roman"/>
          <w:sz w:val="20"/>
          <w:szCs w:val="20"/>
          <w:lang w:val="en-IN"/>
        </w:rPr>
        <w:t xml:space="preserve"> monsoon conditions. India's rice production in 2024-25 reached a record high of 1,501.84 lakh tonnes (approx. 150.18 million tonnes). The national average productivity (yield) is estimated at 2,929 kg/ha (Ministry of Agriculture &amp; Farmers Welfare 2025-26). </w:t>
      </w:r>
    </w:p>
    <w:p w14:paraId="66CADC1D"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rPr>
      </w:pPr>
    </w:p>
    <w:p w14:paraId="6EC82BFE" w14:textId="7DB6319E" w:rsidR="00E13785" w:rsidRPr="00F415AF" w:rsidRDefault="00E13785" w:rsidP="007A45AB">
      <w:pPr>
        <w:spacing w:after="0" w:line="240" w:lineRule="auto"/>
        <w:jc w:val="both"/>
        <w:rPr>
          <w:rFonts w:ascii="Times New Roman" w:eastAsia="Times New Roman" w:hAnsi="Times New Roman" w:cs="Times New Roman"/>
          <w:sz w:val="20"/>
          <w:szCs w:val="20"/>
          <w:lang w:val="en-IN"/>
        </w:rPr>
      </w:pPr>
      <w:r w:rsidRPr="00F415AF">
        <w:rPr>
          <w:rFonts w:ascii="Times New Roman" w:eastAsia="Times New Roman" w:hAnsi="Times New Roman" w:cs="Times New Roman"/>
          <w:sz w:val="20"/>
          <w:szCs w:val="20"/>
          <w:lang w:val="en-IN"/>
        </w:rPr>
        <w:t>Yields vary from 4,428 kg/ha in Punjab and 3,928 kg/ha in Andhra Pradesh to lower levels in Bihar (2,561 kg/ha) and Uttar Pradesh (2,824 kg/ha). In Madhya Pradesh total acreage of rice cultivation is about 39.93 lakh ha with the total production of 7.80 million tonnes. The productivity of rice in Madhya Pradesh is 2.769 tonnes/ha (FW &amp; ADD M.P. 2023-24</w:t>
      </w:r>
      <w:r w:rsidR="00503236" w:rsidRPr="00F415AF">
        <w:rPr>
          <w:rFonts w:ascii="Times New Roman" w:eastAsia="Times New Roman" w:hAnsi="Times New Roman" w:cs="Times New Roman"/>
          <w:sz w:val="20"/>
          <w:szCs w:val="20"/>
          <w:lang w:val="en-IN"/>
        </w:rPr>
        <w:t xml:space="preserve">, Manjunatha et al. 2018, </w:t>
      </w:r>
      <w:proofErr w:type="spellStart"/>
      <w:r w:rsidR="00503236" w:rsidRPr="00F415AF">
        <w:rPr>
          <w:rFonts w:ascii="Times New Roman" w:eastAsia="Times New Roman" w:hAnsi="Times New Roman" w:cs="Times New Roman"/>
          <w:sz w:val="20"/>
          <w:szCs w:val="20"/>
          <w:lang w:val="en-IN"/>
        </w:rPr>
        <w:t>Mohidem</w:t>
      </w:r>
      <w:proofErr w:type="spellEnd"/>
      <w:r w:rsidR="00503236" w:rsidRPr="00F415AF">
        <w:rPr>
          <w:rFonts w:ascii="Times New Roman" w:eastAsia="Times New Roman" w:hAnsi="Times New Roman" w:cs="Times New Roman"/>
          <w:sz w:val="20"/>
          <w:szCs w:val="20"/>
          <w:lang w:val="en-IN"/>
        </w:rPr>
        <w:t xml:space="preserve"> et al. 2022</w:t>
      </w:r>
      <w:r w:rsidRPr="00F415AF">
        <w:rPr>
          <w:rFonts w:ascii="Times New Roman" w:eastAsia="Times New Roman" w:hAnsi="Times New Roman" w:cs="Times New Roman"/>
          <w:sz w:val="20"/>
          <w:szCs w:val="20"/>
          <w:lang w:val="en-IN"/>
        </w:rPr>
        <w:t>).</w:t>
      </w:r>
    </w:p>
    <w:p w14:paraId="1CCF2B29"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eastAsia="en-IN"/>
        </w:rPr>
      </w:pPr>
    </w:p>
    <w:p w14:paraId="6542F7B0" w14:textId="3609928A" w:rsidR="00E13785" w:rsidRPr="00F415AF" w:rsidRDefault="00E13785" w:rsidP="007A45AB">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Major rice-growing states include West Bengal, Uttar Pradesh, Punjab, and Madhya Pradesh. In Madhya Pradesh alone, production ranged from 6.8 to 7.0 million tonnes from 2.4 million hectares, with productivity of 2.6–2.7 tonnes per hectare (Directorate of Economics and Statistics, MP, 2023; CEIC, 2024). These statistics highlight the region’s significant role in India’s rice economy and underscore the need for continued efforts to improve varieties and manage genetic resources</w:t>
      </w:r>
      <w:r w:rsidR="00503236" w:rsidRPr="00F415AF">
        <w:rPr>
          <w:rFonts w:ascii="Times New Roman" w:eastAsia="Times New Roman" w:hAnsi="Times New Roman" w:cs="Times New Roman"/>
          <w:sz w:val="20"/>
          <w:szCs w:val="20"/>
          <w:lang w:val="en-IN" w:eastAsia="en-IN"/>
        </w:rPr>
        <w:t xml:space="preserve"> (Nimbalkar et al. 2025,</w:t>
      </w:r>
      <w:r w:rsidR="00503236" w:rsidRPr="00F415AF">
        <w:t xml:space="preserve"> </w:t>
      </w:r>
      <w:r w:rsidR="00503236" w:rsidRPr="00F415AF">
        <w:rPr>
          <w:rFonts w:ascii="Times New Roman" w:eastAsia="Times New Roman" w:hAnsi="Times New Roman" w:cs="Times New Roman"/>
          <w:sz w:val="20"/>
          <w:szCs w:val="20"/>
          <w:lang w:val="en-IN" w:eastAsia="en-IN"/>
        </w:rPr>
        <w:t>Ouyang et al. 2022)</w:t>
      </w:r>
      <w:r w:rsidRPr="00F415AF">
        <w:rPr>
          <w:rFonts w:ascii="Times New Roman" w:eastAsia="Times New Roman" w:hAnsi="Times New Roman" w:cs="Times New Roman"/>
          <w:sz w:val="20"/>
          <w:szCs w:val="20"/>
          <w:lang w:val="en-IN" w:eastAsia="en-IN"/>
        </w:rPr>
        <w:t>.</w:t>
      </w:r>
    </w:p>
    <w:p w14:paraId="64991B9A"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eastAsia="en-IN"/>
        </w:rPr>
      </w:pPr>
    </w:p>
    <w:p w14:paraId="55250F60" w14:textId="0F2F039A" w:rsidR="00E13785" w:rsidRPr="00F415AF" w:rsidRDefault="00E13785" w:rsidP="007A45AB">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 xml:space="preserve">With the global population projected to reach 9.7 billion by 2050, rice production must increase by nearly 70% to meet future food demands (Yang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2024; Kang and Cho, 2022</w:t>
      </w:r>
      <w:r w:rsidR="00503236" w:rsidRPr="00F415AF">
        <w:rPr>
          <w:rFonts w:ascii="Times New Roman" w:eastAsia="Times New Roman" w:hAnsi="Times New Roman" w:cs="Times New Roman"/>
          <w:sz w:val="20"/>
          <w:szCs w:val="20"/>
          <w:lang w:val="en-IN" w:eastAsia="en-IN"/>
        </w:rPr>
        <w:t>, Zhou et al. 2022</w:t>
      </w:r>
      <w:r w:rsidRPr="00F415AF">
        <w:rPr>
          <w:rFonts w:ascii="Times New Roman" w:eastAsia="Times New Roman" w:hAnsi="Times New Roman" w:cs="Times New Roman"/>
          <w:sz w:val="20"/>
          <w:szCs w:val="20"/>
          <w:lang w:val="en-IN" w:eastAsia="en-IN"/>
        </w:rPr>
        <w:t>). Achieving this goal will depend on expanding the genetic base, conserving genetic diversity, and developing high-yielding, climate-resilient varieties through precision breeding and sustainable management practices. In this context, the characterization and utilization of genetic diversity within rice germplasm collections are indispensable.</w:t>
      </w:r>
    </w:p>
    <w:p w14:paraId="7A9EADBE"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eastAsia="en-IN"/>
        </w:rPr>
      </w:pPr>
    </w:p>
    <w:p w14:paraId="09CBBA0F" w14:textId="2FA76BAE" w:rsidR="00E13785" w:rsidRPr="00F415AF" w:rsidRDefault="00E13785" w:rsidP="007A45AB">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 xml:space="preserve">Morphological characterization remains a fundamental step in varietal identification and genetic improvement. It involves assessing visible phenotypic traits that reflect underlying genetic variability and stability across genotypes. Such characterization provides essential information for both conventional and molecular breeding, forming the basis for selection in hybrid development and crop enhancement programs. In India, the Protection of Plant Varieties and Farmers’ Rights (PPV &amp; FR) Act, 2001, mandates the evaluation of plant varieties for Distinctness, Uniformity, and Stability (DUS). This standardized approach provides a scientific, internationally recognized framework for varietal registration, protection, and differentiation (Prasanna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xml:space="preserve">., 2024; Singh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2023</w:t>
      </w:r>
      <w:r w:rsidR="00503236" w:rsidRPr="00F415AF">
        <w:rPr>
          <w:rFonts w:ascii="Times New Roman" w:eastAsia="Times New Roman" w:hAnsi="Times New Roman" w:cs="Times New Roman"/>
          <w:sz w:val="20"/>
          <w:szCs w:val="20"/>
          <w:lang w:val="en-IN" w:eastAsia="en-IN"/>
        </w:rPr>
        <w:t>, Paramanik et al. 2023, Parikh et al. 2012)</w:t>
      </w:r>
      <w:r w:rsidRPr="00F415AF">
        <w:rPr>
          <w:rFonts w:ascii="Times New Roman" w:eastAsia="Times New Roman" w:hAnsi="Times New Roman" w:cs="Times New Roman"/>
          <w:sz w:val="20"/>
          <w:szCs w:val="20"/>
          <w:lang w:val="en-IN" w:eastAsia="en-IN"/>
        </w:rPr>
        <w:t>.</w:t>
      </w:r>
    </w:p>
    <w:p w14:paraId="2062AD22"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eastAsia="en-IN"/>
        </w:rPr>
      </w:pPr>
    </w:p>
    <w:p w14:paraId="67AD7F4E" w14:textId="347C5201" w:rsidR="00E13785" w:rsidRPr="00F415AF" w:rsidRDefault="00E13785" w:rsidP="007A45AB">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 xml:space="preserve">To quantify morphological diversity among rice genotypes, the Shannon–Weaver Diversity Index (H) is a robust measure of phenotypic variability, with higher values indicating greater diversity and genetic richness (Anand </w:t>
      </w:r>
      <w:r w:rsidRPr="00F415AF">
        <w:rPr>
          <w:rFonts w:ascii="Times New Roman" w:eastAsia="Times New Roman" w:hAnsi="Times New Roman" w:cs="Times New Roman"/>
          <w:iCs/>
          <w:sz w:val="20"/>
          <w:szCs w:val="20"/>
          <w:lang w:val="en-IN" w:eastAsia="en-IN"/>
        </w:rPr>
        <w:t>et al</w:t>
      </w:r>
      <w:r w:rsidRPr="00F415AF">
        <w:rPr>
          <w:rFonts w:ascii="Times New Roman" w:eastAsia="Times New Roman" w:hAnsi="Times New Roman" w:cs="Times New Roman"/>
          <w:sz w:val="20"/>
          <w:szCs w:val="20"/>
          <w:lang w:val="en-IN" w:eastAsia="en-IN"/>
        </w:rPr>
        <w:t>., 2024; Dickman, 1968). Understanding this diversity is essential for breeding climate-resilient, high-yielding cultivars and ensuring genetic sustainability in rice improvement programs.</w:t>
      </w:r>
    </w:p>
    <w:p w14:paraId="70C1361F"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eastAsia="en-IN"/>
        </w:rPr>
      </w:pPr>
    </w:p>
    <w:p w14:paraId="05F9B379" w14:textId="0498B0BF" w:rsidR="00E13785" w:rsidRPr="00F415AF" w:rsidRDefault="00E13785" w:rsidP="007A45AB">
      <w:pPr>
        <w:spacing w:after="0" w:line="240" w:lineRule="auto"/>
        <w:jc w:val="both"/>
        <w:rPr>
          <w:rFonts w:ascii="Times New Roman" w:eastAsia="Times New Roman" w:hAnsi="Times New Roman" w:cs="Times New Roman"/>
          <w:sz w:val="20"/>
          <w:szCs w:val="20"/>
          <w:lang w:val="en-IN" w:eastAsia="en-IN"/>
        </w:rPr>
      </w:pPr>
      <w:r w:rsidRPr="00F415AF">
        <w:rPr>
          <w:rFonts w:ascii="Times New Roman" w:eastAsia="Times New Roman" w:hAnsi="Times New Roman" w:cs="Times New Roman"/>
          <w:sz w:val="20"/>
          <w:szCs w:val="20"/>
          <w:lang w:val="en-IN" w:eastAsia="en-IN"/>
        </w:rPr>
        <w:t>Considering these aspects, the present investigation was undertaken to characterize 77 rice genotypes, including five checks, using DUS descriptors. The study aims to evaluate morphological diversity, identify key distinguishing traits, and provide baseline information to aid future breeding and varietal development efforts. This research is particularly relevant in the current scenario, where maintaining genetic diversity and developing superior cultivars are critical to achieving long-term food and nutritional security.</w:t>
      </w:r>
    </w:p>
    <w:p w14:paraId="050FE3FC" w14:textId="77777777" w:rsidR="007A45AB" w:rsidRPr="00F415AF" w:rsidRDefault="007A45AB" w:rsidP="007A45AB">
      <w:pPr>
        <w:spacing w:after="0" w:line="240" w:lineRule="auto"/>
        <w:jc w:val="both"/>
        <w:rPr>
          <w:rFonts w:ascii="Times New Roman" w:eastAsia="Times New Roman" w:hAnsi="Times New Roman" w:cs="Times New Roman"/>
          <w:sz w:val="20"/>
          <w:szCs w:val="20"/>
          <w:lang w:val="en-IN" w:eastAsia="en-IN"/>
        </w:rPr>
      </w:pPr>
    </w:p>
    <w:p w14:paraId="5766DE28" w14:textId="667869C4" w:rsidR="00E13785" w:rsidRPr="00F415AF" w:rsidRDefault="007A45AB" w:rsidP="00E13785">
      <w:pPr>
        <w:spacing w:after="0" w:line="240" w:lineRule="auto"/>
        <w:jc w:val="both"/>
        <w:rPr>
          <w:rFonts w:ascii="Times New Roman" w:eastAsia="Calibri" w:hAnsi="Times New Roman" w:cs="Times New Roman"/>
          <w:b/>
          <w:lang w:val="en-IN"/>
        </w:rPr>
      </w:pPr>
      <w:r w:rsidRPr="00F415AF">
        <w:rPr>
          <w:rFonts w:ascii="Times New Roman" w:eastAsia="Calibri" w:hAnsi="Times New Roman" w:cs="Times New Roman"/>
          <w:b/>
          <w:lang w:val="en-IN"/>
        </w:rPr>
        <w:t xml:space="preserve">2. </w:t>
      </w:r>
      <w:r w:rsidR="00E13785" w:rsidRPr="00F415AF">
        <w:rPr>
          <w:rFonts w:ascii="Times New Roman" w:eastAsia="Calibri" w:hAnsi="Times New Roman" w:cs="Times New Roman"/>
          <w:b/>
          <w:lang w:val="en-IN"/>
        </w:rPr>
        <w:t xml:space="preserve">Material and </w:t>
      </w:r>
      <w:r w:rsidRPr="00F415AF">
        <w:rPr>
          <w:rFonts w:ascii="Times New Roman" w:eastAsia="Calibri" w:hAnsi="Times New Roman" w:cs="Times New Roman"/>
          <w:b/>
          <w:lang w:val="en-IN"/>
        </w:rPr>
        <w:t xml:space="preserve">Methods </w:t>
      </w:r>
    </w:p>
    <w:p w14:paraId="0B53CB66"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20657D06" w14:textId="173A2D14"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lastRenderedPageBreak/>
        <w:t xml:space="preserve">The experimental material comprised </w:t>
      </w:r>
      <w:r w:rsidR="007E7B67">
        <w:rPr>
          <w:rFonts w:ascii="Times New Roman" w:eastAsia="Calibri" w:hAnsi="Times New Roman" w:cs="Times New Roman"/>
          <w:sz w:val="20"/>
          <w:szCs w:val="20"/>
          <w:lang w:val="en-IN"/>
        </w:rPr>
        <w:t>seventy-seven</w:t>
      </w:r>
      <w:r w:rsidRPr="00F415AF">
        <w:rPr>
          <w:rFonts w:ascii="Times New Roman" w:eastAsia="Calibri" w:hAnsi="Times New Roman" w:cs="Times New Roman"/>
          <w:sz w:val="20"/>
          <w:szCs w:val="20"/>
          <w:lang w:val="en-IN"/>
        </w:rPr>
        <w:t xml:space="preserve"> rice (</w:t>
      </w:r>
      <w:r w:rsidRPr="00F415AF">
        <w:rPr>
          <w:rFonts w:ascii="Times New Roman" w:eastAsia="Calibri" w:hAnsi="Times New Roman" w:cs="Times New Roman"/>
          <w:i/>
          <w:sz w:val="20"/>
          <w:szCs w:val="20"/>
          <w:lang w:val="en-IN"/>
        </w:rPr>
        <w:t>Oryza sativa</w:t>
      </w:r>
      <w:r w:rsidRPr="00F415AF">
        <w:rPr>
          <w:rFonts w:ascii="Times New Roman" w:eastAsia="Calibri" w:hAnsi="Times New Roman" w:cs="Times New Roman"/>
          <w:sz w:val="20"/>
          <w:szCs w:val="20"/>
          <w:lang w:val="en-IN"/>
        </w:rPr>
        <w:t xml:space="preserve"> L.) genotypes, including five checks (JR 206, DRR 45, DRR 48, </w:t>
      </w:r>
      <w:proofErr w:type="spellStart"/>
      <w:r w:rsidRPr="00F415AF">
        <w:rPr>
          <w:rFonts w:ascii="Times New Roman" w:eastAsia="Calibri" w:hAnsi="Times New Roman" w:cs="Times New Roman"/>
          <w:sz w:val="20"/>
          <w:szCs w:val="20"/>
          <w:lang w:val="en-IN"/>
        </w:rPr>
        <w:t>Kalanamak</w:t>
      </w:r>
      <w:proofErr w:type="spellEnd"/>
      <w:r w:rsidRPr="00F415AF">
        <w:rPr>
          <w:rFonts w:ascii="Times New Roman" w:eastAsia="Calibri" w:hAnsi="Times New Roman" w:cs="Times New Roman"/>
          <w:sz w:val="20"/>
          <w:szCs w:val="20"/>
          <w:lang w:val="en-IN"/>
        </w:rPr>
        <w:t xml:space="preserve"> and </w:t>
      </w:r>
      <w:proofErr w:type="spellStart"/>
      <w:r w:rsidRPr="00F415AF">
        <w:rPr>
          <w:rFonts w:ascii="Times New Roman" w:eastAsia="Calibri" w:hAnsi="Times New Roman" w:cs="Times New Roman"/>
          <w:sz w:val="20"/>
          <w:szCs w:val="20"/>
          <w:lang w:val="en-IN"/>
        </w:rPr>
        <w:t>Chittimutyalu</w:t>
      </w:r>
      <w:proofErr w:type="spellEnd"/>
      <w:r w:rsidRPr="00F415AF">
        <w:rPr>
          <w:rFonts w:ascii="Times New Roman" w:eastAsia="Calibri" w:hAnsi="Times New Roman" w:cs="Times New Roman"/>
          <w:sz w:val="20"/>
          <w:szCs w:val="20"/>
          <w:lang w:val="en-IN"/>
        </w:rPr>
        <w:t>) obtained from the Rice Improvement Project, Department of Genetics and Plant Breeding, College of Agriculture, Jawaharlal Nehru Krishi Vishwa Vidyalaya (JNKVV), Jabalpur, Madhya Pradesh, India. The genotypes represented diverse breeding lines and germplasm collections maintained under the institutional program aimed at varietal development and genetic enhancement.</w:t>
      </w:r>
    </w:p>
    <w:p w14:paraId="6FB9945B"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707A1682" w14:textId="347E6370"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The field experiments were conducted at the Seed Breeding Farm, Department of Genetics and Plant Breeding, College of Agriculture, JNKVV, Jabalpur (M.P.). The region falls under the </w:t>
      </w:r>
      <w:proofErr w:type="spellStart"/>
      <w:r w:rsidRPr="00F415AF">
        <w:rPr>
          <w:rFonts w:ascii="Times New Roman" w:eastAsia="Calibri" w:hAnsi="Times New Roman" w:cs="Times New Roman"/>
          <w:sz w:val="20"/>
          <w:szCs w:val="20"/>
          <w:lang w:val="en-IN"/>
        </w:rPr>
        <w:t>Kymore</w:t>
      </w:r>
      <w:proofErr w:type="spellEnd"/>
      <w:r w:rsidRPr="00F415AF">
        <w:rPr>
          <w:rFonts w:ascii="Times New Roman" w:eastAsia="Calibri" w:hAnsi="Times New Roman" w:cs="Times New Roman"/>
          <w:sz w:val="20"/>
          <w:szCs w:val="20"/>
          <w:lang w:val="en-IN"/>
        </w:rPr>
        <w:t xml:space="preserve"> Plateau and </w:t>
      </w:r>
      <w:proofErr w:type="spellStart"/>
      <w:r w:rsidRPr="00F415AF">
        <w:rPr>
          <w:rFonts w:ascii="Times New Roman" w:eastAsia="Calibri" w:hAnsi="Times New Roman" w:cs="Times New Roman"/>
          <w:sz w:val="20"/>
          <w:szCs w:val="20"/>
          <w:lang w:val="en-IN"/>
        </w:rPr>
        <w:t>Satpura</w:t>
      </w:r>
      <w:proofErr w:type="spellEnd"/>
      <w:r w:rsidRPr="00F415AF">
        <w:rPr>
          <w:rFonts w:ascii="Times New Roman" w:eastAsia="Calibri" w:hAnsi="Times New Roman" w:cs="Times New Roman"/>
          <w:sz w:val="20"/>
          <w:szCs w:val="20"/>
          <w:lang w:val="en-IN"/>
        </w:rPr>
        <w:t xml:space="preserve"> hills </w:t>
      </w:r>
      <w:proofErr w:type="spellStart"/>
      <w:r w:rsidRPr="00F415AF">
        <w:rPr>
          <w:rFonts w:ascii="Times New Roman" w:eastAsia="Calibri" w:hAnsi="Times New Roman" w:cs="Times New Roman"/>
          <w:sz w:val="20"/>
          <w:szCs w:val="20"/>
          <w:lang w:val="en-IN"/>
        </w:rPr>
        <w:t>agro</w:t>
      </w:r>
      <w:proofErr w:type="spellEnd"/>
      <w:r w:rsidRPr="00F415AF">
        <w:rPr>
          <w:rFonts w:ascii="Times New Roman" w:eastAsia="Calibri" w:hAnsi="Times New Roman" w:cs="Times New Roman"/>
          <w:sz w:val="20"/>
          <w:szCs w:val="20"/>
          <w:lang w:val="en-IN"/>
        </w:rPr>
        <w:t>-climatic zone, characterized by a subtropical climate with hot summers, moderate rainfall, and mild winters. The experiments were carried out during two consecutive seasons Kharif 2023 and 2024.</w:t>
      </w:r>
    </w:p>
    <w:p w14:paraId="0AA5387E"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16BE766F" w14:textId="3D7D4AA4"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The experiment was laid out in a Randomized Complete Block Design (RCBD) with three replications. Each genotype was sown in a four-row plot, maintaining a row length of 4.0 m. The spacing was maintained at 20 cm between rows and 15 cm between plants. Recommended agronomic and plant protection measures were adopted to ensure a healthy crop stand throughout the growing period.</w:t>
      </w:r>
    </w:p>
    <w:p w14:paraId="44EC5458" w14:textId="77777777" w:rsidR="007A45AB" w:rsidRPr="00F415AF" w:rsidRDefault="007A45AB" w:rsidP="007A45AB">
      <w:pPr>
        <w:spacing w:after="0" w:line="240" w:lineRule="auto"/>
        <w:jc w:val="both"/>
        <w:rPr>
          <w:rFonts w:ascii="Times New Roman" w:eastAsia="Calibri" w:hAnsi="Times New Roman" w:cs="Times New Roman"/>
          <w:sz w:val="16"/>
          <w:szCs w:val="16"/>
          <w:lang w:val="en-IN"/>
        </w:rPr>
      </w:pPr>
    </w:p>
    <w:p w14:paraId="23D247E2" w14:textId="16EF4C3B"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Morphological characterization was conducted based on thirty-two qualitative traits as per the Distinctness, Uniformity, and Stability (DUS) test guidelines for rice, prescribed by the Protection of Plant Varieties and Farmers’ Rights Authority (PPV&amp;FRA), Government of India. Observations were recorded on five randomly selected plants per genotype for traits covering vegetative, culm, flag leaf, panicle, spikelet, and grain characteristics. The data were summarized in terms of genotype frequency, percentage contribution, and the Shannon–Weaver Diversity Index (SWDI) to assess the magnitude of morphological diversity.</w:t>
      </w:r>
      <w:r w:rsidRPr="00F415AF">
        <w:rPr>
          <w:rFonts w:ascii="Times New Roman" w:eastAsia="Calibri" w:hAnsi="Times New Roman" w:cs="Times New Roman"/>
          <w:b/>
          <w:sz w:val="20"/>
          <w:szCs w:val="20"/>
          <w:lang w:val="en-IN"/>
        </w:rPr>
        <w:t xml:space="preserve"> </w:t>
      </w:r>
      <w:r w:rsidRPr="00F415AF">
        <w:rPr>
          <w:rFonts w:ascii="Times New Roman" w:eastAsia="Calibri" w:hAnsi="Times New Roman" w:cs="Times New Roman"/>
          <w:sz w:val="20"/>
          <w:szCs w:val="20"/>
          <w:lang w:val="en-IN"/>
        </w:rPr>
        <w:t>The qualitative trait data were summarized in terms of frequency and percentage distribution. The Shannon–Weaver Diversity Index (SWDI) was computed to quantify phenotypic diversity for each descriptor using the formula</w:t>
      </w:r>
      <w:r w:rsidR="00EE4152" w:rsidRPr="00F415AF">
        <w:rPr>
          <w:rFonts w:ascii="Times New Roman" w:eastAsia="Calibri" w:hAnsi="Times New Roman" w:cs="Times New Roman"/>
          <w:sz w:val="20"/>
          <w:szCs w:val="20"/>
          <w:lang w:val="en-IN"/>
        </w:rPr>
        <w:t>:</w:t>
      </w:r>
    </w:p>
    <w:p w14:paraId="04BFD2DB" w14:textId="77777777" w:rsidR="00EE4152" w:rsidRPr="00F415AF" w:rsidRDefault="00EE4152" w:rsidP="007A45AB">
      <w:pPr>
        <w:spacing w:after="0" w:line="240" w:lineRule="auto"/>
        <w:jc w:val="both"/>
        <w:rPr>
          <w:rFonts w:ascii="Times New Roman" w:eastAsia="Calibri" w:hAnsi="Times New Roman" w:cs="Times New Roman"/>
          <w:b/>
          <w:sz w:val="16"/>
          <w:szCs w:val="16"/>
          <w:lang w:val="en-IN"/>
        </w:rPr>
      </w:pPr>
    </w:p>
    <w:p w14:paraId="551C6E7C" w14:textId="168567E4" w:rsidR="00E13785" w:rsidRPr="00F415AF" w:rsidRDefault="00E13785" w:rsidP="007A45AB">
      <w:pPr>
        <w:spacing w:after="0" w:line="240" w:lineRule="auto"/>
        <w:ind w:left="720"/>
        <w:jc w:val="both"/>
        <w:rPr>
          <w:rFonts w:ascii="Times New Roman" w:eastAsia="Calibri" w:hAnsi="Times New Roman" w:cs="Times New Roman"/>
          <w:sz w:val="20"/>
          <w:szCs w:val="20"/>
          <w:lang w:val="en-IN"/>
        </w:rPr>
      </w:pPr>
      <m:oMathPara>
        <m:oMathParaPr>
          <m:jc m:val="left"/>
        </m:oMathParaPr>
        <m:oMath>
          <m:r>
            <m:rPr>
              <m:sty m:val="p"/>
            </m:rPr>
            <w:rPr>
              <w:rFonts w:ascii="Cambria Math" w:eastAsia="Calibri" w:hAnsi="Cambria Math" w:cs="Times New Roman"/>
              <w:sz w:val="20"/>
              <w:szCs w:val="20"/>
              <w:lang w:val="en-IN"/>
            </w:rPr>
            <m:t>H= -</m:t>
          </m:r>
          <m:nary>
            <m:naryPr>
              <m:chr m:val="∑"/>
              <m:limLoc m:val="undOvr"/>
              <m:ctrlPr>
                <w:rPr>
                  <w:rFonts w:ascii="Cambria Math" w:eastAsia="Calibri" w:hAnsi="Cambria Math" w:cs="Times New Roman"/>
                  <w:i/>
                  <w:sz w:val="20"/>
                  <w:szCs w:val="20"/>
                  <w:lang w:val="en-IN"/>
                </w:rPr>
              </m:ctrlPr>
            </m:naryPr>
            <m:sub>
              <m:r>
                <w:rPr>
                  <w:rFonts w:ascii="Cambria Math" w:eastAsia="Calibri" w:hAnsi="Cambria Math" w:cs="Times New Roman"/>
                  <w:sz w:val="20"/>
                  <w:szCs w:val="20"/>
                  <w:lang w:val="en-IN"/>
                </w:rPr>
                <m:t>i=1</m:t>
              </m:r>
            </m:sub>
            <m:sup>
              <m:r>
                <w:rPr>
                  <w:rFonts w:ascii="Cambria Math" w:eastAsia="Calibri" w:hAnsi="Cambria Math" w:cs="Times New Roman"/>
                  <w:sz w:val="20"/>
                  <w:szCs w:val="20"/>
                  <w:lang w:val="en-IN"/>
                </w:rPr>
                <m:t>n</m:t>
              </m:r>
            </m:sup>
            <m:e>
              <m:r>
                <w:rPr>
                  <w:rFonts w:ascii="Cambria Math" w:eastAsia="Calibri" w:hAnsi="Cambria Math" w:cs="Times New Roman"/>
                  <w:sz w:val="20"/>
                  <w:szCs w:val="20"/>
                  <w:lang w:val="en-IN"/>
                </w:rPr>
                <m:t>p</m:t>
              </m:r>
              <m:r>
                <w:rPr>
                  <w:rFonts w:ascii="Cambria Math" w:eastAsia="Calibri" w:hAnsi="Cambria Math" w:cs="Times New Roman"/>
                  <w:sz w:val="20"/>
                  <w:szCs w:val="20"/>
                  <w:vertAlign w:val="subscript"/>
                  <w:lang w:val="en-IN"/>
                </w:rPr>
                <m:t>i</m:t>
              </m:r>
              <m:r>
                <m:rPr>
                  <m:sty m:val="p"/>
                </m:rPr>
                <w:rPr>
                  <w:rFonts w:ascii="Cambria Math" w:eastAsia="Calibri" w:hAnsi="Cambria Math" w:cs="Times New Roman"/>
                  <w:sz w:val="20"/>
                  <w:szCs w:val="20"/>
                  <w:lang w:val="en-IN"/>
                </w:rPr>
                <m:t xml:space="preserve"> </m:t>
              </m:r>
              <m:r>
                <w:rPr>
                  <w:rFonts w:ascii="Cambria Math" w:eastAsia="Calibri" w:hAnsi="Cambria Math" w:cs="Times New Roman"/>
                  <w:sz w:val="20"/>
                  <w:szCs w:val="20"/>
                  <w:lang w:val="en-IN"/>
                </w:rPr>
                <m:t>ln(pi​)</m:t>
              </m:r>
            </m:e>
          </m:nary>
        </m:oMath>
      </m:oMathPara>
    </w:p>
    <w:p w14:paraId="3EC76C87" w14:textId="77777777" w:rsidR="00E13785" w:rsidRPr="00F415AF" w:rsidRDefault="00E13785" w:rsidP="00E13785">
      <w:pPr>
        <w:tabs>
          <w:tab w:val="left" w:pos="996"/>
        </w:tabs>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ab/>
      </w:r>
    </w:p>
    <w:p w14:paraId="039B5CF3" w14:textId="77777777"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Where </w:t>
      </w:r>
      <w:r w:rsidRPr="00F415AF">
        <w:rPr>
          <w:rFonts w:ascii="Times New Roman" w:eastAsia="Calibri" w:hAnsi="Times New Roman" w:cs="Times New Roman"/>
          <w:i/>
          <w:sz w:val="20"/>
          <w:szCs w:val="20"/>
          <w:lang w:val="en-IN"/>
        </w:rPr>
        <w:t>P</w:t>
      </w:r>
      <w:r w:rsidRPr="00F415AF">
        <w:rPr>
          <w:rFonts w:ascii="Times New Roman" w:eastAsia="Calibri" w:hAnsi="Times New Roman" w:cs="Times New Roman"/>
          <w:i/>
          <w:sz w:val="20"/>
          <w:szCs w:val="20"/>
          <w:vertAlign w:val="subscript"/>
          <w:lang w:val="en-IN"/>
        </w:rPr>
        <w:t>i</w:t>
      </w:r>
      <w:r w:rsidRPr="00F415AF">
        <w:rPr>
          <w:rFonts w:ascii="Times New Roman" w:eastAsia="Calibri" w:hAnsi="Times New Roman" w:cs="Times New Roman"/>
          <w:i/>
          <w:sz w:val="20"/>
          <w:szCs w:val="20"/>
          <w:lang w:val="en-IN"/>
        </w:rPr>
        <w:t xml:space="preserve"> </w:t>
      </w:r>
      <w:r w:rsidRPr="00F415AF">
        <w:rPr>
          <w:rFonts w:ascii="Times New Roman" w:eastAsia="Calibri" w:hAnsi="Times New Roman" w:cs="Times New Roman"/>
          <w:sz w:val="20"/>
          <w:szCs w:val="20"/>
          <w:lang w:val="en-IN"/>
        </w:rPr>
        <w:t xml:space="preserve">represents the proportion of genotypes in the </w:t>
      </w:r>
      <w:proofErr w:type="spellStart"/>
      <w:r w:rsidRPr="00F415AF">
        <w:rPr>
          <w:rFonts w:ascii="Times New Roman" w:eastAsia="Calibri" w:hAnsi="Times New Roman" w:cs="Times New Roman"/>
          <w:sz w:val="20"/>
          <w:szCs w:val="20"/>
          <w:lang w:val="en-IN"/>
        </w:rPr>
        <w:t>i</w:t>
      </w:r>
      <w:r w:rsidRPr="00F415AF">
        <w:rPr>
          <w:rFonts w:ascii="Times New Roman" w:eastAsia="Calibri" w:hAnsi="Times New Roman" w:cs="Times New Roman"/>
          <w:sz w:val="20"/>
          <w:szCs w:val="20"/>
          <w:vertAlign w:val="superscript"/>
          <w:lang w:val="en-IN"/>
        </w:rPr>
        <w:t>th</w:t>
      </w:r>
      <w:proofErr w:type="spellEnd"/>
      <w:r w:rsidRPr="00F415AF">
        <w:rPr>
          <w:rFonts w:ascii="Times New Roman" w:eastAsia="Calibri" w:hAnsi="Times New Roman" w:cs="Times New Roman"/>
          <w:sz w:val="20"/>
          <w:szCs w:val="20"/>
          <w:lang w:val="en-IN"/>
        </w:rPr>
        <w:t xml:space="preserve"> phenotypic class and n denotes the total number of phenotypic classes.</w:t>
      </w:r>
    </w:p>
    <w:p w14:paraId="68D425AC" w14:textId="77777777" w:rsidR="007A45AB" w:rsidRPr="00F415AF" w:rsidRDefault="007A45AB" w:rsidP="007A45AB">
      <w:pPr>
        <w:spacing w:after="0" w:line="240" w:lineRule="auto"/>
        <w:jc w:val="both"/>
        <w:rPr>
          <w:rFonts w:ascii="Times New Roman" w:eastAsia="Calibri" w:hAnsi="Times New Roman" w:cs="Times New Roman"/>
          <w:sz w:val="16"/>
          <w:szCs w:val="16"/>
          <w:lang w:val="en-IN"/>
        </w:rPr>
      </w:pPr>
    </w:p>
    <w:p w14:paraId="7A498AF3" w14:textId="70190279" w:rsidR="00E13785" w:rsidRPr="00F415AF" w:rsidRDefault="007A45AB" w:rsidP="00E13785">
      <w:pPr>
        <w:spacing w:after="0" w:line="240" w:lineRule="auto"/>
        <w:jc w:val="both"/>
        <w:rPr>
          <w:rFonts w:ascii="Times New Roman" w:eastAsia="Calibri" w:hAnsi="Times New Roman" w:cs="Times New Roman"/>
          <w:b/>
          <w:lang w:val="en-IN"/>
        </w:rPr>
      </w:pPr>
      <w:r w:rsidRPr="00F415AF">
        <w:rPr>
          <w:rFonts w:ascii="Times New Roman" w:eastAsia="Calibri" w:hAnsi="Times New Roman" w:cs="Times New Roman"/>
          <w:b/>
          <w:lang w:val="en-IN"/>
        </w:rPr>
        <w:t xml:space="preserve">3. </w:t>
      </w:r>
      <w:r w:rsidR="00E13785" w:rsidRPr="00F415AF">
        <w:rPr>
          <w:rFonts w:ascii="Times New Roman" w:eastAsia="Calibri" w:hAnsi="Times New Roman" w:cs="Times New Roman"/>
          <w:b/>
          <w:lang w:val="en-IN"/>
        </w:rPr>
        <w:t>Results and Discussion</w:t>
      </w:r>
    </w:p>
    <w:p w14:paraId="404A0637" w14:textId="77777777" w:rsidR="007A45AB" w:rsidRPr="00F415AF" w:rsidRDefault="007A45AB" w:rsidP="007A45AB">
      <w:pPr>
        <w:spacing w:after="0" w:line="240" w:lineRule="auto"/>
        <w:jc w:val="both"/>
        <w:rPr>
          <w:rFonts w:ascii="Times New Roman" w:eastAsia="Calibri" w:hAnsi="Times New Roman" w:cs="Times New Roman"/>
          <w:sz w:val="16"/>
          <w:szCs w:val="16"/>
          <w:lang w:val="en-IN"/>
        </w:rPr>
      </w:pPr>
    </w:p>
    <w:p w14:paraId="726480B7" w14:textId="2DB628DA"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The morphological characterization of seventy-seven rice genotypes was conducted using thirty-two qualitative descriptors as prescribed under the Distinctness, Uniformity and Stability (DUS) guidelines. The assessment revealed variable degrees of polymorphism across the evaluated traits, as reflected in genotype frequencies, percentage contributions, and Shannon–Weaver Diversity Index (SWDI) values, indicating the extent of phenotypic diversity among genotypes.</w:t>
      </w:r>
    </w:p>
    <w:p w14:paraId="7490E62E" w14:textId="77777777" w:rsidR="00EE4152" w:rsidRPr="00F415AF" w:rsidRDefault="00EE4152" w:rsidP="007A45AB">
      <w:pPr>
        <w:spacing w:after="0" w:line="240" w:lineRule="auto"/>
        <w:jc w:val="both"/>
        <w:rPr>
          <w:rFonts w:ascii="Times New Roman" w:eastAsia="Calibri" w:hAnsi="Times New Roman" w:cs="Times New Roman"/>
          <w:sz w:val="12"/>
          <w:szCs w:val="12"/>
          <w:lang w:val="en-IN"/>
        </w:rPr>
      </w:pPr>
    </w:p>
    <w:p w14:paraId="47341531" w14:textId="77777777" w:rsidR="00EE4152" w:rsidRPr="00F415AF" w:rsidRDefault="00EE4152" w:rsidP="00EE4152">
      <w:pPr>
        <w:keepNext/>
        <w:spacing w:after="0" w:line="240" w:lineRule="auto"/>
        <w:jc w:val="center"/>
        <w:rPr>
          <w:rFonts w:ascii="Times New Roman" w:eastAsia="Calibri" w:hAnsi="Times New Roman" w:cs="Times New Roman"/>
          <w:b/>
          <w:iCs/>
          <w:sz w:val="20"/>
          <w:szCs w:val="20"/>
          <w:lang w:val="en-IN"/>
        </w:rPr>
      </w:pPr>
      <w:r w:rsidRPr="00F415AF">
        <w:rPr>
          <w:rFonts w:ascii="Times New Roman" w:eastAsia="Calibri" w:hAnsi="Times New Roman" w:cs="Times New Roman"/>
          <w:b/>
          <w:iCs/>
          <w:sz w:val="20"/>
          <w:szCs w:val="20"/>
          <w:lang w:val="en-IN"/>
        </w:rPr>
        <w:t>Table 1. Frequency distribution mentioning diversity index of phenotypic characters in rice germplasm lines</w:t>
      </w:r>
    </w:p>
    <w:p w14:paraId="341DD470" w14:textId="77777777" w:rsidR="00EE4152" w:rsidRPr="00F415AF" w:rsidRDefault="00EE4152" w:rsidP="00EE4152">
      <w:pPr>
        <w:keepNext/>
        <w:spacing w:after="0" w:line="240" w:lineRule="auto"/>
        <w:jc w:val="center"/>
        <w:rPr>
          <w:rFonts w:ascii="Times New Roman" w:eastAsia="Calibri" w:hAnsi="Times New Roman" w:cs="Times New Roman"/>
          <w:b/>
          <w:iCs/>
          <w:sz w:val="20"/>
          <w:szCs w:val="20"/>
          <w:lang w:val="en-IN"/>
        </w:rPr>
      </w:pPr>
    </w:p>
    <w:tbl>
      <w:tblPr>
        <w:tblW w:w="4887" w:type="pct"/>
        <w:jc w:val="center"/>
        <w:tblBorders>
          <w:top w:val="single" w:sz="4" w:space="0" w:color="auto"/>
          <w:bottom w:val="single" w:sz="4" w:space="0" w:color="auto"/>
        </w:tblBorders>
        <w:tblLook w:val="04A0" w:firstRow="1" w:lastRow="0" w:firstColumn="1" w:lastColumn="0" w:noHBand="0" w:noVBand="1"/>
      </w:tblPr>
      <w:tblGrid>
        <w:gridCol w:w="672"/>
        <w:gridCol w:w="3409"/>
        <w:gridCol w:w="1941"/>
        <w:gridCol w:w="1090"/>
        <w:gridCol w:w="1227"/>
        <w:gridCol w:w="697"/>
      </w:tblGrid>
      <w:tr w:rsidR="00EE4152" w:rsidRPr="00F415AF" w14:paraId="7DC86E95" w14:textId="77777777" w:rsidTr="00EE4152">
        <w:trPr>
          <w:trHeight w:val="20"/>
          <w:tblHeader/>
          <w:jc w:val="center"/>
        </w:trPr>
        <w:tc>
          <w:tcPr>
            <w:tcW w:w="347" w:type="pct"/>
            <w:tcBorders>
              <w:bottom w:val="single" w:sz="4" w:space="0" w:color="auto"/>
            </w:tcBorders>
            <w:noWrap/>
            <w:hideMark/>
          </w:tcPr>
          <w:p w14:paraId="776BAC25" w14:textId="6AB1CA63" w:rsidR="00EE4152" w:rsidRPr="00F415AF" w:rsidRDefault="00EE4152" w:rsidP="00EE4152">
            <w:pPr>
              <w:spacing w:after="0" w:line="240" w:lineRule="auto"/>
              <w:rPr>
                <w:rFonts w:ascii="Times New Roman" w:eastAsia="Times New Roman" w:hAnsi="Times New Roman" w:cs="Times New Roman"/>
                <w:b/>
                <w:bCs/>
                <w:sz w:val="18"/>
                <w:szCs w:val="18"/>
                <w:lang w:val="en-IN" w:eastAsia="en-IN"/>
              </w:rPr>
            </w:pPr>
            <w:r w:rsidRPr="00F415AF">
              <w:rPr>
                <w:rFonts w:ascii="Times New Roman" w:eastAsia="Times New Roman" w:hAnsi="Times New Roman" w:cs="Times New Roman"/>
                <w:b/>
                <w:bCs/>
                <w:sz w:val="18"/>
                <w:szCs w:val="18"/>
                <w:lang w:val="en-IN" w:eastAsia="en-IN"/>
              </w:rPr>
              <w:t>S.</w:t>
            </w:r>
            <w:r w:rsidR="00F415AF" w:rsidRPr="00F415AF">
              <w:rPr>
                <w:rFonts w:ascii="Times New Roman" w:eastAsia="Times New Roman" w:hAnsi="Times New Roman" w:cs="Times New Roman"/>
                <w:b/>
                <w:bCs/>
                <w:sz w:val="18"/>
                <w:szCs w:val="18"/>
                <w:lang w:val="en-IN" w:eastAsia="en-IN"/>
              </w:rPr>
              <w:t xml:space="preserve"> </w:t>
            </w:r>
            <w:r w:rsidRPr="00F415AF">
              <w:rPr>
                <w:rFonts w:ascii="Times New Roman" w:eastAsia="Times New Roman" w:hAnsi="Times New Roman" w:cs="Times New Roman"/>
                <w:b/>
                <w:bCs/>
                <w:sz w:val="18"/>
                <w:szCs w:val="18"/>
                <w:lang w:val="en-IN" w:eastAsia="en-IN"/>
              </w:rPr>
              <w:t>No.</w:t>
            </w:r>
          </w:p>
        </w:tc>
        <w:tc>
          <w:tcPr>
            <w:tcW w:w="1895" w:type="pct"/>
            <w:tcBorders>
              <w:bottom w:val="single" w:sz="4" w:space="0" w:color="auto"/>
            </w:tcBorders>
            <w:noWrap/>
            <w:hideMark/>
          </w:tcPr>
          <w:p w14:paraId="78B7F103" w14:textId="77777777" w:rsidR="00EE4152" w:rsidRPr="00F415AF" w:rsidRDefault="00EE4152" w:rsidP="00EE4152">
            <w:pPr>
              <w:spacing w:after="0" w:line="240" w:lineRule="auto"/>
              <w:rPr>
                <w:rFonts w:ascii="Times New Roman" w:eastAsia="Times New Roman" w:hAnsi="Times New Roman" w:cs="Times New Roman"/>
                <w:b/>
                <w:bCs/>
                <w:sz w:val="18"/>
                <w:szCs w:val="18"/>
                <w:lang w:val="en-IN" w:eastAsia="en-IN"/>
              </w:rPr>
            </w:pPr>
            <w:r w:rsidRPr="00F415AF">
              <w:rPr>
                <w:rFonts w:ascii="Times New Roman" w:eastAsia="Times New Roman" w:hAnsi="Times New Roman" w:cs="Times New Roman"/>
                <w:b/>
                <w:bCs/>
                <w:sz w:val="18"/>
                <w:szCs w:val="18"/>
                <w:lang w:val="en-IN" w:eastAsia="en-IN"/>
              </w:rPr>
              <w:t>Trait</w:t>
            </w:r>
          </w:p>
        </w:tc>
        <w:tc>
          <w:tcPr>
            <w:tcW w:w="1075" w:type="pct"/>
            <w:tcBorders>
              <w:bottom w:val="single" w:sz="4" w:space="0" w:color="auto"/>
            </w:tcBorders>
            <w:noWrap/>
            <w:hideMark/>
          </w:tcPr>
          <w:p w14:paraId="43A5FDBF" w14:textId="77777777" w:rsidR="00EE4152" w:rsidRPr="00F415AF" w:rsidRDefault="00EE4152" w:rsidP="00EE4152">
            <w:pPr>
              <w:spacing w:after="0" w:line="240" w:lineRule="auto"/>
              <w:rPr>
                <w:rFonts w:ascii="Times New Roman" w:eastAsia="Times New Roman" w:hAnsi="Times New Roman" w:cs="Times New Roman"/>
                <w:b/>
                <w:bCs/>
                <w:sz w:val="18"/>
                <w:szCs w:val="18"/>
                <w:lang w:val="en-IN" w:eastAsia="en-IN"/>
              </w:rPr>
            </w:pPr>
            <w:r w:rsidRPr="00F415AF">
              <w:rPr>
                <w:rFonts w:ascii="Times New Roman" w:eastAsia="Times New Roman" w:hAnsi="Times New Roman" w:cs="Times New Roman"/>
                <w:b/>
                <w:bCs/>
                <w:sz w:val="18"/>
                <w:szCs w:val="18"/>
                <w:lang w:val="en-IN" w:eastAsia="en-IN"/>
              </w:rPr>
              <w:t>Category</w:t>
            </w:r>
          </w:p>
        </w:tc>
        <w:tc>
          <w:tcPr>
            <w:tcW w:w="619" w:type="pct"/>
            <w:tcBorders>
              <w:bottom w:val="single" w:sz="4" w:space="0" w:color="auto"/>
            </w:tcBorders>
            <w:hideMark/>
          </w:tcPr>
          <w:p w14:paraId="52045364" w14:textId="77777777" w:rsidR="00EE4152" w:rsidRPr="00F415AF" w:rsidRDefault="00EE4152" w:rsidP="00EE4152">
            <w:pPr>
              <w:spacing w:after="0" w:line="240" w:lineRule="auto"/>
              <w:rPr>
                <w:rFonts w:ascii="Times New Roman" w:eastAsia="Times New Roman" w:hAnsi="Times New Roman" w:cs="Times New Roman"/>
                <w:b/>
                <w:bCs/>
                <w:sz w:val="18"/>
                <w:szCs w:val="18"/>
                <w:lang w:val="en-IN" w:eastAsia="en-IN"/>
              </w:rPr>
            </w:pPr>
            <w:r w:rsidRPr="00F415AF">
              <w:rPr>
                <w:rFonts w:ascii="Times New Roman" w:eastAsia="Times New Roman" w:hAnsi="Times New Roman" w:cs="Times New Roman"/>
                <w:b/>
                <w:bCs/>
                <w:sz w:val="18"/>
                <w:szCs w:val="18"/>
                <w:lang w:val="en-IN" w:eastAsia="en-IN"/>
              </w:rPr>
              <w:t>Genotype Frequency</w:t>
            </w:r>
          </w:p>
        </w:tc>
        <w:tc>
          <w:tcPr>
            <w:tcW w:w="679" w:type="pct"/>
            <w:tcBorders>
              <w:bottom w:val="single" w:sz="4" w:space="0" w:color="auto"/>
            </w:tcBorders>
            <w:hideMark/>
          </w:tcPr>
          <w:p w14:paraId="0AFFF65A" w14:textId="77777777" w:rsidR="00EE4152" w:rsidRPr="00F415AF" w:rsidRDefault="00EE4152" w:rsidP="00EE4152">
            <w:pPr>
              <w:spacing w:after="0" w:line="240" w:lineRule="auto"/>
              <w:rPr>
                <w:rFonts w:ascii="Times New Roman" w:eastAsia="Times New Roman" w:hAnsi="Times New Roman" w:cs="Times New Roman"/>
                <w:b/>
                <w:bCs/>
                <w:sz w:val="18"/>
                <w:szCs w:val="18"/>
                <w:lang w:val="en-IN" w:eastAsia="en-IN"/>
              </w:rPr>
            </w:pPr>
            <w:r w:rsidRPr="00F415AF">
              <w:rPr>
                <w:rFonts w:ascii="Times New Roman" w:eastAsia="Times New Roman" w:hAnsi="Times New Roman" w:cs="Times New Roman"/>
                <w:b/>
                <w:bCs/>
                <w:sz w:val="18"/>
                <w:szCs w:val="18"/>
                <w:lang w:val="en-IN" w:eastAsia="en-IN"/>
              </w:rPr>
              <w:t>Percent Contribution</w:t>
            </w:r>
          </w:p>
        </w:tc>
        <w:tc>
          <w:tcPr>
            <w:tcW w:w="386" w:type="pct"/>
            <w:tcBorders>
              <w:bottom w:val="single" w:sz="4" w:space="0" w:color="auto"/>
            </w:tcBorders>
            <w:noWrap/>
            <w:hideMark/>
          </w:tcPr>
          <w:p w14:paraId="189A9810" w14:textId="77777777" w:rsidR="00EE4152" w:rsidRPr="00F415AF" w:rsidRDefault="00EE4152" w:rsidP="00BC14B7">
            <w:pPr>
              <w:spacing w:after="0" w:line="240" w:lineRule="auto"/>
              <w:jc w:val="both"/>
              <w:rPr>
                <w:rFonts w:ascii="Times New Roman" w:eastAsia="Times New Roman" w:hAnsi="Times New Roman" w:cs="Times New Roman"/>
                <w:b/>
                <w:bCs/>
                <w:sz w:val="18"/>
                <w:szCs w:val="18"/>
                <w:lang w:val="en-IN" w:eastAsia="en-IN"/>
              </w:rPr>
            </w:pPr>
            <w:r w:rsidRPr="00F415AF">
              <w:rPr>
                <w:rFonts w:ascii="Times New Roman" w:eastAsia="Times New Roman" w:hAnsi="Times New Roman" w:cs="Times New Roman"/>
                <w:b/>
                <w:bCs/>
                <w:sz w:val="18"/>
                <w:szCs w:val="18"/>
                <w:lang w:val="en-IN" w:eastAsia="en-IN"/>
              </w:rPr>
              <w:t>SWDI</w:t>
            </w:r>
          </w:p>
        </w:tc>
      </w:tr>
      <w:tr w:rsidR="00EE4152" w:rsidRPr="00F415AF" w14:paraId="273D0AC0" w14:textId="77777777" w:rsidTr="00EE4152">
        <w:trPr>
          <w:trHeight w:val="20"/>
          <w:jc w:val="center"/>
        </w:trPr>
        <w:tc>
          <w:tcPr>
            <w:tcW w:w="347" w:type="pct"/>
            <w:tcBorders>
              <w:top w:val="single" w:sz="4" w:space="0" w:color="auto"/>
              <w:bottom w:val="nil"/>
            </w:tcBorders>
            <w:noWrap/>
            <w:hideMark/>
          </w:tcPr>
          <w:p w14:paraId="0D4742F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1895" w:type="pct"/>
            <w:tcBorders>
              <w:top w:val="single" w:sz="4" w:space="0" w:color="auto"/>
              <w:bottom w:val="nil"/>
            </w:tcBorders>
            <w:noWrap/>
            <w:hideMark/>
          </w:tcPr>
          <w:p w14:paraId="01E1BD4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Leaf Auricle</w:t>
            </w:r>
          </w:p>
        </w:tc>
        <w:tc>
          <w:tcPr>
            <w:tcW w:w="1075" w:type="pct"/>
            <w:tcBorders>
              <w:top w:val="single" w:sz="4" w:space="0" w:color="auto"/>
              <w:bottom w:val="nil"/>
            </w:tcBorders>
            <w:noWrap/>
            <w:hideMark/>
          </w:tcPr>
          <w:p w14:paraId="4C28013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Present</w:t>
            </w:r>
          </w:p>
        </w:tc>
        <w:tc>
          <w:tcPr>
            <w:tcW w:w="619" w:type="pct"/>
            <w:tcBorders>
              <w:top w:val="single" w:sz="4" w:space="0" w:color="auto"/>
              <w:bottom w:val="nil"/>
            </w:tcBorders>
            <w:hideMark/>
          </w:tcPr>
          <w:p w14:paraId="35C2CD4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tcBorders>
              <w:top w:val="single" w:sz="4" w:space="0" w:color="auto"/>
              <w:bottom w:val="nil"/>
            </w:tcBorders>
            <w:hideMark/>
          </w:tcPr>
          <w:p w14:paraId="0D4A262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tcBorders>
              <w:top w:val="single" w:sz="4" w:space="0" w:color="auto"/>
              <w:bottom w:val="nil"/>
            </w:tcBorders>
            <w:noWrap/>
            <w:hideMark/>
          </w:tcPr>
          <w:p w14:paraId="70A5E487"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0263802D" w14:textId="77777777" w:rsidTr="00EE4152">
        <w:trPr>
          <w:trHeight w:val="20"/>
          <w:jc w:val="center"/>
        </w:trPr>
        <w:tc>
          <w:tcPr>
            <w:tcW w:w="347" w:type="pct"/>
            <w:tcBorders>
              <w:top w:val="nil"/>
            </w:tcBorders>
            <w:noWrap/>
            <w:hideMark/>
          </w:tcPr>
          <w:p w14:paraId="6BD23D6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w:t>
            </w:r>
          </w:p>
        </w:tc>
        <w:tc>
          <w:tcPr>
            <w:tcW w:w="1895" w:type="pct"/>
            <w:tcBorders>
              <w:top w:val="nil"/>
            </w:tcBorders>
            <w:noWrap/>
            <w:hideMark/>
          </w:tcPr>
          <w:p w14:paraId="7B8A16C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Leaf </w:t>
            </w:r>
            <w:proofErr w:type="spellStart"/>
            <w:r w:rsidRPr="00F415AF">
              <w:rPr>
                <w:rFonts w:ascii="Times New Roman" w:eastAsia="Times New Roman" w:hAnsi="Times New Roman" w:cs="Times New Roman"/>
                <w:sz w:val="18"/>
                <w:szCs w:val="18"/>
                <w:lang w:val="en-IN" w:eastAsia="en-IN"/>
              </w:rPr>
              <w:t>Anyhocyanin</w:t>
            </w:r>
            <w:proofErr w:type="spellEnd"/>
            <w:r w:rsidRPr="00F415AF">
              <w:rPr>
                <w:rFonts w:ascii="Times New Roman" w:eastAsia="Times New Roman" w:hAnsi="Times New Roman" w:cs="Times New Roman"/>
                <w:sz w:val="18"/>
                <w:szCs w:val="18"/>
                <w:lang w:val="en-IN" w:eastAsia="en-IN"/>
              </w:rPr>
              <w:t xml:space="preserve"> Coloration of Auricle</w:t>
            </w:r>
          </w:p>
        </w:tc>
        <w:tc>
          <w:tcPr>
            <w:tcW w:w="1075" w:type="pct"/>
            <w:tcBorders>
              <w:top w:val="nil"/>
            </w:tcBorders>
            <w:noWrap/>
            <w:hideMark/>
          </w:tcPr>
          <w:p w14:paraId="7B985DB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Colourless</w:t>
            </w:r>
          </w:p>
        </w:tc>
        <w:tc>
          <w:tcPr>
            <w:tcW w:w="619" w:type="pct"/>
            <w:tcBorders>
              <w:top w:val="nil"/>
            </w:tcBorders>
            <w:hideMark/>
          </w:tcPr>
          <w:p w14:paraId="1F4FB00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tcBorders>
              <w:top w:val="nil"/>
            </w:tcBorders>
            <w:hideMark/>
          </w:tcPr>
          <w:p w14:paraId="4F20330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tcBorders>
              <w:top w:val="nil"/>
            </w:tcBorders>
            <w:noWrap/>
            <w:hideMark/>
          </w:tcPr>
          <w:p w14:paraId="2152D935"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39531C49" w14:textId="77777777" w:rsidTr="00EE4152">
        <w:trPr>
          <w:trHeight w:val="20"/>
          <w:jc w:val="center"/>
        </w:trPr>
        <w:tc>
          <w:tcPr>
            <w:tcW w:w="347" w:type="pct"/>
            <w:noWrap/>
            <w:hideMark/>
          </w:tcPr>
          <w:p w14:paraId="3E39017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w:t>
            </w:r>
          </w:p>
        </w:tc>
        <w:tc>
          <w:tcPr>
            <w:tcW w:w="1895" w:type="pct"/>
            <w:noWrap/>
            <w:hideMark/>
          </w:tcPr>
          <w:p w14:paraId="2BFAC24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Leaf collar</w:t>
            </w:r>
          </w:p>
        </w:tc>
        <w:tc>
          <w:tcPr>
            <w:tcW w:w="1075" w:type="pct"/>
            <w:noWrap/>
            <w:hideMark/>
          </w:tcPr>
          <w:p w14:paraId="4DFCBCB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Present</w:t>
            </w:r>
          </w:p>
        </w:tc>
        <w:tc>
          <w:tcPr>
            <w:tcW w:w="619" w:type="pct"/>
            <w:hideMark/>
          </w:tcPr>
          <w:p w14:paraId="73DFBF6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69BE718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4A15971D"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749D25C2" w14:textId="77777777" w:rsidTr="00EE4152">
        <w:trPr>
          <w:trHeight w:val="20"/>
          <w:jc w:val="center"/>
        </w:trPr>
        <w:tc>
          <w:tcPr>
            <w:tcW w:w="347" w:type="pct"/>
            <w:noWrap/>
            <w:hideMark/>
          </w:tcPr>
          <w:p w14:paraId="4470F3D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4</w:t>
            </w:r>
          </w:p>
        </w:tc>
        <w:tc>
          <w:tcPr>
            <w:tcW w:w="1895" w:type="pct"/>
            <w:noWrap/>
            <w:hideMark/>
          </w:tcPr>
          <w:p w14:paraId="3C463D7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Leaf anthocyanin colouration of collar</w:t>
            </w:r>
          </w:p>
        </w:tc>
        <w:tc>
          <w:tcPr>
            <w:tcW w:w="1075" w:type="pct"/>
            <w:noWrap/>
            <w:hideMark/>
          </w:tcPr>
          <w:p w14:paraId="6DB1D6D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5A8B448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2BCFD96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5FD47519"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7B7FDBB0" w14:textId="77777777" w:rsidTr="00EE4152">
        <w:trPr>
          <w:trHeight w:val="20"/>
          <w:jc w:val="center"/>
        </w:trPr>
        <w:tc>
          <w:tcPr>
            <w:tcW w:w="347" w:type="pct"/>
            <w:noWrap/>
            <w:hideMark/>
          </w:tcPr>
          <w:p w14:paraId="4BBE6FF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5</w:t>
            </w:r>
          </w:p>
        </w:tc>
        <w:tc>
          <w:tcPr>
            <w:tcW w:w="1895" w:type="pct"/>
            <w:noWrap/>
            <w:hideMark/>
          </w:tcPr>
          <w:p w14:paraId="63DA7DE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Leaf Ligule</w:t>
            </w:r>
          </w:p>
        </w:tc>
        <w:tc>
          <w:tcPr>
            <w:tcW w:w="1075" w:type="pct"/>
            <w:noWrap/>
            <w:hideMark/>
          </w:tcPr>
          <w:p w14:paraId="501C9D3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Present</w:t>
            </w:r>
          </w:p>
        </w:tc>
        <w:tc>
          <w:tcPr>
            <w:tcW w:w="619" w:type="pct"/>
            <w:hideMark/>
          </w:tcPr>
          <w:p w14:paraId="74C958A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6B5B8FB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32A4E8B3"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07DD0C83" w14:textId="77777777" w:rsidTr="00EE4152">
        <w:trPr>
          <w:trHeight w:val="20"/>
          <w:jc w:val="center"/>
        </w:trPr>
        <w:tc>
          <w:tcPr>
            <w:tcW w:w="347" w:type="pct"/>
            <w:noWrap/>
            <w:hideMark/>
          </w:tcPr>
          <w:p w14:paraId="731BE5C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w:t>
            </w:r>
          </w:p>
        </w:tc>
        <w:tc>
          <w:tcPr>
            <w:tcW w:w="1895" w:type="pct"/>
            <w:noWrap/>
            <w:hideMark/>
          </w:tcPr>
          <w:p w14:paraId="104ABA1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Leaf shape of ligule</w:t>
            </w:r>
          </w:p>
        </w:tc>
        <w:tc>
          <w:tcPr>
            <w:tcW w:w="1075" w:type="pct"/>
            <w:noWrap/>
            <w:hideMark/>
          </w:tcPr>
          <w:p w14:paraId="1DD0EFA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Split</w:t>
            </w:r>
          </w:p>
        </w:tc>
        <w:tc>
          <w:tcPr>
            <w:tcW w:w="619" w:type="pct"/>
            <w:hideMark/>
          </w:tcPr>
          <w:p w14:paraId="7385919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662FE84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56EE1D0B"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43CC0A31" w14:textId="77777777" w:rsidTr="00EE4152">
        <w:trPr>
          <w:trHeight w:val="20"/>
          <w:jc w:val="center"/>
        </w:trPr>
        <w:tc>
          <w:tcPr>
            <w:tcW w:w="347" w:type="pct"/>
            <w:noWrap/>
            <w:hideMark/>
          </w:tcPr>
          <w:p w14:paraId="4635A51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w:t>
            </w:r>
          </w:p>
        </w:tc>
        <w:tc>
          <w:tcPr>
            <w:tcW w:w="1895" w:type="pct"/>
            <w:noWrap/>
            <w:hideMark/>
          </w:tcPr>
          <w:p w14:paraId="130ABF8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Leaf colour of ligule</w:t>
            </w:r>
          </w:p>
        </w:tc>
        <w:tc>
          <w:tcPr>
            <w:tcW w:w="1075" w:type="pct"/>
            <w:noWrap/>
            <w:hideMark/>
          </w:tcPr>
          <w:p w14:paraId="1E62F1B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White</w:t>
            </w:r>
          </w:p>
        </w:tc>
        <w:tc>
          <w:tcPr>
            <w:tcW w:w="619" w:type="pct"/>
            <w:hideMark/>
          </w:tcPr>
          <w:p w14:paraId="54DFD87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2A81198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35BD8CB7"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498ECAE5" w14:textId="77777777" w:rsidTr="00EE4152">
        <w:trPr>
          <w:trHeight w:val="20"/>
          <w:jc w:val="center"/>
        </w:trPr>
        <w:tc>
          <w:tcPr>
            <w:tcW w:w="347" w:type="pct"/>
            <w:vMerge w:val="restart"/>
            <w:noWrap/>
            <w:hideMark/>
          </w:tcPr>
          <w:p w14:paraId="05AFDF1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w:t>
            </w:r>
          </w:p>
        </w:tc>
        <w:tc>
          <w:tcPr>
            <w:tcW w:w="1895" w:type="pct"/>
            <w:vMerge w:val="restart"/>
            <w:noWrap/>
            <w:hideMark/>
          </w:tcPr>
          <w:p w14:paraId="470ED87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Culm Attitude</w:t>
            </w:r>
          </w:p>
        </w:tc>
        <w:tc>
          <w:tcPr>
            <w:tcW w:w="1075" w:type="pct"/>
            <w:noWrap/>
            <w:hideMark/>
          </w:tcPr>
          <w:p w14:paraId="1F9315E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Erect</w:t>
            </w:r>
          </w:p>
        </w:tc>
        <w:tc>
          <w:tcPr>
            <w:tcW w:w="619" w:type="pct"/>
            <w:hideMark/>
          </w:tcPr>
          <w:p w14:paraId="68BC6CD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71</w:t>
            </w:r>
          </w:p>
        </w:tc>
        <w:tc>
          <w:tcPr>
            <w:tcW w:w="679" w:type="pct"/>
            <w:hideMark/>
          </w:tcPr>
          <w:p w14:paraId="1FA7CB0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92.21</w:t>
            </w:r>
          </w:p>
        </w:tc>
        <w:tc>
          <w:tcPr>
            <w:tcW w:w="386" w:type="pct"/>
            <w:vMerge w:val="restart"/>
            <w:noWrap/>
            <w:hideMark/>
          </w:tcPr>
          <w:p w14:paraId="03255086"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0.27</w:t>
            </w:r>
          </w:p>
        </w:tc>
      </w:tr>
      <w:tr w:rsidR="00EE4152" w:rsidRPr="00F415AF" w14:paraId="6027ED93" w14:textId="77777777" w:rsidTr="00EE4152">
        <w:trPr>
          <w:trHeight w:val="20"/>
          <w:jc w:val="center"/>
        </w:trPr>
        <w:tc>
          <w:tcPr>
            <w:tcW w:w="347" w:type="pct"/>
            <w:vMerge/>
            <w:hideMark/>
          </w:tcPr>
          <w:p w14:paraId="060A7F1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5BBAACA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237DB8C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Semi-erect</w:t>
            </w:r>
          </w:p>
        </w:tc>
        <w:tc>
          <w:tcPr>
            <w:tcW w:w="619" w:type="pct"/>
            <w:hideMark/>
          </w:tcPr>
          <w:p w14:paraId="2926F37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w:t>
            </w:r>
          </w:p>
        </w:tc>
        <w:tc>
          <w:tcPr>
            <w:tcW w:w="679" w:type="pct"/>
            <w:hideMark/>
          </w:tcPr>
          <w:p w14:paraId="56575DD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7.79</w:t>
            </w:r>
          </w:p>
        </w:tc>
        <w:tc>
          <w:tcPr>
            <w:tcW w:w="386" w:type="pct"/>
            <w:vMerge/>
            <w:hideMark/>
          </w:tcPr>
          <w:p w14:paraId="70B80F18"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21D1E929" w14:textId="77777777" w:rsidTr="00EE4152">
        <w:trPr>
          <w:trHeight w:val="20"/>
          <w:jc w:val="center"/>
        </w:trPr>
        <w:tc>
          <w:tcPr>
            <w:tcW w:w="347" w:type="pct"/>
            <w:noWrap/>
            <w:hideMark/>
          </w:tcPr>
          <w:p w14:paraId="76D202E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w:t>
            </w:r>
          </w:p>
        </w:tc>
        <w:tc>
          <w:tcPr>
            <w:tcW w:w="1895" w:type="pct"/>
            <w:noWrap/>
            <w:hideMark/>
          </w:tcPr>
          <w:p w14:paraId="71C75F3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Flag leaf attitude of blade (Early)</w:t>
            </w:r>
          </w:p>
        </w:tc>
        <w:tc>
          <w:tcPr>
            <w:tcW w:w="1075" w:type="pct"/>
            <w:noWrap/>
            <w:hideMark/>
          </w:tcPr>
          <w:p w14:paraId="089BC90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Erect</w:t>
            </w:r>
          </w:p>
        </w:tc>
        <w:tc>
          <w:tcPr>
            <w:tcW w:w="619" w:type="pct"/>
            <w:hideMark/>
          </w:tcPr>
          <w:p w14:paraId="5B7BA62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31A1D7C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28DF83D9"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55BF9A5B" w14:textId="77777777" w:rsidTr="00EE4152">
        <w:trPr>
          <w:trHeight w:val="20"/>
          <w:jc w:val="center"/>
        </w:trPr>
        <w:tc>
          <w:tcPr>
            <w:tcW w:w="347" w:type="pct"/>
            <w:vMerge w:val="restart"/>
            <w:noWrap/>
            <w:hideMark/>
          </w:tcPr>
          <w:p w14:paraId="0CEA8EC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w:t>
            </w:r>
          </w:p>
        </w:tc>
        <w:tc>
          <w:tcPr>
            <w:tcW w:w="1895" w:type="pct"/>
            <w:vMerge w:val="restart"/>
            <w:noWrap/>
            <w:hideMark/>
          </w:tcPr>
          <w:p w14:paraId="1D73592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Spikelet density of </w:t>
            </w:r>
            <w:proofErr w:type="spellStart"/>
            <w:r w:rsidRPr="00F415AF">
              <w:rPr>
                <w:rFonts w:ascii="Times New Roman" w:eastAsia="Times New Roman" w:hAnsi="Times New Roman" w:cs="Times New Roman"/>
                <w:sz w:val="18"/>
                <w:szCs w:val="18"/>
                <w:lang w:val="en-IN" w:eastAsia="en-IN"/>
              </w:rPr>
              <w:t>pubsence</w:t>
            </w:r>
            <w:proofErr w:type="spellEnd"/>
            <w:r w:rsidRPr="00F415AF">
              <w:rPr>
                <w:rFonts w:ascii="Times New Roman" w:eastAsia="Times New Roman" w:hAnsi="Times New Roman" w:cs="Times New Roman"/>
                <w:sz w:val="18"/>
                <w:szCs w:val="18"/>
                <w:lang w:val="en-IN" w:eastAsia="en-IN"/>
              </w:rPr>
              <w:t xml:space="preserve"> of lemma</w:t>
            </w:r>
          </w:p>
        </w:tc>
        <w:tc>
          <w:tcPr>
            <w:tcW w:w="1075" w:type="pct"/>
            <w:noWrap/>
            <w:hideMark/>
          </w:tcPr>
          <w:p w14:paraId="6D31161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Medium</w:t>
            </w:r>
          </w:p>
        </w:tc>
        <w:tc>
          <w:tcPr>
            <w:tcW w:w="619" w:type="pct"/>
            <w:hideMark/>
          </w:tcPr>
          <w:p w14:paraId="0F29958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w:t>
            </w:r>
          </w:p>
        </w:tc>
        <w:tc>
          <w:tcPr>
            <w:tcW w:w="679" w:type="pct"/>
            <w:hideMark/>
          </w:tcPr>
          <w:p w14:paraId="49590FD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10.39</w:t>
            </w:r>
          </w:p>
        </w:tc>
        <w:tc>
          <w:tcPr>
            <w:tcW w:w="386" w:type="pct"/>
            <w:vMerge w:val="restart"/>
            <w:noWrap/>
            <w:hideMark/>
          </w:tcPr>
          <w:p w14:paraId="78C26C3F"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0.57</w:t>
            </w:r>
          </w:p>
        </w:tc>
      </w:tr>
      <w:tr w:rsidR="00EE4152" w:rsidRPr="00F415AF" w14:paraId="71595AAB" w14:textId="77777777" w:rsidTr="00EE4152">
        <w:trPr>
          <w:trHeight w:val="20"/>
          <w:jc w:val="center"/>
        </w:trPr>
        <w:tc>
          <w:tcPr>
            <w:tcW w:w="347" w:type="pct"/>
            <w:vMerge/>
            <w:hideMark/>
          </w:tcPr>
          <w:p w14:paraId="32917D6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1285E62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35DAAC4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Strong</w:t>
            </w:r>
          </w:p>
        </w:tc>
        <w:tc>
          <w:tcPr>
            <w:tcW w:w="619" w:type="pct"/>
            <w:hideMark/>
          </w:tcPr>
          <w:p w14:paraId="210EDD6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64</w:t>
            </w:r>
          </w:p>
        </w:tc>
        <w:tc>
          <w:tcPr>
            <w:tcW w:w="679" w:type="pct"/>
            <w:hideMark/>
          </w:tcPr>
          <w:p w14:paraId="5251980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83.12</w:t>
            </w:r>
          </w:p>
        </w:tc>
        <w:tc>
          <w:tcPr>
            <w:tcW w:w="386" w:type="pct"/>
            <w:vMerge/>
            <w:hideMark/>
          </w:tcPr>
          <w:p w14:paraId="1F433BC9"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5D5839CC" w14:textId="77777777" w:rsidTr="00EE4152">
        <w:trPr>
          <w:trHeight w:val="20"/>
          <w:jc w:val="center"/>
        </w:trPr>
        <w:tc>
          <w:tcPr>
            <w:tcW w:w="347" w:type="pct"/>
            <w:vMerge/>
            <w:hideMark/>
          </w:tcPr>
          <w:p w14:paraId="0BF84B5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4F6FB80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0BF2BEF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weak</w:t>
            </w:r>
          </w:p>
        </w:tc>
        <w:tc>
          <w:tcPr>
            <w:tcW w:w="619" w:type="pct"/>
            <w:hideMark/>
          </w:tcPr>
          <w:p w14:paraId="7A94602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5</w:t>
            </w:r>
          </w:p>
        </w:tc>
        <w:tc>
          <w:tcPr>
            <w:tcW w:w="679" w:type="pct"/>
            <w:hideMark/>
          </w:tcPr>
          <w:p w14:paraId="29394C8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6.49</w:t>
            </w:r>
          </w:p>
        </w:tc>
        <w:tc>
          <w:tcPr>
            <w:tcW w:w="386" w:type="pct"/>
            <w:vMerge/>
            <w:hideMark/>
          </w:tcPr>
          <w:p w14:paraId="163A8049"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5E9862F2" w14:textId="77777777" w:rsidTr="00EE4152">
        <w:trPr>
          <w:trHeight w:val="20"/>
          <w:jc w:val="center"/>
        </w:trPr>
        <w:tc>
          <w:tcPr>
            <w:tcW w:w="347" w:type="pct"/>
            <w:noWrap/>
            <w:hideMark/>
          </w:tcPr>
          <w:p w14:paraId="1CAE39A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11</w:t>
            </w:r>
          </w:p>
        </w:tc>
        <w:tc>
          <w:tcPr>
            <w:tcW w:w="1895" w:type="pct"/>
            <w:noWrap/>
            <w:hideMark/>
          </w:tcPr>
          <w:p w14:paraId="62E7714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Lemma </w:t>
            </w:r>
            <w:proofErr w:type="spellStart"/>
            <w:r w:rsidRPr="00F415AF">
              <w:rPr>
                <w:rFonts w:ascii="Times New Roman" w:eastAsia="Times New Roman" w:hAnsi="Times New Roman" w:cs="Times New Roman"/>
                <w:sz w:val="18"/>
                <w:szCs w:val="18"/>
                <w:lang w:val="en-IN" w:eastAsia="en-IN"/>
              </w:rPr>
              <w:t>anthocynin</w:t>
            </w:r>
            <w:proofErr w:type="spellEnd"/>
            <w:r w:rsidRPr="00F415AF">
              <w:rPr>
                <w:rFonts w:ascii="Times New Roman" w:eastAsia="Times New Roman" w:hAnsi="Times New Roman" w:cs="Times New Roman"/>
                <w:sz w:val="18"/>
                <w:szCs w:val="18"/>
                <w:lang w:val="en-IN" w:eastAsia="en-IN"/>
              </w:rPr>
              <w:t xml:space="preserve"> colouration of keel</w:t>
            </w:r>
          </w:p>
        </w:tc>
        <w:tc>
          <w:tcPr>
            <w:tcW w:w="1075" w:type="pct"/>
            <w:noWrap/>
            <w:hideMark/>
          </w:tcPr>
          <w:p w14:paraId="63F1529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3BFA1B4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04F499D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36BF2919"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5F432972" w14:textId="77777777" w:rsidTr="00EE4152">
        <w:trPr>
          <w:trHeight w:val="20"/>
          <w:jc w:val="center"/>
        </w:trPr>
        <w:tc>
          <w:tcPr>
            <w:tcW w:w="347" w:type="pct"/>
            <w:vMerge w:val="restart"/>
            <w:noWrap/>
            <w:hideMark/>
          </w:tcPr>
          <w:p w14:paraId="1718C6F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12</w:t>
            </w:r>
          </w:p>
        </w:tc>
        <w:tc>
          <w:tcPr>
            <w:tcW w:w="1895" w:type="pct"/>
            <w:vMerge w:val="restart"/>
            <w:noWrap/>
            <w:hideMark/>
          </w:tcPr>
          <w:p w14:paraId="1285765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Lemma </w:t>
            </w:r>
            <w:proofErr w:type="spellStart"/>
            <w:r w:rsidRPr="00F415AF">
              <w:rPr>
                <w:rFonts w:ascii="Times New Roman" w:eastAsia="Times New Roman" w:hAnsi="Times New Roman" w:cs="Times New Roman"/>
                <w:sz w:val="18"/>
                <w:szCs w:val="18"/>
                <w:lang w:val="en-IN" w:eastAsia="en-IN"/>
              </w:rPr>
              <w:t>anthocynin</w:t>
            </w:r>
            <w:proofErr w:type="spellEnd"/>
            <w:r w:rsidRPr="00F415AF">
              <w:rPr>
                <w:rFonts w:ascii="Times New Roman" w:eastAsia="Times New Roman" w:hAnsi="Times New Roman" w:cs="Times New Roman"/>
                <w:sz w:val="18"/>
                <w:szCs w:val="18"/>
                <w:lang w:val="en-IN" w:eastAsia="en-IN"/>
              </w:rPr>
              <w:t xml:space="preserve"> colouration of area </w:t>
            </w:r>
          </w:p>
          <w:p w14:paraId="2C95BE89" w14:textId="27F8E56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below apex</w:t>
            </w:r>
          </w:p>
        </w:tc>
        <w:tc>
          <w:tcPr>
            <w:tcW w:w="1075" w:type="pct"/>
            <w:noWrap/>
            <w:hideMark/>
          </w:tcPr>
          <w:p w14:paraId="07BB483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36CE338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76</w:t>
            </w:r>
          </w:p>
        </w:tc>
        <w:tc>
          <w:tcPr>
            <w:tcW w:w="679" w:type="pct"/>
            <w:hideMark/>
          </w:tcPr>
          <w:p w14:paraId="1F9BC22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98.70</w:t>
            </w:r>
          </w:p>
        </w:tc>
        <w:tc>
          <w:tcPr>
            <w:tcW w:w="386" w:type="pct"/>
            <w:vMerge w:val="restart"/>
            <w:noWrap/>
            <w:hideMark/>
          </w:tcPr>
          <w:p w14:paraId="3574DCB0"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0.07</w:t>
            </w:r>
          </w:p>
        </w:tc>
      </w:tr>
      <w:tr w:rsidR="00EE4152" w:rsidRPr="00F415AF" w14:paraId="039DA8E9" w14:textId="77777777" w:rsidTr="00EE4152">
        <w:trPr>
          <w:trHeight w:val="20"/>
          <w:jc w:val="center"/>
        </w:trPr>
        <w:tc>
          <w:tcPr>
            <w:tcW w:w="347" w:type="pct"/>
            <w:vMerge/>
            <w:hideMark/>
          </w:tcPr>
          <w:p w14:paraId="2E99EEA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626465C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40A0CA6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Medium</w:t>
            </w:r>
          </w:p>
        </w:tc>
        <w:tc>
          <w:tcPr>
            <w:tcW w:w="619" w:type="pct"/>
            <w:hideMark/>
          </w:tcPr>
          <w:p w14:paraId="7382703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6E18E0A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hideMark/>
          </w:tcPr>
          <w:p w14:paraId="4B6F3052"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254FCEDA" w14:textId="77777777" w:rsidTr="00EE4152">
        <w:trPr>
          <w:trHeight w:val="20"/>
          <w:jc w:val="center"/>
        </w:trPr>
        <w:tc>
          <w:tcPr>
            <w:tcW w:w="347" w:type="pct"/>
            <w:noWrap/>
            <w:hideMark/>
          </w:tcPr>
          <w:p w14:paraId="5265B46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lastRenderedPageBreak/>
              <w:t>13</w:t>
            </w:r>
          </w:p>
        </w:tc>
        <w:tc>
          <w:tcPr>
            <w:tcW w:w="1895" w:type="pct"/>
            <w:noWrap/>
            <w:hideMark/>
          </w:tcPr>
          <w:p w14:paraId="22C7CC3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Lemma </w:t>
            </w:r>
            <w:proofErr w:type="spellStart"/>
            <w:r w:rsidRPr="00F415AF">
              <w:rPr>
                <w:rFonts w:ascii="Times New Roman" w:eastAsia="Times New Roman" w:hAnsi="Times New Roman" w:cs="Times New Roman"/>
                <w:sz w:val="18"/>
                <w:szCs w:val="18"/>
                <w:lang w:val="en-IN" w:eastAsia="en-IN"/>
              </w:rPr>
              <w:t>anthocynin</w:t>
            </w:r>
            <w:proofErr w:type="spellEnd"/>
            <w:r w:rsidRPr="00F415AF">
              <w:rPr>
                <w:rFonts w:ascii="Times New Roman" w:eastAsia="Times New Roman" w:hAnsi="Times New Roman" w:cs="Times New Roman"/>
                <w:sz w:val="18"/>
                <w:szCs w:val="18"/>
                <w:lang w:val="en-IN" w:eastAsia="en-IN"/>
              </w:rPr>
              <w:t xml:space="preserve"> colouration of apex</w:t>
            </w:r>
          </w:p>
        </w:tc>
        <w:tc>
          <w:tcPr>
            <w:tcW w:w="1075" w:type="pct"/>
            <w:noWrap/>
            <w:hideMark/>
          </w:tcPr>
          <w:p w14:paraId="65F2DF5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316E88E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7888167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17D36ED6"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5ECFF91A" w14:textId="77777777" w:rsidTr="00EE4152">
        <w:trPr>
          <w:trHeight w:val="20"/>
          <w:jc w:val="center"/>
        </w:trPr>
        <w:tc>
          <w:tcPr>
            <w:tcW w:w="347" w:type="pct"/>
            <w:noWrap/>
            <w:hideMark/>
          </w:tcPr>
          <w:p w14:paraId="01BF432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14</w:t>
            </w:r>
          </w:p>
        </w:tc>
        <w:tc>
          <w:tcPr>
            <w:tcW w:w="1895" w:type="pct"/>
            <w:noWrap/>
            <w:hideMark/>
          </w:tcPr>
          <w:p w14:paraId="217F433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Colour of stigma</w:t>
            </w:r>
          </w:p>
        </w:tc>
        <w:tc>
          <w:tcPr>
            <w:tcW w:w="1075" w:type="pct"/>
            <w:noWrap/>
            <w:hideMark/>
          </w:tcPr>
          <w:p w14:paraId="2A41B8D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White</w:t>
            </w:r>
          </w:p>
        </w:tc>
        <w:tc>
          <w:tcPr>
            <w:tcW w:w="619" w:type="pct"/>
            <w:hideMark/>
          </w:tcPr>
          <w:p w14:paraId="365C311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09D459A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327F759E"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034E1251" w14:textId="77777777" w:rsidTr="00EE4152">
        <w:trPr>
          <w:trHeight w:val="20"/>
          <w:jc w:val="center"/>
        </w:trPr>
        <w:tc>
          <w:tcPr>
            <w:tcW w:w="347" w:type="pct"/>
            <w:noWrap/>
            <w:hideMark/>
          </w:tcPr>
          <w:p w14:paraId="6B9437F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15</w:t>
            </w:r>
          </w:p>
        </w:tc>
        <w:tc>
          <w:tcPr>
            <w:tcW w:w="1895" w:type="pct"/>
            <w:noWrap/>
            <w:hideMark/>
          </w:tcPr>
          <w:p w14:paraId="1B0AFAD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Stem intensity of </w:t>
            </w:r>
            <w:proofErr w:type="spellStart"/>
            <w:r w:rsidRPr="00F415AF">
              <w:rPr>
                <w:rFonts w:ascii="Times New Roman" w:eastAsia="Times New Roman" w:hAnsi="Times New Roman" w:cs="Times New Roman"/>
                <w:sz w:val="18"/>
                <w:szCs w:val="18"/>
                <w:lang w:val="en-IN" w:eastAsia="en-IN"/>
              </w:rPr>
              <w:t>anthocynin</w:t>
            </w:r>
            <w:proofErr w:type="spellEnd"/>
            <w:r w:rsidRPr="00F415AF">
              <w:rPr>
                <w:rFonts w:ascii="Times New Roman" w:eastAsia="Times New Roman" w:hAnsi="Times New Roman" w:cs="Times New Roman"/>
                <w:sz w:val="18"/>
                <w:szCs w:val="18"/>
                <w:lang w:val="en-IN" w:eastAsia="en-IN"/>
              </w:rPr>
              <w:t xml:space="preserve"> colouration </w:t>
            </w:r>
          </w:p>
          <w:p w14:paraId="30337FDB" w14:textId="537A6F41"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of node</w:t>
            </w:r>
          </w:p>
        </w:tc>
        <w:tc>
          <w:tcPr>
            <w:tcW w:w="1075" w:type="pct"/>
            <w:noWrap/>
            <w:hideMark/>
          </w:tcPr>
          <w:p w14:paraId="42BCC3E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5EB482D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4E0C004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3D731735"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2BD2B36C" w14:textId="77777777" w:rsidTr="00EE4152">
        <w:trPr>
          <w:trHeight w:val="20"/>
          <w:jc w:val="center"/>
        </w:trPr>
        <w:tc>
          <w:tcPr>
            <w:tcW w:w="347" w:type="pct"/>
            <w:noWrap/>
            <w:hideMark/>
          </w:tcPr>
          <w:p w14:paraId="65215A8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16</w:t>
            </w:r>
          </w:p>
        </w:tc>
        <w:tc>
          <w:tcPr>
            <w:tcW w:w="1895" w:type="pct"/>
            <w:noWrap/>
            <w:hideMark/>
          </w:tcPr>
          <w:p w14:paraId="4B9AFA9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Stem </w:t>
            </w:r>
            <w:proofErr w:type="spellStart"/>
            <w:r w:rsidRPr="00F415AF">
              <w:rPr>
                <w:rFonts w:ascii="Times New Roman" w:eastAsia="Times New Roman" w:hAnsi="Times New Roman" w:cs="Times New Roman"/>
                <w:sz w:val="18"/>
                <w:szCs w:val="18"/>
                <w:lang w:val="en-IN" w:eastAsia="en-IN"/>
              </w:rPr>
              <w:t>anthocynin</w:t>
            </w:r>
            <w:proofErr w:type="spellEnd"/>
            <w:r w:rsidRPr="00F415AF">
              <w:rPr>
                <w:rFonts w:ascii="Times New Roman" w:eastAsia="Times New Roman" w:hAnsi="Times New Roman" w:cs="Times New Roman"/>
                <w:sz w:val="18"/>
                <w:szCs w:val="18"/>
                <w:lang w:val="en-IN" w:eastAsia="en-IN"/>
              </w:rPr>
              <w:t xml:space="preserve"> colouration of node</w:t>
            </w:r>
          </w:p>
        </w:tc>
        <w:tc>
          <w:tcPr>
            <w:tcW w:w="1075" w:type="pct"/>
            <w:noWrap/>
            <w:hideMark/>
          </w:tcPr>
          <w:p w14:paraId="138C1B8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01096F2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61FAD65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6EFE4610"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1C05F830" w14:textId="77777777" w:rsidTr="00EE4152">
        <w:trPr>
          <w:trHeight w:val="20"/>
          <w:jc w:val="center"/>
        </w:trPr>
        <w:tc>
          <w:tcPr>
            <w:tcW w:w="347" w:type="pct"/>
            <w:noWrap/>
            <w:hideMark/>
          </w:tcPr>
          <w:p w14:paraId="4D3A076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17</w:t>
            </w:r>
          </w:p>
        </w:tc>
        <w:tc>
          <w:tcPr>
            <w:tcW w:w="1895" w:type="pct"/>
            <w:noWrap/>
            <w:hideMark/>
          </w:tcPr>
          <w:p w14:paraId="463A099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Stem </w:t>
            </w:r>
            <w:proofErr w:type="spellStart"/>
            <w:r w:rsidRPr="00F415AF">
              <w:rPr>
                <w:rFonts w:ascii="Times New Roman" w:eastAsia="Times New Roman" w:hAnsi="Times New Roman" w:cs="Times New Roman"/>
                <w:sz w:val="18"/>
                <w:szCs w:val="18"/>
                <w:lang w:val="en-IN" w:eastAsia="en-IN"/>
              </w:rPr>
              <w:t>anthocynin</w:t>
            </w:r>
            <w:proofErr w:type="spellEnd"/>
            <w:r w:rsidRPr="00F415AF">
              <w:rPr>
                <w:rFonts w:ascii="Times New Roman" w:eastAsia="Times New Roman" w:hAnsi="Times New Roman" w:cs="Times New Roman"/>
                <w:sz w:val="18"/>
                <w:szCs w:val="18"/>
                <w:lang w:val="en-IN" w:eastAsia="en-IN"/>
              </w:rPr>
              <w:t xml:space="preserve"> colouration of internode</w:t>
            </w:r>
          </w:p>
        </w:tc>
        <w:tc>
          <w:tcPr>
            <w:tcW w:w="1075" w:type="pct"/>
            <w:noWrap/>
            <w:hideMark/>
          </w:tcPr>
          <w:p w14:paraId="3B8E377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59F30C7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5C317C6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717E7972"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7ABA636F" w14:textId="77777777" w:rsidTr="00EE4152">
        <w:trPr>
          <w:trHeight w:val="20"/>
          <w:jc w:val="center"/>
        </w:trPr>
        <w:tc>
          <w:tcPr>
            <w:tcW w:w="347" w:type="pct"/>
            <w:vMerge w:val="restart"/>
            <w:noWrap/>
            <w:hideMark/>
          </w:tcPr>
          <w:p w14:paraId="2C0F00F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18</w:t>
            </w:r>
          </w:p>
        </w:tc>
        <w:tc>
          <w:tcPr>
            <w:tcW w:w="1895" w:type="pct"/>
            <w:vMerge w:val="restart"/>
            <w:noWrap/>
            <w:hideMark/>
          </w:tcPr>
          <w:p w14:paraId="56A4A7B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Flag leaf attitude of blade (late)</w:t>
            </w:r>
          </w:p>
        </w:tc>
        <w:tc>
          <w:tcPr>
            <w:tcW w:w="1075" w:type="pct"/>
            <w:noWrap/>
            <w:hideMark/>
          </w:tcPr>
          <w:p w14:paraId="05C238B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Erect</w:t>
            </w:r>
          </w:p>
        </w:tc>
        <w:tc>
          <w:tcPr>
            <w:tcW w:w="619" w:type="pct"/>
            <w:hideMark/>
          </w:tcPr>
          <w:p w14:paraId="0705E72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69</w:t>
            </w:r>
          </w:p>
        </w:tc>
        <w:tc>
          <w:tcPr>
            <w:tcW w:w="679" w:type="pct"/>
            <w:hideMark/>
          </w:tcPr>
          <w:p w14:paraId="08805DA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89.61</w:t>
            </w:r>
          </w:p>
        </w:tc>
        <w:tc>
          <w:tcPr>
            <w:tcW w:w="386" w:type="pct"/>
            <w:vMerge w:val="restart"/>
            <w:noWrap/>
            <w:hideMark/>
          </w:tcPr>
          <w:p w14:paraId="3F960E96"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0.33</w:t>
            </w:r>
          </w:p>
        </w:tc>
      </w:tr>
      <w:tr w:rsidR="00EE4152" w:rsidRPr="00F415AF" w14:paraId="50B58244" w14:textId="77777777" w:rsidTr="00EE4152">
        <w:trPr>
          <w:trHeight w:val="20"/>
          <w:jc w:val="center"/>
        </w:trPr>
        <w:tc>
          <w:tcPr>
            <w:tcW w:w="347" w:type="pct"/>
            <w:vMerge/>
            <w:hideMark/>
          </w:tcPr>
          <w:p w14:paraId="5B859C7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2FCFBCD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4F8BA45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Semi-erect</w:t>
            </w:r>
          </w:p>
        </w:tc>
        <w:tc>
          <w:tcPr>
            <w:tcW w:w="619" w:type="pct"/>
            <w:hideMark/>
          </w:tcPr>
          <w:p w14:paraId="3B2CBEE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w:t>
            </w:r>
          </w:p>
        </w:tc>
        <w:tc>
          <w:tcPr>
            <w:tcW w:w="679" w:type="pct"/>
            <w:hideMark/>
          </w:tcPr>
          <w:p w14:paraId="3EA566B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10.39</w:t>
            </w:r>
          </w:p>
        </w:tc>
        <w:tc>
          <w:tcPr>
            <w:tcW w:w="386" w:type="pct"/>
            <w:vMerge/>
            <w:hideMark/>
          </w:tcPr>
          <w:p w14:paraId="6A621B12"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564B2E74" w14:textId="77777777" w:rsidTr="00EE4152">
        <w:trPr>
          <w:trHeight w:val="20"/>
          <w:jc w:val="center"/>
        </w:trPr>
        <w:tc>
          <w:tcPr>
            <w:tcW w:w="347" w:type="pct"/>
            <w:vMerge w:val="restart"/>
            <w:noWrap/>
            <w:hideMark/>
          </w:tcPr>
          <w:p w14:paraId="5E5346C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19</w:t>
            </w:r>
          </w:p>
        </w:tc>
        <w:tc>
          <w:tcPr>
            <w:tcW w:w="1895" w:type="pct"/>
            <w:vMerge w:val="restart"/>
            <w:noWrap/>
            <w:hideMark/>
          </w:tcPr>
          <w:p w14:paraId="3BCF964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curvature of main axis</w:t>
            </w:r>
          </w:p>
        </w:tc>
        <w:tc>
          <w:tcPr>
            <w:tcW w:w="1075" w:type="pct"/>
            <w:noWrap/>
            <w:hideMark/>
          </w:tcPr>
          <w:p w14:paraId="25C565B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Deflexed</w:t>
            </w:r>
          </w:p>
        </w:tc>
        <w:tc>
          <w:tcPr>
            <w:tcW w:w="619" w:type="pct"/>
            <w:hideMark/>
          </w:tcPr>
          <w:p w14:paraId="20DC906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w:t>
            </w:r>
          </w:p>
        </w:tc>
        <w:tc>
          <w:tcPr>
            <w:tcW w:w="679" w:type="pct"/>
            <w:hideMark/>
          </w:tcPr>
          <w:p w14:paraId="489C6E3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3.90</w:t>
            </w:r>
          </w:p>
        </w:tc>
        <w:tc>
          <w:tcPr>
            <w:tcW w:w="386" w:type="pct"/>
            <w:vMerge w:val="restart"/>
            <w:noWrap/>
            <w:hideMark/>
          </w:tcPr>
          <w:p w14:paraId="343E54E2"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0.37</w:t>
            </w:r>
          </w:p>
        </w:tc>
      </w:tr>
      <w:tr w:rsidR="00EE4152" w:rsidRPr="00F415AF" w14:paraId="7015E104" w14:textId="77777777" w:rsidTr="00EE4152">
        <w:trPr>
          <w:trHeight w:val="20"/>
          <w:jc w:val="center"/>
        </w:trPr>
        <w:tc>
          <w:tcPr>
            <w:tcW w:w="347" w:type="pct"/>
            <w:vMerge/>
            <w:hideMark/>
          </w:tcPr>
          <w:p w14:paraId="1D41F58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067415C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2E744AD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Dropping</w:t>
            </w:r>
          </w:p>
        </w:tc>
        <w:tc>
          <w:tcPr>
            <w:tcW w:w="619" w:type="pct"/>
            <w:hideMark/>
          </w:tcPr>
          <w:p w14:paraId="3E66C70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70</w:t>
            </w:r>
          </w:p>
        </w:tc>
        <w:tc>
          <w:tcPr>
            <w:tcW w:w="679" w:type="pct"/>
            <w:hideMark/>
          </w:tcPr>
          <w:p w14:paraId="07EE63F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90.91</w:t>
            </w:r>
          </w:p>
        </w:tc>
        <w:tc>
          <w:tcPr>
            <w:tcW w:w="386" w:type="pct"/>
            <w:vMerge/>
            <w:hideMark/>
          </w:tcPr>
          <w:p w14:paraId="5F7D96FA"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3F4613A2" w14:textId="77777777" w:rsidTr="00EE4152">
        <w:trPr>
          <w:trHeight w:val="20"/>
          <w:jc w:val="center"/>
        </w:trPr>
        <w:tc>
          <w:tcPr>
            <w:tcW w:w="347" w:type="pct"/>
            <w:vMerge/>
            <w:hideMark/>
          </w:tcPr>
          <w:p w14:paraId="12663B6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7700EBD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7964EE7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semi-straight</w:t>
            </w:r>
          </w:p>
        </w:tc>
        <w:tc>
          <w:tcPr>
            <w:tcW w:w="619" w:type="pct"/>
            <w:hideMark/>
          </w:tcPr>
          <w:p w14:paraId="301C8D1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4</w:t>
            </w:r>
          </w:p>
        </w:tc>
        <w:tc>
          <w:tcPr>
            <w:tcW w:w="679" w:type="pct"/>
            <w:hideMark/>
          </w:tcPr>
          <w:p w14:paraId="525E7B8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5.19</w:t>
            </w:r>
          </w:p>
        </w:tc>
        <w:tc>
          <w:tcPr>
            <w:tcW w:w="386" w:type="pct"/>
            <w:vMerge/>
            <w:hideMark/>
          </w:tcPr>
          <w:p w14:paraId="0DB6F79E"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432F209C" w14:textId="77777777" w:rsidTr="00EE4152">
        <w:trPr>
          <w:trHeight w:val="20"/>
          <w:jc w:val="center"/>
        </w:trPr>
        <w:tc>
          <w:tcPr>
            <w:tcW w:w="347" w:type="pct"/>
            <w:vMerge w:val="restart"/>
            <w:noWrap/>
            <w:hideMark/>
          </w:tcPr>
          <w:p w14:paraId="7E6C004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20</w:t>
            </w:r>
          </w:p>
        </w:tc>
        <w:tc>
          <w:tcPr>
            <w:tcW w:w="1895" w:type="pct"/>
            <w:vMerge w:val="restart"/>
            <w:noWrap/>
            <w:hideMark/>
          </w:tcPr>
          <w:p w14:paraId="10534FC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Spikelet colouration of tip of lemma</w:t>
            </w:r>
          </w:p>
        </w:tc>
        <w:tc>
          <w:tcPr>
            <w:tcW w:w="1075" w:type="pct"/>
            <w:noWrap/>
            <w:hideMark/>
          </w:tcPr>
          <w:p w14:paraId="672850B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Brown</w:t>
            </w:r>
          </w:p>
        </w:tc>
        <w:tc>
          <w:tcPr>
            <w:tcW w:w="619" w:type="pct"/>
            <w:hideMark/>
          </w:tcPr>
          <w:p w14:paraId="10AE85D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1251ED9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val="restart"/>
            <w:noWrap/>
            <w:hideMark/>
          </w:tcPr>
          <w:p w14:paraId="6C138055"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0.50</w:t>
            </w:r>
          </w:p>
        </w:tc>
      </w:tr>
      <w:tr w:rsidR="00EE4152" w:rsidRPr="00F415AF" w14:paraId="4AC454A5" w14:textId="77777777" w:rsidTr="00EE4152">
        <w:trPr>
          <w:trHeight w:val="20"/>
          <w:jc w:val="center"/>
        </w:trPr>
        <w:tc>
          <w:tcPr>
            <w:tcW w:w="347" w:type="pct"/>
            <w:vMerge/>
            <w:hideMark/>
          </w:tcPr>
          <w:p w14:paraId="0202D18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412CB4C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6B2031D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Purple</w:t>
            </w:r>
          </w:p>
        </w:tc>
        <w:tc>
          <w:tcPr>
            <w:tcW w:w="619" w:type="pct"/>
            <w:hideMark/>
          </w:tcPr>
          <w:p w14:paraId="4D2556D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2C80ECB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hideMark/>
          </w:tcPr>
          <w:p w14:paraId="6906F3D0"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02DA887A" w14:textId="77777777" w:rsidTr="00EE4152">
        <w:trPr>
          <w:trHeight w:val="20"/>
          <w:jc w:val="center"/>
        </w:trPr>
        <w:tc>
          <w:tcPr>
            <w:tcW w:w="347" w:type="pct"/>
            <w:vMerge/>
            <w:hideMark/>
          </w:tcPr>
          <w:p w14:paraId="68F00ED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5C7714B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5F62A7E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White</w:t>
            </w:r>
          </w:p>
        </w:tc>
        <w:tc>
          <w:tcPr>
            <w:tcW w:w="619" w:type="pct"/>
            <w:hideMark/>
          </w:tcPr>
          <w:p w14:paraId="66D0AA6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66</w:t>
            </w:r>
          </w:p>
        </w:tc>
        <w:tc>
          <w:tcPr>
            <w:tcW w:w="679" w:type="pct"/>
            <w:hideMark/>
          </w:tcPr>
          <w:p w14:paraId="6E25141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85.71</w:t>
            </w:r>
          </w:p>
        </w:tc>
        <w:tc>
          <w:tcPr>
            <w:tcW w:w="386" w:type="pct"/>
            <w:vMerge/>
            <w:hideMark/>
          </w:tcPr>
          <w:p w14:paraId="1F7FBF4C"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512CF2BA" w14:textId="77777777" w:rsidTr="00EE4152">
        <w:trPr>
          <w:trHeight w:val="20"/>
          <w:jc w:val="center"/>
        </w:trPr>
        <w:tc>
          <w:tcPr>
            <w:tcW w:w="347" w:type="pct"/>
            <w:vMerge/>
            <w:hideMark/>
          </w:tcPr>
          <w:p w14:paraId="14B256D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18BA112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35310BF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Yellow</w:t>
            </w:r>
          </w:p>
        </w:tc>
        <w:tc>
          <w:tcPr>
            <w:tcW w:w="619" w:type="pct"/>
            <w:hideMark/>
          </w:tcPr>
          <w:p w14:paraId="35A4D3C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w:t>
            </w:r>
          </w:p>
        </w:tc>
        <w:tc>
          <w:tcPr>
            <w:tcW w:w="679" w:type="pct"/>
            <w:hideMark/>
          </w:tcPr>
          <w:p w14:paraId="0F5E4DD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11.69</w:t>
            </w:r>
          </w:p>
        </w:tc>
        <w:tc>
          <w:tcPr>
            <w:tcW w:w="386" w:type="pct"/>
            <w:vMerge/>
            <w:hideMark/>
          </w:tcPr>
          <w:p w14:paraId="2FDD204D"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44DE6AD1" w14:textId="77777777" w:rsidTr="00EE4152">
        <w:trPr>
          <w:trHeight w:val="20"/>
          <w:jc w:val="center"/>
        </w:trPr>
        <w:tc>
          <w:tcPr>
            <w:tcW w:w="347" w:type="pct"/>
            <w:vMerge w:val="restart"/>
            <w:noWrap/>
            <w:hideMark/>
          </w:tcPr>
          <w:p w14:paraId="4468B1B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21</w:t>
            </w:r>
          </w:p>
        </w:tc>
        <w:tc>
          <w:tcPr>
            <w:tcW w:w="1895" w:type="pct"/>
            <w:vMerge w:val="restart"/>
            <w:noWrap/>
            <w:hideMark/>
          </w:tcPr>
          <w:p w14:paraId="7F76CC1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Lemma and palea colouration</w:t>
            </w:r>
          </w:p>
        </w:tc>
        <w:tc>
          <w:tcPr>
            <w:tcW w:w="1075" w:type="pct"/>
            <w:noWrap/>
            <w:hideMark/>
          </w:tcPr>
          <w:p w14:paraId="0B81606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Gold</w:t>
            </w:r>
          </w:p>
        </w:tc>
        <w:tc>
          <w:tcPr>
            <w:tcW w:w="619" w:type="pct"/>
            <w:hideMark/>
          </w:tcPr>
          <w:p w14:paraId="7D5D4B6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7F21A5E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val="restart"/>
            <w:noWrap/>
            <w:hideMark/>
          </w:tcPr>
          <w:p w14:paraId="48E6447E"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0.14</w:t>
            </w:r>
          </w:p>
        </w:tc>
      </w:tr>
      <w:tr w:rsidR="00EE4152" w:rsidRPr="00F415AF" w14:paraId="427BF719" w14:textId="77777777" w:rsidTr="00EE4152">
        <w:trPr>
          <w:trHeight w:val="20"/>
          <w:jc w:val="center"/>
        </w:trPr>
        <w:tc>
          <w:tcPr>
            <w:tcW w:w="347" w:type="pct"/>
            <w:vMerge/>
            <w:hideMark/>
          </w:tcPr>
          <w:p w14:paraId="23B4B3F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66699F2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7D0B04B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Purple black</w:t>
            </w:r>
          </w:p>
        </w:tc>
        <w:tc>
          <w:tcPr>
            <w:tcW w:w="619" w:type="pct"/>
            <w:hideMark/>
          </w:tcPr>
          <w:p w14:paraId="2ABFC14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1965DB6B"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hideMark/>
          </w:tcPr>
          <w:p w14:paraId="739F548F"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3577488E" w14:textId="77777777" w:rsidTr="00EE4152">
        <w:trPr>
          <w:trHeight w:val="20"/>
          <w:jc w:val="center"/>
        </w:trPr>
        <w:tc>
          <w:tcPr>
            <w:tcW w:w="347" w:type="pct"/>
            <w:vMerge/>
            <w:hideMark/>
          </w:tcPr>
          <w:p w14:paraId="28C34B6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672FA52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29DF85A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Straw</w:t>
            </w:r>
          </w:p>
        </w:tc>
        <w:tc>
          <w:tcPr>
            <w:tcW w:w="619" w:type="pct"/>
            <w:hideMark/>
          </w:tcPr>
          <w:p w14:paraId="7F16881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75</w:t>
            </w:r>
          </w:p>
        </w:tc>
        <w:tc>
          <w:tcPr>
            <w:tcW w:w="679" w:type="pct"/>
            <w:hideMark/>
          </w:tcPr>
          <w:p w14:paraId="1E6FDE4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97.40</w:t>
            </w:r>
          </w:p>
        </w:tc>
        <w:tc>
          <w:tcPr>
            <w:tcW w:w="386" w:type="pct"/>
            <w:vMerge/>
            <w:hideMark/>
          </w:tcPr>
          <w:p w14:paraId="44B02B3B"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3430CA12" w14:textId="77777777" w:rsidTr="00EE4152">
        <w:trPr>
          <w:trHeight w:val="20"/>
          <w:jc w:val="center"/>
        </w:trPr>
        <w:tc>
          <w:tcPr>
            <w:tcW w:w="347" w:type="pct"/>
            <w:noWrap/>
            <w:hideMark/>
          </w:tcPr>
          <w:p w14:paraId="3C274C6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22</w:t>
            </w:r>
          </w:p>
        </w:tc>
        <w:tc>
          <w:tcPr>
            <w:tcW w:w="1895" w:type="pct"/>
            <w:noWrap/>
            <w:hideMark/>
          </w:tcPr>
          <w:p w14:paraId="4AABA71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awn</w:t>
            </w:r>
          </w:p>
        </w:tc>
        <w:tc>
          <w:tcPr>
            <w:tcW w:w="1075" w:type="pct"/>
            <w:noWrap/>
            <w:hideMark/>
          </w:tcPr>
          <w:p w14:paraId="3636381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59125AD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3033C27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4CB76F2C"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5E58A27F" w14:textId="77777777" w:rsidTr="00EE4152">
        <w:trPr>
          <w:trHeight w:val="20"/>
          <w:jc w:val="center"/>
        </w:trPr>
        <w:tc>
          <w:tcPr>
            <w:tcW w:w="347" w:type="pct"/>
            <w:noWrap/>
            <w:hideMark/>
          </w:tcPr>
          <w:p w14:paraId="4EC4DB4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23</w:t>
            </w:r>
          </w:p>
        </w:tc>
        <w:tc>
          <w:tcPr>
            <w:tcW w:w="1895" w:type="pct"/>
            <w:noWrap/>
            <w:hideMark/>
          </w:tcPr>
          <w:p w14:paraId="711CD1E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colouration of awn</w:t>
            </w:r>
          </w:p>
        </w:tc>
        <w:tc>
          <w:tcPr>
            <w:tcW w:w="1075" w:type="pct"/>
            <w:noWrap/>
            <w:hideMark/>
          </w:tcPr>
          <w:p w14:paraId="79ACD9E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7730C7F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25732B9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4E5CEF64"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537734C7" w14:textId="77777777" w:rsidTr="00EE4152">
        <w:trPr>
          <w:trHeight w:val="20"/>
          <w:jc w:val="center"/>
        </w:trPr>
        <w:tc>
          <w:tcPr>
            <w:tcW w:w="347" w:type="pct"/>
            <w:noWrap/>
            <w:hideMark/>
          </w:tcPr>
          <w:p w14:paraId="095ED3C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24</w:t>
            </w:r>
          </w:p>
        </w:tc>
        <w:tc>
          <w:tcPr>
            <w:tcW w:w="1895" w:type="pct"/>
            <w:noWrap/>
            <w:hideMark/>
          </w:tcPr>
          <w:p w14:paraId="15F04E5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length of longest awn</w:t>
            </w:r>
          </w:p>
        </w:tc>
        <w:tc>
          <w:tcPr>
            <w:tcW w:w="1075" w:type="pct"/>
            <w:noWrap/>
            <w:hideMark/>
          </w:tcPr>
          <w:p w14:paraId="3EFB3F6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47BBD7F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0C58E32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490EAFB3"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175DF400" w14:textId="77777777" w:rsidTr="00EE4152">
        <w:trPr>
          <w:trHeight w:val="20"/>
          <w:jc w:val="center"/>
        </w:trPr>
        <w:tc>
          <w:tcPr>
            <w:tcW w:w="347" w:type="pct"/>
            <w:noWrap/>
            <w:hideMark/>
          </w:tcPr>
          <w:p w14:paraId="1F308C7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25</w:t>
            </w:r>
          </w:p>
        </w:tc>
        <w:tc>
          <w:tcPr>
            <w:tcW w:w="1895" w:type="pct"/>
            <w:noWrap/>
            <w:hideMark/>
          </w:tcPr>
          <w:p w14:paraId="2489605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distribution of awns</w:t>
            </w:r>
          </w:p>
        </w:tc>
        <w:tc>
          <w:tcPr>
            <w:tcW w:w="1075" w:type="pct"/>
            <w:noWrap/>
            <w:hideMark/>
          </w:tcPr>
          <w:p w14:paraId="45428CE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Absent</w:t>
            </w:r>
          </w:p>
        </w:tc>
        <w:tc>
          <w:tcPr>
            <w:tcW w:w="619" w:type="pct"/>
            <w:hideMark/>
          </w:tcPr>
          <w:p w14:paraId="2525425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216E6F6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24B38E11"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0BDDCEF7" w14:textId="77777777" w:rsidTr="00EE4152">
        <w:trPr>
          <w:trHeight w:val="20"/>
          <w:jc w:val="center"/>
        </w:trPr>
        <w:tc>
          <w:tcPr>
            <w:tcW w:w="347" w:type="pct"/>
            <w:noWrap/>
            <w:hideMark/>
          </w:tcPr>
          <w:p w14:paraId="0A6664F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26</w:t>
            </w:r>
          </w:p>
        </w:tc>
        <w:tc>
          <w:tcPr>
            <w:tcW w:w="1895" w:type="pct"/>
            <w:noWrap/>
            <w:hideMark/>
          </w:tcPr>
          <w:p w14:paraId="153C1DB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presence of secondary branching</w:t>
            </w:r>
          </w:p>
        </w:tc>
        <w:tc>
          <w:tcPr>
            <w:tcW w:w="1075" w:type="pct"/>
            <w:noWrap/>
            <w:hideMark/>
          </w:tcPr>
          <w:p w14:paraId="3E4CC1F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Present</w:t>
            </w:r>
          </w:p>
        </w:tc>
        <w:tc>
          <w:tcPr>
            <w:tcW w:w="619" w:type="pct"/>
            <w:hideMark/>
          </w:tcPr>
          <w:p w14:paraId="21BAA57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w:t>
            </w:r>
          </w:p>
        </w:tc>
        <w:tc>
          <w:tcPr>
            <w:tcW w:w="679" w:type="pct"/>
            <w:hideMark/>
          </w:tcPr>
          <w:p w14:paraId="106B3DB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100.00</w:t>
            </w:r>
          </w:p>
        </w:tc>
        <w:tc>
          <w:tcPr>
            <w:tcW w:w="386" w:type="pct"/>
            <w:noWrap/>
            <w:hideMark/>
          </w:tcPr>
          <w:p w14:paraId="7D2B941B"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0.00</w:t>
            </w:r>
          </w:p>
        </w:tc>
      </w:tr>
      <w:tr w:rsidR="00EE4152" w:rsidRPr="00F415AF" w14:paraId="230F55D5" w14:textId="77777777" w:rsidTr="00EE4152">
        <w:trPr>
          <w:trHeight w:val="20"/>
          <w:jc w:val="center"/>
        </w:trPr>
        <w:tc>
          <w:tcPr>
            <w:tcW w:w="347" w:type="pct"/>
            <w:vMerge w:val="restart"/>
            <w:noWrap/>
            <w:hideMark/>
          </w:tcPr>
          <w:p w14:paraId="575996A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27</w:t>
            </w:r>
          </w:p>
        </w:tc>
        <w:tc>
          <w:tcPr>
            <w:tcW w:w="1895" w:type="pct"/>
            <w:vMerge w:val="restart"/>
            <w:noWrap/>
            <w:hideMark/>
          </w:tcPr>
          <w:p w14:paraId="22F52BA2" w14:textId="251A8E60"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of secondary branching</w:t>
            </w:r>
          </w:p>
        </w:tc>
        <w:tc>
          <w:tcPr>
            <w:tcW w:w="1075" w:type="pct"/>
            <w:noWrap/>
            <w:hideMark/>
          </w:tcPr>
          <w:p w14:paraId="3297AAB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clustered</w:t>
            </w:r>
          </w:p>
        </w:tc>
        <w:tc>
          <w:tcPr>
            <w:tcW w:w="619" w:type="pct"/>
            <w:hideMark/>
          </w:tcPr>
          <w:p w14:paraId="7F7CDF2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w:t>
            </w:r>
          </w:p>
        </w:tc>
        <w:tc>
          <w:tcPr>
            <w:tcW w:w="679" w:type="pct"/>
            <w:hideMark/>
          </w:tcPr>
          <w:p w14:paraId="748AEA7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3.90</w:t>
            </w:r>
          </w:p>
        </w:tc>
        <w:tc>
          <w:tcPr>
            <w:tcW w:w="386" w:type="pct"/>
            <w:vMerge w:val="restart"/>
            <w:noWrap/>
            <w:hideMark/>
          </w:tcPr>
          <w:p w14:paraId="1051895C"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0.37</w:t>
            </w:r>
          </w:p>
        </w:tc>
      </w:tr>
      <w:tr w:rsidR="00EE4152" w:rsidRPr="00F415AF" w14:paraId="2516A6B6" w14:textId="77777777" w:rsidTr="00EE4152">
        <w:trPr>
          <w:trHeight w:val="20"/>
          <w:jc w:val="center"/>
        </w:trPr>
        <w:tc>
          <w:tcPr>
            <w:tcW w:w="347" w:type="pct"/>
            <w:vMerge/>
            <w:hideMark/>
          </w:tcPr>
          <w:p w14:paraId="1E5C83D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5E3A1F6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76D28B0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Strong</w:t>
            </w:r>
          </w:p>
        </w:tc>
        <w:tc>
          <w:tcPr>
            <w:tcW w:w="619" w:type="pct"/>
            <w:hideMark/>
          </w:tcPr>
          <w:p w14:paraId="062C6DA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70</w:t>
            </w:r>
          </w:p>
        </w:tc>
        <w:tc>
          <w:tcPr>
            <w:tcW w:w="679" w:type="pct"/>
            <w:hideMark/>
          </w:tcPr>
          <w:p w14:paraId="7176641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90.91</w:t>
            </w:r>
          </w:p>
        </w:tc>
        <w:tc>
          <w:tcPr>
            <w:tcW w:w="386" w:type="pct"/>
            <w:vMerge/>
            <w:hideMark/>
          </w:tcPr>
          <w:p w14:paraId="65EBE0A9"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4BD1C88D" w14:textId="77777777" w:rsidTr="00EE4152">
        <w:trPr>
          <w:trHeight w:val="20"/>
          <w:jc w:val="center"/>
        </w:trPr>
        <w:tc>
          <w:tcPr>
            <w:tcW w:w="347" w:type="pct"/>
            <w:vMerge/>
            <w:hideMark/>
          </w:tcPr>
          <w:p w14:paraId="71065C7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1C175FD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47C362C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Weak</w:t>
            </w:r>
          </w:p>
        </w:tc>
        <w:tc>
          <w:tcPr>
            <w:tcW w:w="619" w:type="pct"/>
            <w:hideMark/>
          </w:tcPr>
          <w:p w14:paraId="2DB1AA0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4</w:t>
            </w:r>
          </w:p>
        </w:tc>
        <w:tc>
          <w:tcPr>
            <w:tcW w:w="679" w:type="pct"/>
            <w:hideMark/>
          </w:tcPr>
          <w:p w14:paraId="13D40BA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5.19</w:t>
            </w:r>
          </w:p>
        </w:tc>
        <w:tc>
          <w:tcPr>
            <w:tcW w:w="386" w:type="pct"/>
            <w:vMerge/>
            <w:hideMark/>
          </w:tcPr>
          <w:p w14:paraId="48CF17D3"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7079C9F7" w14:textId="77777777" w:rsidTr="00EE4152">
        <w:trPr>
          <w:trHeight w:val="20"/>
          <w:jc w:val="center"/>
        </w:trPr>
        <w:tc>
          <w:tcPr>
            <w:tcW w:w="347" w:type="pct"/>
            <w:vMerge w:val="restart"/>
            <w:noWrap/>
            <w:hideMark/>
          </w:tcPr>
          <w:p w14:paraId="4A07AD5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28</w:t>
            </w:r>
          </w:p>
        </w:tc>
        <w:tc>
          <w:tcPr>
            <w:tcW w:w="1895" w:type="pct"/>
            <w:vMerge w:val="restart"/>
            <w:noWrap/>
            <w:hideMark/>
          </w:tcPr>
          <w:p w14:paraId="23913CC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attitude of branches</w:t>
            </w:r>
          </w:p>
        </w:tc>
        <w:tc>
          <w:tcPr>
            <w:tcW w:w="1075" w:type="pct"/>
            <w:noWrap/>
            <w:hideMark/>
          </w:tcPr>
          <w:p w14:paraId="15D50F7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Erect</w:t>
            </w:r>
          </w:p>
        </w:tc>
        <w:tc>
          <w:tcPr>
            <w:tcW w:w="619" w:type="pct"/>
            <w:hideMark/>
          </w:tcPr>
          <w:p w14:paraId="29BED6B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4</w:t>
            </w:r>
          </w:p>
        </w:tc>
        <w:tc>
          <w:tcPr>
            <w:tcW w:w="679" w:type="pct"/>
            <w:hideMark/>
          </w:tcPr>
          <w:p w14:paraId="193F205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5.19</w:t>
            </w:r>
          </w:p>
        </w:tc>
        <w:tc>
          <w:tcPr>
            <w:tcW w:w="386" w:type="pct"/>
            <w:vMerge w:val="restart"/>
            <w:noWrap/>
            <w:hideMark/>
          </w:tcPr>
          <w:p w14:paraId="25C77900"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0.85</w:t>
            </w:r>
          </w:p>
        </w:tc>
      </w:tr>
      <w:tr w:rsidR="00EE4152" w:rsidRPr="00F415AF" w14:paraId="2CF442D7" w14:textId="77777777" w:rsidTr="00EE4152">
        <w:trPr>
          <w:trHeight w:val="20"/>
          <w:jc w:val="center"/>
        </w:trPr>
        <w:tc>
          <w:tcPr>
            <w:tcW w:w="347" w:type="pct"/>
            <w:vMerge/>
            <w:hideMark/>
          </w:tcPr>
          <w:p w14:paraId="0B46083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18B4CBD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6AFDC07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Erect to semi erect</w:t>
            </w:r>
          </w:p>
        </w:tc>
        <w:tc>
          <w:tcPr>
            <w:tcW w:w="619" w:type="pct"/>
            <w:hideMark/>
          </w:tcPr>
          <w:p w14:paraId="23CE682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w:t>
            </w:r>
          </w:p>
        </w:tc>
        <w:tc>
          <w:tcPr>
            <w:tcW w:w="679" w:type="pct"/>
            <w:hideMark/>
          </w:tcPr>
          <w:p w14:paraId="407DA96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3.90</w:t>
            </w:r>
          </w:p>
        </w:tc>
        <w:tc>
          <w:tcPr>
            <w:tcW w:w="386" w:type="pct"/>
            <w:vMerge/>
            <w:hideMark/>
          </w:tcPr>
          <w:p w14:paraId="2FD8D871"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7F976C1B" w14:textId="77777777" w:rsidTr="00EE4152">
        <w:trPr>
          <w:trHeight w:val="20"/>
          <w:jc w:val="center"/>
        </w:trPr>
        <w:tc>
          <w:tcPr>
            <w:tcW w:w="347" w:type="pct"/>
            <w:vMerge/>
            <w:hideMark/>
          </w:tcPr>
          <w:p w14:paraId="31B4F92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06C6950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0B50C55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Semi erect</w:t>
            </w:r>
          </w:p>
        </w:tc>
        <w:tc>
          <w:tcPr>
            <w:tcW w:w="619" w:type="pct"/>
            <w:hideMark/>
          </w:tcPr>
          <w:p w14:paraId="34AEE46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w:t>
            </w:r>
          </w:p>
        </w:tc>
        <w:tc>
          <w:tcPr>
            <w:tcW w:w="679" w:type="pct"/>
            <w:hideMark/>
          </w:tcPr>
          <w:p w14:paraId="347E43A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3.90</w:t>
            </w:r>
          </w:p>
        </w:tc>
        <w:tc>
          <w:tcPr>
            <w:tcW w:w="386" w:type="pct"/>
            <w:vMerge/>
            <w:hideMark/>
          </w:tcPr>
          <w:p w14:paraId="6AF62286"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1D386CAA" w14:textId="77777777" w:rsidTr="00EE4152">
        <w:trPr>
          <w:trHeight w:val="20"/>
          <w:jc w:val="center"/>
        </w:trPr>
        <w:tc>
          <w:tcPr>
            <w:tcW w:w="347" w:type="pct"/>
            <w:vMerge/>
            <w:hideMark/>
          </w:tcPr>
          <w:p w14:paraId="6F1B4AB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050DE82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0191123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Semi erect to Spreading</w:t>
            </w:r>
          </w:p>
        </w:tc>
        <w:tc>
          <w:tcPr>
            <w:tcW w:w="619" w:type="pct"/>
            <w:hideMark/>
          </w:tcPr>
          <w:p w14:paraId="35758CB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w:t>
            </w:r>
          </w:p>
        </w:tc>
        <w:tc>
          <w:tcPr>
            <w:tcW w:w="679" w:type="pct"/>
            <w:hideMark/>
          </w:tcPr>
          <w:p w14:paraId="79A4518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10.39</w:t>
            </w:r>
          </w:p>
        </w:tc>
        <w:tc>
          <w:tcPr>
            <w:tcW w:w="386" w:type="pct"/>
            <w:vMerge/>
            <w:hideMark/>
          </w:tcPr>
          <w:p w14:paraId="2FD86F73"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1A27FE38" w14:textId="77777777" w:rsidTr="00EE4152">
        <w:trPr>
          <w:trHeight w:val="20"/>
          <w:jc w:val="center"/>
        </w:trPr>
        <w:tc>
          <w:tcPr>
            <w:tcW w:w="347" w:type="pct"/>
            <w:vMerge/>
            <w:hideMark/>
          </w:tcPr>
          <w:p w14:paraId="18AD801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5317AD0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4E55A1A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Spreading</w:t>
            </w:r>
          </w:p>
        </w:tc>
        <w:tc>
          <w:tcPr>
            <w:tcW w:w="619" w:type="pct"/>
            <w:hideMark/>
          </w:tcPr>
          <w:p w14:paraId="4626B79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59</w:t>
            </w:r>
          </w:p>
        </w:tc>
        <w:tc>
          <w:tcPr>
            <w:tcW w:w="679" w:type="pct"/>
            <w:hideMark/>
          </w:tcPr>
          <w:p w14:paraId="565EF43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76.62</w:t>
            </w:r>
          </w:p>
        </w:tc>
        <w:tc>
          <w:tcPr>
            <w:tcW w:w="386" w:type="pct"/>
            <w:vMerge/>
            <w:hideMark/>
          </w:tcPr>
          <w:p w14:paraId="13CC2805"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6DA7478F" w14:textId="77777777" w:rsidTr="00EE4152">
        <w:trPr>
          <w:trHeight w:val="20"/>
          <w:jc w:val="center"/>
        </w:trPr>
        <w:tc>
          <w:tcPr>
            <w:tcW w:w="347" w:type="pct"/>
            <w:vMerge w:val="restart"/>
            <w:noWrap/>
            <w:hideMark/>
          </w:tcPr>
          <w:p w14:paraId="0B5058E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29</w:t>
            </w:r>
          </w:p>
        </w:tc>
        <w:tc>
          <w:tcPr>
            <w:tcW w:w="1895" w:type="pct"/>
            <w:vMerge w:val="restart"/>
            <w:noWrap/>
            <w:hideMark/>
          </w:tcPr>
          <w:p w14:paraId="246E5B8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Panicle exertion</w:t>
            </w:r>
          </w:p>
        </w:tc>
        <w:tc>
          <w:tcPr>
            <w:tcW w:w="1075" w:type="pct"/>
            <w:noWrap/>
            <w:hideMark/>
          </w:tcPr>
          <w:p w14:paraId="38B8F3F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Mostly exerted</w:t>
            </w:r>
          </w:p>
        </w:tc>
        <w:tc>
          <w:tcPr>
            <w:tcW w:w="619" w:type="pct"/>
            <w:hideMark/>
          </w:tcPr>
          <w:p w14:paraId="2A747352"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w:t>
            </w:r>
          </w:p>
        </w:tc>
        <w:tc>
          <w:tcPr>
            <w:tcW w:w="679" w:type="pct"/>
            <w:hideMark/>
          </w:tcPr>
          <w:p w14:paraId="5078DEC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9.09</w:t>
            </w:r>
          </w:p>
        </w:tc>
        <w:tc>
          <w:tcPr>
            <w:tcW w:w="386" w:type="pct"/>
            <w:vMerge w:val="restart"/>
            <w:noWrap/>
            <w:hideMark/>
          </w:tcPr>
          <w:p w14:paraId="4807C898"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0.57</w:t>
            </w:r>
          </w:p>
        </w:tc>
      </w:tr>
      <w:tr w:rsidR="00EE4152" w:rsidRPr="00F415AF" w14:paraId="1A47CFFD" w14:textId="77777777" w:rsidTr="00EE4152">
        <w:trPr>
          <w:trHeight w:val="20"/>
          <w:jc w:val="center"/>
        </w:trPr>
        <w:tc>
          <w:tcPr>
            <w:tcW w:w="347" w:type="pct"/>
            <w:vMerge/>
            <w:hideMark/>
          </w:tcPr>
          <w:p w14:paraId="457118B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1ECDB6F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54F1DC9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Partly exerted</w:t>
            </w:r>
          </w:p>
        </w:tc>
        <w:tc>
          <w:tcPr>
            <w:tcW w:w="619" w:type="pct"/>
            <w:hideMark/>
          </w:tcPr>
          <w:p w14:paraId="5DA7FD58"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w:t>
            </w:r>
          </w:p>
        </w:tc>
        <w:tc>
          <w:tcPr>
            <w:tcW w:w="679" w:type="pct"/>
            <w:hideMark/>
          </w:tcPr>
          <w:p w14:paraId="10AF022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7.79</w:t>
            </w:r>
          </w:p>
        </w:tc>
        <w:tc>
          <w:tcPr>
            <w:tcW w:w="386" w:type="pct"/>
            <w:vMerge/>
            <w:hideMark/>
          </w:tcPr>
          <w:p w14:paraId="24F3065C"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0BDD8936" w14:textId="77777777" w:rsidTr="00EE4152">
        <w:trPr>
          <w:trHeight w:val="20"/>
          <w:jc w:val="center"/>
        </w:trPr>
        <w:tc>
          <w:tcPr>
            <w:tcW w:w="347" w:type="pct"/>
            <w:vMerge/>
            <w:hideMark/>
          </w:tcPr>
          <w:p w14:paraId="5002EB3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1B06495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5B38567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Well exerted</w:t>
            </w:r>
          </w:p>
        </w:tc>
        <w:tc>
          <w:tcPr>
            <w:tcW w:w="619" w:type="pct"/>
            <w:hideMark/>
          </w:tcPr>
          <w:p w14:paraId="1B59CE2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64</w:t>
            </w:r>
          </w:p>
        </w:tc>
        <w:tc>
          <w:tcPr>
            <w:tcW w:w="679" w:type="pct"/>
            <w:hideMark/>
          </w:tcPr>
          <w:p w14:paraId="5F45729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83.12</w:t>
            </w:r>
          </w:p>
        </w:tc>
        <w:tc>
          <w:tcPr>
            <w:tcW w:w="386" w:type="pct"/>
            <w:vMerge/>
            <w:hideMark/>
          </w:tcPr>
          <w:p w14:paraId="064B252B"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536705AF" w14:textId="77777777" w:rsidTr="00EE4152">
        <w:trPr>
          <w:trHeight w:val="20"/>
          <w:jc w:val="center"/>
        </w:trPr>
        <w:tc>
          <w:tcPr>
            <w:tcW w:w="347" w:type="pct"/>
            <w:vMerge w:val="restart"/>
            <w:noWrap/>
            <w:hideMark/>
          </w:tcPr>
          <w:p w14:paraId="4CE5A4F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30</w:t>
            </w:r>
          </w:p>
        </w:tc>
        <w:tc>
          <w:tcPr>
            <w:tcW w:w="1895" w:type="pct"/>
            <w:vMerge w:val="restart"/>
            <w:noWrap/>
            <w:hideMark/>
          </w:tcPr>
          <w:p w14:paraId="20F7B65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Sterile lemma colour</w:t>
            </w:r>
          </w:p>
        </w:tc>
        <w:tc>
          <w:tcPr>
            <w:tcW w:w="1075" w:type="pct"/>
            <w:noWrap/>
            <w:hideMark/>
          </w:tcPr>
          <w:p w14:paraId="5A19CF3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Golden yellow</w:t>
            </w:r>
          </w:p>
        </w:tc>
        <w:tc>
          <w:tcPr>
            <w:tcW w:w="619" w:type="pct"/>
            <w:hideMark/>
          </w:tcPr>
          <w:p w14:paraId="2B2F34A4"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4D03523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val="restart"/>
            <w:noWrap/>
            <w:hideMark/>
          </w:tcPr>
          <w:p w14:paraId="1376E620"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0.07</w:t>
            </w:r>
          </w:p>
        </w:tc>
      </w:tr>
      <w:tr w:rsidR="00EE4152" w:rsidRPr="00F415AF" w14:paraId="2E5F6727" w14:textId="77777777" w:rsidTr="00EE4152">
        <w:trPr>
          <w:trHeight w:val="20"/>
          <w:jc w:val="center"/>
        </w:trPr>
        <w:tc>
          <w:tcPr>
            <w:tcW w:w="347" w:type="pct"/>
            <w:vMerge/>
            <w:hideMark/>
          </w:tcPr>
          <w:p w14:paraId="3251DCE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0995151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3757C90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Straw</w:t>
            </w:r>
          </w:p>
        </w:tc>
        <w:tc>
          <w:tcPr>
            <w:tcW w:w="619" w:type="pct"/>
            <w:hideMark/>
          </w:tcPr>
          <w:p w14:paraId="3DC82D6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76</w:t>
            </w:r>
          </w:p>
        </w:tc>
        <w:tc>
          <w:tcPr>
            <w:tcW w:w="679" w:type="pct"/>
            <w:hideMark/>
          </w:tcPr>
          <w:p w14:paraId="43824E5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98.70</w:t>
            </w:r>
          </w:p>
        </w:tc>
        <w:tc>
          <w:tcPr>
            <w:tcW w:w="386" w:type="pct"/>
            <w:vMerge/>
            <w:hideMark/>
          </w:tcPr>
          <w:p w14:paraId="7904207D"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2B0AEA99" w14:textId="77777777" w:rsidTr="00EE4152">
        <w:trPr>
          <w:trHeight w:val="20"/>
          <w:jc w:val="center"/>
        </w:trPr>
        <w:tc>
          <w:tcPr>
            <w:tcW w:w="347" w:type="pct"/>
            <w:vMerge w:val="restart"/>
            <w:noWrap/>
            <w:hideMark/>
          </w:tcPr>
          <w:p w14:paraId="1D0513D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31</w:t>
            </w:r>
          </w:p>
        </w:tc>
        <w:tc>
          <w:tcPr>
            <w:tcW w:w="1895" w:type="pct"/>
            <w:vMerge w:val="restart"/>
            <w:noWrap/>
            <w:hideMark/>
          </w:tcPr>
          <w:p w14:paraId="66D7F72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 xml:space="preserve">Grain </w:t>
            </w:r>
            <w:proofErr w:type="spellStart"/>
            <w:r w:rsidRPr="00F415AF">
              <w:rPr>
                <w:rFonts w:ascii="Times New Roman" w:eastAsia="Times New Roman" w:hAnsi="Times New Roman" w:cs="Times New Roman"/>
                <w:sz w:val="18"/>
                <w:szCs w:val="18"/>
                <w:lang w:val="en-IN" w:eastAsia="en-IN"/>
              </w:rPr>
              <w:t>color</w:t>
            </w:r>
            <w:proofErr w:type="spellEnd"/>
          </w:p>
        </w:tc>
        <w:tc>
          <w:tcPr>
            <w:tcW w:w="1075" w:type="pct"/>
            <w:noWrap/>
            <w:hideMark/>
          </w:tcPr>
          <w:p w14:paraId="063256C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Golden yellow</w:t>
            </w:r>
          </w:p>
        </w:tc>
        <w:tc>
          <w:tcPr>
            <w:tcW w:w="619" w:type="pct"/>
            <w:hideMark/>
          </w:tcPr>
          <w:p w14:paraId="543823E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08C6285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val="restart"/>
            <w:noWrap/>
            <w:hideMark/>
          </w:tcPr>
          <w:p w14:paraId="35056545"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0.07</w:t>
            </w:r>
          </w:p>
        </w:tc>
      </w:tr>
      <w:tr w:rsidR="00EE4152" w:rsidRPr="00F415AF" w14:paraId="5CA5A897" w14:textId="77777777" w:rsidTr="00EE4152">
        <w:trPr>
          <w:trHeight w:val="20"/>
          <w:jc w:val="center"/>
        </w:trPr>
        <w:tc>
          <w:tcPr>
            <w:tcW w:w="347" w:type="pct"/>
            <w:vMerge/>
            <w:hideMark/>
          </w:tcPr>
          <w:p w14:paraId="5CD6C3F3"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36282F5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3EAD3CA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White</w:t>
            </w:r>
          </w:p>
        </w:tc>
        <w:tc>
          <w:tcPr>
            <w:tcW w:w="619" w:type="pct"/>
            <w:hideMark/>
          </w:tcPr>
          <w:p w14:paraId="16FCABE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76</w:t>
            </w:r>
          </w:p>
        </w:tc>
        <w:tc>
          <w:tcPr>
            <w:tcW w:w="679" w:type="pct"/>
            <w:hideMark/>
          </w:tcPr>
          <w:p w14:paraId="765BC9E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98.70</w:t>
            </w:r>
          </w:p>
        </w:tc>
        <w:tc>
          <w:tcPr>
            <w:tcW w:w="386" w:type="pct"/>
            <w:vMerge/>
            <w:hideMark/>
          </w:tcPr>
          <w:p w14:paraId="3A5EA9D2"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0EAA5709" w14:textId="77777777" w:rsidTr="00EE4152">
        <w:trPr>
          <w:trHeight w:val="20"/>
          <w:jc w:val="center"/>
        </w:trPr>
        <w:tc>
          <w:tcPr>
            <w:tcW w:w="347" w:type="pct"/>
            <w:vMerge w:val="restart"/>
            <w:noWrap/>
            <w:hideMark/>
          </w:tcPr>
          <w:p w14:paraId="5A4197C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32</w:t>
            </w:r>
          </w:p>
        </w:tc>
        <w:tc>
          <w:tcPr>
            <w:tcW w:w="1895" w:type="pct"/>
            <w:vMerge w:val="restart"/>
            <w:noWrap/>
            <w:hideMark/>
          </w:tcPr>
          <w:p w14:paraId="216773F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Grain Shape</w:t>
            </w:r>
          </w:p>
        </w:tc>
        <w:tc>
          <w:tcPr>
            <w:tcW w:w="1075" w:type="pct"/>
            <w:noWrap/>
            <w:hideMark/>
          </w:tcPr>
          <w:p w14:paraId="18D9CFE9"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Long bold</w:t>
            </w:r>
          </w:p>
        </w:tc>
        <w:tc>
          <w:tcPr>
            <w:tcW w:w="619" w:type="pct"/>
            <w:hideMark/>
          </w:tcPr>
          <w:p w14:paraId="7709E20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w:t>
            </w:r>
          </w:p>
        </w:tc>
        <w:tc>
          <w:tcPr>
            <w:tcW w:w="679" w:type="pct"/>
            <w:hideMark/>
          </w:tcPr>
          <w:p w14:paraId="513206B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1.30</w:t>
            </w:r>
          </w:p>
        </w:tc>
        <w:tc>
          <w:tcPr>
            <w:tcW w:w="386" w:type="pct"/>
            <w:vMerge w:val="restart"/>
            <w:noWrap/>
            <w:hideMark/>
          </w:tcPr>
          <w:p w14:paraId="07381C82"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0.55</w:t>
            </w:r>
          </w:p>
        </w:tc>
      </w:tr>
      <w:tr w:rsidR="00EE4152" w:rsidRPr="00F415AF" w14:paraId="6FE9F0CF" w14:textId="77777777" w:rsidTr="00EE4152">
        <w:trPr>
          <w:trHeight w:val="20"/>
          <w:jc w:val="center"/>
        </w:trPr>
        <w:tc>
          <w:tcPr>
            <w:tcW w:w="347" w:type="pct"/>
            <w:vMerge/>
            <w:hideMark/>
          </w:tcPr>
          <w:p w14:paraId="37D9A366"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335E6390"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471E472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long slender</w:t>
            </w:r>
          </w:p>
        </w:tc>
        <w:tc>
          <w:tcPr>
            <w:tcW w:w="619" w:type="pct"/>
            <w:hideMark/>
          </w:tcPr>
          <w:p w14:paraId="6F9D8E9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9</w:t>
            </w:r>
          </w:p>
        </w:tc>
        <w:tc>
          <w:tcPr>
            <w:tcW w:w="679" w:type="pct"/>
            <w:hideMark/>
          </w:tcPr>
          <w:p w14:paraId="0A734F3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11.69</w:t>
            </w:r>
          </w:p>
        </w:tc>
        <w:tc>
          <w:tcPr>
            <w:tcW w:w="386" w:type="pct"/>
            <w:vMerge/>
            <w:hideMark/>
          </w:tcPr>
          <w:p w14:paraId="04B35C56"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4E5DD827" w14:textId="77777777" w:rsidTr="00EE4152">
        <w:trPr>
          <w:trHeight w:val="20"/>
          <w:jc w:val="center"/>
        </w:trPr>
        <w:tc>
          <w:tcPr>
            <w:tcW w:w="347" w:type="pct"/>
            <w:vMerge/>
            <w:hideMark/>
          </w:tcPr>
          <w:p w14:paraId="7CC81D6C"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241DAB8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214B08A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Medium slender</w:t>
            </w:r>
          </w:p>
        </w:tc>
        <w:tc>
          <w:tcPr>
            <w:tcW w:w="619" w:type="pct"/>
            <w:hideMark/>
          </w:tcPr>
          <w:p w14:paraId="5698C77D"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65</w:t>
            </w:r>
          </w:p>
        </w:tc>
        <w:tc>
          <w:tcPr>
            <w:tcW w:w="679" w:type="pct"/>
            <w:hideMark/>
          </w:tcPr>
          <w:p w14:paraId="3E29DCCE"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84.42</w:t>
            </w:r>
          </w:p>
        </w:tc>
        <w:tc>
          <w:tcPr>
            <w:tcW w:w="386" w:type="pct"/>
            <w:vMerge/>
            <w:hideMark/>
          </w:tcPr>
          <w:p w14:paraId="67088EDE"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r w:rsidR="00EE4152" w:rsidRPr="00F415AF" w14:paraId="785D6220" w14:textId="77777777" w:rsidTr="00EE4152">
        <w:trPr>
          <w:trHeight w:val="20"/>
          <w:jc w:val="center"/>
        </w:trPr>
        <w:tc>
          <w:tcPr>
            <w:tcW w:w="347" w:type="pct"/>
            <w:vMerge/>
            <w:hideMark/>
          </w:tcPr>
          <w:p w14:paraId="013A3387"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895" w:type="pct"/>
            <w:vMerge/>
            <w:hideMark/>
          </w:tcPr>
          <w:p w14:paraId="30D76FFA"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p>
        </w:tc>
        <w:tc>
          <w:tcPr>
            <w:tcW w:w="1075" w:type="pct"/>
            <w:noWrap/>
            <w:hideMark/>
          </w:tcPr>
          <w:p w14:paraId="53EF8A8F"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Short slender</w:t>
            </w:r>
          </w:p>
        </w:tc>
        <w:tc>
          <w:tcPr>
            <w:tcW w:w="619" w:type="pct"/>
            <w:hideMark/>
          </w:tcPr>
          <w:p w14:paraId="27A372E5"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w:t>
            </w:r>
          </w:p>
        </w:tc>
        <w:tc>
          <w:tcPr>
            <w:tcW w:w="679" w:type="pct"/>
            <w:hideMark/>
          </w:tcPr>
          <w:p w14:paraId="447B7C61" w14:textId="77777777" w:rsidR="00EE4152" w:rsidRPr="00F415AF" w:rsidRDefault="00EE4152" w:rsidP="00EE4152">
            <w:pPr>
              <w:spacing w:after="0" w:line="240" w:lineRule="auto"/>
              <w:rPr>
                <w:rFonts w:ascii="Times New Roman" w:eastAsia="Times New Roman" w:hAnsi="Times New Roman" w:cs="Times New Roman"/>
                <w:sz w:val="18"/>
                <w:szCs w:val="18"/>
                <w:lang w:val="en-IN" w:eastAsia="en-IN"/>
              </w:rPr>
            </w:pPr>
            <w:r w:rsidRPr="00F415AF">
              <w:rPr>
                <w:rFonts w:ascii="Times New Roman" w:eastAsia="Times New Roman" w:hAnsi="Times New Roman" w:cs="Times New Roman"/>
                <w:sz w:val="18"/>
                <w:szCs w:val="18"/>
                <w:lang w:val="en-IN" w:eastAsia="en-IN"/>
              </w:rPr>
              <w:t>2.60</w:t>
            </w:r>
          </w:p>
        </w:tc>
        <w:tc>
          <w:tcPr>
            <w:tcW w:w="386" w:type="pct"/>
            <w:vMerge/>
            <w:hideMark/>
          </w:tcPr>
          <w:p w14:paraId="505F7020" w14:textId="77777777" w:rsidR="00EE4152" w:rsidRPr="00F415AF" w:rsidRDefault="00EE4152" w:rsidP="00BC14B7">
            <w:pPr>
              <w:spacing w:after="0" w:line="240" w:lineRule="auto"/>
              <w:jc w:val="both"/>
              <w:rPr>
                <w:rFonts w:ascii="Times New Roman" w:eastAsia="Times New Roman" w:hAnsi="Times New Roman" w:cs="Times New Roman"/>
                <w:sz w:val="18"/>
                <w:szCs w:val="18"/>
                <w:lang w:val="en-IN" w:eastAsia="en-IN"/>
              </w:rPr>
            </w:pPr>
          </w:p>
        </w:tc>
      </w:tr>
    </w:tbl>
    <w:p w14:paraId="08CDADC9"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14AAD0D0" w14:textId="0A80C336"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Most vegetative traits demonstrated uniform expression, indicating limited phenotypic variation among the genotypes evaluated. Specifically, leaf auricle, anthocyanin colouration of the auricle, leaf collar, ligule, ligule shape, and ligule colour were monomorphic, with all genotypes expressing these traits (100%) and SWDI values of 0.00. Likewise, stem pigmentation traits, including anthocyanin colouration of nodes and internodes and the intensity of anthocyanin pigmentation, were consistently absent (SWDI = 0.00), indicating their fixation within the germplasm. Comparable monomorphism in vegetative and pigmentation traits was also reported by Priyanga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(2020), who observed uniformity for leaf auricle, ligule and ligule shape in 97 rice landraces, and by Komala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(2017), who reported similar uniformity for leaf auricle, collar, ligule, and anthocyanin pigmentation of nodes and internodes in advanced breeding lines. Kujur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(2017) and Patel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(2025) also noted minimal variation in anthocyanin-related traits and leaf morphological descriptors, suggesting that these traits are relatively conserved and thus less effective for genotype differentiation under DUS testing.</w:t>
      </w:r>
    </w:p>
    <w:p w14:paraId="2AC510AA"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7819776D" w14:textId="72C7D61B"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Moderate variation in culm attitude was observed, with 92.75% of genotypes erect and 7.25% semi-erect, resulting in an SWDI of 0.26. The flag leaf attitude of the blade at the early stage was uniformly erect (SWDI = 0.00), while at the late stage, 88.41% were erect and 11.59% semi-erect (SWDI = 0.36), showing minor variation. These findings align with the reports of </w:t>
      </w:r>
      <w:r w:rsidR="00503236" w:rsidRPr="00F415AF">
        <w:rPr>
          <w:rFonts w:ascii="Times New Roman" w:eastAsia="Calibri" w:hAnsi="Times New Roman" w:cs="Times New Roman"/>
          <w:sz w:val="20"/>
          <w:szCs w:val="20"/>
          <w:lang w:val="en-IN"/>
        </w:rPr>
        <w:t>Akshay</w:t>
      </w:r>
      <w:r w:rsidRPr="00F415AF">
        <w:rPr>
          <w:rFonts w:ascii="Times New Roman" w:eastAsia="Calibri" w:hAnsi="Times New Roman" w:cs="Times New Roman"/>
          <w:sz w:val="20"/>
          <w:szCs w:val="20"/>
          <w:lang w:val="en-IN"/>
        </w:rPr>
        <w:t xml:space="preserve">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w:t>
      </w:r>
      <w:r w:rsidR="00503236" w:rsidRPr="00F415AF">
        <w:rPr>
          <w:rFonts w:ascii="Times New Roman" w:eastAsia="Calibri" w:hAnsi="Times New Roman" w:cs="Times New Roman"/>
          <w:sz w:val="20"/>
          <w:szCs w:val="20"/>
          <w:lang w:val="en-IN"/>
        </w:rPr>
        <w:t>22</w:t>
      </w:r>
      <w:r w:rsidRPr="00F415AF">
        <w:rPr>
          <w:rFonts w:ascii="Times New Roman" w:eastAsia="Calibri" w:hAnsi="Times New Roman" w:cs="Times New Roman"/>
          <w:sz w:val="20"/>
          <w:szCs w:val="20"/>
          <w:lang w:val="en-IN"/>
        </w:rPr>
        <w:t xml:space="preserve">), who identified culm and flag leaf attitude as important distinguishing features among genotypes. Similarly, </w:t>
      </w:r>
      <w:r w:rsidR="00503236" w:rsidRPr="00F415AF">
        <w:rPr>
          <w:rFonts w:ascii="Times New Roman" w:eastAsia="Calibri" w:hAnsi="Times New Roman" w:cs="Times New Roman"/>
          <w:sz w:val="20"/>
          <w:szCs w:val="20"/>
          <w:lang w:val="en-IN"/>
        </w:rPr>
        <w:t xml:space="preserve">Anonymous </w:t>
      </w:r>
      <w:r w:rsidRPr="00F415AF">
        <w:rPr>
          <w:rFonts w:ascii="Times New Roman" w:eastAsia="Calibri" w:hAnsi="Times New Roman" w:cs="Times New Roman"/>
          <w:sz w:val="20"/>
          <w:szCs w:val="20"/>
          <w:lang w:val="en-IN"/>
        </w:rPr>
        <w:t>(202</w:t>
      </w:r>
      <w:r w:rsidR="00503236" w:rsidRPr="00F415AF">
        <w:rPr>
          <w:rFonts w:ascii="Times New Roman" w:eastAsia="Calibri" w:hAnsi="Times New Roman" w:cs="Times New Roman"/>
          <w:sz w:val="20"/>
          <w:szCs w:val="20"/>
          <w:lang w:val="en-IN"/>
        </w:rPr>
        <w:t>4</w:t>
      </w:r>
      <w:r w:rsidRPr="00F415AF">
        <w:rPr>
          <w:rFonts w:ascii="Times New Roman" w:eastAsia="Calibri" w:hAnsi="Times New Roman" w:cs="Times New Roman"/>
          <w:sz w:val="20"/>
          <w:szCs w:val="20"/>
          <w:lang w:val="en-IN"/>
        </w:rPr>
        <w:t xml:space="preserve">) emphasised culm </w:t>
      </w:r>
      <w:r w:rsidRPr="00F415AF">
        <w:rPr>
          <w:rFonts w:ascii="Times New Roman" w:eastAsia="Calibri" w:hAnsi="Times New Roman" w:cs="Times New Roman"/>
          <w:sz w:val="20"/>
          <w:szCs w:val="20"/>
          <w:lang w:val="en-IN"/>
        </w:rPr>
        <w:lastRenderedPageBreak/>
        <w:t xml:space="preserve">attitude and flag leaf posture as key </w:t>
      </w:r>
      <w:proofErr w:type="spellStart"/>
      <w:r w:rsidRPr="00F415AF">
        <w:rPr>
          <w:rFonts w:ascii="Times New Roman" w:eastAsia="Calibri" w:hAnsi="Times New Roman" w:cs="Times New Roman"/>
          <w:sz w:val="20"/>
          <w:szCs w:val="20"/>
          <w:lang w:val="en-IN"/>
        </w:rPr>
        <w:t>agro</w:t>
      </w:r>
      <w:proofErr w:type="spellEnd"/>
      <w:r w:rsidRPr="00F415AF">
        <w:rPr>
          <w:rFonts w:ascii="Times New Roman" w:eastAsia="Calibri" w:hAnsi="Times New Roman" w:cs="Times New Roman"/>
          <w:sz w:val="20"/>
          <w:szCs w:val="20"/>
          <w:lang w:val="en-IN"/>
        </w:rPr>
        <w:t xml:space="preserve">-morphological differentiators among indigenous rice germplasm, while </w:t>
      </w:r>
      <w:r w:rsidR="00503236" w:rsidRPr="00F415AF">
        <w:rPr>
          <w:rFonts w:ascii="Times New Roman" w:eastAsia="Calibri" w:hAnsi="Times New Roman" w:cs="Times New Roman"/>
          <w:sz w:val="20"/>
          <w:szCs w:val="20"/>
          <w:lang w:val="en-IN"/>
        </w:rPr>
        <w:t xml:space="preserve">Aruna et al. </w:t>
      </w:r>
      <w:r w:rsidRPr="00F415AF">
        <w:rPr>
          <w:rFonts w:ascii="Times New Roman" w:eastAsia="Calibri" w:hAnsi="Times New Roman" w:cs="Times New Roman"/>
          <w:sz w:val="20"/>
          <w:szCs w:val="20"/>
          <w:lang w:val="en-IN"/>
        </w:rPr>
        <w:t xml:space="preserve"> (20</w:t>
      </w:r>
      <w:r w:rsidR="00503236" w:rsidRPr="00F415AF">
        <w:rPr>
          <w:rFonts w:ascii="Times New Roman" w:eastAsia="Calibri" w:hAnsi="Times New Roman" w:cs="Times New Roman"/>
          <w:sz w:val="20"/>
          <w:szCs w:val="20"/>
          <w:lang w:val="en-IN"/>
        </w:rPr>
        <w:t>24</w:t>
      </w:r>
      <w:r w:rsidRPr="00F415AF">
        <w:rPr>
          <w:rFonts w:ascii="Times New Roman" w:eastAsia="Calibri" w:hAnsi="Times New Roman" w:cs="Times New Roman"/>
          <w:sz w:val="20"/>
          <w:szCs w:val="20"/>
          <w:lang w:val="en-IN"/>
        </w:rPr>
        <w:t>) observed semi-erect culm and erect flag leaf posture as dominant expressions in Indian rice cultivars, consistent with the current results</w:t>
      </w:r>
      <w:r w:rsidR="00503236" w:rsidRPr="00F415AF">
        <w:rPr>
          <w:rFonts w:ascii="Times New Roman" w:eastAsia="Calibri" w:hAnsi="Times New Roman" w:cs="Times New Roman"/>
          <w:sz w:val="20"/>
          <w:szCs w:val="20"/>
          <w:lang w:val="en-IN"/>
        </w:rPr>
        <w:t xml:space="preserve"> (Pranathi et al. 2016, Qayyum et al. 2019,</w:t>
      </w:r>
      <w:r w:rsidR="00503236" w:rsidRPr="00F415AF">
        <w:t xml:space="preserve"> </w:t>
      </w:r>
      <w:r w:rsidR="00503236" w:rsidRPr="00F415AF">
        <w:rPr>
          <w:rFonts w:ascii="Times New Roman" w:eastAsia="Calibri" w:hAnsi="Times New Roman" w:cs="Times New Roman"/>
          <w:sz w:val="20"/>
          <w:szCs w:val="20"/>
          <w:lang w:val="en-IN"/>
        </w:rPr>
        <w:t>Rabara et al. 2014).</w:t>
      </w:r>
    </w:p>
    <w:p w14:paraId="257089DB"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040795D3" w14:textId="1B52519C"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Lemma pubescence density showed substantial variation, with strong (82.61%), medium (11.59%), and weak (5.80%) categories, resulting in an SWDI of 0.57 and indicating moderate diversity. Anthocyanin pigmentation traits of the lemma, including keel, apex, and area below apex, were nearly uniform, as only one genotype exhibited faint pigmentation (SWDI = 0.08). Stigma colour was uniformly white (SWDI = 0.00). Similar diversity in pubescence was reported by Patel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(2025) and </w:t>
      </w:r>
      <w:r w:rsidR="00503236" w:rsidRPr="00F415AF">
        <w:rPr>
          <w:rFonts w:ascii="Times New Roman" w:eastAsia="Calibri" w:hAnsi="Times New Roman" w:cs="Times New Roman"/>
          <w:sz w:val="20"/>
          <w:szCs w:val="20"/>
          <w:lang w:val="en-IN"/>
        </w:rPr>
        <w:t>Akshay</w:t>
      </w:r>
      <w:r w:rsidRPr="00F415AF">
        <w:rPr>
          <w:rFonts w:ascii="Times New Roman" w:eastAsia="Calibri" w:hAnsi="Times New Roman" w:cs="Times New Roman"/>
          <w:sz w:val="20"/>
          <w:szCs w:val="20"/>
          <w:lang w:val="en-IN"/>
        </w:rPr>
        <w:t xml:space="preserve">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w:t>
      </w:r>
      <w:r w:rsidR="00503236" w:rsidRPr="00F415AF">
        <w:rPr>
          <w:rFonts w:ascii="Times New Roman" w:eastAsia="Calibri" w:hAnsi="Times New Roman" w:cs="Times New Roman"/>
          <w:sz w:val="20"/>
          <w:szCs w:val="20"/>
          <w:lang w:val="en-IN"/>
        </w:rPr>
        <w:t>22</w:t>
      </w:r>
      <w:r w:rsidRPr="00F415AF">
        <w:rPr>
          <w:rFonts w:ascii="Times New Roman" w:eastAsia="Calibri" w:hAnsi="Times New Roman" w:cs="Times New Roman"/>
          <w:sz w:val="20"/>
          <w:szCs w:val="20"/>
          <w:lang w:val="en-IN"/>
        </w:rPr>
        <w:t xml:space="preserve">), in which pubescence density emerged as a key distinguishing descriptor during DUS evaluation. Komala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(2017) also observed variation for lemma anthocyanin traits and stigma colour, though at lower frequencies. In contrast, Kujur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(2017) and Priyanga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(2020) reported limited variability in pigmentation traits, reinforcing the present observation of near-uniform expression for most anthocyanin-related features.</w:t>
      </w:r>
    </w:p>
    <w:p w14:paraId="72B874AF"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320B71A1" w14:textId="7EBC56D0"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The panicle-related descriptors showed the greatest phenotypic variability among the studied traits. The panicle curvature of the main axis exhibited variation across dropping (94.20%), semi-straight (1.45%), and deflexed (4.35%) types (SWDI = 0.25). Panicle attitude of branches showed the broadest phenotypic spectrum—erect (5.80%), erect to semi-erect (4.35%), semi-erect (4.35%), semi-erect to spreading (8.70%), and spreading (76.81%)—and recorded the highest SWDI value (0.85), denoting substantial genetic diversity and high discriminatory potential for genotype differentiation under DUS testing. Panicle exertion exhibited moderate variability (SWDI = 0.54) with well-exerted (84.06%), mostly exerted (10.14%), and partly exerted (5.80%) genotypes. Secondary branching was present in all genotypes but differed in intensity—strong (89.86%), weak (5.80%), and clustered (4.35%)—yielding an SWDI of 0.40. Comparable variability in panicle architecture traits has been documented in earlier studies. </w:t>
      </w:r>
      <w:r w:rsidR="00503236" w:rsidRPr="00F415AF">
        <w:rPr>
          <w:rFonts w:ascii="Times New Roman" w:eastAsia="Calibri" w:hAnsi="Times New Roman" w:cs="Times New Roman"/>
          <w:sz w:val="20"/>
          <w:szCs w:val="20"/>
          <w:lang w:val="en-IN"/>
        </w:rPr>
        <w:t>Akshay</w:t>
      </w:r>
      <w:r w:rsidRPr="00F415AF">
        <w:rPr>
          <w:rFonts w:ascii="Times New Roman" w:eastAsia="Calibri" w:hAnsi="Times New Roman" w:cs="Times New Roman"/>
          <w:sz w:val="20"/>
          <w:szCs w:val="20"/>
          <w:lang w:val="en-IN"/>
        </w:rPr>
        <w:t xml:space="preserve">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w:t>
      </w:r>
      <w:r w:rsidR="00503236" w:rsidRPr="00F415AF">
        <w:rPr>
          <w:rFonts w:ascii="Times New Roman" w:eastAsia="Calibri" w:hAnsi="Times New Roman" w:cs="Times New Roman"/>
          <w:sz w:val="20"/>
          <w:szCs w:val="20"/>
          <w:lang w:val="en-IN"/>
        </w:rPr>
        <w:t>22</w:t>
      </w:r>
      <w:r w:rsidRPr="00F415AF">
        <w:rPr>
          <w:rFonts w:ascii="Times New Roman" w:eastAsia="Calibri" w:hAnsi="Times New Roman" w:cs="Times New Roman"/>
          <w:sz w:val="20"/>
          <w:szCs w:val="20"/>
          <w:lang w:val="en-IN"/>
        </w:rPr>
        <w:t xml:space="preserve">) identified panicle curvature, exertion, and branching attitude as critical traits for distinguishing rice varieties. Similarly, Patel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(2025) observed that the attitude of the flag leaf blade, panicle exertion, and awn distribution contributed significantly to morphological differentiation. Priyanga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(2020) classified panicle exertion and awn distribution as trimorphic and dimorphic features, respectively, while </w:t>
      </w:r>
      <w:r w:rsidR="00503236" w:rsidRPr="00F415AF">
        <w:rPr>
          <w:rFonts w:ascii="Times New Roman" w:eastAsia="Calibri" w:hAnsi="Times New Roman" w:cs="Times New Roman"/>
          <w:sz w:val="20"/>
          <w:szCs w:val="20"/>
          <w:lang w:val="en-IN"/>
        </w:rPr>
        <w:t>Azad et al.</w:t>
      </w:r>
      <w:r w:rsidRPr="00F415AF">
        <w:rPr>
          <w:rFonts w:ascii="Times New Roman" w:eastAsia="Calibri" w:hAnsi="Times New Roman" w:cs="Times New Roman"/>
          <w:sz w:val="20"/>
          <w:szCs w:val="20"/>
          <w:lang w:val="en-IN"/>
        </w:rPr>
        <w:t xml:space="preserve"> (20</w:t>
      </w:r>
      <w:r w:rsidR="00503236" w:rsidRPr="00F415AF">
        <w:rPr>
          <w:rFonts w:ascii="Times New Roman" w:eastAsia="Calibri" w:hAnsi="Times New Roman" w:cs="Times New Roman"/>
          <w:sz w:val="20"/>
          <w:szCs w:val="20"/>
          <w:lang w:val="en-IN"/>
        </w:rPr>
        <w:t>22</w:t>
      </w:r>
      <w:r w:rsidRPr="00F415AF">
        <w:rPr>
          <w:rFonts w:ascii="Times New Roman" w:eastAsia="Calibri" w:hAnsi="Times New Roman" w:cs="Times New Roman"/>
          <w:sz w:val="20"/>
          <w:szCs w:val="20"/>
          <w:lang w:val="en-IN"/>
        </w:rPr>
        <w:t xml:space="preserve">) and </w:t>
      </w:r>
      <w:r w:rsidR="00503236" w:rsidRPr="00F415AF">
        <w:rPr>
          <w:rFonts w:ascii="Times New Roman" w:eastAsia="Calibri" w:hAnsi="Times New Roman" w:cs="Times New Roman"/>
          <w:sz w:val="20"/>
          <w:szCs w:val="20"/>
          <w:lang w:val="en-IN"/>
        </w:rPr>
        <w:t xml:space="preserve">Deepika et al. </w:t>
      </w:r>
      <w:r w:rsidRPr="00F415AF">
        <w:rPr>
          <w:rFonts w:ascii="Times New Roman" w:eastAsia="Calibri" w:hAnsi="Times New Roman" w:cs="Times New Roman"/>
          <w:sz w:val="20"/>
          <w:szCs w:val="20"/>
          <w:lang w:val="en-IN"/>
        </w:rPr>
        <w:t xml:space="preserve"> (20</w:t>
      </w:r>
      <w:r w:rsidR="00503236" w:rsidRPr="00F415AF">
        <w:rPr>
          <w:rFonts w:ascii="Times New Roman" w:eastAsia="Calibri" w:hAnsi="Times New Roman" w:cs="Times New Roman"/>
          <w:sz w:val="20"/>
          <w:szCs w:val="20"/>
          <w:lang w:val="en-IN"/>
        </w:rPr>
        <w:t>2</w:t>
      </w:r>
      <w:r w:rsidRPr="00F415AF">
        <w:rPr>
          <w:rFonts w:ascii="Times New Roman" w:eastAsia="Calibri" w:hAnsi="Times New Roman" w:cs="Times New Roman"/>
          <w:sz w:val="20"/>
          <w:szCs w:val="20"/>
          <w:lang w:val="en-IN"/>
        </w:rPr>
        <w:t>3) highlighted variation in panicle compactness and branching pattern as key indicators of genotypic distinctiveness in advanced lines</w:t>
      </w:r>
      <w:r w:rsidR="00503236" w:rsidRPr="00F415AF">
        <w:rPr>
          <w:rFonts w:ascii="Times New Roman" w:eastAsia="Calibri" w:hAnsi="Times New Roman" w:cs="Times New Roman"/>
          <w:sz w:val="20"/>
          <w:szCs w:val="20"/>
          <w:lang w:val="en-IN"/>
        </w:rPr>
        <w:t xml:space="preserve"> (Rout et al. 2020,</w:t>
      </w:r>
      <w:r w:rsidR="00503236" w:rsidRPr="00F415AF">
        <w:t xml:space="preserve"> </w:t>
      </w:r>
      <w:r w:rsidR="00503236" w:rsidRPr="00F415AF">
        <w:rPr>
          <w:rFonts w:ascii="Times New Roman" w:eastAsia="Calibri" w:hAnsi="Times New Roman" w:cs="Times New Roman"/>
          <w:sz w:val="20"/>
          <w:szCs w:val="20"/>
          <w:lang w:val="en-IN"/>
        </w:rPr>
        <w:t>Roy et al. 2014,</w:t>
      </w:r>
      <w:r w:rsidR="00503236" w:rsidRPr="00F415AF">
        <w:t xml:space="preserve"> </w:t>
      </w:r>
      <w:r w:rsidR="00503236" w:rsidRPr="00F415AF">
        <w:rPr>
          <w:rFonts w:ascii="Times New Roman" w:eastAsia="Calibri" w:hAnsi="Times New Roman" w:cs="Times New Roman"/>
          <w:sz w:val="20"/>
          <w:szCs w:val="20"/>
          <w:lang w:val="en-IN"/>
        </w:rPr>
        <w:t>Sajid et al. 2015, Vinay et al. 2023)</w:t>
      </w:r>
      <w:r w:rsidRPr="00F415AF">
        <w:rPr>
          <w:rFonts w:ascii="Times New Roman" w:eastAsia="Calibri" w:hAnsi="Times New Roman" w:cs="Times New Roman"/>
          <w:sz w:val="20"/>
          <w:szCs w:val="20"/>
          <w:lang w:val="en-IN"/>
        </w:rPr>
        <w:t>.</w:t>
      </w:r>
    </w:p>
    <w:p w14:paraId="1315FDFB"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7C130D3E" w14:textId="6AEB2F23"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All genotypes were </w:t>
      </w:r>
      <w:proofErr w:type="spellStart"/>
      <w:r w:rsidRPr="00F415AF">
        <w:rPr>
          <w:rFonts w:ascii="Times New Roman" w:eastAsia="Calibri" w:hAnsi="Times New Roman" w:cs="Times New Roman"/>
          <w:sz w:val="20"/>
          <w:szCs w:val="20"/>
          <w:lang w:val="en-IN"/>
        </w:rPr>
        <w:t>awnless</w:t>
      </w:r>
      <w:proofErr w:type="spellEnd"/>
      <w:r w:rsidRPr="00F415AF">
        <w:rPr>
          <w:rFonts w:ascii="Times New Roman" w:eastAsia="Calibri" w:hAnsi="Times New Roman" w:cs="Times New Roman"/>
          <w:sz w:val="20"/>
          <w:szCs w:val="20"/>
          <w:lang w:val="en-IN"/>
        </w:rPr>
        <w:t xml:space="preserve">, demonstrating complete uniformity for awn presence, colouration, length, and distribution (SWDI = 0.00). The lemma and palea colouration </w:t>
      </w:r>
      <w:proofErr w:type="gramStart"/>
      <w:r w:rsidRPr="00F415AF">
        <w:rPr>
          <w:rFonts w:ascii="Times New Roman" w:eastAsia="Calibri" w:hAnsi="Times New Roman" w:cs="Times New Roman"/>
          <w:sz w:val="20"/>
          <w:szCs w:val="20"/>
          <w:lang w:val="en-IN"/>
        </w:rPr>
        <w:t>was</w:t>
      </w:r>
      <w:proofErr w:type="gramEnd"/>
      <w:r w:rsidRPr="00F415AF">
        <w:rPr>
          <w:rFonts w:ascii="Times New Roman" w:eastAsia="Calibri" w:hAnsi="Times New Roman" w:cs="Times New Roman"/>
          <w:sz w:val="20"/>
          <w:szCs w:val="20"/>
          <w:lang w:val="en-IN"/>
        </w:rPr>
        <w:t xml:space="preserve"> predominantly straw (98.55%), with rare occurrences of purple-black (1.45%), indicating low diversity (SWDI = 0.08). However, lemma tip colour exhibited moderate variability—white (88.41%), yellow (10.14%) and brown (1.45%)—with an SWDI value of 0.40. These findings are consistent with </w:t>
      </w:r>
      <w:r w:rsidR="00503236" w:rsidRPr="00F415AF">
        <w:rPr>
          <w:rFonts w:ascii="Times New Roman" w:eastAsia="Calibri" w:hAnsi="Times New Roman" w:cs="Times New Roman"/>
          <w:sz w:val="20"/>
          <w:szCs w:val="20"/>
          <w:lang w:val="en-IN"/>
        </w:rPr>
        <w:t>Demeke</w:t>
      </w:r>
      <w:r w:rsidRPr="00F415AF">
        <w:rPr>
          <w:rFonts w:ascii="Times New Roman" w:eastAsia="Calibri" w:hAnsi="Times New Roman" w:cs="Times New Roman"/>
          <w:sz w:val="20"/>
          <w:szCs w:val="20"/>
          <w:lang w:val="en-IN"/>
        </w:rPr>
        <w:t xml:space="preserve"> (20</w:t>
      </w:r>
      <w:r w:rsidR="00503236" w:rsidRPr="00F415AF">
        <w:rPr>
          <w:rFonts w:ascii="Times New Roman" w:eastAsia="Calibri" w:hAnsi="Times New Roman" w:cs="Times New Roman"/>
          <w:sz w:val="20"/>
          <w:szCs w:val="20"/>
          <w:lang w:val="en-IN"/>
        </w:rPr>
        <w:t>23</w:t>
      </w:r>
      <w:r w:rsidRPr="00F415AF">
        <w:rPr>
          <w:rFonts w:ascii="Times New Roman" w:eastAsia="Calibri" w:hAnsi="Times New Roman" w:cs="Times New Roman"/>
          <w:sz w:val="20"/>
          <w:szCs w:val="20"/>
          <w:lang w:val="en-IN"/>
        </w:rPr>
        <w:t xml:space="preserve">) and Patel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xml:space="preserve">. (2025), who reported that straw lemma and palea colour are predominant in Indian rice germplasm and that there is limited variation in awn traits. </w:t>
      </w:r>
      <w:proofErr w:type="spellStart"/>
      <w:r w:rsidR="00503236" w:rsidRPr="00F415AF">
        <w:rPr>
          <w:rFonts w:ascii="Times New Roman" w:eastAsia="Calibri" w:hAnsi="Times New Roman" w:cs="Times New Roman"/>
          <w:sz w:val="20"/>
          <w:szCs w:val="20"/>
          <w:lang w:val="en-IN"/>
        </w:rPr>
        <w:t>ElShamey</w:t>
      </w:r>
      <w:proofErr w:type="spellEnd"/>
      <w:r w:rsidRPr="00F415AF">
        <w:rPr>
          <w:rFonts w:ascii="Times New Roman" w:eastAsia="Calibri" w:hAnsi="Times New Roman" w:cs="Times New Roman"/>
          <w:sz w:val="20"/>
          <w:szCs w:val="20"/>
          <w:lang w:val="en-IN"/>
        </w:rPr>
        <w:t xml:space="preserve">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w:t>
      </w:r>
      <w:r w:rsidR="00503236" w:rsidRPr="00F415AF">
        <w:rPr>
          <w:rFonts w:ascii="Times New Roman" w:eastAsia="Calibri" w:hAnsi="Times New Roman" w:cs="Times New Roman"/>
          <w:sz w:val="20"/>
          <w:szCs w:val="20"/>
          <w:lang w:val="en-IN"/>
        </w:rPr>
        <w:t>22</w:t>
      </w:r>
      <w:r w:rsidRPr="00F415AF">
        <w:rPr>
          <w:rFonts w:ascii="Times New Roman" w:eastAsia="Calibri" w:hAnsi="Times New Roman" w:cs="Times New Roman"/>
          <w:sz w:val="20"/>
          <w:szCs w:val="20"/>
          <w:lang w:val="en-IN"/>
        </w:rPr>
        <w:t>), however, documented moderate variation in panicle awn length and awn colour, likely due to a broader genetic base and inter-varietal hybrid backgrounds</w:t>
      </w:r>
      <w:r w:rsidR="00503236" w:rsidRPr="00F415AF">
        <w:rPr>
          <w:rFonts w:ascii="Times New Roman" w:eastAsia="Calibri" w:hAnsi="Times New Roman" w:cs="Times New Roman"/>
          <w:sz w:val="20"/>
          <w:szCs w:val="20"/>
          <w:lang w:val="en-IN"/>
        </w:rPr>
        <w:t xml:space="preserve"> (Sao et al. 2024,</w:t>
      </w:r>
      <w:r w:rsidR="00503236" w:rsidRPr="00F415AF">
        <w:t xml:space="preserve"> </w:t>
      </w:r>
      <w:r w:rsidR="00503236" w:rsidRPr="00F415AF">
        <w:rPr>
          <w:rFonts w:ascii="Times New Roman" w:eastAsia="Calibri" w:hAnsi="Times New Roman" w:cs="Times New Roman"/>
          <w:sz w:val="20"/>
          <w:szCs w:val="20"/>
          <w:lang w:val="en-IN"/>
        </w:rPr>
        <w:t>Sruthi et al. 2024)</w:t>
      </w:r>
      <w:r w:rsidRPr="00F415AF">
        <w:rPr>
          <w:rFonts w:ascii="Times New Roman" w:eastAsia="Calibri" w:hAnsi="Times New Roman" w:cs="Times New Roman"/>
          <w:sz w:val="20"/>
          <w:szCs w:val="20"/>
          <w:lang w:val="en-IN"/>
        </w:rPr>
        <w:t>.</w:t>
      </w:r>
    </w:p>
    <w:p w14:paraId="7361CBA3"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01F008FA" w14:textId="5C863B7A" w:rsidR="00E13785" w:rsidRPr="00F415AF" w:rsidRDefault="00E13785" w:rsidP="007A45AB">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 xml:space="preserve">Grain colour was uniformly white in all genotypes (100%), resulting in an SWDI of 0.00. In contrast, grain shape exhibited notable variability, long bold (1.45%), long slender (8.70%), medium slender (86.96%), and short slender (2.90%), with an SWDI of 0.50, signifying considerable phenotypic diversity. Variation in grain morphology has also been emphasised by </w:t>
      </w:r>
      <w:r w:rsidR="00503236" w:rsidRPr="00F415AF">
        <w:rPr>
          <w:rFonts w:ascii="Times New Roman" w:eastAsia="Calibri" w:hAnsi="Times New Roman" w:cs="Times New Roman"/>
          <w:sz w:val="20"/>
          <w:szCs w:val="20"/>
          <w:lang w:val="en-IN"/>
        </w:rPr>
        <w:t>Gayathri</w:t>
      </w:r>
      <w:r w:rsidRPr="00F415AF">
        <w:rPr>
          <w:rFonts w:ascii="Times New Roman" w:eastAsia="Calibri" w:hAnsi="Times New Roman" w:cs="Times New Roman"/>
          <w:sz w:val="20"/>
          <w:szCs w:val="20"/>
          <w:lang w:val="en-IN"/>
        </w:rPr>
        <w:t xml:space="preserve">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w:t>
      </w:r>
      <w:r w:rsidR="00503236" w:rsidRPr="00F415AF">
        <w:rPr>
          <w:rFonts w:ascii="Times New Roman" w:eastAsia="Calibri" w:hAnsi="Times New Roman" w:cs="Times New Roman"/>
          <w:sz w:val="20"/>
          <w:szCs w:val="20"/>
          <w:lang w:val="en-IN"/>
        </w:rPr>
        <w:t>23</w:t>
      </w:r>
      <w:r w:rsidRPr="00F415AF">
        <w:rPr>
          <w:rFonts w:ascii="Times New Roman" w:eastAsia="Calibri" w:hAnsi="Times New Roman" w:cs="Times New Roman"/>
          <w:sz w:val="20"/>
          <w:szCs w:val="20"/>
          <w:lang w:val="en-IN"/>
        </w:rPr>
        <w:t xml:space="preserve">), </w:t>
      </w:r>
      <w:proofErr w:type="spellStart"/>
      <w:r w:rsidR="00503236" w:rsidRPr="00F415AF">
        <w:rPr>
          <w:rFonts w:ascii="Times New Roman" w:eastAsia="Calibri" w:hAnsi="Times New Roman" w:cs="Times New Roman"/>
          <w:sz w:val="20"/>
          <w:szCs w:val="20"/>
          <w:lang w:val="en-IN"/>
        </w:rPr>
        <w:t>Hamzelou</w:t>
      </w:r>
      <w:proofErr w:type="spellEnd"/>
      <w:r w:rsidRPr="00F415AF">
        <w:rPr>
          <w:rFonts w:ascii="Times New Roman" w:eastAsia="Calibri" w:hAnsi="Times New Roman" w:cs="Times New Roman"/>
          <w:sz w:val="20"/>
          <w:szCs w:val="20"/>
          <w:lang w:val="en-IN"/>
        </w:rPr>
        <w:t xml:space="preserve">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w:t>
      </w:r>
      <w:r w:rsidR="00503236" w:rsidRPr="00F415AF">
        <w:rPr>
          <w:rFonts w:ascii="Times New Roman" w:eastAsia="Calibri" w:hAnsi="Times New Roman" w:cs="Times New Roman"/>
          <w:sz w:val="20"/>
          <w:szCs w:val="20"/>
          <w:lang w:val="en-IN"/>
        </w:rPr>
        <w:t>20</w:t>
      </w:r>
      <w:r w:rsidRPr="00F415AF">
        <w:rPr>
          <w:rFonts w:ascii="Times New Roman" w:eastAsia="Calibri" w:hAnsi="Times New Roman" w:cs="Times New Roman"/>
          <w:sz w:val="20"/>
          <w:szCs w:val="20"/>
          <w:lang w:val="en-IN"/>
        </w:rPr>
        <w:t xml:space="preserve">), and </w:t>
      </w:r>
      <w:r w:rsidR="00503236" w:rsidRPr="00F415AF">
        <w:rPr>
          <w:rFonts w:ascii="Times New Roman" w:eastAsia="Calibri" w:hAnsi="Times New Roman" w:cs="Times New Roman"/>
          <w:sz w:val="20"/>
          <w:szCs w:val="20"/>
          <w:lang w:val="en-IN"/>
        </w:rPr>
        <w:t>Hutchenson</w:t>
      </w:r>
      <w:r w:rsidRPr="00F415AF">
        <w:rPr>
          <w:rFonts w:ascii="Times New Roman" w:eastAsia="Calibri" w:hAnsi="Times New Roman" w:cs="Times New Roman"/>
          <w:sz w:val="20"/>
          <w:szCs w:val="20"/>
          <w:lang w:val="en-IN"/>
        </w:rPr>
        <w:t xml:space="preserve"> (</w:t>
      </w:r>
      <w:r w:rsidR="00503236" w:rsidRPr="00F415AF">
        <w:rPr>
          <w:rFonts w:ascii="Times New Roman" w:eastAsia="Calibri" w:hAnsi="Times New Roman" w:cs="Times New Roman"/>
          <w:sz w:val="20"/>
          <w:szCs w:val="20"/>
          <w:lang w:val="en-IN"/>
        </w:rPr>
        <w:t>1970</w:t>
      </w:r>
      <w:r w:rsidRPr="00F415AF">
        <w:rPr>
          <w:rFonts w:ascii="Times New Roman" w:eastAsia="Calibri" w:hAnsi="Times New Roman" w:cs="Times New Roman"/>
          <w:sz w:val="20"/>
          <w:szCs w:val="20"/>
          <w:lang w:val="en-IN"/>
        </w:rPr>
        <w:t xml:space="preserve">) as critical for variety distinctiveness, while Komala </w:t>
      </w:r>
      <w:r w:rsidRPr="00F415AF">
        <w:rPr>
          <w:rFonts w:ascii="Times New Roman" w:eastAsia="Calibri" w:hAnsi="Times New Roman" w:cs="Times New Roman"/>
          <w:iCs/>
          <w:sz w:val="20"/>
          <w:szCs w:val="20"/>
          <w:lang w:val="en-IN"/>
        </w:rPr>
        <w:t>et al</w:t>
      </w:r>
      <w:r w:rsidRPr="00F415AF">
        <w:rPr>
          <w:rFonts w:ascii="Times New Roman" w:eastAsia="Calibri" w:hAnsi="Times New Roman" w:cs="Times New Roman"/>
          <w:sz w:val="20"/>
          <w:szCs w:val="20"/>
          <w:lang w:val="en-IN"/>
        </w:rPr>
        <w:t>. (2017) observed similar polymorphism in grain length and width traits among Swarna × Ranbir Basmati derivatives</w:t>
      </w:r>
      <w:r w:rsidR="00503236" w:rsidRPr="00F415AF">
        <w:rPr>
          <w:rFonts w:ascii="Times New Roman" w:eastAsia="Calibri" w:hAnsi="Times New Roman" w:cs="Times New Roman"/>
          <w:sz w:val="20"/>
          <w:szCs w:val="20"/>
          <w:lang w:val="en-IN"/>
        </w:rPr>
        <w:t xml:space="preserve"> (</w:t>
      </w:r>
      <w:proofErr w:type="spellStart"/>
      <w:r w:rsidR="00503236" w:rsidRPr="00F415AF">
        <w:rPr>
          <w:rFonts w:ascii="Times New Roman" w:eastAsia="Calibri" w:hAnsi="Times New Roman" w:cs="Times New Roman"/>
          <w:sz w:val="20"/>
          <w:szCs w:val="20"/>
          <w:lang w:val="en-IN"/>
        </w:rPr>
        <w:t>Veeraghattapu</w:t>
      </w:r>
      <w:proofErr w:type="spellEnd"/>
      <w:r w:rsidR="00503236" w:rsidRPr="00F415AF">
        <w:rPr>
          <w:rFonts w:ascii="Times New Roman" w:eastAsia="Calibri" w:hAnsi="Times New Roman" w:cs="Times New Roman"/>
          <w:sz w:val="20"/>
          <w:szCs w:val="20"/>
          <w:lang w:val="en-IN"/>
        </w:rPr>
        <w:t xml:space="preserve"> et al. 2024)</w:t>
      </w:r>
      <w:r w:rsidRPr="00F415AF">
        <w:rPr>
          <w:rFonts w:ascii="Times New Roman" w:eastAsia="Calibri" w:hAnsi="Times New Roman" w:cs="Times New Roman"/>
          <w:sz w:val="20"/>
          <w:szCs w:val="20"/>
          <w:lang w:val="en-IN"/>
        </w:rPr>
        <w:t>.</w:t>
      </w:r>
    </w:p>
    <w:p w14:paraId="423ADCB2" w14:textId="77777777" w:rsidR="007A45AB" w:rsidRPr="00F415AF" w:rsidRDefault="007A45AB" w:rsidP="007A45AB">
      <w:pPr>
        <w:spacing w:after="0" w:line="240" w:lineRule="auto"/>
        <w:jc w:val="both"/>
        <w:rPr>
          <w:rFonts w:ascii="Times New Roman" w:eastAsia="Calibri" w:hAnsi="Times New Roman" w:cs="Times New Roman"/>
          <w:sz w:val="20"/>
          <w:szCs w:val="20"/>
          <w:lang w:val="en-IN"/>
        </w:rPr>
      </w:pPr>
    </w:p>
    <w:p w14:paraId="7094FF43" w14:textId="27B9E122" w:rsidR="00E13785" w:rsidRPr="00F415AF" w:rsidRDefault="007A45AB" w:rsidP="00E13785">
      <w:pPr>
        <w:spacing w:after="0" w:line="240" w:lineRule="auto"/>
        <w:jc w:val="both"/>
        <w:rPr>
          <w:rFonts w:ascii="Times New Roman" w:eastAsia="Calibri" w:hAnsi="Times New Roman" w:cs="Times New Roman"/>
          <w:b/>
          <w:lang w:val="en-IN"/>
        </w:rPr>
      </w:pPr>
      <w:r w:rsidRPr="00F415AF">
        <w:rPr>
          <w:rFonts w:ascii="Times New Roman" w:eastAsia="Calibri" w:hAnsi="Times New Roman" w:cs="Times New Roman"/>
          <w:b/>
          <w:lang w:val="en-IN"/>
        </w:rPr>
        <w:t xml:space="preserve">4. </w:t>
      </w:r>
      <w:r w:rsidR="00E13785" w:rsidRPr="00F415AF">
        <w:rPr>
          <w:rFonts w:ascii="Times New Roman" w:eastAsia="Calibri" w:hAnsi="Times New Roman" w:cs="Times New Roman"/>
          <w:b/>
          <w:lang w:val="en-IN"/>
        </w:rPr>
        <w:t xml:space="preserve">Conclusion </w:t>
      </w:r>
    </w:p>
    <w:p w14:paraId="6D2845DF" w14:textId="77777777" w:rsidR="007A45AB" w:rsidRPr="00F415AF" w:rsidRDefault="007A45AB" w:rsidP="007A45AB">
      <w:pPr>
        <w:spacing w:after="0" w:line="240" w:lineRule="auto"/>
        <w:jc w:val="both"/>
        <w:rPr>
          <w:rFonts w:ascii="Times New Roman" w:eastAsia="Calibri" w:hAnsi="Times New Roman" w:cs="Times New Roman"/>
          <w:sz w:val="20"/>
          <w:szCs w:val="20"/>
          <w:lang w:val="en-IN" w:eastAsia="en-IN"/>
        </w:rPr>
      </w:pPr>
    </w:p>
    <w:p w14:paraId="1F11A022" w14:textId="43004D6F" w:rsidR="00E13785" w:rsidRPr="00F415AF" w:rsidRDefault="00E13785" w:rsidP="007A45AB">
      <w:pPr>
        <w:spacing w:after="0" w:line="240" w:lineRule="auto"/>
        <w:jc w:val="both"/>
        <w:rPr>
          <w:rFonts w:ascii="Times New Roman" w:eastAsia="Calibri" w:hAnsi="Times New Roman" w:cs="Times New Roman"/>
          <w:sz w:val="20"/>
          <w:szCs w:val="20"/>
          <w:lang w:val="en-IN" w:eastAsia="en-IN"/>
        </w:rPr>
      </w:pPr>
      <w:r w:rsidRPr="00F415AF">
        <w:rPr>
          <w:rFonts w:ascii="Times New Roman" w:eastAsia="Calibri" w:hAnsi="Times New Roman" w:cs="Times New Roman"/>
          <w:sz w:val="20"/>
          <w:szCs w:val="20"/>
          <w:lang w:val="en-IN" w:eastAsia="en-IN"/>
        </w:rPr>
        <w:t xml:space="preserve">Morphological characterization of </w:t>
      </w:r>
      <w:r w:rsidR="007E7B67">
        <w:rPr>
          <w:rFonts w:ascii="Times New Roman" w:eastAsia="Calibri" w:hAnsi="Times New Roman" w:cs="Times New Roman"/>
          <w:sz w:val="20"/>
          <w:szCs w:val="20"/>
          <w:lang w:val="en-IN" w:eastAsia="en-IN"/>
        </w:rPr>
        <w:t>seventy-seven</w:t>
      </w:r>
      <w:r w:rsidRPr="00F415AF">
        <w:rPr>
          <w:rFonts w:ascii="Times New Roman" w:eastAsia="Calibri" w:hAnsi="Times New Roman" w:cs="Times New Roman"/>
          <w:sz w:val="20"/>
          <w:szCs w:val="20"/>
          <w:lang w:val="en-IN" w:eastAsia="en-IN"/>
        </w:rPr>
        <w:t xml:space="preserve"> rice genotypes using thirty-two DUS descriptors revealed pronounced variability in several reproductive traits, while most vegetative and pigmentation-related characters exhibited uniform expression. Traits such as leaf auricle, ligule, and stem anthocyanin colouration were monomorphic, showing 100% uniformity with zero diversity (SWDI = 0.00), indicating genetic fixation of these characters within the germplasm. In contrast, panicle attitude of branches exhibited substantial variation, with spreading (76.81%), semi-erect to spreading (8.70%), and erect (5.80%) types, and recorded the highest diversity index (SWDI = 0.85).</w:t>
      </w:r>
    </w:p>
    <w:p w14:paraId="61552D5B" w14:textId="77777777" w:rsidR="007A45AB" w:rsidRPr="00F415AF" w:rsidRDefault="007A45AB" w:rsidP="007A45AB">
      <w:pPr>
        <w:spacing w:after="0" w:line="240" w:lineRule="auto"/>
        <w:jc w:val="both"/>
        <w:rPr>
          <w:rFonts w:ascii="Times New Roman" w:eastAsia="Calibri" w:hAnsi="Times New Roman" w:cs="Times New Roman"/>
          <w:sz w:val="20"/>
          <w:szCs w:val="20"/>
          <w:lang w:val="en-IN" w:eastAsia="en-IN"/>
        </w:rPr>
      </w:pPr>
    </w:p>
    <w:p w14:paraId="02390D66" w14:textId="77777777" w:rsidR="00E13785" w:rsidRPr="00F415AF" w:rsidRDefault="00E13785" w:rsidP="00E13785">
      <w:pPr>
        <w:spacing w:after="0" w:line="240" w:lineRule="auto"/>
        <w:jc w:val="both"/>
        <w:rPr>
          <w:rFonts w:ascii="Times New Roman" w:eastAsia="Calibri" w:hAnsi="Times New Roman" w:cs="Times New Roman"/>
          <w:sz w:val="20"/>
          <w:szCs w:val="20"/>
          <w:lang w:val="en-IN" w:eastAsia="en-IN"/>
        </w:rPr>
      </w:pPr>
      <w:r w:rsidRPr="00F415AF">
        <w:rPr>
          <w:rFonts w:ascii="Times New Roman" w:eastAsia="Calibri" w:hAnsi="Times New Roman" w:cs="Times New Roman"/>
          <w:sz w:val="20"/>
          <w:szCs w:val="20"/>
          <w:lang w:val="en-IN" w:eastAsia="en-IN"/>
        </w:rPr>
        <w:lastRenderedPageBreak/>
        <w:t>Moderate diversity was observed for lemma pubescence density (strong 82.61%, medium 11.59%; SWDI = 0.57), panicle exertion (well-exerted 84.06%; SWDI = 0.54), and grain shape (medium slender 86.96%, long slender 8.70%; SWDI = 0.50). These polymorphic traits contributed most to phenotypic differentiation among genotypes and thus serve as key diagnostic descriptors for varietal distinctness, DUS testing, and the identification of diverse parental lines in rice breeding programs aimed at genetic improvement and diversification.</w:t>
      </w:r>
    </w:p>
    <w:p w14:paraId="38AD9DD7" w14:textId="77777777" w:rsidR="00E13785" w:rsidRPr="00F415AF" w:rsidRDefault="00E13785" w:rsidP="00E13785">
      <w:pPr>
        <w:spacing w:after="0" w:line="240" w:lineRule="auto"/>
        <w:jc w:val="both"/>
        <w:rPr>
          <w:rFonts w:ascii="Times New Roman" w:eastAsia="Calibri" w:hAnsi="Times New Roman" w:cs="Times New Roman"/>
          <w:kern w:val="2"/>
          <w:sz w:val="20"/>
          <w:szCs w:val="20"/>
        </w:rPr>
      </w:pPr>
      <w:bookmarkStart w:id="1" w:name="_Hlk221270586"/>
    </w:p>
    <w:p w14:paraId="778D0A62" w14:textId="77412681" w:rsidR="00E13785" w:rsidRPr="00F415AF" w:rsidRDefault="00E13785" w:rsidP="00E13785">
      <w:pPr>
        <w:spacing w:after="0" w:line="240" w:lineRule="auto"/>
        <w:jc w:val="both"/>
        <w:rPr>
          <w:rFonts w:ascii="Times New Roman" w:eastAsia="Calibri" w:hAnsi="Times New Roman" w:cs="Times New Roman"/>
          <w:b/>
          <w:bCs/>
          <w:lang w:val="en-IN"/>
        </w:rPr>
      </w:pPr>
      <w:bookmarkStart w:id="2" w:name="_Hlk219284361"/>
      <w:bookmarkStart w:id="3" w:name="_Hlk198031404"/>
      <w:r w:rsidRPr="00F415AF">
        <w:rPr>
          <w:rFonts w:ascii="Times New Roman" w:eastAsia="Calibri" w:hAnsi="Times New Roman" w:cs="Times New Roman"/>
          <w:b/>
          <w:bCs/>
          <w:lang w:val="en-IN"/>
        </w:rPr>
        <w:t xml:space="preserve">Disclaimer (Artificial </w:t>
      </w:r>
      <w:r w:rsidR="007A45AB" w:rsidRPr="00F415AF">
        <w:rPr>
          <w:rFonts w:ascii="Times New Roman" w:eastAsia="Calibri" w:hAnsi="Times New Roman" w:cs="Times New Roman"/>
          <w:b/>
          <w:bCs/>
          <w:lang w:val="en-IN"/>
        </w:rPr>
        <w:t>Intelligence</w:t>
      </w:r>
      <w:r w:rsidRPr="00F415AF">
        <w:rPr>
          <w:rFonts w:ascii="Times New Roman" w:eastAsia="Calibri" w:hAnsi="Times New Roman" w:cs="Times New Roman"/>
          <w:b/>
          <w:bCs/>
          <w:lang w:val="en-IN"/>
        </w:rPr>
        <w:t>)</w:t>
      </w:r>
    </w:p>
    <w:p w14:paraId="78D4442A" w14:textId="77777777" w:rsidR="00E13785" w:rsidRPr="00F415AF" w:rsidRDefault="00E13785" w:rsidP="00E13785">
      <w:pPr>
        <w:spacing w:after="0" w:line="240" w:lineRule="auto"/>
        <w:jc w:val="both"/>
        <w:rPr>
          <w:rFonts w:ascii="Times New Roman" w:eastAsia="Calibri" w:hAnsi="Times New Roman" w:cs="Times New Roman"/>
          <w:sz w:val="20"/>
          <w:szCs w:val="20"/>
          <w:lang w:val="en-IN"/>
        </w:rPr>
      </w:pPr>
    </w:p>
    <w:p w14:paraId="0247F520" w14:textId="77777777" w:rsidR="00E13785" w:rsidRPr="00F415AF" w:rsidRDefault="00E13785" w:rsidP="00E13785">
      <w:pPr>
        <w:spacing w:after="0" w:line="240" w:lineRule="auto"/>
        <w:jc w:val="both"/>
        <w:rPr>
          <w:rFonts w:ascii="Times New Roman" w:eastAsia="Calibri" w:hAnsi="Times New Roman" w:cs="Times New Roman"/>
          <w:sz w:val="20"/>
          <w:szCs w:val="20"/>
          <w:lang w:val="en-IN"/>
        </w:rPr>
      </w:pPr>
      <w:r w:rsidRPr="00F415AF">
        <w:rPr>
          <w:rFonts w:ascii="Times New Roman" w:eastAsia="Calibri" w:hAnsi="Times New Roman" w:cs="Times New Roman"/>
          <w:sz w:val="20"/>
          <w:szCs w:val="20"/>
          <w:lang w:val="en-IN"/>
        </w:rPr>
        <w:t>Author(s) hereby declare that NO generative AI technologies such as Large Language Models (ChatGPT, COPILOT, etc.) and text-to-image generators have been used during the writing or editing of this manuscript</w:t>
      </w:r>
      <w:bookmarkEnd w:id="2"/>
      <w:r w:rsidRPr="00F415AF">
        <w:rPr>
          <w:rFonts w:ascii="Times New Roman" w:eastAsia="Calibri" w:hAnsi="Times New Roman" w:cs="Times New Roman"/>
          <w:sz w:val="20"/>
          <w:szCs w:val="20"/>
          <w:lang w:val="en-IN"/>
        </w:rPr>
        <w:t xml:space="preserve">. </w:t>
      </w:r>
    </w:p>
    <w:p w14:paraId="53E1001E" w14:textId="77777777" w:rsidR="007A45AB" w:rsidRPr="00F415AF" w:rsidRDefault="007A45AB" w:rsidP="00E13785">
      <w:pPr>
        <w:spacing w:after="0" w:line="240" w:lineRule="auto"/>
        <w:jc w:val="both"/>
        <w:rPr>
          <w:rFonts w:ascii="Times New Roman" w:eastAsia="Calibri" w:hAnsi="Times New Roman" w:cs="Times New Roman"/>
          <w:sz w:val="20"/>
          <w:szCs w:val="20"/>
          <w:lang w:val="en-IN"/>
        </w:rPr>
      </w:pPr>
    </w:p>
    <w:p w14:paraId="51E91193" w14:textId="77777777" w:rsidR="007A45AB" w:rsidRPr="00F415AF" w:rsidRDefault="007A45AB" w:rsidP="007A45AB">
      <w:pPr>
        <w:pStyle w:val="ReferHead"/>
        <w:spacing w:after="0"/>
        <w:rPr>
          <w:rFonts w:ascii="Times New Roman" w:hAnsi="Times New Roman"/>
          <w:bCs/>
        </w:rPr>
      </w:pPr>
      <w:r w:rsidRPr="00F415AF">
        <w:rPr>
          <w:rFonts w:ascii="Times New Roman" w:hAnsi="Times New Roman"/>
          <w:bCs/>
          <w:caps w:val="0"/>
        </w:rPr>
        <w:t>Competing Interests</w:t>
      </w:r>
    </w:p>
    <w:p w14:paraId="75542671" w14:textId="77777777" w:rsidR="007A45AB" w:rsidRPr="00F415AF" w:rsidRDefault="007A45AB" w:rsidP="007A45AB">
      <w:pPr>
        <w:pStyle w:val="ReferHead"/>
        <w:spacing w:after="0"/>
        <w:rPr>
          <w:rFonts w:ascii="Times New Roman" w:hAnsi="Times New Roman"/>
        </w:rPr>
      </w:pPr>
    </w:p>
    <w:p w14:paraId="3853A86C" w14:textId="77777777" w:rsidR="007A45AB" w:rsidRPr="00F415AF" w:rsidRDefault="007A45AB" w:rsidP="007A45AB">
      <w:pPr>
        <w:pStyle w:val="ReferHead"/>
        <w:spacing w:after="0"/>
        <w:rPr>
          <w:rFonts w:ascii="Times New Roman" w:hAnsi="Times New Roman"/>
          <w:b w:val="0"/>
          <w:caps w:val="0"/>
          <w:sz w:val="20"/>
        </w:rPr>
      </w:pPr>
      <w:r w:rsidRPr="00F415AF">
        <w:rPr>
          <w:rFonts w:ascii="Times New Roman" w:hAnsi="Times New Roman"/>
          <w:b w:val="0"/>
          <w:caps w:val="0"/>
          <w:sz w:val="20"/>
        </w:rPr>
        <w:t>Authors have declared that no competing interests exist.</w:t>
      </w:r>
    </w:p>
    <w:bookmarkEnd w:id="1"/>
    <w:bookmarkEnd w:id="3"/>
    <w:p w14:paraId="1D937577" w14:textId="77777777" w:rsidR="00E13785" w:rsidRPr="00F415AF" w:rsidRDefault="00E13785" w:rsidP="00E13785">
      <w:pPr>
        <w:spacing w:after="0" w:line="240" w:lineRule="auto"/>
        <w:ind w:firstLine="720"/>
        <w:jc w:val="both"/>
        <w:rPr>
          <w:rFonts w:ascii="Times New Roman" w:eastAsia="Calibri" w:hAnsi="Times New Roman" w:cs="Times New Roman"/>
          <w:b/>
          <w:sz w:val="20"/>
          <w:szCs w:val="20"/>
          <w:lang w:val="en-IN"/>
        </w:rPr>
      </w:pPr>
    </w:p>
    <w:p w14:paraId="3D0E097C" w14:textId="77777777" w:rsidR="00E13785" w:rsidRPr="00F415AF" w:rsidRDefault="00E13785" w:rsidP="007A45AB">
      <w:pPr>
        <w:spacing w:after="0" w:line="240" w:lineRule="auto"/>
        <w:jc w:val="both"/>
        <w:rPr>
          <w:rFonts w:ascii="Times New Roman" w:eastAsia="Calibri" w:hAnsi="Times New Roman" w:cs="Times New Roman"/>
          <w:b/>
          <w:sz w:val="20"/>
          <w:szCs w:val="20"/>
          <w:lang w:val="en-IN"/>
        </w:rPr>
      </w:pPr>
      <w:r w:rsidRPr="00F415AF">
        <w:rPr>
          <w:rFonts w:ascii="Times New Roman" w:eastAsia="Calibri" w:hAnsi="Times New Roman" w:cs="Times New Roman"/>
          <w:b/>
          <w:lang w:val="en-IN"/>
        </w:rPr>
        <w:t>References</w:t>
      </w:r>
    </w:p>
    <w:p w14:paraId="5E8EADD1" w14:textId="77777777" w:rsidR="00E13785" w:rsidRPr="00F415AF" w:rsidRDefault="00E13785" w:rsidP="00E13785">
      <w:pPr>
        <w:spacing w:after="0" w:line="240" w:lineRule="auto"/>
        <w:ind w:left="720" w:hanging="720"/>
        <w:jc w:val="both"/>
        <w:rPr>
          <w:rFonts w:ascii="Times New Roman" w:eastAsia="Calibri" w:hAnsi="Times New Roman" w:cs="Times New Roman"/>
          <w:sz w:val="20"/>
          <w:szCs w:val="20"/>
          <w:lang w:val="en-IN"/>
        </w:rPr>
      </w:pPr>
    </w:p>
    <w:p w14:paraId="10F73E3F" w14:textId="7777777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Akshay, M., Chandra, B. S., Devi, K. R., &amp; Hari, Y. (2022). Genetic variability studies for yield and its attributes, quality and nutritional traits in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The Pharma Innovation Journal</w:t>
      </w:r>
      <w:r w:rsidRPr="007A4E7F">
        <w:rPr>
          <w:rFonts w:ascii="Times New Roman" w:eastAsia="Calibri" w:hAnsi="Times New Roman" w:cs="Times New Roman"/>
          <w:sz w:val="20"/>
          <w:szCs w:val="20"/>
          <w:lang w:val="en-GB"/>
        </w:rPr>
        <w:t>, 11(5), 167–172.</w:t>
      </w:r>
    </w:p>
    <w:p w14:paraId="781BA138" w14:textId="356716E1"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Akshay, M., Chandra, B. S., Devi, K. R., Hari, Y., &amp; Vamshi, P. (2022). DUS characterization of traditional varieties and advanced cultivars of rice using 29 essential characters. </w:t>
      </w:r>
      <w:r w:rsidRPr="007A4E7F">
        <w:rPr>
          <w:rFonts w:ascii="Times New Roman" w:eastAsia="Calibri" w:hAnsi="Times New Roman" w:cs="Times New Roman"/>
          <w:i/>
          <w:iCs/>
          <w:sz w:val="20"/>
          <w:szCs w:val="20"/>
          <w:lang w:val="en-GB"/>
        </w:rPr>
        <w:t>ORYZA-An International Journal of Rice</w:t>
      </w:r>
      <w:r w:rsidRPr="007A4E7F">
        <w:rPr>
          <w:rFonts w:ascii="Times New Roman" w:eastAsia="Calibri" w:hAnsi="Times New Roman" w:cs="Times New Roman"/>
          <w:sz w:val="20"/>
          <w:szCs w:val="20"/>
          <w:lang w:val="en-GB"/>
        </w:rPr>
        <w:t>, 59(2), 157–161. https://doi.org/10.35709/ory.2022.59.2.3</w:t>
      </w:r>
    </w:p>
    <w:p w14:paraId="6F28823B" w14:textId="661ACDED"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proofErr w:type="spellStart"/>
      <w:r w:rsidRPr="007A4E7F">
        <w:rPr>
          <w:rFonts w:ascii="Times New Roman" w:eastAsia="Calibri" w:hAnsi="Times New Roman" w:cs="Times New Roman"/>
          <w:sz w:val="20"/>
          <w:szCs w:val="20"/>
          <w:lang w:val="en-GB"/>
        </w:rPr>
        <w:t>Alshiekheid</w:t>
      </w:r>
      <w:proofErr w:type="spellEnd"/>
      <w:r w:rsidRPr="007A4E7F">
        <w:rPr>
          <w:rFonts w:ascii="Times New Roman" w:eastAsia="Calibri" w:hAnsi="Times New Roman" w:cs="Times New Roman"/>
          <w:sz w:val="20"/>
          <w:szCs w:val="20"/>
          <w:lang w:val="en-GB"/>
        </w:rPr>
        <w:t xml:space="preserve">, M. A., </w:t>
      </w:r>
      <w:proofErr w:type="spellStart"/>
      <w:r w:rsidRPr="007A4E7F">
        <w:rPr>
          <w:rFonts w:ascii="Times New Roman" w:eastAsia="Calibri" w:hAnsi="Times New Roman" w:cs="Times New Roman"/>
          <w:sz w:val="20"/>
          <w:szCs w:val="20"/>
          <w:lang w:val="en-GB"/>
        </w:rPr>
        <w:t>Dwiningsih</w:t>
      </w:r>
      <w:proofErr w:type="spellEnd"/>
      <w:r w:rsidRPr="007A4E7F">
        <w:rPr>
          <w:rFonts w:ascii="Times New Roman" w:eastAsia="Calibri" w:hAnsi="Times New Roman" w:cs="Times New Roman"/>
          <w:sz w:val="20"/>
          <w:szCs w:val="20"/>
          <w:lang w:val="en-GB"/>
        </w:rPr>
        <w:t xml:space="preserve">, Y., &amp; </w:t>
      </w:r>
      <w:proofErr w:type="spellStart"/>
      <w:r w:rsidRPr="007A4E7F">
        <w:rPr>
          <w:rFonts w:ascii="Times New Roman" w:eastAsia="Calibri" w:hAnsi="Times New Roman" w:cs="Times New Roman"/>
          <w:sz w:val="20"/>
          <w:szCs w:val="20"/>
          <w:lang w:val="en-GB"/>
        </w:rPr>
        <w:t>Alkahtani</w:t>
      </w:r>
      <w:proofErr w:type="spellEnd"/>
      <w:r w:rsidRPr="007A4E7F">
        <w:rPr>
          <w:rFonts w:ascii="Times New Roman" w:eastAsia="Calibri" w:hAnsi="Times New Roman" w:cs="Times New Roman"/>
          <w:sz w:val="20"/>
          <w:szCs w:val="20"/>
          <w:lang w:val="en-GB"/>
        </w:rPr>
        <w:t xml:space="preserve">, J. (2023). Analysis of morphological, physiological, and biochemical traits of salt stress tolerance in Asian rice cultivars at different stages. </w:t>
      </w:r>
      <w:r w:rsidRPr="007A4E7F">
        <w:rPr>
          <w:rFonts w:ascii="Times New Roman" w:eastAsia="Calibri" w:hAnsi="Times New Roman" w:cs="Times New Roman"/>
          <w:i/>
          <w:iCs/>
          <w:sz w:val="20"/>
          <w:szCs w:val="20"/>
          <w:lang w:val="en-GB"/>
        </w:rPr>
        <w:t>Preprints</w:t>
      </w:r>
      <w:r w:rsidRPr="007A4E7F">
        <w:rPr>
          <w:rFonts w:ascii="Times New Roman" w:eastAsia="Calibri" w:hAnsi="Times New Roman" w:cs="Times New Roman"/>
          <w:sz w:val="20"/>
          <w:szCs w:val="20"/>
          <w:lang w:val="en-GB"/>
        </w:rPr>
        <w:t>. https://doi.org/10.20944/preprints202303.0251.v1</w:t>
      </w:r>
    </w:p>
    <w:p w14:paraId="0018FEAF" w14:textId="0AFD3515"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Anand, K. J., Singh, S. K., Nagre, S. P., Patel, T., &amp; Moitra, P. K. (2024). Morphological characterization and diversity analysis in pea germplasm. </w:t>
      </w:r>
      <w:r w:rsidRPr="007A4E7F">
        <w:rPr>
          <w:rFonts w:ascii="Times New Roman" w:eastAsia="Calibri" w:hAnsi="Times New Roman" w:cs="Times New Roman"/>
          <w:i/>
          <w:iCs/>
          <w:sz w:val="20"/>
          <w:szCs w:val="20"/>
          <w:lang w:val="en-GB"/>
        </w:rPr>
        <w:t>Journal of Experimental Agriculture International</w:t>
      </w:r>
      <w:r w:rsidRPr="007A4E7F">
        <w:rPr>
          <w:rFonts w:ascii="Times New Roman" w:eastAsia="Calibri" w:hAnsi="Times New Roman" w:cs="Times New Roman"/>
          <w:sz w:val="20"/>
          <w:szCs w:val="20"/>
          <w:lang w:val="en-GB"/>
        </w:rPr>
        <w:t>, 46(7), 189–199. https://doi.org/10.9734/jeai/2024/v46i72574</w:t>
      </w:r>
    </w:p>
    <w:p w14:paraId="59EF2CC1" w14:textId="54B99DC9"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Anonymous. (2024). Foreign Agricultural Services, US Department of Agriculture. Country summary: India – Rice. Available from https://ipad.fas.usda.gov. Accessed 2024 Sep 4. https://ipad.fas.usda.gov/countrysummary/Default.aspx?id=INandcrop=Rice</w:t>
      </w:r>
    </w:p>
    <w:p w14:paraId="4794D642" w14:textId="0951124A"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Aruna, N., </w:t>
      </w:r>
      <w:proofErr w:type="spellStart"/>
      <w:r w:rsidRPr="007A4E7F">
        <w:rPr>
          <w:rFonts w:ascii="Times New Roman" w:eastAsia="Calibri" w:hAnsi="Times New Roman" w:cs="Times New Roman"/>
          <w:sz w:val="20"/>
          <w:szCs w:val="20"/>
          <w:lang w:val="en-GB"/>
        </w:rPr>
        <w:t>Elangaimannan</w:t>
      </w:r>
      <w:proofErr w:type="spellEnd"/>
      <w:r w:rsidRPr="007A4E7F">
        <w:rPr>
          <w:rFonts w:ascii="Times New Roman" w:eastAsia="Calibri" w:hAnsi="Times New Roman" w:cs="Times New Roman"/>
          <w:sz w:val="20"/>
          <w:szCs w:val="20"/>
          <w:lang w:val="en-GB"/>
        </w:rPr>
        <w:t xml:space="preserve">, R., </w:t>
      </w:r>
      <w:proofErr w:type="spellStart"/>
      <w:r w:rsidRPr="007A4E7F">
        <w:rPr>
          <w:rFonts w:ascii="Times New Roman" w:eastAsia="Calibri" w:hAnsi="Times New Roman" w:cs="Times New Roman"/>
          <w:sz w:val="20"/>
          <w:szCs w:val="20"/>
          <w:lang w:val="en-GB"/>
        </w:rPr>
        <w:t>Sriramachandrasekharan</w:t>
      </w:r>
      <w:proofErr w:type="spellEnd"/>
      <w:r w:rsidRPr="007A4E7F">
        <w:rPr>
          <w:rFonts w:ascii="Times New Roman" w:eastAsia="Calibri" w:hAnsi="Times New Roman" w:cs="Times New Roman"/>
          <w:sz w:val="20"/>
          <w:szCs w:val="20"/>
          <w:lang w:val="en-GB"/>
        </w:rPr>
        <w:t>, M. V., &amp; Vennila, S. (2024). Unravelling the genetic distance among traditional and commercial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genotypes using </w:t>
      </w:r>
      <w:proofErr w:type="spellStart"/>
      <w:r w:rsidRPr="007A4E7F">
        <w:rPr>
          <w:rFonts w:ascii="Times New Roman" w:eastAsia="Calibri" w:hAnsi="Times New Roman" w:cs="Times New Roman"/>
          <w:sz w:val="20"/>
          <w:szCs w:val="20"/>
          <w:lang w:val="en-GB"/>
        </w:rPr>
        <w:t>Mahalanobis</w:t>
      </w:r>
      <w:proofErr w:type="spellEnd"/>
      <w:r w:rsidRPr="007A4E7F">
        <w:rPr>
          <w:rFonts w:ascii="Times New Roman" w:eastAsia="Calibri" w:hAnsi="Times New Roman" w:cs="Times New Roman"/>
          <w:sz w:val="20"/>
          <w:szCs w:val="20"/>
          <w:lang w:val="en-GB"/>
        </w:rPr>
        <w:t xml:space="preserve"> D2 statistics. </w:t>
      </w:r>
      <w:r w:rsidRPr="007A4E7F">
        <w:rPr>
          <w:rFonts w:ascii="Times New Roman" w:eastAsia="Calibri" w:hAnsi="Times New Roman" w:cs="Times New Roman"/>
          <w:i/>
          <w:iCs/>
          <w:sz w:val="20"/>
          <w:szCs w:val="20"/>
          <w:lang w:val="en-GB"/>
        </w:rPr>
        <w:t>Biochemical &amp; Cellular Archives</w:t>
      </w:r>
      <w:r w:rsidRPr="007A4E7F">
        <w:rPr>
          <w:rFonts w:ascii="Times New Roman" w:eastAsia="Calibri" w:hAnsi="Times New Roman" w:cs="Times New Roman"/>
          <w:sz w:val="20"/>
          <w:szCs w:val="20"/>
          <w:lang w:val="en-GB"/>
        </w:rPr>
        <w:t>, 24(1), 1357–1363. https://doi.org/10.51470/bca.2024.24.1.1357</w:t>
      </w:r>
    </w:p>
    <w:p w14:paraId="33EC89E7" w14:textId="6739DDE0"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Azad, A. K., Sarker, U., </w:t>
      </w:r>
      <w:proofErr w:type="spellStart"/>
      <w:r w:rsidRPr="007A4E7F">
        <w:rPr>
          <w:rFonts w:ascii="Times New Roman" w:eastAsia="Calibri" w:hAnsi="Times New Roman" w:cs="Times New Roman"/>
          <w:sz w:val="20"/>
          <w:szCs w:val="20"/>
          <w:lang w:val="en-GB"/>
        </w:rPr>
        <w:t>Ercisli</w:t>
      </w:r>
      <w:proofErr w:type="spellEnd"/>
      <w:r w:rsidRPr="007A4E7F">
        <w:rPr>
          <w:rFonts w:ascii="Times New Roman" w:eastAsia="Calibri" w:hAnsi="Times New Roman" w:cs="Times New Roman"/>
          <w:sz w:val="20"/>
          <w:szCs w:val="20"/>
          <w:lang w:val="en-GB"/>
        </w:rPr>
        <w:t xml:space="preserve">, S., </w:t>
      </w:r>
      <w:proofErr w:type="spellStart"/>
      <w:r w:rsidRPr="007A4E7F">
        <w:rPr>
          <w:rFonts w:ascii="Times New Roman" w:eastAsia="Calibri" w:hAnsi="Times New Roman" w:cs="Times New Roman"/>
          <w:sz w:val="20"/>
          <w:szCs w:val="20"/>
          <w:lang w:val="en-GB"/>
        </w:rPr>
        <w:t>Assouguem</w:t>
      </w:r>
      <w:proofErr w:type="spellEnd"/>
      <w:r w:rsidRPr="007A4E7F">
        <w:rPr>
          <w:rFonts w:ascii="Times New Roman" w:eastAsia="Calibri" w:hAnsi="Times New Roman" w:cs="Times New Roman"/>
          <w:sz w:val="20"/>
          <w:szCs w:val="20"/>
          <w:lang w:val="en-GB"/>
        </w:rPr>
        <w:t xml:space="preserve">, A., Ullah, R., Almeer, R., et al. (2022). Evaluation of combining ability and heterosis of popular restorer and male sterile lines for the development of superior rice hybrids. </w:t>
      </w:r>
      <w:r w:rsidRPr="007A4E7F">
        <w:rPr>
          <w:rFonts w:ascii="Times New Roman" w:eastAsia="Calibri" w:hAnsi="Times New Roman" w:cs="Times New Roman"/>
          <w:i/>
          <w:iCs/>
          <w:sz w:val="20"/>
          <w:szCs w:val="20"/>
          <w:lang w:val="en-GB"/>
        </w:rPr>
        <w:t>Agronomy</w:t>
      </w:r>
      <w:r w:rsidRPr="007A4E7F">
        <w:rPr>
          <w:rFonts w:ascii="Times New Roman" w:eastAsia="Calibri" w:hAnsi="Times New Roman" w:cs="Times New Roman"/>
          <w:sz w:val="20"/>
          <w:szCs w:val="20"/>
          <w:lang w:val="en-GB"/>
        </w:rPr>
        <w:t>, 12(4), 965. https://doi.org/10.3390/agronomy12040965</w:t>
      </w:r>
    </w:p>
    <w:p w14:paraId="14733A4A" w14:textId="7777777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Deepika, C., &amp; Devaraju, P. J. (2023). Morphological characterization of selected landraces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Mysore Journal of Agricultural Sciences</w:t>
      </w:r>
      <w:r w:rsidRPr="007A4E7F">
        <w:rPr>
          <w:rFonts w:ascii="Times New Roman" w:eastAsia="Calibri" w:hAnsi="Times New Roman" w:cs="Times New Roman"/>
          <w:sz w:val="20"/>
          <w:szCs w:val="20"/>
          <w:lang w:val="en-GB"/>
        </w:rPr>
        <w:t>, 57(2), 72–87.</w:t>
      </w:r>
    </w:p>
    <w:p w14:paraId="238FD46B" w14:textId="322A80C0"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Demeke, B., Dejene, T., &amp; Abebe, D. (2023). Genetic variability, heritability, and genetic advance of morphological, yield related and quality traits in upland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genotypes at </w:t>
      </w:r>
      <w:proofErr w:type="spellStart"/>
      <w:r w:rsidRPr="007A4E7F">
        <w:rPr>
          <w:rFonts w:ascii="Times New Roman" w:eastAsia="Calibri" w:hAnsi="Times New Roman" w:cs="Times New Roman"/>
          <w:sz w:val="20"/>
          <w:szCs w:val="20"/>
          <w:lang w:val="en-GB"/>
        </w:rPr>
        <w:t>Pawe</w:t>
      </w:r>
      <w:proofErr w:type="spellEnd"/>
      <w:r w:rsidRPr="007A4E7F">
        <w:rPr>
          <w:rFonts w:ascii="Times New Roman" w:eastAsia="Calibri" w:hAnsi="Times New Roman" w:cs="Times New Roman"/>
          <w:sz w:val="20"/>
          <w:szCs w:val="20"/>
          <w:lang w:val="en-GB"/>
        </w:rPr>
        <w:t xml:space="preserve">, </w:t>
      </w:r>
      <w:proofErr w:type="spellStart"/>
      <w:r w:rsidRPr="007A4E7F">
        <w:rPr>
          <w:rFonts w:ascii="Times New Roman" w:eastAsia="Calibri" w:hAnsi="Times New Roman" w:cs="Times New Roman"/>
          <w:sz w:val="20"/>
          <w:szCs w:val="20"/>
          <w:lang w:val="en-GB"/>
        </w:rPr>
        <w:t>northwestern</w:t>
      </w:r>
      <w:proofErr w:type="spellEnd"/>
      <w:r w:rsidRPr="007A4E7F">
        <w:rPr>
          <w:rFonts w:ascii="Times New Roman" w:eastAsia="Calibri" w:hAnsi="Times New Roman" w:cs="Times New Roman"/>
          <w:sz w:val="20"/>
          <w:szCs w:val="20"/>
          <w:lang w:val="en-GB"/>
        </w:rPr>
        <w:t xml:space="preserve"> Ethiopia. </w:t>
      </w:r>
      <w:r w:rsidRPr="007A4E7F">
        <w:rPr>
          <w:rFonts w:ascii="Times New Roman" w:eastAsia="Calibri" w:hAnsi="Times New Roman" w:cs="Times New Roman"/>
          <w:i/>
          <w:iCs/>
          <w:sz w:val="20"/>
          <w:szCs w:val="20"/>
          <w:lang w:val="en-GB"/>
        </w:rPr>
        <w:t>Cogent Food &amp; Agriculture</w:t>
      </w:r>
      <w:r w:rsidRPr="007A4E7F">
        <w:rPr>
          <w:rFonts w:ascii="Times New Roman" w:eastAsia="Calibri" w:hAnsi="Times New Roman" w:cs="Times New Roman"/>
          <w:sz w:val="20"/>
          <w:szCs w:val="20"/>
          <w:lang w:val="en-GB"/>
        </w:rPr>
        <w:t>, 9(1), 2157099. https://doi.org/10.1080/23311932.2023.2157099</w:t>
      </w:r>
    </w:p>
    <w:p w14:paraId="5FD4D4CD" w14:textId="726D9408"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Dickman, M. (1968). Some indices of diversity. </w:t>
      </w:r>
      <w:r w:rsidRPr="007A4E7F">
        <w:rPr>
          <w:rFonts w:ascii="Times New Roman" w:eastAsia="Calibri" w:hAnsi="Times New Roman" w:cs="Times New Roman"/>
          <w:i/>
          <w:iCs/>
          <w:sz w:val="20"/>
          <w:szCs w:val="20"/>
          <w:lang w:val="en-GB"/>
        </w:rPr>
        <w:t>Ecology</w:t>
      </w:r>
      <w:r w:rsidRPr="007A4E7F">
        <w:rPr>
          <w:rFonts w:ascii="Times New Roman" w:eastAsia="Calibri" w:hAnsi="Times New Roman" w:cs="Times New Roman"/>
          <w:sz w:val="20"/>
          <w:szCs w:val="20"/>
          <w:lang w:val="en-GB"/>
        </w:rPr>
        <w:t>, 49(6), 1191–1193. https://doi.org/10.2307/1934512</w:t>
      </w:r>
    </w:p>
    <w:p w14:paraId="02F4A4B4" w14:textId="16DF9B6C"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proofErr w:type="spellStart"/>
      <w:r w:rsidRPr="007A4E7F">
        <w:rPr>
          <w:rFonts w:ascii="Times New Roman" w:eastAsia="Calibri" w:hAnsi="Times New Roman" w:cs="Times New Roman"/>
          <w:sz w:val="20"/>
          <w:szCs w:val="20"/>
          <w:lang w:val="en-GB"/>
        </w:rPr>
        <w:t>ElShamey</w:t>
      </w:r>
      <w:proofErr w:type="spellEnd"/>
      <w:r w:rsidRPr="007A4E7F">
        <w:rPr>
          <w:rFonts w:ascii="Times New Roman" w:eastAsia="Calibri" w:hAnsi="Times New Roman" w:cs="Times New Roman"/>
          <w:sz w:val="20"/>
          <w:szCs w:val="20"/>
          <w:lang w:val="en-GB"/>
        </w:rPr>
        <w:t xml:space="preserve">, E. A., Sakran, R. M., ElSayed, M. A., </w:t>
      </w:r>
      <w:proofErr w:type="spellStart"/>
      <w:r w:rsidRPr="007A4E7F">
        <w:rPr>
          <w:rFonts w:ascii="Times New Roman" w:eastAsia="Calibri" w:hAnsi="Times New Roman" w:cs="Times New Roman"/>
          <w:sz w:val="20"/>
          <w:szCs w:val="20"/>
          <w:lang w:val="en-GB"/>
        </w:rPr>
        <w:t>Aloufi</w:t>
      </w:r>
      <w:proofErr w:type="spellEnd"/>
      <w:r w:rsidRPr="007A4E7F">
        <w:rPr>
          <w:rFonts w:ascii="Times New Roman" w:eastAsia="Calibri" w:hAnsi="Times New Roman" w:cs="Times New Roman"/>
          <w:sz w:val="20"/>
          <w:szCs w:val="20"/>
          <w:lang w:val="en-GB"/>
        </w:rPr>
        <w:t xml:space="preserve">, S., Alharthi, B., </w:t>
      </w:r>
      <w:proofErr w:type="spellStart"/>
      <w:r w:rsidRPr="007A4E7F">
        <w:rPr>
          <w:rFonts w:ascii="Times New Roman" w:eastAsia="Calibri" w:hAnsi="Times New Roman" w:cs="Times New Roman"/>
          <w:sz w:val="20"/>
          <w:szCs w:val="20"/>
          <w:lang w:val="en-GB"/>
        </w:rPr>
        <w:t>Alqurashi</w:t>
      </w:r>
      <w:proofErr w:type="spellEnd"/>
      <w:r w:rsidRPr="007A4E7F">
        <w:rPr>
          <w:rFonts w:ascii="Times New Roman" w:eastAsia="Calibri" w:hAnsi="Times New Roman" w:cs="Times New Roman"/>
          <w:sz w:val="20"/>
          <w:szCs w:val="20"/>
          <w:lang w:val="en-GB"/>
        </w:rPr>
        <w:t xml:space="preserve">, M., et al. (2022). Heterosis and combining ability for floral and yield characters in rice using cytoplasmic male sterility system. </w:t>
      </w:r>
      <w:r w:rsidRPr="007A4E7F">
        <w:rPr>
          <w:rFonts w:ascii="Times New Roman" w:eastAsia="Calibri" w:hAnsi="Times New Roman" w:cs="Times New Roman"/>
          <w:i/>
          <w:iCs/>
          <w:sz w:val="20"/>
          <w:szCs w:val="20"/>
          <w:lang w:val="en-GB"/>
        </w:rPr>
        <w:t>Saudi Journal of Biological Sciences</w:t>
      </w:r>
      <w:r w:rsidRPr="007A4E7F">
        <w:rPr>
          <w:rFonts w:ascii="Times New Roman" w:eastAsia="Calibri" w:hAnsi="Times New Roman" w:cs="Times New Roman"/>
          <w:sz w:val="20"/>
          <w:szCs w:val="20"/>
          <w:lang w:val="en-GB"/>
        </w:rPr>
        <w:t>, 29(5), 3727–3738. https://doi.org/10.1016/j.sjbs.2022.03.010</w:t>
      </w:r>
    </w:p>
    <w:p w14:paraId="7E5F33E6" w14:textId="25A1FD69"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proofErr w:type="spellStart"/>
      <w:r w:rsidRPr="007A4E7F">
        <w:rPr>
          <w:rFonts w:ascii="Times New Roman" w:eastAsia="Calibri" w:hAnsi="Times New Roman" w:cs="Times New Roman"/>
          <w:sz w:val="20"/>
          <w:szCs w:val="20"/>
          <w:lang w:val="en-GB"/>
        </w:rPr>
        <w:t>Fukagawa</w:t>
      </w:r>
      <w:proofErr w:type="spellEnd"/>
      <w:r w:rsidRPr="007A4E7F">
        <w:rPr>
          <w:rFonts w:ascii="Times New Roman" w:eastAsia="Calibri" w:hAnsi="Times New Roman" w:cs="Times New Roman"/>
          <w:sz w:val="20"/>
          <w:szCs w:val="20"/>
          <w:lang w:val="en-GB"/>
        </w:rPr>
        <w:t xml:space="preserve">, N. K., &amp; Ziska, L. H. (2019). Rice: Importance for global nutrition. </w:t>
      </w:r>
      <w:r w:rsidRPr="007A4E7F">
        <w:rPr>
          <w:rFonts w:ascii="Times New Roman" w:eastAsia="Calibri" w:hAnsi="Times New Roman" w:cs="Times New Roman"/>
          <w:i/>
          <w:iCs/>
          <w:sz w:val="20"/>
          <w:szCs w:val="20"/>
          <w:lang w:val="en-GB"/>
        </w:rPr>
        <w:t xml:space="preserve">Journal of Nutritional Science and </w:t>
      </w:r>
      <w:proofErr w:type="spellStart"/>
      <w:r w:rsidRPr="007A4E7F">
        <w:rPr>
          <w:rFonts w:ascii="Times New Roman" w:eastAsia="Calibri" w:hAnsi="Times New Roman" w:cs="Times New Roman"/>
          <w:i/>
          <w:iCs/>
          <w:sz w:val="20"/>
          <w:szCs w:val="20"/>
          <w:lang w:val="en-GB"/>
        </w:rPr>
        <w:t>Vitaminology</w:t>
      </w:r>
      <w:proofErr w:type="spellEnd"/>
      <w:r w:rsidRPr="007A4E7F">
        <w:rPr>
          <w:rFonts w:ascii="Times New Roman" w:eastAsia="Calibri" w:hAnsi="Times New Roman" w:cs="Times New Roman"/>
          <w:sz w:val="20"/>
          <w:szCs w:val="20"/>
          <w:lang w:val="en-GB"/>
        </w:rPr>
        <w:t>, 65(</w:t>
      </w:r>
      <w:proofErr w:type="spellStart"/>
      <w:r w:rsidRPr="007A4E7F">
        <w:rPr>
          <w:rFonts w:ascii="Times New Roman" w:eastAsia="Calibri" w:hAnsi="Times New Roman" w:cs="Times New Roman"/>
          <w:sz w:val="20"/>
          <w:szCs w:val="20"/>
          <w:lang w:val="en-GB"/>
        </w:rPr>
        <w:t>Suppl</w:t>
      </w:r>
      <w:proofErr w:type="spellEnd"/>
      <w:r w:rsidRPr="007A4E7F">
        <w:rPr>
          <w:rFonts w:ascii="Times New Roman" w:eastAsia="Calibri" w:hAnsi="Times New Roman" w:cs="Times New Roman"/>
          <w:sz w:val="20"/>
          <w:szCs w:val="20"/>
          <w:lang w:val="en-GB"/>
        </w:rPr>
        <w:t>), S2–S3. https://doi.org/10.3177/jnsv.65.S2</w:t>
      </w:r>
    </w:p>
    <w:p w14:paraId="25570CB3" w14:textId="14348B5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proofErr w:type="spellStart"/>
      <w:r w:rsidRPr="007A4E7F">
        <w:rPr>
          <w:rFonts w:ascii="Times New Roman" w:eastAsia="Calibri" w:hAnsi="Times New Roman" w:cs="Times New Roman"/>
          <w:sz w:val="20"/>
          <w:szCs w:val="20"/>
          <w:lang w:val="en-GB"/>
        </w:rPr>
        <w:t>Futakuchi</w:t>
      </w:r>
      <w:proofErr w:type="spellEnd"/>
      <w:r w:rsidRPr="007A4E7F">
        <w:rPr>
          <w:rFonts w:ascii="Times New Roman" w:eastAsia="Calibri" w:hAnsi="Times New Roman" w:cs="Times New Roman"/>
          <w:sz w:val="20"/>
          <w:szCs w:val="20"/>
          <w:lang w:val="en-GB"/>
        </w:rPr>
        <w:t xml:space="preserve">, K., Senthilkumar, K., Arouna, A., Vandamme, E., Diagne, M., Zhao, D., et al. (2021). History and progress in genetic improvement for enhancing rice yield in sub-Saharan Africa. </w:t>
      </w:r>
      <w:r w:rsidRPr="007A4E7F">
        <w:rPr>
          <w:rFonts w:ascii="Times New Roman" w:eastAsia="Calibri" w:hAnsi="Times New Roman" w:cs="Times New Roman"/>
          <w:i/>
          <w:iCs/>
          <w:sz w:val="20"/>
          <w:szCs w:val="20"/>
          <w:lang w:val="en-GB"/>
        </w:rPr>
        <w:t>Field Crops Research</w:t>
      </w:r>
      <w:r w:rsidRPr="007A4E7F">
        <w:rPr>
          <w:rFonts w:ascii="Times New Roman" w:eastAsia="Calibri" w:hAnsi="Times New Roman" w:cs="Times New Roman"/>
          <w:sz w:val="20"/>
          <w:szCs w:val="20"/>
          <w:lang w:val="en-GB"/>
        </w:rPr>
        <w:t>, 267, 108159. https://doi.org/10.1016/j.fcr.2021.108159</w:t>
      </w:r>
    </w:p>
    <w:p w14:paraId="178EE919" w14:textId="3A279CB0"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lastRenderedPageBreak/>
        <w:t xml:space="preserve">Gayathri, N. K., Srujana, Y., &amp; </w:t>
      </w:r>
      <w:proofErr w:type="spellStart"/>
      <w:r w:rsidRPr="007A4E7F">
        <w:rPr>
          <w:rFonts w:ascii="Times New Roman" w:eastAsia="Calibri" w:hAnsi="Times New Roman" w:cs="Times New Roman"/>
          <w:sz w:val="20"/>
          <w:szCs w:val="20"/>
          <w:lang w:val="en-GB"/>
        </w:rPr>
        <w:t>Venkateswarlu</w:t>
      </w:r>
      <w:proofErr w:type="spellEnd"/>
      <w:r w:rsidRPr="007A4E7F">
        <w:rPr>
          <w:rFonts w:ascii="Times New Roman" w:eastAsia="Calibri" w:hAnsi="Times New Roman" w:cs="Times New Roman"/>
          <w:sz w:val="20"/>
          <w:szCs w:val="20"/>
          <w:lang w:val="en-GB"/>
        </w:rPr>
        <w:t>, N. C. (2023). DUS characterization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germplasm. </w:t>
      </w:r>
      <w:r w:rsidRPr="007A4E7F">
        <w:rPr>
          <w:rFonts w:ascii="Times New Roman" w:eastAsia="Calibri" w:hAnsi="Times New Roman" w:cs="Times New Roman"/>
          <w:i/>
          <w:iCs/>
          <w:sz w:val="20"/>
          <w:szCs w:val="20"/>
          <w:lang w:val="en-GB"/>
        </w:rPr>
        <w:t>Electronic Journal of Plant Breeding</w:t>
      </w:r>
      <w:r w:rsidRPr="007A4E7F">
        <w:rPr>
          <w:rFonts w:ascii="Times New Roman" w:eastAsia="Calibri" w:hAnsi="Times New Roman" w:cs="Times New Roman"/>
          <w:sz w:val="20"/>
          <w:szCs w:val="20"/>
          <w:lang w:val="en-GB"/>
        </w:rPr>
        <w:t>, 14(1), 314–322. https://doi.org/10.37992/2023.1401.024</w:t>
      </w:r>
    </w:p>
    <w:p w14:paraId="60913527" w14:textId="6ECC5610"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Hamzelou, S., Kamath, K. S., </w:t>
      </w:r>
      <w:proofErr w:type="spellStart"/>
      <w:r w:rsidRPr="007A4E7F">
        <w:rPr>
          <w:rFonts w:ascii="Times New Roman" w:eastAsia="Calibri" w:hAnsi="Times New Roman" w:cs="Times New Roman"/>
          <w:sz w:val="20"/>
          <w:szCs w:val="20"/>
          <w:lang w:val="en-GB"/>
        </w:rPr>
        <w:t>Masoomi-Aladizgeh</w:t>
      </w:r>
      <w:proofErr w:type="spellEnd"/>
      <w:r w:rsidRPr="007A4E7F">
        <w:rPr>
          <w:rFonts w:ascii="Times New Roman" w:eastAsia="Calibri" w:hAnsi="Times New Roman" w:cs="Times New Roman"/>
          <w:sz w:val="20"/>
          <w:szCs w:val="20"/>
          <w:lang w:val="en-GB"/>
        </w:rPr>
        <w:t xml:space="preserve">, F., Johnsen, M. M., Atwell, B. J., &amp; Haynes, P. A. (2020). Wild and cultivated species of rice have distinctive proteomic responses to drought. </w:t>
      </w:r>
      <w:r w:rsidRPr="007A4E7F">
        <w:rPr>
          <w:rFonts w:ascii="Times New Roman" w:eastAsia="Calibri" w:hAnsi="Times New Roman" w:cs="Times New Roman"/>
          <w:i/>
          <w:iCs/>
          <w:sz w:val="20"/>
          <w:szCs w:val="20"/>
          <w:lang w:val="en-GB"/>
        </w:rPr>
        <w:t>International Journal of Molecular Sciences</w:t>
      </w:r>
      <w:r w:rsidRPr="007A4E7F">
        <w:rPr>
          <w:rFonts w:ascii="Times New Roman" w:eastAsia="Calibri" w:hAnsi="Times New Roman" w:cs="Times New Roman"/>
          <w:sz w:val="20"/>
          <w:szCs w:val="20"/>
          <w:lang w:val="en-GB"/>
        </w:rPr>
        <w:t>, 21(17), 5980. https://doi.org/10.3390/ijms21175980</w:t>
      </w:r>
    </w:p>
    <w:p w14:paraId="3DB1078A" w14:textId="6D767E1D"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Hutchenson, K. (1970). A test for comparing diversities based on the Shannon formula. </w:t>
      </w:r>
      <w:r w:rsidRPr="007A4E7F">
        <w:rPr>
          <w:rFonts w:ascii="Times New Roman" w:eastAsia="Calibri" w:hAnsi="Times New Roman" w:cs="Times New Roman"/>
          <w:i/>
          <w:iCs/>
          <w:sz w:val="20"/>
          <w:szCs w:val="20"/>
          <w:lang w:val="en-GB"/>
        </w:rPr>
        <w:t>Journal of Theoretical Biology</w:t>
      </w:r>
      <w:r w:rsidRPr="007A4E7F">
        <w:rPr>
          <w:rFonts w:ascii="Times New Roman" w:eastAsia="Calibri" w:hAnsi="Times New Roman" w:cs="Times New Roman"/>
          <w:sz w:val="20"/>
          <w:szCs w:val="20"/>
          <w:lang w:val="en-GB"/>
        </w:rPr>
        <w:t>, 29(1), 151–154. https://doi.org/10.1016/0022-5193(70)90124-4</w:t>
      </w:r>
    </w:p>
    <w:p w14:paraId="4B7B01F6" w14:textId="51759C3F"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Kang, K. K., &amp; Cho, Y. G. (2022). Rice genetics: Trends and challenges for the future crops production. </w:t>
      </w:r>
      <w:r w:rsidRPr="007A4E7F">
        <w:rPr>
          <w:rFonts w:ascii="Times New Roman" w:eastAsia="Calibri" w:hAnsi="Times New Roman" w:cs="Times New Roman"/>
          <w:i/>
          <w:iCs/>
          <w:sz w:val="20"/>
          <w:szCs w:val="20"/>
          <w:lang w:val="en-GB"/>
        </w:rPr>
        <w:t>Agronomy</w:t>
      </w:r>
      <w:r w:rsidRPr="007A4E7F">
        <w:rPr>
          <w:rFonts w:ascii="Times New Roman" w:eastAsia="Calibri" w:hAnsi="Times New Roman" w:cs="Times New Roman"/>
          <w:sz w:val="20"/>
          <w:szCs w:val="20"/>
          <w:lang w:val="en-GB"/>
        </w:rPr>
        <w:t>, 12(7), 1555. https://doi.org/10.3390/agronomy12071555</w:t>
      </w:r>
    </w:p>
    <w:p w14:paraId="4907297C" w14:textId="7777777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Komala, N. T., Gurumurthy, R., &amp; Surendra, P. (2017). Morphological characterization of advanced lines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derived from Swarna × Ranbir Basmati at seedling stage. </w:t>
      </w:r>
      <w:r w:rsidRPr="007A4E7F">
        <w:rPr>
          <w:rFonts w:ascii="Times New Roman" w:eastAsia="Calibri" w:hAnsi="Times New Roman" w:cs="Times New Roman"/>
          <w:i/>
          <w:iCs/>
          <w:sz w:val="20"/>
          <w:szCs w:val="20"/>
          <w:lang w:val="en-GB"/>
        </w:rPr>
        <w:t>Journal of Rice Research</w:t>
      </w:r>
      <w:r w:rsidRPr="007A4E7F">
        <w:rPr>
          <w:rFonts w:ascii="Times New Roman" w:eastAsia="Calibri" w:hAnsi="Times New Roman" w:cs="Times New Roman"/>
          <w:sz w:val="20"/>
          <w:szCs w:val="20"/>
          <w:lang w:val="en-GB"/>
        </w:rPr>
        <w:t>, 10(1), 27–36.</w:t>
      </w:r>
    </w:p>
    <w:p w14:paraId="32CF6233" w14:textId="7E560170"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Kujur, M. J., Koutu, G. K., Krishnan, R. R., &amp; Singh, S. K. (2017). Phenotypic diversity of farmer’s variety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in Madhya Pradesh. </w:t>
      </w:r>
      <w:r w:rsidRPr="007A4E7F">
        <w:rPr>
          <w:rFonts w:ascii="Times New Roman" w:eastAsia="Calibri" w:hAnsi="Times New Roman" w:cs="Times New Roman"/>
          <w:i/>
          <w:iCs/>
          <w:sz w:val="20"/>
          <w:szCs w:val="20"/>
          <w:lang w:val="en-GB"/>
        </w:rPr>
        <w:t>Bulletin of Environment, Pharmacology and Life Sciences</w:t>
      </w:r>
      <w:r w:rsidRPr="007A4E7F">
        <w:rPr>
          <w:rFonts w:ascii="Times New Roman" w:eastAsia="Calibri" w:hAnsi="Times New Roman" w:cs="Times New Roman"/>
          <w:sz w:val="20"/>
          <w:szCs w:val="20"/>
          <w:lang w:val="en-GB"/>
        </w:rPr>
        <w:t>, 8(5), 19–22. http://www.bepls.com</w:t>
      </w:r>
    </w:p>
    <w:p w14:paraId="58F7046F" w14:textId="12C27704"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Manjunatha, G. A., Elsy, C. R., Rajendran, P., Francies, J. J. R., &amp; Krishnan, S. (2018). DUS characterization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landraces of Wayanad, Kerala. </w:t>
      </w:r>
      <w:r w:rsidRPr="007A4E7F">
        <w:rPr>
          <w:rFonts w:ascii="Times New Roman" w:eastAsia="Calibri" w:hAnsi="Times New Roman" w:cs="Times New Roman"/>
          <w:i/>
          <w:iCs/>
          <w:sz w:val="20"/>
          <w:szCs w:val="20"/>
          <w:lang w:val="en-GB"/>
        </w:rPr>
        <w:t>Electronic Journal of Plant Breeding</w:t>
      </w:r>
      <w:r w:rsidRPr="007A4E7F">
        <w:rPr>
          <w:rFonts w:ascii="Times New Roman" w:eastAsia="Calibri" w:hAnsi="Times New Roman" w:cs="Times New Roman"/>
          <w:sz w:val="20"/>
          <w:szCs w:val="20"/>
          <w:lang w:val="en-GB"/>
        </w:rPr>
        <w:t>, 9(2), 617–630. https://doi.org/10.5958/0975-928X.2018.00076.5</w:t>
      </w:r>
    </w:p>
    <w:p w14:paraId="17720239" w14:textId="6175CA8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Mohapatra, P. K., &amp; Sahu, B. B. (2022). Botany of rice plant. In </w:t>
      </w:r>
      <w:r w:rsidRPr="007A4E7F">
        <w:rPr>
          <w:rFonts w:ascii="Times New Roman" w:eastAsia="Calibri" w:hAnsi="Times New Roman" w:cs="Times New Roman"/>
          <w:i/>
          <w:iCs/>
          <w:sz w:val="20"/>
          <w:szCs w:val="20"/>
          <w:lang w:val="en-GB"/>
        </w:rPr>
        <w:t>Panicle architecture of rice and its relationship with grain filling</w:t>
      </w:r>
      <w:r w:rsidRPr="007A4E7F">
        <w:rPr>
          <w:rFonts w:ascii="Times New Roman" w:eastAsia="Calibri" w:hAnsi="Times New Roman" w:cs="Times New Roman"/>
          <w:sz w:val="20"/>
          <w:szCs w:val="20"/>
          <w:lang w:val="en-GB"/>
        </w:rPr>
        <w:t xml:space="preserve"> (pp. 27–48). Springer International Publishing. https://doi.org/10.1007/978-3-030-67897-5_2</w:t>
      </w:r>
    </w:p>
    <w:p w14:paraId="0BCC0DC4" w14:textId="40B9FFCF"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proofErr w:type="spellStart"/>
      <w:r w:rsidRPr="007A4E7F">
        <w:rPr>
          <w:rFonts w:ascii="Times New Roman" w:eastAsia="Calibri" w:hAnsi="Times New Roman" w:cs="Times New Roman"/>
          <w:sz w:val="20"/>
          <w:szCs w:val="20"/>
          <w:lang w:val="en-GB"/>
        </w:rPr>
        <w:t>Mohidem</w:t>
      </w:r>
      <w:proofErr w:type="spellEnd"/>
      <w:r w:rsidRPr="007A4E7F">
        <w:rPr>
          <w:rFonts w:ascii="Times New Roman" w:eastAsia="Calibri" w:hAnsi="Times New Roman" w:cs="Times New Roman"/>
          <w:sz w:val="20"/>
          <w:szCs w:val="20"/>
          <w:lang w:val="en-GB"/>
        </w:rPr>
        <w:t xml:space="preserve">, N. A., Hashim, N., Shamsudin, R., &amp; Che Man, H. (2022). Rice for food security: Revisiting its production, diversity, rice milling process, and nutrient content. </w:t>
      </w:r>
      <w:r w:rsidRPr="007A4E7F">
        <w:rPr>
          <w:rFonts w:ascii="Times New Roman" w:eastAsia="Calibri" w:hAnsi="Times New Roman" w:cs="Times New Roman"/>
          <w:i/>
          <w:iCs/>
          <w:sz w:val="20"/>
          <w:szCs w:val="20"/>
          <w:lang w:val="en-GB"/>
        </w:rPr>
        <w:t>Agriculture</w:t>
      </w:r>
      <w:r w:rsidRPr="007A4E7F">
        <w:rPr>
          <w:rFonts w:ascii="Times New Roman" w:eastAsia="Calibri" w:hAnsi="Times New Roman" w:cs="Times New Roman"/>
          <w:sz w:val="20"/>
          <w:szCs w:val="20"/>
          <w:lang w:val="en-GB"/>
        </w:rPr>
        <w:t>, 12(6), 741. https://doi.org/10.3390/agriculture12060741</w:t>
      </w:r>
    </w:p>
    <w:p w14:paraId="2E38CF80" w14:textId="3FE610DD"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Nimbalkar, T. A., Pathak, S. K., Parveen, S., &amp; Sharma, P. (2025). Morphological characterization of indigenous collection of landraces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Plant Archives</w:t>
      </w:r>
      <w:r w:rsidRPr="007A4E7F">
        <w:rPr>
          <w:rFonts w:ascii="Times New Roman" w:eastAsia="Calibri" w:hAnsi="Times New Roman" w:cs="Times New Roman"/>
          <w:sz w:val="20"/>
          <w:szCs w:val="20"/>
          <w:lang w:val="en-GB"/>
        </w:rPr>
        <w:t>, 25(2), 115–122. https://doi.org/10.51470/PLANTARCHIVES.2025.v25.supplement-2.015</w:t>
      </w:r>
    </w:p>
    <w:p w14:paraId="547D3D49" w14:textId="1734FD7E"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Ouyang, Y., Li, X., &amp; Zhang, Q. (2022). Understanding the genetic and molecular constitutions of heterosis for developing hybrid rice. </w:t>
      </w:r>
      <w:r w:rsidRPr="007A4E7F">
        <w:rPr>
          <w:rFonts w:ascii="Times New Roman" w:eastAsia="Calibri" w:hAnsi="Times New Roman" w:cs="Times New Roman"/>
          <w:i/>
          <w:iCs/>
          <w:sz w:val="20"/>
          <w:szCs w:val="20"/>
          <w:lang w:val="en-GB"/>
        </w:rPr>
        <w:t>Journal of Genetics and Genomics</w:t>
      </w:r>
      <w:r w:rsidRPr="007A4E7F">
        <w:rPr>
          <w:rFonts w:ascii="Times New Roman" w:eastAsia="Calibri" w:hAnsi="Times New Roman" w:cs="Times New Roman"/>
          <w:sz w:val="20"/>
          <w:szCs w:val="20"/>
          <w:lang w:val="en-GB"/>
        </w:rPr>
        <w:t>, 49(5), 385–393. https://doi.org/10.1016/j.jgg.2022.02.022</w:t>
      </w:r>
    </w:p>
    <w:p w14:paraId="63A506EA" w14:textId="7777777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Paramanik, S., Rao, M. S., </w:t>
      </w:r>
      <w:proofErr w:type="spellStart"/>
      <w:r w:rsidRPr="007A4E7F">
        <w:rPr>
          <w:rFonts w:ascii="Times New Roman" w:eastAsia="Calibri" w:hAnsi="Times New Roman" w:cs="Times New Roman"/>
          <w:sz w:val="20"/>
          <w:szCs w:val="20"/>
          <w:lang w:val="en-GB"/>
        </w:rPr>
        <w:t>Purkaystha</w:t>
      </w:r>
      <w:proofErr w:type="spellEnd"/>
      <w:r w:rsidRPr="007A4E7F">
        <w:rPr>
          <w:rFonts w:ascii="Times New Roman" w:eastAsia="Calibri" w:hAnsi="Times New Roman" w:cs="Times New Roman"/>
          <w:sz w:val="20"/>
          <w:szCs w:val="20"/>
          <w:lang w:val="en-GB"/>
        </w:rPr>
        <w:t xml:space="preserve">, S., &amp; </w:t>
      </w:r>
      <w:proofErr w:type="spellStart"/>
      <w:r w:rsidRPr="007A4E7F">
        <w:rPr>
          <w:rFonts w:ascii="Times New Roman" w:eastAsia="Calibri" w:hAnsi="Times New Roman" w:cs="Times New Roman"/>
          <w:sz w:val="20"/>
          <w:szCs w:val="20"/>
          <w:lang w:val="en-GB"/>
        </w:rPr>
        <w:t>Singamsetti</w:t>
      </w:r>
      <w:proofErr w:type="spellEnd"/>
      <w:r w:rsidRPr="007A4E7F">
        <w:rPr>
          <w:rFonts w:ascii="Times New Roman" w:eastAsia="Calibri" w:hAnsi="Times New Roman" w:cs="Times New Roman"/>
          <w:sz w:val="20"/>
          <w:szCs w:val="20"/>
          <w:lang w:val="en-GB"/>
        </w:rPr>
        <w:t>, A. (2023). Character association and path coefficient analysis in selected genotypes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Biological Forum–An International Journal</w:t>
      </w:r>
      <w:r w:rsidRPr="007A4E7F">
        <w:rPr>
          <w:rFonts w:ascii="Times New Roman" w:eastAsia="Calibri" w:hAnsi="Times New Roman" w:cs="Times New Roman"/>
          <w:sz w:val="20"/>
          <w:szCs w:val="20"/>
          <w:lang w:val="en-GB"/>
        </w:rPr>
        <w:t>, 15(10), 902–911.</w:t>
      </w:r>
    </w:p>
    <w:p w14:paraId="4D072057" w14:textId="7C9F61EE"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Parikh, M., </w:t>
      </w:r>
      <w:proofErr w:type="spellStart"/>
      <w:r w:rsidRPr="007A4E7F">
        <w:rPr>
          <w:rFonts w:ascii="Times New Roman" w:eastAsia="Calibri" w:hAnsi="Times New Roman" w:cs="Times New Roman"/>
          <w:sz w:val="20"/>
          <w:szCs w:val="20"/>
          <w:lang w:val="en-GB"/>
        </w:rPr>
        <w:t>Motiramani</w:t>
      </w:r>
      <w:proofErr w:type="spellEnd"/>
      <w:r w:rsidRPr="007A4E7F">
        <w:rPr>
          <w:rFonts w:ascii="Times New Roman" w:eastAsia="Calibri" w:hAnsi="Times New Roman" w:cs="Times New Roman"/>
          <w:sz w:val="20"/>
          <w:szCs w:val="20"/>
          <w:lang w:val="en-GB"/>
        </w:rPr>
        <w:t xml:space="preserve">, N. K., Rastogi, N. K., &amp; Sharma, B. (2012). Agro-morphological characterization and assessment of variability in aromatic rice germplasm. </w:t>
      </w:r>
      <w:r w:rsidRPr="007A4E7F">
        <w:rPr>
          <w:rFonts w:ascii="Times New Roman" w:eastAsia="Calibri" w:hAnsi="Times New Roman" w:cs="Times New Roman"/>
          <w:i/>
          <w:iCs/>
          <w:sz w:val="20"/>
          <w:szCs w:val="20"/>
          <w:lang w:val="en-GB"/>
        </w:rPr>
        <w:t>Bangladesh Journal of Agricultural Research</w:t>
      </w:r>
      <w:r w:rsidRPr="007A4E7F">
        <w:rPr>
          <w:rFonts w:ascii="Times New Roman" w:eastAsia="Calibri" w:hAnsi="Times New Roman" w:cs="Times New Roman"/>
          <w:sz w:val="20"/>
          <w:szCs w:val="20"/>
          <w:lang w:val="en-GB"/>
        </w:rPr>
        <w:t>, 37(1), 1–8. https://doi.org/10.3329/bjar.v37i1.11168</w:t>
      </w:r>
    </w:p>
    <w:p w14:paraId="25708193" w14:textId="7777777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Patel, T., Singh, S. K., Paliwal, S., &amp; Anand, K. J. (2025). Unveiling morphological variability in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restorer lines for trait optimization through DUS characterization and diversity analysis. </w:t>
      </w:r>
      <w:r w:rsidRPr="007A4E7F">
        <w:rPr>
          <w:rFonts w:ascii="Times New Roman" w:eastAsia="Calibri" w:hAnsi="Times New Roman" w:cs="Times New Roman"/>
          <w:i/>
          <w:iCs/>
          <w:sz w:val="20"/>
          <w:szCs w:val="20"/>
          <w:lang w:val="en-GB"/>
        </w:rPr>
        <w:t>International Journal of Economic Plants</w:t>
      </w:r>
      <w:r w:rsidRPr="007A4E7F">
        <w:rPr>
          <w:rFonts w:ascii="Times New Roman" w:eastAsia="Calibri" w:hAnsi="Times New Roman" w:cs="Times New Roman"/>
          <w:sz w:val="20"/>
          <w:szCs w:val="20"/>
          <w:lang w:val="en-GB"/>
        </w:rPr>
        <w:t>, 12(3), 01–12</w:t>
      </w:r>
    </w:p>
    <w:p w14:paraId="6827A151" w14:textId="3E1557BD"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Pranathi, K., </w:t>
      </w:r>
      <w:proofErr w:type="spellStart"/>
      <w:r w:rsidRPr="007A4E7F">
        <w:rPr>
          <w:rFonts w:ascii="Times New Roman" w:eastAsia="Calibri" w:hAnsi="Times New Roman" w:cs="Times New Roman"/>
          <w:sz w:val="20"/>
          <w:szCs w:val="20"/>
          <w:lang w:val="en-GB"/>
        </w:rPr>
        <w:t>Viraktamath</w:t>
      </w:r>
      <w:proofErr w:type="spellEnd"/>
      <w:r w:rsidRPr="007A4E7F">
        <w:rPr>
          <w:rFonts w:ascii="Times New Roman" w:eastAsia="Calibri" w:hAnsi="Times New Roman" w:cs="Times New Roman"/>
          <w:sz w:val="20"/>
          <w:szCs w:val="20"/>
          <w:lang w:val="en-GB"/>
        </w:rPr>
        <w:t xml:space="preserve">, B. C., Neeraja, C. N., Balachandran, S. M., Hari Prasad, A. S., </w:t>
      </w:r>
      <w:proofErr w:type="spellStart"/>
      <w:r w:rsidRPr="007A4E7F">
        <w:rPr>
          <w:rFonts w:ascii="Times New Roman" w:eastAsia="Calibri" w:hAnsi="Times New Roman" w:cs="Times New Roman"/>
          <w:sz w:val="20"/>
          <w:szCs w:val="20"/>
          <w:lang w:val="en-GB"/>
        </w:rPr>
        <w:t>Koteswara</w:t>
      </w:r>
      <w:proofErr w:type="spellEnd"/>
      <w:r w:rsidRPr="007A4E7F">
        <w:rPr>
          <w:rFonts w:ascii="Times New Roman" w:eastAsia="Calibri" w:hAnsi="Times New Roman" w:cs="Times New Roman"/>
          <w:sz w:val="20"/>
          <w:szCs w:val="20"/>
          <w:lang w:val="en-GB"/>
        </w:rPr>
        <w:t xml:space="preserve"> Rao, P., et al. (2016). Development and validation of candidate gene-specific markers for the major fertility restorer genes Rf4 and Rf3 in rice. </w:t>
      </w:r>
      <w:r w:rsidRPr="007A4E7F">
        <w:rPr>
          <w:rFonts w:ascii="Times New Roman" w:eastAsia="Calibri" w:hAnsi="Times New Roman" w:cs="Times New Roman"/>
          <w:i/>
          <w:iCs/>
          <w:sz w:val="20"/>
          <w:szCs w:val="20"/>
          <w:lang w:val="en-GB"/>
        </w:rPr>
        <w:t>Molecular Breeding</w:t>
      </w:r>
      <w:r w:rsidRPr="007A4E7F">
        <w:rPr>
          <w:rFonts w:ascii="Times New Roman" w:eastAsia="Calibri" w:hAnsi="Times New Roman" w:cs="Times New Roman"/>
          <w:sz w:val="20"/>
          <w:szCs w:val="20"/>
          <w:lang w:val="en-GB"/>
        </w:rPr>
        <w:t>, 36, 145. https://doi.org/10.1007/s11032-016-0566-8</w:t>
      </w:r>
    </w:p>
    <w:p w14:paraId="549307C2" w14:textId="3B7173D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Prasanna, G. S., Joshi, J. L., &amp; </w:t>
      </w:r>
      <w:proofErr w:type="spellStart"/>
      <w:r w:rsidRPr="007A4E7F">
        <w:rPr>
          <w:rFonts w:ascii="Times New Roman" w:eastAsia="Calibri" w:hAnsi="Times New Roman" w:cs="Times New Roman"/>
          <w:sz w:val="20"/>
          <w:szCs w:val="20"/>
          <w:lang w:val="en-GB"/>
        </w:rPr>
        <w:t>Muraleedharan</w:t>
      </w:r>
      <w:proofErr w:type="spellEnd"/>
      <w:r w:rsidRPr="007A4E7F">
        <w:rPr>
          <w:rFonts w:ascii="Times New Roman" w:eastAsia="Calibri" w:hAnsi="Times New Roman" w:cs="Times New Roman"/>
          <w:sz w:val="20"/>
          <w:szCs w:val="20"/>
          <w:lang w:val="en-GB"/>
        </w:rPr>
        <w:t>, A. (2024). Distinctiveness, uniformity, and stability (DUS) characterization in twenty-five landraces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Journal of Advances in Biology and Biotechnology</w:t>
      </w:r>
      <w:r w:rsidRPr="007A4E7F">
        <w:rPr>
          <w:rFonts w:ascii="Times New Roman" w:eastAsia="Calibri" w:hAnsi="Times New Roman" w:cs="Times New Roman"/>
          <w:sz w:val="20"/>
          <w:szCs w:val="20"/>
          <w:lang w:val="en-GB"/>
        </w:rPr>
        <w:t>, 27(3), 77–84. https://doi.org/10.9734/jabb/2024/v27i3722</w:t>
      </w:r>
    </w:p>
    <w:p w14:paraId="279D748C" w14:textId="0B9BF6FA"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Priyanga, R. S., Kumaresan, D., Amudha, K., &amp; Geetha, S. (2020). Study of morphological diversity of rice landraces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Electronic Journal of Plant Breeding</w:t>
      </w:r>
      <w:r w:rsidRPr="007A4E7F">
        <w:rPr>
          <w:rFonts w:ascii="Times New Roman" w:eastAsia="Calibri" w:hAnsi="Times New Roman" w:cs="Times New Roman"/>
          <w:sz w:val="20"/>
          <w:szCs w:val="20"/>
          <w:lang w:val="en-GB"/>
        </w:rPr>
        <w:t>, 11(2), 585–594. https://doi.org/10.37992/2020.1102.097</w:t>
      </w:r>
    </w:p>
    <w:p w14:paraId="5E8CD4E2" w14:textId="2F442F1F"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Qayyum, A., Jan, S. A., Shah, A. H., Abbasi, M. F., Hassan, I., Ibrahim, M. I., et al. (2019). Assessing genetic divergence among rice germplasm based on qualitative traits. </w:t>
      </w:r>
      <w:r w:rsidRPr="007A4E7F">
        <w:rPr>
          <w:rFonts w:ascii="Times New Roman" w:eastAsia="Calibri" w:hAnsi="Times New Roman" w:cs="Times New Roman"/>
          <w:i/>
          <w:iCs/>
          <w:sz w:val="20"/>
          <w:szCs w:val="20"/>
          <w:lang w:val="en-GB"/>
        </w:rPr>
        <w:t>Pure and Applied Biology</w:t>
      </w:r>
      <w:r w:rsidRPr="007A4E7F">
        <w:rPr>
          <w:rFonts w:ascii="Times New Roman" w:eastAsia="Calibri" w:hAnsi="Times New Roman" w:cs="Times New Roman"/>
          <w:sz w:val="20"/>
          <w:szCs w:val="20"/>
          <w:lang w:val="en-GB"/>
        </w:rPr>
        <w:t>, 8(2), 1150–1156. https://doi.org/10.19045/bspab.2019.80056</w:t>
      </w:r>
    </w:p>
    <w:p w14:paraId="5BCFBA84" w14:textId="4D4A074F"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Rabara, R. C., Ferrer, M. C., Diaz, C. L., Newingham, M. C. V., &amp; Romero, G. O. (2014). Phenotypic diversity of farmers’ traditional rice varieties in the Philippines. </w:t>
      </w:r>
      <w:r w:rsidRPr="007A4E7F">
        <w:rPr>
          <w:rFonts w:ascii="Times New Roman" w:eastAsia="Calibri" w:hAnsi="Times New Roman" w:cs="Times New Roman"/>
          <w:i/>
          <w:iCs/>
          <w:sz w:val="20"/>
          <w:szCs w:val="20"/>
          <w:lang w:val="en-GB"/>
        </w:rPr>
        <w:t>Agronomy</w:t>
      </w:r>
      <w:r w:rsidRPr="007A4E7F">
        <w:rPr>
          <w:rFonts w:ascii="Times New Roman" w:eastAsia="Calibri" w:hAnsi="Times New Roman" w:cs="Times New Roman"/>
          <w:sz w:val="20"/>
          <w:szCs w:val="20"/>
          <w:lang w:val="en-GB"/>
        </w:rPr>
        <w:t>, 4(2), 217–242. https://doi.org/10.3390/agronomy4020217</w:t>
      </w:r>
    </w:p>
    <w:p w14:paraId="4B3340AE" w14:textId="17383B36"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Rout, D., Jena, D., Singh, V., Kumar, M., </w:t>
      </w:r>
      <w:proofErr w:type="spellStart"/>
      <w:r w:rsidRPr="007A4E7F">
        <w:rPr>
          <w:rFonts w:ascii="Times New Roman" w:eastAsia="Calibri" w:hAnsi="Times New Roman" w:cs="Times New Roman"/>
          <w:sz w:val="20"/>
          <w:szCs w:val="20"/>
          <w:lang w:val="en-GB"/>
        </w:rPr>
        <w:t>Arsode</w:t>
      </w:r>
      <w:proofErr w:type="spellEnd"/>
      <w:r w:rsidRPr="007A4E7F">
        <w:rPr>
          <w:rFonts w:ascii="Times New Roman" w:eastAsia="Calibri" w:hAnsi="Times New Roman" w:cs="Times New Roman"/>
          <w:sz w:val="20"/>
          <w:szCs w:val="20"/>
          <w:lang w:val="en-GB"/>
        </w:rPr>
        <w:t xml:space="preserve">, P., Singh, P., et al. (2020). Hybrid rice research: Current status and prospects. In </w:t>
      </w:r>
      <w:proofErr w:type="spellStart"/>
      <w:r w:rsidRPr="007A4E7F">
        <w:rPr>
          <w:rFonts w:ascii="Times New Roman" w:eastAsia="Calibri" w:hAnsi="Times New Roman" w:cs="Times New Roman"/>
          <w:i/>
          <w:iCs/>
          <w:sz w:val="20"/>
          <w:szCs w:val="20"/>
          <w:lang w:val="en-GB"/>
        </w:rPr>
        <w:t>IntechOpen</w:t>
      </w:r>
      <w:proofErr w:type="spellEnd"/>
      <w:r w:rsidRPr="007A4E7F">
        <w:rPr>
          <w:rFonts w:ascii="Times New Roman" w:eastAsia="Calibri" w:hAnsi="Times New Roman" w:cs="Times New Roman"/>
          <w:sz w:val="20"/>
          <w:szCs w:val="20"/>
          <w:lang w:val="en-GB"/>
        </w:rPr>
        <w:t xml:space="preserve"> (pp. 23–45). https://doi.org/10.5772/intechopen.93668</w:t>
      </w:r>
    </w:p>
    <w:p w14:paraId="08452E2D" w14:textId="601F7B0C"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lastRenderedPageBreak/>
        <w:t xml:space="preserve">Roy, P. S., Dash, A. K., Subudhi, H. N., Rao, R. N., &amp; Rao, G. J. (2014). Molecular and morphological characterization of Indian rice hybrids. </w:t>
      </w:r>
      <w:r w:rsidRPr="007A4E7F">
        <w:rPr>
          <w:rFonts w:ascii="Times New Roman" w:eastAsia="Calibri" w:hAnsi="Times New Roman" w:cs="Times New Roman"/>
          <w:i/>
          <w:iCs/>
          <w:sz w:val="20"/>
          <w:szCs w:val="20"/>
          <w:lang w:val="en-GB"/>
        </w:rPr>
        <w:t>Australian Journal of Crop Science</w:t>
      </w:r>
      <w:r w:rsidRPr="007A4E7F">
        <w:rPr>
          <w:rFonts w:ascii="Times New Roman" w:eastAsia="Calibri" w:hAnsi="Times New Roman" w:cs="Times New Roman"/>
          <w:sz w:val="20"/>
          <w:szCs w:val="20"/>
          <w:lang w:val="en-GB"/>
        </w:rPr>
        <w:t>, 8(12), 1607–1614. https://doi.org/10.21475/ajcs.8.12.1607</w:t>
      </w:r>
    </w:p>
    <w:p w14:paraId="61093B74" w14:textId="25ABA812"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Sajid, M., Khan, S. A., Khurshid, H., Iqbal, J., Muhammad, A., Saleem, N., et al. (2015). Characterization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germplasm through various </w:t>
      </w:r>
      <w:proofErr w:type="spellStart"/>
      <w:r w:rsidRPr="007A4E7F">
        <w:rPr>
          <w:rFonts w:ascii="Times New Roman" w:eastAsia="Calibri" w:hAnsi="Times New Roman" w:cs="Times New Roman"/>
          <w:sz w:val="20"/>
          <w:szCs w:val="20"/>
          <w:lang w:val="en-GB"/>
        </w:rPr>
        <w:t>agro</w:t>
      </w:r>
      <w:proofErr w:type="spellEnd"/>
      <w:r w:rsidRPr="007A4E7F">
        <w:rPr>
          <w:rFonts w:ascii="Times New Roman" w:eastAsia="Calibri" w:hAnsi="Times New Roman" w:cs="Times New Roman"/>
          <w:sz w:val="20"/>
          <w:szCs w:val="20"/>
          <w:lang w:val="en-GB"/>
        </w:rPr>
        <w:t xml:space="preserve">-morphological traits. </w:t>
      </w:r>
      <w:r w:rsidRPr="007A4E7F">
        <w:rPr>
          <w:rFonts w:ascii="Times New Roman" w:eastAsia="Calibri" w:hAnsi="Times New Roman" w:cs="Times New Roman"/>
          <w:i/>
          <w:iCs/>
          <w:sz w:val="20"/>
          <w:szCs w:val="20"/>
          <w:lang w:val="en-GB"/>
        </w:rPr>
        <w:t xml:space="preserve">Scientia </w:t>
      </w:r>
      <w:proofErr w:type="spellStart"/>
      <w:r w:rsidRPr="007A4E7F">
        <w:rPr>
          <w:rFonts w:ascii="Times New Roman" w:eastAsia="Calibri" w:hAnsi="Times New Roman" w:cs="Times New Roman"/>
          <w:i/>
          <w:iCs/>
          <w:sz w:val="20"/>
          <w:szCs w:val="20"/>
          <w:lang w:val="en-GB"/>
        </w:rPr>
        <w:t>Agriculturae</w:t>
      </w:r>
      <w:proofErr w:type="spellEnd"/>
      <w:r w:rsidRPr="007A4E7F">
        <w:rPr>
          <w:rFonts w:ascii="Times New Roman" w:eastAsia="Calibri" w:hAnsi="Times New Roman" w:cs="Times New Roman"/>
          <w:sz w:val="20"/>
          <w:szCs w:val="20"/>
          <w:lang w:val="en-GB"/>
        </w:rPr>
        <w:t>, 9(2), 83–88. https://doi.org/10.15192/PSCP.SA.2015.9.2.8388</w:t>
      </w:r>
    </w:p>
    <w:p w14:paraId="3A3AB971" w14:textId="7F1AB485"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Sao, A., Singh, G., Nair, S. K., &amp; Harish, G. D. (2024). Estimation of genetic variability parameters for various yield attributing traits in germplasm collection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International Journal of Plant and Soil Science</w:t>
      </w:r>
      <w:r w:rsidRPr="007A4E7F">
        <w:rPr>
          <w:rFonts w:ascii="Times New Roman" w:eastAsia="Calibri" w:hAnsi="Times New Roman" w:cs="Times New Roman"/>
          <w:sz w:val="20"/>
          <w:szCs w:val="20"/>
          <w:lang w:val="en-GB"/>
        </w:rPr>
        <w:t>, 36(3), 158–165. https://doi.org/10.9734/ijpss/2024/v36i34411</w:t>
      </w:r>
    </w:p>
    <w:p w14:paraId="79E8F7E4" w14:textId="38D91DF9"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Shakri, A. A., Kasim, K. F., &amp; </w:t>
      </w:r>
      <w:proofErr w:type="spellStart"/>
      <w:r w:rsidRPr="007A4E7F">
        <w:rPr>
          <w:rFonts w:ascii="Times New Roman" w:eastAsia="Calibri" w:hAnsi="Times New Roman" w:cs="Times New Roman"/>
          <w:sz w:val="20"/>
          <w:szCs w:val="20"/>
          <w:lang w:val="en-GB"/>
        </w:rPr>
        <w:t>Rukunudin</w:t>
      </w:r>
      <w:proofErr w:type="spellEnd"/>
      <w:r w:rsidRPr="007A4E7F">
        <w:rPr>
          <w:rFonts w:ascii="Times New Roman" w:eastAsia="Calibri" w:hAnsi="Times New Roman" w:cs="Times New Roman"/>
          <w:sz w:val="20"/>
          <w:szCs w:val="20"/>
          <w:lang w:val="en-GB"/>
        </w:rPr>
        <w:t xml:space="preserve">, I. B. (2021). Chemical compositions and physical properties of selected Malaysian rice: A review. </w:t>
      </w:r>
      <w:r w:rsidRPr="007A4E7F">
        <w:rPr>
          <w:rFonts w:ascii="Times New Roman" w:eastAsia="Calibri" w:hAnsi="Times New Roman" w:cs="Times New Roman"/>
          <w:i/>
          <w:iCs/>
          <w:sz w:val="20"/>
          <w:szCs w:val="20"/>
          <w:lang w:val="en-GB"/>
        </w:rPr>
        <w:t>IOP Conference Series: Earth and Environmental Science</w:t>
      </w:r>
      <w:r w:rsidRPr="007A4E7F">
        <w:rPr>
          <w:rFonts w:ascii="Times New Roman" w:eastAsia="Calibri" w:hAnsi="Times New Roman" w:cs="Times New Roman"/>
          <w:sz w:val="20"/>
          <w:szCs w:val="20"/>
          <w:lang w:val="en-GB"/>
        </w:rPr>
        <w:t>, 765(1), 012024. https://doi.org/10.1088/1755-1315/765/1/012024</w:t>
      </w:r>
    </w:p>
    <w:p w14:paraId="797AEFD8" w14:textId="2A116F1E"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Singh, D. K., Supriya, Ram, N., Surender, Kumar, R. K. M., Sharma, U., Kumar, B., et al. (2023). Comparative analysis of traditional scented rice varieties under organic cultivation based on DUS testing and yield assessment. </w:t>
      </w:r>
      <w:r w:rsidRPr="007A4E7F">
        <w:rPr>
          <w:rFonts w:ascii="Times New Roman" w:eastAsia="Calibri" w:hAnsi="Times New Roman" w:cs="Times New Roman"/>
          <w:i/>
          <w:iCs/>
          <w:sz w:val="20"/>
          <w:szCs w:val="20"/>
          <w:lang w:val="en-GB"/>
        </w:rPr>
        <w:t>International Journal of Plant and Soil Science</w:t>
      </w:r>
      <w:r w:rsidRPr="007A4E7F">
        <w:rPr>
          <w:rFonts w:ascii="Times New Roman" w:eastAsia="Calibri" w:hAnsi="Times New Roman" w:cs="Times New Roman"/>
          <w:sz w:val="20"/>
          <w:szCs w:val="20"/>
          <w:lang w:val="en-GB"/>
        </w:rPr>
        <w:t>, 35(18), 1474–1483. https://doi.org/10.9734/ijpss/2023/v35i183415</w:t>
      </w:r>
    </w:p>
    <w:p w14:paraId="7C5021C8" w14:textId="7777777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Sruthi, K., Eswari, K. B., Raju, C. D., Madhav, M. S., Dhandapani, A., </w:t>
      </w:r>
      <w:proofErr w:type="spellStart"/>
      <w:r w:rsidRPr="007A4E7F">
        <w:rPr>
          <w:rFonts w:ascii="Times New Roman" w:eastAsia="Calibri" w:hAnsi="Times New Roman" w:cs="Times New Roman"/>
          <w:sz w:val="20"/>
          <w:szCs w:val="20"/>
          <w:lang w:val="en-GB"/>
        </w:rPr>
        <w:t>Senguttuvel</w:t>
      </w:r>
      <w:proofErr w:type="spellEnd"/>
      <w:r w:rsidRPr="007A4E7F">
        <w:rPr>
          <w:rFonts w:ascii="Times New Roman" w:eastAsia="Calibri" w:hAnsi="Times New Roman" w:cs="Times New Roman"/>
          <w:sz w:val="20"/>
          <w:szCs w:val="20"/>
          <w:lang w:val="en-GB"/>
        </w:rPr>
        <w:t>, P., et al. (2024). Identification of stable restorer lines developed through inter-sub-specific hybridization in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using multi-trait stability index. </w:t>
      </w:r>
      <w:r w:rsidRPr="007A4E7F">
        <w:rPr>
          <w:rFonts w:ascii="Times New Roman" w:eastAsia="Calibri" w:hAnsi="Times New Roman" w:cs="Times New Roman"/>
          <w:i/>
          <w:iCs/>
          <w:sz w:val="20"/>
          <w:szCs w:val="20"/>
          <w:lang w:val="en-GB"/>
        </w:rPr>
        <w:t>Plant Breeding</w:t>
      </w:r>
      <w:r w:rsidRPr="007A4E7F">
        <w:rPr>
          <w:rFonts w:ascii="Times New Roman" w:eastAsia="Calibri" w:hAnsi="Times New Roman" w:cs="Times New Roman"/>
          <w:sz w:val="20"/>
          <w:szCs w:val="20"/>
          <w:lang w:val="en-GB"/>
        </w:rPr>
        <w:t>, 143(1), 105–119.</w:t>
      </w:r>
    </w:p>
    <w:p w14:paraId="292D00A6" w14:textId="41CEE8C0"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proofErr w:type="spellStart"/>
      <w:r w:rsidRPr="007A4E7F">
        <w:rPr>
          <w:rFonts w:ascii="Times New Roman" w:eastAsia="Calibri" w:hAnsi="Times New Roman" w:cs="Times New Roman"/>
          <w:sz w:val="20"/>
          <w:szCs w:val="20"/>
          <w:lang w:val="en-GB"/>
        </w:rPr>
        <w:t>Veeraghattapu</w:t>
      </w:r>
      <w:proofErr w:type="spellEnd"/>
      <w:r w:rsidRPr="007A4E7F">
        <w:rPr>
          <w:rFonts w:ascii="Times New Roman" w:eastAsia="Calibri" w:hAnsi="Times New Roman" w:cs="Times New Roman"/>
          <w:sz w:val="20"/>
          <w:szCs w:val="20"/>
          <w:lang w:val="en-GB"/>
        </w:rPr>
        <w:t xml:space="preserve">, R., </w:t>
      </w:r>
      <w:proofErr w:type="spellStart"/>
      <w:r w:rsidRPr="007A4E7F">
        <w:rPr>
          <w:rFonts w:ascii="Times New Roman" w:eastAsia="Calibri" w:hAnsi="Times New Roman" w:cs="Times New Roman"/>
          <w:sz w:val="20"/>
          <w:szCs w:val="20"/>
          <w:lang w:val="en-GB"/>
        </w:rPr>
        <w:t>Modugu</w:t>
      </w:r>
      <w:proofErr w:type="spellEnd"/>
      <w:r w:rsidRPr="007A4E7F">
        <w:rPr>
          <w:rFonts w:ascii="Times New Roman" w:eastAsia="Calibri" w:hAnsi="Times New Roman" w:cs="Times New Roman"/>
          <w:sz w:val="20"/>
          <w:szCs w:val="20"/>
          <w:lang w:val="en-GB"/>
        </w:rPr>
        <w:t xml:space="preserve">, T., </w:t>
      </w:r>
      <w:proofErr w:type="spellStart"/>
      <w:r w:rsidRPr="007A4E7F">
        <w:rPr>
          <w:rFonts w:ascii="Times New Roman" w:eastAsia="Calibri" w:hAnsi="Times New Roman" w:cs="Times New Roman"/>
          <w:sz w:val="20"/>
          <w:szCs w:val="20"/>
          <w:lang w:val="en-GB"/>
        </w:rPr>
        <w:t>Badugu</w:t>
      </w:r>
      <w:proofErr w:type="spellEnd"/>
      <w:r w:rsidRPr="007A4E7F">
        <w:rPr>
          <w:rFonts w:ascii="Times New Roman" w:eastAsia="Calibri" w:hAnsi="Times New Roman" w:cs="Times New Roman"/>
          <w:sz w:val="20"/>
          <w:szCs w:val="20"/>
          <w:lang w:val="en-GB"/>
        </w:rPr>
        <w:t xml:space="preserve">, K., Jallu, P., </w:t>
      </w:r>
      <w:proofErr w:type="spellStart"/>
      <w:r w:rsidRPr="007A4E7F">
        <w:rPr>
          <w:rFonts w:ascii="Times New Roman" w:eastAsia="Calibri" w:hAnsi="Times New Roman" w:cs="Times New Roman"/>
          <w:sz w:val="20"/>
          <w:szCs w:val="20"/>
          <w:lang w:val="en-GB"/>
        </w:rPr>
        <w:t>KalCluru</w:t>
      </w:r>
      <w:proofErr w:type="spellEnd"/>
      <w:r w:rsidRPr="007A4E7F">
        <w:rPr>
          <w:rFonts w:ascii="Times New Roman" w:eastAsia="Calibri" w:hAnsi="Times New Roman" w:cs="Times New Roman"/>
          <w:sz w:val="20"/>
          <w:szCs w:val="20"/>
          <w:lang w:val="en-GB"/>
        </w:rPr>
        <w:t xml:space="preserve">, S., &amp; </w:t>
      </w:r>
      <w:proofErr w:type="spellStart"/>
      <w:r w:rsidRPr="007A4E7F">
        <w:rPr>
          <w:rFonts w:ascii="Times New Roman" w:eastAsia="Calibri" w:hAnsi="Times New Roman" w:cs="Times New Roman"/>
          <w:sz w:val="20"/>
          <w:szCs w:val="20"/>
          <w:lang w:val="en-GB"/>
        </w:rPr>
        <w:t>Chapara</w:t>
      </w:r>
      <w:proofErr w:type="spellEnd"/>
      <w:r w:rsidRPr="007A4E7F">
        <w:rPr>
          <w:rFonts w:ascii="Times New Roman" w:eastAsia="Calibri" w:hAnsi="Times New Roman" w:cs="Times New Roman"/>
          <w:sz w:val="20"/>
          <w:szCs w:val="20"/>
          <w:lang w:val="en-GB"/>
        </w:rPr>
        <w:t xml:space="preserve">, R. (2024). Molecular and morphological profiling of rice cultivars using hypervariable microsatellite markers and DUS descriptors. </w:t>
      </w:r>
      <w:r w:rsidRPr="007A4E7F">
        <w:rPr>
          <w:rFonts w:ascii="Times New Roman" w:eastAsia="Calibri" w:hAnsi="Times New Roman" w:cs="Times New Roman"/>
          <w:i/>
          <w:iCs/>
          <w:sz w:val="20"/>
          <w:szCs w:val="20"/>
          <w:lang w:val="en-GB"/>
        </w:rPr>
        <w:t>Journal of Advances in Biology and Biotechnology</w:t>
      </w:r>
      <w:r w:rsidRPr="007A4E7F">
        <w:rPr>
          <w:rFonts w:ascii="Times New Roman" w:eastAsia="Calibri" w:hAnsi="Times New Roman" w:cs="Times New Roman"/>
          <w:sz w:val="20"/>
          <w:szCs w:val="20"/>
          <w:lang w:val="en-GB"/>
        </w:rPr>
        <w:t>, 27(5), 611–631. https://doi.org/10.9734/jabb/2024/v27i5823</w:t>
      </w:r>
    </w:p>
    <w:p w14:paraId="3E7EB80C" w14:textId="1A2B6CA7"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Vinay, I., Shivani, D., </w:t>
      </w:r>
      <w:proofErr w:type="spellStart"/>
      <w:r w:rsidRPr="007A4E7F">
        <w:rPr>
          <w:rFonts w:ascii="Times New Roman" w:eastAsia="Calibri" w:hAnsi="Times New Roman" w:cs="Times New Roman"/>
          <w:sz w:val="20"/>
          <w:szCs w:val="20"/>
          <w:lang w:val="en-GB"/>
        </w:rPr>
        <w:t>Senguttuvel</w:t>
      </w:r>
      <w:proofErr w:type="spellEnd"/>
      <w:r w:rsidRPr="007A4E7F">
        <w:rPr>
          <w:rFonts w:ascii="Times New Roman" w:eastAsia="Calibri" w:hAnsi="Times New Roman" w:cs="Times New Roman"/>
          <w:sz w:val="20"/>
          <w:szCs w:val="20"/>
          <w:lang w:val="en-GB"/>
        </w:rPr>
        <w:t xml:space="preserve">, P., &amp; </w:t>
      </w:r>
      <w:proofErr w:type="spellStart"/>
      <w:r w:rsidRPr="007A4E7F">
        <w:rPr>
          <w:rFonts w:ascii="Times New Roman" w:eastAsia="Calibri" w:hAnsi="Times New Roman" w:cs="Times New Roman"/>
          <w:sz w:val="20"/>
          <w:szCs w:val="20"/>
          <w:lang w:val="en-GB"/>
        </w:rPr>
        <w:t>Barbadikar</w:t>
      </w:r>
      <w:proofErr w:type="spellEnd"/>
      <w:r w:rsidRPr="007A4E7F">
        <w:rPr>
          <w:rFonts w:ascii="Times New Roman" w:eastAsia="Calibri" w:hAnsi="Times New Roman" w:cs="Times New Roman"/>
          <w:sz w:val="20"/>
          <w:szCs w:val="20"/>
          <w:lang w:val="en-GB"/>
        </w:rPr>
        <w:t>, K. M. (2023). Estimates of genetic parameters for yield attributing characters in restorer lines of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International Journal of Environment and Climate Change</w:t>
      </w:r>
      <w:r w:rsidRPr="007A4E7F">
        <w:rPr>
          <w:rFonts w:ascii="Times New Roman" w:eastAsia="Calibri" w:hAnsi="Times New Roman" w:cs="Times New Roman"/>
          <w:sz w:val="20"/>
          <w:szCs w:val="20"/>
          <w:lang w:val="en-GB"/>
        </w:rPr>
        <w:t>, 13(10), 3954–3961. https://doi.org/10.9734/ijecc/2023/v13i103069</w:t>
      </w:r>
    </w:p>
    <w:p w14:paraId="1E6772BD" w14:textId="52F56AC2"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Yang, X., Yu, S., Yan, S., Wang, H., Fang, W., Chen, Y., et al. (2024). Progress in rice breeding based on genomic research. </w:t>
      </w:r>
      <w:r w:rsidRPr="007A4E7F">
        <w:rPr>
          <w:rFonts w:ascii="Times New Roman" w:eastAsia="Calibri" w:hAnsi="Times New Roman" w:cs="Times New Roman"/>
          <w:i/>
          <w:iCs/>
          <w:sz w:val="20"/>
          <w:szCs w:val="20"/>
          <w:lang w:val="en-GB"/>
        </w:rPr>
        <w:t>Genes</w:t>
      </w:r>
      <w:r w:rsidRPr="007A4E7F">
        <w:rPr>
          <w:rFonts w:ascii="Times New Roman" w:eastAsia="Calibri" w:hAnsi="Times New Roman" w:cs="Times New Roman"/>
          <w:sz w:val="20"/>
          <w:szCs w:val="20"/>
          <w:lang w:val="en-GB"/>
        </w:rPr>
        <w:t>, 15(5), 564. https://doi.org/10.3390/genes15050564</w:t>
      </w:r>
    </w:p>
    <w:p w14:paraId="01A96FFD" w14:textId="47A53CDE"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Zafar, S., &amp; Xu, J. (2023). Recent advances to enhance nutritional quality of rice. </w:t>
      </w:r>
      <w:r w:rsidRPr="007A4E7F">
        <w:rPr>
          <w:rFonts w:ascii="Times New Roman" w:eastAsia="Calibri" w:hAnsi="Times New Roman" w:cs="Times New Roman"/>
          <w:i/>
          <w:iCs/>
          <w:sz w:val="20"/>
          <w:szCs w:val="20"/>
          <w:lang w:val="en-GB"/>
        </w:rPr>
        <w:t>Rice Science</w:t>
      </w:r>
      <w:r w:rsidRPr="007A4E7F">
        <w:rPr>
          <w:rFonts w:ascii="Times New Roman" w:eastAsia="Calibri" w:hAnsi="Times New Roman" w:cs="Times New Roman"/>
          <w:sz w:val="20"/>
          <w:szCs w:val="20"/>
          <w:lang w:val="en-GB"/>
        </w:rPr>
        <w:t>, 30(6), 523–536. https://doi.org/10.1016/j.rsci.2023.05.004</w:t>
      </w:r>
    </w:p>
    <w:p w14:paraId="5C3A00A5" w14:textId="48582F58" w:rsidR="007A4E7F" w:rsidRPr="007A4E7F" w:rsidRDefault="007A4E7F" w:rsidP="0086065A">
      <w:pPr>
        <w:spacing w:before="10" w:after="0" w:line="240" w:lineRule="auto"/>
        <w:ind w:left="547" w:hanging="547"/>
        <w:jc w:val="both"/>
        <w:rPr>
          <w:rFonts w:ascii="Times New Roman" w:eastAsia="Calibri" w:hAnsi="Times New Roman" w:cs="Times New Roman"/>
          <w:sz w:val="20"/>
          <w:szCs w:val="20"/>
          <w:lang w:val="en-GB"/>
        </w:rPr>
      </w:pPr>
      <w:r w:rsidRPr="007A4E7F">
        <w:rPr>
          <w:rFonts w:ascii="Times New Roman" w:eastAsia="Calibri" w:hAnsi="Times New Roman" w:cs="Times New Roman"/>
          <w:sz w:val="20"/>
          <w:szCs w:val="20"/>
          <w:lang w:val="en-GB"/>
        </w:rPr>
        <w:t xml:space="preserve">Zhou, J., Yang, Y., </w:t>
      </w:r>
      <w:proofErr w:type="spellStart"/>
      <w:r w:rsidRPr="007A4E7F">
        <w:rPr>
          <w:rFonts w:ascii="Times New Roman" w:eastAsia="Calibri" w:hAnsi="Times New Roman" w:cs="Times New Roman"/>
          <w:sz w:val="20"/>
          <w:szCs w:val="20"/>
          <w:lang w:val="en-GB"/>
        </w:rPr>
        <w:t>Lv</w:t>
      </w:r>
      <w:proofErr w:type="spellEnd"/>
      <w:r w:rsidRPr="007A4E7F">
        <w:rPr>
          <w:rFonts w:ascii="Times New Roman" w:eastAsia="Calibri" w:hAnsi="Times New Roman" w:cs="Times New Roman"/>
          <w:sz w:val="20"/>
          <w:szCs w:val="20"/>
          <w:lang w:val="en-GB"/>
        </w:rPr>
        <w:t>, Y., Pu, Q., Li, J., Zhang, Y., et al. (2022). Interspecific hybridization is an important driving force for origin and diversification of Asian cultivated rice (</w:t>
      </w:r>
      <w:r w:rsidRPr="007A4E7F">
        <w:rPr>
          <w:rFonts w:ascii="Times New Roman" w:eastAsia="Calibri" w:hAnsi="Times New Roman" w:cs="Times New Roman"/>
          <w:i/>
          <w:iCs/>
          <w:sz w:val="20"/>
          <w:szCs w:val="20"/>
          <w:lang w:val="en-GB"/>
        </w:rPr>
        <w:t>Oryza sativa</w:t>
      </w:r>
      <w:r w:rsidRPr="007A4E7F">
        <w:rPr>
          <w:rFonts w:ascii="Times New Roman" w:eastAsia="Calibri" w:hAnsi="Times New Roman" w:cs="Times New Roman"/>
          <w:sz w:val="20"/>
          <w:szCs w:val="20"/>
          <w:lang w:val="en-GB"/>
        </w:rPr>
        <w:t xml:space="preserve"> L.). </w:t>
      </w:r>
      <w:r w:rsidRPr="007A4E7F">
        <w:rPr>
          <w:rFonts w:ascii="Times New Roman" w:eastAsia="Calibri" w:hAnsi="Times New Roman" w:cs="Times New Roman"/>
          <w:i/>
          <w:iCs/>
          <w:sz w:val="20"/>
          <w:szCs w:val="20"/>
          <w:lang w:val="en-GB"/>
        </w:rPr>
        <w:t>Frontiers in Plant Science</w:t>
      </w:r>
      <w:r w:rsidRPr="007A4E7F">
        <w:rPr>
          <w:rFonts w:ascii="Times New Roman" w:eastAsia="Calibri" w:hAnsi="Times New Roman" w:cs="Times New Roman"/>
          <w:sz w:val="20"/>
          <w:szCs w:val="20"/>
          <w:lang w:val="en-GB"/>
        </w:rPr>
        <w:t>, 13, 932737. https://doi.org/10.3389/fpls.2022.932737</w:t>
      </w:r>
    </w:p>
    <w:p w14:paraId="303E6E70" w14:textId="77777777" w:rsidR="007E1ABC" w:rsidRPr="00F415AF" w:rsidRDefault="007E1ABC" w:rsidP="00E13785">
      <w:pPr>
        <w:pStyle w:val="ListParagraph"/>
        <w:spacing w:after="0" w:line="240" w:lineRule="auto"/>
        <w:ind w:left="540"/>
        <w:contextualSpacing w:val="0"/>
        <w:jc w:val="both"/>
        <w:rPr>
          <w:rFonts w:ascii="Times New Roman" w:eastAsia="Times New Roman" w:hAnsi="Times New Roman" w:cs="Times New Roman"/>
          <w:sz w:val="20"/>
          <w:szCs w:val="20"/>
        </w:rPr>
      </w:pPr>
    </w:p>
    <w:p w14:paraId="1672868E" w14:textId="3BF11818" w:rsidR="007E1ABC" w:rsidRPr="00F415AF" w:rsidRDefault="00FF0385" w:rsidP="00E13785">
      <w:pPr>
        <w:spacing w:after="0" w:line="240" w:lineRule="auto"/>
        <w:jc w:val="both"/>
        <w:rPr>
          <w:rFonts w:ascii="Times New Roman" w:eastAsia="Times New Roman" w:hAnsi="Times New Roman" w:cs="Times New Roman"/>
          <w:sz w:val="15"/>
          <w:szCs w:val="15"/>
        </w:rPr>
      </w:pPr>
      <w:r w:rsidRPr="00F415AF">
        <w:rPr>
          <w:rFonts w:ascii="Times New Roman" w:eastAsia="Calibri" w:hAnsi="Times New Roman" w:cs="Times New Roman"/>
          <w:b/>
          <w:bCs/>
          <w:kern w:val="2"/>
          <w:sz w:val="15"/>
          <w:szCs w:val="15"/>
          <w:lang w:val="en-GB"/>
        </w:rPr>
        <w:t xml:space="preserve">Disclaimer/Publisher’s Note: </w:t>
      </w:r>
      <w:r w:rsidRPr="00F415AF">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429F4A11" w:rsidR="00444654" w:rsidRPr="00F415AF" w:rsidRDefault="00444654" w:rsidP="00E13785">
      <w:pPr>
        <w:spacing w:after="0" w:line="240" w:lineRule="auto"/>
        <w:ind w:left="360" w:hanging="360"/>
        <w:jc w:val="both"/>
        <w:rPr>
          <w:rFonts w:ascii="Times New Roman" w:eastAsia="Times New Roman" w:hAnsi="Times New Roman" w:cs="Times New Roman"/>
          <w:sz w:val="20"/>
          <w:szCs w:val="20"/>
        </w:rPr>
      </w:pPr>
      <w:r w:rsidRPr="00F415AF">
        <w:rPr>
          <w:rFonts w:ascii="Times New Roman" w:eastAsia="Times New Roman" w:hAnsi="Times New Roman" w:cs="Times New Roman"/>
          <w:sz w:val="20"/>
          <w:szCs w:val="20"/>
        </w:rPr>
        <w:t>______________________</w:t>
      </w:r>
      <w:r w:rsidR="00021DF1" w:rsidRPr="00F415AF">
        <w:rPr>
          <w:rFonts w:ascii="Times New Roman" w:eastAsia="Times New Roman" w:hAnsi="Times New Roman" w:cs="Times New Roman"/>
          <w:sz w:val="20"/>
          <w:szCs w:val="20"/>
        </w:rPr>
        <w:t>________</w:t>
      </w:r>
      <w:r w:rsidRPr="00F415AF">
        <w:rPr>
          <w:rFonts w:ascii="Times New Roman" w:eastAsia="Times New Roman" w:hAnsi="Times New Roman" w:cs="Times New Roman"/>
          <w:sz w:val="20"/>
          <w:szCs w:val="20"/>
        </w:rPr>
        <w:t>___________________________________________________</w:t>
      </w:r>
      <w:r w:rsidR="00AA1227" w:rsidRPr="00F415AF">
        <w:rPr>
          <w:rFonts w:ascii="Times New Roman" w:eastAsia="Times New Roman" w:hAnsi="Times New Roman" w:cs="Times New Roman"/>
          <w:sz w:val="20"/>
          <w:szCs w:val="20"/>
        </w:rPr>
        <w:t>_________</w:t>
      </w:r>
    </w:p>
    <w:p w14:paraId="27C4E506" w14:textId="5B987118" w:rsidR="00B552F7" w:rsidRPr="00F415AF" w:rsidRDefault="00EA2261" w:rsidP="00E13785">
      <w:pPr>
        <w:spacing w:after="0" w:line="240" w:lineRule="auto"/>
        <w:jc w:val="both"/>
        <w:rPr>
          <w:rFonts w:ascii="Times New Roman" w:eastAsia="Calibri" w:hAnsi="Times New Roman" w:cs="Times New Roman"/>
          <w:i/>
          <w:iCs/>
          <w:kern w:val="2"/>
          <w:sz w:val="16"/>
          <w:szCs w:val="16"/>
          <w:lang w:val="en-GB"/>
        </w:rPr>
      </w:pPr>
      <w:r w:rsidRPr="00F415AF">
        <w:rPr>
          <w:rFonts w:ascii="Times New Roman" w:eastAsia="Calibri" w:hAnsi="Times New Roman" w:cs="Times New Roman"/>
          <w:i/>
          <w:iCs/>
          <w:kern w:val="2"/>
          <w:sz w:val="16"/>
          <w:szCs w:val="16"/>
          <w:lang w:val="en-GB"/>
        </w:rPr>
        <w:t>© Copyright (202</w:t>
      </w:r>
      <w:r w:rsidR="00B66F30" w:rsidRPr="00F415AF">
        <w:rPr>
          <w:rFonts w:ascii="Times New Roman" w:eastAsia="Calibri" w:hAnsi="Times New Roman" w:cs="Times New Roman"/>
          <w:i/>
          <w:iCs/>
          <w:kern w:val="2"/>
          <w:sz w:val="16"/>
          <w:szCs w:val="16"/>
          <w:lang w:val="en-GB"/>
        </w:rPr>
        <w:t>6</w:t>
      </w:r>
      <w:r w:rsidRPr="00F415AF">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F415AF">
        <w:rPr>
          <w:rFonts w:ascii="Times New Roman" w:eastAsia="Calibri" w:hAnsi="Times New Roman" w:cs="Times New Roman"/>
          <w:i/>
          <w:iCs/>
          <w:color w:val="0000FF"/>
          <w:kern w:val="2"/>
          <w:sz w:val="16"/>
          <w:szCs w:val="16"/>
          <w:lang w:val="en-GB"/>
        </w:rPr>
        <w:t>http://creativecommons.org/licenses/by/4.0</w:t>
      </w:r>
      <w:r w:rsidRPr="00F415AF">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p w14:paraId="37B8F11D" w14:textId="77777777" w:rsidR="00F415AF" w:rsidRPr="00F415AF" w:rsidRDefault="00F415AF" w:rsidP="00E13785">
      <w:pPr>
        <w:spacing w:after="0" w:line="240" w:lineRule="auto"/>
        <w:jc w:val="both"/>
        <w:rPr>
          <w:rFonts w:ascii="Times New Roman" w:eastAsia="Calibri" w:hAnsi="Times New Roman" w:cs="Times New Roman"/>
          <w:kern w:val="2"/>
          <w:sz w:val="20"/>
          <w:szCs w:val="20"/>
          <w:lang w:val="en-GB"/>
        </w:rPr>
      </w:pPr>
    </w:p>
    <w:p w14:paraId="12FD64AF" w14:textId="77777777" w:rsidR="00F415AF" w:rsidRPr="00F415AF" w:rsidRDefault="00F415AF" w:rsidP="00E13785">
      <w:pPr>
        <w:spacing w:after="0" w:line="240" w:lineRule="auto"/>
        <w:jc w:val="both"/>
        <w:rPr>
          <w:rFonts w:ascii="Times New Roman" w:eastAsia="Calibri" w:hAnsi="Times New Roman" w:cs="Times New Roman"/>
          <w:kern w:val="2"/>
          <w:sz w:val="20"/>
          <w:szCs w:val="20"/>
          <w:lang w:val="en-GB"/>
        </w:rPr>
      </w:pPr>
    </w:p>
    <w:p w14:paraId="59E8A1B5" w14:textId="1A4245A6" w:rsidR="00F415AF" w:rsidRPr="00F415AF" w:rsidRDefault="005261FB" w:rsidP="00E137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w14:anchorId="75558AA0">
          <v:rect id="_x0000_s1040" style="width:450.35pt;height:45pt;mso-left-percent:-10001;mso-top-percent:-10001;mso-position-horizontal:absolute;mso-position-horizontal-relative:char;mso-position-vertical:absolute;mso-position-vertical-relative:line;mso-left-percent:-10001;mso-top-percent:-10001" strokeweight="1pt">
            <v:textbox>
              <w:txbxContent>
                <w:p w14:paraId="6F0C03A2" w14:textId="77777777" w:rsidR="00F415AF" w:rsidRPr="00806515" w:rsidRDefault="00F415AF" w:rsidP="00F415AF">
                  <w:pPr>
                    <w:pStyle w:val="FrameContents"/>
                    <w:spacing w:after="0" w:line="240" w:lineRule="auto"/>
                    <w:jc w:val="center"/>
                    <w:rPr>
                      <w:rFonts w:ascii="Times New Roman" w:hAnsi="Times New Roman" w:cs="Times New Roman"/>
                      <w:i/>
                      <w:sz w:val="20"/>
                    </w:rPr>
                  </w:pPr>
                  <w:r w:rsidRPr="00806515">
                    <w:rPr>
                      <w:rFonts w:ascii="Times New Roman" w:hAnsi="Times New Roman" w:cs="Times New Roman"/>
                      <w:i/>
                      <w:sz w:val="20"/>
                    </w:rPr>
                    <w:t>Peer-review history:</w:t>
                  </w:r>
                </w:p>
                <w:p w14:paraId="3AF45C8E" w14:textId="77777777" w:rsidR="00F415AF" w:rsidRPr="00806515" w:rsidRDefault="00F415AF" w:rsidP="00F415AF">
                  <w:pPr>
                    <w:pStyle w:val="FrameContents"/>
                    <w:spacing w:after="0" w:line="240" w:lineRule="auto"/>
                    <w:jc w:val="center"/>
                    <w:rPr>
                      <w:rFonts w:ascii="Times New Roman" w:hAnsi="Times New Roman" w:cs="Times New Roman"/>
                      <w:i/>
                      <w:sz w:val="20"/>
                    </w:rPr>
                  </w:pPr>
                  <w:r w:rsidRPr="00806515">
                    <w:rPr>
                      <w:rFonts w:ascii="Times New Roman" w:hAnsi="Times New Roman" w:cs="Times New Roman"/>
                      <w:i/>
                      <w:sz w:val="20"/>
                    </w:rPr>
                    <w:t>The peer review history for this paper can be accessed here:</w:t>
                  </w:r>
                </w:p>
                <w:p w14:paraId="4B8F936B" w14:textId="52790522" w:rsidR="00F415AF" w:rsidRPr="00806515" w:rsidRDefault="005261FB" w:rsidP="00F415AF">
                  <w:pPr>
                    <w:pStyle w:val="FrameContents"/>
                    <w:spacing w:after="0" w:line="240" w:lineRule="auto"/>
                    <w:jc w:val="center"/>
                    <w:rPr>
                      <w:rFonts w:ascii="Times New Roman" w:hAnsi="Times New Roman" w:cs="Times New Roman"/>
                      <w:i/>
                      <w:sz w:val="20"/>
                    </w:rPr>
                  </w:pPr>
                  <w:hyperlink r:id="rId7" w:history="1">
                    <w:r w:rsidR="00806515" w:rsidRPr="00806515">
                      <w:rPr>
                        <w:rStyle w:val="Hyperlink"/>
                        <w:rFonts w:ascii="Times New Roman" w:hAnsi="Times New Roman" w:cs="Times New Roman"/>
                        <w:i/>
                        <w:sz w:val="20"/>
                        <w:u w:val="none"/>
                      </w:rPr>
                      <w:t>https://pr.sdiarticle5.com/review-history/155175</w:t>
                    </w:r>
                  </w:hyperlink>
                  <w:r w:rsidR="00806515" w:rsidRPr="00806515">
                    <w:rPr>
                      <w:rFonts w:ascii="Times New Roman" w:hAnsi="Times New Roman" w:cs="Times New Roman"/>
                      <w:i/>
                      <w:sz w:val="20"/>
                    </w:rPr>
                    <w:t xml:space="preserve"> </w:t>
                  </w:r>
                </w:p>
              </w:txbxContent>
            </v:textbox>
            <w10:anchorlock/>
          </v:rect>
        </w:pict>
      </w:r>
    </w:p>
    <w:p w14:paraId="4792CDA7" w14:textId="77777777" w:rsidR="0085334C" w:rsidRPr="00AA1227" w:rsidRDefault="0085334C" w:rsidP="00E13785">
      <w:pPr>
        <w:spacing w:after="0" w:line="240" w:lineRule="auto"/>
        <w:rPr>
          <w:rFonts w:ascii="Times New Roman" w:hAnsi="Times New Roman" w:cs="Times New Roman"/>
        </w:rPr>
      </w:pPr>
    </w:p>
    <w:sectPr w:rsidR="0085334C" w:rsidRPr="00AA1227" w:rsidSect="00806515">
      <w:headerReference w:type="default" r:id="rId8"/>
      <w:footerReference w:type="default" r:id="rId9"/>
      <w:footerReference w:type="first" r:id="rId10"/>
      <w:type w:val="continuous"/>
      <w:pgSz w:w="11909" w:h="16834" w:code="9"/>
      <w:pgMar w:top="1440" w:right="1440" w:bottom="1440" w:left="1440" w:header="720" w:footer="864" w:gutter="0"/>
      <w:pgNumType w:start="3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DBBA7" w14:textId="77777777" w:rsidR="005261FB" w:rsidRDefault="005261FB" w:rsidP="004336DD">
      <w:pPr>
        <w:spacing w:after="0" w:line="240" w:lineRule="auto"/>
      </w:pPr>
      <w:r>
        <w:separator/>
      </w:r>
    </w:p>
  </w:endnote>
  <w:endnote w:type="continuationSeparator" w:id="0">
    <w:p w14:paraId="0D6FC66D" w14:textId="77777777" w:rsidR="005261FB" w:rsidRDefault="005261FB"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B03434" w:rsidRPr="00AA1227" w:rsidRDefault="00B03434">
    <w:pPr>
      <w:pStyle w:val="Footer"/>
      <w:jc w:val="center"/>
      <w:rPr>
        <w:rFonts w:ascii="Times New Roman" w:hAnsi="Times New Roman" w:cs="Times New Roman"/>
        <w:sz w:val="28"/>
      </w:rPr>
    </w:pPr>
  </w:p>
  <w:p w14:paraId="190D56C0" w14:textId="77777777" w:rsidR="00B03434" w:rsidRPr="00AA1227" w:rsidRDefault="005261FB">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375899" w:rsidRPr="00AA1227">
          <w:rPr>
            <w:rFonts w:ascii="Times New Roman" w:hAnsi="Times New Roman" w:cs="Times New Roman"/>
            <w:sz w:val="20"/>
          </w:rPr>
          <w:fldChar w:fldCharType="begin"/>
        </w:r>
        <w:r w:rsidR="00987EC7" w:rsidRPr="00AA1227">
          <w:rPr>
            <w:rFonts w:ascii="Times New Roman" w:hAnsi="Times New Roman" w:cs="Times New Roman"/>
            <w:sz w:val="20"/>
          </w:rPr>
          <w:instrText xml:space="preserve"> PAGE   \* MERGEFORMAT </w:instrText>
        </w:r>
        <w:r w:rsidR="00375899" w:rsidRPr="00AA1227">
          <w:rPr>
            <w:rFonts w:ascii="Times New Roman" w:hAnsi="Times New Roman" w:cs="Times New Roman"/>
            <w:sz w:val="20"/>
          </w:rPr>
          <w:fldChar w:fldCharType="separate"/>
        </w:r>
        <w:r w:rsidR="001A3698" w:rsidRPr="00AA1227">
          <w:rPr>
            <w:rFonts w:ascii="Times New Roman" w:hAnsi="Times New Roman" w:cs="Times New Roman"/>
            <w:noProof/>
            <w:sz w:val="20"/>
          </w:rPr>
          <w:t>10</w:t>
        </w:r>
        <w:r w:rsidR="00375899" w:rsidRPr="00AA1227">
          <w:rPr>
            <w:rFonts w:ascii="Times New Roman" w:hAnsi="Times New Roman" w:cs="Times New Roman"/>
            <w:sz w:val="20"/>
          </w:rPr>
          <w:fldChar w:fldCharType="end"/>
        </w:r>
      </w:sdtContent>
    </w:sdt>
  </w:p>
  <w:p w14:paraId="2FC5B08F" w14:textId="77777777" w:rsidR="00D610E0" w:rsidRPr="00AA1227" w:rsidRDefault="00D610E0">
    <w:pPr>
      <w:pStyle w:val="Footer"/>
      <w:jc w:val="center"/>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6B25" w14:textId="6928814F" w:rsidR="00B552F7" w:rsidRPr="00AA1227"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AA1227">
      <w:rPr>
        <w:rFonts w:ascii="Times New Roman" w:eastAsia="Times New Roman" w:hAnsi="Times New Roman" w:cs="Times New Roman"/>
        <w:sz w:val="16"/>
        <w:szCs w:val="20"/>
      </w:rPr>
      <w:t>_____________________________________________________________________________________________________</w:t>
    </w:r>
    <w:r w:rsidR="00AA1227">
      <w:rPr>
        <w:rFonts w:ascii="Times New Roman" w:eastAsia="Times New Roman" w:hAnsi="Times New Roman" w:cs="Times New Roman"/>
        <w:sz w:val="16"/>
        <w:szCs w:val="20"/>
      </w:rPr>
      <w:t>___________</w:t>
    </w:r>
  </w:p>
  <w:p w14:paraId="19EC3F2A" w14:textId="6EE83B0A" w:rsidR="00593918" w:rsidRPr="00AA1227" w:rsidRDefault="00593918"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173FFD03" w14:textId="77777777" w:rsidR="00B03434" w:rsidRPr="00AA1227" w:rsidRDefault="00B03434" w:rsidP="00B552F7">
    <w:pPr>
      <w:tabs>
        <w:tab w:val="center" w:pos="4320"/>
        <w:tab w:val="right" w:pos="8640"/>
      </w:tabs>
      <w:spacing w:after="0" w:line="240" w:lineRule="auto"/>
      <w:jc w:val="both"/>
      <w:rPr>
        <w:rFonts w:ascii="Times New Roman" w:eastAsia="Times New Roman" w:hAnsi="Times New Roman" w:cs="Times New Roman"/>
        <w:i/>
        <w:sz w:val="20"/>
        <w:szCs w:val="16"/>
      </w:rPr>
    </w:pPr>
  </w:p>
  <w:p w14:paraId="0CDA0BE6" w14:textId="77777777" w:rsidR="00A33CB2" w:rsidRPr="00AA1227" w:rsidRDefault="00A33CB2" w:rsidP="00B552F7">
    <w:pPr>
      <w:tabs>
        <w:tab w:val="center" w:pos="4320"/>
        <w:tab w:val="right" w:pos="8640"/>
      </w:tabs>
      <w:spacing w:after="0" w:line="240" w:lineRule="auto"/>
      <w:jc w:val="both"/>
      <w:rPr>
        <w:rFonts w:ascii="Times New Roman" w:eastAsia="Times New Roman" w:hAnsi="Times New Roman" w:cs="Times New Roman"/>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8848" w14:textId="77777777" w:rsidR="005261FB" w:rsidRDefault="005261FB" w:rsidP="004336DD">
      <w:pPr>
        <w:spacing w:after="0" w:line="240" w:lineRule="auto"/>
      </w:pPr>
      <w:r>
        <w:separator/>
      </w:r>
    </w:p>
  </w:footnote>
  <w:footnote w:type="continuationSeparator" w:id="0">
    <w:p w14:paraId="637F12A2" w14:textId="77777777" w:rsidR="005261FB" w:rsidRDefault="005261FB"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5FC7EA60" w:rsidR="006C56FD" w:rsidRPr="00AA122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BB83AEF" w14:textId="77777777" w:rsidR="006C56FD" w:rsidRPr="00AA122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15B9E367" w14:textId="77777777" w:rsidR="006C56FD" w:rsidRPr="00AA122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1755B492" w14:textId="77777777" w:rsidR="006C56FD" w:rsidRPr="00AA122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F6EB3BF" w14:textId="77777777" w:rsidR="000115AF" w:rsidRPr="00AA1227" w:rsidRDefault="000115AF"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54F2AD42" w14:textId="77777777" w:rsidR="006C56FD" w:rsidRPr="00AA1227"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1029F"/>
    <w:multiLevelType w:val="hybridMultilevel"/>
    <w:tmpl w:val="9C2A9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NTMwNLEwMTYxMTZT0lEKTi0uzszPAykwrAUAVmZ9USwAAAA="/>
  </w:docVars>
  <w:rsids>
    <w:rsidRoot w:val="006E1FAF"/>
    <w:rsid w:val="000115AF"/>
    <w:rsid w:val="00011A4C"/>
    <w:rsid w:val="000167F8"/>
    <w:rsid w:val="00021DF1"/>
    <w:rsid w:val="00023A16"/>
    <w:rsid w:val="00026167"/>
    <w:rsid w:val="00090D69"/>
    <w:rsid w:val="000A0BCE"/>
    <w:rsid w:val="000F7F1A"/>
    <w:rsid w:val="00107A9F"/>
    <w:rsid w:val="00111577"/>
    <w:rsid w:val="00115D91"/>
    <w:rsid w:val="00117486"/>
    <w:rsid w:val="00122265"/>
    <w:rsid w:val="00124F36"/>
    <w:rsid w:val="00146F35"/>
    <w:rsid w:val="00192D61"/>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30C2"/>
    <w:rsid w:val="0028569F"/>
    <w:rsid w:val="002A2ADD"/>
    <w:rsid w:val="002A66A0"/>
    <w:rsid w:val="002B662B"/>
    <w:rsid w:val="003342BA"/>
    <w:rsid w:val="00356C0A"/>
    <w:rsid w:val="00362D9A"/>
    <w:rsid w:val="003744B5"/>
    <w:rsid w:val="00375899"/>
    <w:rsid w:val="003800D5"/>
    <w:rsid w:val="003866ED"/>
    <w:rsid w:val="003A4D53"/>
    <w:rsid w:val="003B1CB6"/>
    <w:rsid w:val="003C4046"/>
    <w:rsid w:val="003E66D1"/>
    <w:rsid w:val="003F3F89"/>
    <w:rsid w:val="003F7551"/>
    <w:rsid w:val="004018D1"/>
    <w:rsid w:val="0040358C"/>
    <w:rsid w:val="0041011D"/>
    <w:rsid w:val="00413BA0"/>
    <w:rsid w:val="0041616A"/>
    <w:rsid w:val="004336DD"/>
    <w:rsid w:val="00434DEB"/>
    <w:rsid w:val="00444654"/>
    <w:rsid w:val="00450A6A"/>
    <w:rsid w:val="00451BC8"/>
    <w:rsid w:val="00453E23"/>
    <w:rsid w:val="00463045"/>
    <w:rsid w:val="004850B9"/>
    <w:rsid w:val="004F053B"/>
    <w:rsid w:val="004F407B"/>
    <w:rsid w:val="004F6BA4"/>
    <w:rsid w:val="00500728"/>
    <w:rsid w:val="00503236"/>
    <w:rsid w:val="00507C07"/>
    <w:rsid w:val="005208D4"/>
    <w:rsid w:val="005261FB"/>
    <w:rsid w:val="00532B18"/>
    <w:rsid w:val="00537CD6"/>
    <w:rsid w:val="0054024B"/>
    <w:rsid w:val="00555046"/>
    <w:rsid w:val="00570D0A"/>
    <w:rsid w:val="00593918"/>
    <w:rsid w:val="005A65AE"/>
    <w:rsid w:val="005E6775"/>
    <w:rsid w:val="00602332"/>
    <w:rsid w:val="00602BFA"/>
    <w:rsid w:val="0061283B"/>
    <w:rsid w:val="00623743"/>
    <w:rsid w:val="006254B6"/>
    <w:rsid w:val="006326B6"/>
    <w:rsid w:val="00651D45"/>
    <w:rsid w:val="006678FC"/>
    <w:rsid w:val="00674314"/>
    <w:rsid w:val="0068776A"/>
    <w:rsid w:val="00690CDE"/>
    <w:rsid w:val="006B0BF8"/>
    <w:rsid w:val="006B12BB"/>
    <w:rsid w:val="006B62F9"/>
    <w:rsid w:val="006C56FD"/>
    <w:rsid w:val="006C6B57"/>
    <w:rsid w:val="006E1FAF"/>
    <w:rsid w:val="00742CCF"/>
    <w:rsid w:val="007520E2"/>
    <w:rsid w:val="00753DDA"/>
    <w:rsid w:val="00754B07"/>
    <w:rsid w:val="007601F8"/>
    <w:rsid w:val="00795B67"/>
    <w:rsid w:val="00797AE4"/>
    <w:rsid w:val="007A45AB"/>
    <w:rsid w:val="007A4E7F"/>
    <w:rsid w:val="007C3B75"/>
    <w:rsid w:val="007C58A3"/>
    <w:rsid w:val="007D3C1F"/>
    <w:rsid w:val="007E1ABC"/>
    <w:rsid w:val="007E2B87"/>
    <w:rsid w:val="007E6EC1"/>
    <w:rsid w:val="007E7B67"/>
    <w:rsid w:val="007F276B"/>
    <w:rsid w:val="007F75AA"/>
    <w:rsid w:val="008039C3"/>
    <w:rsid w:val="00806515"/>
    <w:rsid w:val="00817E1D"/>
    <w:rsid w:val="008319D1"/>
    <w:rsid w:val="0084412C"/>
    <w:rsid w:val="0085334C"/>
    <w:rsid w:val="0086065A"/>
    <w:rsid w:val="00861CCC"/>
    <w:rsid w:val="00866508"/>
    <w:rsid w:val="00872AB5"/>
    <w:rsid w:val="0089509E"/>
    <w:rsid w:val="008A4ACD"/>
    <w:rsid w:val="008A7D1B"/>
    <w:rsid w:val="008C1E01"/>
    <w:rsid w:val="008F0721"/>
    <w:rsid w:val="008F5D4B"/>
    <w:rsid w:val="009164FE"/>
    <w:rsid w:val="009368C5"/>
    <w:rsid w:val="00963453"/>
    <w:rsid w:val="00966AF1"/>
    <w:rsid w:val="00977553"/>
    <w:rsid w:val="00984DB8"/>
    <w:rsid w:val="009869E6"/>
    <w:rsid w:val="00987EC7"/>
    <w:rsid w:val="009A4375"/>
    <w:rsid w:val="009B19D3"/>
    <w:rsid w:val="009B6AB2"/>
    <w:rsid w:val="009B7324"/>
    <w:rsid w:val="009C2479"/>
    <w:rsid w:val="009C37F0"/>
    <w:rsid w:val="009D5533"/>
    <w:rsid w:val="009D6E5A"/>
    <w:rsid w:val="009F49F8"/>
    <w:rsid w:val="009F6E83"/>
    <w:rsid w:val="00A038B0"/>
    <w:rsid w:val="00A03927"/>
    <w:rsid w:val="00A0593C"/>
    <w:rsid w:val="00A1139E"/>
    <w:rsid w:val="00A26118"/>
    <w:rsid w:val="00A26801"/>
    <w:rsid w:val="00A33CB2"/>
    <w:rsid w:val="00A40016"/>
    <w:rsid w:val="00A42C3D"/>
    <w:rsid w:val="00A60CB6"/>
    <w:rsid w:val="00A77444"/>
    <w:rsid w:val="00A84061"/>
    <w:rsid w:val="00AA0E35"/>
    <w:rsid w:val="00AA1227"/>
    <w:rsid w:val="00AA1E27"/>
    <w:rsid w:val="00AB1CFB"/>
    <w:rsid w:val="00AB5348"/>
    <w:rsid w:val="00AC0627"/>
    <w:rsid w:val="00AD3978"/>
    <w:rsid w:val="00AE5821"/>
    <w:rsid w:val="00B03434"/>
    <w:rsid w:val="00B135F8"/>
    <w:rsid w:val="00B2206D"/>
    <w:rsid w:val="00B26A6D"/>
    <w:rsid w:val="00B309F3"/>
    <w:rsid w:val="00B45A50"/>
    <w:rsid w:val="00B552F7"/>
    <w:rsid w:val="00B620DB"/>
    <w:rsid w:val="00B66F30"/>
    <w:rsid w:val="00B77818"/>
    <w:rsid w:val="00B86BB6"/>
    <w:rsid w:val="00B97566"/>
    <w:rsid w:val="00B978CC"/>
    <w:rsid w:val="00B97CB8"/>
    <w:rsid w:val="00BB32F0"/>
    <w:rsid w:val="00BB4D25"/>
    <w:rsid w:val="00BC2C89"/>
    <w:rsid w:val="00BC3588"/>
    <w:rsid w:val="00BE129D"/>
    <w:rsid w:val="00C07B24"/>
    <w:rsid w:val="00C114B2"/>
    <w:rsid w:val="00C401C7"/>
    <w:rsid w:val="00C77058"/>
    <w:rsid w:val="00C91091"/>
    <w:rsid w:val="00C9653A"/>
    <w:rsid w:val="00C96981"/>
    <w:rsid w:val="00CB72BB"/>
    <w:rsid w:val="00CD7502"/>
    <w:rsid w:val="00D27D59"/>
    <w:rsid w:val="00D3294C"/>
    <w:rsid w:val="00D35979"/>
    <w:rsid w:val="00D50BDE"/>
    <w:rsid w:val="00D610E0"/>
    <w:rsid w:val="00D63145"/>
    <w:rsid w:val="00D7379A"/>
    <w:rsid w:val="00D86E65"/>
    <w:rsid w:val="00D907EB"/>
    <w:rsid w:val="00D953A9"/>
    <w:rsid w:val="00DA08E4"/>
    <w:rsid w:val="00DA0CC2"/>
    <w:rsid w:val="00DA6585"/>
    <w:rsid w:val="00DC26FF"/>
    <w:rsid w:val="00DD1A54"/>
    <w:rsid w:val="00DD3B68"/>
    <w:rsid w:val="00DF5805"/>
    <w:rsid w:val="00E13785"/>
    <w:rsid w:val="00E154C1"/>
    <w:rsid w:val="00E25731"/>
    <w:rsid w:val="00E41573"/>
    <w:rsid w:val="00E61228"/>
    <w:rsid w:val="00E70AA0"/>
    <w:rsid w:val="00E81BEA"/>
    <w:rsid w:val="00EA2261"/>
    <w:rsid w:val="00EB37B3"/>
    <w:rsid w:val="00EB7008"/>
    <w:rsid w:val="00EC686F"/>
    <w:rsid w:val="00EE12F0"/>
    <w:rsid w:val="00EE4152"/>
    <w:rsid w:val="00EE63A1"/>
    <w:rsid w:val="00EF02E7"/>
    <w:rsid w:val="00EF678A"/>
    <w:rsid w:val="00F05485"/>
    <w:rsid w:val="00F14D3D"/>
    <w:rsid w:val="00F36782"/>
    <w:rsid w:val="00F415AF"/>
    <w:rsid w:val="00F448DA"/>
    <w:rsid w:val="00F61E17"/>
    <w:rsid w:val="00F730F3"/>
    <w:rsid w:val="00F878C6"/>
    <w:rsid w:val="00FA1612"/>
    <w:rsid w:val="00FB09DC"/>
    <w:rsid w:val="00FC3A39"/>
    <w:rsid w:val="00FD3C90"/>
    <w:rsid w:val="00FD5C5F"/>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styleId="FollowedHyperlink">
    <w:name w:val="FollowedHyperlink"/>
    <w:basedOn w:val="DefaultParagraphFont"/>
    <w:uiPriority w:val="99"/>
    <w:semiHidden/>
    <w:unhideWhenUsed/>
    <w:rsid w:val="00F448DA"/>
    <w:rPr>
      <w:color w:val="800080" w:themeColor="followedHyperlink"/>
      <w:u w:val="single"/>
    </w:rPr>
  </w:style>
  <w:style w:type="paragraph" w:customStyle="1" w:styleId="FrameContents">
    <w:name w:val="Frame Contents"/>
    <w:basedOn w:val="Normal"/>
    <w:qFormat/>
    <w:rsid w:val="00F415AF"/>
  </w:style>
  <w:style w:type="character" w:styleId="UnresolvedMention">
    <w:name w:val="Unresolved Mention"/>
    <w:basedOn w:val="DefaultParagraphFont"/>
    <w:uiPriority w:val="99"/>
    <w:semiHidden/>
    <w:unhideWhenUsed/>
    <w:rsid w:val="00806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166674078">
      <w:bodyDiv w:val="1"/>
      <w:marLeft w:val="0"/>
      <w:marRight w:val="0"/>
      <w:marTop w:val="0"/>
      <w:marBottom w:val="0"/>
      <w:divBdr>
        <w:top w:val="none" w:sz="0" w:space="0" w:color="auto"/>
        <w:left w:val="none" w:sz="0" w:space="0" w:color="auto"/>
        <w:bottom w:val="none" w:sz="0" w:space="0" w:color="auto"/>
        <w:right w:val="none" w:sz="0" w:space="0" w:color="auto"/>
      </w:divBdr>
      <w:divsChild>
        <w:div w:id="428548337">
          <w:marLeft w:val="0"/>
          <w:marRight w:val="0"/>
          <w:marTop w:val="0"/>
          <w:marBottom w:val="0"/>
          <w:divBdr>
            <w:top w:val="none" w:sz="0" w:space="0" w:color="auto"/>
            <w:left w:val="none" w:sz="0" w:space="0" w:color="auto"/>
            <w:bottom w:val="none" w:sz="0" w:space="0" w:color="auto"/>
            <w:right w:val="none" w:sz="0" w:space="0" w:color="auto"/>
          </w:divBdr>
          <w:divsChild>
            <w:div w:id="1250507661">
              <w:marLeft w:val="0"/>
              <w:marRight w:val="0"/>
              <w:marTop w:val="0"/>
              <w:marBottom w:val="0"/>
              <w:divBdr>
                <w:top w:val="none" w:sz="0" w:space="0" w:color="auto"/>
                <w:left w:val="none" w:sz="0" w:space="0" w:color="auto"/>
                <w:bottom w:val="none" w:sz="0" w:space="0" w:color="auto"/>
                <w:right w:val="none" w:sz="0" w:space="0" w:color="auto"/>
              </w:divBdr>
              <w:divsChild>
                <w:div w:id="1206143006">
                  <w:marLeft w:val="0"/>
                  <w:marRight w:val="0"/>
                  <w:marTop w:val="0"/>
                  <w:marBottom w:val="0"/>
                  <w:divBdr>
                    <w:top w:val="none" w:sz="0" w:space="0" w:color="auto"/>
                    <w:left w:val="none" w:sz="0" w:space="0" w:color="auto"/>
                    <w:bottom w:val="none" w:sz="0" w:space="0" w:color="auto"/>
                    <w:right w:val="none" w:sz="0" w:space="0" w:color="auto"/>
                  </w:divBdr>
                  <w:divsChild>
                    <w:div w:id="2284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sdiarticle5.com/review-history/1551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4873</Words>
  <Characters>27781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1020</cp:lastModifiedBy>
  <cp:revision>100</cp:revision>
  <cp:lastPrinted>2026-03-24T10:26:00Z</cp:lastPrinted>
  <dcterms:created xsi:type="dcterms:W3CDTF">2014-09-22T13:32:00Z</dcterms:created>
  <dcterms:modified xsi:type="dcterms:W3CDTF">2026-03-28T07:20:00Z</dcterms:modified>
</cp:coreProperties>
</file>