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A2E96ED" w:rsidR="00980841" w:rsidRPr="005E1E67" w:rsidRDefault="00A47F47" w:rsidP="005E1E67">
      <w:pPr>
        <w:spacing w:line="360" w:lineRule="auto"/>
        <w:jc w:val="center"/>
        <w:rPr>
          <w:rFonts w:ascii="Times New Roman" w:hAnsi="Times New Roman" w:cs="Times New Roman"/>
          <w:b/>
          <w:bCs/>
          <w:i/>
          <w:iCs/>
          <w:sz w:val="24"/>
          <w:szCs w:val="24"/>
        </w:rPr>
      </w:pPr>
      <w:r w:rsidRPr="00A47F47">
        <w:rPr>
          <w:rFonts w:ascii="Times New Roman" w:hAnsi="Times New Roman" w:cs="Times New Roman"/>
          <w:b/>
          <w:bCs/>
          <w:i/>
          <w:iCs/>
          <w:sz w:val="24"/>
          <w:szCs w:val="24"/>
        </w:rPr>
        <w:t>Recent Advances in Diagnostic Techniques for Detecting Mastitis in Dairy Cows</w:t>
      </w:r>
    </w:p>
    <w:p w14:paraId="215C9328" w14:textId="77777777" w:rsidR="00607572" w:rsidRPr="005E1E67" w:rsidRDefault="00607572" w:rsidP="005E1E67">
      <w:pPr>
        <w:spacing w:line="360" w:lineRule="auto"/>
        <w:jc w:val="center"/>
        <w:rPr>
          <w:rFonts w:ascii="Times New Roman" w:hAnsi="Times New Roman" w:cs="Times New Roman"/>
          <w:b/>
          <w:bCs/>
          <w:sz w:val="24"/>
          <w:szCs w:val="24"/>
        </w:rPr>
      </w:pPr>
    </w:p>
    <w:p w14:paraId="20375D67" w14:textId="77777777" w:rsidR="007D0F5E" w:rsidRPr="005E1E67" w:rsidRDefault="007D0F5E" w:rsidP="005E1E67">
      <w:pPr>
        <w:spacing w:line="360" w:lineRule="auto"/>
        <w:jc w:val="center"/>
        <w:rPr>
          <w:rFonts w:ascii="Times New Roman" w:hAnsi="Times New Roman" w:cs="Times New Roman"/>
          <w:sz w:val="24"/>
          <w:szCs w:val="24"/>
        </w:rPr>
      </w:pPr>
    </w:p>
    <w:p w14:paraId="00000004" w14:textId="307F56F2" w:rsidR="00980841" w:rsidRPr="005E1E67" w:rsidRDefault="002B0EA4" w:rsidP="005E1E67">
      <w:pPr>
        <w:spacing w:line="360" w:lineRule="auto"/>
        <w:rPr>
          <w:rFonts w:ascii="Times New Roman" w:hAnsi="Times New Roman" w:cs="Times New Roman"/>
          <w:sz w:val="24"/>
          <w:szCs w:val="24"/>
        </w:rPr>
      </w:pPr>
      <w:r w:rsidRPr="005E1E67">
        <w:rPr>
          <w:rFonts w:ascii="Times New Roman" w:hAnsi="Times New Roman" w:cs="Times New Roman"/>
          <w:sz w:val="24"/>
          <w:szCs w:val="24"/>
        </w:rPr>
        <w:t>Abstract</w:t>
      </w:r>
    </w:p>
    <w:p w14:paraId="11D28557" w14:textId="5616B811" w:rsidR="0037270A" w:rsidRPr="005E1E67" w:rsidRDefault="0037270A" w:rsidP="005E1E67">
      <w:pPr>
        <w:spacing w:line="360" w:lineRule="auto"/>
        <w:jc w:val="both"/>
        <w:rPr>
          <w:rFonts w:ascii="Times New Roman" w:hAnsi="Times New Roman" w:cs="Times New Roman"/>
          <w:b/>
          <w:bCs/>
          <w:sz w:val="24"/>
          <w:szCs w:val="24"/>
          <w:lang w:val="en-IN"/>
        </w:rPr>
      </w:pPr>
    </w:p>
    <w:p w14:paraId="00000007" w14:textId="598E3D11" w:rsidR="00980841" w:rsidRPr="005E1E67" w:rsidRDefault="00AD3B50" w:rsidP="005E1E67">
      <w:pPr>
        <w:spacing w:line="360" w:lineRule="auto"/>
        <w:jc w:val="both"/>
        <w:rPr>
          <w:rFonts w:ascii="Times New Roman" w:hAnsi="Times New Roman" w:cs="Times New Roman"/>
          <w:sz w:val="24"/>
          <w:szCs w:val="24"/>
          <w:lang w:val="en-IN"/>
        </w:rPr>
      </w:pPr>
      <w:r w:rsidRPr="005E1E67">
        <w:rPr>
          <w:rFonts w:ascii="Times New Roman" w:hAnsi="Times New Roman" w:cs="Times New Roman"/>
          <w:sz w:val="24"/>
          <w:szCs w:val="24"/>
        </w:rPr>
        <w:t xml:space="preserve">Mastitis is among the most widespread and economically significant diseases affecting dairy animals across the globe. Epidemiological studies conducted in various countries have reported similar prevalence patterns, indicating that nearly 25% of udder quarters are infected when assessed through indirect diagnostic methods, while the overall morbidity rate among dairy cows approaches 40%. The disease manifests in both clinical and subclinical forms; however, subclinical mastitis accounts for the majority of cases and often remains undetected for extended periods due to the absence of visible symptoms. </w:t>
      </w:r>
      <w:r w:rsidRPr="002540EF">
        <w:rPr>
          <w:rFonts w:ascii="Times New Roman" w:hAnsi="Times New Roman" w:cs="Times New Roman"/>
          <w:sz w:val="24"/>
          <w:szCs w:val="24"/>
          <w:highlight w:val="yellow"/>
        </w:rPr>
        <w:t>A diverse range of microorganisms has been associated with mastitis, including bacteria, fungi, mycoplasmas, and certain algal species. Nevertheless, most infections are caused by a limited group of bacterial pathogens. Mastitis leads to considerable alterations in milk composition, resulting in reduced yield and changes in key constituents such as protein, lactose, and fat, which ultimately compromise milk quality and its processing properties. The economic consequences of mastitis are particularly severe in developing dairy industries. In India, the annual financial loss attributed to mastitis is estimated to be approximately ₹2.37 thousand crore, with over 70% of these losses linked to subclinical mastitis. These economic setbacks arise from decreased milk production, treatment and management costs, discarded milk, reduced animal productivity, and premature culling, underscoring the critical need for effective preventive and control measures.</w:t>
      </w:r>
    </w:p>
    <w:p w14:paraId="7B2DAE4B" w14:textId="77777777" w:rsidR="0037270A" w:rsidRPr="005E1E67" w:rsidRDefault="0037270A" w:rsidP="005E1E67">
      <w:pPr>
        <w:spacing w:line="360" w:lineRule="auto"/>
        <w:jc w:val="both"/>
        <w:rPr>
          <w:rFonts w:ascii="Times New Roman" w:hAnsi="Times New Roman" w:cs="Times New Roman"/>
          <w:sz w:val="24"/>
          <w:szCs w:val="24"/>
          <w:lang w:val="en-IN"/>
        </w:rPr>
      </w:pPr>
    </w:p>
    <w:p w14:paraId="0000000A" w14:textId="19183581" w:rsidR="00980841" w:rsidRPr="005E1E67" w:rsidRDefault="002B0EA4" w:rsidP="005E1E67">
      <w:pPr>
        <w:spacing w:line="360" w:lineRule="auto"/>
        <w:jc w:val="both"/>
        <w:rPr>
          <w:rFonts w:ascii="Times New Roman" w:hAnsi="Times New Roman" w:cs="Times New Roman"/>
          <w:sz w:val="24"/>
          <w:szCs w:val="24"/>
        </w:rPr>
      </w:pPr>
      <w:proofErr w:type="gramStart"/>
      <w:r w:rsidRPr="005E1E67">
        <w:rPr>
          <w:rFonts w:ascii="Times New Roman" w:hAnsi="Times New Roman" w:cs="Times New Roman"/>
          <w:sz w:val="24"/>
          <w:szCs w:val="24"/>
        </w:rPr>
        <w:t>Keywords :</w:t>
      </w:r>
      <w:proofErr w:type="gramEnd"/>
      <w:r w:rsidRPr="005E1E67">
        <w:rPr>
          <w:rFonts w:ascii="Times New Roman" w:hAnsi="Times New Roman" w:cs="Times New Roman"/>
          <w:sz w:val="24"/>
          <w:szCs w:val="24"/>
        </w:rPr>
        <w:t xml:space="preserve"> Dairy, Livestock, Mastitis, disease, early prevention </w:t>
      </w:r>
    </w:p>
    <w:p w14:paraId="590332C1" w14:textId="77777777" w:rsidR="00810484" w:rsidRPr="005E1E67" w:rsidRDefault="00810484" w:rsidP="005E1E67">
      <w:pPr>
        <w:spacing w:line="360" w:lineRule="auto"/>
        <w:jc w:val="both"/>
        <w:rPr>
          <w:rFonts w:ascii="Times New Roman" w:hAnsi="Times New Roman" w:cs="Times New Roman"/>
          <w:sz w:val="24"/>
          <w:szCs w:val="24"/>
        </w:rPr>
      </w:pPr>
    </w:p>
    <w:p w14:paraId="0000000B" w14:textId="77777777" w:rsidR="00980841" w:rsidRPr="005E1E67" w:rsidRDefault="002B0EA4" w:rsidP="005E1E67">
      <w:pPr>
        <w:spacing w:line="360" w:lineRule="auto"/>
        <w:jc w:val="both"/>
        <w:rPr>
          <w:rFonts w:ascii="Times New Roman" w:hAnsi="Times New Roman" w:cs="Times New Roman"/>
          <w:sz w:val="24"/>
          <w:szCs w:val="24"/>
        </w:rPr>
      </w:pPr>
      <w:r w:rsidRPr="005E1E67">
        <w:rPr>
          <w:rFonts w:ascii="Times New Roman" w:hAnsi="Times New Roman" w:cs="Times New Roman"/>
          <w:b/>
          <w:bCs/>
          <w:sz w:val="24"/>
          <w:szCs w:val="24"/>
        </w:rPr>
        <w:t>Introduction</w:t>
      </w:r>
      <w:r w:rsidRPr="005E1E67">
        <w:rPr>
          <w:rFonts w:ascii="Times New Roman" w:hAnsi="Times New Roman" w:cs="Times New Roman"/>
          <w:sz w:val="24"/>
          <w:szCs w:val="24"/>
        </w:rPr>
        <w:t xml:space="preserve"> </w:t>
      </w:r>
    </w:p>
    <w:p w14:paraId="0000000C" w14:textId="77777777" w:rsidR="00980841" w:rsidRPr="005E1E67" w:rsidRDefault="00980841" w:rsidP="005E1E67">
      <w:pPr>
        <w:spacing w:line="360" w:lineRule="auto"/>
        <w:jc w:val="both"/>
        <w:rPr>
          <w:rFonts w:ascii="Times New Roman" w:hAnsi="Times New Roman" w:cs="Times New Roman"/>
          <w:sz w:val="24"/>
          <w:szCs w:val="24"/>
        </w:rPr>
      </w:pPr>
    </w:p>
    <w:p w14:paraId="13A5BB22" w14:textId="77777777" w:rsidR="00AD3B50" w:rsidRPr="00AD3B50" w:rsidRDefault="00AD3B50" w:rsidP="005E1E67">
      <w:pPr>
        <w:spacing w:line="360" w:lineRule="auto"/>
        <w:jc w:val="both"/>
        <w:rPr>
          <w:rFonts w:ascii="Times New Roman" w:hAnsi="Times New Roman" w:cs="Times New Roman"/>
          <w:sz w:val="24"/>
          <w:szCs w:val="24"/>
          <w:lang w:val="en-IN"/>
        </w:rPr>
      </w:pPr>
      <w:r w:rsidRPr="00AD3B50">
        <w:rPr>
          <w:rFonts w:ascii="Times New Roman" w:hAnsi="Times New Roman" w:cs="Times New Roman"/>
          <w:sz w:val="24"/>
          <w:szCs w:val="24"/>
          <w:lang w:val="en-IN"/>
        </w:rPr>
        <w:t xml:space="preserve">The dairy sector is largely influenced by two critical factors: milk production and mastitis in dairy cattle. Milk production represents the primary economic activity, whereas mastitis is considered the most significant and prevalent disease affecting dairy animals. Mastitis is an inflammatory condition of the mammary gland that results in tissue damage and various physiological and </w:t>
      </w:r>
      <w:r w:rsidRPr="00AD3B50">
        <w:rPr>
          <w:rFonts w:ascii="Times New Roman" w:hAnsi="Times New Roman" w:cs="Times New Roman"/>
          <w:sz w:val="24"/>
          <w:szCs w:val="24"/>
          <w:lang w:val="en-IN"/>
        </w:rPr>
        <w:lastRenderedPageBreak/>
        <w:t>metabolic alterations (Oviedo-</w:t>
      </w:r>
      <w:proofErr w:type="spellStart"/>
      <w:r w:rsidRPr="00AD3B50">
        <w:rPr>
          <w:rFonts w:ascii="Times New Roman" w:hAnsi="Times New Roman" w:cs="Times New Roman"/>
          <w:sz w:val="24"/>
          <w:szCs w:val="24"/>
          <w:lang w:val="en-IN"/>
        </w:rPr>
        <w:t>Boyso</w:t>
      </w:r>
      <w:proofErr w:type="spellEnd"/>
      <w:r w:rsidRPr="00AD3B50">
        <w:rPr>
          <w:rFonts w:ascii="Times New Roman" w:hAnsi="Times New Roman" w:cs="Times New Roman"/>
          <w:sz w:val="24"/>
          <w:szCs w:val="24"/>
          <w:lang w:val="en-IN"/>
        </w:rPr>
        <w:t xml:space="preserve"> et al., 2007). It is commonly caused by environmental or contagious pathogenic microorganisms, including Gram-positive and Gram-negative bacteria, algae, and mycoplasmas (</w:t>
      </w:r>
      <w:proofErr w:type="spellStart"/>
      <w:r w:rsidRPr="00AD3B50">
        <w:rPr>
          <w:rFonts w:ascii="Times New Roman" w:hAnsi="Times New Roman" w:cs="Times New Roman"/>
          <w:sz w:val="24"/>
          <w:szCs w:val="24"/>
          <w:lang w:val="en-IN"/>
        </w:rPr>
        <w:t>Zadoks</w:t>
      </w:r>
      <w:proofErr w:type="spellEnd"/>
      <w:r w:rsidRPr="00AD3B50">
        <w:rPr>
          <w:rFonts w:ascii="Times New Roman" w:hAnsi="Times New Roman" w:cs="Times New Roman"/>
          <w:sz w:val="24"/>
          <w:szCs w:val="24"/>
          <w:lang w:val="en-IN"/>
        </w:rPr>
        <w:t xml:space="preserve"> et al., 2011).</w:t>
      </w:r>
    </w:p>
    <w:p w14:paraId="5808B655" w14:textId="1F2FA051" w:rsidR="00AD3B50" w:rsidRPr="00AD3B50" w:rsidRDefault="00AD3B50" w:rsidP="005E1E67">
      <w:pPr>
        <w:spacing w:line="360" w:lineRule="auto"/>
        <w:jc w:val="both"/>
        <w:rPr>
          <w:rFonts w:ascii="Times New Roman" w:hAnsi="Times New Roman" w:cs="Times New Roman"/>
          <w:sz w:val="24"/>
          <w:szCs w:val="24"/>
          <w:lang w:val="en-IN"/>
        </w:rPr>
      </w:pPr>
      <w:r w:rsidRPr="00AD3B50">
        <w:rPr>
          <w:rFonts w:ascii="Times New Roman" w:hAnsi="Times New Roman" w:cs="Times New Roman"/>
          <w:sz w:val="24"/>
          <w:szCs w:val="24"/>
          <w:lang w:val="en-IN"/>
        </w:rPr>
        <w:t>Mastitis has a substantial impact on dairy productivity by reducing both the quantity and quality of milk produced and often leading to premature culling of affected animals. Globally, it is regarded as one of the most costly and challenging diseases in the dairy industry</w:t>
      </w:r>
      <w:r w:rsidR="003F774E">
        <w:rPr>
          <w:rFonts w:ascii="Times New Roman" w:hAnsi="Times New Roman" w:cs="Times New Roman"/>
          <w:sz w:val="24"/>
          <w:szCs w:val="24"/>
          <w:lang w:val="en-IN"/>
        </w:rPr>
        <w:t xml:space="preserve"> (</w:t>
      </w:r>
      <w:proofErr w:type="spellStart"/>
      <w:r w:rsidR="003F774E" w:rsidRPr="003F774E">
        <w:rPr>
          <w:rFonts w:ascii="Times New Roman" w:hAnsi="Times New Roman" w:cs="Times New Roman"/>
          <w:sz w:val="24"/>
          <w:szCs w:val="24"/>
          <w:lang w:val="en-IN"/>
        </w:rPr>
        <w:t>Koujalagi</w:t>
      </w:r>
      <w:proofErr w:type="spellEnd"/>
      <w:r w:rsidR="003F774E">
        <w:rPr>
          <w:rFonts w:ascii="Times New Roman" w:hAnsi="Times New Roman" w:cs="Times New Roman"/>
          <w:sz w:val="24"/>
          <w:szCs w:val="24"/>
          <w:lang w:val="en-IN"/>
        </w:rPr>
        <w:t xml:space="preserve"> et al., 2026)</w:t>
      </w:r>
      <w:r w:rsidRPr="00AD3B50">
        <w:rPr>
          <w:rFonts w:ascii="Times New Roman" w:hAnsi="Times New Roman" w:cs="Times New Roman"/>
          <w:sz w:val="24"/>
          <w:szCs w:val="24"/>
          <w:lang w:val="en-IN"/>
        </w:rPr>
        <w:t>. Estimates suggest that mastitis can result in an average reduction of approximately 15% in milk production per cow per lactation, while productivity of an infected udder quarter may decline by nearly 30%. Moreover, infection of a single quarter during lactation can lead to an overall reduction of about 10–12% in total milk yield (</w:t>
      </w:r>
      <w:proofErr w:type="spellStart"/>
      <w:r w:rsidRPr="00AD3B50">
        <w:rPr>
          <w:rFonts w:ascii="Times New Roman" w:hAnsi="Times New Roman" w:cs="Times New Roman"/>
          <w:sz w:val="24"/>
          <w:szCs w:val="24"/>
          <w:lang w:val="en-IN"/>
        </w:rPr>
        <w:t>Radostits</w:t>
      </w:r>
      <w:proofErr w:type="spellEnd"/>
      <w:r w:rsidRPr="00AD3B50">
        <w:rPr>
          <w:rFonts w:ascii="Times New Roman" w:hAnsi="Times New Roman" w:cs="Times New Roman"/>
          <w:sz w:val="24"/>
          <w:szCs w:val="24"/>
          <w:lang w:val="en-IN"/>
        </w:rPr>
        <w:t xml:space="preserve"> et al., 2007</w:t>
      </w:r>
      <w:r w:rsidR="007E7254">
        <w:rPr>
          <w:rFonts w:ascii="Times New Roman" w:hAnsi="Times New Roman" w:cs="Times New Roman"/>
          <w:sz w:val="24"/>
          <w:szCs w:val="24"/>
          <w:lang w:val="en-IN"/>
        </w:rPr>
        <w:t xml:space="preserve">; </w:t>
      </w:r>
      <w:proofErr w:type="spellStart"/>
      <w:r w:rsidR="007E7254" w:rsidRPr="007E7254">
        <w:rPr>
          <w:rFonts w:ascii="Times New Roman" w:hAnsi="Times New Roman" w:cs="Times New Roman"/>
          <w:sz w:val="24"/>
          <w:szCs w:val="24"/>
          <w:lang w:val="en-IN"/>
        </w:rPr>
        <w:t>Kour</w:t>
      </w:r>
      <w:proofErr w:type="spellEnd"/>
      <w:r w:rsidR="007E7254">
        <w:rPr>
          <w:rFonts w:ascii="Times New Roman" w:hAnsi="Times New Roman" w:cs="Times New Roman"/>
          <w:sz w:val="24"/>
          <w:szCs w:val="24"/>
          <w:lang w:val="en-IN"/>
        </w:rPr>
        <w:t xml:space="preserve"> et al., 2023</w:t>
      </w:r>
      <w:bookmarkStart w:id="0" w:name="_GoBack"/>
      <w:bookmarkEnd w:id="0"/>
      <w:r w:rsidRPr="00AD3B50">
        <w:rPr>
          <w:rFonts w:ascii="Times New Roman" w:hAnsi="Times New Roman" w:cs="Times New Roman"/>
          <w:sz w:val="24"/>
          <w:szCs w:val="24"/>
          <w:lang w:val="en-IN"/>
        </w:rPr>
        <w:t>).</w:t>
      </w:r>
    </w:p>
    <w:p w14:paraId="6147B072" w14:textId="77777777" w:rsidR="00AD3B50" w:rsidRPr="00AD3B50" w:rsidRDefault="00AD3B50" w:rsidP="005E1E67">
      <w:pPr>
        <w:spacing w:line="360" w:lineRule="auto"/>
        <w:jc w:val="both"/>
        <w:rPr>
          <w:rFonts w:ascii="Times New Roman" w:hAnsi="Times New Roman" w:cs="Times New Roman"/>
          <w:sz w:val="24"/>
          <w:szCs w:val="24"/>
          <w:lang w:val="en-IN"/>
        </w:rPr>
      </w:pPr>
      <w:r w:rsidRPr="00AD3B50">
        <w:rPr>
          <w:rFonts w:ascii="Times New Roman" w:hAnsi="Times New Roman" w:cs="Times New Roman"/>
          <w:sz w:val="24"/>
          <w:szCs w:val="24"/>
          <w:lang w:val="en-IN"/>
        </w:rPr>
        <w:t xml:space="preserve">Bovine mastitis is a complex and multifactorial disease that continues to be a major constraint to efficient dairy production. </w:t>
      </w:r>
      <w:r w:rsidRPr="002540EF">
        <w:rPr>
          <w:rFonts w:ascii="Times New Roman" w:hAnsi="Times New Roman" w:cs="Times New Roman"/>
          <w:sz w:val="24"/>
          <w:szCs w:val="24"/>
          <w:highlight w:val="yellow"/>
          <w:lang w:val="en-IN"/>
        </w:rPr>
        <w:t xml:space="preserve">The economic losses associated with mastitis are considerable and arise from multiple factors, including decreased milk yield, deterioration of milk quality, increased treatment and management costs, discarded milk during and after treatment, reduced milking days, lower milk prices, increased </w:t>
      </w:r>
      <w:proofErr w:type="spellStart"/>
      <w:r w:rsidRPr="002540EF">
        <w:rPr>
          <w:rFonts w:ascii="Times New Roman" w:hAnsi="Times New Roman" w:cs="Times New Roman"/>
          <w:sz w:val="24"/>
          <w:szCs w:val="24"/>
          <w:highlight w:val="yellow"/>
          <w:lang w:val="en-IN"/>
        </w:rPr>
        <w:t>labor</w:t>
      </w:r>
      <w:proofErr w:type="spellEnd"/>
      <w:r w:rsidRPr="002540EF">
        <w:rPr>
          <w:rFonts w:ascii="Times New Roman" w:hAnsi="Times New Roman" w:cs="Times New Roman"/>
          <w:sz w:val="24"/>
          <w:szCs w:val="24"/>
          <w:highlight w:val="yellow"/>
          <w:lang w:val="en-IN"/>
        </w:rPr>
        <w:t xml:space="preserve"> requirements, and higher costs associated with the replacement of culled animals. Therefore, this review aims to examine the key aspects of mastitis and its economic importance, while also highlighting its impact on the productivity and sustainability of dairy animals.</w:t>
      </w:r>
    </w:p>
    <w:p w14:paraId="00000012" w14:textId="77777777" w:rsidR="00980841" w:rsidRPr="005E1E67" w:rsidRDefault="00980841" w:rsidP="005E1E67">
      <w:pPr>
        <w:spacing w:line="360" w:lineRule="auto"/>
        <w:jc w:val="both"/>
        <w:rPr>
          <w:rFonts w:ascii="Times New Roman" w:hAnsi="Times New Roman" w:cs="Times New Roman"/>
          <w:b/>
          <w:bCs/>
          <w:sz w:val="24"/>
          <w:szCs w:val="24"/>
        </w:rPr>
      </w:pPr>
    </w:p>
    <w:p w14:paraId="00000013" w14:textId="77777777" w:rsidR="00980841" w:rsidRPr="005E1E67" w:rsidRDefault="002B0EA4" w:rsidP="005E1E67">
      <w:pPr>
        <w:spacing w:line="360" w:lineRule="auto"/>
        <w:jc w:val="both"/>
        <w:rPr>
          <w:rFonts w:ascii="Times New Roman" w:hAnsi="Times New Roman" w:cs="Times New Roman"/>
          <w:b/>
          <w:bCs/>
          <w:sz w:val="24"/>
          <w:szCs w:val="24"/>
        </w:rPr>
      </w:pPr>
      <w:r w:rsidRPr="005E1E67">
        <w:rPr>
          <w:rFonts w:ascii="Times New Roman" w:hAnsi="Times New Roman" w:cs="Times New Roman"/>
          <w:b/>
          <w:bCs/>
          <w:sz w:val="24"/>
          <w:szCs w:val="24"/>
        </w:rPr>
        <w:t>Prevalence of mastitis in dairy cows</w:t>
      </w:r>
    </w:p>
    <w:p w14:paraId="36416FD3" w14:textId="77777777" w:rsidR="00AD3B50" w:rsidRPr="00AD3B50" w:rsidRDefault="00AD3B50" w:rsidP="005E1E67">
      <w:pPr>
        <w:spacing w:line="360" w:lineRule="auto"/>
        <w:jc w:val="both"/>
        <w:rPr>
          <w:rFonts w:ascii="Times New Roman" w:hAnsi="Times New Roman" w:cs="Times New Roman"/>
          <w:sz w:val="24"/>
          <w:szCs w:val="24"/>
          <w:lang w:val="en-IN"/>
        </w:rPr>
      </w:pPr>
      <w:r w:rsidRPr="002540EF">
        <w:rPr>
          <w:rFonts w:ascii="Times New Roman" w:hAnsi="Times New Roman" w:cs="Times New Roman"/>
          <w:sz w:val="24"/>
          <w:szCs w:val="24"/>
          <w:highlight w:val="yellow"/>
          <w:lang w:val="en-IN"/>
        </w:rPr>
        <w:t>The prevalence of mastitis in Asia has been increasing with the introduction of high milk-yielding breeds of cows and buffaloes. Several management and environmental factors contribute to this rising incidence, including unhygienic milking practices, delayed or inadequate treatment of clinical and chronic mastitis, lack of farmer awareness, and delayed detection of the disease in cases where no visible abnormalities in milk are observed (Sharma et al., 2012). Mastitis is widely recognized as one of the most common diseases affecting dairy cattle worldwide. Irrespective of the causative agent, epidemiological studies conducted in different countries report similar prevalence patterns, with approximately 25% of udder quarters infected as detected by indirect diagnostic tests and an overall morbidity rate of around 40% among dairy cows (</w:t>
      </w:r>
      <w:proofErr w:type="spellStart"/>
      <w:r w:rsidRPr="002540EF">
        <w:rPr>
          <w:rFonts w:ascii="Times New Roman" w:hAnsi="Times New Roman" w:cs="Times New Roman"/>
          <w:sz w:val="24"/>
          <w:szCs w:val="24"/>
          <w:highlight w:val="yellow"/>
          <w:lang w:val="en-IN"/>
        </w:rPr>
        <w:t>Radostits</w:t>
      </w:r>
      <w:proofErr w:type="spellEnd"/>
      <w:r w:rsidRPr="002540EF">
        <w:rPr>
          <w:rFonts w:ascii="Times New Roman" w:hAnsi="Times New Roman" w:cs="Times New Roman"/>
          <w:sz w:val="24"/>
          <w:szCs w:val="24"/>
          <w:highlight w:val="yellow"/>
          <w:lang w:val="en-IN"/>
        </w:rPr>
        <w:t xml:space="preserve"> et al., 2007). It has also been estimated that annually nearly three out of every ten dairy cows experience </w:t>
      </w:r>
      <w:r w:rsidRPr="002540EF">
        <w:rPr>
          <w:rFonts w:ascii="Times New Roman" w:hAnsi="Times New Roman" w:cs="Times New Roman"/>
          <w:sz w:val="24"/>
          <w:szCs w:val="24"/>
          <w:highlight w:val="yellow"/>
          <w:lang w:val="en-IN"/>
        </w:rPr>
        <w:lastRenderedPageBreak/>
        <w:t>clinically detectable inflammation of the mammary gland, while about 7% are culled and nearly 1% die as a consequence of the disease (Smith, 1996).</w:t>
      </w:r>
    </w:p>
    <w:p w14:paraId="076BC234" w14:textId="77777777" w:rsidR="00AD3B50" w:rsidRPr="00AD3B50" w:rsidRDefault="00AD3B50" w:rsidP="005E1E67">
      <w:pPr>
        <w:spacing w:line="360" w:lineRule="auto"/>
        <w:jc w:val="both"/>
        <w:rPr>
          <w:rFonts w:ascii="Times New Roman" w:hAnsi="Times New Roman" w:cs="Times New Roman"/>
          <w:sz w:val="24"/>
          <w:szCs w:val="24"/>
          <w:lang w:val="en-IN"/>
        </w:rPr>
      </w:pPr>
      <w:r w:rsidRPr="00AD3B50">
        <w:rPr>
          <w:rFonts w:ascii="Times New Roman" w:hAnsi="Times New Roman" w:cs="Times New Roman"/>
          <w:sz w:val="24"/>
          <w:szCs w:val="24"/>
          <w:lang w:val="en-IN"/>
        </w:rPr>
        <w:t>Subclinical mastitis (SCM) is considerably more prevalent than clinical mastitis. According to Kaur and Chawla (2002), SCM occurs approximately 15–40 times more frequently than the clinical form. Cynthia (2005) reported that the proportion of quarters affected with SCM ranges from 5% to 40%, while the incidence of SCM cases varies between 15% and 75%. State-wise prevalence studies in India have also demonstrated significant variation, with reported rates of 53.52% in Punjab, 51.18% in Haryana, 39.58% in Uttar Pradesh, 62.49% in Madhya Pradesh, and 35.11% in Maharashtra. An analysis of these data indicated a particularly high cow-level prevalence of subclinical mastitis in Punjab and Haryana (</w:t>
      </w:r>
      <w:proofErr w:type="spellStart"/>
      <w:r w:rsidRPr="00AD3B50">
        <w:rPr>
          <w:rFonts w:ascii="Times New Roman" w:hAnsi="Times New Roman" w:cs="Times New Roman"/>
          <w:sz w:val="24"/>
          <w:szCs w:val="24"/>
          <w:lang w:val="en-IN"/>
        </w:rPr>
        <w:t>Bangae</w:t>
      </w:r>
      <w:proofErr w:type="spellEnd"/>
      <w:r w:rsidRPr="00AD3B50">
        <w:rPr>
          <w:rFonts w:ascii="Times New Roman" w:hAnsi="Times New Roman" w:cs="Times New Roman"/>
          <w:sz w:val="24"/>
          <w:szCs w:val="24"/>
          <w:lang w:val="en-IN"/>
        </w:rPr>
        <w:t xml:space="preserve"> et al., 2014). Similarly, Busato et al. (2000) reported that in accredited dairy farms, the prevalence of subclinical mastitis at the quarter level was 21.2% during the lactation period of 7–100 days and increased to 34.5% between 1 and 305 days postpartum. In India, the prevalence of subclinical mastitis has been reported to be substantially higher than clinical mastitis, ranging from 10–50% in cows and 5–20% in buffaloes, whereas clinical mastitis occurs in approximately 1–10% of animals (Varshney and Naresh, 2004).</w:t>
      </w:r>
    </w:p>
    <w:p w14:paraId="00000017" w14:textId="77777777" w:rsidR="00980841" w:rsidRPr="005E1E67" w:rsidRDefault="00980841" w:rsidP="005E1E67">
      <w:pPr>
        <w:spacing w:line="360" w:lineRule="auto"/>
        <w:jc w:val="both"/>
        <w:rPr>
          <w:rFonts w:ascii="Times New Roman" w:hAnsi="Times New Roman" w:cs="Times New Roman"/>
          <w:sz w:val="24"/>
          <w:szCs w:val="24"/>
        </w:rPr>
      </w:pPr>
    </w:p>
    <w:p w14:paraId="00000018" w14:textId="77777777" w:rsidR="00980841" w:rsidRPr="005E1E67" w:rsidRDefault="00980841" w:rsidP="005E1E67">
      <w:pPr>
        <w:spacing w:line="360" w:lineRule="auto"/>
        <w:jc w:val="both"/>
        <w:rPr>
          <w:rFonts w:ascii="Times New Roman" w:hAnsi="Times New Roman" w:cs="Times New Roman"/>
          <w:b/>
          <w:bCs/>
          <w:sz w:val="24"/>
          <w:szCs w:val="24"/>
        </w:rPr>
      </w:pPr>
    </w:p>
    <w:p w14:paraId="00000019" w14:textId="77777777" w:rsidR="00980841" w:rsidRPr="005E1E67" w:rsidRDefault="002B0EA4" w:rsidP="005E1E67">
      <w:pPr>
        <w:spacing w:line="360" w:lineRule="auto"/>
        <w:jc w:val="both"/>
        <w:rPr>
          <w:rFonts w:ascii="Times New Roman" w:hAnsi="Times New Roman" w:cs="Times New Roman"/>
          <w:b/>
          <w:bCs/>
          <w:sz w:val="24"/>
          <w:szCs w:val="24"/>
        </w:rPr>
      </w:pPr>
      <w:r w:rsidRPr="005E1E67">
        <w:rPr>
          <w:rFonts w:ascii="Times New Roman" w:hAnsi="Times New Roman" w:cs="Times New Roman"/>
          <w:b/>
          <w:bCs/>
          <w:sz w:val="24"/>
          <w:szCs w:val="24"/>
        </w:rPr>
        <w:t>Major causative agents: contagious and environmental pathogens</w:t>
      </w:r>
    </w:p>
    <w:p w14:paraId="0000001A" w14:textId="77777777" w:rsidR="00980841" w:rsidRPr="005E1E67" w:rsidRDefault="00980841" w:rsidP="005E1E67">
      <w:pPr>
        <w:spacing w:line="360" w:lineRule="auto"/>
        <w:jc w:val="both"/>
        <w:rPr>
          <w:rFonts w:ascii="Times New Roman" w:hAnsi="Times New Roman" w:cs="Times New Roman"/>
          <w:sz w:val="24"/>
          <w:szCs w:val="24"/>
        </w:rPr>
      </w:pPr>
    </w:p>
    <w:p w14:paraId="70EF98DE" w14:textId="77777777" w:rsidR="00AD3B50" w:rsidRPr="002540EF" w:rsidRDefault="00AD3B50" w:rsidP="005E1E67">
      <w:pPr>
        <w:spacing w:line="360" w:lineRule="auto"/>
        <w:jc w:val="both"/>
        <w:rPr>
          <w:rFonts w:ascii="Times New Roman" w:hAnsi="Times New Roman" w:cs="Times New Roman"/>
          <w:sz w:val="24"/>
          <w:szCs w:val="24"/>
          <w:highlight w:val="yellow"/>
          <w:lang w:val="en-IN"/>
        </w:rPr>
      </w:pPr>
      <w:r w:rsidRPr="002540EF">
        <w:rPr>
          <w:rFonts w:ascii="Times New Roman" w:hAnsi="Times New Roman" w:cs="Times New Roman"/>
          <w:sz w:val="24"/>
          <w:szCs w:val="24"/>
          <w:highlight w:val="yellow"/>
          <w:lang w:val="en-IN"/>
        </w:rPr>
        <w:t>A wide variety of microorganisms, including bacteria, fungi, mycoplasmas, and algae, are known to cause mastitis (</w:t>
      </w:r>
      <w:proofErr w:type="spellStart"/>
      <w:r w:rsidRPr="002540EF">
        <w:rPr>
          <w:rFonts w:ascii="Times New Roman" w:hAnsi="Times New Roman" w:cs="Times New Roman"/>
          <w:sz w:val="24"/>
          <w:szCs w:val="24"/>
          <w:highlight w:val="yellow"/>
          <w:lang w:val="en-IN"/>
        </w:rPr>
        <w:t>Batavani</w:t>
      </w:r>
      <w:proofErr w:type="spellEnd"/>
      <w:r w:rsidRPr="002540EF">
        <w:rPr>
          <w:rFonts w:ascii="Times New Roman" w:hAnsi="Times New Roman" w:cs="Times New Roman"/>
          <w:sz w:val="24"/>
          <w:szCs w:val="24"/>
          <w:highlight w:val="yellow"/>
          <w:lang w:val="en-IN"/>
        </w:rPr>
        <w:t xml:space="preserve"> et al., 2007). However, the majority of mastitis cases are attributed to only a limited number of bacterial species. Mastitis pathogens are broadly classified into two major groups: contagious and environmental pathogens (</w:t>
      </w:r>
      <w:proofErr w:type="spellStart"/>
      <w:r w:rsidRPr="002540EF">
        <w:rPr>
          <w:rFonts w:ascii="Times New Roman" w:hAnsi="Times New Roman" w:cs="Times New Roman"/>
          <w:sz w:val="24"/>
          <w:szCs w:val="24"/>
          <w:highlight w:val="yellow"/>
          <w:lang w:val="en-IN"/>
        </w:rPr>
        <w:t>Kivaria</w:t>
      </w:r>
      <w:proofErr w:type="spellEnd"/>
      <w:r w:rsidRPr="002540EF">
        <w:rPr>
          <w:rFonts w:ascii="Times New Roman" w:hAnsi="Times New Roman" w:cs="Times New Roman"/>
          <w:sz w:val="24"/>
          <w:szCs w:val="24"/>
          <w:highlight w:val="yellow"/>
          <w:lang w:val="en-IN"/>
        </w:rPr>
        <w:t xml:space="preserve">, 2006). Contagious pathogens primarily inhabit the mammary gland of infected animals and are transmitted from cow to cow, mainly during the milking process. The principal contagious mastitis pathogens include </w:t>
      </w:r>
      <w:r w:rsidRPr="002540EF">
        <w:rPr>
          <w:rFonts w:ascii="Times New Roman" w:hAnsi="Times New Roman" w:cs="Times New Roman"/>
          <w:i/>
          <w:iCs/>
          <w:sz w:val="24"/>
          <w:szCs w:val="24"/>
          <w:highlight w:val="yellow"/>
          <w:lang w:val="en-IN"/>
        </w:rPr>
        <w:t>Mycoplasma</w:t>
      </w:r>
      <w:r w:rsidRPr="002540EF">
        <w:rPr>
          <w:rFonts w:ascii="Times New Roman" w:hAnsi="Times New Roman" w:cs="Times New Roman"/>
          <w:sz w:val="24"/>
          <w:szCs w:val="24"/>
          <w:highlight w:val="yellow"/>
          <w:lang w:val="en-IN"/>
        </w:rPr>
        <w:t xml:space="preserve"> spp., </w:t>
      </w:r>
      <w:r w:rsidRPr="002540EF">
        <w:rPr>
          <w:rFonts w:ascii="Times New Roman" w:hAnsi="Times New Roman" w:cs="Times New Roman"/>
          <w:i/>
          <w:iCs/>
          <w:sz w:val="24"/>
          <w:szCs w:val="24"/>
          <w:highlight w:val="yellow"/>
          <w:lang w:val="en-IN"/>
        </w:rPr>
        <w:t>Staphylococcus aureus</w:t>
      </w:r>
      <w:r w:rsidRPr="002540EF">
        <w:rPr>
          <w:rFonts w:ascii="Times New Roman" w:hAnsi="Times New Roman" w:cs="Times New Roman"/>
          <w:sz w:val="24"/>
          <w:szCs w:val="24"/>
          <w:highlight w:val="yellow"/>
          <w:lang w:val="en-IN"/>
        </w:rPr>
        <w:t xml:space="preserve">, and </w:t>
      </w:r>
      <w:r w:rsidRPr="002540EF">
        <w:rPr>
          <w:rFonts w:ascii="Times New Roman" w:hAnsi="Times New Roman" w:cs="Times New Roman"/>
          <w:i/>
          <w:iCs/>
          <w:sz w:val="24"/>
          <w:szCs w:val="24"/>
          <w:highlight w:val="yellow"/>
          <w:lang w:val="en-IN"/>
        </w:rPr>
        <w:t>Streptococcus agalactiae</w:t>
      </w:r>
      <w:r w:rsidRPr="002540EF">
        <w:rPr>
          <w:rFonts w:ascii="Times New Roman" w:hAnsi="Times New Roman" w:cs="Times New Roman"/>
          <w:sz w:val="24"/>
          <w:szCs w:val="24"/>
          <w:highlight w:val="yellow"/>
          <w:lang w:val="en-IN"/>
        </w:rPr>
        <w:t xml:space="preserve">, as well as </w:t>
      </w:r>
      <w:r w:rsidRPr="002540EF">
        <w:rPr>
          <w:rFonts w:ascii="Times New Roman" w:hAnsi="Times New Roman" w:cs="Times New Roman"/>
          <w:i/>
          <w:iCs/>
          <w:sz w:val="24"/>
          <w:szCs w:val="24"/>
          <w:highlight w:val="yellow"/>
          <w:lang w:val="en-IN"/>
        </w:rPr>
        <w:t xml:space="preserve">Corynebacterium </w:t>
      </w:r>
      <w:proofErr w:type="spellStart"/>
      <w:r w:rsidRPr="002540EF">
        <w:rPr>
          <w:rFonts w:ascii="Times New Roman" w:hAnsi="Times New Roman" w:cs="Times New Roman"/>
          <w:i/>
          <w:iCs/>
          <w:sz w:val="24"/>
          <w:szCs w:val="24"/>
          <w:highlight w:val="yellow"/>
          <w:lang w:val="en-IN"/>
        </w:rPr>
        <w:t>bovis</w:t>
      </w:r>
      <w:proofErr w:type="spellEnd"/>
      <w:r w:rsidRPr="002540EF">
        <w:rPr>
          <w:rFonts w:ascii="Times New Roman" w:hAnsi="Times New Roman" w:cs="Times New Roman"/>
          <w:sz w:val="24"/>
          <w:szCs w:val="24"/>
          <w:highlight w:val="yellow"/>
          <w:lang w:val="en-IN"/>
        </w:rPr>
        <w:t xml:space="preserve"> (</w:t>
      </w:r>
      <w:proofErr w:type="spellStart"/>
      <w:r w:rsidRPr="002540EF">
        <w:rPr>
          <w:rFonts w:ascii="Times New Roman" w:hAnsi="Times New Roman" w:cs="Times New Roman"/>
          <w:sz w:val="24"/>
          <w:szCs w:val="24"/>
          <w:highlight w:val="yellow"/>
          <w:lang w:val="en-IN"/>
        </w:rPr>
        <w:t>Radostits</w:t>
      </w:r>
      <w:proofErr w:type="spellEnd"/>
      <w:r w:rsidRPr="002540EF">
        <w:rPr>
          <w:rFonts w:ascii="Times New Roman" w:hAnsi="Times New Roman" w:cs="Times New Roman"/>
          <w:sz w:val="24"/>
          <w:szCs w:val="24"/>
          <w:highlight w:val="yellow"/>
          <w:lang w:val="en-IN"/>
        </w:rPr>
        <w:t xml:space="preserve"> et al., 2000).</w:t>
      </w:r>
    </w:p>
    <w:p w14:paraId="32C866AC" w14:textId="77777777" w:rsidR="00AD3B50" w:rsidRPr="002540EF" w:rsidRDefault="00AD3B50" w:rsidP="005E1E67">
      <w:pPr>
        <w:spacing w:line="360" w:lineRule="auto"/>
        <w:jc w:val="both"/>
        <w:rPr>
          <w:rFonts w:ascii="Times New Roman" w:hAnsi="Times New Roman" w:cs="Times New Roman"/>
          <w:sz w:val="24"/>
          <w:szCs w:val="24"/>
          <w:highlight w:val="yellow"/>
          <w:lang w:val="en-IN"/>
        </w:rPr>
      </w:pPr>
      <w:r w:rsidRPr="002540EF">
        <w:rPr>
          <w:rFonts w:ascii="Times New Roman" w:hAnsi="Times New Roman" w:cs="Times New Roman"/>
          <w:sz w:val="24"/>
          <w:szCs w:val="24"/>
          <w:highlight w:val="yellow"/>
          <w:lang w:val="en-IN"/>
        </w:rPr>
        <w:t xml:space="preserve">Environmental mastitis generally refers to intramammary infections (IMI) caused by pathogens whose primary reservoir is the cow’s surrounding environment rather than infected animals (Smith et al., 1985). The most frequently isolated environmental pathogens include Gram-negative bacteria such as </w:t>
      </w:r>
      <w:r w:rsidRPr="002540EF">
        <w:rPr>
          <w:rFonts w:ascii="Times New Roman" w:hAnsi="Times New Roman" w:cs="Times New Roman"/>
          <w:i/>
          <w:iCs/>
          <w:sz w:val="24"/>
          <w:szCs w:val="24"/>
          <w:highlight w:val="yellow"/>
          <w:lang w:val="en-IN"/>
        </w:rPr>
        <w:t>Escherichia coli</w:t>
      </w:r>
      <w:r w:rsidRPr="002540EF">
        <w:rPr>
          <w:rFonts w:ascii="Times New Roman" w:hAnsi="Times New Roman" w:cs="Times New Roman"/>
          <w:sz w:val="24"/>
          <w:szCs w:val="24"/>
          <w:highlight w:val="yellow"/>
          <w:lang w:val="en-IN"/>
        </w:rPr>
        <w:t xml:space="preserve">, </w:t>
      </w:r>
      <w:r w:rsidRPr="002540EF">
        <w:rPr>
          <w:rFonts w:ascii="Times New Roman" w:hAnsi="Times New Roman" w:cs="Times New Roman"/>
          <w:i/>
          <w:iCs/>
          <w:sz w:val="24"/>
          <w:szCs w:val="24"/>
          <w:highlight w:val="yellow"/>
          <w:lang w:val="en-IN"/>
        </w:rPr>
        <w:t>Klebsiella</w:t>
      </w:r>
      <w:r w:rsidRPr="002540EF">
        <w:rPr>
          <w:rFonts w:ascii="Times New Roman" w:hAnsi="Times New Roman" w:cs="Times New Roman"/>
          <w:sz w:val="24"/>
          <w:szCs w:val="24"/>
          <w:highlight w:val="yellow"/>
          <w:lang w:val="en-IN"/>
        </w:rPr>
        <w:t xml:space="preserve"> spp., and </w:t>
      </w:r>
      <w:r w:rsidRPr="002540EF">
        <w:rPr>
          <w:rFonts w:ascii="Times New Roman" w:hAnsi="Times New Roman" w:cs="Times New Roman"/>
          <w:i/>
          <w:iCs/>
          <w:sz w:val="24"/>
          <w:szCs w:val="24"/>
          <w:highlight w:val="yellow"/>
          <w:lang w:val="en-IN"/>
        </w:rPr>
        <w:t>Enterobacter</w:t>
      </w:r>
      <w:r w:rsidRPr="002540EF">
        <w:rPr>
          <w:rFonts w:ascii="Times New Roman" w:hAnsi="Times New Roman" w:cs="Times New Roman"/>
          <w:sz w:val="24"/>
          <w:szCs w:val="24"/>
          <w:highlight w:val="yellow"/>
          <w:lang w:val="en-IN"/>
        </w:rPr>
        <w:t xml:space="preserve"> spp., along with streptococci </w:t>
      </w:r>
      <w:r w:rsidRPr="002540EF">
        <w:rPr>
          <w:rFonts w:ascii="Times New Roman" w:hAnsi="Times New Roman" w:cs="Times New Roman"/>
          <w:sz w:val="24"/>
          <w:szCs w:val="24"/>
          <w:highlight w:val="yellow"/>
          <w:lang w:val="en-IN"/>
        </w:rPr>
        <w:lastRenderedPageBreak/>
        <w:t xml:space="preserve">other than </w:t>
      </w:r>
      <w:r w:rsidRPr="002540EF">
        <w:rPr>
          <w:rFonts w:ascii="Times New Roman" w:hAnsi="Times New Roman" w:cs="Times New Roman"/>
          <w:i/>
          <w:iCs/>
          <w:sz w:val="24"/>
          <w:szCs w:val="24"/>
          <w:highlight w:val="yellow"/>
          <w:lang w:val="en-IN"/>
        </w:rPr>
        <w:t>S. agalactiae</w:t>
      </w:r>
      <w:r w:rsidRPr="002540EF">
        <w:rPr>
          <w:rFonts w:ascii="Times New Roman" w:hAnsi="Times New Roman" w:cs="Times New Roman"/>
          <w:sz w:val="24"/>
          <w:szCs w:val="24"/>
          <w:highlight w:val="yellow"/>
          <w:lang w:val="en-IN"/>
        </w:rPr>
        <w:t xml:space="preserve">, commonly referred to as environmental streptococci, particularly </w:t>
      </w:r>
      <w:r w:rsidRPr="002540EF">
        <w:rPr>
          <w:rFonts w:ascii="Times New Roman" w:hAnsi="Times New Roman" w:cs="Times New Roman"/>
          <w:i/>
          <w:iCs/>
          <w:sz w:val="24"/>
          <w:szCs w:val="24"/>
          <w:highlight w:val="yellow"/>
          <w:lang w:val="en-IN"/>
        </w:rPr>
        <w:t xml:space="preserve">Streptococcus </w:t>
      </w:r>
      <w:proofErr w:type="spellStart"/>
      <w:r w:rsidRPr="002540EF">
        <w:rPr>
          <w:rFonts w:ascii="Times New Roman" w:hAnsi="Times New Roman" w:cs="Times New Roman"/>
          <w:i/>
          <w:iCs/>
          <w:sz w:val="24"/>
          <w:szCs w:val="24"/>
          <w:highlight w:val="yellow"/>
          <w:lang w:val="en-IN"/>
        </w:rPr>
        <w:t>uberis</w:t>
      </w:r>
      <w:proofErr w:type="spellEnd"/>
      <w:r w:rsidRPr="002540EF">
        <w:rPr>
          <w:rFonts w:ascii="Times New Roman" w:hAnsi="Times New Roman" w:cs="Times New Roman"/>
          <w:sz w:val="24"/>
          <w:szCs w:val="24"/>
          <w:highlight w:val="yellow"/>
          <w:lang w:val="en-IN"/>
        </w:rPr>
        <w:t xml:space="preserve"> and </w:t>
      </w:r>
      <w:r w:rsidRPr="002540EF">
        <w:rPr>
          <w:rFonts w:ascii="Times New Roman" w:hAnsi="Times New Roman" w:cs="Times New Roman"/>
          <w:i/>
          <w:iCs/>
          <w:sz w:val="24"/>
          <w:szCs w:val="24"/>
          <w:highlight w:val="yellow"/>
          <w:lang w:val="en-IN"/>
        </w:rPr>
        <w:t xml:space="preserve">Streptococcus </w:t>
      </w:r>
      <w:proofErr w:type="spellStart"/>
      <w:r w:rsidRPr="002540EF">
        <w:rPr>
          <w:rFonts w:ascii="Times New Roman" w:hAnsi="Times New Roman" w:cs="Times New Roman"/>
          <w:i/>
          <w:iCs/>
          <w:sz w:val="24"/>
          <w:szCs w:val="24"/>
          <w:highlight w:val="yellow"/>
          <w:lang w:val="en-IN"/>
        </w:rPr>
        <w:t>dysgalactiae</w:t>
      </w:r>
      <w:proofErr w:type="spellEnd"/>
      <w:r w:rsidRPr="002540EF">
        <w:rPr>
          <w:rFonts w:ascii="Times New Roman" w:hAnsi="Times New Roman" w:cs="Times New Roman"/>
          <w:sz w:val="24"/>
          <w:szCs w:val="24"/>
          <w:highlight w:val="yellow"/>
          <w:lang w:val="en-IN"/>
        </w:rPr>
        <w:t xml:space="preserve"> (Hogan et al., 1999). In addition, mycotic infections are also recognized as an important cause of mastitis. According to an unpublished study cited by </w:t>
      </w:r>
      <w:proofErr w:type="spellStart"/>
      <w:r w:rsidRPr="002540EF">
        <w:rPr>
          <w:rFonts w:ascii="Times New Roman" w:hAnsi="Times New Roman" w:cs="Times New Roman"/>
          <w:sz w:val="24"/>
          <w:szCs w:val="24"/>
          <w:highlight w:val="yellow"/>
          <w:lang w:val="en-IN"/>
        </w:rPr>
        <w:t>Kivaria</w:t>
      </w:r>
      <w:proofErr w:type="spellEnd"/>
      <w:r w:rsidRPr="002540EF">
        <w:rPr>
          <w:rFonts w:ascii="Times New Roman" w:hAnsi="Times New Roman" w:cs="Times New Roman"/>
          <w:sz w:val="24"/>
          <w:szCs w:val="24"/>
          <w:highlight w:val="yellow"/>
          <w:lang w:val="en-IN"/>
        </w:rPr>
        <w:t xml:space="preserve"> and </w:t>
      </w:r>
      <w:proofErr w:type="spellStart"/>
      <w:r w:rsidRPr="002540EF">
        <w:rPr>
          <w:rFonts w:ascii="Times New Roman" w:hAnsi="Times New Roman" w:cs="Times New Roman"/>
          <w:sz w:val="24"/>
          <w:szCs w:val="24"/>
          <w:highlight w:val="yellow"/>
          <w:lang w:val="en-IN"/>
        </w:rPr>
        <w:t>Noordhuizen</w:t>
      </w:r>
      <w:proofErr w:type="spellEnd"/>
      <w:r w:rsidRPr="002540EF">
        <w:rPr>
          <w:rFonts w:ascii="Times New Roman" w:hAnsi="Times New Roman" w:cs="Times New Roman"/>
          <w:sz w:val="24"/>
          <w:szCs w:val="24"/>
          <w:highlight w:val="yellow"/>
          <w:lang w:val="en-IN"/>
        </w:rPr>
        <w:t xml:space="preserve"> (2007), nearly 90% of small-scale dairy farmers in Tanzania were unaware of the causes of mastitis and therefore lacked adequate knowledge regarding preventive measures.</w:t>
      </w:r>
    </w:p>
    <w:p w14:paraId="0000001F" w14:textId="08CAF4DA" w:rsidR="00980841" w:rsidRPr="005E1E67" w:rsidRDefault="00AD3B50" w:rsidP="005E1E67">
      <w:pPr>
        <w:spacing w:line="360" w:lineRule="auto"/>
        <w:jc w:val="both"/>
        <w:rPr>
          <w:rFonts w:ascii="Times New Roman" w:hAnsi="Times New Roman" w:cs="Times New Roman"/>
          <w:sz w:val="24"/>
          <w:szCs w:val="24"/>
          <w:lang w:val="en-IN"/>
        </w:rPr>
      </w:pPr>
      <w:r w:rsidRPr="002540EF">
        <w:rPr>
          <w:rFonts w:ascii="Times New Roman" w:hAnsi="Times New Roman" w:cs="Times New Roman"/>
          <w:sz w:val="24"/>
          <w:szCs w:val="24"/>
          <w:highlight w:val="yellow"/>
          <w:lang w:val="en-IN"/>
        </w:rPr>
        <w:t xml:space="preserve">The prevalence of contagious mastitis is strongly influenced by the milking practices adopted on dairy farms. Proper milking management, such as milking infected cows last and maintaining strict hygiene of milking utensils, the milker’s hands, and the udder before milking, can significantly reduce the transmission of infection. On the other hand, the occurrence of environmental mastitis pathogens, particularly coliform bacteria such as </w:t>
      </w:r>
      <w:r w:rsidRPr="002540EF">
        <w:rPr>
          <w:rFonts w:ascii="Times New Roman" w:hAnsi="Times New Roman" w:cs="Times New Roman"/>
          <w:i/>
          <w:iCs/>
          <w:sz w:val="24"/>
          <w:szCs w:val="24"/>
          <w:highlight w:val="yellow"/>
          <w:lang w:val="en-IN"/>
        </w:rPr>
        <w:t>Escherichia coli</w:t>
      </w:r>
      <w:r w:rsidRPr="002540EF">
        <w:rPr>
          <w:rFonts w:ascii="Times New Roman" w:hAnsi="Times New Roman" w:cs="Times New Roman"/>
          <w:sz w:val="24"/>
          <w:szCs w:val="24"/>
          <w:highlight w:val="yellow"/>
          <w:lang w:val="en-IN"/>
        </w:rPr>
        <w:t xml:space="preserve"> and </w:t>
      </w:r>
      <w:r w:rsidRPr="002540EF">
        <w:rPr>
          <w:rFonts w:ascii="Times New Roman" w:hAnsi="Times New Roman" w:cs="Times New Roman"/>
          <w:i/>
          <w:iCs/>
          <w:sz w:val="24"/>
          <w:szCs w:val="24"/>
          <w:highlight w:val="yellow"/>
          <w:lang w:val="en-IN"/>
        </w:rPr>
        <w:t>Enterococcus faecalis</w:t>
      </w:r>
      <w:r w:rsidRPr="002540EF">
        <w:rPr>
          <w:rFonts w:ascii="Times New Roman" w:hAnsi="Times New Roman" w:cs="Times New Roman"/>
          <w:sz w:val="24"/>
          <w:szCs w:val="24"/>
          <w:highlight w:val="yellow"/>
          <w:lang w:val="en-IN"/>
        </w:rPr>
        <w:t xml:space="preserve">, is often associated with poor hygiene and unsanitary housing conditions (Mekonnen and Tesfaye, 2010). Several studies conducted in Asian countries have reported </w:t>
      </w:r>
      <w:r w:rsidRPr="002540EF">
        <w:rPr>
          <w:rFonts w:ascii="Times New Roman" w:hAnsi="Times New Roman" w:cs="Times New Roman"/>
          <w:i/>
          <w:iCs/>
          <w:sz w:val="24"/>
          <w:szCs w:val="24"/>
          <w:highlight w:val="yellow"/>
          <w:lang w:val="en-IN"/>
        </w:rPr>
        <w:t>Staphylococcus aureus</w:t>
      </w:r>
      <w:r w:rsidRPr="002540EF">
        <w:rPr>
          <w:rFonts w:ascii="Times New Roman" w:hAnsi="Times New Roman" w:cs="Times New Roman"/>
          <w:sz w:val="24"/>
          <w:szCs w:val="24"/>
          <w:highlight w:val="yellow"/>
          <w:lang w:val="en-IN"/>
        </w:rPr>
        <w:t xml:space="preserve"> as the predominant etiological agent responsible for mastitis in both cattle and buffaloes (Sharma et al., 2007; Rahman et al., 2010; Ali et al., 2011).</w:t>
      </w:r>
    </w:p>
    <w:p w14:paraId="00000020" w14:textId="77777777" w:rsidR="00980841" w:rsidRPr="005E1E67" w:rsidRDefault="00980841" w:rsidP="005E1E67">
      <w:pPr>
        <w:spacing w:line="360" w:lineRule="auto"/>
        <w:jc w:val="both"/>
        <w:rPr>
          <w:rFonts w:ascii="Times New Roman" w:hAnsi="Times New Roman" w:cs="Times New Roman"/>
          <w:sz w:val="24"/>
          <w:szCs w:val="24"/>
        </w:rPr>
      </w:pPr>
    </w:p>
    <w:p w14:paraId="00000021" w14:textId="77777777" w:rsidR="00980841" w:rsidRPr="005E1E67" w:rsidRDefault="00980841" w:rsidP="005E1E67">
      <w:pPr>
        <w:spacing w:line="360" w:lineRule="auto"/>
        <w:jc w:val="both"/>
        <w:rPr>
          <w:rFonts w:ascii="Times New Roman" w:hAnsi="Times New Roman" w:cs="Times New Roman"/>
          <w:b/>
          <w:bCs/>
          <w:sz w:val="24"/>
          <w:szCs w:val="24"/>
        </w:rPr>
      </w:pPr>
    </w:p>
    <w:p w14:paraId="00000022" w14:textId="77777777" w:rsidR="00980841" w:rsidRPr="005E1E67" w:rsidRDefault="002B0EA4" w:rsidP="005E1E67">
      <w:pPr>
        <w:spacing w:line="360" w:lineRule="auto"/>
        <w:jc w:val="both"/>
        <w:rPr>
          <w:rFonts w:ascii="Times New Roman" w:hAnsi="Times New Roman" w:cs="Times New Roman"/>
          <w:b/>
          <w:bCs/>
          <w:sz w:val="24"/>
          <w:szCs w:val="24"/>
        </w:rPr>
      </w:pPr>
      <w:r w:rsidRPr="005E1E67">
        <w:rPr>
          <w:rFonts w:ascii="Times New Roman" w:hAnsi="Times New Roman" w:cs="Times New Roman"/>
          <w:b/>
          <w:bCs/>
          <w:sz w:val="24"/>
          <w:szCs w:val="24"/>
        </w:rPr>
        <w:t>Effect of mastitis on milk composition</w:t>
      </w:r>
    </w:p>
    <w:p w14:paraId="00000023" w14:textId="77777777" w:rsidR="00980841" w:rsidRPr="005E1E67" w:rsidRDefault="00980841" w:rsidP="005E1E67">
      <w:pPr>
        <w:spacing w:line="360" w:lineRule="auto"/>
        <w:jc w:val="both"/>
        <w:rPr>
          <w:rFonts w:ascii="Times New Roman" w:hAnsi="Times New Roman" w:cs="Times New Roman"/>
          <w:sz w:val="24"/>
          <w:szCs w:val="24"/>
        </w:rPr>
      </w:pPr>
    </w:p>
    <w:p w14:paraId="327B02C8" w14:textId="77777777" w:rsidR="006610E3" w:rsidRPr="002540EF" w:rsidRDefault="006610E3" w:rsidP="005E1E67">
      <w:pPr>
        <w:spacing w:line="360" w:lineRule="auto"/>
        <w:jc w:val="both"/>
        <w:rPr>
          <w:rFonts w:ascii="Times New Roman" w:hAnsi="Times New Roman" w:cs="Times New Roman"/>
          <w:sz w:val="24"/>
          <w:szCs w:val="24"/>
          <w:highlight w:val="yellow"/>
          <w:lang w:val="en-IN"/>
        </w:rPr>
      </w:pPr>
      <w:r w:rsidRPr="006610E3">
        <w:rPr>
          <w:rFonts w:ascii="Times New Roman" w:hAnsi="Times New Roman" w:cs="Times New Roman"/>
          <w:sz w:val="24"/>
          <w:szCs w:val="24"/>
          <w:lang w:val="en-IN"/>
        </w:rPr>
        <w:t xml:space="preserve">Mastitis causes significant alterations in the composition and quality of milk. One of the major changes involves the reduction of casein, the principal milk protein with the highest nutritional value, accompanied by a relative increase in lower-quality whey proteins. Increased vascular permeability of the mammary gland during mastitis allows several blood-derived proteins, including serum albumin, immunoglobulins, transferrin, and other serum components, to enter the milk. </w:t>
      </w:r>
      <w:r w:rsidRPr="002540EF">
        <w:rPr>
          <w:rFonts w:ascii="Times New Roman" w:hAnsi="Times New Roman" w:cs="Times New Roman"/>
          <w:sz w:val="24"/>
          <w:szCs w:val="24"/>
          <w:highlight w:val="yellow"/>
          <w:lang w:val="en-IN"/>
        </w:rPr>
        <w:t xml:space="preserve">According to Jones (2006), elevated somatic cell count (SCC) in milk increases the concentrations of serum albumin and immunoglobulins, which reduces the heat stability of </w:t>
      </w:r>
      <w:proofErr w:type="spellStart"/>
      <w:r w:rsidRPr="002540EF">
        <w:rPr>
          <w:rFonts w:ascii="Times New Roman" w:hAnsi="Times New Roman" w:cs="Times New Roman"/>
          <w:sz w:val="24"/>
          <w:szCs w:val="24"/>
          <w:highlight w:val="yellow"/>
          <w:lang w:val="en-IN"/>
        </w:rPr>
        <w:t>mastitic</w:t>
      </w:r>
      <w:proofErr w:type="spellEnd"/>
      <w:r w:rsidRPr="002540EF">
        <w:rPr>
          <w:rFonts w:ascii="Times New Roman" w:hAnsi="Times New Roman" w:cs="Times New Roman"/>
          <w:sz w:val="24"/>
          <w:szCs w:val="24"/>
          <w:highlight w:val="yellow"/>
          <w:lang w:val="en-IN"/>
        </w:rPr>
        <w:t xml:space="preserve"> milk and leads to lower quality scores after storage and pasteurization. In addition, mastitis reduces the transfer of calcium from blood into milk, resulting in poor coagulation properties.</w:t>
      </w:r>
    </w:p>
    <w:p w14:paraId="342680E2" w14:textId="77777777" w:rsidR="006610E3" w:rsidRPr="006610E3" w:rsidRDefault="006610E3" w:rsidP="005E1E67">
      <w:pPr>
        <w:spacing w:line="360" w:lineRule="auto"/>
        <w:jc w:val="both"/>
        <w:rPr>
          <w:rFonts w:ascii="Times New Roman" w:hAnsi="Times New Roman" w:cs="Times New Roman"/>
          <w:sz w:val="24"/>
          <w:szCs w:val="24"/>
          <w:lang w:val="en-IN"/>
        </w:rPr>
      </w:pPr>
      <w:r w:rsidRPr="002540EF">
        <w:rPr>
          <w:rFonts w:ascii="Times New Roman" w:hAnsi="Times New Roman" w:cs="Times New Roman"/>
          <w:sz w:val="24"/>
          <w:szCs w:val="24"/>
          <w:highlight w:val="yellow"/>
          <w:lang w:val="en-IN"/>
        </w:rPr>
        <w:t xml:space="preserve">Haenlein et al. (1973) reported that when SCC exceeds 500,000 cells/ml, the concentration of casein in milk decreases significantly. Furthermore, enzymes such as plasmin and those released from somatic cells can degrade casein within the udder even before milk is extracted. Mastitis also </w:t>
      </w:r>
      <w:r w:rsidRPr="002540EF">
        <w:rPr>
          <w:rFonts w:ascii="Times New Roman" w:hAnsi="Times New Roman" w:cs="Times New Roman"/>
          <w:sz w:val="24"/>
          <w:szCs w:val="24"/>
          <w:highlight w:val="yellow"/>
          <w:lang w:val="en-IN"/>
        </w:rPr>
        <w:lastRenderedPageBreak/>
        <w:t>increases milk electrical conductivity and elevates the concentration of salts and chlorides. Since casein binds most of the calcium present in milk, its degradation disrupts mineral balance, resulting in reduced potassium levels, which is normally the most abundant mineral in milk. Another important consequence of mastitis is the reduction in lactose concentration, which contributes to the decreased acidification capacity of milk with high SCC when starter cultures are added (</w:t>
      </w:r>
      <w:proofErr w:type="spellStart"/>
      <w:r w:rsidRPr="002540EF">
        <w:rPr>
          <w:rFonts w:ascii="Times New Roman" w:hAnsi="Times New Roman" w:cs="Times New Roman"/>
          <w:sz w:val="24"/>
          <w:szCs w:val="24"/>
          <w:highlight w:val="yellow"/>
          <w:lang w:val="en-IN"/>
        </w:rPr>
        <w:t>Schallibaum</w:t>
      </w:r>
      <w:proofErr w:type="spellEnd"/>
      <w:r w:rsidRPr="002540EF">
        <w:rPr>
          <w:rFonts w:ascii="Times New Roman" w:hAnsi="Times New Roman" w:cs="Times New Roman"/>
          <w:sz w:val="24"/>
          <w:szCs w:val="24"/>
          <w:highlight w:val="yellow"/>
          <w:lang w:val="en-IN"/>
        </w:rPr>
        <w:t xml:space="preserve">, 2001). Jones (2006) also compared the composition of normal milk with </w:t>
      </w:r>
      <w:proofErr w:type="spellStart"/>
      <w:r w:rsidRPr="002540EF">
        <w:rPr>
          <w:rFonts w:ascii="Times New Roman" w:hAnsi="Times New Roman" w:cs="Times New Roman"/>
          <w:sz w:val="24"/>
          <w:szCs w:val="24"/>
          <w:highlight w:val="yellow"/>
          <w:lang w:val="en-IN"/>
        </w:rPr>
        <w:t>mastitic</w:t>
      </w:r>
      <w:proofErr w:type="spellEnd"/>
      <w:r w:rsidRPr="002540EF">
        <w:rPr>
          <w:rFonts w:ascii="Times New Roman" w:hAnsi="Times New Roman" w:cs="Times New Roman"/>
          <w:sz w:val="24"/>
          <w:szCs w:val="24"/>
          <w:highlight w:val="yellow"/>
          <w:lang w:val="en-IN"/>
        </w:rPr>
        <w:t xml:space="preserve"> milk characterized by elevated SCC.</w:t>
      </w:r>
    </w:p>
    <w:p w14:paraId="442B29DB" w14:textId="77777777" w:rsidR="006610E3" w:rsidRPr="006610E3" w:rsidRDefault="006610E3" w:rsidP="005E1E67">
      <w:pPr>
        <w:spacing w:line="360" w:lineRule="auto"/>
        <w:jc w:val="both"/>
        <w:rPr>
          <w:rFonts w:ascii="Times New Roman" w:hAnsi="Times New Roman" w:cs="Times New Roman"/>
          <w:sz w:val="24"/>
          <w:szCs w:val="24"/>
          <w:lang w:val="en-IN"/>
        </w:rPr>
      </w:pPr>
      <w:r w:rsidRPr="006610E3">
        <w:rPr>
          <w:rFonts w:ascii="Times New Roman" w:hAnsi="Times New Roman" w:cs="Times New Roman"/>
          <w:sz w:val="24"/>
          <w:szCs w:val="24"/>
          <w:lang w:val="en-IN"/>
        </w:rPr>
        <w:t xml:space="preserve">In a study conducted by Bagri et al. (2018), 80 lactating cows from a dairy farm were screened for subclinical mastitis, and milk samples were </w:t>
      </w:r>
      <w:proofErr w:type="spellStart"/>
      <w:r w:rsidRPr="006610E3">
        <w:rPr>
          <w:rFonts w:ascii="Times New Roman" w:hAnsi="Times New Roman" w:cs="Times New Roman"/>
          <w:sz w:val="24"/>
          <w:szCs w:val="24"/>
          <w:lang w:val="en-IN"/>
        </w:rPr>
        <w:t>analyzed</w:t>
      </w:r>
      <w:proofErr w:type="spellEnd"/>
      <w:r w:rsidRPr="006610E3">
        <w:rPr>
          <w:rFonts w:ascii="Times New Roman" w:hAnsi="Times New Roman" w:cs="Times New Roman"/>
          <w:sz w:val="24"/>
          <w:szCs w:val="24"/>
          <w:lang w:val="en-IN"/>
        </w:rPr>
        <w:t xml:space="preserve"> using an ultrasonic </w:t>
      </w:r>
      <w:proofErr w:type="spellStart"/>
      <w:r w:rsidRPr="006610E3">
        <w:rPr>
          <w:rFonts w:ascii="Times New Roman" w:hAnsi="Times New Roman" w:cs="Times New Roman"/>
          <w:sz w:val="24"/>
          <w:szCs w:val="24"/>
          <w:lang w:val="en-IN"/>
        </w:rPr>
        <w:t>Ekomilk</w:t>
      </w:r>
      <w:proofErr w:type="spellEnd"/>
      <w:r w:rsidRPr="006610E3">
        <w:rPr>
          <w:rFonts w:ascii="Times New Roman" w:hAnsi="Times New Roman" w:cs="Times New Roman"/>
          <w:sz w:val="24"/>
          <w:szCs w:val="24"/>
          <w:lang w:val="en-IN"/>
        </w:rPr>
        <w:t xml:space="preserve"> milk </w:t>
      </w:r>
      <w:proofErr w:type="spellStart"/>
      <w:r w:rsidRPr="006610E3">
        <w:rPr>
          <w:rFonts w:ascii="Times New Roman" w:hAnsi="Times New Roman" w:cs="Times New Roman"/>
          <w:sz w:val="24"/>
          <w:szCs w:val="24"/>
          <w:lang w:val="en-IN"/>
        </w:rPr>
        <w:t>analyzer</w:t>
      </w:r>
      <w:proofErr w:type="spellEnd"/>
      <w:r w:rsidRPr="006610E3">
        <w:rPr>
          <w:rFonts w:ascii="Times New Roman" w:hAnsi="Times New Roman" w:cs="Times New Roman"/>
          <w:sz w:val="24"/>
          <w:szCs w:val="24"/>
          <w:lang w:val="en-IN"/>
        </w:rPr>
        <w:t>. The results indicated that the severity of mastitis had a significant effect on the chemical composition of milk samples. Compared to milk from healthy cows, milk from subclinical mastitis cases showed a significant increase in pH and acidity, whereas the percentages of fat, protein, lactose, solids-not-fat (SNF), and total solids were significantly reduced.</w:t>
      </w:r>
    </w:p>
    <w:p w14:paraId="5CCAE46E" w14:textId="77777777" w:rsidR="00810484" w:rsidRPr="005E1E67" w:rsidRDefault="00810484" w:rsidP="005E1E67">
      <w:pPr>
        <w:spacing w:line="360" w:lineRule="auto"/>
        <w:jc w:val="both"/>
        <w:rPr>
          <w:rFonts w:ascii="Times New Roman" w:hAnsi="Times New Roman" w:cs="Times New Roman"/>
          <w:sz w:val="24"/>
          <w:szCs w:val="24"/>
        </w:rPr>
      </w:pPr>
    </w:p>
    <w:p w14:paraId="0000002C" w14:textId="6EAA3BA1" w:rsidR="00980841" w:rsidRPr="005E1E67" w:rsidRDefault="002B0EA4" w:rsidP="005E1E67">
      <w:pPr>
        <w:spacing w:line="360" w:lineRule="auto"/>
        <w:jc w:val="both"/>
        <w:rPr>
          <w:rFonts w:ascii="Times New Roman" w:hAnsi="Times New Roman" w:cs="Times New Roman"/>
          <w:b/>
          <w:bCs/>
          <w:sz w:val="24"/>
          <w:szCs w:val="24"/>
        </w:rPr>
      </w:pPr>
      <w:r w:rsidRPr="005E1E67">
        <w:rPr>
          <w:rFonts w:ascii="Times New Roman" w:hAnsi="Times New Roman" w:cs="Times New Roman"/>
          <w:b/>
          <w:bCs/>
          <w:sz w:val="24"/>
          <w:szCs w:val="24"/>
        </w:rPr>
        <w:t>Types of Mastitis</w:t>
      </w:r>
    </w:p>
    <w:p w14:paraId="0000002E" w14:textId="13BE905E" w:rsidR="00980841" w:rsidRPr="005E1E67" w:rsidRDefault="002B0EA4" w:rsidP="005E1E67">
      <w:pPr>
        <w:spacing w:line="360" w:lineRule="auto"/>
        <w:jc w:val="both"/>
        <w:rPr>
          <w:rFonts w:ascii="Times New Roman" w:hAnsi="Times New Roman" w:cs="Times New Roman"/>
          <w:sz w:val="24"/>
          <w:szCs w:val="24"/>
        </w:rPr>
      </w:pPr>
      <w:r w:rsidRPr="005E1E67">
        <w:rPr>
          <w:rFonts w:ascii="Times New Roman" w:hAnsi="Times New Roman" w:cs="Times New Roman"/>
          <w:sz w:val="24"/>
          <w:szCs w:val="24"/>
        </w:rPr>
        <w:t>Mastitis may be classified as clinical or sub clinical depending on the degree of inflammation (Philpot and Nickerson, 1991).</w:t>
      </w:r>
    </w:p>
    <w:p w14:paraId="098581BB"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Clinical Mastitis</w:t>
      </w:r>
    </w:p>
    <w:p w14:paraId="61CE89F8"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Clinical mastitis refers to inflammation of the mammary gland that is easily recognized by farmers due to visible abnormalities in the udder or milk. Any noticeable deviation in milk appearance or udder condition is generally considered an indication of clinical mastitis. The condition is characterized by signs such as discoloration or clots in milk, swelling and redness of the udder, elevated body temperature, pain, and impaired udder function (</w:t>
      </w:r>
      <w:proofErr w:type="spellStart"/>
      <w:r w:rsidRPr="002540EF">
        <w:rPr>
          <w:rFonts w:ascii="Times New Roman" w:hAnsi="Times New Roman" w:cs="Times New Roman"/>
          <w:sz w:val="24"/>
          <w:szCs w:val="24"/>
          <w:highlight w:val="yellow"/>
          <w:lang w:bidi="ar-SA"/>
        </w:rPr>
        <w:t>Radostits</w:t>
      </w:r>
      <w:proofErr w:type="spellEnd"/>
      <w:r w:rsidRPr="002540EF">
        <w:rPr>
          <w:rFonts w:ascii="Times New Roman" w:hAnsi="Times New Roman" w:cs="Times New Roman"/>
          <w:sz w:val="24"/>
          <w:szCs w:val="24"/>
          <w:highlight w:val="yellow"/>
          <w:lang w:bidi="ar-SA"/>
        </w:rPr>
        <w:t xml:space="preserve"> et al., 2007). Based on the severity of the inflammatory response, clinical mastitis can be classified into mild, acute, </w:t>
      </w:r>
      <w:proofErr w:type="spellStart"/>
      <w:r w:rsidRPr="002540EF">
        <w:rPr>
          <w:rFonts w:ascii="Times New Roman" w:hAnsi="Times New Roman" w:cs="Times New Roman"/>
          <w:sz w:val="24"/>
          <w:szCs w:val="24"/>
          <w:highlight w:val="yellow"/>
          <w:lang w:bidi="ar-SA"/>
        </w:rPr>
        <w:t>peracute</w:t>
      </w:r>
      <w:proofErr w:type="spellEnd"/>
      <w:r w:rsidRPr="002540EF">
        <w:rPr>
          <w:rFonts w:ascii="Times New Roman" w:hAnsi="Times New Roman" w:cs="Times New Roman"/>
          <w:sz w:val="24"/>
          <w:szCs w:val="24"/>
          <w:highlight w:val="yellow"/>
          <w:lang w:bidi="ar-SA"/>
        </w:rPr>
        <w:t xml:space="preserve">, and chronic forms. This disease may occur in all dairy herds, including well-managed herds with relatively low somatic cell counts. Cows with high milk production are often more susceptible to clinical mastitis (Hogan et al., 1990). The principal bacterial pathogens associated with clinical mastitis include </w:t>
      </w:r>
      <w:r w:rsidRPr="002540EF">
        <w:rPr>
          <w:rFonts w:ascii="Times New Roman" w:hAnsi="Times New Roman" w:cs="Times New Roman"/>
          <w:i/>
          <w:iCs/>
          <w:sz w:val="24"/>
          <w:szCs w:val="24"/>
          <w:highlight w:val="yellow"/>
          <w:lang w:bidi="ar-SA"/>
        </w:rPr>
        <w:t>Staphylococcus aureus</w:t>
      </w:r>
      <w:r w:rsidRPr="002540EF">
        <w:rPr>
          <w:rFonts w:ascii="Times New Roman" w:hAnsi="Times New Roman" w:cs="Times New Roman"/>
          <w:sz w:val="24"/>
          <w:szCs w:val="24"/>
          <w:highlight w:val="yellow"/>
          <w:lang w:bidi="ar-SA"/>
        </w:rPr>
        <w:t xml:space="preserve">, </w:t>
      </w:r>
      <w:r w:rsidRPr="002540EF">
        <w:rPr>
          <w:rFonts w:ascii="Times New Roman" w:hAnsi="Times New Roman" w:cs="Times New Roman"/>
          <w:i/>
          <w:iCs/>
          <w:sz w:val="24"/>
          <w:szCs w:val="24"/>
          <w:highlight w:val="yellow"/>
          <w:lang w:bidi="ar-SA"/>
        </w:rPr>
        <w:t>Escherichia coli</w:t>
      </w:r>
      <w:r w:rsidRPr="002540EF">
        <w:rPr>
          <w:rFonts w:ascii="Times New Roman" w:hAnsi="Times New Roman" w:cs="Times New Roman"/>
          <w:sz w:val="24"/>
          <w:szCs w:val="24"/>
          <w:highlight w:val="yellow"/>
          <w:lang w:bidi="ar-SA"/>
        </w:rPr>
        <w:t xml:space="preserve">, </w:t>
      </w:r>
      <w:r w:rsidRPr="002540EF">
        <w:rPr>
          <w:rFonts w:ascii="Times New Roman" w:hAnsi="Times New Roman" w:cs="Times New Roman"/>
          <w:i/>
          <w:iCs/>
          <w:sz w:val="24"/>
          <w:szCs w:val="24"/>
          <w:highlight w:val="yellow"/>
          <w:lang w:bidi="ar-SA"/>
        </w:rPr>
        <w:t>Klebsiella</w:t>
      </w:r>
      <w:r w:rsidRPr="002540EF">
        <w:rPr>
          <w:rFonts w:ascii="Times New Roman" w:hAnsi="Times New Roman" w:cs="Times New Roman"/>
          <w:sz w:val="24"/>
          <w:szCs w:val="24"/>
          <w:highlight w:val="yellow"/>
          <w:lang w:bidi="ar-SA"/>
        </w:rPr>
        <w:t xml:space="preserve"> spp., </w:t>
      </w:r>
      <w:r w:rsidRPr="002540EF">
        <w:rPr>
          <w:rFonts w:ascii="Times New Roman" w:hAnsi="Times New Roman" w:cs="Times New Roman"/>
          <w:i/>
          <w:iCs/>
          <w:sz w:val="24"/>
          <w:szCs w:val="24"/>
          <w:highlight w:val="yellow"/>
          <w:lang w:bidi="ar-SA"/>
        </w:rPr>
        <w:t xml:space="preserve">Streptococcus </w:t>
      </w:r>
      <w:proofErr w:type="spellStart"/>
      <w:r w:rsidRPr="002540EF">
        <w:rPr>
          <w:rFonts w:ascii="Times New Roman" w:hAnsi="Times New Roman" w:cs="Times New Roman"/>
          <w:i/>
          <w:iCs/>
          <w:sz w:val="24"/>
          <w:szCs w:val="24"/>
          <w:highlight w:val="yellow"/>
          <w:lang w:bidi="ar-SA"/>
        </w:rPr>
        <w:t>uberis</w:t>
      </w:r>
      <w:proofErr w:type="spellEnd"/>
      <w:r w:rsidRPr="002540EF">
        <w:rPr>
          <w:rFonts w:ascii="Times New Roman" w:hAnsi="Times New Roman" w:cs="Times New Roman"/>
          <w:sz w:val="24"/>
          <w:szCs w:val="24"/>
          <w:highlight w:val="yellow"/>
          <w:lang w:bidi="ar-SA"/>
        </w:rPr>
        <w:t xml:space="preserve">, and </w:t>
      </w:r>
      <w:r w:rsidRPr="002540EF">
        <w:rPr>
          <w:rFonts w:ascii="Times New Roman" w:hAnsi="Times New Roman" w:cs="Times New Roman"/>
          <w:i/>
          <w:iCs/>
          <w:sz w:val="24"/>
          <w:szCs w:val="24"/>
          <w:highlight w:val="yellow"/>
          <w:lang w:bidi="ar-SA"/>
        </w:rPr>
        <w:t xml:space="preserve">Streptococcus </w:t>
      </w:r>
      <w:proofErr w:type="spellStart"/>
      <w:r w:rsidRPr="002540EF">
        <w:rPr>
          <w:rFonts w:ascii="Times New Roman" w:hAnsi="Times New Roman" w:cs="Times New Roman"/>
          <w:i/>
          <w:iCs/>
          <w:sz w:val="24"/>
          <w:szCs w:val="24"/>
          <w:highlight w:val="yellow"/>
          <w:lang w:bidi="ar-SA"/>
        </w:rPr>
        <w:t>dysgalactiae</w:t>
      </w:r>
      <w:proofErr w:type="spellEnd"/>
      <w:r w:rsidRPr="002540EF">
        <w:rPr>
          <w:rFonts w:ascii="Times New Roman" w:hAnsi="Times New Roman" w:cs="Times New Roman"/>
          <w:sz w:val="24"/>
          <w:szCs w:val="24"/>
          <w:highlight w:val="yellow"/>
          <w:lang w:bidi="ar-SA"/>
        </w:rPr>
        <w:t>.</w:t>
      </w:r>
    </w:p>
    <w:p w14:paraId="4B8FE149"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Subclinical Mastitis</w:t>
      </w:r>
    </w:p>
    <w:p w14:paraId="69C28077"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lastRenderedPageBreak/>
        <w:t>Subclinical mastitis is defined as inflammation of the mammary gland that occurs without visible or macroscopic changes in the udder or milk secretion but is characterized by the presence of pathogenic microorganisms and an elevated somatic cell count (SCC) in milk (</w:t>
      </w:r>
      <w:proofErr w:type="spellStart"/>
      <w:r w:rsidRPr="002540EF">
        <w:rPr>
          <w:rFonts w:ascii="Times New Roman" w:hAnsi="Times New Roman" w:cs="Times New Roman"/>
          <w:sz w:val="24"/>
          <w:szCs w:val="24"/>
          <w:highlight w:val="yellow"/>
          <w:lang w:bidi="ar-SA"/>
        </w:rPr>
        <w:t>Radostits</w:t>
      </w:r>
      <w:proofErr w:type="spellEnd"/>
      <w:r w:rsidRPr="002540EF">
        <w:rPr>
          <w:rFonts w:ascii="Times New Roman" w:hAnsi="Times New Roman" w:cs="Times New Roman"/>
          <w:sz w:val="24"/>
          <w:szCs w:val="24"/>
          <w:highlight w:val="yellow"/>
          <w:lang w:bidi="ar-SA"/>
        </w:rPr>
        <w:t xml:space="preserve"> et al., 2007; Harmon, 1994). It is considered one of the most economically significant diseases affecting dairy herds because it often remains undetected while continuously reducing milk yield and quality.</w:t>
      </w:r>
    </w:p>
    <w:p w14:paraId="65C731FD"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Unlike clinical mastitis, subclinical mastitis does not produce obvious signs such as swelling, redness, heat, pain, or visible changes in milk appearance. Nevertheless, the infection persists within the mammary tissue and results in decreased lactose synthesis, altered milk composition, and increased levels of inflammatory enzymes and proteins. The condition is commonly diagnosed using indirect tests, particularly the measurement of SCC in milk. Elevated SCC reflects the immune response within the udder, as leukocytes migrate to the mammary gland to combat invading pathogens.</w:t>
      </w:r>
    </w:p>
    <w:p w14:paraId="25D5B22B"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 xml:space="preserve">Diagnostic methods such as the California Mastitis Test (CMT) and electronic somatic cell counting are widely used to detect subclinical mastitis in dairy herds. Early detection is essential to prevent the spread of infection among animals. A variety of pathogens are associated with subclinical mastitis, including contagious organisms such as </w:t>
      </w:r>
      <w:r w:rsidRPr="002540EF">
        <w:rPr>
          <w:rFonts w:ascii="Times New Roman" w:hAnsi="Times New Roman" w:cs="Times New Roman"/>
          <w:i/>
          <w:iCs/>
          <w:sz w:val="24"/>
          <w:szCs w:val="24"/>
          <w:highlight w:val="yellow"/>
          <w:lang w:bidi="ar-SA"/>
        </w:rPr>
        <w:t>Staphylococcus aureus</w:t>
      </w:r>
      <w:r w:rsidRPr="002540EF">
        <w:rPr>
          <w:rFonts w:ascii="Times New Roman" w:hAnsi="Times New Roman" w:cs="Times New Roman"/>
          <w:sz w:val="24"/>
          <w:szCs w:val="24"/>
          <w:highlight w:val="yellow"/>
          <w:lang w:bidi="ar-SA"/>
        </w:rPr>
        <w:t xml:space="preserve"> as well as environmental pathogens like </w:t>
      </w:r>
      <w:r w:rsidRPr="002540EF">
        <w:rPr>
          <w:rFonts w:ascii="Times New Roman" w:hAnsi="Times New Roman" w:cs="Times New Roman"/>
          <w:i/>
          <w:iCs/>
          <w:sz w:val="24"/>
          <w:szCs w:val="24"/>
          <w:highlight w:val="yellow"/>
          <w:lang w:bidi="ar-SA"/>
        </w:rPr>
        <w:t>Escherichia coli</w:t>
      </w:r>
      <w:r w:rsidRPr="002540EF">
        <w:rPr>
          <w:rFonts w:ascii="Times New Roman" w:hAnsi="Times New Roman" w:cs="Times New Roman"/>
          <w:sz w:val="24"/>
          <w:szCs w:val="24"/>
          <w:highlight w:val="yellow"/>
          <w:lang w:bidi="ar-SA"/>
        </w:rPr>
        <w:t xml:space="preserve"> and </w:t>
      </w:r>
      <w:r w:rsidRPr="002540EF">
        <w:rPr>
          <w:rFonts w:ascii="Times New Roman" w:hAnsi="Times New Roman" w:cs="Times New Roman"/>
          <w:i/>
          <w:iCs/>
          <w:sz w:val="24"/>
          <w:szCs w:val="24"/>
          <w:highlight w:val="yellow"/>
          <w:lang w:bidi="ar-SA"/>
        </w:rPr>
        <w:t>Streptococcus</w:t>
      </w:r>
      <w:r w:rsidRPr="002540EF">
        <w:rPr>
          <w:rFonts w:ascii="Times New Roman" w:hAnsi="Times New Roman" w:cs="Times New Roman"/>
          <w:sz w:val="24"/>
          <w:szCs w:val="24"/>
          <w:highlight w:val="yellow"/>
          <w:lang w:bidi="ar-SA"/>
        </w:rPr>
        <w:t xml:space="preserve"> species. Transmission may occur during milking through contaminated equipment, inadequate hygiene practices, or environmental exposure. Effective control strategies include maintaining strict milking hygiene, routine screening of milk, dry cow therapy, culling chronically infected animals, and implementing comprehensive herd health management programs.</w:t>
      </w:r>
    </w:p>
    <w:p w14:paraId="1220EDBF"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Environmental Mastitis</w:t>
      </w:r>
    </w:p>
    <w:p w14:paraId="144D6EDD"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 xml:space="preserve">Environmental mastitis is a type of intramammary infection caused by pathogens originating from the cow’s surroundings rather than through direct cow-to-cow transmission during milking. This form of mastitis is commonly associated with environmental bacteria such as </w:t>
      </w:r>
      <w:r w:rsidRPr="002540EF">
        <w:rPr>
          <w:rFonts w:ascii="Times New Roman" w:hAnsi="Times New Roman" w:cs="Times New Roman"/>
          <w:i/>
          <w:iCs/>
          <w:sz w:val="24"/>
          <w:szCs w:val="24"/>
          <w:highlight w:val="yellow"/>
          <w:lang w:bidi="ar-SA"/>
        </w:rPr>
        <w:t>Escherichia coli</w:t>
      </w:r>
      <w:r w:rsidRPr="002540EF">
        <w:rPr>
          <w:rFonts w:ascii="Times New Roman" w:hAnsi="Times New Roman" w:cs="Times New Roman"/>
          <w:sz w:val="24"/>
          <w:szCs w:val="24"/>
          <w:highlight w:val="yellow"/>
          <w:lang w:bidi="ar-SA"/>
        </w:rPr>
        <w:t xml:space="preserve">, </w:t>
      </w:r>
      <w:r w:rsidRPr="002540EF">
        <w:rPr>
          <w:rFonts w:ascii="Times New Roman" w:hAnsi="Times New Roman" w:cs="Times New Roman"/>
          <w:i/>
          <w:iCs/>
          <w:sz w:val="24"/>
          <w:szCs w:val="24"/>
          <w:highlight w:val="yellow"/>
          <w:lang w:bidi="ar-SA"/>
        </w:rPr>
        <w:t xml:space="preserve">Streptococcus </w:t>
      </w:r>
      <w:proofErr w:type="spellStart"/>
      <w:r w:rsidRPr="002540EF">
        <w:rPr>
          <w:rFonts w:ascii="Times New Roman" w:hAnsi="Times New Roman" w:cs="Times New Roman"/>
          <w:i/>
          <w:iCs/>
          <w:sz w:val="24"/>
          <w:szCs w:val="24"/>
          <w:highlight w:val="yellow"/>
          <w:lang w:bidi="ar-SA"/>
        </w:rPr>
        <w:t>uberis</w:t>
      </w:r>
      <w:proofErr w:type="spellEnd"/>
      <w:r w:rsidRPr="002540EF">
        <w:rPr>
          <w:rFonts w:ascii="Times New Roman" w:hAnsi="Times New Roman" w:cs="Times New Roman"/>
          <w:sz w:val="24"/>
          <w:szCs w:val="24"/>
          <w:highlight w:val="yellow"/>
          <w:lang w:bidi="ar-SA"/>
        </w:rPr>
        <w:t>, and other coliform organisms. Contaminated bedding materials, manure, muddy lots, and poorly maintained housing conditions act as major reservoirs for these pathogens (Pretorius, 2008).</w:t>
      </w:r>
    </w:p>
    <w:p w14:paraId="79A2C9C8"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lastRenderedPageBreak/>
        <w:t>The primary cause of environmental mastitis is exposure to contaminated environments, particularly areas heavily soiled with manure. Coliform bacteria can readily enter the teat canal when cows lie down in contaminated bedding or confined spaces containing fecal matter. The risk of infection is especially high immediately after milking when the teat sphincter remains temporarily relaxed and more susceptible to bacterial entry. Conditions such as excessive moisture, inadequate ventilation, and poor sanitation further promote bacterial growth and increase the risk of infection.</w:t>
      </w:r>
    </w:p>
    <w:p w14:paraId="7523F204" w14:textId="77777777" w:rsidR="006610E3" w:rsidRPr="003C07D7" w:rsidRDefault="006610E3" w:rsidP="005E1E67">
      <w:pPr>
        <w:spacing w:line="360" w:lineRule="auto"/>
        <w:jc w:val="both"/>
        <w:rPr>
          <w:rFonts w:ascii="Times New Roman" w:hAnsi="Times New Roman" w:cs="Times New Roman"/>
          <w:sz w:val="24"/>
          <w:szCs w:val="24"/>
          <w:lang w:bidi="ar-SA"/>
        </w:rPr>
      </w:pPr>
      <w:r w:rsidRPr="002540EF">
        <w:rPr>
          <w:rFonts w:ascii="Times New Roman" w:hAnsi="Times New Roman" w:cs="Times New Roman"/>
          <w:sz w:val="24"/>
          <w:szCs w:val="24"/>
          <w:highlight w:val="yellow"/>
          <w:lang w:bidi="ar-SA"/>
        </w:rPr>
        <w:t xml:space="preserve">Environmental mastitis often manifests as acute clinical mastitis and may occasionally produce severe systemic symptoms, including fever, reduced appetite, and a sudden decline in milk production, particularly in infections caused by </w:t>
      </w:r>
      <w:r w:rsidRPr="002540EF">
        <w:rPr>
          <w:rFonts w:ascii="Times New Roman" w:hAnsi="Times New Roman" w:cs="Times New Roman"/>
          <w:i/>
          <w:iCs/>
          <w:sz w:val="24"/>
          <w:szCs w:val="24"/>
          <w:highlight w:val="yellow"/>
          <w:lang w:bidi="ar-SA"/>
        </w:rPr>
        <w:t>Escherichia coli</w:t>
      </w:r>
      <w:r w:rsidRPr="002540EF">
        <w:rPr>
          <w:rFonts w:ascii="Times New Roman" w:hAnsi="Times New Roman" w:cs="Times New Roman"/>
          <w:sz w:val="24"/>
          <w:szCs w:val="24"/>
          <w:highlight w:val="yellow"/>
          <w:lang w:bidi="ar-SA"/>
        </w:rPr>
        <w:t>. Preventive measures focus on maintaining clean and dry bedding, effective manure management, adequate housing ventilation, proper pre- and post-milking teat sanitation, and encouraging cows to remain standing for a period after milking to allow the teat canal to close. Therefore, proper environmental management plays a critical role in reducing the incidence of this form of mastitis.</w:t>
      </w:r>
    </w:p>
    <w:p w14:paraId="7F088719" w14:textId="77777777" w:rsidR="006610E3" w:rsidRPr="005E1E67" w:rsidRDefault="006610E3" w:rsidP="005E1E67">
      <w:pPr>
        <w:spacing w:line="360" w:lineRule="auto"/>
        <w:jc w:val="both"/>
        <w:rPr>
          <w:rFonts w:ascii="Times New Roman" w:hAnsi="Times New Roman" w:cs="Times New Roman"/>
          <w:sz w:val="24"/>
          <w:szCs w:val="24"/>
        </w:rPr>
      </w:pPr>
    </w:p>
    <w:p w14:paraId="0000003E" w14:textId="77777777" w:rsidR="00980841" w:rsidRPr="005E1E67" w:rsidRDefault="00980841" w:rsidP="005E1E67">
      <w:pPr>
        <w:spacing w:line="360" w:lineRule="auto"/>
        <w:jc w:val="both"/>
        <w:rPr>
          <w:rFonts w:ascii="Times New Roman" w:hAnsi="Times New Roman" w:cs="Times New Roman"/>
          <w:sz w:val="24"/>
          <w:szCs w:val="24"/>
        </w:rPr>
      </w:pPr>
    </w:p>
    <w:p w14:paraId="1DC32963" w14:textId="77777777" w:rsidR="006610E3" w:rsidRPr="003C07D7" w:rsidRDefault="006610E3" w:rsidP="005E1E67">
      <w:pPr>
        <w:spacing w:after="160" w:line="360" w:lineRule="auto"/>
        <w:jc w:val="both"/>
        <w:rPr>
          <w:rFonts w:ascii="Times New Roman" w:hAnsi="Times New Roman" w:cs="Times New Roman"/>
          <w:b/>
          <w:bCs/>
          <w:sz w:val="24"/>
          <w:szCs w:val="24"/>
          <w:lang w:bidi="ar-SA"/>
        </w:rPr>
      </w:pPr>
      <w:r w:rsidRPr="003C07D7">
        <w:rPr>
          <w:rFonts w:ascii="Times New Roman" w:hAnsi="Times New Roman" w:cs="Times New Roman"/>
          <w:b/>
          <w:bCs/>
          <w:sz w:val="24"/>
          <w:szCs w:val="24"/>
          <w:lang w:bidi="ar-SA"/>
        </w:rPr>
        <w:t>Diagnosis of Mastitis</w:t>
      </w:r>
    </w:p>
    <w:p w14:paraId="63177183"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3C07D7">
        <w:rPr>
          <w:rFonts w:ascii="Times New Roman" w:hAnsi="Times New Roman" w:cs="Times New Roman"/>
          <w:b/>
          <w:bCs/>
          <w:sz w:val="24"/>
          <w:szCs w:val="24"/>
          <w:lang w:bidi="ar-SA"/>
        </w:rPr>
        <w:t>Clinical Examination</w:t>
      </w:r>
    </w:p>
    <w:p w14:paraId="156A916C"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3C07D7">
        <w:rPr>
          <w:rFonts w:ascii="Times New Roman" w:hAnsi="Times New Roman" w:cs="Times New Roman"/>
          <w:sz w:val="24"/>
          <w:szCs w:val="24"/>
          <w:lang w:bidi="ar-SA"/>
        </w:rPr>
        <w:t>Clinical examination of the udder is an important step in the diagnosis of mastitis. Each quarter of the udder should be carefully inspected and palpated to detect abnormalities in size, shape, symmetry, and consistency. The examiner looks for signs such as swelling, increased temperature, pain during palpation, induration, fibrosis, or other indicators of inflammation. Any deviation from the normal soft and uniform texture of the udder tissue may suggest underlying pathological changes (</w:t>
      </w:r>
      <w:proofErr w:type="spellStart"/>
      <w:r w:rsidRPr="003C07D7">
        <w:rPr>
          <w:rFonts w:ascii="Times New Roman" w:hAnsi="Times New Roman" w:cs="Times New Roman"/>
          <w:sz w:val="24"/>
          <w:szCs w:val="24"/>
          <w:lang w:bidi="ar-SA"/>
        </w:rPr>
        <w:t>Radostits</w:t>
      </w:r>
      <w:proofErr w:type="spellEnd"/>
      <w:r w:rsidRPr="003C07D7">
        <w:rPr>
          <w:rFonts w:ascii="Times New Roman" w:hAnsi="Times New Roman" w:cs="Times New Roman"/>
          <w:sz w:val="24"/>
          <w:szCs w:val="24"/>
          <w:lang w:bidi="ar-SA"/>
        </w:rPr>
        <w:t xml:space="preserve"> et al., 2000).</w:t>
      </w:r>
    </w:p>
    <w:p w14:paraId="3459A61D"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3C07D7">
        <w:rPr>
          <w:rFonts w:ascii="Times New Roman" w:hAnsi="Times New Roman" w:cs="Times New Roman"/>
          <w:sz w:val="24"/>
          <w:szCs w:val="24"/>
          <w:lang w:bidi="ar-SA"/>
        </w:rPr>
        <w:t xml:space="preserve">Palpation should be carried out systematically to compare all four quarters of the udder and to detect differences in firmness, nodules, or thickened tissues. Examination of the </w:t>
      </w:r>
      <w:proofErr w:type="spellStart"/>
      <w:r w:rsidRPr="003C07D7">
        <w:rPr>
          <w:rFonts w:ascii="Times New Roman" w:hAnsi="Times New Roman" w:cs="Times New Roman"/>
          <w:sz w:val="24"/>
          <w:szCs w:val="24"/>
          <w:lang w:bidi="ar-SA"/>
        </w:rPr>
        <w:t>supramammary</w:t>
      </w:r>
      <w:proofErr w:type="spellEnd"/>
      <w:r w:rsidRPr="003C07D7">
        <w:rPr>
          <w:rFonts w:ascii="Times New Roman" w:hAnsi="Times New Roman" w:cs="Times New Roman"/>
          <w:sz w:val="24"/>
          <w:szCs w:val="24"/>
          <w:lang w:bidi="ar-SA"/>
        </w:rPr>
        <w:t xml:space="preserve"> lymph nodes is also important, as enlargement may indicate an inflammatory response. In addition, the animal’s reaction during palpation, such as restlessness or signs of discomfort, may provide further information about the severity of the infection.</w:t>
      </w:r>
    </w:p>
    <w:p w14:paraId="6E46841E"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3C07D7">
        <w:rPr>
          <w:rFonts w:ascii="Times New Roman" w:hAnsi="Times New Roman" w:cs="Times New Roman"/>
          <w:sz w:val="24"/>
          <w:szCs w:val="24"/>
          <w:lang w:bidi="ar-SA"/>
        </w:rPr>
        <w:lastRenderedPageBreak/>
        <w:t>Milk examination is also a crucial component of clinical assessment. Foremilk from each quarter is stripped onto a dark surface to observe its appearance. Abnormal findings may include discoloration, watery consistency, clots, flakes, blood-stained milk, or the presence of pus. Such visible changes in milk, together with udder abnormalities, help confirm the presence of mastitis and guide appropriate treatment and management decisions.</w:t>
      </w:r>
    </w:p>
    <w:p w14:paraId="22476E15"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Somatic Cell Count (SCC)</w:t>
      </w:r>
    </w:p>
    <w:p w14:paraId="2956E6C9"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Measurement of somatic cell count (SCC) is widely used to monitor udder health and detect mastitis. Somatic cells are naturally present in milk, but their number increases significantly during inflammation. Elevated SCC primarily reflects an influx of leukocytes into the milk as part of the immune response against invading pathogens.</w:t>
      </w:r>
    </w:p>
    <w:p w14:paraId="05E0679E"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In healthy cows, the SCC in milk from an individual udder quarter is generally less than 100,000 cells per milliliter (Hamann, 2002). According to Smith et al. (2001), SCC values exceeding 200,000 cells per milliliter are considered indicative of intramammary infection. Therefore, SCC measurement serves as an important indicator for detecting both clinical and subclinical mastitis.</w:t>
      </w:r>
    </w:p>
    <w:p w14:paraId="0CF3CD87"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Measurement of pH</w:t>
      </w:r>
    </w:p>
    <w:p w14:paraId="00205F35"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The normal pH of milk ranges from approximately 6.5 to 6.7. During mastitis, the pH of milk tends to increase and may approach the alkaline pH of blood (7.2–7.4) due to inflammatory changes in the mammary gland (Andrews et al., 1992).</w:t>
      </w:r>
    </w:p>
    <w:p w14:paraId="74F11957"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The test can be performed by placing a few drops of milk on a slide and adding sodium hydroxide solution as a reagent, followed by gentle mixing and observation of the reaction. Alternatively, a test tube method can be used by mixing a measured quantity of milk with sodium hydroxide solution and observing the results against a dark background. The formation of floccules or a gelatin-like appearance may indicate abnormal milk associated with mastitis (Chipper, 2000).</w:t>
      </w:r>
    </w:p>
    <w:p w14:paraId="60661B70"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California Mastitis Test (CMT)</w:t>
      </w:r>
    </w:p>
    <w:p w14:paraId="48377114"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 xml:space="preserve">The California Mastitis Test (CMT) is a rapid, simple, and inexpensive field test used for the detection of subclinical mastitis. The test is based on the reaction between the reagent and nucleic acids present in somatic cells of milk, resulting in the formation of a gel-like substance when SCC </w:t>
      </w:r>
      <w:r w:rsidRPr="002540EF">
        <w:rPr>
          <w:rFonts w:ascii="Times New Roman" w:hAnsi="Times New Roman" w:cs="Times New Roman"/>
          <w:sz w:val="24"/>
          <w:szCs w:val="24"/>
          <w:highlight w:val="yellow"/>
          <w:lang w:bidi="ar-SA"/>
        </w:rPr>
        <w:lastRenderedPageBreak/>
        <w:t>is elevated (Andrews et al., 1992). The degree of gel formation corresponds to the approximate level of somatic cells in the milk and helps identify infected quarters.</w:t>
      </w:r>
    </w:p>
    <w:p w14:paraId="11F9DA7E"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Milk Bacteriology</w:t>
      </w:r>
    </w:p>
    <w:p w14:paraId="393FDF87"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Laboratory culture of milk samples is considered the gold standard for the diagnosis of bovine mastitis. The procedure involves inoculating a measured volume of aseptically collected milk onto suitable culture media. The resulting bacterial colonies are then observed, identified, and quantified. Milk bacteriological examination helps determine the causative organism and supports appropriate treatment and control measures (</w:t>
      </w:r>
      <w:proofErr w:type="spellStart"/>
      <w:r w:rsidRPr="002540EF">
        <w:rPr>
          <w:rFonts w:ascii="Times New Roman" w:hAnsi="Times New Roman" w:cs="Times New Roman"/>
          <w:sz w:val="24"/>
          <w:szCs w:val="24"/>
          <w:highlight w:val="yellow"/>
          <w:lang w:bidi="ar-SA"/>
        </w:rPr>
        <w:t>Radostits</w:t>
      </w:r>
      <w:proofErr w:type="spellEnd"/>
      <w:r w:rsidRPr="002540EF">
        <w:rPr>
          <w:rFonts w:ascii="Times New Roman" w:hAnsi="Times New Roman" w:cs="Times New Roman"/>
          <w:sz w:val="24"/>
          <w:szCs w:val="24"/>
          <w:highlight w:val="yellow"/>
          <w:lang w:bidi="ar-SA"/>
        </w:rPr>
        <w:t xml:space="preserve"> et al., 2007).</w:t>
      </w:r>
    </w:p>
    <w:p w14:paraId="626F0A05"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Zoonotic Significance</w:t>
      </w:r>
    </w:p>
    <w:p w14:paraId="58E042B3"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Milk from mastitis-affected animals may contain pathogenic microorganisms that can pose risks to human health. Bacterial contamination of milk can lead to foodborne illness, interfere with dairy processing, and, in rare cases, serve as a source of zoonotic disease transmission. Diseases such as tuberculosis, streptococcal infections, and brucellosis may potentially spread through contaminated milk if proper hygiene and pasteurization practices are not followed (</w:t>
      </w:r>
      <w:proofErr w:type="spellStart"/>
      <w:r w:rsidRPr="002540EF">
        <w:rPr>
          <w:rFonts w:ascii="Times New Roman" w:hAnsi="Times New Roman" w:cs="Times New Roman"/>
          <w:sz w:val="24"/>
          <w:szCs w:val="24"/>
          <w:highlight w:val="yellow"/>
          <w:lang w:bidi="ar-SA"/>
        </w:rPr>
        <w:t>Radostits</w:t>
      </w:r>
      <w:proofErr w:type="spellEnd"/>
      <w:r w:rsidRPr="002540EF">
        <w:rPr>
          <w:rFonts w:ascii="Times New Roman" w:hAnsi="Times New Roman" w:cs="Times New Roman"/>
          <w:sz w:val="24"/>
          <w:szCs w:val="24"/>
          <w:highlight w:val="yellow"/>
          <w:lang w:bidi="ar-SA"/>
        </w:rPr>
        <w:t xml:space="preserve"> et al., 2007).</w:t>
      </w:r>
    </w:p>
    <w:p w14:paraId="2E6BA18C"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2540EF">
        <w:rPr>
          <w:rFonts w:ascii="Times New Roman" w:hAnsi="Times New Roman" w:cs="Times New Roman"/>
          <w:sz w:val="24"/>
          <w:szCs w:val="24"/>
          <w:highlight w:val="yellow"/>
          <w:lang w:bidi="ar-SA"/>
        </w:rPr>
        <w:t>Because mastitis alters the chemical composition of milk and affects its suitability for processing, significant efforts are being made worldwide to control the disease. Mastitis often causes permanent damage to the mammary gland, reducing the cow’s milk-producing capacity. Furthermore, milk from cows with clinical mastitis is generally unmarketable, and milk with high SCC from subclinical cases is often sold at lower prices due to reduced quality (Norman Christopher, 2004).</w:t>
      </w:r>
    </w:p>
    <w:p w14:paraId="72214D80" w14:textId="77777777" w:rsidR="006610E3" w:rsidRPr="003C07D7" w:rsidRDefault="006610E3" w:rsidP="005E1E67">
      <w:pPr>
        <w:spacing w:after="160" w:line="360" w:lineRule="auto"/>
        <w:jc w:val="both"/>
        <w:rPr>
          <w:rFonts w:ascii="Times New Roman" w:hAnsi="Times New Roman" w:cs="Times New Roman"/>
          <w:b/>
          <w:bCs/>
          <w:sz w:val="24"/>
          <w:szCs w:val="24"/>
          <w:lang w:bidi="ar-SA"/>
        </w:rPr>
      </w:pPr>
      <w:r w:rsidRPr="003C07D7">
        <w:rPr>
          <w:rFonts w:ascii="Times New Roman" w:hAnsi="Times New Roman" w:cs="Times New Roman"/>
          <w:b/>
          <w:bCs/>
          <w:sz w:val="24"/>
          <w:szCs w:val="24"/>
          <w:lang w:bidi="ar-SA"/>
        </w:rPr>
        <w:t>Financial Loss Due to Mastitis</w:t>
      </w:r>
    </w:p>
    <w:p w14:paraId="02A718F2"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3C07D7">
        <w:rPr>
          <w:rFonts w:ascii="Times New Roman" w:hAnsi="Times New Roman" w:cs="Times New Roman"/>
          <w:sz w:val="24"/>
          <w:szCs w:val="24"/>
          <w:lang w:bidi="ar-SA"/>
        </w:rPr>
        <w:t>Mastitis causes considerable economic losses in the dairy industry. In India, the disease has been estimated to result in financial losses of approximately INR 6,053.21 crore, with subclinical mastitis accounting for nearly 70–80% of the total loss, equivalent to about INR 4,365.32 crore (Dua, 2001).</w:t>
      </w:r>
    </w:p>
    <w:p w14:paraId="5F74AFB0" w14:textId="77777777" w:rsidR="006610E3" w:rsidRPr="003C07D7" w:rsidRDefault="006610E3" w:rsidP="005E1E67">
      <w:pPr>
        <w:spacing w:after="160" w:line="360" w:lineRule="auto"/>
        <w:jc w:val="both"/>
        <w:rPr>
          <w:rFonts w:ascii="Times New Roman" w:hAnsi="Times New Roman" w:cs="Times New Roman"/>
          <w:sz w:val="24"/>
          <w:szCs w:val="24"/>
          <w:lang w:bidi="ar-SA"/>
        </w:rPr>
      </w:pPr>
      <w:r w:rsidRPr="003C07D7">
        <w:rPr>
          <w:rFonts w:ascii="Times New Roman" w:hAnsi="Times New Roman" w:cs="Times New Roman"/>
          <w:sz w:val="24"/>
          <w:szCs w:val="24"/>
          <w:lang w:bidi="ar-SA"/>
        </w:rPr>
        <w:t xml:space="preserve">Subclinical mastitis is more prevalent than clinical mastitis in India, occurring in approximately 10–50% of cows and 5–20% of buffaloes, compared with 1–10% for clinical mastitis (Varshney </w:t>
      </w:r>
      <w:r w:rsidRPr="003C07D7">
        <w:rPr>
          <w:rFonts w:ascii="Times New Roman" w:hAnsi="Times New Roman" w:cs="Times New Roman"/>
          <w:sz w:val="24"/>
          <w:szCs w:val="24"/>
          <w:lang w:bidi="ar-SA"/>
        </w:rPr>
        <w:lastRenderedPageBreak/>
        <w:t>and Naresh, 2004). Overall, mastitis is estimated to cause annual losses of about INR 2.37 thousand crore in the Indian dairy sector. According to NDRI estimates, the total annual economic loss due to mastitis may reach INR 7,165.51 crore. Sinha et al. (2014) reported that subclinical mastitis resulted in an economic loss of INR 592.87 per lactation in crossbred cows, while milk production losses amounted to approximately INR 700.18 per lactation.</w:t>
      </w:r>
    </w:p>
    <w:p w14:paraId="1A84E07D" w14:textId="77777777" w:rsidR="006610E3" w:rsidRPr="002540EF" w:rsidRDefault="006610E3" w:rsidP="005E1E67">
      <w:pPr>
        <w:spacing w:after="160" w:line="360" w:lineRule="auto"/>
        <w:jc w:val="both"/>
        <w:rPr>
          <w:rFonts w:ascii="Times New Roman" w:hAnsi="Times New Roman" w:cs="Times New Roman"/>
          <w:b/>
          <w:bCs/>
          <w:sz w:val="24"/>
          <w:szCs w:val="24"/>
          <w:highlight w:val="yellow"/>
          <w:lang w:bidi="ar-SA"/>
        </w:rPr>
      </w:pPr>
      <w:r w:rsidRPr="002540EF">
        <w:rPr>
          <w:rFonts w:ascii="Times New Roman" w:hAnsi="Times New Roman" w:cs="Times New Roman"/>
          <w:b/>
          <w:bCs/>
          <w:sz w:val="24"/>
          <w:szCs w:val="24"/>
          <w:highlight w:val="yellow"/>
          <w:lang w:bidi="ar-SA"/>
        </w:rPr>
        <w:t>Mastitis Prevention Strategies</w:t>
      </w:r>
    </w:p>
    <w:p w14:paraId="76A4D4F4"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In recent years, considerable research has focused on vaccination strategies targeting specific structural components of mastitis-causing pathogens. However, most mastitis vaccines provide only limited and short-term immunity. Therefore, preventive management practices remain the most effective approach to controlling mastitis.</w:t>
      </w:r>
    </w:p>
    <w:p w14:paraId="2C8A81AA" w14:textId="77777777" w:rsidR="006610E3" w:rsidRPr="002540EF" w:rsidRDefault="006610E3" w:rsidP="005E1E67">
      <w:pPr>
        <w:spacing w:after="160" w:line="360" w:lineRule="auto"/>
        <w:jc w:val="both"/>
        <w:rPr>
          <w:rFonts w:ascii="Times New Roman" w:hAnsi="Times New Roman" w:cs="Times New Roman"/>
          <w:sz w:val="24"/>
          <w:szCs w:val="24"/>
          <w:highlight w:val="yellow"/>
          <w:lang w:bidi="ar-SA"/>
        </w:rPr>
      </w:pPr>
      <w:r w:rsidRPr="002540EF">
        <w:rPr>
          <w:rFonts w:ascii="Times New Roman" w:hAnsi="Times New Roman" w:cs="Times New Roman"/>
          <w:sz w:val="24"/>
          <w:szCs w:val="24"/>
          <w:highlight w:val="yellow"/>
          <w:lang w:bidi="ar-SA"/>
        </w:rPr>
        <w:t>Common prevention strategies include maintaining proper hygiene during milking, using teat dipping solutions, implementing dry cow therapy, applying teat sealants, and administering appropriate antibiotic treatment when necessary. Antibiotics remain a major component of mastitis therapy; however, their use may lead to drug residues in milk and the development of antimicrobial resistance if not properly managed (Bradley, 2002). Moreover, antibiotics may not always completely eliminate infections depending on the causative organism.</w:t>
      </w:r>
    </w:p>
    <w:p w14:paraId="589D1552" w14:textId="07B4E2C9" w:rsidR="006610E3" w:rsidRPr="003C07D7" w:rsidRDefault="006610E3" w:rsidP="002540EF">
      <w:pPr>
        <w:tabs>
          <w:tab w:val="left" w:pos="851"/>
        </w:tabs>
        <w:spacing w:after="160" w:line="360" w:lineRule="auto"/>
        <w:jc w:val="both"/>
        <w:rPr>
          <w:rFonts w:ascii="Times New Roman" w:hAnsi="Times New Roman" w:cs="Times New Roman"/>
          <w:sz w:val="24"/>
          <w:szCs w:val="24"/>
          <w:lang w:bidi="ar-SA"/>
        </w:rPr>
      </w:pPr>
      <w:r w:rsidRPr="002540EF">
        <w:rPr>
          <w:rFonts w:ascii="Times New Roman" w:hAnsi="Times New Roman" w:cs="Times New Roman"/>
          <w:sz w:val="24"/>
          <w:szCs w:val="24"/>
          <w:highlight w:val="yellow"/>
          <w:lang w:bidi="ar-SA"/>
        </w:rPr>
        <w:t xml:space="preserve">Another promising approach to mastitis control involves the selection and breeding of disease-resistant animals. Incorporating genetic resistance into dairy herds can reduce the need for medication and minimize environmental contamination from pharmaceutical residues. Molecular markers are increasingly being used in genetic improvement programs to identify animals with greater resistance to disease. Studies on gene expression and gene networks have provided valuable insights into the genetic and metabolic mechanisms involved in disease resistance and have helped identify potential candidate genes for mastitis resistance (Chen et al., 2008; </w:t>
      </w:r>
      <w:proofErr w:type="spellStart"/>
      <w:r w:rsidRPr="002540EF">
        <w:rPr>
          <w:rFonts w:ascii="Times New Roman" w:hAnsi="Times New Roman" w:cs="Times New Roman"/>
          <w:sz w:val="24"/>
          <w:szCs w:val="24"/>
          <w:highlight w:val="yellow"/>
          <w:lang w:bidi="ar-SA"/>
        </w:rPr>
        <w:t>Reverter</w:t>
      </w:r>
      <w:proofErr w:type="spellEnd"/>
      <w:r w:rsidRPr="002540EF">
        <w:rPr>
          <w:rFonts w:ascii="Times New Roman" w:hAnsi="Times New Roman" w:cs="Times New Roman"/>
          <w:sz w:val="24"/>
          <w:szCs w:val="24"/>
          <w:highlight w:val="yellow"/>
          <w:lang w:bidi="ar-SA"/>
        </w:rPr>
        <w:t xml:space="preserve"> and Fortes, 2013</w:t>
      </w:r>
      <w:r w:rsidR="00E9255F" w:rsidRPr="002540EF">
        <w:rPr>
          <w:rFonts w:ascii="Times New Roman" w:hAnsi="Times New Roman" w:cs="Times New Roman"/>
          <w:sz w:val="24"/>
          <w:szCs w:val="24"/>
          <w:highlight w:val="yellow"/>
          <w:lang w:bidi="ar-SA"/>
        </w:rPr>
        <w:t xml:space="preserve">, </w:t>
      </w:r>
      <w:proofErr w:type="spellStart"/>
      <w:r w:rsidR="00E9255F" w:rsidRPr="002540EF">
        <w:rPr>
          <w:rFonts w:ascii="Times New Roman" w:hAnsi="Times New Roman" w:cs="Times New Roman"/>
          <w:sz w:val="24"/>
          <w:szCs w:val="24"/>
          <w:highlight w:val="yellow"/>
        </w:rPr>
        <w:t>Vertiprakhov</w:t>
      </w:r>
      <w:proofErr w:type="spellEnd"/>
      <w:r w:rsidR="00E9255F" w:rsidRPr="002540EF">
        <w:rPr>
          <w:rFonts w:ascii="Times New Roman" w:hAnsi="Times New Roman" w:cs="Times New Roman"/>
          <w:sz w:val="24"/>
          <w:szCs w:val="24"/>
          <w:highlight w:val="yellow"/>
        </w:rPr>
        <w:t xml:space="preserve"> et al. 2023</w:t>
      </w:r>
      <w:r w:rsidRPr="003C07D7">
        <w:rPr>
          <w:rFonts w:ascii="Times New Roman" w:hAnsi="Times New Roman" w:cs="Times New Roman"/>
          <w:sz w:val="24"/>
          <w:szCs w:val="24"/>
          <w:lang w:bidi="ar-SA"/>
        </w:rPr>
        <w:t>).</w:t>
      </w:r>
    </w:p>
    <w:p w14:paraId="1D47DE55" w14:textId="77777777" w:rsidR="006610E3" w:rsidRPr="005E1E67" w:rsidRDefault="006610E3" w:rsidP="005E1E67">
      <w:pPr>
        <w:spacing w:line="360" w:lineRule="auto"/>
        <w:jc w:val="both"/>
        <w:rPr>
          <w:rFonts w:ascii="Times New Roman" w:hAnsi="Times New Roman" w:cs="Times New Roman"/>
          <w:sz w:val="24"/>
          <w:szCs w:val="24"/>
        </w:rPr>
      </w:pPr>
    </w:p>
    <w:p w14:paraId="00000067" w14:textId="77777777" w:rsidR="00980841" w:rsidRPr="005E1E67" w:rsidRDefault="00980841" w:rsidP="005E1E67">
      <w:pPr>
        <w:spacing w:line="360" w:lineRule="auto"/>
        <w:jc w:val="both"/>
        <w:rPr>
          <w:rFonts w:ascii="Times New Roman" w:hAnsi="Times New Roman" w:cs="Times New Roman"/>
          <w:sz w:val="24"/>
          <w:szCs w:val="24"/>
        </w:rPr>
      </w:pPr>
    </w:p>
    <w:p w14:paraId="00000068" w14:textId="77777777" w:rsidR="00980841" w:rsidRPr="005E1E67" w:rsidRDefault="002B0EA4" w:rsidP="005E1E67">
      <w:pPr>
        <w:spacing w:line="360" w:lineRule="auto"/>
        <w:jc w:val="both"/>
        <w:rPr>
          <w:rFonts w:ascii="Times New Roman" w:hAnsi="Times New Roman" w:cs="Times New Roman"/>
          <w:sz w:val="24"/>
          <w:szCs w:val="24"/>
        </w:rPr>
      </w:pPr>
      <w:r w:rsidRPr="005E1E67">
        <w:rPr>
          <w:rFonts w:ascii="Times New Roman" w:hAnsi="Times New Roman" w:cs="Times New Roman"/>
          <w:b/>
          <w:bCs/>
          <w:sz w:val="24"/>
          <w:szCs w:val="24"/>
        </w:rPr>
        <w:t xml:space="preserve">Conclusion </w:t>
      </w:r>
    </w:p>
    <w:p w14:paraId="00000069" w14:textId="77777777" w:rsidR="00980841" w:rsidRPr="005E1E67" w:rsidRDefault="00980841" w:rsidP="005E1E67">
      <w:pPr>
        <w:spacing w:line="360" w:lineRule="auto"/>
        <w:jc w:val="both"/>
        <w:rPr>
          <w:rFonts w:ascii="Times New Roman" w:hAnsi="Times New Roman" w:cs="Times New Roman"/>
          <w:sz w:val="24"/>
          <w:szCs w:val="24"/>
        </w:rPr>
      </w:pPr>
    </w:p>
    <w:p w14:paraId="0000006B" w14:textId="76952ECC" w:rsidR="00980841" w:rsidRPr="002540EF" w:rsidRDefault="002B0EA4" w:rsidP="005E1E67">
      <w:pPr>
        <w:spacing w:line="360" w:lineRule="auto"/>
        <w:jc w:val="both"/>
        <w:rPr>
          <w:rFonts w:ascii="Times New Roman" w:hAnsi="Times New Roman" w:cs="Times New Roman"/>
          <w:sz w:val="24"/>
          <w:szCs w:val="24"/>
          <w:highlight w:val="yellow"/>
        </w:rPr>
      </w:pPr>
      <w:r w:rsidRPr="005E1E67">
        <w:rPr>
          <w:rFonts w:ascii="Times New Roman" w:hAnsi="Times New Roman" w:cs="Times New Roman"/>
          <w:sz w:val="24"/>
          <w:szCs w:val="24"/>
        </w:rPr>
        <w:lastRenderedPageBreak/>
        <w:t xml:space="preserve">In conclusion, mastitis is a complicated, multifactorial illness that is still the most expensive condition affecting dairy animals and the most common production disease in dairy herds globally. It significantly alters the amount and quality of milk produced. Numerous economic losses are caused by bovine mastitis, primarily as a result of decreased milk yield, lower milk quality, higher production costs, medication costs, milk that is discarded during and soon after treatment, lost milking days, lower milk prices, increased labor costs, and higher recruitment costs as a result of culling. </w:t>
      </w:r>
      <w:r w:rsidRPr="002540EF">
        <w:rPr>
          <w:rFonts w:ascii="Times New Roman" w:hAnsi="Times New Roman" w:cs="Times New Roman"/>
          <w:sz w:val="24"/>
          <w:szCs w:val="24"/>
          <w:highlight w:val="yellow"/>
        </w:rPr>
        <w:t>Bovine mastitis can be prevented by a variety of methods, including as intramammary devices, antibiotic treatments, teat dipping sealants, and hygienic management practices.</w:t>
      </w:r>
    </w:p>
    <w:p w14:paraId="486D0F39" w14:textId="771F3534" w:rsidR="005E1E67" w:rsidRPr="002540EF" w:rsidRDefault="002B0EA4" w:rsidP="005E1E67">
      <w:pPr>
        <w:spacing w:line="360" w:lineRule="auto"/>
        <w:jc w:val="both"/>
        <w:rPr>
          <w:rFonts w:ascii="Times New Roman" w:hAnsi="Times New Roman" w:cs="Times New Roman"/>
          <w:sz w:val="24"/>
          <w:szCs w:val="24"/>
          <w:highlight w:val="yellow"/>
          <w:lang w:val="en-IN"/>
        </w:rPr>
      </w:pPr>
      <w:r w:rsidRPr="002540EF">
        <w:rPr>
          <w:rFonts w:ascii="Times New Roman" w:hAnsi="Times New Roman" w:cs="Times New Roman"/>
          <w:sz w:val="24"/>
          <w:szCs w:val="24"/>
          <w:highlight w:val="yellow"/>
        </w:rPr>
        <w:t>The selection of disease-resistant animals and the integration of this characteristic in herds is a viable alternative to lessen the issues brought on by infectious-contagious diseases, in addition to proper herd management and sanitary care. In most developing nations, farmers are unaware of subclinical mastitis and the significance of udder health; in most nations, there are no specific national programs to control mastitis; and in most countries, there is a lack of information regarding the disease's economic impact. These all suggest that future efforts to prevent and reduce mastitis in dairy animals must be coordinated.</w:t>
      </w:r>
      <w:r w:rsidR="005E1E67" w:rsidRPr="002540EF">
        <w:rPr>
          <w:rFonts w:ascii="Times New Roman" w:eastAsia="Times New Roman" w:hAnsi="Times New Roman" w:cs="Times New Roman"/>
          <w:sz w:val="24"/>
          <w:szCs w:val="24"/>
          <w:highlight w:val="yellow"/>
          <w:lang w:val="en-IN"/>
        </w:rPr>
        <w:t xml:space="preserve"> </w:t>
      </w:r>
      <w:r w:rsidR="005E1E67" w:rsidRPr="002540EF">
        <w:rPr>
          <w:rFonts w:ascii="Times New Roman" w:hAnsi="Times New Roman" w:cs="Times New Roman"/>
          <w:sz w:val="24"/>
          <w:szCs w:val="24"/>
          <w:highlight w:val="yellow"/>
          <w:lang w:val="en-IN"/>
        </w:rPr>
        <w:t xml:space="preserve">Mastitis is a complex and multifactorial disease that remains one of the most prevalent and economically damaging conditions affecting dairy animals worldwide. It is widely recognized as the most common production disease in dairy herds and has a significant impact on both the quantity and quality of milk produced. Bovine mastitis leads to substantial economic losses due to decreased milk yield, deterioration in milk quality, increased treatment and management costs, discarded milk during and after therapy, loss of productive milking days, reduced milk prices, higher </w:t>
      </w:r>
      <w:proofErr w:type="spellStart"/>
      <w:r w:rsidR="005E1E67" w:rsidRPr="002540EF">
        <w:rPr>
          <w:rFonts w:ascii="Times New Roman" w:hAnsi="Times New Roman" w:cs="Times New Roman"/>
          <w:sz w:val="24"/>
          <w:szCs w:val="24"/>
          <w:highlight w:val="yellow"/>
          <w:lang w:val="en-IN"/>
        </w:rPr>
        <w:t>labor</w:t>
      </w:r>
      <w:proofErr w:type="spellEnd"/>
      <w:r w:rsidR="005E1E67" w:rsidRPr="002540EF">
        <w:rPr>
          <w:rFonts w:ascii="Times New Roman" w:hAnsi="Times New Roman" w:cs="Times New Roman"/>
          <w:sz w:val="24"/>
          <w:szCs w:val="24"/>
          <w:highlight w:val="yellow"/>
          <w:lang w:val="en-IN"/>
        </w:rPr>
        <w:t xml:space="preserve"> requirements, and additional costs associated with the replacement of culled animals.</w:t>
      </w:r>
    </w:p>
    <w:p w14:paraId="1AEDC651" w14:textId="77777777" w:rsidR="005E1E67" w:rsidRPr="002540EF" w:rsidRDefault="005E1E67" w:rsidP="005E1E67">
      <w:pPr>
        <w:spacing w:line="360" w:lineRule="auto"/>
        <w:jc w:val="both"/>
        <w:rPr>
          <w:rFonts w:ascii="Times New Roman" w:hAnsi="Times New Roman" w:cs="Times New Roman"/>
          <w:sz w:val="24"/>
          <w:szCs w:val="24"/>
          <w:highlight w:val="yellow"/>
          <w:lang w:val="en-IN"/>
        </w:rPr>
      </w:pPr>
      <w:r w:rsidRPr="002540EF">
        <w:rPr>
          <w:rFonts w:ascii="Times New Roman" w:hAnsi="Times New Roman" w:cs="Times New Roman"/>
          <w:sz w:val="24"/>
          <w:szCs w:val="24"/>
          <w:highlight w:val="yellow"/>
          <w:lang w:val="en-IN"/>
        </w:rPr>
        <w:t>Several preventive strategies are available to control bovine mastitis, including improved hygienic management practices, appropriate antibiotic therapy, the use of teat dipping solutions and sealants, and the application of intramammary therapeutic devices. In addition, the selection and breeding of disease-resistant animals represent a promising long-term strategy to reduce the impact of infectious diseases in dairy herds. Incorporating genetic resistance into breeding programs, together with effective herd management and proper sanitation, can significantly improve udder health and reduce reliance on antimicrobial treatments.</w:t>
      </w:r>
    </w:p>
    <w:p w14:paraId="2EDDC547" w14:textId="77777777" w:rsidR="005E1E67" w:rsidRPr="005E1E67" w:rsidRDefault="005E1E67" w:rsidP="005E1E67">
      <w:pPr>
        <w:spacing w:line="360" w:lineRule="auto"/>
        <w:jc w:val="both"/>
        <w:rPr>
          <w:rFonts w:ascii="Times New Roman" w:hAnsi="Times New Roman" w:cs="Times New Roman"/>
          <w:sz w:val="24"/>
          <w:szCs w:val="24"/>
          <w:lang w:val="en-IN"/>
        </w:rPr>
      </w:pPr>
      <w:r w:rsidRPr="002540EF">
        <w:rPr>
          <w:rFonts w:ascii="Times New Roman" w:hAnsi="Times New Roman" w:cs="Times New Roman"/>
          <w:sz w:val="24"/>
          <w:szCs w:val="24"/>
          <w:highlight w:val="yellow"/>
          <w:lang w:val="en-IN"/>
        </w:rPr>
        <w:t>In many developing countries, however, awareness among farmers regarding subclinical mastitis and the importance of udder health remains limited. Furthermore, many regions lack well-</w:t>
      </w:r>
      <w:r w:rsidRPr="002540EF">
        <w:rPr>
          <w:rFonts w:ascii="Times New Roman" w:hAnsi="Times New Roman" w:cs="Times New Roman"/>
          <w:sz w:val="24"/>
          <w:szCs w:val="24"/>
          <w:highlight w:val="yellow"/>
          <w:lang w:val="en-IN"/>
        </w:rPr>
        <w:lastRenderedPageBreak/>
        <w:t>structured national mastitis control programs and comprehensive data on the economic impact of the disease. These challenges highlight the need for coordinated efforts involving farmers, veterinarians, researchers, and policymakers to implement effective prevention and control strategies aimed at reducing the incidence and economic burden of mastitis in dairy animals.</w:t>
      </w:r>
    </w:p>
    <w:p w14:paraId="0000006E" w14:textId="0CE602F2" w:rsidR="00980841" w:rsidRDefault="00980841" w:rsidP="005E1E67">
      <w:pPr>
        <w:spacing w:line="360" w:lineRule="auto"/>
        <w:jc w:val="both"/>
        <w:rPr>
          <w:rFonts w:ascii="Times New Roman" w:hAnsi="Times New Roman" w:cs="Times New Roman"/>
          <w:sz w:val="24"/>
          <w:szCs w:val="24"/>
        </w:rPr>
      </w:pPr>
    </w:p>
    <w:p w14:paraId="6408CD54" w14:textId="77777777" w:rsidR="00446353" w:rsidRPr="00005ED1" w:rsidRDefault="00446353" w:rsidP="005E1E67">
      <w:pPr>
        <w:pStyle w:val="NoSpacing"/>
        <w:spacing w:line="360" w:lineRule="auto"/>
        <w:rPr>
          <w:rFonts w:ascii="Arial" w:hAnsi="Arial" w:cs="Arial"/>
          <w:highlight w:val="yellow"/>
        </w:rPr>
      </w:pPr>
      <w:bookmarkStart w:id="1" w:name="_Hlk219284361"/>
      <w:bookmarkStart w:id="2" w:name="_Hlk198031404"/>
      <w:bookmarkStart w:id="3" w:name="_Hlk219128673"/>
      <w:bookmarkStart w:id="4" w:name="_Hlk221094604"/>
      <w:r w:rsidRPr="00005ED1">
        <w:rPr>
          <w:rFonts w:ascii="Arial" w:hAnsi="Arial" w:cs="Arial"/>
          <w:highlight w:val="yellow"/>
        </w:rPr>
        <w:t>Disclaimer (Artificial intelligence)</w:t>
      </w:r>
    </w:p>
    <w:p w14:paraId="40B9F891" w14:textId="77777777" w:rsidR="00446353" w:rsidRPr="00005ED1" w:rsidRDefault="00446353" w:rsidP="005E1E67">
      <w:pPr>
        <w:pStyle w:val="NoSpacing"/>
        <w:spacing w:line="360" w:lineRule="auto"/>
        <w:rPr>
          <w:rFonts w:ascii="Arial" w:hAnsi="Arial" w:cs="Arial"/>
          <w:highlight w:val="yellow"/>
        </w:rPr>
      </w:pPr>
    </w:p>
    <w:p w14:paraId="39819F7A" w14:textId="77777777" w:rsidR="00446353" w:rsidRPr="00005ED1" w:rsidRDefault="00446353" w:rsidP="005E1E67">
      <w:pPr>
        <w:pStyle w:val="NoSpacing"/>
        <w:spacing w:line="360" w:lineRule="auto"/>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bookmarkEnd w:id="3"/>
    <w:bookmarkEnd w:id="4"/>
    <w:p w14:paraId="76184818" w14:textId="77777777" w:rsidR="00810484" w:rsidRPr="00607572" w:rsidRDefault="00810484" w:rsidP="005E1E67">
      <w:pPr>
        <w:spacing w:line="360" w:lineRule="auto"/>
        <w:jc w:val="both"/>
        <w:rPr>
          <w:rFonts w:ascii="Times New Roman" w:hAnsi="Times New Roman" w:cs="Times New Roman"/>
          <w:sz w:val="24"/>
          <w:szCs w:val="24"/>
        </w:rPr>
      </w:pPr>
    </w:p>
    <w:p w14:paraId="0000006F" w14:textId="77777777" w:rsidR="00980841" w:rsidRPr="00607572" w:rsidRDefault="00980841" w:rsidP="005E1E67">
      <w:pPr>
        <w:spacing w:line="360" w:lineRule="auto"/>
        <w:jc w:val="both"/>
        <w:rPr>
          <w:rFonts w:ascii="Times New Roman" w:hAnsi="Times New Roman" w:cs="Times New Roman"/>
          <w:sz w:val="24"/>
          <w:szCs w:val="24"/>
        </w:rPr>
      </w:pPr>
    </w:p>
    <w:p w14:paraId="00000070"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References</w:t>
      </w:r>
    </w:p>
    <w:p w14:paraId="00000071" w14:textId="77777777" w:rsidR="00980841" w:rsidRPr="00607572" w:rsidRDefault="00980841" w:rsidP="005E1E67">
      <w:pPr>
        <w:spacing w:line="360" w:lineRule="auto"/>
        <w:jc w:val="both"/>
        <w:rPr>
          <w:rFonts w:ascii="Times New Roman" w:hAnsi="Times New Roman" w:cs="Times New Roman"/>
          <w:sz w:val="24"/>
          <w:szCs w:val="24"/>
        </w:rPr>
      </w:pPr>
    </w:p>
    <w:p w14:paraId="00000072"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Ali, M.A., Ahmad, M.D., Muhammad, K. </w:t>
      </w:r>
      <w:proofErr w:type="gramStart"/>
      <w:r w:rsidRPr="00607572">
        <w:rPr>
          <w:rFonts w:ascii="Times New Roman" w:hAnsi="Times New Roman" w:cs="Times New Roman"/>
          <w:sz w:val="24"/>
          <w:szCs w:val="24"/>
        </w:rPr>
        <w:t>and  Anjum</w:t>
      </w:r>
      <w:proofErr w:type="gramEnd"/>
      <w:r w:rsidRPr="00607572">
        <w:rPr>
          <w:rFonts w:ascii="Times New Roman" w:hAnsi="Times New Roman" w:cs="Times New Roman"/>
          <w:sz w:val="24"/>
          <w:szCs w:val="24"/>
        </w:rPr>
        <w:t>, A.A. 2011. Prevalence of sub- clinical mastitis in dairy buffaloes of  Punjab. Pakistan J. Anim. Plant Sci., 21(3): 477–480.</w:t>
      </w:r>
    </w:p>
    <w:p w14:paraId="00000073" w14:textId="77777777" w:rsidR="00980841" w:rsidRPr="00607572" w:rsidRDefault="00980841" w:rsidP="005E1E67">
      <w:pPr>
        <w:spacing w:line="360" w:lineRule="auto"/>
        <w:jc w:val="both"/>
        <w:rPr>
          <w:rFonts w:ascii="Times New Roman" w:hAnsi="Times New Roman" w:cs="Times New Roman"/>
          <w:sz w:val="24"/>
          <w:szCs w:val="24"/>
        </w:rPr>
      </w:pPr>
    </w:p>
    <w:p w14:paraId="00000074"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Andrews, A.H., Bowey, R.W., Boyd, H. and Eddy, R.G. 1992. Bovine medicine disease and husbandry of cattle. Black Well Scientific Publications, London. 292-293.</w:t>
      </w:r>
    </w:p>
    <w:p w14:paraId="00000075" w14:textId="77777777" w:rsidR="00980841" w:rsidRPr="00607572" w:rsidRDefault="00980841" w:rsidP="005E1E67">
      <w:pPr>
        <w:spacing w:line="360" w:lineRule="auto"/>
        <w:jc w:val="both"/>
        <w:rPr>
          <w:rFonts w:ascii="Times New Roman" w:hAnsi="Times New Roman" w:cs="Times New Roman"/>
          <w:sz w:val="24"/>
          <w:szCs w:val="24"/>
        </w:rPr>
      </w:pPr>
    </w:p>
    <w:p w14:paraId="00000076"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Bagri, D.K., Pandey, R.K., Bagri, G.K., Kumari, R. and Bagri, D.L. 2018. Effect of subclinical mastitis on milk composition in lactating cows. J. Entomol. Zool. Stud., 6(5): 231-236. </w:t>
      </w:r>
    </w:p>
    <w:p w14:paraId="00000077" w14:textId="77777777" w:rsidR="00980841" w:rsidRPr="00607572" w:rsidRDefault="00980841" w:rsidP="005E1E67">
      <w:pPr>
        <w:spacing w:line="360" w:lineRule="auto"/>
        <w:jc w:val="both"/>
        <w:rPr>
          <w:rFonts w:ascii="Times New Roman" w:hAnsi="Times New Roman" w:cs="Times New Roman"/>
          <w:sz w:val="24"/>
          <w:szCs w:val="24"/>
        </w:rPr>
      </w:pPr>
    </w:p>
    <w:p w14:paraId="00000078"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Bangar, Y. C., Singh, B., Dohare, A.K., Verma, M.R. 2014. A systematic review and meta-analysis ofprevalence of subclinical mastitis in  dairy cows in India. Trop. Anim. </w:t>
      </w:r>
    </w:p>
    <w:p w14:paraId="00000079"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Health. Prod., 47(2): 291-297. </w:t>
      </w:r>
    </w:p>
    <w:p w14:paraId="0000007A" w14:textId="77777777" w:rsidR="00980841" w:rsidRPr="00607572" w:rsidRDefault="00980841" w:rsidP="005E1E67">
      <w:pPr>
        <w:spacing w:line="360" w:lineRule="auto"/>
        <w:jc w:val="both"/>
        <w:rPr>
          <w:rFonts w:ascii="Times New Roman" w:hAnsi="Times New Roman" w:cs="Times New Roman"/>
          <w:sz w:val="24"/>
          <w:szCs w:val="24"/>
        </w:rPr>
      </w:pPr>
    </w:p>
    <w:p w14:paraId="0000007B"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Batavani, R.A., Asri, S. and Naebzadeh, H. 2007. The effect of sub-clinical mastitis on milk composition in dairy cows. Iranian J. Vet. Res., 8(3): 205–211.</w:t>
      </w:r>
    </w:p>
    <w:p w14:paraId="0000007C" w14:textId="77777777" w:rsidR="00980841" w:rsidRPr="00607572" w:rsidRDefault="00980841" w:rsidP="005E1E67">
      <w:pPr>
        <w:spacing w:line="360" w:lineRule="auto"/>
        <w:jc w:val="both"/>
        <w:rPr>
          <w:rFonts w:ascii="Times New Roman" w:hAnsi="Times New Roman" w:cs="Times New Roman"/>
          <w:sz w:val="24"/>
          <w:szCs w:val="24"/>
        </w:rPr>
      </w:pPr>
    </w:p>
    <w:p w14:paraId="0000007D"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Bradley, A.J. 2002. Bovine mastitis: An evolving disease. Vet. J., 164: 116-128.</w:t>
      </w:r>
    </w:p>
    <w:p w14:paraId="0000007E" w14:textId="77777777" w:rsidR="00980841" w:rsidRPr="00607572" w:rsidRDefault="00980841" w:rsidP="005E1E67">
      <w:pPr>
        <w:spacing w:line="360" w:lineRule="auto"/>
        <w:jc w:val="both"/>
        <w:rPr>
          <w:rFonts w:ascii="Times New Roman" w:hAnsi="Times New Roman" w:cs="Times New Roman"/>
          <w:sz w:val="24"/>
          <w:szCs w:val="24"/>
        </w:rPr>
      </w:pPr>
    </w:p>
    <w:p w14:paraId="0000007F"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lastRenderedPageBreak/>
        <w:t>Busato, A., Trachsel, P., Schallibaum, M. and Blum, J.W. 2000. Udder health andrisk factors for subclinical mastitis in organic dairy farms in Switzerland. Prev. Vet. Med., 44: 205–220.</w:t>
      </w:r>
    </w:p>
    <w:p w14:paraId="00000080" w14:textId="77777777" w:rsidR="00980841" w:rsidRPr="00607572" w:rsidRDefault="00980841" w:rsidP="005E1E67">
      <w:pPr>
        <w:spacing w:line="360" w:lineRule="auto"/>
        <w:jc w:val="both"/>
        <w:rPr>
          <w:rFonts w:ascii="Times New Roman" w:hAnsi="Times New Roman" w:cs="Times New Roman"/>
          <w:sz w:val="24"/>
          <w:szCs w:val="24"/>
        </w:rPr>
      </w:pPr>
    </w:p>
    <w:p w14:paraId="00000081"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Chen, Y., Zhu, J., Lum, P.Y., Yang, X., Pinto, S. and MacNeil, D.J. 2008. Variations in DNA elucidate molecular networks that cause disease. Nature, 452: 42-435.</w:t>
      </w:r>
    </w:p>
    <w:p w14:paraId="00000082" w14:textId="77777777" w:rsidR="00980841" w:rsidRPr="00607572" w:rsidRDefault="00980841" w:rsidP="005E1E67">
      <w:pPr>
        <w:spacing w:line="360" w:lineRule="auto"/>
        <w:jc w:val="both"/>
        <w:rPr>
          <w:rFonts w:ascii="Times New Roman" w:hAnsi="Times New Roman" w:cs="Times New Roman"/>
          <w:sz w:val="24"/>
          <w:szCs w:val="24"/>
        </w:rPr>
      </w:pPr>
    </w:p>
    <w:p w14:paraId="00000083"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Chipper, I.A. 2000. Preventive veterinary medicine. 6th ed. Surject publication, India. 110-112.</w:t>
      </w:r>
    </w:p>
    <w:p w14:paraId="00000084" w14:textId="77777777" w:rsidR="00980841" w:rsidRPr="00607572" w:rsidRDefault="00980841" w:rsidP="005E1E67">
      <w:pPr>
        <w:spacing w:line="360" w:lineRule="auto"/>
        <w:jc w:val="both"/>
        <w:rPr>
          <w:rFonts w:ascii="Times New Roman" w:hAnsi="Times New Roman" w:cs="Times New Roman"/>
          <w:sz w:val="24"/>
          <w:szCs w:val="24"/>
        </w:rPr>
      </w:pPr>
    </w:p>
    <w:p w14:paraId="00000085"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Dua, K. 2001. Incidence, etiology and estomated economic losses due to mastitis in Punjab and in India- An update. Indian Dairyman, 53: 41-48.</w:t>
      </w:r>
    </w:p>
    <w:p w14:paraId="00000086" w14:textId="77777777" w:rsidR="00980841" w:rsidRPr="00607572" w:rsidRDefault="00980841" w:rsidP="005E1E67">
      <w:pPr>
        <w:spacing w:line="360" w:lineRule="auto"/>
        <w:jc w:val="both"/>
        <w:rPr>
          <w:rFonts w:ascii="Times New Roman" w:hAnsi="Times New Roman" w:cs="Times New Roman"/>
          <w:sz w:val="24"/>
          <w:szCs w:val="24"/>
        </w:rPr>
      </w:pPr>
    </w:p>
    <w:p w14:paraId="00000087"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Haenlein, G.F.W., Schultz, L.H. and Zikakis, J.P. 1973. Composition of proteins in milk with varying leukocyte contents. J. Dairy Sci., 56: 1017.</w:t>
      </w:r>
    </w:p>
    <w:p w14:paraId="00000088" w14:textId="77777777" w:rsidR="00980841" w:rsidRPr="00607572" w:rsidRDefault="00980841" w:rsidP="005E1E67">
      <w:pPr>
        <w:spacing w:line="360" w:lineRule="auto"/>
        <w:jc w:val="both"/>
        <w:rPr>
          <w:rFonts w:ascii="Times New Roman" w:hAnsi="Times New Roman" w:cs="Times New Roman"/>
          <w:sz w:val="24"/>
          <w:szCs w:val="24"/>
        </w:rPr>
      </w:pPr>
    </w:p>
    <w:p w14:paraId="00000089"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Hamann, J. 2002. Relationships between somatic cell counts and milk composition. Bulletin of the International Dairy Federation No. 372, Brussels, Belgium. pp. 56-59.</w:t>
      </w:r>
    </w:p>
    <w:p w14:paraId="0000008A" w14:textId="77777777" w:rsidR="00980841" w:rsidRPr="00607572" w:rsidRDefault="00980841" w:rsidP="005E1E67">
      <w:pPr>
        <w:spacing w:line="360" w:lineRule="auto"/>
        <w:jc w:val="both"/>
        <w:rPr>
          <w:rFonts w:ascii="Times New Roman" w:hAnsi="Times New Roman" w:cs="Times New Roman"/>
          <w:sz w:val="24"/>
          <w:szCs w:val="24"/>
        </w:rPr>
      </w:pPr>
    </w:p>
    <w:p w14:paraId="0000008B"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Harmon, R.J. 1994. Symposium: Mastitis and genetic evaluation for somatic cell count. J. Dairy Sci., 77: 2103-2112.</w:t>
      </w:r>
    </w:p>
    <w:p w14:paraId="0000008C" w14:textId="77777777" w:rsidR="00980841" w:rsidRPr="00607572" w:rsidRDefault="00980841" w:rsidP="005E1E67">
      <w:pPr>
        <w:spacing w:line="360" w:lineRule="auto"/>
        <w:jc w:val="both"/>
        <w:rPr>
          <w:rFonts w:ascii="Times New Roman" w:hAnsi="Times New Roman" w:cs="Times New Roman"/>
          <w:sz w:val="24"/>
          <w:szCs w:val="24"/>
        </w:rPr>
      </w:pPr>
    </w:p>
    <w:p w14:paraId="0000008D"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Hogain, J.S., Galton, D.M. and Harmon, R. 1990. Protocols for evaluating efficacy of post milking teat dips. J. Dairy Sci., pp. 2580-2585.</w:t>
      </w:r>
    </w:p>
    <w:p w14:paraId="0000008E" w14:textId="77777777" w:rsidR="00980841" w:rsidRPr="00607572" w:rsidRDefault="00980841" w:rsidP="005E1E67">
      <w:pPr>
        <w:spacing w:line="360" w:lineRule="auto"/>
        <w:jc w:val="both"/>
        <w:rPr>
          <w:rFonts w:ascii="Times New Roman" w:hAnsi="Times New Roman" w:cs="Times New Roman"/>
          <w:sz w:val="24"/>
          <w:szCs w:val="24"/>
        </w:rPr>
      </w:pPr>
    </w:p>
    <w:p w14:paraId="0000008F"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Hogan, S.J., Gonzales, R.N., Harmon, J.R., Nickerson, S.C., Oliver, S.P., Pankey, J.W. and Smith, L.K. 1999. </w:t>
      </w:r>
    </w:p>
    <w:p w14:paraId="00000090" w14:textId="77777777" w:rsidR="00980841" w:rsidRPr="00607572" w:rsidRDefault="00980841" w:rsidP="005E1E67">
      <w:pPr>
        <w:spacing w:line="360" w:lineRule="auto"/>
        <w:jc w:val="both"/>
        <w:rPr>
          <w:rFonts w:ascii="Times New Roman" w:hAnsi="Times New Roman" w:cs="Times New Roman"/>
          <w:sz w:val="24"/>
          <w:szCs w:val="24"/>
        </w:rPr>
      </w:pPr>
    </w:p>
    <w:p w14:paraId="00000091"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Laboratory Handbook on Bovine Mastitis. Published by National Mastitis Council, Inc., Verona, WI 53593, USA.</w:t>
      </w:r>
    </w:p>
    <w:p w14:paraId="00000092" w14:textId="77777777" w:rsidR="00980841" w:rsidRPr="00607572" w:rsidRDefault="00980841" w:rsidP="005E1E67">
      <w:pPr>
        <w:spacing w:line="360" w:lineRule="auto"/>
        <w:jc w:val="both"/>
        <w:rPr>
          <w:rFonts w:ascii="Times New Roman" w:hAnsi="Times New Roman" w:cs="Times New Roman"/>
          <w:sz w:val="24"/>
          <w:szCs w:val="24"/>
        </w:rPr>
      </w:pPr>
    </w:p>
    <w:p w14:paraId="00000093"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Jones, G. M. 2006. Understanding the basics of mastitis. Virginia Cooperative Extension. Publication No. 404-233. </w:t>
      </w:r>
    </w:p>
    <w:p w14:paraId="00000094" w14:textId="77777777" w:rsidR="00980841" w:rsidRPr="00607572" w:rsidRDefault="00980841" w:rsidP="005E1E67">
      <w:pPr>
        <w:spacing w:line="360" w:lineRule="auto"/>
        <w:jc w:val="both"/>
        <w:rPr>
          <w:rFonts w:ascii="Times New Roman" w:hAnsi="Times New Roman" w:cs="Times New Roman"/>
          <w:sz w:val="24"/>
          <w:szCs w:val="24"/>
        </w:rPr>
      </w:pPr>
    </w:p>
    <w:p w14:paraId="00000095"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Virginia State University, USA. 1-7.Kaur, H. and Chawla R. 2002. Importance of </w:t>
      </w:r>
    </w:p>
    <w:p w14:paraId="00000096"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vitamin-E in animal health. Indian Dairyman, 54(5): 47-50.</w:t>
      </w:r>
    </w:p>
    <w:p w14:paraId="00000097" w14:textId="77777777" w:rsidR="00980841" w:rsidRPr="00607572" w:rsidRDefault="00980841" w:rsidP="005E1E67">
      <w:pPr>
        <w:spacing w:line="360" w:lineRule="auto"/>
        <w:jc w:val="both"/>
        <w:rPr>
          <w:rFonts w:ascii="Times New Roman" w:hAnsi="Times New Roman" w:cs="Times New Roman"/>
          <w:sz w:val="24"/>
          <w:szCs w:val="24"/>
        </w:rPr>
      </w:pPr>
    </w:p>
    <w:p w14:paraId="00000098"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Kivaria, F.M. 2006. Epidemiological studies on bovine mastitis in smallholder dairy herds in the Dar es Salaam Region, Tanzania. Doctoral thesis, Utrecht University, The Netherlands. Kivaria, F.M. and Noordhuizen, J.P.T.M. 2007. A retrospective study of the aetiology and temporal distribution of bovine clinical mastitis in smallholder dairy herds in the Dar es Salaam region of Tanzania. Vet. J., 173(3): 617–622.</w:t>
      </w:r>
    </w:p>
    <w:p w14:paraId="00000099" w14:textId="77777777" w:rsidR="00980841" w:rsidRPr="00607572" w:rsidRDefault="00980841" w:rsidP="005E1E67">
      <w:pPr>
        <w:spacing w:line="360" w:lineRule="auto"/>
        <w:jc w:val="both"/>
        <w:rPr>
          <w:rFonts w:ascii="Times New Roman" w:hAnsi="Times New Roman" w:cs="Times New Roman"/>
          <w:sz w:val="24"/>
          <w:szCs w:val="24"/>
        </w:rPr>
      </w:pPr>
    </w:p>
    <w:p w14:paraId="0000009A"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Lakshmi, R. 2016. A review on mastitis. Int. J. Med. Res., 1(2): 118-123.</w:t>
      </w:r>
    </w:p>
    <w:p w14:paraId="0000009B" w14:textId="77777777" w:rsidR="00980841" w:rsidRPr="00607572" w:rsidRDefault="00980841" w:rsidP="005E1E67">
      <w:pPr>
        <w:spacing w:line="360" w:lineRule="auto"/>
        <w:jc w:val="both"/>
        <w:rPr>
          <w:rFonts w:ascii="Times New Roman" w:hAnsi="Times New Roman" w:cs="Times New Roman"/>
          <w:sz w:val="24"/>
          <w:szCs w:val="24"/>
        </w:rPr>
      </w:pPr>
    </w:p>
    <w:p w14:paraId="0000009C"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Mekonnen, H. and Tesafaye, A. 2010. Prevalence and etiology of mastitis and related management factors in market oriented smallholder dairy farms in Adama. Ethiopia. Rev. Med. Vet. Toulouse, 161(12): 574–579.</w:t>
      </w:r>
    </w:p>
    <w:p w14:paraId="0000009D" w14:textId="77777777" w:rsidR="00980841" w:rsidRPr="00607572" w:rsidRDefault="00980841" w:rsidP="005E1E67">
      <w:pPr>
        <w:spacing w:line="360" w:lineRule="auto"/>
        <w:jc w:val="both"/>
        <w:rPr>
          <w:rFonts w:ascii="Times New Roman" w:hAnsi="Times New Roman" w:cs="Times New Roman"/>
          <w:sz w:val="24"/>
          <w:szCs w:val="24"/>
        </w:rPr>
      </w:pPr>
    </w:p>
    <w:p w14:paraId="0000009E"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Norman Christopher, B. 2004. Efficacy of prepartum intramammary lactating cow treatment in dairy heifers, a Thesis, Submitted to the Graduate Faculty of the Louisiana State </w:t>
      </w:r>
    </w:p>
    <w:p w14:paraId="0000009F"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University and Agriculture and Mechanical College in partial fulfillment of the requirements for the degree of Master of Science in the Interdepartmental Program in Animal and Dairy Sciences. pp. 60.</w:t>
      </w:r>
    </w:p>
    <w:p w14:paraId="000000A0" w14:textId="77777777" w:rsidR="00980841" w:rsidRPr="00607572" w:rsidRDefault="00980841" w:rsidP="005E1E67">
      <w:pPr>
        <w:spacing w:line="360" w:lineRule="auto"/>
        <w:jc w:val="both"/>
        <w:rPr>
          <w:rFonts w:ascii="Times New Roman" w:hAnsi="Times New Roman" w:cs="Times New Roman"/>
          <w:sz w:val="24"/>
          <w:szCs w:val="24"/>
        </w:rPr>
      </w:pPr>
    </w:p>
    <w:p w14:paraId="000000A1"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Oviedo-Boyso, J., Valdez-Alarcón, J.J., Cajero-Juárez, M., Ochoa-Zarzosa, A., López-Meza, J.E. and Bravo-Patiño, A. 2007. Innate immune response of bovine mammary gland to pathogenic bacteria responsible for mastitis. J.Infect., 54: 399-409.</w:t>
      </w:r>
    </w:p>
    <w:p w14:paraId="000000A2" w14:textId="77777777" w:rsidR="00980841" w:rsidRPr="00607572" w:rsidRDefault="00980841" w:rsidP="005E1E67">
      <w:pPr>
        <w:spacing w:line="360" w:lineRule="auto"/>
        <w:jc w:val="both"/>
        <w:rPr>
          <w:rFonts w:ascii="Times New Roman" w:hAnsi="Times New Roman" w:cs="Times New Roman"/>
          <w:sz w:val="24"/>
          <w:szCs w:val="24"/>
        </w:rPr>
      </w:pPr>
    </w:p>
    <w:p w14:paraId="000000A3"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Philpot, W.N. and Nickerson, S.C. 1991. Mastitis: Counterattack. Naperville, Illionis, Babson Bros Co. pp. 1-150.</w:t>
      </w:r>
    </w:p>
    <w:p w14:paraId="000000A4" w14:textId="77777777" w:rsidR="00980841" w:rsidRPr="00607572" w:rsidRDefault="00980841" w:rsidP="005E1E67">
      <w:pPr>
        <w:spacing w:line="360" w:lineRule="auto"/>
        <w:jc w:val="both"/>
        <w:rPr>
          <w:rFonts w:ascii="Times New Roman" w:hAnsi="Times New Roman" w:cs="Times New Roman"/>
          <w:sz w:val="24"/>
          <w:szCs w:val="24"/>
        </w:rPr>
      </w:pPr>
    </w:p>
    <w:p w14:paraId="000000A5"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lastRenderedPageBreak/>
        <w:t>Pretorious Crista. 2008. The effect of corynebacterium of corynebacterium cutis lysate to control somatic cell counts in dairy cows, Dissertation submitted in accordance with the requirements for the degree Magister Scientiae Agriculturae. Available at etd.uovs.al.zal. pp. 77.</w:t>
      </w:r>
    </w:p>
    <w:p w14:paraId="000000A6" w14:textId="77777777" w:rsidR="00980841" w:rsidRPr="00607572" w:rsidRDefault="00980841" w:rsidP="005E1E67">
      <w:pPr>
        <w:spacing w:line="360" w:lineRule="auto"/>
        <w:jc w:val="both"/>
        <w:rPr>
          <w:rFonts w:ascii="Times New Roman" w:hAnsi="Times New Roman" w:cs="Times New Roman"/>
          <w:sz w:val="24"/>
          <w:szCs w:val="24"/>
        </w:rPr>
      </w:pPr>
    </w:p>
    <w:p w14:paraId="000000A7"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Radostis, O.M., Gay, C.C., Blood, D.C. and Hinchkliff, K.W. 2000. Veterinary Medicine: A Textbook of the Diseases of Cattle, Sheep, Pigs, Goats and Horses (9th Edn.). ELBS and Baillier Tindall, London. pp. 563–660.</w:t>
      </w:r>
    </w:p>
    <w:p w14:paraId="000000A8" w14:textId="77777777" w:rsidR="00980841" w:rsidRPr="00607572" w:rsidRDefault="00980841" w:rsidP="005E1E67">
      <w:pPr>
        <w:spacing w:line="360" w:lineRule="auto"/>
        <w:jc w:val="both"/>
        <w:rPr>
          <w:rFonts w:ascii="Times New Roman" w:hAnsi="Times New Roman" w:cs="Times New Roman"/>
          <w:sz w:val="24"/>
          <w:szCs w:val="24"/>
        </w:rPr>
      </w:pPr>
    </w:p>
    <w:p w14:paraId="000000A9"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Radostits, O.M., Gay, C.C., Hinchcliff, K.W.,Constable, P.D. and Saunders, U.S.A. </w:t>
      </w:r>
    </w:p>
    <w:p w14:paraId="000000AA"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2007. Veterinary Medicine: A text Book of the disease of cattle, horses, sheep, pigs and goats.10th ed. pp. 681.</w:t>
      </w:r>
    </w:p>
    <w:p w14:paraId="000000AB" w14:textId="77777777" w:rsidR="00980841" w:rsidRPr="00607572" w:rsidRDefault="00980841" w:rsidP="005E1E67">
      <w:pPr>
        <w:spacing w:line="360" w:lineRule="auto"/>
        <w:jc w:val="both"/>
        <w:rPr>
          <w:rFonts w:ascii="Times New Roman" w:hAnsi="Times New Roman" w:cs="Times New Roman"/>
          <w:sz w:val="24"/>
          <w:szCs w:val="24"/>
        </w:rPr>
      </w:pPr>
    </w:p>
    <w:p w14:paraId="000000AC"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Rahman, M.M., Islam, M.R., Uddin, M.B. and Aktaruzzaman, M. 2010. Prevalence of sub-clinical mastitis in dairy cows reared in Sylhet District of Bangladesh. Int. J. Biol. Res., 1(2): </w:t>
      </w:r>
    </w:p>
    <w:p w14:paraId="000000AD"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23-28.</w:t>
      </w:r>
    </w:p>
    <w:p w14:paraId="000000AE" w14:textId="77777777" w:rsidR="00980841" w:rsidRPr="00607572" w:rsidRDefault="00980841" w:rsidP="005E1E67">
      <w:pPr>
        <w:spacing w:line="360" w:lineRule="auto"/>
        <w:jc w:val="both"/>
        <w:rPr>
          <w:rFonts w:ascii="Times New Roman" w:hAnsi="Times New Roman" w:cs="Times New Roman"/>
          <w:sz w:val="24"/>
          <w:szCs w:val="24"/>
        </w:rPr>
      </w:pPr>
    </w:p>
    <w:p w14:paraId="000000AF" w14:textId="77777777" w:rsidR="00980841" w:rsidRPr="00607572" w:rsidRDefault="00980841" w:rsidP="005E1E67">
      <w:pPr>
        <w:spacing w:line="360" w:lineRule="auto"/>
        <w:jc w:val="both"/>
        <w:rPr>
          <w:rFonts w:ascii="Times New Roman" w:hAnsi="Times New Roman" w:cs="Times New Roman"/>
          <w:sz w:val="24"/>
          <w:szCs w:val="24"/>
        </w:rPr>
      </w:pPr>
    </w:p>
    <w:p w14:paraId="000000B0"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Reverter, A. and Fortes, M.R. 2013. Building single nucleotide polymorphism- derived gene regulatory networks: Towards functional genome-wide association studies. J. Anim. Sci., 91: </w:t>
      </w:r>
    </w:p>
    <w:p w14:paraId="000000B1"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530-536.</w:t>
      </w:r>
    </w:p>
    <w:p w14:paraId="000000B2" w14:textId="77777777" w:rsidR="00980841" w:rsidRPr="00607572" w:rsidRDefault="00980841" w:rsidP="005E1E67">
      <w:pPr>
        <w:spacing w:line="360" w:lineRule="auto"/>
        <w:jc w:val="both"/>
        <w:rPr>
          <w:rFonts w:ascii="Times New Roman" w:hAnsi="Times New Roman" w:cs="Times New Roman"/>
          <w:sz w:val="24"/>
          <w:szCs w:val="24"/>
        </w:rPr>
      </w:pPr>
    </w:p>
    <w:p w14:paraId="000000B3"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 xml:space="preserve">Schallibaum, M. 2001. Impact of SCC on the quality of fluid milk and cheese. Proc. 40th Annual Meeting, National Mastitis Council, Madison, USA. pp. </w:t>
      </w:r>
    </w:p>
    <w:p w14:paraId="000000B4"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38-46.</w:t>
      </w:r>
    </w:p>
    <w:p w14:paraId="000000B5" w14:textId="77777777" w:rsidR="00980841" w:rsidRPr="00607572" w:rsidRDefault="00980841" w:rsidP="005E1E67">
      <w:pPr>
        <w:spacing w:line="360" w:lineRule="auto"/>
        <w:jc w:val="both"/>
        <w:rPr>
          <w:rFonts w:ascii="Times New Roman" w:hAnsi="Times New Roman" w:cs="Times New Roman"/>
          <w:sz w:val="24"/>
          <w:szCs w:val="24"/>
        </w:rPr>
      </w:pPr>
    </w:p>
    <w:p w14:paraId="000000B6"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Sharma, N., Rho, G.Y., Hong, Y.H., Lee, T.Y., Hur, T.Y. and Jeong, D.K. 2012. Bovine mastitis: an Asian perspective. Asian J. Anim. Vet. Adv., 7: 454–476.Sharma,N., Maiti, S.K. and Sharma, K.K. 2007. Prevalence, etiology and an-tiobiogram of micro-organisms associated with sub-clinical mastitis in buffaloes in Durg, Chhattisgarh State (India). Int. J. Dairy Sci., 2(2): 145–151.</w:t>
      </w:r>
    </w:p>
    <w:p w14:paraId="000000B7" w14:textId="77777777" w:rsidR="00980841" w:rsidRPr="00607572" w:rsidRDefault="00980841" w:rsidP="005E1E67">
      <w:pPr>
        <w:spacing w:line="360" w:lineRule="auto"/>
        <w:jc w:val="both"/>
        <w:rPr>
          <w:rFonts w:ascii="Times New Roman" w:hAnsi="Times New Roman" w:cs="Times New Roman"/>
          <w:sz w:val="24"/>
          <w:szCs w:val="24"/>
        </w:rPr>
      </w:pPr>
    </w:p>
    <w:p w14:paraId="000000B8"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lastRenderedPageBreak/>
        <w:t>Sinha, K., Thombare, N.N. and Mondal, B. 2014. Sub-clinical mastitis in dairy animals: incidence, economics, and predisposing factors. Sci. World J., DOI: org/IO.1155/2014/523984.</w:t>
      </w:r>
    </w:p>
    <w:p w14:paraId="000000B9" w14:textId="77777777" w:rsidR="00980841" w:rsidRPr="00607572" w:rsidRDefault="00980841" w:rsidP="005E1E67">
      <w:pPr>
        <w:spacing w:line="360" w:lineRule="auto"/>
        <w:jc w:val="both"/>
        <w:rPr>
          <w:rFonts w:ascii="Times New Roman" w:hAnsi="Times New Roman" w:cs="Times New Roman"/>
          <w:sz w:val="24"/>
          <w:szCs w:val="24"/>
        </w:rPr>
      </w:pPr>
    </w:p>
    <w:p w14:paraId="000000BA"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Smith, B.P. 1996. Large animal internal medicine. 2nd ed. volume II, Musby, USA. pp. 1188-1193.</w:t>
      </w:r>
    </w:p>
    <w:p w14:paraId="000000BB" w14:textId="77777777" w:rsidR="00980841" w:rsidRPr="00607572" w:rsidRDefault="00980841" w:rsidP="005E1E67">
      <w:pPr>
        <w:spacing w:line="360" w:lineRule="auto"/>
        <w:jc w:val="both"/>
        <w:rPr>
          <w:rFonts w:ascii="Times New Roman" w:hAnsi="Times New Roman" w:cs="Times New Roman"/>
          <w:sz w:val="24"/>
          <w:szCs w:val="24"/>
        </w:rPr>
      </w:pPr>
    </w:p>
    <w:p w14:paraId="000000BC"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Smith, K.L., Hillerton, J.E. and Harmon, R.J. 2001. National Mastitis Council Guidelines on Normal and Abnormal Milk based on Somatic Cell Counts and Signs of Clinical Mastitis. Madison, WI, USA. pp. 3.</w:t>
      </w:r>
    </w:p>
    <w:p w14:paraId="000000BD" w14:textId="77777777" w:rsidR="00980841" w:rsidRPr="00607572" w:rsidRDefault="00980841" w:rsidP="005E1E67">
      <w:pPr>
        <w:spacing w:line="360" w:lineRule="auto"/>
        <w:jc w:val="both"/>
        <w:rPr>
          <w:rFonts w:ascii="Times New Roman" w:hAnsi="Times New Roman" w:cs="Times New Roman"/>
          <w:sz w:val="24"/>
          <w:szCs w:val="24"/>
        </w:rPr>
      </w:pPr>
    </w:p>
    <w:p w14:paraId="000000BE"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Smith, K.L., Todhunter, D.A. and Schoenberger, P.S. 1985. Environmental mastitis: cause, prevalence, prevention. J. Dairy Sci., 68(6): 1531–1553.</w:t>
      </w:r>
    </w:p>
    <w:p w14:paraId="000000BF" w14:textId="77777777" w:rsidR="00980841" w:rsidRPr="00607572" w:rsidRDefault="00980841" w:rsidP="005E1E67">
      <w:pPr>
        <w:spacing w:line="360" w:lineRule="auto"/>
        <w:jc w:val="both"/>
        <w:rPr>
          <w:rFonts w:ascii="Times New Roman" w:hAnsi="Times New Roman" w:cs="Times New Roman"/>
          <w:sz w:val="24"/>
          <w:szCs w:val="24"/>
        </w:rPr>
      </w:pPr>
    </w:p>
    <w:p w14:paraId="000000C0"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Varshney, J.P. and Naresh, R. 2004. Evaluation of homeopathic complex in</w:t>
      </w:r>
    </w:p>
    <w:p w14:paraId="000000C1" w14:textId="77777777" w:rsidR="00980841" w:rsidRPr="00607572"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the clinical management of udder diseases of riverine buffaloes.Homeopathy, (1): 17-20.</w:t>
      </w:r>
    </w:p>
    <w:p w14:paraId="000000C2" w14:textId="77777777" w:rsidR="00980841" w:rsidRPr="00607572" w:rsidRDefault="00980841" w:rsidP="005E1E67">
      <w:pPr>
        <w:spacing w:line="360" w:lineRule="auto"/>
        <w:jc w:val="both"/>
        <w:rPr>
          <w:rFonts w:ascii="Times New Roman" w:hAnsi="Times New Roman" w:cs="Times New Roman"/>
          <w:sz w:val="24"/>
          <w:szCs w:val="24"/>
        </w:rPr>
      </w:pPr>
    </w:p>
    <w:p w14:paraId="000000C3" w14:textId="77777777" w:rsidR="00980841" w:rsidRDefault="002B0EA4" w:rsidP="005E1E67">
      <w:pPr>
        <w:spacing w:line="360" w:lineRule="auto"/>
        <w:jc w:val="both"/>
        <w:rPr>
          <w:rFonts w:ascii="Times New Roman" w:hAnsi="Times New Roman" w:cs="Times New Roman"/>
          <w:sz w:val="24"/>
          <w:szCs w:val="24"/>
        </w:rPr>
      </w:pPr>
      <w:r w:rsidRPr="00607572">
        <w:rPr>
          <w:rFonts w:ascii="Times New Roman" w:hAnsi="Times New Roman" w:cs="Times New Roman"/>
          <w:sz w:val="24"/>
          <w:szCs w:val="24"/>
        </w:rPr>
        <w:t>Zadoks, R.N., Middleton, J.R., Mcdougall, S., Katholm, J. and Schukken, Y.H. 2011. Molecularepidemiology of mastitis pathogens of dairy cattle and comparative relevance to humans. J. Mammary Gland Biol., 16: 357-372.</w:t>
      </w:r>
    </w:p>
    <w:p w14:paraId="3679E72D" w14:textId="77777777" w:rsidR="00E9255F" w:rsidRDefault="00E9255F" w:rsidP="005E1E67">
      <w:pPr>
        <w:spacing w:line="360" w:lineRule="auto"/>
        <w:jc w:val="both"/>
        <w:rPr>
          <w:rFonts w:ascii="Times New Roman" w:hAnsi="Times New Roman" w:cs="Times New Roman"/>
          <w:sz w:val="24"/>
          <w:szCs w:val="24"/>
        </w:rPr>
      </w:pPr>
    </w:p>
    <w:p w14:paraId="489B19DB" w14:textId="4347AFB5" w:rsidR="00E9255F" w:rsidRDefault="00E9255F" w:rsidP="00E9255F">
      <w:pPr>
        <w:pStyle w:val="ListParagraph"/>
        <w:ind w:left="0"/>
        <w:rPr>
          <w:bCs/>
          <w:sz w:val="20"/>
          <w:szCs w:val="20"/>
          <w:lang w:val="en-GB"/>
        </w:rPr>
      </w:pPr>
      <w:r>
        <w:rPr>
          <w:rFonts w:ascii="Times New Roman" w:hAnsi="Times New Roman" w:cs="Times New Roman"/>
          <w:sz w:val="24"/>
          <w:szCs w:val="24"/>
        </w:rPr>
        <w:t xml:space="preserve"> </w:t>
      </w:r>
      <w:r w:rsidRPr="00E469E8">
        <w:rPr>
          <w:bCs/>
          <w:sz w:val="20"/>
          <w:szCs w:val="20"/>
          <w:lang w:val="en-GB"/>
        </w:rPr>
        <w:t xml:space="preserve"> V. G. </w:t>
      </w:r>
      <w:proofErr w:type="spellStart"/>
      <w:r w:rsidRPr="00E469E8">
        <w:rPr>
          <w:bCs/>
          <w:sz w:val="20"/>
          <w:szCs w:val="20"/>
          <w:lang w:val="en-GB"/>
        </w:rPr>
        <w:t>Vertiprakhov</w:t>
      </w:r>
      <w:proofErr w:type="spellEnd"/>
      <w:r w:rsidRPr="00E469E8">
        <w:rPr>
          <w:bCs/>
          <w:sz w:val="20"/>
          <w:szCs w:val="20"/>
          <w:lang w:val="en-GB"/>
        </w:rPr>
        <w:t xml:space="preserve">, M. I. </w:t>
      </w:r>
      <w:proofErr w:type="spellStart"/>
      <w:r w:rsidRPr="00E469E8">
        <w:rPr>
          <w:bCs/>
          <w:sz w:val="20"/>
          <w:szCs w:val="20"/>
          <w:lang w:val="en-GB"/>
        </w:rPr>
        <w:t>Selionova</w:t>
      </w:r>
      <w:proofErr w:type="spellEnd"/>
      <w:r w:rsidRPr="00E469E8">
        <w:rPr>
          <w:bCs/>
          <w:sz w:val="20"/>
          <w:szCs w:val="20"/>
          <w:lang w:val="en-GB"/>
        </w:rPr>
        <w:t xml:space="preserve">, V. V. </w:t>
      </w:r>
      <w:proofErr w:type="spellStart"/>
      <w:r w:rsidRPr="00E469E8">
        <w:rPr>
          <w:bCs/>
          <w:sz w:val="20"/>
          <w:szCs w:val="20"/>
          <w:lang w:val="en-GB"/>
        </w:rPr>
        <w:t>Malorodov</w:t>
      </w:r>
      <w:proofErr w:type="spellEnd"/>
      <w:r w:rsidRPr="00E469E8">
        <w:rPr>
          <w:bCs/>
          <w:sz w:val="20"/>
          <w:szCs w:val="20"/>
          <w:lang w:val="en-GB"/>
        </w:rPr>
        <w:t xml:space="preserve"> [et al.] // Agricultural Biology. – 2023. – Vol. 58, No. 4. – P. 685-699. – DOI 10.15389/agrobiology.2023.4.685rus. – EDN NYEATV.</w:t>
      </w:r>
    </w:p>
    <w:p w14:paraId="302C8FE4" w14:textId="77777777" w:rsidR="00A70A74" w:rsidRDefault="00A70A74" w:rsidP="00E9255F">
      <w:pPr>
        <w:pStyle w:val="ListParagraph"/>
        <w:ind w:left="0"/>
        <w:rPr>
          <w:bCs/>
          <w:sz w:val="20"/>
          <w:szCs w:val="20"/>
          <w:lang w:val="en-GB"/>
        </w:rPr>
      </w:pPr>
    </w:p>
    <w:p w14:paraId="435B0EC6" w14:textId="649E2E0B" w:rsidR="00A70A74" w:rsidRDefault="00A70A74" w:rsidP="00E9255F">
      <w:pPr>
        <w:pStyle w:val="ListParagraph"/>
        <w:ind w:left="0"/>
        <w:rPr>
          <w:bCs/>
          <w:sz w:val="20"/>
          <w:szCs w:val="20"/>
          <w:lang w:val="en-GB"/>
        </w:rPr>
      </w:pPr>
      <w:proofErr w:type="spellStart"/>
      <w:r w:rsidRPr="00A70A74">
        <w:rPr>
          <w:bCs/>
          <w:sz w:val="20"/>
          <w:szCs w:val="20"/>
          <w:lang w:val="en-GB"/>
        </w:rPr>
        <w:t>Koujalagi</w:t>
      </w:r>
      <w:proofErr w:type="spellEnd"/>
      <w:r w:rsidRPr="00A70A74">
        <w:rPr>
          <w:bCs/>
          <w:sz w:val="20"/>
          <w:szCs w:val="20"/>
          <w:lang w:val="en-GB"/>
        </w:rPr>
        <w:t xml:space="preserve">, S. C., Singh, P., Rakesh, R. L., Pathak, S., </w:t>
      </w:r>
      <w:proofErr w:type="spellStart"/>
      <w:r w:rsidRPr="00A70A74">
        <w:rPr>
          <w:bCs/>
          <w:sz w:val="20"/>
          <w:szCs w:val="20"/>
          <w:lang w:val="en-GB"/>
        </w:rPr>
        <w:t>Sonwani</w:t>
      </w:r>
      <w:proofErr w:type="spellEnd"/>
      <w:r w:rsidRPr="00A70A74">
        <w:rPr>
          <w:bCs/>
          <w:sz w:val="20"/>
          <w:szCs w:val="20"/>
          <w:lang w:val="en-GB"/>
        </w:rPr>
        <w:t xml:space="preserve">, A. K., </w:t>
      </w:r>
      <w:proofErr w:type="spellStart"/>
      <w:r w:rsidRPr="00A70A74">
        <w:rPr>
          <w:bCs/>
          <w:sz w:val="20"/>
          <w:szCs w:val="20"/>
          <w:lang w:val="en-GB"/>
        </w:rPr>
        <w:t>Sidar</w:t>
      </w:r>
      <w:proofErr w:type="spellEnd"/>
      <w:r w:rsidRPr="00A70A74">
        <w:rPr>
          <w:bCs/>
          <w:sz w:val="20"/>
          <w:szCs w:val="20"/>
          <w:lang w:val="en-GB"/>
        </w:rPr>
        <w:t xml:space="preserve">, S. K., &amp; </w:t>
      </w:r>
      <w:proofErr w:type="spellStart"/>
      <w:r w:rsidRPr="00A70A74">
        <w:rPr>
          <w:bCs/>
          <w:sz w:val="20"/>
          <w:szCs w:val="20"/>
          <w:lang w:val="en-GB"/>
        </w:rPr>
        <w:t>Vithalrao</w:t>
      </w:r>
      <w:proofErr w:type="spellEnd"/>
      <w:r w:rsidRPr="00A70A74">
        <w:rPr>
          <w:bCs/>
          <w:sz w:val="20"/>
          <w:szCs w:val="20"/>
          <w:lang w:val="en-GB"/>
        </w:rPr>
        <w:t>, U. S. (2026). Advances in Diagnostic Techniques for Mastitis Detection in Dairy Animals–A Review. Journal of Scientific Research and Reports, 32(3), 360-381.</w:t>
      </w:r>
    </w:p>
    <w:p w14:paraId="23594C64" w14:textId="77777777" w:rsidR="00F55C21" w:rsidRDefault="00F55C21" w:rsidP="00E9255F">
      <w:pPr>
        <w:pStyle w:val="ListParagraph"/>
        <w:ind w:left="0"/>
        <w:rPr>
          <w:bCs/>
          <w:sz w:val="20"/>
          <w:szCs w:val="20"/>
          <w:lang w:val="en-GB"/>
        </w:rPr>
      </w:pPr>
    </w:p>
    <w:p w14:paraId="3A589A24" w14:textId="0CA65882" w:rsidR="00F55C21" w:rsidRDefault="00F55C21" w:rsidP="00E9255F">
      <w:pPr>
        <w:pStyle w:val="ListParagraph"/>
        <w:ind w:left="0"/>
        <w:rPr>
          <w:bCs/>
          <w:sz w:val="20"/>
          <w:szCs w:val="20"/>
          <w:lang w:val="en-GB"/>
        </w:rPr>
      </w:pPr>
      <w:proofErr w:type="spellStart"/>
      <w:r w:rsidRPr="00F55C21">
        <w:rPr>
          <w:bCs/>
          <w:sz w:val="20"/>
          <w:szCs w:val="20"/>
          <w:lang w:val="en-GB"/>
        </w:rPr>
        <w:t>Kour</w:t>
      </w:r>
      <w:proofErr w:type="spellEnd"/>
      <w:r w:rsidRPr="00F55C21">
        <w:rPr>
          <w:bCs/>
          <w:sz w:val="20"/>
          <w:szCs w:val="20"/>
          <w:lang w:val="en-GB"/>
        </w:rPr>
        <w:t xml:space="preserve">, S., Sharma, N., N, B., Kumar, P., </w:t>
      </w:r>
      <w:proofErr w:type="spellStart"/>
      <w:r w:rsidRPr="00F55C21">
        <w:rPr>
          <w:bCs/>
          <w:sz w:val="20"/>
          <w:szCs w:val="20"/>
          <w:lang w:val="en-GB"/>
        </w:rPr>
        <w:t>Soodan</w:t>
      </w:r>
      <w:proofErr w:type="spellEnd"/>
      <w:r w:rsidRPr="00F55C21">
        <w:rPr>
          <w:bCs/>
          <w:sz w:val="20"/>
          <w:szCs w:val="20"/>
          <w:lang w:val="en-GB"/>
        </w:rPr>
        <w:t>, J. S., Santos, M. V. D., &amp; Son, Y. O. (2023). Advances in diagnostic approaches and therapeutic management in bovine mastitis. Veterinary Sciences, 10(7), 449.</w:t>
      </w:r>
    </w:p>
    <w:p w14:paraId="63B07CFE" w14:textId="77777777" w:rsidR="00F55C21" w:rsidRDefault="00F55C21" w:rsidP="00E9255F">
      <w:pPr>
        <w:pStyle w:val="ListParagraph"/>
        <w:ind w:left="0"/>
        <w:rPr>
          <w:bCs/>
          <w:sz w:val="20"/>
          <w:szCs w:val="20"/>
          <w:lang w:val="en-GB"/>
        </w:rPr>
      </w:pPr>
    </w:p>
    <w:p w14:paraId="7BEAFB3C" w14:textId="77777777" w:rsidR="00A70A74" w:rsidRPr="00E469E8" w:rsidRDefault="00A70A74" w:rsidP="00E9255F">
      <w:pPr>
        <w:pStyle w:val="ListParagraph"/>
        <w:ind w:left="0"/>
        <w:rPr>
          <w:bCs/>
          <w:sz w:val="20"/>
          <w:szCs w:val="20"/>
          <w:lang w:val="en-GB"/>
        </w:rPr>
      </w:pPr>
    </w:p>
    <w:p w14:paraId="19B1A1C9" w14:textId="0041076E" w:rsidR="00E9255F" w:rsidRPr="00607572" w:rsidRDefault="00E9255F" w:rsidP="005E1E67">
      <w:pPr>
        <w:spacing w:line="360" w:lineRule="auto"/>
        <w:jc w:val="both"/>
        <w:rPr>
          <w:rFonts w:ascii="Times New Roman" w:hAnsi="Times New Roman" w:cs="Times New Roman"/>
          <w:sz w:val="24"/>
          <w:szCs w:val="24"/>
        </w:rPr>
      </w:pPr>
    </w:p>
    <w:sectPr w:rsidR="00E9255F" w:rsidRPr="0060757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934F7" w14:textId="77777777" w:rsidR="00FE37F3" w:rsidRDefault="00FE37F3">
      <w:pPr>
        <w:spacing w:line="240" w:lineRule="auto"/>
      </w:pPr>
      <w:r>
        <w:separator/>
      </w:r>
    </w:p>
  </w:endnote>
  <w:endnote w:type="continuationSeparator" w:id="0">
    <w:p w14:paraId="3BF02078" w14:textId="77777777" w:rsidR="00FE37F3" w:rsidRDefault="00FE3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702B9EE-5D60-4C46-BA34-4A474BD1F997}"/>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830BFF69-996B-4CE6-9C82-59E12753A6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6062" w14:textId="77777777" w:rsidR="007D0F5E" w:rsidRDefault="007D0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4" w14:textId="77777777" w:rsidR="00980841" w:rsidRDefault="009808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F03A" w14:textId="77777777" w:rsidR="007D0F5E" w:rsidRDefault="007D0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65892" w14:textId="77777777" w:rsidR="00FE37F3" w:rsidRDefault="00FE37F3">
      <w:pPr>
        <w:spacing w:line="240" w:lineRule="auto"/>
      </w:pPr>
      <w:r>
        <w:separator/>
      </w:r>
    </w:p>
  </w:footnote>
  <w:footnote w:type="continuationSeparator" w:id="0">
    <w:p w14:paraId="4159FA56" w14:textId="77777777" w:rsidR="00FE37F3" w:rsidRDefault="00FE3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2E01" w14:textId="52641257" w:rsidR="007D0F5E" w:rsidRDefault="00FE37F3">
    <w:pPr>
      <w:pStyle w:val="Header"/>
    </w:pPr>
    <w:r>
      <w:rPr>
        <w:noProof/>
      </w:rPr>
      <w:pict w14:anchorId="284DF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02517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5" w14:textId="3B16A488" w:rsidR="00980841" w:rsidRDefault="00FE37F3">
    <w:r>
      <w:rPr>
        <w:noProof/>
      </w:rPr>
      <w:pict w14:anchorId="324C7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02517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5517D" w14:textId="06B82DAF" w:rsidR="007D0F5E" w:rsidRDefault="00FE37F3">
    <w:pPr>
      <w:pStyle w:val="Header"/>
    </w:pPr>
    <w:r>
      <w:rPr>
        <w:noProof/>
      </w:rPr>
      <w:pict w14:anchorId="629B9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02517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66BDB"/>
    <w:multiLevelType w:val="hybridMultilevel"/>
    <w:tmpl w:val="0458F8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sjAwtjSwtDQzN7RQ0lEKTi0uzszPAykwrAUABuWqoywAAAA="/>
  </w:docVars>
  <w:rsids>
    <w:rsidRoot w:val="00980841"/>
    <w:rsid w:val="000764F4"/>
    <w:rsid w:val="000F5164"/>
    <w:rsid w:val="00120814"/>
    <w:rsid w:val="0023019F"/>
    <w:rsid w:val="002540EF"/>
    <w:rsid w:val="002768E6"/>
    <w:rsid w:val="002B0EA4"/>
    <w:rsid w:val="0037270A"/>
    <w:rsid w:val="003B1439"/>
    <w:rsid w:val="003C1B58"/>
    <w:rsid w:val="003F774E"/>
    <w:rsid w:val="00446353"/>
    <w:rsid w:val="004B28F7"/>
    <w:rsid w:val="004B410D"/>
    <w:rsid w:val="004E5B5B"/>
    <w:rsid w:val="005E1E67"/>
    <w:rsid w:val="00607572"/>
    <w:rsid w:val="006610E3"/>
    <w:rsid w:val="006C33AA"/>
    <w:rsid w:val="006D5F24"/>
    <w:rsid w:val="007D0F5E"/>
    <w:rsid w:val="007E7254"/>
    <w:rsid w:val="00810484"/>
    <w:rsid w:val="00812221"/>
    <w:rsid w:val="00980841"/>
    <w:rsid w:val="00A47F47"/>
    <w:rsid w:val="00A678F4"/>
    <w:rsid w:val="00A70A74"/>
    <w:rsid w:val="00AD3B50"/>
    <w:rsid w:val="00D4706C"/>
    <w:rsid w:val="00DB7CED"/>
    <w:rsid w:val="00DD26DC"/>
    <w:rsid w:val="00E252F7"/>
    <w:rsid w:val="00E9255F"/>
    <w:rsid w:val="00F55C21"/>
    <w:rsid w:val="00FE37F3"/>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8B9B31"/>
  <w15:docId w15:val="{70F2BD32-C341-4B89-9653-2C36AB9B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or-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qFormat/>
    <w:rsid w:val="00607572"/>
    <w:pPr>
      <w:spacing w:after="160" w:line="259" w:lineRule="auto"/>
      <w:ind w:left="720"/>
      <w:contextualSpacing/>
    </w:pPr>
    <w:rPr>
      <w:rFonts w:asciiTheme="minorHAnsi" w:eastAsiaTheme="minorHAnsi" w:hAnsiTheme="minorHAnsi" w:cstheme="minorBidi"/>
      <w:kern w:val="2"/>
      <w:lang w:val="en-IN" w:eastAsia="en-US" w:bidi="ar-SA"/>
      <w14:ligatures w14:val="standardContextual"/>
    </w:rPr>
  </w:style>
  <w:style w:type="character" w:styleId="Hyperlink">
    <w:name w:val="Hyperlink"/>
    <w:basedOn w:val="DefaultParagraphFont"/>
    <w:uiPriority w:val="99"/>
    <w:unhideWhenUsed/>
    <w:rsid w:val="00607572"/>
    <w:rPr>
      <w:color w:val="0000FF" w:themeColor="hyperlink"/>
      <w:u w:val="single"/>
    </w:rPr>
  </w:style>
  <w:style w:type="character" w:styleId="UnresolvedMention">
    <w:name w:val="Unresolved Mention"/>
    <w:basedOn w:val="DefaultParagraphFont"/>
    <w:uiPriority w:val="99"/>
    <w:semiHidden/>
    <w:unhideWhenUsed/>
    <w:rsid w:val="00607572"/>
    <w:rPr>
      <w:color w:val="605E5C"/>
      <w:shd w:val="clear" w:color="auto" w:fill="E1DFDD"/>
    </w:rPr>
  </w:style>
  <w:style w:type="paragraph" w:styleId="Header">
    <w:name w:val="header"/>
    <w:basedOn w:val="Normal"/>
    <w:link w:val="HeaderChar"/>
    <w:uiPriority w:val="99"/>
    <w:unhideWhenUsed/>
    <w:rsid w:val="007D0F5E"/>
    <w:pPr>
      <w:tabs>
        <w:tab w:val="center" w:pos="4680"/>
        <w:tab w:val="right" w:pos="9360"/>
      </w:tabs>
      <w:spacing w:line="240" w:lineRule="auto"/>
    </w:pPr>
  </w:style>
  <w:style w:type="character" w:customStyle="1" w:styleId="HeaderChar">
    <w:name w:val="Header Char"/>
    <w:basedOn w:val="DefaultParagraphFont"/>
    <w:link w:val="Header"/>
    <w:uiPriority w:val="99"/>
    <w:rsid w:val="007D0F5E"/>
  </w:style>
  <w:style w:type="paragraph" w:styleId="Footer">
    <w:name w:val="footer"/>
    <w:basedOn w:val="Normal"/>
    <w:link w:val="FooterChar"/>
    <w:uiPriority w:val="99"/>
    <w:unhideWhenUsed/>
    <w:rsid w:val="007D0F5E"/>
    <w:pPr>
      <w:tabs>
        <w:tab w:val="center" w:pos="4680"/>
        <w:tab w:val="right" w:pos="9360"/>
      </w:tabs>
      <w:spacing w:line="240" w:lineRule="auto"/>
    </w:pPr>
  </w:style>
  <w:style w:type="character" w:customStyle="1" w:styleId="FooterChar">
    <w:name w:val="Footer Char"/>
    <w:basedOn w:val="DefaultParagraphFont"/>
    <w:link w:val="Footer"/>
    <w:uiPriority w:val="99"/>
    <w:rsid w:val="007D0F5E"/>
  </w:style>
  <w:style w:type="paragraph" w:styleId="NoSpacing">
    <w:name w:val="No Spacing"/>
    <w:uiPriority w:val="1"/>
    <w:qFormat/>
    <w:rsid w:val="00446353"/>
    <w:pPr>
      <w:spacing w:line="240" w:lineRule="auto"/>
    </w:pPr>
    <w:rPr>
      <w:rFonts w:asciiTheme="minorHAnsi" w:eastAsiaTheme="minorHAnsi" w:hAnsiTheme="minorHAnsi" w:cstheme="minorBidi"/>
      <w:lang w:val="en-GB" w:eastAsia="en-US" w:bidi="ar-SA"/>
    </w:rPr>
  </w:style>
  <w:style w:type="paragraph" w:styleId="NormalWeb">
    <w:name w:val="Normal (Web)"/>
    <w:basedOn w:val="Normal"/>
    <w:uiPriority w:val="99"/>
    <w:semiHidden/>
    <w:unhideWhenUsed/>
    <w:rsid w:val="005E1E6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5076</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 Kumar Panigrahi</dc:creator>
  <cp:keywords/>
  <dc:description/>
  <cp:lastModifiedBy>SDI 1020</cp:lastModifiedBy>
  <cp:revision>11</cp:revision>
  <dcterms:created xsi:type="dcterms:W3CDTF">2026-03-08T10:28:00Z</dcterms:created>
  <dcterms:modified xsi:type="dcterms:W3CDTF">2026-03-16T09:54:00Z</dcterms:modified>
</cp:coreProperties>
</file>