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A41C3B" w14:textId="294E184B" w:rsidR="0039327C" w:rsidRPr="0039327C" w:rsidRDefault="0039327C" w:rsidP="0039327C">
      <w:pPr>
        <w:pStyle w:val="Author"/>
        <w:spacing w:line="240" w:lineRule="auto"/>
        <w:rPr>
          <w:rFonts w:ascii="Arial" w:hAnsi="Arial" w:cs="Arial"/>
          <w:bCs/>
          <w:i/>
          <w:iCs/>
          <w:kern w:val="28"/>
          <w:sz w:val="40"/>
          <w:u w:val="single"/>
        </w:rPr>
      </w:pPr>
      <w:r w:rsidRPr="0039327C">
        <w:rPr>
          <w:rFonts w:ascii="Arial" w:hAnsi="Arial" w:cs="Arial"/>
          <w:bCs/>
          <w:i/>
          <w:iCs/>
          <w:kern w:val="28"/>
          <w:sz w:val="40"/>
          <w:u w:val="single"/>
        </w:rPr>
        <w:t>Original Research Article</w:t>
      </w:r>
    </w:p>
    <w:p w14:paraId="3406B323" w14:textId="77777777" w:rsidR="0039327C" w:rsidRDefault="0039327C" w:rsidP="00593568">
      <w:pPr>
        <w:pStyle w:val="Author"/>
        <w:spacing w:line="240" w:lineRule="auto"/>
        <w:jc w:val="both"/>
        <w:rPr>
          <w:rFonts w:ascii="Arial" w:hAnsi="Arial" w:cs="Arial"/>
          <w:bCs/>
          <w:iCs/>
          <w:kern w:val="28"/>
          <w:sz w:val="36"/>
        </w:rPr>
      </w:pPr>
    </w:p>
    <w:p w14:paraId="616AF9D2" w14:textId="4523FCC0" w:rsidR="0086024D" w:rsidRDefault="003759FA" w:rsidP="00593568">
      <w:pPr>
        <w:pStyle w:val="Author"/>
        <w:spacing w:line="240" w:lineRule="auto"/>
        <w:jc w:val="both"/>
        <w:rPr>
          <w:rFonts w:ascii="Arial" w:hAnsi="Arial" w:cs="Arial"/>
          <w:bCs/>
          <w:iCs/>
          <w:kern w:val="28"/>
          <w:sz w:val="36"/>
        </w:rPr>
      </w:pPr>
      <w:r w:rsidRPr="003759FA">
        <w:rPr>
          <w:rFonts w:ascii="Arial" w:hAnsi="Arial" w:cs="Arial"/>
          <w:bCs/>
          <w:iCs/>
          <w:kern w:val="28"/>
          <w:sz w:val="36"/>
        </w:rPr>
        <w:t>Agrometeorological Assessment of Thermal Indices, Phenology</w:t>
      </w:r>
      <w:r>
        <w:rPr>
          <w:rFonts w:ascii="Arial" w:hAnsi="Arial" w:cs="Arial"/>
          <w:bCs/>
          <w:iCs/>
          <w:kern w:val="28"/>
          <w:sz w:val="36"/>
        </w:rPr>
        <w:t xml:space="preserve"> </w:t>
      </w:r>
      <w:r w:rsidRPr="003759FA">
        <w:rPr>
          <w:rFonts w:ascii="Arial" w:hAnsi="Arial" w:cs="Arial"/>
          <w:bCs/>
          <w:iCs/>
          <w:kern w:val="28"/>
          <w:sz w:val="36"/>
        </w:rPr>
        <w:t xml:space="preserve">and Canopy Temperature Dynamics in Green Gram under Different Sowing Windows and </w:t>
      </w:r>
      <w:r w:rsidR="00E93BA2">
        <w:rPr>
          <w:rFonts w:ascii="Arial" w:hAnsi="Arial" w:cs="Arial"/>
          <w:bCs/>
          <w:iCs/>
          <w:kern w:val="28"/>
          <w:sz w:val="36"/>
        </w:rPr>
        <w:t>Varieties</w:t>
      </w:r>
    </w:p>
    <w:p w14:paraId="47F4E21A" w14:textId="77777777" w:rsidR="003759FA" w:rsidRPr="00524885" w:rsidRDefault="003759FA" w:rsidP="00593568">
      <w:pPr>
        <w:pStyle w:val="Author"/>
        <w:spacing w:line="240" w:lineRule="auto"/>
        <w:jc w:val="both"/>
        <w:rPr>
          <w:rFonts w:ascii="Arial" w:hAnsi="Arial" w:cs="Arial"/>
          <w:lang w:val="en-IN"/>
        </w:rPr>
      </w:pPr>
    </w:p>
    <w:p w14:paraId="0F1E4706" w14:textId="77777777" w:rsidR="00593568" w:rsidRPr="00593568" w:rsidRDefault="00593568" w:rsidP="00593568">
      <w:pPr>
        <w:pStyle w:val="Affiliation"/>
        <w:spacing w:after="0" w:line="240" w:lineRule="auto"/>
        <w:jc w:val="center"/>
        <w:rPr>
          <w:rFonts w:ascii="Arial" w:hAnsi="Arial" w:cs="Arial"/>
          <w:i/>
        </w:rPr>
      </w:pPr>
    </w:p>
    <w:p w14:paraId="72DF3AF2" w14:textId="77777777" w:rsidR="002C57D2" w:rsidRPr="00FB3A86" w:rsidRDefault="002C57D2" w:rsidP="00441B6F">
      <w:pPr>
        <w:pStyle w:val="Affiliation"/>
        <w:spacing w:after="0" w:line="240" w:lineRule="auto"/>
        <w:jc w:val="both"/>
        <w:rPr>
          <w:rFonts w:ascii="Arial" w:hAnsi="Arial" w:cs="Arial"/>
        </w:rPr>
      </w:pPr>
    </w:p>
    <w:p w14:paraId="78E53A04" w14:textId="77777777" w:rsidR="00B01FCD" w:rsidRPr="00FB3A86" w:rsidRDefault="00101BE6" w:rsidP="00441B6F">
      <w:pPr>
        <w:pStyle w:val="Copyright"/>
        <w:spacing w:after="0" w:line="240" w:lineRule="auto"/>
        <w:jc w:val="both"/>
        <w:rPr>
          <w:rFonts w:ascii="Arial" w:hAnsi="Arial" w:cs="Arial"/>
        </w:rPr>
        <w:sectPr w:rsidR="00B01FCD" w:rsidRPr="00FB3A86" w:rsidSect="0053183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041FEB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CEF9F12" w14:textId="4CFD3CA7" w:rsidR="00790ADA" w:rsidRDefault="00B01FCD" w:rsidP="00441B6F">
      <w:pPr>
        <w:pStyle w:val="AbstHead"/>
        <w:spacing w:after="0"/>
        <w:jc w:val="both"/>
        <w:rPr>
          <w:rFonts w:ascii="Arial" w:hAnsi="Arial" w:cs="Arial"/>
        </w:rPr>
      </w:pPr>
      <w:r w:rsidRPr="00FB3A86">
        <w:rPr>
          <w:rFonts w:ascii="Arial" w:hAnsi="Arial" w:cs="Arial"/>
        </w:rPr>
        <w:t>ABSTRACT</w:t>
      </w:r>
    </w:p>
    <w:p w14:paraId="02B186DA" w14:textId="77777777" w:rsidR="00593568" w:rsidRPr="00FB3A86" w:rsidRDefault="00593568"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A91C98" w14:paraId="6BE2BE04" w14:textId="77777777" w:rsidTr="001E44FE">
        <w:tc>
          <w:tcPr>
            <w:tcW w:w="9576" w:type="dxa"/>
            <w:shd w:val="clear" w:color="auto" w:fill="F2F2F2"/>
          </w:tcPr>
          <w:p w14:paraId="12A86EB1" w14:textId="5B0A1467" w:rsidR="00B072D0" w:rsidRDefault="00B072D0" w:rsidP="00665533">
            <w:pPr>
              <w:pStyle w:val="Body"/>
              <w:spacing w:after="0"/>
            </w:pPr>
            <w:r w:rsidRPr="00B072D0">
              <w:rPr>
                <w:rFonts w:ascii="Arial" w:eastAsia="Calibri" w:hAnsi="Arial" w:cs="Arial"/>
                <w:b/>
                <w:bCs/>
                <w:lang w:val="en-IN"/>
              </w:rPr>
              <w:t>Aim:</w:t>
            </w:r>
            <w:r>
              <w:rPr>
                <w:rFonts w:ascii="Arial" w:eastAsia="Calibri" w:hAnsi="Arial" w:cs="Arial"/>
                <w:lang w:val="en-IN"/>
              </w:rPr>
              <w:t xml:space="preserve"> T</w:t>
            </w:r>
            <w:r w:rsidR="00141694" w:rsidRPr="00A91C98">
              <w:rPr>
                <w:rFonts w:ascii="Arial" w:eastAsia="Calibri" w:hAnsi="Arial" w:cs="Arial"/>
                <w:lang w:val="en-IN"/>
              </w:rPr>
              <w:t xml:space="preserve">o </w:t>
            </w:r>
            <w:r w:rsidR="00E72AAC" w:rsidRPr="00A91C98">
              <w:t>assess the impact of the thermal indices, phenological development</w:t>
            </w:r>
            <w:r w:rsidR="000647C9">
              <w:t>,</w:t>
            </w:r>
            <w:r w:rsidR="00E93BA2" w:rsidRPr="00A91C98">
              <w:t xml:space="preserve"> </w:t>
            </w:r>
            <w:r w:rsidR="00E72AAC" w:rsidRPr="00A91C98">
              <w:t xml:space="preserve">and canopy temperature depression (CTD) </w:t>
            </w:r>
            <w:r w:rsidR="00665533" w:rsidRPr="00A91C98">
              <w:rPr>
                <w:bCs/>
                <w:iCs/>
              </w:rPr>
              <w:t xml:space="preserve">under </w:t>
            </w:r>
            <w:r w:rsidR="00E93BA2" w:rsidRPr="00A91C98">
              <w:rPr>
                <w:bCs/>
                <w:iCs/>
              </w:rPr>
              <w:t>different</w:t>
            </w:r>
            <w:r w:rsidR="00E72AAC" w:rsidRPr="00A91C98">
              <w:rPr>
                <w:bCs/>
                <w:iCs/>
              </w:rPr>
              <w:t xml:space="preserve"> </w:t>
            </w:r>
            <w:r w:rsidR="00E93BA2" w:rsidRPr="00A91C98">
              <w:rPr>
                <w:bCs/>
                <w:iCs/>
              </w:rPr>
              <w:t>s</w:t>
            </w:r>
            <w:r w:rsidR="00E72AAC" w:rsidRPr="00A91C98">
              <w:rPr>
                <w:bCs/>
                <w:iCs/>
              </w:rPr>
              <w:t xml:space="preserve">owing </w:t>
            </w:r>
            <w:r w:rsidR="00E93BA2" w:rsidRPr="00A91C98">
              <w:rPr>
                <w:bCs/>
                <w:iCs/>
              </w:rPr>
              <w:t>w</w:t>
            </w:r>
            <w:r w:rsidR="00E72AAC" w:rsidRPr="00A91C98">
              <w:rPr>
                <w:bCs/>
                <w:iCs/>
              </w:rPr>
              <w:t>indows</w:t>
            </w:r>
            <w:r w:rsidR="00A60CF4" w:rsidRPr="00A91C98">
              <w:rPr>
                <w:bCs/>
                <w:iCs/>
              </w:rPr>
              <w:t xml:space="preserve"> and </w:t>
            </w:r>
            <w:r w:rsidR="00E93BA2" w:rsidRPr="00A91C98">
              <w:rPr>
                <w:bCs/>
                <w:iCs/>
              </w:rPr>
              <w:t>varieties</w:t>
            </w:r>
            <w:r w:rsidR="00E72AAC" w:rsidRPr="00A91C98">
              <w:rPr>
                <w:lang w:val="en-IN"/>
              </w:rPr>
              <w:t xml:space="preserve"> </w:t>
            </w:r>
            <w:r w:rsidR="00E72AAC" w:rsidRPr="00A91C98">
              <w:t>to optimize sowing strategies for enhanced crop resilience and yield stability</w:t>
            </w:r>
            <w:r w:rsidR="00665533" w:rsidRPr="00A91C98">
              <w:t xml:space="preserve"> in green gram</w:t>
            </w:r>
            <w:r>
              <w:t>.</w:t>
            </w:r>
            <w:r w:rsidR="00E72AAC" w:rsidRPr="00A91C98">
              <w:t xml:space="preserve"> </w:t>
            </w:r>
          </w:p>
          <w:p w14:paraId="489C77B9" w14:textId="71ED6578" w:rsidR="00323986" w:rsidRDefault="00B072D0" w:rsidP="00665533">
            <w:pPr>
              <w:pStyle w:val="Body"/>
              <w:spacing w:after="0"/>
              <w:rPr>
                <w:rFonts w:ascii="Arial" w:eastAsia="Calibri" w:hAnsi="Arial" w:cs="Arial"/>
                <w:lang w:val="en-IN"/>
              </w:rPr>
            </w:pPr>
            <w:r w:rsidRPr="00B072D0">
              <w:rPr>
                <w:rFonts w:eastAsia="Calibri" w:cs="Arial"/>
                <w:b/>
                <w:bCs/>
                <w:lang w:val="en-IN"/>
              </w:rPr>
              <w:t>Study Design:</w:t>
            </w:r>
            <w:r>
              <w:rPr>
                <w:rFonts w:eastAsia="Calibri" w:cs="Arial"/>
                <w:lang w:val="en-IN"/>
              </w:rPr>
              <w:t xml:space="preserve"> </w:t>
            </w:r>
            <w:r w:rsidRPr="00A91C98">
              <w:rPr>
                <w:rFonts w:ascii="Arial" w:eastAsia="Calibri" w:hAnsi="Arial" w:cs="Arial"/>
                <w:lang w:val="en-IN"/>
              </w:rPr>
              <w:t>Factorial Randomized Block Design (FRBD)</w:t>
            </w:r>
            <w:r w:rsidR="001D137C">
              <w:rPr>
                <w:rFonts w:ascii="Arial" w:eastAsia="Calibri" w:hAnsi="Arial" w:cs="Arial"/>
                <w:lang w:val="en-IN"/>
              </w:rPr>
              <w:t>.</w:t>
            </w:r>
          </w:p>
          <w:p w14:paraId="78D6CACE" w14:textId="4C5EF518" w:rsidR="00323986" w:rsidRDefault="00323986" w:rsidP="00665533">
            <w:pPr>
              <w:pStyle w:val="Body"/>
              <w:spacing w:after="0"/>
              <w:rPr>
                <w:rFonts w:ascii="Arial" w:eastAsia="Calibri" w:hAnsi="Arial" w:cs="Arial"/>
                <w:lang w:val="en-IN"/>
              </w:rPr>
            </w:pPr>
            <w:r w:rsidRPr="00BA1B01">
              <w:rPr>
                <w:rFonts w:ascii="Arial" w:eastAsia="Calibri" w:hAnsi="Arial" w:cs="Arial"/>
                <w:b/>
                <w:szCs w:val="22"/>
              </w:rPr>
              <w:t>Place and Duration of Study:</w:t>
            </w:r>
            <w:r>
              <w:rPr>
                <w:rFonts w:ascii="Arial" w:eastAsia="Calibri" w:hAnsi="Arial" w:cs="Arial"/>
                <w:b/>
                <w:szCs w:val="22"/>
              </w:rPr>
              <w:t xml:space="preserve"> </w:t>
            </w:r>
            <w:r w:rsidR="00141694" w:rsidRPr="00A91C98">
              <w:rPr>
                <w:rFonts w:ascii="Arial" w:eastAsia="Calibri" w:hAnsi="Arial" w:cs="Arial"/>
                <w:lang w:val="en-IN"/>
              </w:rPr>
              <w:t xml:space="preserve">AICRP on Agrometeorology farm, Dr. </w:t>
            </w:r>
            <w:proofErr w:type="spellStart"/>
            <w:r w:rsidR="00141694" w:rsidRPr="00A91C98">
              <w:rPr>
                <w:rFonts w:ascii="Arial" w:eastAsia="Calibri" w:hAnsi="Arial" w:cs="Arial"/>
                <w:lang w:val="en-IN"/>
              </w:rPr>
              <w:t>Panjabrao</w:t>
            </w:r>
            <w:proofErr w:type="spellEnd"/>
            <w:r w:rsidR="00141694" w:rsidRPr="00A91C98">
              <w:rPr>
                <w:rFonts w:ascii="Arial" w:eastAsia="Calibri" w:hAnsi="Arial" w:cs="Arial"/>
                <w:lang w:val="en-IN"/>
              </w:rPr>
              <w:t xml:space="preserve"> Deshmukh Krishi Vidyapeeth, Akola, during the 2023-24 </w:t>
            </w:r>
            <w:r w:rsidR="00C81F25" w:rsidRPr="00A91C98">
              <w:rPr>
                <w:rFonts w:ascii="Arial" w:eastAsia="Calibri" w:hAnsi="Arial" w:cs="Arial"/>
                <w:i/>
                <w:iCs/>
                <w:lang w:val="en-IN"/>
              </w:rPr>
              <w:t xml:space="preserve">kharif </w:t>
            </w:r>
            <w:r w:rsidR="00141694" w:rsidRPr="00A91C98">
              <w:rPr>
                <w:rFonts w:ascii="Arial" w:eastAsia="Calibri" w:hAnsi="Arial" w:cs="Arial"/>
                <w:lang w:val="en-IN"/>
              </w:rPr>
              <w:t>season</w:t>
            </w:r>
            <w:r w:rsidR="00EB6462" w:rsidRPr="00A91C98">
              <w:rPr>
                <w:rFonts w:ascii="Arial" w:eastAsia="Calibri" w:hAnsi="Arial" w:cs="Arial"/>
                <w:lang w:val="en-IN"/>
              </w:rPr>
              <w:t>.</w:t>
            </w:r>
          </w:p>
          <w:p w14:paraId="5EBB55E1" w14:textId="3ADE3C2A" w:rsidR="001D137C" w:rsidRDefault="003C7347" w:rsidP="00665533">
            <w:pPr>
              <w:pStyle w:val="Body"/>
              <w:spacing w:after="0"/>
              <w:rPr>
                <w:rFonts w:ascii="Arial" w:eastAsia="Calibri" w:hAnsi="Arial" w:cs="Arial"/>
                <w:lang w:val="en-IN"/>
              </w:rPr>
            </w:pPr>
            <w:r w:rsidRPr="003C7347">
              <w:rPr>
                <w:rFonts w:ascii="Arial" w:eastAsia="Calibri" w:hAnsi="Arial" w:cs="Arial"/>
                <w:b/>
                <w:bCs/>
                <w:lang w:val="en-IN"/>
              </w:rPr>
              <w:t>Methodology:</w:t>
            </w:r>
            <w:r>
              <w:rPr>
                <w:rFonts w:ascii="Arial" w:eastAsia="Calibri" w:hAnsi="Arial" w:cs="Arial"/>
                <w:lang w:val="en-IN"/>
              </w:rPr>
              <w:t xml:space="preserve"> </w:t>
            </w:r>
            <w:r w:rsidR="00EB6462" w:rsidRPr="00A91C98">
              <w:rPr>
                <w:rFonts w:ascii="Arial" w:eastAsia="Calibri" w:hAnsi="Arial" w:cs="Arial"/>
                <w:lang w:val="en-IN"/>
              </w:rPr>
              <w:t>Nine treatment</w:t>
            </w:r>
            <w:r w:rsidR="00B96A9D">
              <w:rPr>
                <w:rFonts w:ascii="Arial" w:eastAsia="Calibri" w:hAnsi="Arial" w:cs="Arial"/>
                <w:lang w:val="en-IN"/>
              </w:rPr>
              <w:t>s</w:t>
            </w:r>
            <w:r w:rsidR="00EB6462" w:rsidRPr="00A91C98">
              <w:rPr>
                <w:rFonts w:ascii="Arial" w:eastAsia="Calibri" w:hAnsi="Arial" w:cs="Arial"/>
                <w:lang w:val="en-IN"/>
              </w:rPr>
              <w:t xml:space="preserve"> including three sowing windows</w:t>
            </w:r>
            <w:r w:rsidR="00B96A9D">
              <w:rPr>
                <w:rFonts w:ascii="Arial" w:eastAsia="Calibri" w:hAnsi="Arial" w:cs="Arial"/>
                <w:lang w:val="en-IN"/>
              </w:rPr>
              <w:t>,</w:t>
            </w:r>
            <w:r w:rsidR="00EB6462" w:rsidRPr="00A91C98">
              <w:rPr>
                <w:rFonts w:ascii="Arial" w:eastAsia="Calibri" w:hAnsi="Arial" w:cs="Arial"/>
                <w:lang w:val="en-IN"/>
              </w:rPr>
              <w:t xml:space="preserve"> </w:t>
            </w:r>
            <w:r w:rsidR="00EB6462" w:rsidRPr="00A91C98">
              <w:rPr>
                <w:rFonts w:ascii="Arial" w:eastAsia="Calibri" w:hAnsi="Arial" w:cs="Arial"/>
                <w:i/>
                <w:lang w:val="en-IN"/>
              </w:rPr>
              <w:t>viz</w:t>
            </w:r>
            <w:r w:rsidR="00EB6462" w:rsidRPr="00A91C98">
              <w:rPr>
                <w:rFonts w:ascii="Arial" w:eastAsia="Calibri" w:hAnsi="Arial" w:cs="Arial"/>
                <w:lang w:val="en-IN"/>
              </w:rPr>
              <w:t>., D</w:t>
            </w:r>
            <w:r w:rsidR="00EB6462" w:rsidRPr="00A91C98">
              <w:rPr>
                <w:rFonts w:ascii="Arial" w:eastAsia="Calibri" w:hAnsi="Arial" w:cs="Arial"/>
                <w:vertAlign w:val="subscript"/>
                <w:lang w:val="en-IN"/>
              </w:rPr>
              <w:t>1</w:t>
            </w:r>
            <w:r w:rsidR="00EB6462" w:rsidRPr="00A91C98">
              <w:rPr>
                <w:rFonts w:ascii="Arial" w:eastAsia="Calibri" w:hAnsi="Arial" w:cs="Arial"/>
                <w:lang w:val="en-IN"/>
              </w:rPr>
              <w:t>- 28</w:t>
            </w:r>
            <w:r w:rsidR="002C3F69" w:rsidRPr="002C3F69">
              <w:rPr>
                <w:rFonts w:ascii="Arial" w:eastAsia="Calibri" w:hAnsi="Arial" w:cs="Arial"/>
                <w:vertAlign w:val="superscript"/>
                <w:lang w:val="en-IN"/>
              </w:rPr>
              <w:t>th</w:t>
            </w:r>
            <w:r w:rsidR="002C3F69">
              <w:rPr>
                <w:rFonts w:ascii="Arial" w:eastAsia="Calibri" w:hAnsi="Arial" w:cs="Arial"/>
                <w:lang w:val="en-IN"/>
              </w:rPr>
              <w:t xml:space="preserve"> </w:t>
            </w:r>
            <w:r w:rsidR="00EB6462" w:rsidRPr="00A91C98">
              <w:rPr>
                <w:rFonts w:ascii="Arial" w:eastAsia="Calibri" w:hAnsi="Arial" w:cs="Arial"/>
                <w:lang w:val="en-IN"/>
              </w:rPr>
              <w:t>MW (10</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D</w:t>
            </w:r>
            <w:r w:rsidR="00EB6462" w:rsidRPr="00A91C98">
              <w:rPr>
                <w:rFonts w:ascii="Arial" w:eastAsia="Calibri" w:hAnsi="Arial" w:cs="Arial"/>
                <w:vertAlign w:val="subscript"/>
                <w:lang w:val="en-IN"/>
              </w:rPr>
              <w:t>2</w:t>
            </w:r>
            <w:r w:rsidR="00EB6462" w:rsidRPr="00A91C98">
              <w:rPr>
                <w:rFonts w:ascii="Arial" w:eastAsia="Calibri" w:hAnsi="Arial" w:cs="Arial"/>
                <w:lang w:val="en-IN"/>
              </w:rPr>
              <w:t>- 29</w:t>
            </w:r>
            <w:r w:rsidR="002C3F69" w:rsidRPr="002C3F69">
              <w:rPr>
                <w:rFonts w:ascii="Arial" w:eastAsia="Calibri" w:hAnsi="Arial" w:cs="Arial"/>
                <w:vertAlign w:val="superscript"/>
                <w:lang w:val="en-IN"/>
              </w:rPr>
              <w:t>th</w:t>
            </w:r>
            <w:r w:rsidR="002C3F69">
              <w:rPr>
                <w:rFonts w:ascii="Arial" w:eastAsia="Calibri" w:hAnsi="Arial" w:cs="Arial"/>
                <w:lang w:val="en-IN"/>
              </w:rPr>
              <w:t xml:space="preserve"> </w:t>
            </w:r>
            <w:r w:rsidR="00EB6462" w:rsidRPr="00A91C98">
              <w:rPr>
                <w:rFonts w:ascii="Arial" w:eastAsia="Calibri" w:hAnsi="Arial" w:cs="Arial"/>
                <w:lang w:val="en-IN"/>
              </w:rPr>
              <w:t>MW (17</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and D</w:t>
            </w:r>
            <w:r w:rsidR="00EB6462" w:rsidRPr="00A91C98">
              <w:rPr>
                <w:rFonts w:ascii="Arial" w:eastAsia="Calibri" w:hAnsi="Arial" w:cs="Arial"/>
                <w:vertAlign w:val="subscript"/>
                <w:lang w:val="en-IN"/>
              </w:rPr>
              <w:t>3</w:t>
            </w:r>
            <w:r w:rsidR="00EB6462" w:rsidRPr="00A91C98">
              <w:rPr>
                <w:rFonts w:ascii="Arial" w:eastAsia="Calibri" w:hAnsi="Arial" w:cs="Arial"/>
                <w:lang w:val="en-IN"/>
              </w:rPr>
              <w:t>- 30</w:t>
            </w:r>
            <w:r w:rsidR="002C3F69" w:rsidRPr="002C3F69">
              <w:rPr>
                <w:rFonts w:ascii="Arial" w:eastAsia="Calibri" w:hAnsi="Arial" w:cs="Arial"/>
                <w:vertAlign w:val="superscript"/>
                <w:lang w:val="en-IN"/>
              </w:rPr>
              <w:t>th</w:t>
            </w:r>
            <w:r w:rsidR="002C3F69">
              <w:rPr>
                <w:rFonts w:ascii="Arial" w:eastAsia="Calibri" w:hAnsi="Arial" w:cs="Arial"/>
                <w:lang w:val="en-IN"/>
              </w:rPr>
              <w:t xml:space="preserve"> </w:t>
            </w:r>
            <w:r w:rsidR="00EB6462" w:rsidRPr="00A91C98">
              <w:rPr>
                <w:rFonts w:ascii="Arial" w:eastAsia="Calibri" w:hAnsi="Arial" w:cs="Arial"/>
                <w:lang w:val="en-IN"/>
              </w:rPr>
              <w:t>MW (24</w:t>
            </w:r>
            <w:r w:rsidR="00EB6462" w:rsidRPr="00A91C98">
              <w:rPr>
                <w:rFonts w:ascii="Arial" w:eastAsia="Calibri" w:hAnsi="Arial" w:cs="Arial"/>
                <w:vertAlign w:val="superscript"/>
                <w:lang w:val="en-IN"/>
              </w:rPr>
              <w:t>th</w:t>
            </w:r>
            <w:r w:rsidR="00EB6462" w:rsidRPr="00A91C98">
              <w:rPr>
                <w:rFonts w:ascii="Arial" w:eastAsia="Calibri" w:hAnsi="Arial" w:cs="Arial"/>
                <w:lang w:val="en-IN"/>
              </w:rPr>
              <w:t xml:space="preserve"> July) </w:t>
            </w:r>
            <w:r w:rsidR="001B669D">
              <w:rPr>
                <w:rFonts w:ascii="Arial" w:eastAsia="Calibri" w:hAnsi="Arial" w:cs="Arial"/>
                <w:lang w:val="en-IN"/>
              </w:rPr>
              <w:t xml:space="preserve">as main plots, </w:t>
            </w:r>
            <w:r w:rsidR="00EB6462" w:rsidRPr="00A91C98">
              <w:rPr>
                <w:rFonts w:ascii="Arial" w:eastAsia="Calibri" w:hAnsi="Arial" w:cs="Arial"/>
                <w:lang w:val="en-IN"/>
              </w:rPr>
              <w:t xml:space="preserve">and three </w:t>
            </w:r>
            <w:r w:rsidR="00E93BA2" w:rsidRPr="00A91C98">
              <w:rPr>
                <w:rFonts w:ascii="Arial" w:eastAsia="Calibri" w:hAnsi="Arial" w:cs="Arial"/>
                <w:lang w:val="en-IN"/>
              </w:rPr>
              <w:t>varieties</w:t>
            </w:r>
            <w:r w:rsidR="00B96A9D">
              <w:rPr>
                <w:rFonts w:ascii="Arial" w:eastAsia="Calibri" w:hAnsi="Arial" w:cs="Arial"/>
                <w:lang w:val="en-IN"/>
              </w:rPr>
              <w:t>,</w:t>
            </w:r>
            <w:r w:rsidR="00EB6462" w:rsidRPr="00A91C98">
              <w:rPr>
                <w:rFonts w:ascii="Arial" w:eastAsia="Calibri" w:hAnsi="Arial" w:cs="Arial"/>
                <w:lang w:val="en-IN"/>
              </w:rPr>
              <w:t xml:space="preserve"> viz., V</w:t>
            </w:r>
            <w:r w:rsidR="00EB6462" w:rsidRPr="00A91C98">
              <w:rPr>
                <w:rFonts w:ascii="Arial" w:eastAsia="Calibri" w:hAnsi="Arial" w:cs="Arial"/>
                <w:vertAlign w:val="subscript"/>
                <w:lang w:val="en-IN"/>
              </w:rPr>
              <w:t>1</w:t>
            </w:r>
            <w:r w:rsidR="00EB6462" w:rsidRPr="00A91C98">
              <w:rPr>
                <w:rFonts w:ascii="Arial" w:eastAsia="Calibri" w:hAnsi="Arial" w:cs="Arial"/>
                <w:lang w:val="en-IN"/>
              </w:rPr>
              <w:t xml:space="preserve">- PKV Green </w:t>
            </w:r>
            <w:r w:rsidR="00676B72">
              <w:rPr>
                <w:rFonts w:ascii="Arial" w:eastAsia="Calibri" w:hAnsi="Arial" w:cs="Arial"/>
                <w:lang w:val="en-IN"/>
              </w:rPr>
              <w:t>G</w:t>
            </w:r>
            <w:r w:rsidR="00EB6462" w:rsidRPr="00A91C98">
              <w:rPr>
                <w:rFonts w:ascii="Arial" w:eastAsia="Calibri" w:hAnsi="Arial" w:cs="Arial"/>
                <w:lang w:val="en-IN"/>
              </w:rPr>
              <w:t>old, V</w:t>
            </w:r>
            <w:r w:rsidR="00EB6462" w:rsidRPr="00A91C98">
              <w:rPr>
                <w:rFonts w:ascii="Arial" w:eastAsia="Calibri" w:hAnsi="Arial" w:cs="Arial"/>
                <w:vertAlign w:val="subscript"/>
                <w:lang w:val="en-IN"/>
              </w:rPr>
              <w:t>2</w:t>
            </w:r>
            <w:r w:rsidR="00EB6462" w:rsidRPr="00A91C98">
              <w:rPr>
                <w:rFonts w:ascii="Arial" w:eastAsia="Calibri" w:hAnsi="Arial" w:cs="Arial"/>
                <w:lang w:val="en-IN"/>
              </w:rPr>
              <w:t>- PKV AKM-4 and V</w:t>
            </w:r>
            <w:r w:rsidR="00EB6462" w:rsidRPr="00A91C98">
              <w:rPr>
                <w:rFonts w:ascii="Arial" w:eastAsia="Calibri" w:hAnsi="Arial" w:cs="Arial"/>
                <w:vertAlign w:val="subscript"/>
                <w:lang w:val="en-IN"/>
              </w:rPr>
              <w:t>3</w:t>
            </w:r>
            <w:r w:rsidR="00EB6462" w:rsidRPr="00A91C98">
              <w:rPr>
                <w:rFonts w:ascii="Arial" w:eastAsia="Calibri" w:hAnsi="Arial" w:cs="Arial"/>
                <w:lang w:val="en-IN"/>
              </w:rPr>
              <w:t>- Utkarsha</w:t>
            </w:r>
            <w:r w:rsidR="001B669D">
              <w:rPr>
                <w:rFonts w:ascii="Arial" w:eastAsia="Calibri" w:hAnsi="Arial" w:cs="Arial"/>
                <w:lang w:val="en-IN"/>
              </w:rPr>
              <w:t xml:space="preserve"> as sub-plots</w:t>
            </w:r>
            <w:r w:rsidR="00EB6462" w:rsidRPr="00A91C98">
              <w:rPr>
                <w:rFonts w:ascii="Arial" w:eastAsia="Calibri" w:hAnsi="Arial" w:cs="Arial"/>
                <w:lang w:val="en-IN"/>
              </w:rPr>
              <w:t xml:space="preserve"> replicated thrice.</w:t>
            </w:r>
          </w:p>
          <w:p w14:paraId="3D0626A3" w14:textId="3638F3F1" w:rsidR="0006517C" w:rsidRDefault="001D137C" w:rsidP="00665533">
            <w:pPr>
              <w:pStyle w:val="Body"/>
              <w:spacing w:after="0"/>
              <w:rPr>
                <w:rFonts w:ascii="Arial" w:eastAsia="Calibri" w:hAnsi="Arial" w:cs="Arial"/>
              </w:rPr>
            </w:pPr>
            <w:r w:rsidRPr="001D137C">
              <w:rPr>
                <w:rFonts w:ascii="Arial" w:eastAsia="Calibri" w:hAnsi="Arial" w:cs="Arial"/>
                <w:b/>
                <w:bCs/>
              </w:rPr>
              <w:t>Results:</w:t>
            </w:r>
            <w:r>
              <w:rPr>
                <w:rFonts w:ascii="Arial" w:eastAsia="Calibri" w:hAnsi="Arial" w:cs="Arial"/>
              </w:rPr>
              <w:t xml:space="preserve"> </w:t>
            </w:r>
            <w:r w:rsidR="00B757A8" w:rsidRPr="00A91C98">
              <w:rPr>
                <w:rFonts w:ascii="Arial" w:eastAsia="Calibri" w:hAnsi="Arial" w:cs="Arial"/>
              </w:rPr>
              <w:t>Crops sown in the 28</w:t>
            </w:r>
            <w:r w:rsidR="006A5322" w:rsidRPr="006A5322">
              <w:rPr>
                <w:rFonts w:ascii="Arial" w:eastAsia="Calibri" w:hAnsi="Arial" w:cs="Arial"/>
                <w:vertAlign w:val="superscript"/>
              </w:rPr>
              <w:t>th</w:t>
            </w:r>
            <w:r w:rsidR="006A5322">
              <w:rPr>
                <w:rFonts w:ascii="Arial" w:eastAsia="Calibri" w:hAnsi="Arial" w:cs="Arial"/>
              </w:rPr>
              <w:t xml:space="preserve"> </w:t>
            </w:r>
            <w:r w:rsidR="00B757A8" w:rsidRPr="00A91C98">
              <w:rPr>
                <w:rFonts w:ascii="Arial" w:eastAsia="Calibri" w:hAnsi="Arial" w:cs="Arial"/>
              </w:rPr>
              <w:t xml:space="preserve">MW </w:t>
            </w:r>
            <w:r w:rsidR="008612FD">
              <w:rPr>
                <w:rFonts w:ascii="Arial" w:eastAsia="Calibri" w:hAnsi="Arial" w:cs="Arial"/>
              </w:rPr>
              <w:t xml:space="preserve">(1108 </w:t>
            </w:r>
            <w:r w:rsidR="008612FD" w:rsidRPr="008612FD">
              <w:rPr>
                <w:rFonts w:ascii="Arial" w:eastAsia="Calibri" w:hAnsi="Arial" w:cs="Arial"/>
              </w:rPr>
              <w:t>°C day</w:t>
            </w:r>
            <w:r w:rsidR="008612FD">
              <w:rPr>
                <w:rFonts w:ascii="Arial" w:eastAsia="Calibri" w:hAnsi="Arial" w:cs="Arial"/>
              </w:rPr>
              <w:t xml:space="preserve">) </w:t>
            </w:r>
            <w:r w:rsidR="00B757A8" w:rsidRPr="00A91C98">
              <w:rPr>
                <w:rFonts w:ascii="Arial" w:eastAsia="Calibri" w:hAnsi="Arial" w:cs="Arial"/>
              </w:rPr>
              <w:t xml:space="preserve">window accumulated the highest GDD, </w:t>
            </w:r>
            <w:r w:rsidR="00700BDB">
              <w:rPr>
                <w:rFonts w:ascii="Arial" w:eastAsia="Calibri" w:hAnsi="Arial" w:cs="Arial"/>
              </w:rPr>
              <w:t xml:space="preserve">which </w:t>
            </w:r>
            <w:r w:rsidR="00700BDB" w:rsidRPr="00A91C98">
              <w:rPr>
                <w:rFonts w:ascii="Arial" w:eastAsia="Calibri" w:hAnsi="Arial" w:cs="Arial"/>
              </w:rPr>
              <w:t xml:space="preserve">decreased </w:t>
            </w:r>
            <w:r w:rsidR="00BF320C">
              <w:rPr>
                <w:rFonts w:ascii="Arial" w:eastAsia="Calibri" w:hAnsi="Arial" w:cs="Arial"/>
              </w:rPr>
              <w:t xml:space="preserve">by 7.5% </w:t>
            </w:r>
            <w:r w:rsidR="00700BDB">
              <w:rPr>
                <w:rFonts w:ascii="Arial" w:eastAsia="Calibri" w:hAnsi="Arial" w:cs="Arial"/>
              </w:rPr>
              <w:t xml:space="preserve">in </w:t>
            </w:r>
            <w:r w:rsidR="00700BDB" w:rsidRPr="00A91C98">
              <w:rPr>
                <w:rFonts w:ascii="Arial" w:eastAsia="Calibri" w:hAnsi="Arial" w:cs="Arial"/>
              </w:rPr>
              <w:t>29</w:t>
            </w:r>
            <w:r w:rsidR="00700BDB" w:rsidRPr="006A5322">
              <w:rPr>
                <w:rFonts w:ascii="Arial" w:eastAsia="Calibri" w:hAnsi="Arial" w:cs="Arial"/>
                <w:vertAlign w:val="superscript"/>
              </w:rPr>
              <w:t>th</w:t>
            </w:r>
            <w:r w:rsidR="00700BDB">
              <w:rPr>
                <w:rFonts w:ascii="Arial" w:eastAsia="Calibri" w:hAnsi="Arial" w:cs="Arial"/>
              </w:rPr>
              <w:t xml:space="preserve"> </w:t>
            </w:r>
            <w:r w:rsidR="00700BDB" w:rsidRPr="00A91C98">
              <w:rPr>
                <w:rFonts w:ascii="Arial" w:eastAsia="Calibri" w:hAnsi="Arial" w:cs="Arial"/>
              </w:rPr>
              <w:t>MW</w:t>
            </w:r>
            <w:r w:rsidR="00BF320C">
              <w:rPr>
                <w:rFonts w:ascii="Arial" w:eastAsia="Calibri" w:hAnsi="Arial" w:cs="Arial"/>
              </w:rPr>
              <w:t>,</w:t>
            </w:r>
            <w:r w:rsidR="00700BDB">
              <w:rPr>
                <w:rFonts w:ascii="Arial" w:eastAsia="Calibri" w:hAnsi="Arial" w:cs="Arial"/>
              </w:rPr>
              <w:t xml:space="preserve"> </w:t>
            </w:r>
            <w:r w:rsidR="00700BDB" w:rsidRPr="00A91C98">
              <w:rPr>
                <w:rFonts w:ascii="Arial" w:eastAsia="Calibri" w:hAnsi="Arial" w:cs="Arial"/>
              </w:rPr>
              <w:t xml:space="preserve">and </w:t>
            </w:r>
            <w:r w:rsidR="00BF320C">
              <w:rPr>
                <w:rFonts w:ascii="Arial" w:eastAsia="Calibri" w:hAnsi="Arial" w:cs="Arial"/>
              </w:rPr>
              <w:t>10.</w:t>
            </w:r>
            <w:r w:rsidR="003246E7">
              <w:rPr>
                <w:rFonts w:ascii="Arial" w:eastAsia="Calibri" w:hAnsi="Arial" w:cs="Arial"/>
              </w:rPr>
              <w:t>5</w:t>
            </w:r>
            <w:r w:rsidR="00BF320C">
              <w:rPr>
                <w:rFonts w:ascii="Arial" w:eastAsia="Calibri" w:hAnsi="Arial" w:cs="Arial"/>
              </w:rPr>
              <w:t xml:space="preserve">% in </w:t>
            </w:r>
            <w:r w:rsidR="00700BDB" w:rsidRPr="00A91C98">
              <w:rPr>
                <w:rFonts w:ascii="Arial" w:eastAsia="Calibri" w:hAnsi="Arial" w:cs="Arial"/>
              </w:rPr>
              <w:t>30</w:t>
            </w:r>
            <w:r w:rsidR="00700BDB" w:rsidRPr="006A5322">
              <w:rPr>
                <w:rFonts w:ascii="Arial" w:eastAsia="Calibri" w:hAnsi="Arial" w:cs="Arial"/>
                <w:vertAlign w:val="superscript"/>
              </w:rPr>
              <w:t>th</w:t>
            </w:r>
            <w:r w:rsidR="00700BDB" w:rsidRPr="00A91C98">
              <w:rPr>
                <w:rFonts w:ascii="Arial" w:eastAsia="Calibri" w:hAnsi="Arial" w:cs="Arial"/>
              </w:rPr>
              <w:t xml:space="preserve"> MW</w:t>
            </w:r>
            <w:r w:rsidR="00700BDB">
              <w:rPr>
                <w:rFonts w:ascii="Arial" w:eastAsia="Calibri" w:hAnsi="Arial" w:cs="Arial"/>
              </w:rPr>
              <w:t>.</w:t>
            </w:r>
            <w:r w:rsidR="00700BDB" w:rsidRPr="00A91C98">
              <w:rPr>
                <w:rFonts w:ascii="Arial" w:eastAsia="Calibri" w:hAnsi="Arial" w:cs="Arial"/>
              </w:rPr>
              <w:t xml:space="preserve"> </w:t>
            </w:r>
            <w:r w:rsidR="008612FD">
              <w:rPr>
                <w:rFonts w:ascii="Arial" w:eastAsia="Calibri" w:hAnsi="Arial" w:cs="Arial"/>
              </w:rPr>
              <w:t xml:space="preserve">Similarly, the highest </w:t>
            </w:r>
            <w:r w:rsidR="00B757A8" w:rsidRPr="00A91C98">
              <w:rPr>
                <w:rFonts w:ascii="Arial" w:eastAsia="Calibri" w:hAnsi="Arial" w:cs="Arial"/>
              </w:rPr>
              <w:t>PTU</w:t>
            </w:r>
            <w:r w:rsidR="008612FD">
              <w:rPr>
                <w:rFonts w:ascii="Arial" w:eastAsia="Calibri" w:hAnsi="Arial" w:cs="Arial"/>
              </w:rPr>
              <w:t xml:space="preserve"> were observed in 28</w:t>
            </w:r>
            <w:r w:rsidR="008612FD" w:rsidRPr="008612FD">
              <w:rPr>
                <w:rFonts w:ascii="Arial" w:eastAsia="Calibri" w:hAnsi="Arial" w:cs="Arial"/>
                <w:vertAlign w:val="superscript"/>
              </w:rPr>
              <w:t>th</w:t>
            </w:r>
            <w:r w:rsidR="008612FD">
              <w:rPr>
                <w:rFonts w:ascii="Arial" w:eastAsia="Calibri" w:hAnsi="Arial" w:cs="Arial"/>
              </w:rPr>
              <w:t xml:space="preserve"> MW (14993 </w:t>
            </w:r>
            <w:r w:rsidR="008612FD" w:rsidRPr="008612FD">
              <w:rPr>
                <w:rFonts w:ascii="Arial" w:eastAsia="Calibri" w:hAnsi="Arial" w:cs="Arial"/>
              </w:rPr>
              <w:t xml:space="preserve">°C day </w:t>
            </w:r>
            <w:proofErr w:type="spellStart"/>
            <w:r w:rsidR="008612FD" w:rsidRPr="008612FD">
              <w:rPr>
                <w:rFonts w:ascii="Arial" w:eastAsia="Calibri" w:hAnsi="Arial" w:cs="Arial"/>
              </w:rPr>
              <w:t>hrs</w:t>
            </w:r>
            <w:proofErr w:type="spellEnd"/>
            <w:r w:rsidR="008612FD">
              <w:rPr>
                <w:rFonts w:ascii="Arial" w:eastAsia="Calibri" w:hAnsi="Arial" w:cs="Arial"/>
              </w:rPr>
              <w:t>)</w:t>
            </w:r>
            <w:r w:rsidR="00B757A8" w:rsidRPr="00A91C98">
              <w:rPr>
                <w:rFonts w:ascii="Arial" w:eastAsia="Calibri" w:hAnsi="Arial" w:cs="Arial"/>
              </w:rPr>
              <w:t xml:space="preserve">, </w:t>
            </w:r>
            <w:r w:rsidR="008612FD">
              <w:rPr>
                <w:rFonts w:ascii="Arial" w:eastAsia="Calibri" w:hAnsi="Arial" w:cs="Arial"/>
              </w:rPr>
              <w:t>followed by 29</w:t>
            </w:r>
            <w:r w:rsidR="008612FD" w:rsidRPr="008612FD">
              <w:rPr>
                <w:rFonts w:ascii="Arial" w:eastAsia="Calibri" w:hAnsi="Arial" w:cs="Arial"/>
                <w:vertAlign w:val="superscript"/>
              </w:rPr>
              <w:t>th</w:t>
            </w:r>
            <w:r w:rsidR="008612FD">
              <w:rPr>
                <w:rFonts w:ascii="Arial" w:eastAsia="Calibri" w:hAnsi="Arial" w:cs="Arial"/>
                <w:vertAlign w:val="superscript"/>
              </w:rPr>
              <w:t xml:space="preserve"> </w:t>
            </w:r>
            <w:r w:rsidR="00B757A8" w:rsidRPr="00A91C98">
              <w:rPr>
                <w:rFonts w:ascii="Arial" w:eastAsia="Calibri" w:hAnsi="Arial" w:cs="Arial"/>
              </w:rPr>
              <w:t xml:space="preserve">and </w:t>
            </w:r>
            <w:r w:rsidR="008612FD">
              <w:rPr>
                <w:rFonts w:ascii="Arial" w:eastAsia="Calibri" w:hAnsi="Arial" w:cs="Arial"/>
              </w:rPr>
              <w:t>30</w:t>
            </w:r>
            <w:r w:rsidR="008612FD" w:rsidRPr="008612FD">
              <w:rPr>
                <w:rFonts w:ascii="Arial" w:eastAsia="Calibri" w:hAnsi="Arial" w:cs="Arial"/>
                <w:vertAlign w:val="superscript"/>
              </w:rPr>
              <w:t>th</w:t>
            </w:r>
            <w:r w:rsidR="008612FD">
              <w:rPr>
                <w:rFonts w:ascii="Arial" w:eastAsia="Calibri" w:hAnsi="Arial" w:cs="Arial"/>
              </w:rPr>
              <w:t xml:space="preserve"> MW with a decrease of </w:t>
            </w:r>
            <w:r w:rsidR="003246E7">
              <w:rPr>
                <w:rFonts w:ascii="Arial" w:eastAsia="Calibri" w:hAnsi="Arial" w:cs="Arial"/>
              </w:rPr>
              <w:t>7.5</w:t>
            </w:r>
            <w:r w:rsidR="008612FD">
              <w:rPr>
                <w:rFonts w:ascii="Arial" w:eastAsia="Calibri" w:hAnsi="Arial" w:cs="Arial"/>
              </w:rPr>
              <w:t xml:space="preserve">% and </w:t>
            </w:r>
            <w:r w:rsidR="003246E7">
              <w:rPr>
                <w:rFonts w:ascii="Arial" w:eastAsia="Calibri" w:hAnsi="Arial" w:cs="Arial"/>
              </w:rPr>
              <w:t>10.7</w:t>
            </w:r>
            <w:r w:rsidR="008612FD">
              <w:rPr>
                <w:rFonts w:ascii="Arial" w:eastAsia="Calibri" w:hAnsi="Arial" w:cs="Arial"/>
              </w:rPr>
              <w:t>%, respectively.</w:t>
            </w:r>
            <w:r w:rsidR="00050E01">
              <w:rPr>
                <w:rFonts w:ascii="Arial" w:eastAsia="Calibri" w:hAnsi="Arial" w:cs="Arial"/>
              </w:rPr>
              <w:t xml:space="preserve"> </w:t>
            </w:r>
            <w:proofErr w:type="gramStart"/>
            <w:r w:rsidR="00050E01">
              <w:rPr>
                <w:rFonts w:ascii="Arial" w:eastAsia="Calibri" w:hAnsi="Arial" w:cs="Arial"/>
              </w:rPr>
              <w:t xml:space="preserve">These </w:t>
            </w:r>
            <w:r w:rsidR="00E06E96">
              <w:rPr>
                <w:rFonts w:ascii="Arial" w:eastAsia="Calibri" w:hAnsi="Arial" w:cs="Arial"/>
              </w:rPr>
              <w:t>trend</w:t>
            </w:r>
            <w:proofErr w:type="gramEnd"/>
            <w:r w:rsidR="00050E01">
              <w:rPr>
                <w:rFonts w:ascii="Arial" w:eastAsia="Calibri" w:hAnsi="Arial" w:cs="Arial"/>
              </w:rPr>
              <w:t xml:space="preserve"> was continued for TUE with the maximum achieved under 28</w:t>
            </w:r>
            <w:r w:rsidR="00050E01" w:rsidRPr="00050E01">
              <w:rPr>
                <w:rFonts w:ascii="Arial" w:eastAsia="Calibri" w:hAnsi="Arial" w:cs="Arial"/>
                <w:vertAlign w:val="superscript"/>
              </w:rPr>
              <w:t>th</w:t>
            </w:r>
            <w:r w:rsidR="00050E01">
              <w:rPr>
                <w:rFonts w:ascii="Arial" w:eastAsia="Calibri" w:hAnsi="Arial" w:cs="Arial"/>
              </w:rPr>
              <w:t xml:space="preserve"> MW </w:t>
            </w:r>
            <w:r w:rsidR="00050E01" w:rsidRPr="00050E01">
              <w:rPr>
                <w:rFonts w:ascii="Arial" w:eastAsia="Calibri" w:hAnsi="Arial" w:cs="Arial"/>
              </w:rPr>
              <w:t>(</w:t>
            </w:r>
            <w:r w:rsidR="00050E01">
              <w:rPr>
                <w:rFonts w:ascii="Arial" w:eastAsia="Calibri" w:hAnsi="Arial" w:cs="Arial"/>
              </w:rPr>
              <w:t xml:space="preserve">2.5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050E01" w:rsidRPr="00050E01">
              <w:rPr>
                <w:rFonts w:ascii="Arial" w:eastAsia="Calibri" w:hAnsi="Arial" w:cs="Arial"/>
              </w:rPr>
              <w:t>)</w:t>
            </w:r>
            <w:r w:rsidR="00050E01">
              <w:rPr>
                <w:rFonts w:ascii="Arial" w:eastAsia="Calibri" w:hAnsi="Arial" w:cs="Arial"/>
              </w:rPr>
              <w:t>, succeeded by</w:t>
            </w:r>
            <w:r w:rsidR="00050E01" w:rsidRPr="00050E01">
              <w:rPr>
                <w:rFonts w:ascii="Arial" w:eastAsia="Calibri" w:hAnsi="Arial" w:cs="Arial"/>
              </w:rPr>
              <w:t xml:space="preserve"> </w:t>
            </w:r>
            <w:r w:rsidR="00050E01">
              <w:rPr>
                <w:rFonts w:ascii="Arial" w:eastAsia="Calibri" w:hAnsi="Arial" w:cs="Arial"/>
              </w:rPr>
              <w:t>29</w:t>
            </w:r>
            <w:r w:rsidR="00050E01" w:rsidRPr="00050E01">
              <w:rPr>
                <w:rFonts w:ascii="Arial" w:eastAsia="Calibri" w:hAnsi="Arial" w:cs="Arial"/>
                <w:vertAlign w:val="superscript"/>
              </w:rPr>
              <w:t>th</w:t>
            </w:r>
            <w:r w:rsidR="00050E01">
              <w:rPr>
                <w:rFonts w:ascii="Arial" w:eastAsia="Calibri" w:hAnsi="Arial" w:cs="Arial"/>
              </w:rPr>
              <w:t xml:space="preserve"> and 30</w:t>
            </w:r>
            <w:r w:rsidR="00050E01" w:rsidRPr="00050E01">
              <w:rPr>
                <w:rFonts w:ascii="Arial" w:eastAsia="Calibri" w:hAnsi="Arial" w:cs="Arial"/>
                <w:vertAlign w:val="superscript"/>
              </w:rPr>
              <w:t>th</w:t>
            </w:r>
            <w:r w:rsidR="00050E01">
              <w:rPr>
                <w:rFonts w:ascii="Arial" w:eastAsia="Calibri" w:hAnsi="Arial" w:cs="Arial"/>
              </w:rPr>
              <w:t xml:space="preserve"> MW with </w:t>
            </w:r>
            <w:r w:rsidR="00E06E96">
              <w:rPr>
                <w:rFonts w:ascii="Arial" w:eastAsia="Calibri" w:hAnsi="Arial" w:cs="Arial"/>
              </w:rPr>
              <w:t xml:space="preserve">a </w:t>
            </w:r>
            <w:r w:rsidR="00050E01">
              <w:rPr>
                <w:rFonts w:ascii="Arial" w:eastAsia="Calibri" w:hAnsi="Arial" w:cs="Arial"/>
              </w:rPr>
              <w:t xml:space="preserve">decline of </w:t>
            </w:r>
            <w:r w:rsidR="00E06E96">
              <w:rPr>
                <w:rFonts w:ascii="Arial" w:eastAsia="Calibri" w:hAnsi="Arial" w:cs="Arial"/>
              </w:rPr>
              <w:t>8.4</w:t>
            </w:r>
            <w:r w:rsidR="00050E01">
              <w:rPr>
                <w:rFonts w:ascii="Arial" w:eastAsia="Calibri" w:hAnsi="Arial" w:cs="Arial"/>
              </w:rPr>
              <w:t xml:space="preserve">% and </w:t>
            </w:r>
            <w:r w:rsidR="00E06E96">
              <w:rPr>
                <w:rFonts w:ascii="Arial" w:eastAsia="Calibri" w:hAnsi="Arial" w:cs="Arial"/>
              </w:rPr>
              <w:t>16.0</w:t>
            </w:r>
            <w:r w:rsidR="00050E01">
              <w:rPr>
                <w:rFonts w:ascii="Arial" w:eastAsia="Calibri" w:hAnsi="Arial" w:cs="Arial"/>
              </w:rPr>
              <w:t>%,</w:t>
            </w:r>
            <w:r w:rsidR="008612FD">
              <w:rPr>
                <w:rFonts w:ascii="Arial" w:eastAsia="Calibri" w:hAnsi="Arial" w:cs="Arial"/>
              </w:rPr>
              <w:t xml:space="preserve"> </w:t>
            </w:r>
            <w:r w:rsidR="00050E01">
              <w:rPr>
                <w:rFonts w:ascii="Arial" w:eastAsia="Calibri" w:hAnsi="Arial" w:cs="Arial"/>
              </w:rPr>
              <w:t xml:space="preserve">respectively. </w:t>
            </w:r>
            <w:r w:rsidR="00E06E96">
              <w:rPr>
                <w:rFonts w:ascii="Arial" w:eastAsia="Calibri" w:hAnsi="Arial" w:cs="Arial"/>
              </w:rPr>
              <w:t>On the other hand</w:t>
            </w:r>
            <w:r w:rsidR="003246E7">
              <w:rPr>
                <w:rFonts w:ascii="Arial" w:eastAsia="Calibri" w:hAnsi="Arial" w:cs="Arial"/>
              </w:rPr>
              <w:t>, late sowing (30</w:t>
            </w:r>
            <w:r w:rsidR="003246E7" w:rsidRPr="003246E7">
              <w:rPr>
                <w:rFonts w:ascii="Arial" w:eastAsia="Calibri" w:hAnsi="Arial" w:cs="Arial"/>
                <w:vertAlign w:val="superscript"/>
              </w:rPr>
              <w:t>th</w:t>
            </w:r>
            <w:r w:rsidR="003246E7">
              <w:rPr>
                <w:rFonts w:ascii="Arial" w:eastAsia="Calibri" w:hAnsi="Arial" w:cs="Arial"/>
              </w:rPr>
              <w:t xml:space="preserve"> MW) achieved the </w:t>
            </w:r>
            <w:r w:rsidR="00E06E96">
              <w:rPr>
                <w:rFonts w:ascii="Arial" w:eastAsia="Calibri" w:hAnsi="Arial" w:cs="Arial"/>
              </w:rPr>
              <w:t xml:space="preserve">highest HTU </w:t>
            </w:r>
            <w:r w:rsidR="003246E7" w:rsidRPr="003246E7">
              <w:rPr>
                <w:rFonts w:ascii="Arial" w:eastAsia="Calibri" w:hAnsi="Arial" w:cs="Arial"/>
              </w:rPr>
              <w:t>(</w:t>
            </w:r>
            <w:r w:rsidR="003246E7">
              <w:rPr>
                <w:rFonts w:ascii="Arial" w:eastAsia="Calibri" w:hAnsi="Arial" w:cs="Arial"/>
              </w:rPr>
              <w:t xml:space="preserve">3932 </w:t>
            </w:r>
            <w:r w:rsidR="003246E7" w:rsidRPr="003246E7">
              <w:rPr>
                <w:rFonts w:ascii="Arial" w:eastAsia="Calibri" w:hAnsi="Arial" w:cs="Arial"/>
              </w:rPr>
              <w:t xml:space="preserve">°C day </w:t>
            </w:r>
            <w:proofErr w:type="spellStart"/>
            <w:r w:rsidR="003246E7" w:rsidRPr="003246E7">
              <w:rPr>
                <w:rFonts w:ascii="Arial" w:eastAsia="Calibri" w:hAnsi="Arial" w:cs="Arial"/>
              </w:rPr>
              <w:t>hrs</w:t>
            </w:r>
            <w:proofErr w:type="spellEnd"/>
            <w:r w:rsidR="003246E7" w:rsidRPr="003246E7">
              <w:rPr>
                <w:rFonts w:ascii="Arial" w:eastAsia="Calibri" w:hAnsi="Arial" w:cs="Arial"/>
              </w:rPr>
              <w:t>)</w:t>
            </w:r>
            <w:r w:rsidR="003246E7">
              <w:rPr>
                <w:rFonts w:ascii="Arial" w:eastAsia="Calibri" w:hAnsi="Arial" w:cs="Arial"/>
              </w:rPr>
              <w:t>, followed by 28</w:t>
            </w:r>
            <w:r w:rsidR="003246E7" w:rsidRPr="003246E7">
              <w:rPr>
                <w:rFonts w:ascii="Arial" w:eastAsia="Calibri" w:hAnsi="Arial" w:cs="Arial"/>
                <w:vertAlign w:val="superscript"/>
              </w:rPr>
              <w:t>th</w:t>
            </w:r>
            <w:r w:rsidR="003246E7">
              <w:rPr>
                <w:rFonts w:ascii="Arial" w:eastAsia="Calibri" w:hAnsi="Arial" w:cs="Arial"/>
              </w:rPr>
              <w:t xml:space="preserve"> and 29</w:t>
            </w:r>
            <w:r w:rsidR="003246E7" w:rsidRPr="003246E7">
              <w:rPr>
                <w:rFonts w:ascii="Arial" w:eastAsia="Calibri" w:hAnsi="Arial" w:cs="Arial"/>
                <w:vertAlign w:val="superscript"/>
              </w:rPr>
              <w:t>th</w:t>
            </w:r>
            <w:r w:rsidR="003246E7">
              <w:rPr>
                <w:rFonts w:ascii="Arial" w:eastAsia="Calibri" w:hAnsi="Arial" w:cs="Arial"/>
              </w:rPr>
              <w:t xml:space="preserve"> MW with a reduction of </w:t>
            </w:r>
            <w:r w:rsidR="00473E29">
              <w:rPr>
                <w:rFonts w:ascii="Arial" w:eastAsia="Calibri" w:hAnsi="Arial" w:cs="Arial"/>
              </w:rPr>
              <w:t>4.3</w:t>
            </w:r>
            <w:r w:rsidR="003246E7">
              <w:rPr>
                <w:rFonts w:ascii="Arial" w:eastAsia="Calibri" w:hAnsi="Arial" w:cs="Arial"/>
              </w:rPr>
              <w:t xml:space="preserve">% and </w:t>
            </w:r>
            <w:r w:rsidR="00473E29">
              <w:rPr>
                <w:rFonts w:ascii="Arial" w:eastAsia="Calibri" w:hAnsi="Arial" w:cs="Arial"/>
              </w:rPr>
              <w:t>9.4</w:t>
            </w:r>
            <w:r w:rsidR="003246E7">
              <w:rPr>
                <w:rFonts w:ascii="Arial" w:eastAsia="Calibri" w:hAnsi="Arial" w:cs="Arial"/>
              </w:rPr>
              <w:t xml:space="preserve">%, respectively. </w:t>
            </w:r>
            <w:r w:rsidR="00E06E96">
              <w:rPr>
                <w:rFonts w:ascii="Arial" w:eastAsia="Calibri" w:hAnsi="Arial" w:cs="Arial"/>
              </w:rPr>
              <w:t xml:space="preserve">Maximum </w:t>
            </w:r>
            <w:r w:rsidR="00B757A8" w:rsidRPr="00A91C98">
              <w:rPr>
                <w:rFonts w:ascii="Arial" w:eastAsia="Calibri" w:hAnsi="Arial" w:cs="Arial"/>
              </w:rPr>
              <w:t>CTD</w:t>
            </w:r>
            <w:r w:rsidR="00E06E96">
              <w:rPr>
                <w:rFonts w:ascii="Arial" w:eastAsia="Calibri" w:hAnsi="Arial" w:cs="Arial"/>
              </w:rPr>
              <w:t xml:space="preserve"> was found in 28</w:t>
            </w:r>
            <w:r w:rsidR="00E06E96" w:rsidRPr="00E06E96">
              <w:rPr>
                <w:rFonts w:ascii="Arial" w:eastAsia="Calibri" w:hAnsi="Arial" w:cs="Arial"/>
                <w:vertAlign w:val="superscript"/>
              </w:rPr>
              <w:t>th</w:t>
            </w:r>
            <w:r w:rsidR="00E06E96">
              <w:rPr>
                <w:rFonts w:ascii="Arial" w:eastAsia="Calibri" w:hAnsi="Arial" w:cs="Arial"/>
              </w:rPr>
              <w:t xml:space="preserve"> MW (1.23 </w:t>
            </w:r>
            <w:r w:rsidR="00E06E96" w:rsidRPr="00E06E96">
              <w:rPr>
                <w:rFonts w:ascii="Arial" w:eastAsia="Calibri" w:hAnsi="Arial" w:cs="Arial"/>
              </w:rPr>
              <w:t>°C</w:t>
            </w:r>
            <w:r w:rsidR="00E06E96">
              <w:rPr>
                <w:rFonts w:ascii="Arial" w:eastAsia="Calibri" w:hAnsi="Arial" w:cs="Arial"/>
              </w:rPr>
              <w:t>), which reduced wi</w:t>
            </w:r>
            <w:r w:rsidR="005D5B41">
              <w:rPr>
                <w:rFonts w:ascii="Arial" w:eastAsia="Calibri" w:hAnsi="Arial" w:cs="Arial"/>
              </w:rPr>
              <w:t xml:space="preserve">th delayed sowing in </w:t>
            </w:r>
            <w:r w:rsidR="00E06E96">
              <w:rPr>
                <w:rFonts w:ascii="Arial" w:eastAsia="Calibri" w:hAnsi="Arial" w:cs="Arial"/>
              </w:rPr>
              <w:t>29</w:t>
            </w:r>
            <w:r w:rsidR="00E06E96" w:rsidRPr="00E06E96">
              <w:rPr>
                <w:rFonts w:ascii="Arial" w:eastAsia="Calibri" w:hAnsi="Arial" w:cs="Arial"/>
                <w:vertAlign w:val="superscript"/>
              </w:rPr>
              <w:t>th</w:t>
            </w:r>
            <w:r w:rsidR="00E06E96">
              <w:rPr>
                <w:rFonts w:ascii="Arial" w:eastAsia="Calibri" w:hAnsi="Arial" w:cs="Arial"/>
              </w:rPr>
              <w:t xml:space="preserve"> </w:t>
            </w:r>
            <w:r w:rsidR="005D5B41">
              <w:rPr>
                <w:rFonts w:ascii="Arial" w:eastAsia="Calibri" w:hAnsi="Arial" w:cs="Arial"/>
              </w:rPr>
              <w:t xml:space="preserve">(40.7%) </w:t>
            </w:r>
            <w:r w:rsidR="00E06E96">
              <w:rPr>
                <w:rFonts w:ascii="Arial" w:eastAsia="Calibri" w:hAnsi="Arial" w:cs="Arial"/>
              </w:rPr>
              <w:t>and 30</w:t>
            </w:r>
            <w:r w:rsidR="00E06E96" w:rsidRPr="00E06E96">
              <w:rPr>
                <w:rFonts w:ascii="Arial" w:eastAsia="Calibri" w:hAnsi="Arial" w:cs="Arial"/>
                <w:vertAlign w:val="superscript"/>
              </w:rPr>
              <w:t>th</w:t>
            </w:r>
            <w:r w:rsidR="00E06E96">
              <w:rPr>
                <w:rFonts w:ascii="Arial" w:eastAsia="Calibri" w:hAnsi="Arial" w:cs="Arial"/>
              </w:rPr>
              <w:t xml:space="preserve"> MW</w:t>
            </w:r>
            <w:r w:rsidR="005D5B41">
              <w:rPr>
                <w:rFonts w:ascii="Arial" w:eastAsia="Calibri" w:hAnsi="Arial" w:cs="Arial"/>
              </w:rPr>
              <w:t xml:space="preserve"> (42.3%)</w:t>
            </w:r>
            <w:r w:rsidR="00EB6462" w:rsidRPr="00A91C98">
              <w:rPr>
                <w:rFonts w:ascii="Arial" w:eastAsia="Calibri" w:hAnsi="Arial" w:cs="Arial"/>
                <w:lang w:val="en-IN"/>
              </w:rPr>
              <w:t xml:space="preserve">. </w:t>
            </w:r>
            <w:r w:rsidR="005D5B41">
              <w:rPr>
                <w:rFonts w:ascii="Arial" w:eastAsia="Calibri" w:hAnsi="Arial" w:cs="Arial"/>
                <w:lang w:val="en-IN"/>
              </w:rPr>
              <w:t xml:space="preserve">Among the varieties, </w:t>
            </w:r>
            <w:r w:rsidR="00EB6462" w:rsidRPr="00A91C98">
              <w:rPr>
                <w:rFonts w:ascii="Arial" w:eastAsia="Calibri" w:hAnsi="Arial" w:cs="Arial"/>
                <w:lang w:val="en-IN"/>
              </w:rPr>
              <w:t xml:space="preserve">PKV Green Gold exhibited the highest GDD, PTU, HTU, and CTD, </w:t>
            </w:r>
            <w:r w:rsidR="005D5B41">
              <w:rPr>
                <w:rFonts w:ascii="Arial" w:eastAsia="Calibri" w:hAnsi="Arial" w:cs="Arial"/>
                <w:lang w:val="en-IN"/>
              </w:rPr>
              <w:t xml:space="preserve">ensued by </w:t>
            </w:r>
            <w:r w:rsidR="005D5B41" w:rsidRPr="005D5B41">
              <w:rPr>
                <w:rFonts w:ascii="Arial" w:eastAsia="Calibri" w:hAnsi="Arial" w:cs="Arial"/>
                <w:lang w:val="en-IN"/>
              </w:rPr>
              <w:t>PKV AKM-4</w:t>
            </w:r>
            <w:r w:rsidR="005D5B41">
              <w:rPr>
                <w:rFonts w:ascii="Arial" w:eastAsia="Calibri" w:hAnsi="Arial" w:cs="Arial"/>
                <w:lang w:val="en-IN"/>
              </w:rPr>
              <w:t xml:space="preserve"> while</w:t>
            </w:r>
            <w:r w:rsidR="00EB6462" w:rsidRPr="00A91C98">
              <w:rPr>
                <w:rFonts w:ascii="Arial" w:eastAsia="Calibri" w:hAnsi="Arial" w:cs="Arial"/>
                <w:lang w:val="en-IN"/>
              </w:rPr>
              <w:t xml:space="preserve"> Utkarsha recorded the lowest. Soil moisture content was </w:t>
            </w:r>
            <w:r w:rsidR="005D5785">
              <w:rPr>
                <w:rFonts w:ascii="Arial" w:eastAsia="Calibri" w:hAnsi="Arial" w:cs="Arial"/>
                <w:lang w:val="en-IN"/>
              </w:rPr>
              <w:t xml:space="preserve">the </w:t>
            </w:r>
            <w:r w:rsidR="00EB6462" w:rsidRPr="00A91C98">
              <w:rPr>
                <w:rFonts w:ascii="Arial" w:eastAsia="Calibri" w:hAnsi="Arial" w:cs="Arial"/>
                <w:lang w:val="en-IN"/>
              </w:rPr>
              <w:t>highest in 28</w:t>
            </w:r>
            <w:r w:rsidR="0099672E" w:rsidRPr="0099672E">
              <w:rPr>
                <w:rFonts w:ascii="Arial" w:eastAsia="Calibri" w:hAnsi="Arial" w:cs="Arial"/>
                <w:vertAlign w:val="superscript"/>
                <w:lang w:val="en-IN"/>
              </w:rPr>
              <w:t>th</w:t>
            </w:r>
            <w:r w:rsidR="0099672E">
              <w:rPr>
                <w:rFonts w:ascii="Arial" w:eastAsia="Calibri" w:hAnsi="Arial" w:cs="Arial"/>
                <w:lang w:val="en-IN"/>
              </w:rPr>
              <w:t xml:space="preserve"> </w:t>
            </w:r>
            <w:r w:rsidR="00EB6462" w:rsidRPr="00A91C98">
              <w:rPr>
                <w:rFonts w:ascii="Arial" w:eastAsia="Calibri" w:hAnsi="Arial" w:cs="Arial"/>
                <w:lang w:val="en-IN"/>
              </w:rPr>
              <w:t xml:space="preserve">MW sowing, except at the pod initiation stage. Correlation analysis revealed that </w:t>
            </w:r>
            <w:r w:rsidR="00503EC7">
              <w:rPr>
                <w:rFonts w:ascii="Arial" w:eastAsia="Calibri" w:hAnsi="Arial" w:cs="Arial"/>
                <w:lang w:val="en-IN"/>
              </w:rPr>
              <w:t xml:space="preserve">the </w:t>
            </w:r>
            <w:r w:rsidR="00EB6462" w:rsidRPr="00A91C98">
              <w:rPr>
                <w:rFonts w:ascii="Arial" w:eastAsia="Calibri" w:hAnsi="Arial" w:cs="Arial"/>
                <w:lang w:val="en-IN"/>
              </w:rPr>
              <w:t xml:space="preserve">optimal crop development </w:t>
            </w:r>
            <w:r w:rsidR="00503EC7">
              <w:rPr>
                <w:rFonts w:ascii="Arial" w:eastAsia="Calibri" w:hAnsi="Arial" w:cs="Arial"/>
                <w:lang w:val="en-IN"/>
              </w:rPr>
              <w:t>wa</w:t>
            </w:r>
            <w:r w:rsidR="00EB6462" w:rsidRPr="00A91C98">
              <w:rPr>
                <w:rFonts w:ascii="Arial" w:eastAsia="Calibri" w:hAnsi="Arial" w:cs="Arial"/>
                <w:lang w:val="en-IN"/>
              </w:rPr>
              <w:t xml:space="preserve">s influenced by </w:t>
            </w:r>
            <w:r w:rsidR="00503EC7">
              <w:rPr>
                <w:rFonts w:ascii="Arial" w:eastAsia="Calibri" w:hAnsi="Arial" w:cs="Arial"/>
                <w:lang w:val="en-IN"/>
              </w:rPr>
              <w:t>certain</w:t>
            </w:r>
            <w:r w:rsidR="00EB6462" w:rsidRPr="00A91C98">
              <w:rPr>
                <w:rFonts w:ascii="Arial" w:eastAsia="Calibri" w:hAnsi="Arial" w:cs="Arial"/>
                <w:lang w:val="en-IN"/>
              </w:rPr>
              <w:t xml:space="preserve"> weather</w:t>
            </w:r>
            <w:r w:rsidR="00665533" w:rsidRPr="00A91C98">
              <w:rPr>
                <w:rFonts w:ascii="Arial" w:eastAsia="Calibri" w:hAnsi="Arial" w:cs="Arial"/>
                <w:lang w:val="en-IN"/>
              </w:rPr>
              <w:t xml:space="preserve"> conditions,</w:t>
            </w:r>
            <w:r w:rsidR="00EB6462" w:rsidRPr="00A91C98">
              <w:rPr>
                <w:rFonts w:ascii="Arial" w:eastAsia="Calibri" w:hAnsi="Arial" w:cs="Arial"/>
                <w:lang w:val="en-IN"/>
              </w:rPr>
              <w:t xml:space="preserve"> </w:t>
            </w:r>
            <w:r w:rsidR="00503EC7">
              <w:rPr>
                <w:rFonts w:ascii="Arial" w:eastAsia="Calibri" w:hAnsi="Arial" w:cs="Arial"/>
                <w:lang w:val="en-IN"/>
              </w:rPr>
              <w:t xml:space="preserve">such as </w:t>
            </w:r>
            <w:r w:rsidR="00EB6462" w:rsidRPr="00A91C98">
              <w:rPr>
                <w:rFonts w:ascii="Arial" w:eastAsia="Calibri" w:hAnsi="Arial" w:cs="Arial"/>
                <w:lang w:val="en-IN"/>
              </w:rPr>
              <w:t>cooler temperatures</w:t>
            </w:r>
            <w:r w:rsidR="00503EC7">
              <w:rPr>
                <w:rFonts w:ascii="Arial" w:eastAsia="Calibri" w:hAnsi="Arial" w:cs="Arial"/>
                <w:lang w:val="en-IN"/>
              </w:rPr>
              <w:t xml:space="preserve"> that </w:t>
            </w:r>
            <w:r w:rsidR="00EB6462" w:rsidRPr="00A91C98">
              <w:rPr>
                <w:rFonts w:ascii="Arial" w:eastAsia="Calibri" w:hAnsi="Arial" w:cs="Arial"/>
                <w:lang w:val="en-IN"/>
              </w:rPr>
              <w:t>favour</w:t>
            </w:r>
            <w:r w:rsidR="00503EC7">
              <w:rPr>
                <w:rFonts w:ascii="Arial" w:eastAsia="Calibri" w:hAnsi="Arial" w:cs="Arial"/>
                <w:lang w:val="en-IN"/>
              </w:rPr>
              <w:t>ed</w:t>
            </w:r>
            <w:r w:rsidR="00EB6462" w:rsidRPr="00A91C98">
              <w:rPr>
                <w:rFonts w:ascii="Arial" w:eastAsia="Calibri" w:hAnsi="Arial" w:cs="Arial"/>
                <w:lang w:val="en-IN"/>
              </w:rPr>
              <w:t xml:space="preserve"> emergence and maturity, while higher minimum temperatures support</w:t>
            </w:r>
            <w:r w:rsidR="00503EC7">
              <w:rPr>
                <w:rFonts w:ascii="Arial" w:eastAsia="Calibri" w:hAnsi="Arial" w:cs="Arial"/>
                <w:lang w:val="en-IN"/>
              </w:rPr>
              <w:t>ed</w:t>
            </w:r>
            <w:r w:rsidR="00EB6462" w:rsidRPr="00A91C98">
              <w:rPr>
                <w:rFonts w:ascii="Arial" w:eastAsia="Calibri" w:hAnsi="Arial" w:cs="Arial"/>
                <w:lang w:val="en-IN"/>
              </w:rPr>
              <w:t xml:space="preserve"> flowering</w:t>
            </w:r>
            <w:r w:rsidR="00503EC7">
              <w:rPr>
                <w:rFonts w:ascii="Arial" w:eastAsia="Calibri" w:hAnsi="Arial" w:cs="Arial"/>
                <w:lang w:val="en-IN"/>
              </w:rPr>
              <w:t>.</w:t>
            </w:r>
          </w:p>
          <w:p w14:paraId="5FB63381" w14:textId="2DC92280" w:rsidR="00505F06" w:rsidRPr="00A91C98" w:rsidRDefault="0006517C" w:rsidP="00665533">
            <w:pPr>
              <w:pStyle w:val="Body"/>
              <w:spacing w:after="0"/>
              <w:rPr>
                <w:rFonts w:ascii="Arial" w:eastAsia="Calibri" w:hAnsi="Arial" w:cs="Arial"/>
                <w:lang w:val="en-IN"/>
              </w:rPr>
            </w:pPr>
            <w:r w:rsidRPr="0006517C">
              <w:rPr>
                <w:rFonts w:ascii="Arial" w:eastAsia="Calibri" w:hAnsi="Arial" w:cs="Arial"/>
                <w:b/>
                <w:bCs/>
              </w:rPr>
              <w:t>Conclusion:</w:t>
            </w:r>
            <w:r>
              <w:rPr>
                <w:rFonts w:ascii="Arial" w:eastAsia="Calibri" w:hAnsi="Arial" w:cs="Arial"/>
              </w:rPr>
              <w:t xml:space="preserve"> S</w:t>
            </w:r>
            <w:r w:rsidR="00647FEC" w:rsidRPr="00A91C98">
              <w:rPr>
                <w:rFonts w:ascii="Arial" w:eastAsia="Calibri" w:hAnsi="Arial" w:cs="Arial"/>
              </w:rPr>
              <w:t>owing in 28</w:t>
            </w:r>
            <w:r w:rsidR="006A5322" w:rsidRPr="006A5322">
              <w:rPr>
                <w:rFonts w:ascii="Arial" w:eastAsia="Calibri" w:hAnsi="Arial" w:cs="Arial"/>
                <w:vertAlign w:val="superscript"/>
              </w:rPr>
              <w:t>th</w:t>
            </w:r>
            <w:r w:rsidR="00647FEC" w:rsidRPr="00A91C98">
              <w:rPr>
                <w:rFonts w:ascii="Arial" w:eastAsia="Calibri" w:hAnsi="Arial" w:cs="Arial"/>
              </w:rPr>
              <w:t xml:space="preserve"> MW optimize</w:t>
            </w:r>
            <w:r w:rsidR="00A601BE" w:rsidRPr="00A91C98">
              <w:rPr>
                <w:rFonts w:ascii="Arial" w:eastAsia="Calibri" w:hAnsi="Arial" w:cs="Arial"/>
              </w:rPr>
              <w:t>d</w:t>
            </w:r>
            <w:r w:rsidR="00647FEC" w:rsidRPr="00A91C98">
              <w:rPr>
                <w:rFonts w:ascii="Arial" w:eastAsia="Calibri" w:hAnsi="Arial" w:cs="Arial"/>
              </w:rPr>
              <w:t xml:space="preserve"> thermal indices and yield efficiency, while delayed sowing (29</w:t>
            </w:r>
            <w:r w:rsidR="006A5322" w:rsidRPr="006A5322">
              <w:rPr>
                <w:rFonts w:ascii="Arial" w:eastAsia="Calibri" w:hAnsi="Arial" w:cs="Arial"/>
                <w:vertAlign w:val="superscript"/>
              </w:rPr>
              <w:t>th</w:t>
            </w:r>
            <w:r w:rsidR="00D4796B">
              <w:rPr>
                <w:rFonts w:ascii="Arial" w:eastAsia="Calibri" w:hAnsi="Arial" w:cs="Arial"/>
                <w:vertAlign w:val="superscript"/>
              </w:rPr>
              <w:t xml:space="preserve"> </w:t>
            </w:r>
            <w:r w:rsidR="00647FEC" w:rsidRPr="00A91C98">
              <w:rPr>
                <w:rFonts w:ascii="Arial" w:eastAsia="Calibri" w:hAnsi="Arial" w:cs="Arial"/>
              </w:rPr>
              <w:t>and 30</w:t>
            </w:r>
            <w:r w:rsidR="006A5322" w:rsidRPr="006A5322">
              <w:rPr>
                <w:rFonts w:ascii="Arial" w:eastAsia="Calibri" w:hAnsi="Arial" w:cs="Arial"/>
                <w:vertAlign w:val="superscript"/>
              </w:rPr>
              <w:t>th</w:t>
            </w:r>
            <w:r w:rsidR="00647FEC" w:rsidRPr="00A91C98">
              <w:rPr>
                <w:rFonts w:ascii="Arial" w:eastAsia="Calibri" w:hAnsi="Arial" w:cs="Arial"/>
              </w:rPr>
              <w:t xml:space="preserve"> MW) </w:t>
            </w:r>
            <w:r w:rsidR="00D4796B">
              <w:rPr>
                <w:rFonts w:ascii="Arial" w:eastAsia="Calibri" w:hAnsi="Arial" w:cs="Arial"/>
              </w:rPr>
              <w:t xml:space="preserve">showed </w:t>
            </w:r>
            <w:r w:rsidR="00647FEC" w:rsidRPr="00A91C98">
              <w:rPr>
                <w:rFonts w:ascii="Arial" w:eastAsia="Calibri" w:hAnsi="Arial" w:cs="Arial"/>
              </w:rPr>
              <w:t>reduc</w:t>
            </w:r>
            <w:r w:rsidR="00D4796B">
              <w:rPr>
                <w:rFonts w:ascii="Arial" w:eastAsia="Calibri" w:hAnsi="Arial" w:cs="Arial"/>
              </w:rPr>
              <w:t>tion</w:t>
            </w:r>
            <w:r w:rsidR="00647FEC" w:rsidRPr="00A91C98">
              <w:rPr>
                <w:rFonts w:ascii="Arial" w:eastAsia="Calibri" w:hAnsi="Arial" w:cs="Arial"/>
              </w:rPr>
              <w:t xml:space="preserve">, as late sowing lead to </w:t>
            </w:r>
            <w:r w:rsidR="00D4796B">
              <w:rPr>
                <w:rFonts w:ascii="Arial" w:eastAsia="Calibri" w:hAnsi="Arial" w:cs="Arial"/>
              </w:rPr>
              <w:t>the</w:t>
            </w:r>
            <w:r w:rsidR="00647FEC" w:rsidRPr="00A91C98">
              <w:rPr>
                <w:rFonts w:ascii="Arial" w:eastAsia="Calibri" w:hAnsi="Arial" w:cs="Arial"/>
              </w:rPr>
              <w:t xml:space="preserve"> </w:t>
            </w:r>
            <w:r w:rsidR="00D4796B">
              <w:rPr>
                <w:rFonts w:ascii="Arial" w:eastAsia="Calibri" w:hAnsi="Arial" w:cs="Arial"/>
              </w:rPr>
              <w:t>forced</w:t>
            </w:r>
            <w:r w:rsidR="00647FEC" w:rsidRPr="00A91C98">
              <w:rPr>
                <w:rFonts w:ascii="Arial" w:eastAsia="Calibri" w:hAnsi="Arial" w:cs="Arial"/>
              </w:rPr>
              <w:t xml:space="preserve"> </w:t>
            </w:r>
            <w:r w:rsidR="00D4796B">
              <w:rPr>
                <w:rFonts w:ascii="Arial" w:eastAsia="Calibri" w:hAnsi="Arial" w:cs="Arial"/>
              </w:rPr>
              <w:t>maturity of crop</w:t>
            </w:r>
            <w:r w:rsidR="00647FEC" w:rsidRPr="00A91C98">
              <w:rPr>
                <w:rFonts w:ascii="Arial" w:eastAsia="Calibri" w:hAnsi="Arial" w:cs="Arial"/>
              </w:rPr>
              <w:t xml:space="preserve">.  PKV Green Gold exhibited the highest GDD, PTU, and CTD, whereas PKV AKM-4 demonstrated </w:t>
            </w:r>
            <w:r w:rsidR="00E80817">
              <w:rPr>
                <w:rFonts w:ascii="Arial" w:eastAsia="Calibri" w:hAnsi="Arial" w:cs="Arial"/>
              </w:rPr>
              <w:t xml:space="preserve">the </w:t>
            </w:r>
            <w:r w:rsidR="00647FEC" w:rsidRPr="00A91C98">
              <w:rPr>
                <w:rFonts w:ascii="Arial" w:eastAsia="Calibri" w:hAnsi="Arial" w:cs="Arial"/>
              </w:rPr>
              <w:t xml:space="preserve">better </w:t>
            </w:r>
            <w:r w:rsidR="00E80817">
              <w:rPr>
                <w:rFonts w:ascii="Arial" w:eastAsia="Calibri" w:hAnsi="Arial" w:cs="Arial"/>
              </w:rPr>
              <w:t>efficiency to utilize available thermal units</w:t>
            </w:r>
            <w:r w:rsidR="00933E6A" w:rsidRPr="00A91C98">
              <w:rPr>
                <w:rFonts w:ascii="Arial" w:eastAsia="Calibri" w:hAnsi="Arial" w:cs="Arial"/>
              </w:rPr>
              <w:t>.</w:t>
            </w:r>
            <w:r w:rsidR="009F67E6">
              <w:rPr>
                <w:rFonts w:ascii="Arial" w:eastAsia="Calibri" w:hAnsi="Arial" w:cs="Arial"/>
              </w:rPr>
              <w:t xml:space="preserve"> This </w:t>
            </w:r>
            <w:r w:rsidR="0019365F">
              <w:rPr>
                <w:rFonts w:ascii="Arial" w:eastAsia="Calibri" w:hAnsi="Arial" w:cs="Arial"/>
              </w:rPr>
              <w:t xml:space="preserve">study </w:t>
            </w:r>
            <w:r w:rsidR="009F67E6">
              <w:rPr>
                <w:rFonts w:ascii="Arial" w:eastAsia="Calibri" w:hAnsi="Arial" w:cs="Arial"/>
              </w:rPr>
              <w:t xml:space="preserve">will prove an important step towards deciding appropriate sowing time for maximizing growth and yield of crop under </w:t>
            </w:r>
            <w:r w:rsidR="0019365F">
              <w:rPr>
                <w:rFonts w:ascii="Arial" w:eastAsia="Calibri" w:hAnsi="Arial" w:cs="Arial"/>
              </w:rPr>
              <w:t>varying</w:t>
            </w:r>
            <w:r w:rsidR="009F67E6">
              <w:rPr>
                <w:rFonts w:ascii="Arial" w:eastAsia="Calibri" w:hAnsi="Arial" w:cs="Arial"/>
              </w:rPr>
              <w:t xml:space="preserve"> weather conditions.</w:t>
            </w:r>
          </w:p>
        </w:tc>
      </w:tr>
    </w:tbl>
    <w:p w14:paraId="74A09DB4" w14:textId="77777777" w:rsidR="00636EB2" w:rsidRDefault="00636EB2" w:rsidP="00441B6F">
      <w:pPr>
        <w:pStyle w:val="Body"/>
        <w:spacing w:after="0"/>
        <w:rPr>
          <w:rFonts w:ascii="Arial" w:hAnsi="Arial" w:cs="Arial"/>
          <w:i/>
        </w:rPr>
      </w:pPr>
    </w:p>
    <w:p w14:paraId="50CF0524" w14:textId="4A1CC6C9" w:rsidR="00790ADA" w:rsidRDefault="00A24E7E" w:rsidP="00441B6F">
      <w:pPr>
        <w:pStyle w:val="Body"/>
        <w:spacing w:after="0"/>
        <w:rPr>
          <w:rFonts w:ascii="Arial" w:hAnsi="Arial" w:cs="Arial"/>
          <w:i/>
        </w:rPr>
      </w:pPr>
      <w:r>
        <w:rPr>
          <w:rFonts w:ascii="Arial" w:hAnsi="Arial" w:cs="Arial"/>
          <w:i/>
        </w:rPr>
        <w:t xml:space="preserve">Keywords: </w:t>
      </w:r>
      <w:r w:rsidR="00EB6462" w:rsidRPr="00EB6462">
        <w:rPr>
          <w:rFonts w:ascii="Arial" w:hAnsi="Arial" w:cs="Arial"/>
          <w:bCs/>
          <w:i/>
          <w:iCs/>
          <w:lang w:val="en-IN"/>
        </w:rPr>
        <w:t xml:space="preserve">Green gram, </w:t>
      </w:r>
      <w:r w:rsidR="00C81F25" w:rsidRPr="00EB6462">
        <w:rPr>
          <w:rFonts w:ascii="Arial" w:hAnsi="Arial" w:cs="Arial"/>
          <w:bCs/>
          <w:i/>
          <w:iCs/>
          <w:lang w:val="en-IN"/>
        </w:rPr>
        <w:t>sowing</w:t>
      </w:r>
      <w:r w:rsidR="00EB6462" w:rsidRPr="00EB6462">
        <w:rPr>
          <w:rFonts w:ascii="Arial" w:hAnsi="Arial" w:cs="Arial"/>
          <w:bCs/>
          <w:i/>
          <w:iCs/>
          <w:lang w:val="en-IN"/>
        </w:rPr>
        <w:t xml:space="preserve"> dates, Phenology, </w:t>
      </w:r>
      <w:r w:rsidR="00E93BA2">
        <w:rPr>
          <w:rFonts w:ascii="Arial" w:hAnsi="Arial" w:cs="Arial"/>
          <w:bCs/>
          <w:i/>
          <w:iCs/>
          <w:lang w:val="en-IN"/>
        </w:rPr>
        <w:t>Varieties</w:t>
      </w:r>
    </w:p>
    <w:p w14:paraId="2A0CBE5F" w14:textId="77777777" w:rsidR="00505F06" w:rsidRPr="00A24E7E" w:rsidRDefault="00505F06" w:rsidP="00441B6F">
      <w:pPr>
        <w:pStyle w:val="Body"/>
        <w:spacing w:after="0"/>
        <w:rPr>
          <w:rFonts w:ascii="Arial" w:hAnsi="Arial" w:cs="Arial"/>
          <w:i/>
        </w:rPr>
      </w:pPr>
    </w:p>
    <w:p w14:paraId="45F0195B" w14:textId="77777777" w:rsidR="00790ADA" w:rsidRPr="00FB3A86"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0F480E9D" w14:textId="4E0446A6" w:rsidR="00DF1AB7" w:rsidRDefault="00DF1AB7" w:rsidP="00441B6F">
      <w:pPr>
        <w:pStyle w:val="AbstHead"/>
        <w:spacing w:after="0"/>
        <w:jc w:val="both"/>
        <w:rPr>
          <w:rFonts w:ascii="Arial" w:hAnsi="Arial" w:cs="Arial"/>
          <w:b w:val="0"/>
          <w:caps w:val="0"/>
          <w:sz w:val="20"/>
        </w:rPr>
      </w:pPr>
      <w:r w:rsidRPr="00DF1AB7">
        <w:rPr>
          <w:rFonts w:ascii="Arial" w:hAnsi="Arial" w:cs="Arial"/>
          <w:b w:val="0"/>
          <w:caps w:val="0"/>
          <w:sz w:val="20"/>
          <w:lang w:val="en-IN"/>
        </w:rPr>
        <w:t>Green gram (</w:t>
      </w:r>
      <w:r w:rsidRPr="00DF1AB7">
        <w:rPr>
          <w:rFonts w:ascii="Arial" w:hAnsi="Arial" w:cs="Arial"/>
          <w:b w:val="0"/>
          <w:i/>
          <w:iCs/>
          <w:caps w:val="0"/>
          <w:sz w:val="20"/>
          <w:lang w:val="en-IN"/>
        </w:rPr>
        <w:t>Vigna radiata</w:t>
      </w:r>
      <w:r w:rsidRPr="00DF1AB7">
        <w:rPr>
          <w:rFonts w:ascii="Arial" w:hAnsi="Arial" w:cs="Arial"/>
          <w:b w:val="0"/>
          <w:caps w:val="0"/>
          <w:sz w:val="20"/>
          <w:lang w:val="en-IN"/>
        </w:rPr>
        <w:t xml:space="preserve"> L.) is one of the most important pulse crops of global economic importance. It is locally called as moong or mug</w:t>
      </w:r>
      <w:r w:rsidR="00BF3EA4">
        <w:rPr>
          <w:rFonts w:ascii="Arial" w:hAnsi="Arial" w:cs="Arial"/>
          <w:b w:val="0"/>
          <w:caps w:val="0"/>
          <w:sz w:val="20"/>
          <w:lang w:val="en-IN"/>
        </w:rPr>
        <w:t>,</w:t>
      </w:r>
      <w:r w:rsidRPr="00DF1AB7">
        <w:rPr>
          <w:rFonts w:ascii="Arial" w:hAnsi="Arial" w:cs="Arial"/>
          <w:b w:val="0"/>
          <w:caps w:val="0"/>
          <w:sz w:val="20"/>
          <w:lang w:val="en-IN"/>
        </w:rPr>
        <w:t xml:space="preserve"> and belongs to the family Leguminosae. It fixes atmospheric nitrogen and improves soil fertility by adding 20-25 kg N ha</w:t>
      </w:r>
      <w:r w:rsidRPr="00DF1AB7">
        <w:rPr>
          <w:rFonts w:ascii="Cambria Math" w:hAnsi="Cambria Math" w:cs="Cambria Math"/>
          <w:b w:val="0"/>
          <w:caps w:val="0"/>
          <w:sz w:val="20"/>
          <w:lang w:val="en-IN"/>
        </w:rPr>
        <w:t>⁻</w:t>
      </w:r>
      <w:r w:rsidRPr="00DF1AB7">
        <w:rPr>
          <w:rFonts w:ascii="Arial" w:hAnsi="Arial" w:cs="Arial"/>
          <w:b w:val="0"/>
          <w:caps w:val="0"/>
          <w:sz w:val="20"/>
          <w:lang w:val="en-IN"/>
        </w:rPr>
        <w:t xml:space="preserve">¹. It has a yield </w:t>
      </w:r>
      <w:r w:rsidRPr="00DF1AB7">
        <w:rPr>
          <w:rFonts w:ascii="Arial" w:hAnsi="Arial" w:cs="Arial"/>
          <w:b w:val="0"/>
          <w:caps w:val="0"/>
          <w:sz w:val="20"/>
          <w:lang w:val="en-IN"/>
        </w:rPr>
        <w:lastRenderedPageBreak/>
        <w:t>potential of around 2000 kg/ha</w:t>
      </w:r>
      <w:r w:rsidRPr="00DF1AB7">
        <w:rPr>
          <w:rFonts w:ascii="Cambria Math" w:hAnsi="Cambria Math" w:cs="Cambria Math"/>
          <w:b w:val="0"/>
          <w:caps w:val="0"/>
          <w:sz w:val="20"/>
          <w:lang w:val="en-IN"/>
        </w:rPr>
        <w:t>⁻</w:t>
      </w:r>
      <w:r w:rsidRPr="00DF1AB7">
        <w:rPr>
          <w:rFonts w:ascii="Arial" w:hAnsi="Arial" w:cs="Arial"/>
          <w:b w:val="0"/>
          <w:caps w:val="0"/>
          <w:sz w:val="20"/>
          <w:lang w:val="en-IN"/>
        </w:rPr>
        <w:t>¹, but productivity remains low (864 kg/ha</w:t>
      </w:r>
      <w:r w:rsidRPr="00DF1AB7">
        <w:rPr>
          <w:rFonts w:ascii="Cambria Math" w:hAnsi="Cambria Math" w:cs="Cambria Math"/>
          <w:b w:val="0"/>
          <w:caps w:val="0"/>
          <w:sz w:val="20"/>
          <w:lang w:val="en-IN"/>
        </w:rPr>
        <w:t>⁻</w:t>
      </w:r>
      <w:r w:rsidRPr="00DF1AB7">
        <w:rPr>
          <w:rFonts w:ascii="Arial" w:hAnsi="Arial" w:cs="Arial"/>
          <w:b w:val="0"/>
          <w:caps w:val="0"/>
          <w:sz w:val="20"/>
          <w:lang w:val="en-IN"/>
        </w:rPr>
        <w:t xml:space="preserve">¹) </w:t>
      </w:r>
      <w:r w:rsidRPr="00665533">
        <w:rPr>
          <w:rFonts w:ascii="Arial" w:hAnsi="Arial" w:cs="Arial"/>
          <w:b w:val="0"/>
          <w:caps w:val="0"/>
          <w:sz w:val="20"/>
          <w:lang w:val="en-IN"/>
        </w:rPr>
        <w:t>(Md Tariqul Islam, 2015).</w:t>
      </w:r>
      <w:r w:rsidRPr="00DF1AB7">
        <w:rPr>
          <w:rFonts w:ascii="Arial" w:hAnsi="Arial" w:cs="Arial"/>
          <w:b w:val="0"/>
          <w:caps w:val="0"/>
          <w:sz w:val="20"/>
          <w:lang w:val="en-IN"/>
        </w:rPr>
        <w:t xml:space="preserve"> </w:t>
      </w:r>
      <w:r w:rsidR="00AB0FE6">
        <w:rPr>
          <w:rFonts w:ascii="Arial" w:hAnsi="Arial" w:cs="Arial"/>
          <w:b w:val="0"/>
          <w:caps w:val="0"/>
          <w:sz w:val="20"/>
          <w:lang w:val="en-IN"/>
        </w:rPr>
        <w:t xml:space="preserve">It </w:t>
      </w:r>
      <w:r w:rsidR="00AB0FE6" w:rsidRPr="00DF1AB7">
        <w:rPr>
          <w:rFonts w:ascii="Arial" w:hAnsi="Arial" w:cs="Arial"/>
          <w:b w:val="0"/>
          <w:caps w:val="0"/>
          <w:sz w:val="20"/>
          <w:lang w:val="en-IN"/>
        </w:rPr>
        <w:t>has been</w:t>
      </w:r>
      <w:r w:rsidRPr="00DF1AB7">
        <w:rPr>
          <w:rFonts w:ascii="Arial" w:hAnsi="Arial" w:cs="Arial"/>
          <w:b w:val="0"/>
          <w:caps w:val="0"/>
          <w:sz w:val="20"/>
          <w:lang w:val="en-IN"/>
        </w:rPr>
        <w:t xml:space="preserve"> originated in India and cultivated since prehistoric times. In India, major green gram-producing states include Andhra Pradesh, Maharashtra, Orissa, Rajasthan, Gujarat, Madhya Pradesh, Punjab, and Uttar Pradesh </w:t>
      </w:r>
      <w:r w:rsidRPr="00665533">
        <w:rPr>
          <w:rFonts w:ascii="Arial" w:hAnsi="Arial" w:cs="Arial"/>
          <w:b w:val="0"/>
          <w:caps w:val="0"/>
          <w:sz w:val="20"/>
          <w:lang w:val="en-IN"/>
        </w:rPr>
        <w:t>(</w:t>
      </w:r>
      <w:proofErr w:type="spellStart"/>
      <w:r w:rsidRPr="00665533">
        <w:rPr>
          <w:rFonts w:ascii="Arial" w:hAnsi="Arial" w:cs="Arial"/>
          <w:b w:val="0"/>
          <w:caps w:val="0"/>
          <w:sz w:val="20"/>
          <w:lang w:val="en-IN"/>
        </w:rPr>
        <w:t>Vakeswaran</w:t>
      </w:r>
      <w:proofErr w:type="spellEnd"/>
      <w:r w:rsidRPr="00665533">
        <w:rPr>
          <w:rFonts w:ascii="Arial" w:hAnsi="Arial" w:cs="Arial"/>
          <w:b w:val="0"/>
          <w:caps w:val="0"/>
          <w:sz w:val="20"/>
          <w:lang w:val="en-IN"/>
        </w:rPr>
        <w:t xml:space="preserve"> </w:t>
      </w:r>
      <w:r w:rsidRPr="00665533">
        <w:rPr>
          <w:rFonts w:ascii="Arial" w:hAnsi="Arial" w:cs="Arial"/>
          <w:b w:val="0"/>
          <w:i/>
          <w:iCs/>
          <w:caps w:val="0"/>
          <w:sz w:val="20"/>
          <w:lang w:val="en-IN"/>
        </w:rPr>
        <w:t>et al</w:t>
      </w:r>
      <w:r w:rsidRPr="00665533">
        <w:rPr>
          <w:rFonts w:ascii="Arial" w:hAnsi="Arial" w:cs="Arial"/>
          <w:b w:val="0"/>
          <w:caps w:val="0"/>
          <w:sz w:val="20"/>
          <w:lang w:val="en-IN"/>
        </w:rPr>
        <w:t>., 2016).</w:t>
      </w:r>
      <w:r w:rsidRPr="00DF1AB7">
        <w:rPr>
          <w:rFonts w:ascii="Arial" w:hAnsi="Arial" w:cs="Arial"/>
          <w:b w:val="0"/>
          <w:caps w:val="0"/>
          <w:sz w:val="20"/>
          <w:lang w:val="en-IN"/>
        </w:rPr>
        <w:t xml:space="preserve"> </w:t>
      </w:r>
      <w:r w:rsidR="00A0141E">
        <w:rPr>
          <w:rFonts w:ascii="Arial" w:hAnsi="Arial" w:cs="Arial"/>
          <w:b w:val="0"/>
          <w:caps w:val="0"/>
          <w:sz w:val="20"/>
          <w:lang w:val="en-IN"/>
        </w:rPr>
        <w:t>It</w:t>
      </w:r>
      <w:r w:rsidRPr="00DF1AB7">
        <w:rPr>
          <w:rFonts w:ascii="Arial" w:hAnsi="Arial" w:cs="Arial"/>
          <w:b w:val="0"/>
          <w:caps w:val="0"/>
          <w:sz w:val="20"/>
          <w:lang w:val="en-IN"/>
        </w:rPr>
        <w:t xml:space="preserve"> is </w:t>
      </w:r>
      <w:r w:rsidR="00A0141E">
        <w:rPr>
          <w:rFonts w:ascii="Arial" w:hAnsi="Arial" w:cs="Arial"/>
          <w:b w:val="0"/>
          <w:caps w:val="0"/>
          <w:sz w:val="20"/>
          <w:lang w:val="en-IN"/>
        </w:rPr>
        <w:t>one of the</w:t>
      </w:r>
      <w:r w:rsidRPr="00DF1AB7">
        <w:rPr>
          <w:rFonts w:ascii="Arial" w:hAnsi="Arial" w:cs="Arial"/>
          <w:b w:val="0"/>
          <w:caps w:val="0"/>
          <w:sz w:val="20"/>
          <w:lang w:val="en-IN"/>
        </w:rPr>
        <w:t xml:space="preserve"> rich</w:t>
      </w:r>
      <w:r w:rsidR="00A0141E">
        <w:rPr>
          <w:rFonts w:ascii="Arial" w:hAnsi="Arial" w:cs="Arial"/>
          <w:b w:val="0"/>
          <w:caps w:val="0"/>
          <w:sz w:val="20"/>
          <w:lang w:val="en-IN"/>
        </w:rPr>
        <w:t>est</w:t>
      </w:r>
      <w:r w:rsidRPr="00DF1AB7">
        <w:rPr>
          <w:rFonts w:ascii="Arial" w:hAnsi="Arial" w:cs="Arial"/>
          <w:b w:val="0"/>
          <w:caps w:val="0"/>
          <w:sz w:val="20"/>
          <w:lang w:val="en-IN"/>
        </w:rPr>
        <w:t xml:space="preserve"> source</w:t>
      </w:r>
      <w:r w:rsidR="00A0141E">
        <w:rPr>
          <w:rFonts w:ascii="Arial" w:hAnsi="Arial" w:cs="Arial"/>
          <w:b w:val="0"/>
          <w:caps w:val="0"/>
          <w:sz w:val="20"/>
          <w:lang w:val="en-IN"/>
        </w:rPr>
        <w:t>s</w:t>
      </w:r>
      <w:r w:rsidRPr="00DF1AB7">
        <w:rPr>
          <w:rFonts w:ascii="Arial" w:hAnsi="Arial" w:cs="Arial"/>
          <w:b w:val="0"/>
          <w:caps w:val="0"/>
          <w:sz w:val="20"/>
          <w:lang w:val="en-IN"/>
        </w:rPr>
        <w:t xml:space="preserve"> of high-quality protein</w:t>
      </w:r>
      <w:r w:rsidR="00AB0FE6">
        <w:rPr>
          <w:rFonts w:ascii="Arial" w:hAnsi="Arial" w:cs="Arial"/>
          <w:b w:val="0"/>
          <w:caps w:val="0"/>
          <w:sz w:val="20"/>
          <w:lang w:val="en-IN"/>
        </w:rPr>
        <w:t xml:space="preserve">, which constitutes </w:t>
      </w:r>
      <w:r w:rsidRPr="00DF1AB7">
        <w:rPr>
          <w:rFonts w:ascii="Arial" w:hAnsi="Arial" w:cs="Arial"/>
          <w:b w:val="0"/>
          <w:caps w:val="0"/>
          <w:sz w:val="20"/>
          <w:lang w:val="en-IN"/>
        </w:rPr>
        <w:t xml:space="preserve">25%, </w:t>
      </w:r>
      <w:r w:rsidR="00AB0FE6">
        <w:rPr>
          <w:rFonts w:ascii="Arial" w:hAnsi="Arial" w:cs="Arial"/>
          <w:b w:val="0"/>
          <w:caps w:val="0"/>
          <w:sz w:val="20"/>
          <w:lang w:val="en-IN"/>
        </w:rPr>
        <w:t xml:space="preserve">as well as contains </w:t>
      </w:r>
      <w:r w:rsidRPr="00DF1AB7">
        <w:rPr>
          <w:rFonts w:ascii="Arial" w:hAnsi="Arial" w:cs="Arial"/>
          <w:b w:val="0"/>
          <w:caps w:val="0"/>
          <w:sz w:val="20"/>
          <w:lang w:val="en-IN"/>
        </w:rPr>
        <w:t>1.5% fat, 3.5% minerals, 4.1% fib</w:t>
      </w:r>
      <w:r w:rsidR="00AB0FE6">
        <w:rPr>
          <w:rFonts w:ascii="Arial" w:hAnsi="Arial" w:cs="Arial"/>
          <w:b w:val="0"/>
          <w:caps w:val="0"/>
          <w:sz w:val="20"/>
          <w:lang w:val="en-IN"/>
        </w:rPr>
        <w:t>re</w:t>
      </w:r>
      <w:r w:rsidRPr="00DF1AB7">
        <w:rPr>
          <w:rFonts w:ascii="Arial" w:hAnsi="Arial" w:cs="Arial"/>
          <w:b w:val="0"/>
          <w:caps w:val="0"/>
          <w:sz w:val="20"/>
          <w:lang w:val="en-IN"/>
        </w:rPr>
        <w:t xml:space="preserve">, and 56.7% carbohydrates. When sprouted, it exhibits a remarkable increase in ascorbic acid </w:t>
      </w:r>
      <w:r w:rsidR="00AB0FE6" w:rsidRPr="00DF1AB7">
        <w:rPr>
          <w:rFonts w:ascii="Arial" w:hAnsi="Arial" w:cs="Arial"/>
          <w:b w:val="0"/>
          <w:caps w:val="0"/>
          <w:sz w:val="20"/>
          <w:lang w:val="en-IN"/>
        </w:rPr>
        <w:t>content</w:t>
      </w:r>
      <w:r w:rsidR="00AB0FE6">
        <w:rPr>
          <w:rFonts w:ascii="Arial" w:hAnsi="Arial" w:cs="Arial"/>
          <w:b w:val="0"/>
          <w:caps w:val="0"/>
          <w:sz w:val="20"/>
          <w:lang w:val="en-IN"/>
        </w:rPr>
        <w:t xml:space="preserve"> and</w:t>
      </w:r>
      <w:r w:rsidRPr="00DF1AB7">
        <w:rPr>
          <w:rFonts w:ascii="Arial" w:hAnsi="Arial" w:cs="Arial"/>
          <w:b w:val="0"/>
          <w:caps w:val="0"/>
          <w:sz w:val="20"/>
          <w:lang w:val="en-IN"/>
        </w:rPr>
        <w:t xml:space="preserve"> also contains riboflavin (0.2 mg/100 g). Additionally, it </w:t>
      </w:r>
      <w:r w:rsidR="00AB0FE6">
        <w:rPr>
          <w:rFonts w:ascii="Arial" w:hAnsi="Arial" w:cs="Arial"/>
          <w:b w:val="0"/>
          <w:caps w:val="0"/>
          <w:sz w:val="20"/>
          <w:lang w:val="en-IN"/>
        </w:rPr>
        <w:t>has a composition of</w:t>
      </w:r>
      <w:r w:rsidRPr="00DF1AB7">
        <w:rPr>
          <w:rFonts w:ascii="Arial" w:hAnsi="Arial" w:cs="Arial"/>
          <w:b w:val="0"/>
          <w:caps w:val="0"/>
          <w:sz w:val="20"/>
          <w:lang w:val="en-IN"/>
        </w:rPr>
        <w:t xml:space="preserve"> 3.54% minerals, 0.12% calcium, and provides 334 </w:t>
      </w:r>
      <w:r w:rsidR="00AB0FE6">
        <w:rPr>
          <w:rFonts w:ascii="Arial" w:hAnsi="Arial" w:cs="Arial"/>
          <w:b w:val="0"/>
          <w:caps w:val="0"/>
          <w:sz w:val="20"/>
          <w:lang w:val="en-IN"/>
        </w:rPr>
        <w:t>k</w:t>
      </w:r>
      <w:r w:rsidRPr="00DF1AB7">
        <w:rPr>
          <w:rFonts w:ascii="Arial" w:hAnsi="Arial" w:cs="Arial"/>
          <w:b w:val="0"/>
          <w:caps w:val="0"/>
          <w:sz w:val="20"/>
          <w:lang w:val="en-IN"/>
        </w:rPr>
        <w:t xml:space="preserve">cal of energy per 100 g of grain. Apart from human consumption, green gram serves as an excellent cattle feed. After harvesting the pods, the remaining green plants are uprooted </w:t>
      </w:r>
      <w:r w:rsidR="00AB0FE6">
        <w:rPr>
          <w:rFonts w:ascii="Arial" w:hAnsi="Arial" w:cs="Arial"/>
          <w:b w:val="0"/>
          <w:caps w:val="0"/>
          <w:sz w:val="20"/>
          <w:lang w:val="en-IN"/>
        </w:rPr>
        <w:t>from</w:t>
      </w:r>
      <w:r w:rsidRPr="00DF1AB7">
        <w:rPr>
          <w:rFonts w:ascii="Arial" w:hAnsi="Arial" w:cs="Arial"/>
          <w:b w:val="0"/>
          <w:caps w:val="0"/>
          <w:sz w:val="20"/>
          <w:lang w:val="en-IN"/>
        </w:rPr>
        <w:t xml:space="preserve"> ground level, chopped into small pieces, and fed to cattle. The seed husks can also be soaked in water and used as cattle feed. It is also widely used as a green manure crop and plays an important role in preventing soil erosion. </w:t>
      </w:r>
      <w:r w:rsidR="00AB0FE6">
        <w:rPr>
          <w:rFonts w:ascii="Arial" w:hAnsi="Arial" w:cs="Arial"/>
          <w:b w:val="0"/>
          <w:caps w:val="0"/>
          <w:sz w:val="20"/>
          <w:lang w:val="en-IN"/>
        </w:rPr>
        <w:t>S</w:t>
      </w:r>
      <w:r w:rsidRPr="00DF1AB7">
        <w:rPr>
          <w:rFonts w:ascii="Arial" w:hAnsi="Arial" w:cs="Arial"/>
          <w:b w:val="0"/>
          <w:caps w:val="0"/>
          <w:sz w:val="20"/>
          <w:lang w:val="en-IN"/>
        </w:rPr>
        <w:t xml:space="preserve">hort </w:t>
      </w:r>
      <w:r w:rsidR="00AB0FE6">
        <w:rPr>
          <w:rFonts w:ascii="Arial" w:hAnsi="Arial" w:cs="Arial"/>
          <w:b w:val="0"/>
          <w:caps w:val="0"/>
          <w:sz w:val="20"/>
          <w:lang w:val="en-IN"/>
        </w:rPr>
        <w:t xml:space="preserve">growth </w:t>
      </w:r>
      <w:r w:rsidRPr="00DF1AB7">
        <w:rPr>
          <w:rFonts w:ascii="Arial" w:hAnsi="Arial" w:cs="Arial"/>
          <w:b w:val="0"/>
          <w:caps w:val="0"/>
          <w:sz w:val="20"/>
          <w:lang w:val="en-IN"/>
        </w:rPr>
        <w:t>duration</w:t>
      </w:r>
      <w:r w:rsidR="00AB0FE6">
        <w:rPr>
          <w:rFonts w:ascii="Arial" w:hAnsi="Arial" w:cs="Arial"/>
          <w:b w:val="0"/>
          <w:caps w:val="0"/>
          <w:sz w:val="20"/>
          <w:lang w:val="en-IN"/>
        </w:rPr>
        <w:t xml:space="preserve"> of green gram</w:t>
      </w:r>
      <w:r w:rsidRPr="00DF1AB7">
        <w:rPr>
          <w:rFonts w:ascii="Arial" w:hAnsi="Arial" w:cs="Arial"/>
          <w:b w:val="0"/>
          <w:caps w:val="0"/>
          <w:sz w:val="20"/>
          <w:lang w:val="en-IN"/>
        </w:rPr>
        <w:t xml:space="preserve"> allows to fit well into various intensive crop rotations </w:t>
      </w:r>
      <w:r w:rsidRPr="00665533">
        <w:rPr>
          <w:rFonts w:ascii="Arial" w:hAnsi="Arial" w:cs="Arial"/>
          <w:b w:val="0"/>
          <w:caps w:val="0"/>
          <w:sz w:val="20"/>
          <w:lang w:val="en-IN"/>
        </w:rPr>
        <w:t xml:space="preserve">(Bhowmick </w:t>
      </w:r>
      <w:r w:rsidRPr="00665533">
        <w:rPr>
          <w:rFonts w:ascii="Arial" w:hAnsi="Arial" w:cs="Arial"/>
          <w:b w:val="0"/>
          <w:i/>
          <w:iCs/>
          <w:caps w:val="0"/>
          <w:sz w:val="20"/>
          <w:lang w:val="en-IN"/>
        </w:rPr>
        <w:t>et al.,</w:t>
      </w:r>
      <w:r w:rsidRPr="00665533">
        <w:rPr>
          <w:rFonts w:ascii="Arial" w:hAnsi="Arial" w:cs="Arial"/>
          <w:b w:val="0"/>
          <w:caps w:val="0"/>
          <w:sz w:val="20"/>
          <w:lang w:val="en-IN"/>
        </w:rPr>
        <w:t xml:space="preserve"> 2006).</w:t>
      </w:r>
      <w:r w:rsidRPr="00DF1AB7">
        <w:rPr>
          <w:rFonts w:ascii="Arial" w:hAnsi="Arial" w:cs="Arial"/>
          <w:b w:val="0"/>
          <w:caps w:val="0"/>
          <w:sz w:val="20"/>
          <w:lang w:val="en-IN"/>
        </w:rPr>
        <w:t xml:space="preserve"> The success or failure of green gram cultivation is significantly influenced by weather parameters, which affect</w:t>
      </w:r>
      <w:r w:rsidR="00AB0FE6">
        <w:rPr>
          <w:rFonts w:ascii="Arial" w:hAnsi="Arial" w:cs="Arial"/>
          <w:b w:val="0"/>
          <w:caps w:val="0"/>
          <w:sz w:val="20"/>
          <w:lang w:val="en-IN"/>
        </w:rPr>
        <w:t>s the</w:t>
      </w:r>
      <w:r w:rsidRPr="00DF1AB7">
        <w:rPr>
          <w:rFonts w:ascii="Arial" w:hAnsi="Arial" w:cs="Arial"/>
          <w:b w:val="0"/>
          <w:caps w:val="0"/>
          <w:sz w:val="20"/>
          <w:lang w:val="en-IN"/>
        </w:rPr>
        <w:t xml:space="preserve"> physiological expression and genetic potential. Key weather factors such as solar radiation, temperature, soil moisture, relative humidity, and bright sunshine hours determine the crop’s growth cycle </w:t>
      </w:r>
      <w:r w:rsidRPr="00665533">
        <w:rPr>
          <w:rFonts w:ascii="Arial" w:hAnsi="Arial" w:cs="Arial"/>
          <w:b w:val="0"/>
          <w:caps w:val="0"/>
          <w:sz w:val="20"/>
          <w:lang w:val="en-IN"/>
        </w:rPr>
        <w:t>(</w:t>
      </w:r>
      <w:proofErr w:type="spellStart"/>
      <w:r w:rsidRPr="00665533">
        <w:rPr>
          <w:rFonts w:ascii="Arial" w:hAnsi="Arial" w:cs="Arial"/>
          <w:b w:val="0"/>
          <w:caps w:val="0"/>
          <w:sz w:val="20"/>
          <w:lang w:val="en-IN"/>
        </w:rPr>
        <w:t>Makone</w:t>
      </w:r>
      <w:proofErr w:type="spellEnd"/>
      <w:r w:rsidRPr="00665533">
        <w:rPr>
          <w:rFonts w:ascii="Arial" w:hAnsi="Arial" w:cs="Arial"/>
          <w:b w:val="0"/>
          <w:caps w:val="0"/>
          <w:sz w:val="20"/>
          <w:lang w:val="en-IN"/>
        </w:rPr>
        <w:t xml:space="preserve"> </w:t>
      </w:r>
      <w:r w:rsidRPr="00665533">
        <w:rPr>
          <w:rFonts w:ascii="Arial" w:hAnsi="Arial" w:cs="Arial"/>
          <w:b w:val="0"/>
          <w:i/>
          <w:iCs/>
          <w:caps w:val="0"/>
          <w:sz w:val="20"/>
          <w:lang w:val="en-IN"/>
        </w:rPr>
        <w:t>et al</w:t>
      </w:r>
      <w:r w:rsidRPr="00665533">
        <w:rPr>
          <w:rFonts w:ascii="Arial" w:hAnsi="Arial" w:cs="Arial"/>
          <w:b w:val="0"/>
          <w:caps w:val="0"/>
          <w:sz w:val="20"/>
          <w:lang w:val="en-IN"/>
        </w:rPr>
        <w:t>., 2015).</w:t>
      </w:r>
      <w:r w:rsidRPr="00DF1AB7">
        <w:rPr>
          <w:rFonts w:ascii="Arial" w:hAnsi="Arial" w:cs="Arial"/>
          <w:b w:val="0"/>
          <w:caps w:val="0"/>
          <w:sz w:val="20"/>
          <w:lang w:val="en-IN"/>
        </w:rPr>
        <w:t xml:space="preserve"> </w:t>
      </w:r>
      <w:r w:rsidR="00BF3EA4" w:rsidRPr="00BF3EA4">
        <w:rPr>
          <w:rFonts w:ascii="Arial" w:hAnsi="Arial" w:cs="Arial"/>
          <w:b w:val="0"/>
          <w:caps w:val="0"/>
          <w:sz w:val="20"/>
        </w:rPr>
        <w:t>The reduction in yield was typically more pronounced when legumes experienced drought during their reproductive stage as opposed to the vegetative stage</w:t>
      </w:r>
      <w:r w:rsidR="00BF3EA4">
        <w:rPr>
          <w:rFonts w:ascii="Arial" w:hAnsi="Arial" w:cs="Arial"/>
          <w:b w:val="0"/>
          <w:caps w:val="0"/>
          <w:sz w:val="20"/>
        </w:rPr>
        <w:t xml:space="preserve"> (</w:t>
      </w:r>
      <w:r w:rsidR="008D240E">
        <w:rPr>
          <w:rFonts w:ascii="Arial" w:hAnsi="Arial" w:cs="Arial"/>
          <w:b w:val="0"/>
          <w:caps w:val="0"/>
          <w:sz w:val="20"/>
        </w:rPr>
        <w:t xml:space="preserve">Khan </w:t>
      </w:r>
      <w:r w:rsidR="008D240E" w:rsidRPr="008D240E">
        <w:rPr>
          <w:rFonts w:ascii="Arial" w:hAnsi="Arial" w:cs="Arial"/>
          <w:b w:val="0"/>
          <w:i/>
          <w:iCs/>
          <w:caps w:val="0"/>
          <w:sz w:val="20"/>
        </w:rPr>
        <w:t>et al</w:t>
      </w:r>
      <w:r w:rsidR="008D240E">
        <w:rPr>
          <w:rFonts w:ascii="Arial" w:hAnsi="Arial" w:cs="Arial"/>
          <w:b w:val="0"/>
          <w:caps w:val="0"/>
          <w:sz w:val="20"/>
        </w:rPr>
        <w:t>., 2025</w:t>
      </w:r>
      <w:r w:rsidR="00BF3EA4">
        <w:rPr>
          <w:rFonts w:ascii="Arial" w:hAnsi="Arial" w:cs="Arial"/>
          <w:b w:val="0"/>
          <w:caps w:val="0"/>
          <w:sz w:val="20"/>
        </w:rPr>
        <w:t>)</w:t>
      </w:r>
      <w:r w:rsidR="00BF3EA4" w:rsidRPr="00BF3EA4">
        <w:rPr>
          <w:rFonts w:ascii="Arial" w:hAnsi="Arial" w:cs="Arial"/>
          <w:b w:val="0"/>
          <w:caps w:val="0"/>
          <w:sz w:val="20"/>
        </w:rPr>
        <w:t xml:space="preserve">. </w:t>
      </w:r>
      <w:r w:rsidRPr="00DF1AB7">
        <w:rPr>
          <w:rFonts w:ascii="Arial" w:hAnsi="Arial" w:cs="Arial"/>
          <w:b w:val="0"/>
          <w:caps w:val="0"/>
          <w:sz w:val="20"/>
          <w:lang w:val="en-IN"/>
        </w:rPr>
        <w:t xml:space="preserve">The optimum planting time is primarily dependent on the prevailing </w:t>
      </w:r>
      <w:proofErr w:type="spellStart"/>
      <w:r w:rsidRPr="00DF1AB7">
        <w:rPr>
          <w:rFonts w:ascii="Arial" w:hAnsi="Arial" w:cs="Arial"/>
          <w:b w:val="0"/>
          <w:caps w:val="0"/>
          <w:sz w:val="20"/>
          <w:lang w:val="en-IN"/>
        </w:rPr>
        <w:t>agro</w:t>
      </w:r>
      <w:proofErr w:type="spellEnd"/>
      <w:r w:rsidRPr="00DF1AB7">
        <w:rPr>
          <w:rFonts w:ascii="Arial" w:hAnsi="Arial" w:cs="Arial"/>
          <w:b w:val="0"/>
          <w:caps w:val="0"/>
          <w:sz w:val="20"/>
          <w:lang w:val="en-IN"/>
        </w:rPr>
        <w:t xml:space="preserve">-climatic conditions and the specific variety. Timely planting ensures better synchronization between plant growth stages and environmental conditions, ultimately leading to higher yields </w:t>
      </w:r>
      <w:r w:rsidRPr="00665533">
        <w:rPr>
          <w:rFonts w:ascii="Arial" w:hAnsi="Arial" w:cs="Arial"/>
          <w:b w:val="0"/>
          <w:caps w:val="0"/>
          <w:sz w:val="20"/>
          <w:lang w:val="en-IN"/>
        </w:rPr>
        <w:t>(</w:t>
      </w:r>
      <w:proofErr w:type="spellStart"/>
      <w:r w:rsidRPr="00665533">
        <w:rPr>
          <w:rFonts w:ascii="Arial" w:hAnsi="Arial" w:cs="Arial"/>
          <w:b w:val="0"/>
          <w:caps w:val="0"/>
          <w:sz w:val="20"/>
          <w:lang w:val="en-IN"/>
        </w:rPr>
        <w:t>Venkateswarulu</w:t>
      </w:r>
      <w:proofErr w:type="spellEnd"/>
      <w:r w:rsidRPr="00665533">
        <w:rPr>
          <w:rFonts w:ascii="Arial" w:hAnsi="Arial" w:cs="Arial"/>
          <w:b w:val="0"/>
          <w:caps w:val="0"/>
          <w:sz w:val="20"/>
          <w:lang w:val="en-IN"/>
        </w:rPr>
        <w:t xml:space="preserve"> </w:t>
      </w:r>
      <w:r w:rsidRPr="00665533">
        <w:rPr>
          <w:rFonts w:ascii="Arial" w:hAnsi="Arial" w:cs="Arial"/>
          <w:b w:val="0"/>
          <w:i/>
          <w:iCs/>
          <w:caps w:val="0"/>
          <w:sz w:val="20"/>
          <w:lang w:val="en-IN"/>
        </w:rPr>
        <w:t>et al.,</w:t>
      </w:r>
      <w:r w:rsidRPr="00665533">
        <w:rPr>
          <w:rFonts w:ascii="Arial" w:hAnsi="Arial" w:cs="Arial"/>
          <w:b w:val="0"/>
          <w:caps w:val="0"/>
          <w:sz w:val="20"/>
          <w:lang w:val="en-IN"/>
        </w:rPr>
        <w:t xml:space="preserve"> 1991</w:t>
      </w:r>
      <w:r w:rsidRPr="00E20BED">
        <w:rPr>
          <w:rFonts w:ascii="Arial" w:hAnsi="Arial" w:cs="Arial"/>
          <w:b w:val="0"/>
          <w:caps w:val="0"/>
          <w:sz w:val="20"/>
          <w:lang w:val="en-IN"/>
        </w:rPr>
        <w:t>). The present study was conducted to</w:t>
      </w:r>
      <w:r w:rsidR="00E20BED" w:rsidRPr="00E20BED">
        <w:rPr>
          <w:rFonts w:ascii="Arial" w:hAnsi="Arial" w:cs="Arial"/>
          <w:b w:val="0"/>
          <w:caps w:val="0"/>
          <w:sz w:val="20"/>
          <w:lang w:val="en-IN"/>
        </w:rPr>
        <w:t xml:space="preserve"> </w:t>
      </w:r>
      <w:r w:rsidR="00E20BED" w:rsidRPr="00E20BED">
        <w:rPr>
          <w:rFonts w:ascii="Arial" w:hAnsi="Arial" w:cs="Arial"/>
          <w:b w:val="0"/>
          <w:caps w:val="0"/>
          <w:sz w:val="20"/>
        </w:rPr>
        <w:t xml:space="preserve">evaluate the impact of thermal indices, phenology, and canopy temperature dynamics in green gram across different sowing windows and varieties, with </w:t>
      </w:r>
      <w:r w:rsidR="00430EE7">
        <w:rPr>
          <w:rFonts w:ascii="Arial" w:hAnsi="Arial" w:cs="Arial"/>
          <w:b w:val="0"/>
          <w:caps w:val="0"/>
          <w:sz w:val="20"/>
        </w:rPr>
        <w:t>an</w:t>
      </w:r>
      <w:r w:rsidR="00E20BED" w:rsidRPr="00E20BED">
        <w:rPr>
          <w:rFonts w:ascii="Arial" w:hAnsi="Arial" w:cs="Arial"/>
          <w:b w:val="0"/>
          <w:caps w:val="0"/>
          <w:sz w:val="20"/>
        </w:rPr>
        <w:t xml:space="preserve"> objective of identifying the optimal sowing time for maximizing growth, yield, and resource-use efficiency under specific </w:t>
      </w:r>
      <w:proofErr w:type="spellStart"/>
      <w:r w:rsidR="00E20BED" w:rsidRPr="00E20BED">
        <w:rPr>
          <w:rFonts w:ascii="Arial" w:hAnsi="Arial" w:cs="Arial"/>
          <w:b w:val="0"/>
          <w:caps w:val="0"/>
          <w:sz w:val="20"/>
        </w:rPr>
        <w:t>agro</w:t>
      </w:r>
      <w:proofErr w:type="spellEnd"/>
      <w:r w:rsidR="00E20BED" w:rsidRPr="00E20BED">
        <w:rPr>
          <w:rFonts w:ascii="Arial" w:hAnsi="Arial" w:cs="Arial"/>
          <w:b w:val="0"/>
          <w:caps w:val="0"/>
          <w:sz w:val="20"/>
        </w:rPr>
        <w:t>-climatic conditions.</w:t>
      </w:r>
    </w:p>
    <w:p w14:paraId="2E89BCE3" w14:textId="77777777" w:rsidR="00C548E3" w:rsidRDefault="00C548E3" w:rsidP="00441B6F">
      <w:pPr>
        <w:pStyle w:val="AbstHead"/>
        <w:spacing w:after="0"/>
        <w:jc w:val="both"/>
        <w:rPr>
          <w:rFonts w:ascii="Arial" w:hAnsi="Arial" w:cs="Arial"/>
        </w:rPr>
      </w:pPr>
    </w:p>
    <w:p w14:paraId="40A9D811" w14:textId="7A14E953"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A7675F9" w14:textId="47195E22" w:rsidR="00553153" w:rsidRDefault="00D07978" w:rsidP="00141694">
      <w:pPr>
        <w:pStyle w:val="Body"/>
        <w:spacing w:after="0"/>
        <w:rPr>
          <w:rFonts w:ascii="Arial" w:hAnsi="Arial" w:cs="Arial"/>
          <w:lang w:val="en-IN"/>
        </w:rPr>
      </w:pPr>
      <w:r w:rsidRPr="00D07978">
        <w:rPr>
          <w:rFonts w:ascii="Arial" w:hAnsi="Arial" w:cs="Arial"/>
          <w:lang w:val="en-IN"/>
        </w:rPr>
        <w:t xml:space="preserve">The field experiment was conducted at the research farm of AICRP on Agrometeorology farm, State Agricultural University, Dr. </w:t>
      </w:r>
      <w:proofErr w:type="spellStart"/>
      <w:r w:rsidRPr="00D07978">
        <w:rPr>
          <w:rFonts w:ascii="Arial" w:hAnsi="Arial" w:cs="Arial"/>
          <w:lang w:val="en-IN"/>
        </w:rPr>
        <w:t>Panjabrao</w:t>
      </w:r>
      <w:proofErr w:type="spellEnd"/>
      <w:r w:rsidRPr="00D07978">
        <w:rPr>
          <w:rFonts w:ascii="Arial" w:hAnsi="Arial" w:cs="Arial"/>
          <w:lang w:val="en-IN"/>
        </w:rPr>
        <w:t xml:space="preserve"> Deshmukh Krishi Vidyapeeth, Akola (22</w:t>
      </w:r>
      <w:r w:rsidRPr="00D07978">
        <w:rPr>
          <w:rFonts w:ascii="Arial" w:hAnsi="Arial" w:cs="Arial"/>
          <w:vertAlign w:val="superscript"/>
          <w:lang w:val="en-IN"/>
        </w:rPr>
        <w:t>0</w:t>
      </w:r>
      <w:r w:rsidRPr="00D07978">
        <w:rPr>
          <w:rFonts w:ascii="Arial" w:hAnsi="Arial" w:cs="Arial"/>
          <w:lang w:val="en-IN"/>
        </w:rPr>
        <w:t xml:space="preserve"> 42' N latitude, 72</w:t>
      </w:r>
      <w:r w:rsidRPr="00D07978">
        <w:rPr>
          <w:rFonts w:ascii="Arial" w:hAnsi="Arial" w:cs="Arial"/>
          <w:vertAlign w:val="superscript"/>
          <w:lang w:val="en-IN"/>
        </w:rPr>
        <w:t>0</w:t>
      </w:r>
      <w:r w:rsidRPr="00D07978">
        <w:rPr>
          <w:rFonts w:ascii="Arial" w:hAnsi="Arial" w:cs="Arial"/>
          <w:lang w:val="en-IN"/>
        </w:rPr>
        <w:t xml:space="preserve"> 02' E longitude and at an altitude of 307.42 m above MSL) in Vidarbha region of Maharashtra, during the </w:t>
      </w:r>
      <w:r w:rsidRPr="00D07978">
        <w:rPr>
          <w:rFonts w:ascii="Arial" w:hAnsi="Arial" w:cs="Arial"/>
          <w:i/>
          <w:lang w:val="en-IN"/>
        </w:rPr>
        <w:t xml:space="preserve">kharif </w:t>
      </w:r>
      <w:r w:rsidRPr="00D07978">
        <w:rPr>
          <w:rFonts w:ascii="Arial" w:hAnsi="Arial" w:cs="Arial"/>
          <w:lang w:val="en-IN"/>
        </w:rPr>
        <w:t>season of 2023-24. The gross plot size was 4.5 m x 5.0 m and net plot size was 3.6 m X 4.1m. The experiment was laid out in Factorial Randomized Block Design with 9 treatment combinations comprising of 3 dates of sowing</w:t>
      </w:r>
      <w:r w:rsidR="00574F69">
        <w:rPr>
          <w:rFonts w:ascii="Arial" w:hAnsi="Arial" w:cs="Arial"/>
          <w:lang w:val="en-IN"/>
        </w:rPr>
        <w:t>,</w:t>
      </w:r>
      <w:r w:rsidRPr="00D07978">
        <w:rPr>
          <w:rFonts w:ascii="Arial" w:hAnsi="Arial" w:cs="Arial"/>
          <w:lang w:val="en-IN"/>
        </w:rPr>
        <w:t xml:space="preserve"> viz., D</w:t>
      </w:r>
      <w:r w:rsidRPr="00D07978">
        <w:rPr>
          <w:rFonts w:ascii="Arial" w:hAnsi="Arial" w:cs="Arial"/>
          <w:vertAlign w:val="subscript"/>
          <w:lang w:val="en-IN"/>
        </w:rPr>
        <w:t>1</w:t>
      </w:r>
      <w:r w:rsidRPr="00D07978">
        <w:rPr>
          <w:rFonts w:ascii="Arial" w:hAnsi="Arial" w:cs="Arial"/>
          <w:lang w:val="en-IN"/>
        </w:rPr>
        <w:t>- 28</w:t>
      </w:r>
      <w:proofErr w:type="spellStart"/>
      <w:r w:rsidR="00730192" w:rsidRPr="006A5322">
        <w:rPr>
          <w:rFonts w:ascii="Arial" w:eastAsia="Calibri" w:hAnsi="Arial" w:cs="Arial"/>
          <w:vertAlign w:val="superscript"/>
        </w:rPr>
        <w:t>th</w:t>
      </w:r>
      <w:proofErr w:type="spellEnd"/>
      <w:r w:rsidRPr="00D07978">
        <w:rPr>
          <w:rFonts w:ascii="Arial" w:hAnsi="Arial" w:cs="Arial"/>
          <w:lang w:val="en-IN"/>
        </w:rPr>
        <w:t xml:space="preserve"> MW (10</w:t>
      </w:r>
      <w:r w:rsidRPr="00D07978">
        <w:rPr>
          <w:rFonts w:ascii="Arial" w:hAnsi="Arial" w:cs="Arial"/>
          <w:vertAlign w:val="superscript"/>
          <w:lang w:val="en-IN"/>
        </w:rPr>
        <w:t>th</w:t>
      </w:r>
      <w:r w:rsidRPr="00D07978">
        <w:rPr>
          <w:rFonts w:ascii="Arial" w:hAnsi="Arial" w:cs="Arial"/>
          <w:lang w:val="en-IN"/>
        </w:rPr>
        <w:t xml:space="preserve"> July), D</w:t>
      </w:r>
      <w:r w:rsidRPr="00D07978">
        <w:rPr>
          <w:rFonts w:ascii="Arial" w:hAnsi="Arial" w:cs="Arial"/>
          <w:vertAlign w:val="subscript"/>
          <w:lang w:val="en-IN"/>
        </w:rPr>
        <w:t>2</w:t>
      </w:r>
      <w:r w:rsidRPr="00D07978">
        <w:rPr>
          <w:rFonts w:ascii="Arial" w:hAnsi="Arial" w:cs="Arial"/>
          <w:lang w:val="en-IN"/>
        </w:rPr>
        <w:t>- 29</w:t>
      </w:r>
      <w:proofErr w:type="spellStart"/>
      <w:r w:rsidR="00730192" w:rsidRPr="006A5322">
        <w:rPr>
          <w:rFonts w:ascii="Arial" w:eastAsia="Calibri" w:hAnsi="Arial" w:cs="Arial"/>
          <w:vertAlign w:val="superscript"/>
        </w:rPr>
        <w:t>th</w:t>
      </w:r>
      <w:proofErr w:type="spellEnd"/>
      <w:r w:rsidRPr="00D07978">
        <w:rPr>
          <w:rFonts w:ascii="Arial" w:hAnsi="Arial" w:cs="Arial"/>
          <w:lang w:val="en-IN"/>
        </w:rPr>
        <w:t xml:space="preserve"> MW (17</w:t>
      </w:r>
      <w:r w:rsidRPr="00D07978">
        <w:rPr>
          <w:rFonts w:ascii="Arial" w:hAnsi="Arial" w:cs="Arial"/>
          <w:vertAlign w:val="superscript"/>
          <w:lang w:val="en-IN"/>
        </w:rPr>
        <w:t>th</w:t>
      </w:r>
      <w:r w:rsidRPr="00D07978">
        <w:rPr>
          <w:rFonts w:ascii="Arial" w:hAnsi="Arial" w:cs="Arial"/>
          <w:lang w:val="en-IN"/>
        </w:rPr>
        <w:t xml:space="preserve"> July) and D</w:t>
      </w:r>
      <w:r w:rsidRPr="00D07978">
        <w:rPr>
          <w:rFonts w:ascii="Arial" w:hAnsi="Arial" w:cs="Arial"/>
          <w:vertAlign w:val="subscript"/>
          <w:lang w:val="en-IN"/>
        </w:rPr>
        <w:t>3</w:t>
      </w:r>
      <w:r w:rsidRPr="00D07978">
        <w:rPr>
          <w:rFonts w:ascii="Arial" w:hAnsi="Arial" w:cs="Arial"/>
          <w:lang w:val="en-IN"/>
        </w:rPr>
        <w:t>- 30</w:t>
      </w:r>
      <w:proofErr w:type="spellStart"/>
      <w:r w:rsidR="00730192" w:rsidRPr="006A5322">
        <w:rPr>
          <w:rFonts w:ascii="Arial" w:eastAsia="Calibri" w:hAnsi="Arial" w:cs="Arial"/>
          <w:vertAlign w:val="superscript"/>
        </w:rPr>
        <w:t>th</w:t>
      </w:r>
      <w:proofErr w:type="spellEnd"/>
      <w:r w:rsidRPr="00D07978">
        <w:rPr>
          <w:rFonts w:ascii="Arial" w:hAnsi="Arial" w:cs="Arial"/>
          <w:lang w:val="en-IN"/>
        </w:rPr>
        <w:t xml:space="preserve"> MW (24</w:t>
      </w:r>
      <w:r w:rsidRPr="00D07978">
        <w:rPr>
          <w:rFonts w:ascii="Arial" w:hAnsi="Arial" w:cs="Arial"/>
          <w:vertAlign w:val="superscript"/>
          <w:lang w:val="en-IN"/>
        </w:rPr>
        <w:t>th</w:t>
      </w:r>
      <w:r w:rsidRPr="00D07978">
        <w:rPr>
          <w:rFonts w:ascii="Arial" w:hAnsi="Arial" w:cs="Arial"/>
          <w:lang w:val="en-IN"/>
        </w:rPr>
        <w:t xml:space="preserve"> July) and three </w:t>
      </w:r>
      <w:r w:rsidR="00E93BA2">
        <w:rPr>
          <w:rFonts w:ascii="Arial" w:hAnsi="Arial" w:cs="Arial"/>
          <w:lang w:val="en-IN"/>
        </w:rPr>
        <w:t>varieties</w:t>
      </w:r>
      <w:r w:rsidR="00574F69">
        <w:rPr>
          <w:rFonts w:ascii="Arial" w:hAnsi="Arial" w:cs="Arial"/>
          <w:lang w:val="en-IN"/>
        </w:rPr>
        <w:t>,</w:t>
      </w:r>
      <w:r w:rsidRPr="00D07978">
        <w:rPr>
          <w:rFonts w:ascii="Arial" w:hAnsi="Arial" w:cs="Arial"/>
          <w:lang w:val="en-IN"/>
        </w:rPr>
        <w:t xml:space="preserve"> viz., V</w:t>
      </w:r>
      <w:r w:rsidRPr="00D07978">
        <w:rPr>
          <w:rFonts w:ascii="Arial" w:hAnsi="Arial" w:cs="Arial"/>
          <w:vertAlign w:val="subscript"/>
          <w:lang w:val="en-IN"/>
        </w:rPr>
        <w:t>1</w:t>
      </w:r>
      <w:r w:rsidRPr="00D07978">
        <w:rPr>
          <w:rFonts w:ascii="Arial" w:hAnsi="Arial" w:cs="Arial"/>
          <w:lang w:val="en-IN"/>
        </w:rPr>
        <w:t>- PKV Green gold, V</w:t>
      </w:r>
      <w:r w:rsidRPr="00D07978">
        <w:rPr>
          <w:rFonts w:ascii="Arial" w:hAnsi="Arial" w:cs="Arial"/>
          <w:vertAlign w:val="subscript"/>
          <w:lang w:val="en-IN"/>
        </w:rPr>
        <w:t>2</w:t>
      </w:r>
      <w:r w:rsidRPr="00D07978">
        <w:rPr>
          <w:rFonts w:ascii="Arial" w:hAnsi="Arial" w:cs="Arial"/>
          <w:lang w:val="en-IN"/>
        </w:rPr>
        <w:t>- PKV AKM-4 and V</w:t>
      </w:r>
      <w:r w:rsidRPr="00D07978">
        <w:rPr>
          <w:rFonts w:ascii="Arial" w:hAnsi="Arial" w:cs="Arial"/>
          <w:vertAlign w:val="subscript"/>
          <w:lang w:val="en-IN"/>
        </w:rPr>
        <w:t>3</w:t>
      </w:r>
      <w:r w:rsidRPr="00D07978">
        <w:rPr>
          <w:rFonts w:ascii="Arial" w:hAnsi="Arial" w:cs="Arial"/>
          <w:lang w:val="en-IN"/>
        </w:rPr>
        <w:t xml:space="preserve">- Utkarsha, replicated three times. The soil of experimental field was </w:t>
      </w:r>
      <w:proofErr w:type="spellStart"/>
      <w:r w:rsidRPr="00D07978">
        <w:rPr>
          <w:rFonts w:ascii="Arial" w:hAnsi="Arial" w:cs="Arial"/>
          <w:lang w:val="en-IN"/>
        </w:rPr>
        <w:t>vertisols</w:t>
      </w:r>
      <w:proofErr w:type="spellEnd"/>
      <w:r w:rsidRPr="00D07978">
        <w:rPr>
          <w:rFonts w:ascii="Arial" w:hAnsi="Arial" w:cs="Arial"/>
          <w:lang w:val="en-IN"/>
        </w:rPr>
        <w:t>, almost neutral in reaction (pH 7.68), low in organic carbon (0.53%), medium in available phosphorus (17.8 kg ha</w:t>
      </w:r>
      <w:r w:rsidRPr="00D07978">
        <w:rPr>
          <w:rFonts w:ascii="Arial" w:hAnsi="Arial" w:cs="Arial"/>
          <w:vertAlign w:val="superscript"/>
          <w:lang w:val="en-IN"/>
        </w:rPr>
        <w:t>-1</w:t>
      </w:r>
      <w:r w:rsidRPr="00D07978">
        <w:rPr>
          <w:rFonts w:ascii="Arial" w:hAnsi="Arial" w:cs="Arial"/>
          <w:lang w:val="en-IN"/>
        </w:rPr>
        <w:t>) and medium in available potassium (291.7 kg ha</w:t>
      </w:r>
      <w:r w:rsidRPr="00D07978">
        <w:rPr>
          <w:rFonts w:ascii="Arial" w:hAnsi="Arial" w:cs="Arial"/>
          <w:vertAlign w:val="superscript"/>
          <w:lang w:val="en-IN"/>
        </w:rPr>
        <w:t>-1</w:t>
      </w:r>
      <w:r w:rsidRPr="00D07978">
        <w:rPr>
          <w:rFonts w:ascii="Arial" w:hAnsi="Arial" w:cs="Arial"/>
          <w:lang w:val="en-IN"/>
        </w:rPr>
        <w:t>). Green gram crop was sown at spacing of 45 cm x 10 cm. Recommended basal dose of nitrogen (20 kg N ha</w:t>
      </w:r>
      <w:r w:rsidRPr="00D07978">
        <w:rPr>
          <w:rFonts w:ascii="Arial" w:hAnsi="Arial" w:cs="Arial"/>
          <w:vertAlign w:val="superscript"/>
          <w:lang w:val="en-IN"/>
        </w:rPr>
        <w:t>-1</w:t>
      </w:r>
      <w:r w:rsidRPr="00D07978">
        <w:rPr>
          <w:rFonts w:ascii="Arial" w:hAnsi="Arial" w:cs="Arial"/>
          <w:lang w:val="en-IN"/>
        </w:rPr>
        <w:t>), phosphorus (40 kg P</w:t>
      </w:r>
      <w:r w:rsidRPr="00D07978">
        <w:rPr>
          <w:rFonts w:ascii="Arial" w:hAnsi="Arial" w:cs="Arial"/>
          <w:vertAlign w:val="subscript"/>
          <w:lang w:val="en-IN"/>
        </w:rPr>
        <w:t>2</w:t>
      </w:r>
      <w:r w:rsidRPr="00D07978">
        <w:rPr>
          <w:rFonts w:ascii="Arial" w:hAnsi="Arial" w:cs="Arial"/>
          <w:lang w:val="en-IN"/>
        </w:rPr>
        <w:t>O</w:t>
      </w:r>
      <w:r w:rsidRPr="00D07978">
        <w:rPr>
          <w:rFonts w:ascii="Arial" w:hAnsi="Arial" w:cs="Arial"/>
          <w:vertAlign w:val="subscript"/>
          <w:lang w:val="en-IN"/>
        </w:rPr>
        <w:t>5</w:t>
      </w:r>
      <w:r w:rsidRPr="00D07978">
        <w:rPr>
          <w:rFonts w:ascii="Arial" w:hAnsi="Arial" w:cs="Arial"/>
          <w:lang w:val="en-IN"/>
        </w:rPr>
        <w:t xml:space="preserve"> ha</w:t>
      </w:r>
      <w:r w:rsidRPr="00D07978">
        <w:rPr>
          <w:rFonts w:ascii="Arial" w:hAnsi="Arial" w:cs="Arial"/>
          <w:vertAlign w:val="superscript"/>
          <w:lang w:val="en-IN"/>
        </w:rPr>
        <w:t>-1</w:t>
      </w:r>
      <w:r w:rsidRPr="00D07978">
        <w:rPr>
          <w:rFonts w:ascii="Arial" w:hAnsi="Arial" w:cs="Arial"/>
          <w:lang w:val="en-IN"/>
        </w:rPr>
        <w:t>) and potassium (40 K</w:t>
      </w:r>
      <w:r w:rsidRPr="00D07978">
        <w:rPr>
          <w:rFonts w:ascii="Arial" w:hAnsi="Arial" w:cs="Arial"/>
          <w:vertAlign w:val="subscript"/>
          <w:lang w:val="en-IN"/>
        </w:rPr>
        <w:t>2</w:t>
      </w:r>
      <w:r w:rsidRPr="00D07978">
        <w:rPr>
          <w:rFonts w:ascii="Arial" w:hAnsi="Arial" w:cs="Arial"/>
          <w:lang w:val="en-IN"/>
        </w:rPr>
        <w:t>O kg ha</w:t>
      </w:r>
      <w:r w:rsidRPr="00D07978">
        <w:rPr>
          <w:rFonts w:ascii="Arial" w:hAnsi="Arial" w:cs="Arial"/>
          <w:vertAlign w:val="superscript"/>
          <w:lang w:val="en-IN"/>
        </w:rPr>
        <w:t>-1</w:t>
      </w:r>
      <w:r w:rsidRPr="00D07978">
        <w:rPr>
          <w:rFonts w:ascii="Arial" w:hAnsi="Arial" w:cs="Arial"/>
          <w:lang w:val="en-IN"/>
        </w:rPr>
        <w:t xml:space="preserve">) was applied through urea, di-ammonium phosphate and muriate of potash. </w:t>
      </w:r>
      <w:r w:rsidR="00AA6015">
        <w:t>Soil moisture content (%) was measured with the help of</w:t>
      </w:r>
      <w:r w:rsidR="00AA6015">
        <w:rPr>
          <w:spacing w:val="1"/>
        </w:rPr>
        <w:t xml:space="preserve"> </w:t>
      </w:r>
      <w:r w:rsidR="00AA6015">
        <w:t xml:space="preserve">Diviner-2000 (Portable soil moisture meter) at 0-15 cm. </w:t>
      </w:r>
      <w:r w:rsidRPr="00D07978">
        <w:rPr>
          <w:rFonts w:ascii="Arial" w:hAnsi="Arial" w:cs="Arial"/>
          <w:lang w:val="en-IN"/>
        </w:rPr>
        <w:t xml:space="preserve">Meteorological data viz, rainfall, relative humidity, maximum and minimum temperature, bright sunshine hours and day length were recorded from Agrometeorological observatory of Dr. </w:t>
      </w:r>
      <w:proofErr w:type="spellStart"/>
      <w:r w:rsidRPr="00D07978">
        <w:rPr>
          <w:rFonts w:ascii="Arial" w:hAnsi="Arial" w:cs="Arial"/>
          <w:lang w:val="en-IN"/>
        </w:rPr>
        <w:t>Panjabrao</w:t>
      </w:r>
      <w:proofErr w:type="spellEnd"/>
      <w:r w:rsidRPr="00D07978">
        <w:rPr>
          <w:rFonts w:ascii="Arial" w:hAnsi="Arial" w:cs="Arial"/>
          <w:lang w:val="en-IN"/>
        </w:rPr>
        <w:t xml:space="preserve"> Deshmukh Krishi Vidyapeeth, Akola, Maharashtra, India.</w:t>
      </w:r>
      <w:r>
        <w:rPr>
          <w:rFonts w:ascii="Arial" w:hAnsi="Arial" w:cs="Arial"/>
          <w:lang w:val="en-IN"/>
        </w:rPr>
        <w:t xml:space="preserve"> </w:t>
      </w:r>
    </w:p>
    <w:p w14:paraId="41114FA0" w14:textId="77777777" w:rsidR="00553153" w:rsidRDefault="00553153" w:rsidP="00141694">
      <w:pPr>
        <w:pStyle w:val="Body"/>
        <w:spacing w:after="0"/>
        <w:rPr>
          <w:rFonts w:ascii="Arial" w:hAnsi="Arial" w:cs="Arial"/>
          <w:lang w:val="en-IN"/>
        </w:rPr>
      </w:pPr>
    </w:p>
    <w:p w14:paraId="669D21E3" w14:textId="77777777" w:rsidR="00553153" w:rsidRDefault="00553153" w:rsidP="00141694">
      <w:pPr>
        <w:pStyle w:val="Body"/>
        <w:spacing w:after="0"/>
        <w:rPr>
          <w:rFonts w:ascii="Arial" w:hAnsi="Arial" w:cs="Arial"/>
          <w:lang w:val="en-IN"/>
        </w:rPr>
      </w:pPr>
    </w:p>
    <w:p w14:paraId="3354C419" w14:textId="0628AB41" w:rsidR="00553153" w:rsidRDefault="00553153" w:rsidP="00141694">
      <w:pPr>
        <w:pStyle w:val="Body"/>
        <w:spacing w:after="0"/>
        <w:rPr>
          <w:rFonts w:ascii="Arial" w:hAnsi="Arial" w:cs="Arial"/>
          <w:lang w:val="en-IN"/>
        </w:rPr>
      </w:pPr>
      <w:r>
        <w:rPr>
          <w:noProof/>
        </w:rPr>
        <w:lastRenderedPageBreak/>
        <w:drawing>
          <wp:anchor distT="0" distB="0" distL="114300" distR="114300" simplePos="0" relativeHeight="251661312" behindDoc="1" locked="0" layoutInCell="1" allowOverlap="1" wp14:anchorId="613EA105" wp14:editId="45D23232">
            <wp:simplePos x="0" y="0"/>
            <wp:positionH relativeFrom="column">
              <wp:posOffset>-461010</wp:posOffset>
            </wp:positionH>
            <wp:positionV relativeFrom="paragraph">
              <wp:posOffset>142240</wp:posOffset>
            </wp:positionV>
            <wp:extent cx="6641465" cy="3795395"/>
            <wp:effectExtent l="0" t="0" r="0" b="0"/>
            <wp:wrapTight wrapText="bothSides">
              <wp:wrapPolygon edited="0">
                <wp:start x="0" y="0"/>
                <wp:lineTo x="0" y="21575"/>
                <wp:lineTo x="21561" y="21575"/>
                <wp:lineTo x="21561" y="0"/>
                <wp:lineTo x="0" y="0"/>
              </wp:wrapPolygon>
            </wp:wrapTight>
            <wp:docPr id="1964897597" name="Chart 1">
              <a:extLst xmlns:a="http://schemas.openxmlformats.org/drawingml/2006/main">
                <a:ext uri="{FF2B5EF4-FFF2-40B4-BE49-F238E27FC236}">
                  <a16:creationId xmlns:a16="http://schemas.microsoft.com/office/drawing/2014/main" id="{952E1DD4-F11F-53C1-DB9E-0C5242339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4956EDF0" w14:textId="7F1039D8" w:rsidR="00553153" w:rsidRDefault="00553153" w:rsidP="00141694">
      <w:pPr>
        <w:pStyle w:val="Body"/>
        <w:spacing w:after="0"/>
        <w:rPr>
          <w:rFonts w:ascii="Arial" w:hAnsi="Arial" w:cs="Arial"/>
          <w:lang w:val="en-IN"/>
        </w:rPr>
      </w:pPr>
      <w:r>
        <w:rPr>
          <w:noProof/>
        </w:rPr>
        <w:drawing>
          <wp:anchor distT="0" distB="0" distL="114300" distR="114300" simplePos="0" relativeHeight="251663360" behindDoc="1" locked="0" layoutInCell="1" allowOverlap="1" wp14:anchorId="2C88068F" wp14:editId="7F23BA69">
            <wp:simplePos x="0" y="0"/>
            <wp:positionH relativeFrom="column">
              <wp:posOffset>-368135</wp:posOffset>
            </wp:positionH>
            <wp:positionV relativeFrom="paragraph">
              <wp:posOffset>154305</wp:posOffset>
            </wp:positionV>
            <wp:extent cx="6388372" cy="3313215"/>
            <wp:effectExtent l="0" t="0" r="0" b="0"/>
            <wp:wrapTight wrapText="bothSides">
              <wp:wrapPolygon edited="0">
                <wp:start x="0" y="0"/>
                <wp:lineTo x="0" y="21488"/>
                <wp:lineTo x="21579" y="21488"/>
                <wp:lineTo x="21579" y="0"/>
                <wp:lineTo x="0" y="0"/>
              </wp:wrapPolygon>
            </wp:wrapTight>
            <wp:docPr id="356406523" name="Chart 1">
              <a:extLst xmlns:a="http://schemas.openxmlformats.org/drawingml/2006/main">
                <a:ext uri="{FF2B5EF4-FFF2-40B4-BE49-F238E27FC236}">
                  <a16:creationId xmlns:a16="http://schemas.microsoft.com/office/drawing/2014/main" id="{4FC1B43E-8CA8-4DD6-861A-3181759976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page">
              <wp14:pctWidth>0</wp14:pctWidth>
            </wp14:sizeRelH>
            <wp14:sizeRelV relativeFrom="page">
              <wp14:pctHeight>0</wp14:pctHeight>
            </wp14:sizeRelV>
          </wp:anchor>
        </w:drawing>
      </w:r>
    </w:p>
    <w:p w14:paraId="2F8D1B68" w14:textId="77777777" w:rsidR="00553153" w:rsidRDefault="00553153" w:rsidP="00141694">
      <w:pPr>
        <w:pStyle w:val="Body"/>
        <w:spacing w:after="0"/>
        <w:rPr>
          <w:rFonts w:ascii="Arial" w:hAnsi="Arial" w:cs="Arial"/>
          <w:lang w:val="en-IN"/>
        </w:rPr>
      </w:pPr>
    </w:p>
    <w:p w14:paraId="03AED104" w14:textId="77777777" w:rsidR="00553153" w:rsidRDefault="00553153" w:rsidP="00141694">
      <w:pPr>
        <w:pStyle w:val="Body"/>
        <w:spacing w:after="0"/>
        <w:rPr>
          <w:rFonts w:ascii="Arial" w:hAnsi="Arial" w:cs="Arial"/>
          <w:lang w:val="en-IN"/>
        </w:rPr>
      </w:pPr>
    </w:p>
    <w:p w14:paraId="4ED2E701" w14:textId="48AF2F1A" w:rsidR="00141694" w:rsidRDefault="00141694" w:rsidP="00141694">
      <w:pPr>
        <w:pStyle w:val="Body"/>
        <w:spacing w:after="0"/>
        <w:rPr>
          <w:rFonts w:ascii="Arial" w:hAnsi="Arial" w:cs="Arial"/>
          <w:lang w:val="en-IN"/>
        </w:rPr>
      </w:pPr>
      <w:r w:rsidRPr="00141694">
        <w:rPr>
          <w:rFonts w:ascii="Arial" w:hAnsi="Arial" w:cs="Arial"/>
          <w:lang w:val="en-IN"/>
        </w:rPr>
        <w:t>The periodical observations on growth, micrometeorological parameters and yield contributing characters were recorded to assess the treatment effects.</w:t>
      </w:r>
    </w:p>
    <w:p w14:paraId="56E1CE0B" w14:textId="77777777" w:rsidR="00C548E3" w:rsidRPr="00141694" w:rsidRDefault="00C548E3" w:rsidP="00141694">
      <w:pPr>
        <w:pStyle w:val="Body"/>
        <w:spacing w:after="0"/>
        <w:rPr>
          <w:rFonts w:ascii="Arial" w:hAnsi="Arial" w:cs="Arial"/>
          <w:lang w:val="en-IN"/>
        </w:rPr>
      </w:pPr>
    </w:p>
    <w:p w14:paraId="0BF5019C" w14:textId="41D25C07"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2.1 </w:t>
      </w:r>
      <w:r w:rsidR="00141694" w:rsidRPr="004B043D">
        <w:rPr>
          <w:rFonts w:ascii="Arial" w:hAnsi="Arial" w:cs="Arial"/>
          <w:b/>
          <w:bCs/>
          <w:sz w:val="22"/>
          <w:szCs w:val="22"/>
          <w:lang w:val="en-IN"/>
        </w:rPr>
        <w:t>Grow</w:t>
      </w:r>
      <w:r w:rsidR="00A73B53" w:rsidRPr="004B043D">
        <w:rPr>
          <w:rFonts w:ascii="Arial" w:hAnsi="Arial" w:cs="Arial"/>
          <w:b/>
          <w:bCs/>
          <w:sz w:val="22"/>
          <w:szCs w:val="22"/>
          <w:lang w:val="en-IN"/>
        </w:rPr>
        <w:t xml:space="preserve">ing degree days </w:t>
      </w:r>
      <w:r w:rsidR="00141694" w:rsidRPr="004B043D">
        <w:rPr>
          <w:rFonts w:ascii="Arial" w:hAnsi="Arial" w:cs="Arial"/>
          <w:b/>
          <w:bCs/>
          <w:sz w:val="22"/>
          <w:szCs w:val="22"/>
          <w:lang w:val="en-IN"/>
        </w:rPr>
        <w:t>(</w:t>
      </w:r>
      <w:r w:rsidR="00A73B53" w:rsidRPr="004B043D">
        <w:rPr>
          <w:rFonts w:ascii="Arial" w:hAnsi="Arial" w:cs="Arial"/>
          <w:sz w:val="22"/>
          <w:szCs w:val="22"/>
          <w:lang w:val="en-IN"/>
        </w:rPr>
        <w:t>°</w:t>
      </w:r>
      <w:r w:rsidR="00141694" w:rsidRPr="004B043D">
        <w:rPr>
          <w:rFonts w:ascii="Arial" w:hAnsi="Arial" w:cs="Arial"/>
          <w:b/>
          <w:bCs/>
          <w:sz w:val="22"/>
          <w:szCs w:val="22"/>
          <w:lang w:val="en-IN"/>
        </w:rPr>
        <w:t xml:space="preserve">C </w:t>
      </w:r>
      <w:r w:rsidR="003D12BE">
        <w:rPr>
          <w:rFonts w:ascii="Arial" w:hAnsi="Arial" w:cs="Arial"/>
          <w:b/>
          <w:bCs/>
          <w:sz w:val="22"/>
          <w:szCs w:val="22"/>
          <w:lang w:val="en-IN"/>
        </w:rPr>
        <w:t>d</w:t>
      </w:r>
      <w:r w:rsidR="00141694" w:rsidRPr="004B043D">
        <w:rPr>
          <w:rFonts w:ascii="Arial" w:hAnsi="Arial" w:cs="Arial"/>
          <w:b/>
          <w:bCs/>
          <w:sz w:val="22"/>
          <w:szCs w:val="22"/>
          <w:lang w:val="en-IN"/>
        </w:rPr>
        <w:t>ay)</w:t>
      </w:r>
    </w:p>
    <w:p w14:paraId="514B74E5" w14:textId="698F8319"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Thermal time or growing degree days </w:t>
      </w:r>
      <w:r w:rsidR="003D12BE" w:rsidRPr="00141694">
        <w:rPr>
          <w:rFonts w:ascii="Arial" w:hAnsi="Arial" w:cs="Arial"/>
          <w:lang w:val="en-IN"/>
        </w:rPr>
        <w:t>(GDD)</w:t>
      </w:r>
      <w:r w:rsidR="003D12BE">
        <w:rPr>
          <w:rFonts w:ascii="Arial" w:hAnsi="Arial" w:cs="Arial"/>
          <w:lang w:val="en-IN"/>
        </w:rPr>
        <w:t xml:space="preserve"> </w:t>
      </w:r>
      <w:r w:rsidRPr="00141694">
        <w:rPr>
          <w:rFonts w:ascii="Arial" w:hAnsi="Arial" w:cs="Arial"/>
          <w:lang w:val="en-IN"/>
        </w:rPr>
        <w:t xml:space="preserve">were calculated according to the equation (Mali </w:t>
      </w:r>
      <w:r w:rsidRPr="00141694">
        <w:rPr>
          <w:rFonts w:ascii="Arial" w:hAnsi="Arial" w:cs="Arial"/>
          <w:i/>
          <w:iCs/>
          <w:lang w:val="en-IN"/>
        </w:rPr>
        <w:t>et.al</w:t>
      </w:r>
      <w:r w:rsidRPr="00141694">
        <w:rPr>
          <w:rFonts w:ascii="Arial" w:hAnsi="Arial" w:cs="Arial"/>
          <w:lang w:val="en-IN"/>
        </w:rPr>
        <w:t>.,</w:t>
      </w:r>
      <w:r w:rsidR="003D12BE">
        <w:rPr>
          <w:rFonts w:ascii="Arial" w:hAnsi="Arial" w:cs="Arial"/>
          <w:lang w:val="en-IN"/>
        </w:rPr>
        <w:t xml:space="preserve"> </w:t>
      </w:r>
      <w:r w:rsidRPr="00141694">
        <w:rPr>
          <w:rFonts w:ascii="Arial" w:hAnsi="Arial" w:cs="Arial"/>
          <w:lang w:val="en-IN"/>
        </w:rPr>
        <w:t xml:space="preserve">2000). In this study, the base temperature for </w:t>
      </w:r>
      <w:r w:rsidR="0076222F">
        <w:rPr>
          <w:rFonts w:ascii="Arial" w:hAnsi="Arial" w:cs="Arial"/>
          <w:lang w:val="en-IN"/>
        </w:rPr>
        <w:t>green</w:t>
      </w:r>
      <w:r w:rsidRPr="00141694">
        <w:rPr>
          <w:rFonts w:ascii="Arial" w:hAnsi="Arial" w:cs="Arial"/>
          <w:lang w:val="en-IN"/>
        </w:rPr>
        <w:t xml:space="preserve"> gram was considered as 10°C.</w:t>
      </w:r>
    </w:p>
    <w:p w14:paraId="56D04A02" w14:textId="4F3E74C5"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anchor distT="0" distB="0" distL="114300" distR="114300" simplePos="0" relativeHeight="251659264" behindDoc="1" locked="0" layoutInCell="1" allowOverlap="1" wp14:anchorId="5ED60F5E" wp14:editId="55187545">
            <wp:simplePos x="0" y="0"/>
            <wp:positionH relativeFrom="column">
              <wp:posOffset>1517515</wp:posOffset>
            </wp:positionH>
            <wp:positionV relativeFrom="paragraph">
              <wp:posOffset>233625</wp:posOffset>
            </wp:positionV>
            <wp:extent cx="2689860" cy="441960"/>
            <wp:effectExtent l="0" t="0" r="0" b="0"/>
            <wp:wrapTight wrapText="bothSides">
              <wp:wrapPolygon edited="0">
                <wp:start x="0" y="0"/>
                <wp:lineTo x="0" y="20483"/>
                <wp:lineTo x="21416" y="20483"/>
                <wp:lineTo x="21416" y="0"/>
                <wp:lineTo x="0" y="0"/>
              </wp:wrapPolygon>
            </wp:wrapTight>
            <wp:docPr id="1991660007" name="Picture 1" descr="User upload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 upload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89860" cy="441960"/>
                    </a:xfrm>
                    <a:prstGeom prst="rect">
                      <a:avLst/>
                    </a:prstGeom>
                    <a:noFill/>
                    <a:ln>
                      <a:noFill/>
                    </a:ln>
                  </pic:spPr>
                </pic:pic>
              </a:graphicData>
            </a:graphic>
          </wp:anchor>
        </w:drawing>
      </w:r>
      <w:r w:rsidRPr="00141694">
        <w:rPr>
          <w:rFonts w:ascii="Arial" w:hAnsi="Arial" w:cs="Arial"/>
          <w:lang w:val="en-IN"/>
        </w:rPr>
        <w:t>GDD were calculated using the formula</w:t>
      </w:r>
      <w:r w:rsidR="003D12BE">
        <w:rPr>
          <w:rFonts w:ascii="Arial" w:hAnsi="Arial" w:cs="Arial"/>
          <w:lang w:val="en-IN"/>
        </w:rPr>
        <w:t>:</w:t>
      </w:r>
    </w:p>
    <w:p w14:paraId="73C9F91D" w14:textId="77777777" w:rsidR="00331B04" w:rsidRDefault="00331B04" w:rsidP="00141694">
      <w:pPr>
        <w:pStyle w:val="Body"/>
        <w:spacing w:after="0"/>
        <w:rPr>
          <w:rFonts w:ascii="Arial" w:hAnsi="Arial" w:cs="Arial"/>
          <w:lang w:val="en-IN"/>
        </w:rPr>
      </w:pPr>
    </w:p>
    <w:p w14:paraId="7203A398" w14:textId="77777777" w:rsidR="00331B04" w:rsidRDefault="00331B04" w:rsidP="00141694">
      <w:pPr>
        <w:pStyle w:val="Body"/>
        <w:spacing w:after="0"/>
        <w:rPr>
          <w:rFonts w:ascii="Arial" w:hAnsi="Arial" w:cs="Arial"/>
          <w:lang w:val="en-IN"/>
        </w:rPr>
      </w:pPr>
    </w:p>
    <w:p w14:paraId="58F14478" w14:textId="77777777" w:rsidR="00331B04" w:rsidRDefault="00331B04" w:rsidP="00141694">
      <w:pPr>
        <w:pStyle w:val="Body"/>
        <w:spacing w:after="0"/>
        <w:rPr>
          <w:rFonts w:ascii="Arial" w:hAnsi="Arial" w:cs="Arial"/>
          <w:lang w:val="en-IN"/>
        </w:rPr>
      </w:pPr>
    </w:p>
    <w:p w14:paraId="0FB4203F" w14:textId="77777777" w:rsidR="00141694" w:rsidRPr="00141694" w:rsidRDefault="00141694" w:rsidP="00141694">
      <w:pPr>
        <w:pStyle w:val="Body"/>
        <w:spacing w:after="0"/>
        <w:rPr>
          <w:rFonts w:ascii="Arial" w:hAnsi="Arial" w:cs="Arial"/>
          <w:lang w:val="en-IN"/>
        </w:rPr>
      </w:pPr>
      <w:r w:rsidRPr="00141694">
        <w:rPr>
          <w:rFonts w:ascii="Arial" w:hAnsi="Arial" w:cs="Arial"/>
          <w:lang w:val="en-IN"/>
        </w:rPr>
        <w:t>Where:</w:t>
      </w:r>
    </w:p>
    <w:p w14:paraId="0C45CB7C" w14:textId="1CA15778" w:rsidR="00141694" w:rsidRPr="00331B04" w:rsidRDefault="00141694" w:rsidP="00331B04">
      <w:pPr>
        <w:pStyle w:val="Body"/>
        <w:numPr>
          <w:ilvl w:val="0"/>
          <w:numId w:val="31"/>
        </w:numPr>
        <w:spacing w:after="0"/>
        <w:rPr>
          <w:rFonts w:ascii="Arial" w:hAnsi="Arial" w:cs="Arial"/>
          <w:lang w:val="en-IN"/>
        </w:rPr>
      </w:pPr>
      <w:r w:rsidRPr="00141694">
        <w:rPr>
          <w:rFonts w:ascii="Arial" w:hAnsi="Arial" w:cs="Arial"/>
          <w:b/>
          <w:bCs/>
          <w:lang w:val="en-IN"/>
        </w:rPr>
        <w:t>G.D.D.</w:t>
      </w:r>
      <w:r w:rsidRPr="00141694">
        <w:rPr>
          <w:rFonts w:ascii="Arial" w:hAnsi="Arial" w:cs="Arial"/>
          <w:lang w:val="en-IN"/>
        </w:rPr>
        <w:t xml:space="preserve"> = </w:t>
      </w:r>
      <w:r w:rsidRPr="00331B04">
        <w:rPr>
          <w:rFonts w:ascii="Arial" w:hAnsi="Arial" w:cs="Arial"/>
          <w:lang w:val="en-IN"/>
        </w:rPr>
        <w:t xml:space="preserve">Growing </w:t>
      </w:r>
      <w:r w:rsidR="00A124B7">
        <w:rPr>
          <w:rFonts w:ascii="Arial" w:hAnsi="Arial" w:cs="Arial"/>
          <w:lang w:val="en-IN"/>
        </w:rPr>
        <w:t>d</w:t>
      </w:r>
      <w:r w:rsidRPr="00331B04">
        <w:rPr>
          <w:rFonts w:ascii="Arial" w:hAnsi="Arial" w:cs="Arial"/>
          <w:lang w:val="en-IN"/>
        </w:rPr>
        <w:t xml:space="preserve">egree </w:t>
      </w:r>
      <w:r w:rsidR="00A124B7">
        <w:rPr>
          <w:rFonts w:ascii="Arial" w:hAnsi="Arial" w:cs="Arial"/>
          <w:lang w:val="en-IN"/>
        </w:rPr>
        <w:t>d</w:t>
      </w:r>
      <w:r w:rsidRPr="00331B04">
        <w:rPr>
          <w:rFonts w:ascii="Arial" w:hAnsi="Arial" w:cs="Arial"/>
          <w:lang w:val="en-IN"/>
        </w:rPr>
        <w:t>ays</w:t>
      </w:r>
      <w:r w:rsidR="00A124B7">
        <w:rPr>
          <w:rFonts w:ascii="Arial" w:hAnsi="Arial" w:cs="Arial"/>
          <w:lang w:val="en-IN"/>
        </w:rPr>
        <w:t xml:space="preserve"> </w:t>
      </w:r>
      <w:r w:rsidR="00A124B7" w:rsidRPr="00141694">
        <w:rPr>
          <w:rFonts w:ascii="Arial" w:hAnsi="Arial" w:cs="Arial"/>
          <w:lang w:val="en-IN"/>
        </w:rPr>
        <w:t>(°C day</w:t>
      </w:r>
      <w:r w:rsidR="00A124B7">
        <w:rPr>
          <w:rFonts w:ascii="Arial" w:hAnsi="Arial" w:cs="Arial"/>
          <w:lang w:val="en-IN"/>
        </w:rPr>
        <w:t>)</w:t>
      </w:r>
    </w:p>
    <w:p w14:paraId="6C9C092B" w14:textId="77777777" w:rsidR="00141694" w:rsidRPr="00141694" w:rsidRDefault="00141694" w:rsidP="00141694">
      <w:pPr>
        <w:pStyle w:val="Body"/>
        <w:numPr>
          <w:ilvl w:val="0"/>
          <w:numId w:val="31"/>
        </w:numPr>
        <w:spacing w:after="0"/>
        <w:rPr>
          <w:rFonts w:ascii="Arial" w:hAnsi="Arial" w:cs="Arial"/>
          <w:lang w:val="en-IN"/>
        </w:rPr>
      </w:pPr>
      <w:proofErr w:type="spellStart"/>
      <w:r w:rsidRPr="00141694">
        <w:rPr>
          <w:rFonts w:ascii="Arial" w:hAnsi="Arial" w:cs="Arial"/>
          <w:b/>
          <w:bCs/>
          <w:lang w:val="en-IN"/>
        </w:rPr>
        <w:t>T</w:t>
      </w:r>
      <w:r w:rsidRPr="00141694">
        <w:rPr>
          <w:rFonts w:ascii="Arial" w:hAnsi="Arial" w:cs="Arial"/>
          <w:b/>
          <w:bCs/>
          <w:vertAlign w:val="subscript"/>
          <w:lang w:val="en-IN"/>
        </w:rPr>
        <w:t>max</w:t>
      </w:r>
      <w:proofErr w:type="spellEnd"/>
      <w:r w:rsidRPr="00141694">
        <w:rPr>
          <w:rFonts w:ascii="Arial" w:hAnsi="Arial" w:cs="Arial"/>
          <w:vertAlign w:val="subscript"/>
          <w:lang w:val="en-IN"/>
        </w:rPr>
        <w:t xml:space="preserve"> </w:t>
      </w:r>
      <w:r w:rsidRPr="00141694">
        <w:rPr>
          <w:rFonts w:ascii="Arial" w:hAnsi="Arial" w:cs="Arial"/>
          <w:lang w:val="en-IN"/>
        </w:rPr>
        <w:t>= Daily maximum temperature (°C)</w:t>
      </w:r>
    </w:p>
    <w:p w14:paraId="3918AE82" w14:textId="77777777" w:rsidR="00141694" w:rsidRPr="00141694" w:rsidRDefault="00141694" w:rsidP="00141694">
      <w:pPr>
        <w:pStyle w:val="Body"/>
        <w:numPr>
          <w:ilvl w:val="0"/>
          <w:numId w:val="31"/>
        </w:numPr>
        <w:spacing w:after="0"/>
        <w:rPr>
          <w:rFonts w:ascii="Arial" w:hAnsi="Arial" w:cs="Arial"/>
          <w:lang w:val="en-IN"/>
        </w:rPr>
      </w:pPr>
      <w:proofErr w:type="spellStart"/>
      <w:r w:rsidRPr="00141694">
        <w:rPr>
          <w:rFonts w:ascii="Arial" w:hAnsi="Arial" w:cs="Arial"/>
          <w:b/>
          <w:bCs/>
          <w:lang w:val="en-IN"/>
        </w:rPr>
        <w:t>T</w:t>
      </w:r>
      <w:r w:rsidRPr="00141694">
        <w:rPr>
          <w:rFonts w:ascii="Arial" w:hAnsi="Arial" w:cs="Arial"/>
          <w:b/>
          <w:bCs/>
          <w:vertAlign w:val="subscript"/>
          <w:lang w:val="en-IN"/>
        </w:rPr>
        <w:t>min</w:t>
      </w:r>
      <w:proofErr w:type="spellEnd"/>
      <w:r w:rsidRPr="00141694">
        <w:rPr>
          <w:rFonts w:ascii="Arial" w:hAnsi="Arial" w:cs="Arial"/>
          <w:lang w:val="en-IN"/>
        </w:rPr>
        <w:t xml:space="preserve"> = Daily minimum temperature (°C)</w:t>
      </w:r>
    </w:p>
    <w:p w14:paraId="02EB7CAF" w14:textId="138EC332" w:rsidR="00141694" w:rsidRDefault="00141694" w:rsidP="00141694">
      <w:pPr>
        <w:pStyle w:val="Body"/>
        <w:numPr>
          <w:ilvl w:val="0"/>
          <w:numId w:val="31"/>
        </w:numPr>
        <w:spacing w:after="0"/>
        <w:rPr>
          <w:rFonts w:ascii="Arial" w:hAnsi="Arial" w:cs="Arial"/>
          <w:lang w:val="en-IN"/>
        </w:rPr>
      </w:pPr>
      <w:r w:rsidRPr="00141694">
        <w:rPr>
          <w:rFonts w:ascii="Arial" w:hAnsi="Arial" w:cs="Arial"/>
          <w:b/>
          <w:bCs/>
          <w:lang w:val="en-IN"/>
        </w:rPr>
        <w:t>T</w:t>
      </w:r>
      <w:r w:rsidRPr="00141694">
        <w:rPr>
          <w:rFonts w:ascii="Arial" w:hAnsi="Arial" w:cs="Arial"/>
          <w:b/>
          <w:bCs/>
          <w:vertAlign w:val="subscript"/>
          <w:lang w:val="en-IN"/>
        </w:rPr>
        <w:t>b</w:t>
      </w:r>
      <w:r w:rsidRPr="00141694">
        <w:rPr>
          <w:rFonts w:ascii="Arial" w:hAnsi="Arial" w:cs="Arial"/>
          <w:vertAlign w:val="subscript"/>
          <w:lang w:val="en-IN"/>
        </w:rPr>
        <w:t xml:space="preserve"> </w:t>
      </w:r>
      <w:r w:rsidRPr="00141694">
        <w:rPr>
          <w:rFonts w:ascii="Arial" w:hAnsi="Arial" w:cs="Arial"/>
          <w:lang w:val="en-IN"/>
        </w:rPr>
        <w:t>= Base temperature</w:t>
      </w:r>
      <w:r w:rsidR="006B75B9">
        <w:rPr>
          <w:rFonts w:ascii="Arial" w:hAnsi="Arial" w:cs="Arial"/>
          <w:lang w:val="en-IN"/>
        </w:rPr>
        <w:t xml:space="preserve"> </w:t>
      </w:r>
      <w:r w:rsidR="006B75B9" w:rsidRPr="00141694">
        <w:rPr>
          <w:rFonts w:ascii="Arial" w:hAnsi="Arial" w:cs="Arial"/>
          <w:lang w:val="en-IN"/>
        </w:rPr>
        <w:t>(°C)</w:t>
      </w:r>
      <w:r w:rsidR="004B043D">
        <w:rPr>
          <w:rFonts w:ascii="Arial" w:hAnsi="Arial" w:cs="Arial"/>
          <w:lang w:val="en-IN"/>
        </w:rPr>
        <w:t>.</w:t>
      </w:r>
    </w:p>
    <w:p w14:paraId="0C890643" w14:textId="77777777" w:rsidR="00C548E3" w:rsidRPr="00141694" w:rsidRDefault="00C548E3" w:rsidP="00C548E3">
      <w:pPr>
        <w:pStyle w:val="Body"/>
        <w:spacing w:after="0"/>
        <w:ind w:left="360"/>
        <w:rPr>
          <w:rFonts w:ascii="Arial" w:hAnsi="Arial" w:cs="Arial"/>
          <w:lang w:val="en-IN"/>
        </w:rPr>
      </w:pPr>
    </w:p>
    <w:p w14:paraId="1F1AF5AE" w14:textId="73DF37FD"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2.2 </w:t>
      </w:r>
      <w:r w:rsidR="00141694" w:rsidRPr="004B043D">
        <w:rPr>
          <w:rFonts w:ascii="Arial" w:hAnsi="Arial" w:cs="Arial"/>
          <w:b/>
          <w:bCs/>
          <w:sz w:val="22"/>
          <w:szCs w:val="22"/>
          <w:lang w:val="en-IN"/>
        </w:rPr>
        <w:t xml:space="preserve">Helio-thermal units </w:t>
      </w:r>
      <w:r w:rsidR="00141694" w:rsidRPr="003D12BE">
        <w:rPr>
          <w:rFonts w:ascii="Arial" w:hAnsi="Arial" w:cs="Arial"/>
          <w:b/>
          <w:bCs/>
          <w:sz w:val="22"/>
          <w:szCs w:val="22"/>
          <w:lang w:val="en-IN"/>
        </w:rPr>
        <w:t>(</w:t>
      </w:r>
      <w:r w:rsidR="003D12BE" w:rsidRPr="003D12BE">
        <w:rPr>
          <w:rFonts w:ascii="Arial" w:hAnsi="Arial" w:cs="Arial"/>
          <w:b/>
          <w:bCs/>
          <w:sz w:val="22"/>
          <w:szCs w:val="22"/>
          <w:lang w:val="en-IN"/>
        </w:rPr>
        <w:t>°C day hrs</w:t>
      </w:r>
      <w:r w:rsidR="00141694" w:rsidRPr="004B043D">
        <w:rPr>
          <w:rFonts w:ascii="Arial" w:hAnsi="Arial" w:cs="Arial"/>
          <w:b/>
          <w:bCs/>
          <w:sz w:val="22"/>
          <w:szCs w:val="22"/>
          <w:lang w:val="en-IN"/>
        </w:rPr>
        <w:t>)</w:t>
      </w:r>
    </w:p>
    <w:p w14:paraId="684FDF37" w14:textId="78D1D73F"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Helio-thermal units </w:t>
      </w:r>
      <w:r w:rsidR="003D12BE" w:rsidRPr="00141694">
        <w:rPr>
          <w:rFonts w:ascii="Arial" w:hAnsi="Arial" w:cs="Arial"/>
          <w:lang w:val="en-IN"/>
        </w:rPr>
        <w:t>(HTU)</w:t>
      </w:r>
      <w:r w:rsidR="003D12BE">
        <w:rPr>
          <w:rFonts w:ascii="Arial" w:hAnsi="Arial" w:cs="Arial"/>
          <w:lang w:val="en-IN"/>
        </w:rPr>
        <w:t xml:space="preserve"> </w:t>
      </w:r>
      <w:r w:rsidRPr="00141694">
        <w:rPr>
          <w:rFonts w:ascii="Arial" w:hAnsi="Arial" w:cs="Arial"/>
          <w:lang w:val="en-IN"/>
        </w:rPr>
        <w:t xml:space="preserve">were calculated by multiplying GDD with the mean bright sunshine hours (BSS) at critical crop stages. HTU were determined by the equation proposed by </w:t>
      </w:r>
      <w:r w:rsidRPr="00665533">
        <w:rPr>
          <w:rFonts w:ascii="Arial" w:hAnsi="Arial" w:cs="Arial"/>
          <w:lang w:val="en-IN"/>
        </w:rPr>
        <w:t xml:space="preserve">Singh </w:t>
      </w:r>
      <w:r w:rsidRPr="00665533">
        <w:rPr>
          <w:rFonts w:ascii="Arial" w:hAnsi="Arial" w:cs="Arial"/>
          <w:i/>
          <w:iCs/>
          <w:lang w:val="en-IN"/>
        </w:rPr>
        <w:t>et al.</w:t>
      </w:r>
      <w:r w:rsidRPr="00665533">
        <w:rPr>
          <w:rFonts w:ascii="Arial" w:hAnsi="Arial" w:cs="Arial"/>
          <w:lang w:val="en-IN"/>
        </w:rPr>
        <w:t xml:space="preserve"> (1990)</w:t>
      </w:r>
      <w:r w:rsidR="003D12BE">
        <w:rPr>
          <w:rFonts w:ascii="Arial" w:hAnsi="Arial" w:cs="Arial"/>
          <w:lang w:val="en-IN"/>
        </w:rPr>
        <w:t>:</w:t>
      </w:r>
    </w:p>
    <w:p w14:paraId="5B332B01"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2657B607" wp14:editId="0DEEFBD8">
            <wp:extent cx="2567940" cy="396240"/>
            <wp:effectExtent l="0" t="0" r="3810" b="381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67940" cy="396240"/>
                    </a:xfrm>
                    <a:prstGeom prst="rect">
                      <a:avLst/>
                    </a:prstGeom>
                    <a:noFill/>
                    <a:ln>
                      <a:noFill/>
                    </a:ln>
                  </pic:spPr>
                </pic:pic>
              </a:graphicData>
            </a:graphic>
          </wp:inline>
        </w:drawing>
      </w:r>
    </w:p>
    <w:p w14:paraId="5505A007" w14:textId="4B6E6B51" w:rsidR="00141694" w:rsidRPr="00141694" w:rsidRDefault="00A455BA" w:rsidP="00141694">
      <w:pPr>
        <w:pStyle w:val="Body"/>
        <w:rPr>
          <w:rFonts w:ascii="Arial" w:hAnsi="Arial" w:cs="Arial"/>
          <w:lang w:val="en-IN"/>
        </w:rPr>
      </w:pPr>
      <w:r>
        <w:rPr>
          <w:rFonts w:ascii="Arial" w:hAnsi="Arial" w:cs="Arial"/>
          <w:lang w:val="en-IN"/>
        </w:rPr>
        <w:t>Where,</w:t>
      </w:r>
    </w:p>
    <w:p w14:paraId="53D8FE24" w14:textId="66A5D2DD" w:rsidR="00141694" w:rsidRP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HTU</w:t>
      </w:r>
      <w:r w:rsidRPr="00141694">
        <w:rPr>
          <w:rFonts w:ascii="Arial" w:hAnsi="Arial" w:cs="Arial"/>
          <w:lang w:val="en-IN"/>
        </w:rPr>
        <w:t xml:space="preserve"> = Helio-</w:t>
      </w:r>
      <w:r w:rsidR="006B75B9">
        <w:rPr>
          <w:rFonts w:ascii="Arial" w:hAnsi="Arial" w:cs="Arial"/>
          <w:lang w:val="en-IN"/>
        </w:rPr>
        <w:t>t</w:t>
      </w:r>
      <w:r w:rsidRPr="00141694">
        <w:rPr>
          <w:rFonts w:ascii="Arial" w:hAnsi="Arial" w:cs="Arial"/>
          <w:lang w:val="en-IN"/>
        </w:rPr>
        <w:t xml:space="preserve">hermal </w:t>
      </w:r>
      <w:r w:rsidR="006B75B9">
        <w:rPr>
          <w:rFonts w:ascii="Arial" w:hAnsi="Arial" w:cs="Arial"/>
          <w:lang w:val="en-IN"/>
        </w:rPr>
        <w:t>u</w:t>
      </w:r>
      <w:r w:rsidRPr="00141694">
        <w:rPr>
          <w:rFonts w:ascii="Arial" w:hAnsi="Arial" w:cs="Arial"/>
          <w:lang w:val="en-IN"/>
        </w:rPr>
        <w:t>nits (°C day hrs)</w:t>
      </w:r>
    </w:p>
    <w:p w14:paraId="469A7D80" w14:textId="0FE79E36" w:rsidR="00141694" w:rsidRP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GDD</w:t>
      </w:r>
      <w:r w:rsidRPr="00141694">
        <w:rPr>
          <w:rFonts w:ascii="Arial" w:hAnsi="Arial" w:cs="Arial"/>
          <w:lang w:val="en-IN"/>
        </w:rPr>
        <w:t xml:space="preserve"> = Growing </w:t>
      </w:r>
      <w:r w:rsidR="006B75B9">
        <w:rPr>
          <w:rFonts w:ascii="Arial" w:hAnsi="Arial" w:cs="Arial"/>
          <w:lang w:val="en-IN"/>
        </w:rPr>
        <w:t>d</w:t>
      </w:r>
      <w:r w:rsidRPr="00141694">
        <w:rPr>
          <w:rFonts w:ascii="Arial" w:hAnsi="Arial" w:cs="Arial"/>
          <w:lang w:val="en-IN"/>
        </w:rPr>
        <w:t xml:space="preserve">egree </w:t>
      </w:r>
      <w:r w:rsidR="006B75B9">
        <w:rPr>
          <w:rFonts w:ascii="Arial" w:hAnsi="Arial" w:cs="Arial"/>
          <w:lang w:val="en-IN"/>
        </w:rPr>
        <w:t>d</w:t>
      </w:r>
      <w:r w:rsidRPr="00141694">
        <w:rPr>
          <w:rFonts w:ascii="Arial" w:hAnsi="Arial" w:cs="Arial"/>
          <w:lang w:val="en-IN"/>
        </w:rPr>
        <w:t>ays</w:t>
      </w:r>
      <w:r w:rsidR="006B75B9">
        <w:rPr>
          <w:rFonts w:ascii="Arial" w:hAnsi="Arial" w:cs="Arial"/>
          <w:lang w:val="en-IN"/>
        </w:rPr>
        <w:t xml:space="preserve"> </w:t>
      </w:r>
      <w:r w:rsidR="006B75B9" w:rsidRPr="00141694">
        <w:rPr>
          <w:rFonts w:ascii="Arial" w:hAnsi="Arial" w:cs="Arial"/>
          <w:lang w:val="en-IN"/>
        </w:rPr>
        <w:t>(°C day</w:t>
      </w:r>
      <w:r w:rsidR="006B75B9">
        <w:rPr>
          <w:rFonts w:ascii="Arial" w:hAnsi="Arial" w:cs="Arial"/>
          <w:lang w:val="en-IN"/>
        </w:rPr>
        <w:t>)</w:t>
      </w:r>
    </w:p>
    <w:p w14:paraId="2FCD69D9" w14:textId="7860D7D2" w:rsidR="00141694" w:rsidRDefault="00141694" w:rsidP="00141694">
      <w:pPr>
        <w:pStyle w:val="Body"/>
        <w:numPr>
          <w:ilvl w:val="0"/>
          <w:numId w:val="32"/>
        </w:numPr>
        <w:spacing w:after="0"/>
        <w:rPr>
          <w:rFonts w:ascii="Arial" w:hAnsi="Arial" w:cs="Arial"/>
          <w:lang w:val="en-IN"/>
        </w:rPr>
      </w:pPr>
      <w:r w:rsidRPr="00141694">
        <w:rPr>
          <w:rFonts w:ascii="Arial" w:hAnsi="Arial" w:cs="Arial"/>
          <w:b/>
          <w:bCs/>
          <w:lang w:val="en-IN"/>
        </w:rPr>
        <w:t>Mean BSS</w:t>
      </w:r>
      <w:r w:rsidRPr="00141694">
        <w:rPr>
          <w:rFonts w:ascii="Arial" w:hAnsi="Arial" w:cs="Arial"/>
          <w:lang w:val="en-IN"/>
        </w:rPr>
        <w:t xml:space="preserve"> = Mean </w:t>
      </w:r>
      <w:r w:rsidR="006B75B9">
        <w:rPr>
          <w:rFonts w:ascii="Arial" w:hAnsi="Arial" w:cs="Arial"/>
          <w:lang w:val="en-IN"/>
        </w:rPr>
        <w:t>b</w:t>
      </w:r>
      <w:r w:rsidRPr="00141694">
        <w:rPr>
          <w:rFonts w:ascii="Arial" w:hAnsi="Arial" w:cs="Arial"/>
          <w:lang w:val="en-IN"/>
        </w:rPr>
        <w:t xml:space="preserve">right </w:t>
      </w:r>
      <w:r w:rsidR="006B75B9">
        <w:rPr>
          <w:rFonts w:ascii="Arial" w:hAnsi="Arial" w:cs="Arial"/>
          <w:lang w:val="en-IN"/>
        </w:rPr>
        <w:t>s</w:t>
      </w:r>
      <w:r w:rsidRPr="00141694">
        <w:rPr>
          <w:rFonts w:ascii="Arial" w:hAnsi="Arial" w:cs="Arial"/>
          <w:lang w:val="en-IN"/>
        </w:rPr>
        <w:t xml:space="preserve">unshine </w:t>
      </w:r>
      <w:r w:rsidR="006B75B9">
        <w:rPr>
          <w:rFonts w:ascii="Arial" w:hAnsi="Arial" w:cs="Arial"/>
          <w:lang w:val="en-IN"/>
        </w:rPr>
        <w:t>h</w:t>
      </w:r>
      <w:r w:rsidRPr="00141694">
        <w:rPr>
          <w:rFonts w:ascii="Arial" w:hAnsi="Arial" w:cs="Arial"/>
          <w:lang w:val="en-IN"/>
        </w:rPr>
        <w:t>ours</w:t>
      </w:r>
      <w:r w:rsidR="006B75B9">
        <w:rPr>
          <w:rFonts w:ascii="Arial" w:hAnsi="Arial" w:cs="Arial"/>
          <w:lang w:val="en-IN"/>
        </w:rPr>
        <w:t xml:space="preserve"> (</w:t>
      </w:r>
      <w:r w:rsidR="006B75B9" w:rsidRPr="00141694">
        <w:rPr>
          <w:rFonts w:ascii="Arial" w:hAnsi="Arial" w:cs="Arial"/>
          <w:lang w:val="en-IN"/>
        </w:rPr>
        <w:t>hrs)</w:t>
      </w:r>
    </w:p>
    <w:p w14:paraId="76627535" w14:textId="77777777" w:rsidR="00141694" w:rsidRPr="00141694" w:rsidRDefault="00141694" w:rsidP="00141694">
      <w:pPr>
        <w:pStyle w:val="Body"/>
        <w:spacing w:after="0"/>
        <w:ind w:left="720"/>
        <w:rPr>
          <w:rFonts w:ascii="Arial" w:hAnsi="Arial" w:cs="Arial"/>
          <w:lang w:val="en-IN"/>
        </w:rPr>
      </w:pPr>
    </w:p>
    <w:p w14:paraId="3A37681E" w14:textId="2897558A" w:rsidR="00141694" w:rsidRPr="00141694" w:rsidRDefault="003E4FFE" w:rsidP="00141694">
      <w:pPr>
        <w:pStyle w:val="Body"/>
        <w:spacing w:after="0"/>
        <w:rPr>
          <w:rFonts w:ascii="Arial" w:hAnsi="Arial" w:cs="Arial"/>
          <w:b/>
          <w:bCs/>
          <w:lang w:val="en-IN"/>
        </w:rPr>
      </w:pPr>
      <w:r w:rsidRPr="004B043D">
        <w:rPr>
          <w:rFonts w:ascii="Arial" w:hAnsi="Arial" w:cs="Arial"/>
          <w:b/>
          <w:bCs/>
          <w:sz w:val="22"/>
          <w:szCs w:val="22"/>
          <w:lang w:val="en-IN"/>
        </w:rPr>
        <w:t xml:space="preserve">2.3 </w:t>
      </w:r>
      <w:r w:rsidR="00141694" w:rsidRPr="004B043D">
        <w:rPr>
          <w:rFonts w:ascii="Arial" w:hAnsi="Arial" w:cs="Arial"/>
          <w:b/>
          <w:bCs/>
          <w:sz w:val="22"/>
          <w:szCs w:val="22"/>
          <w:lang w:val="en-IN"/>
        </w:rPr>
        <w:t>Photo-thermal unit (</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141694" w:rsidRPr="004B043D">
        <w:rPr>
          <w:rFonts w:ascii="Arial" w:hAnsi="Arial" w:cs="Arial"/>
          <w:b/>
          <w:bCs/>
          <w:sz w:val="22"/>
          <w:szCs w:val="22"/>
          <w:lang w:val="en-IN"/>
        </w:rPr>
        <w:t xml:space="preserve"> day hrs)</w:t>
      </w:r>
      <w:r w:rsidR="00141694" w:rsidRPr="00141694">
        <w:rPr>
          <w:rFonts w:ascii="Arial" w:hAnsi="Arial" w:cs="Arial"/>
          <w:b/>
          <w:bCs/>
          <w:lang w:val="en-IN"/>
        </w:rPr>
        <w:t xml:space="preserve"> </w:t>
      </w:r>
    </w:p>
    <w:p w14:paraId="7AA21618" w14:textId="38A51BB8"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Photo-thermal unit </w:t>
      </w:r>
      <w:r w:rsidR="003D12BE">
        <w:rPr>
          <w:rFonts w:ascii="Arial" w:hAnsi="Arial" w:cs="Arial"/>
          <w:lang w:val="en-IN"/>
        </w:rPr>
        <w:t xml:space="preserve">(PTU) </w:t>
      </w:r>
      <w:r w:rsidRPr="00141694">
        <w:rPr>
          <w:rFonts w:ascii="Arial" w:hAnsi="Arial" w:cs="Arial"/>
          <w:lang w:val="en-IN"/>
        </w:rPr>
        <w:t xml:space="preserve">was defined as the product of growing degree days and the day length. Photo-thermal unit is expressed in terms of </w:t>
      </w:r>
      <w:r w:rsidR="003D12BE" w:rsidRPr="00141694">
        <w:rPr>
          <w:rFonts w:ascii="Arial" w:hAnsi="Arial" w:cs="Arial"/>
          <w:lang w:val="en-IN"/>
        </w:rPr>
        <w:t>°</w:t>
      </w:r>
      <w:r w:rsidRPr="00141694">
        <w:rPr>
          <w:rFonts w:ascii="Arial" w:hAnsi="Arial" w:cs="Arial"/>
          <w:lang w:val="en-IN"/>
        </w:rPr>
        <w:t xml:space="preserve">C day hrs. </w:t>
      </w:r>
      <w:r w:rsidR="003D12BE">
        <w:rPr>
          <w:rFonts w:ascii="Arial" w:hAnsi="Arial" w:cs="Arial"/>
          <w:lang w:val="en-IN"/>
        </w:rPr>
        <w:t>PTU</w:t>
      </w:r>
      <w:r w:rsidRPr="00141694">
        <w:rPr>
          <w:rFonts w:ascii="Arial" w:hAnsi="Arial" w:cs="Arial"/>
          <w:lang w:val="en-IN"/>
        </w:rPr>
        <w:t xml:space="preserve"> was computed by using following formula</w:t>
      </w:r>
      <w:r w:rsidR="003D12BE">
        <w:rPr>
          <w:rFonts w:ascii="Arial" w:hAnsi="Arial" w:cs="Arial"/>
          <w:lang w:val="en-IN"/>
        </w:rPr>
        <w:t xml:space="preserve"> (</w:t>
      </w:r>
      <w:proofErr w:type="spellStart"/>
      <w:r w:rsidRPr="00665533">
        <w:rPr>
          <w:rFonts w:ascii="Arial" w:hAnsi="Arial" w:cs="Arial"/>
          <w:lang w:val="en-IN"/>
        </w:rPr>
        <w:t>Gudadhe</w:t>
      </w:r>
      <w:proofErr w:type="spellEnd"/>
      <w:r w:rsidRPr="00665533">
        <w:rPr>
          <w:rFonts w:ascii="Arial" w:hAnsi="Arial" w:cs="Arial"/>
          <w:lang w:val="en-IN"/>
        </w:rPr>
        <w:t xml:space="preserve"> </w:t>
      </w:r>
      <w:r w:rsidRPr="00665533">
        <w:rPr>
          <w:rFonts w:ascii="Arial" w:hAnsi="Arial" w:cs="Arial"/>
          <w:i/>
          <w:iCs/>
          <w:lang w:val="en-IN"/>
        </w:rPr>
        <w:t>et al</w:t>
      </w:r>
      <w:r w:rsidRPr="003D12BE">
        <w:rPr>
          <w:rFonts w:ascii="Arial" w:hAnsi="Arial" w:cs="Arial"/>
          <w:lang w:val="en-IN"/>
        </w:rPr>
        <w:t>.,</w:t>
      </w:r>
      <w:r w:rsidRPr="00665533">
        <w:rPr>
          <w:rFonts w:ascii="Arial" w:hAnsi="Arial" w:cs="Arial"/>
          <w:lang w:val="en-IN"/>
        </w:rPr>
        <w:t xml:space="preserve"> 2013)</w:t>
      </w:r>
      <w:r w:rsidR="003D12BE">
        <w:rPr>
          <w:rFonts w:ascii="Arial" w:hAnsi="Arial" w:cs="Arial"/>
          <w:lang w:val="en-IN"/>
        </w:rPr>
        <w:t>:</w:t>
      </w:r>
    </w:p>
    <w:p w14:paraId="373696B2"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24404405" wp14:editId="507E3048">
            <wp:extent cx="2766060" cy="487680"/>
            <wp:effectExtent l="0" t="0" r="0" b="7620"/>
            <wp:docPr id="781471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66060" cy="487680"/>
                    </a:xfrm>
                    <a:prstGeom prst="rect">
                      <a:avLst/>
                    </a:prstGeom>
                    <a:noFill/>
                    <a:ln>
                      <a:noFill/>
                    </a:ln>
                  </pic:spPr>
                </pic:pic>
              </a:graphicData>
            </a:graphic>
          </wp:inline>
        </w:drawing>
      </w:r>
    </w:p>
    <w:p w14:paraId="44400DCB" w14:textId="237EDDF2" w:rsidR="00141694" w:rsidRPr="00141694" w:rsidRDefault="003E4FFE" w:rsidP="00141694">
      <w:pPr>
        <w:pStyle w:val="Body"/>
        <w:spacing w:after="0"/>
        <w:rPr>
          <w:rFonts w:ascii="Arial" w:hAnsi="Arial" w:cs="Arial"/>
          <w:lang w:val="en-IN"/>
        </w:rPr>
      </w:pPr>
      <w:r w:rsidRPr="004B043D">
        <w:rPr>
          <w:rFonts w:ascii="Arial" w:hAnsi="Arial" w:cs="Arial"/>
          <w:b/>
          <w:bCs/>
          <w:sz w:val="22"/>
          <w:szCs w:val="22"/>
          <w:lang w:val="en-IN"/>
        </w:rPr>
        <w:t xml:space="preserve">2.4 </w:t>
      </w:r>
      <w:r w:rsidR="00141694" w:rsidRPr="004B043D">
        <w:rPr>
          <w:rFonts w:ascii="Arial" w:hAnsi="Arial" w:cs="Arial"/>
          <w:b/>
          <w:bCs/>
          <w:sz w:val="22"/>
          <w:szCs w:val="22"/>
          <w:lang w:val="en-IN"/>
        </w:rPr>
        <w:t>Thermal use efficiency (kg ha</w:t>
      </w:r>
      <w:r w:rsidR="00141694" w:rsidRPr="004B043D">
        <w:rPr>
          <w:rFonts w:ascii="Arial" w:hAnsi="Arial" w:cs="Arial"/>
          <w:b/>
          <w:bCs/>
          <w:sz w:val="22"/>
          <w:szCs w:val="22"/>
          <w:vertAlign w:val="superscript"/>
          <w:lang w:val="en-IN"/>
        </w:rPr>
        <w:t>-</w:t>
      </w:r>
      <w:r w:rsidR="00141694" w:rsidRPr="004B043D">
        <w:rPr>
          <w:rFonts w:ascii="Arial" w:hAnsi="Arial" w:cs="Arial"/>
          <w:b/>
          <w:bCs/>
          <w:sz w:val="22"/>
          <w:szCs w:val="22"/>
          <w:lang w:val="en-IN"/>
        </w:rPr>
        <w:t>¹</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436CD9" w:rsidRPr="00436CD9">
        <w:rPr>
          <w:rFonts w:ascii="Arial" w:hAnsi="Arial" w:cs="Arial"/>
          <w:b/>
          <w:bCs/>
          <w:sz w:val="22"/>
          <w:szCs w:val="22"/>
          <w:vertAlign w:val="superscript"/>
          <w:lang w:val="en-IN"/>
        </w:rPr>
        <w:t>-1</w:t>
      </w:r>
      <w:r w:rsidR="00141694" w:rsidRPr="004B043D">
        <w:rPr>
          <w:rFonts w:ascii="Arial" w:hAnsi="Arial" w:cs="Arial"/>
          <w:b/>
          <w:bCs/>
          <w:sz w:val="22"/>
          <w:szCs w:val="22"/>
          <w:lang w:val="en-IN"/>
        </w:rPr>
        <w:t xml:space="preserve"> day</w:t>
      </w:r>
      <w:r w:rsidR="00436CD9" w:rsidRPr="00436CD9">
        <w:rPr>
          <w:rFonts w:ascii="Arial" w:hAnsi="Arial" w:cs="Arial"/>
          <w:b/>
          <w:bCs/>
          <w:sz w:val="22"/>
          <w:szCs w:val="22"/>
          <w:vertAlign w:val="superscript"/>
          <w:lang w:val="en-IN"/>
        </w:rPr>
        <w:t>-1</w:t>
      </w:r>
      <w:r w:rsidR="00141694" w:rsidRPr="004B043D">
        <w:rPr>
          <w:rFonts w:ascii="Arial" w:hAnsi="Arial" w:cs="Arial"/>
          <w:b/>
          <w:bCs/>
          <w:sz w:val="22"/>
          <w:szCs w:val="22"/>
          <w:lang w:val="en-IN"/>
        </w:rPr>
        <w:t>)</w:t>
      </w:r>
    </w:p>
    <w:p w14:paraId="685E0A7F" w14:textId="1515B4EF" w:rsidR="00141694" w:rsidRPr="00141694" w:rsidRDefault="00141694" w:rsidP="00141694">
      <w:pPr>
        <w:pStyle w:val="Body"/>
        <w:spacing w:after="0"/>
        <w:rPr>
          <w:rFonts w:ascii="Arial" w:hAnsi="Arial" w:cs="Arial"/>
          <w:lang w:val="en-IN"/>
        </w:rPr>
      </w:pPr>
      <w:r w:rsidRPr="00141694">
        <w:rPr>
          <w:rFonts w:ascii="Arial" w:hAnsi="Arial" w:cs="Arial"/>
          <w:lang w:val="en-IN"/>
        </w:rPr>
        <w:t xml:space="preserve">Thermal use efficiency </w:t>
      </w:r>
      <w:r w:rsidR="006413FA">
        <w:rPr>
          <w:rFonts w:ascii="Arial" w:hAnsi="Arial" w:cs="Arial"/>
          <w:lang w:val="en-IN"/>
        </w:rPr>
        <w:t xml:space="preserve">(TUE) </w:t>
      </w:r>
      <w:r w:rsidRPr="00141694">
        <w:rPr>
          <w:rFonts w:ascii="Arial" w:hAnsi="Arial" w:cs="Arial"/>
          <w:lang w:val="en-IN"/>
        </w:rPr>
        <w:t>at harvest maturity was measured in terms of dry matter accumulation and seed yield</w:t>
      </w:r>
      <w:r w:rsidR="001674F3">
        <w:rPr>
          <w:rFonts w:ascii="Arial" w:hAnsi="Arial" w:cs="Arial"/>
          <w:lang w:val="en-IN"/>
        </w:rPr>
        <w:t>, which was calculated as below:</w:t>
      </w:r>
    </w:p>
    <w:p w14:paraId="7AC59D99" w14:textId="77777777" w:rsidR="00141694" w:rsidRPr="00141694" w:rsidRDefault="00141694" w:rsidP="00141694">
      <w:pPr>
        <w:pStyle w:val="Body"/>
        <w:spacing w:after="0"/>
        <w:rPr>
          <w:rFonts w:ascii="Arial" w:hAnsi="Arial" w:cs="Arial"/>
          <w:lang w:val="en-IN"/>
        </w:rPr>
      </w:pPr>
      <w:r w:rsidRPr="00141694">
        <w:rPr>
          <w:rFonts w:ascii="Arial" w:hAnsi="Arial" w:cs="Arial"/>
          <w:noProof/>
          <w:lang w:bidi="mr-IN"/>
        </w:rPr>
        <w:drawing>
          <wp:inline distT="0" distB="0" distL="0" distR="0" wp14:anchorId="140F2A67" wp14:editId="24DA68A4">
            <wp:extent cx="3796030" cy="624840"/>
            <wp:effectExtent l="0" t="0" r="0" b="3810"/>
            <wp:docPr id="31870363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96030" cy="624840"/>
                    </a:xfrm>
                    <a:prstGeom prst="rect">
                      <a:avLst/>
                    </a:prstGeom>
                    <a:noFill/>
                    <a:ln>
                      <a:noFill/>
                    </a:ln>
                  </pic:spPr>
                </pic:pic>
              </a:graphicData>
            </a:graphic>
          </wp:inline>
        </w:drawing>
      </w:r>
    </w:p>
    <w:p w14:paraId="79AC1D86" w14:textId="77777777" w:rsidR="00790ADA" w:rsidRPr="00FB3A86" w:rsidRDefault="00790ADA" w:rsidP="00441B6F">
      <w:pPr>
        <w:pStyle w:val="Body"/>
        <w:spacing w:after="0"/>
        <w:rPr>
          <w:rFonts w:ascii="Arial" w:hAnsi="Arial" w:cs="Arial"/>
        </w:rPr>
      </w:pPr>
    </w:p>
    <w:p w14:paraId="5AF5A05A"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1C159482" w14:textId="77777777" w:rsidR="00790ADA" w:rsidRPr="00FB3A86" w:rsidRDefault="00790ADA" w:rsidP="00441B6F">
      <w:pPr>
        <w:pStyle w:val="Head1"/>
        <w:spacing w:after="0"/>
        <w:jc w:val="both"/>
        <w:rPr>
          <w:rFonts w:ascii="Arial" w:hAnsi="Arial" w:cs="Arial"/>
        </w:rPr>
      </w:pPr>
    </w:p>
    <w:p w14:paraId="013BCF28" w14:textId="7190116E" w:rsidR="00D07978" w:rsidRPr="00D07978" w:rsidRDefault="003E4FFE" w:rsidP="00D07978">
      <w:pPr>
        <w:pStyle w:val="Body"/>
        <w:rPr>
          <w:rFonts w:ascii="Arial" w:hAnsi="Arial" w:cs="Arial"/>
          <w:b/>
          <w:lang w:val="en-IN"/>
        </w:rPr>
      </w:pPr>
      <w:r w:rsidRPr="004B043D">
        <w:rPr>
          <w:rFonts w:ascii="Arial" w:hAnsi="Arial" w:cs="Arial"/>
          <w:b/>
          <w:sz w:val="22"/>
          <w:szCs w:val="22"/>
          <w:lang w:val="en-IN"/>
        </w:rPr>
        <w:t xml:space="preserve">3.1 </w:t>
      </w:r>
      <w:r w:rsidR="00D07978" w:rsidRPr="004B043D">
        <w:rPr>
          <w:rFonts w:ascii="Arial" w:hAnsi="Arial" w:cs="Arial"/>
          <w:b/>
          <w:sz w:val="22"/>
          <w:szCs w:val="22"/>
          <w:lang w:val="en-IN"/>
        </w:rPr>
        <w:t>Growing degree days (</w:t>
      </w:r>
      <w:r w:rsidR="00A73B53" w:rsidRPr="004B043D">
        <w:rPr>
          <w:rFonts w:ascii="Arial" w:hAnsi="Arial" w:cs="Arial"/>
          <w:sz w:val="22"/>
          <w:szCs w:val="22"/>
          <w:lang w:val="en-IN"/>
        </w:rPr>
        <w:t>°</w:t>
      </w:r>
      <w:r w:rsidR="00A73B53" w:rsidRPr="004B043D">
        <w:rPr>
          <w:rFonts w:ascii="Arial" w:hAnsi="Arial" w:cs="Arial"/>
          <w:b/>
          <w:bCs/>
          <w:sz w:val="22"/>
          <w:szCs w:val="22"/>
          <w:lang w:val="en-IN"/>
        </w:rPr>
        <w:t>C</w:t>
      </w:r>
      <w:r w:rsidR="00D07978" w:rsidRPr="004B043D">
        <w:rPr>
          <w:rFonts w:ascii="Arial" w:hAnsi="Arial" w:cs="Arial"/>
          <w:b/>
          <w:sz w:val="22"/>
          <w:szCs w:val="22"/>
          <w:lang w:val="en-IN"/>
        </w:rPr>
        <w:t xml:space="preserve"> day)</w:t>
      </w:r>
    </w:p>
    <w:p w14:paraId="295E8B17" w14:textId="67592067" w:rsidR="00FE7218" w:rsidRPr="00EF339F" w:rsidRDefault="00346E67" w:rsidP="00FE7218">
      <w:pPr>
        <w:pStyle w:val="Body"/>
        <w:rPr>
          <w:rFonts w:ascii="Arial" w:hAnsi="Arial" w:cs="Arial"/>
          <w:lang w:val="en-IN"/>
        </w:rPr>
      </w:pPr>
      <w:r w:rsidRPr="00EF339F">
        <w:rPr>
          <w:rFonts w:ascii="Arial" w:hAnsi="Arial" w:cs="Arial"/>
          <w:lang w:val="en-IN"/>
        </w:rPr>
        <w:t xml:space="preserve">GDD accumulation across different </w:t>
      </w:r>
      <w:proofErr w:type="spellStart"/>
      <w:r w:rsidRPr="00EF339F">
        <w:rPr>
          <w:rFonts w:ascii="Arial" w:hAnsi="Arial" w:cs="Arial"/>
          <w:lang w:val="en-IN"/>
        </w:rPr>
        <w:t>phenophases</w:t>
      </w:r>
      <w:proofErr w:type="spellEnd"/>
      <w:r w:rsidRPr="00EF339F">
        <w:rPr>
          <w:rFonts w:ascii="Arial" w:hAnsi="Arial" w:cs="Arial"/>
          <w:lang w:val="en-IN"/>
        </w:rPr>
        <w:t xml:space="preserve"> </w:t>
      </w:r>
      <w:r w:rsidR="00882614">
        <w:rPr>
          <w:rFonts w:ascii="Arial" w:hAnsi="Arial" w:cs="Arial"/>
          <w:lang w:val="en-IN"/>
        </w:rPr>
        <w:t>is</w:t>
      </w:r>
      <w:r w:rsidR="00EF339F">
        <w:rPr>
          <w:rFonts w:ascii="Arial" w:hAnsi="Arial" w:cs="Arial"/>
          <w:lang w:val="en-IN"/>
        </w:rPr>
        <w:t xml:space="preserve"> </w:t>
      </w:r>
      <w:r w:rsidR="00EF339F" w:rsidRPr="00EF339F">
        <w:rPr>
          <w:rFonts w:ascii="Arial" w:hAnsi="Arial" w:cs="Arial"/>
          <w:lang w:val="en-IN"/>
        </w:rPr>
        <w:t xml:space="preserve">presented in </w:t>
      </w:r>
      <w:r w:rsidR="00EF339F" w:rsidRPr="00EF339F">
        <w:rPr>
          <w:rFonts w:ascii="Arial" w:hAnsi="Arial" w:cs="Arial"/>
          <w:bCs/>
          <w:lang w:val="en-IN"/>
        </w:rPr>
        <w:t>table 1</w:t>
      </w:r>
      <w:r w:rsidR="00FE0512" w:rsidRPr="00B61D9B">
        <w:rPr>
          <w:rFonts w:ascii="Arial" w:hAnsi="Arial" w:cs="Arial"/>
          <w:lang w:val="en-IN"/>
        </w:rPr>
        <w:t>. The highest GDD accumulation was observed in the D</w:t>
      </w:r>
      <w:r w:rsidR="00FE0512" w:rsidRPr="00730192">
        <w:rPr>
          <w:rFonts w:ascii="Arial" w:hAnsi="Arial" w:cs="Arial"/>
          <w:vertAlign w:val="subscript"/>
          <w:lang w:val="en-IN"/>
        </w:rPr>
        <w:t>1</w:t>
      </w:r>
      <w:r w:rsidR="00FE0512" w:rsidRPr="00B61D9B">
        <w:rPr>
          <w:rFonts w:ascii="Arial" w:hAnsi="Arial" w:cs="Arial"/>
          <w:lang w:val="en-IN"/>
        </w:rPr>
        <w:t xml:space="preserve"> - 28</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w:t>
      </w:r>
      <w:r w:rsidR="00BB110A" w:rsidRPr="00B61D9B">
        <w:rPr>
          <w:rFonts w:ascii="Arial" w:hAnsi="Arial" w:cs="Arial"/>
          <w:lang w:val="en-IN"/>
        </w:rPr>
        <w:t>(10</w:t>
      </w:r>
      <w:r w:rsidR="00BB110A" w:rsidRPr="00B61D9B">
        <w:rPr>
          <w:rFonts w:ascii="Arial" w:hAnsi="Arial" w:cs="Arial"/>
          <w:vertAlign w:val="superscript"/>
          <w:lang w:val="en-IN"/>
        </w:rPr>
        <w:t>th</w:t>
      </w:r>
      <w:r w:rsidR="00BB110A" w:rsidRPr="00B61D9B">
        <w:rPr>
          <w:rFonts w:ascii="Arial" w:hAnsi="Arial" w:cs="Arial"/>
          <w:lang w:val="en-IN"/>
        </w:rPr>
        <w:t xml:space="preserve"> July) </w:t>
      </w:r>
      <w:r w:rsidR="00FE0512" w:rsidRPr="00B61D9B">
        <w:rPr>
          <w:rFonts w:ascii="Arial" w:hAnsi="Arial" w:cs="Arial"/>
          <w:lang w:val="en-IN"/>
        </w:rPr>
        <w:t xml:space="preserve">sowing </w:t>
      </w:r>
      <w:r w:rsidR="00647FEC">
        <w:rPr>
          <w:rFonts w:ascii="Arial" w:hAnsi="Arial" w:cs="Arial"/>
          <w:lang w:val="en-IN"/>
        </w:rPr>
        <w:t>window</w:t>
      </w:r>
      <w:r w:rsidR="00FE0512" w:rsidRPr="00B61D9B">
        <w:rPr>
          <w:rFonts w:ascii="Arial" w:hAnsi="Arial" w:cs="Arial"/>
          <w:lang w:val="en-IN"/>
        </w:rPr>
        <w:t xml:space="preserve"> with an average of 1</w:t>
      </w:r>
      <w:r w:rsidR="00735A8D">
        <w:rPr>
          <w:rFonts w:ascii="Arial" w:hAnsi="Arial" w:cs="Arial"/>
          <w:lang w:val="en-IN"/>
        </w:rPr>
        <w:t>108</w:t>
      </w:r>
      <w:r w:rsidR="00FE0512" w:rsidRPr="00B61D9B">
        <w:rPr>
          <w:rFonts w:ascii="Arial" w:hAnsi="Arial" w:cs="Arial"/>
          <w:lang w:val="en-IN"/>
        </w:rPr>
        <w:t>°C days, followed by D</w:t>
      </w:r>
      <w:r w:rsidR="00FE0512" w:rsidRPr="00730192">
        <w:rPr>
          <w:rFonts w:ascii="Arial" w:hAnsi="Arial" w:cs="Arial"/>
          <w:vertAlign w:val="subscript"/>
          <w:lang w:val="en-IN"/>
        </w:rPr>
        <w:t>2</w:t>
      </w:r>
      <w:r w:rsidR="00FE0512" w:rsidRPr="00B61D9B">
        <w:rPr>
          <w:rFonts w:ascii="Arial" w:hAnsi="Arial" w:cs="Arial"/>
          <w:lang w:val="en-IN"/>
        </w:rPr>
        <w:t xml:space="preserve"> - 29</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(17</w:t>
      </w:r>
      <w:r w:rsidR="00FE0512" w:rsidRPr="00B61D9B">
        <w:rPr>
          <w:rFonts w:ascii="Arial" w:hAnsi="Arial" w:cs="Arial"/>
          <w:vertAlign w:val="superscript"/>
          <w:lang w:val="en-IN"/>
        </w:rPr>
        <w:t>th</w:t>
      </w:r>
      <w:r w:rsidR="00FE0512" w:rsidRPr="00B61D9B">
        <w:rPr>
          <w:rFonts w:ascii="Arial" w:hAnsi="Arial" w:cs="Arial"/>
          <w:lang w:val="en-IN"/>
        </w:rPr>
        <w:t xml:space="preserve"> July) with 1</w:t>
      </w:r>
      <w:r w:rsidR="00735A8D">
        <w:rPr>
          <w:rFonts w:ascii="Arial" w:hAnsi="Arial" w:cs="Arial"/>
          <w:lang w:val="en-IN"/>
        </w:rPr>
        <w:t>025</w:t>
      </w:r>
      <w:r w:rsidR="00EC7F6A" w:rsidRPr="00B61D9B">
        <w:rPr>
          <w:rFonts w:ascii="Arial" w:hAnsi="Arial" w:cs="Arial"/>
          <w:lang w:val="en-IN"/>
        </w:rPr>
        <w:t>°C</w:t>
      </w:r>
      <w:r w:rsidR="00EC7F6A">
        <w:rPr>
          <w:rFonts w:ascii="Arial" w:hAnsi="Arial" w:cs="Arial"/>
          <w:lang w:val="en-IN"/>
        </w:rPr>
        <w:t xml:space="preserve"> </w:t>
      </w:r>
      <w:r w:rsidR="00FE0512" w:rsidRPr="00B61D9B">
        <w:rPr>
          <w:rFonts w:ascii="Arial" w:hAnsi="Arial" w:cs="Arial"/>
          <w:lang w:val="en-IN"/>
        </w:rPr>
        <w:t xml:space="preserve">days, while the lowest </w:t>
      </w:r>
      <w:r w:rsidR="00FE0512" w:rsidRPr="00B61D9B">
        <w:rPr>
          <w:rFonts w:ascii="Arial" w:hAnsi="Arial" w:cs="Arial"/>
          <w:lang w:val="en-IN"/>
        </w:rPr>
        <w:lastRenderedPageBreak/>
        <w:t>accumulation was recorded in D</w:t>
      </w:r>
      <w:r w:rsidR="00FE0512" w:rsidRPr="00730192">
        <w:rPr>
          <w:rFonts w:ascii="Arial" w:hAnsi="Arial" w:cs="Arial"/>
          <w:vertAlign w:val="subscript"/>
          <w:lang w:val="en-IN"/>
        </w:rPr>
        <w:t>3</w:t>
      </w:r>
      <w:r w:rsidR="00FE0512" w:rsidRPr="00B61D9B">
        <w:rPr>
          <w:rFonts w:ascii="Arial" w:hAnsi="Arial" w:cs="Arial"/>
          <w:lang w:val="en-IN"/>
        </w:rPr>
        <w:t xml:space="preserve"> - 30</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(24</w:t>
      </w:r>
      <w:r w:rsidR="00FE0512" w:rsidRPr="00B61D9B">
        <w:rPr>
          <w:rFonts w:ascii="Arial" w:hAnsi="Arial" w:cs="Arial"/>
          <w:vertAlign w:val="superscript"/>
          <w:lang w:val="en-IN"/>
        </w:rPr>
        <w:t>th</w:t>
      </w:r>
      <w:r w:rsidR="00FE0512" w:rsidRPr="00B61D9B">
        <w:rPr>
          <w:rFonts w:ascii="Arial" w:hAnsi="Arial" w:cs="Arial"/>
          <w:lang w:val="en-IN"/>
        </w:rPr>
        <w:t xml:space="preserve"> July) with </w:t>
      </w:r>
      <w:r w:rsidR="00735A8D">
        <w:rPr>
          <w:rFonts w:ascii="Arial" w:hAnsi="Arial" w:cs="Arial"/>
          <w:lang w:val="en-IN"/>
        </w:rPr>
        <w:t>992</w:t>
      </w:r>
      <w:r w:rsidR="00FE0512" w:rsidRPr="00B61D9B">
        <w:rPr>
          <w:rFonts w:ascii="Arial" w:hAnsi="Arial" w:cs="Arial"/>
          <w:lang w:val="en-IN"/>
        </w:rPr>
        <w:t>°C days. The higher GDD accumulation in D</w:t>
      </w:r>
      <w:r w:rsidR="00FE0512" w:rsidRPr="00730192">
        <w:rPr>
          <w:rFonts w:ascii="Arial" w:hAnsi="Arial" w:cs="Arial"/>
          <w:vertAlign w:val="subscript"/>
          <w:lang w:val="en-IN"/>
        </w:rPr>
        <w:t>1</w:t>
      </w:r>
      <w:r w:rsidR="00FE0512" w:rsidRPr="00B61D9B">
        <w:rPr>
          <w:rFonts w:ascii="Arial" w:hAnsi="Arial" w:cs="Arial"/>
          <w:lang w:val="en-IN"/>
        </w:rPr>
        <w:t xml:space="preserve"> - 28</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sowing resulted from an extended crop growth duration, allowing more thermal energy absorption. In contrast, late sowing (D</w:t>
      </w:r>
      <w:r w:rsidR="00FE0512" w:rsidRPr="00730192">
        <w:rPr>
          <w:rFonts w:ascii="Arial" w:hAnsi="Arial" w:cs="Arial"/>
          <w:vertAlign w:val="subscript"/>
          <w:lang w:val="en-IN"/>
        </w:rPr>
        <w:t>2</w:t>
      </w:r>
      <w:r w:rsidR="00FE0512" w:rsidRPr="00B61D9B">
        <w:rPr>
          <w:rFonts w:ascii="Arial" w:hAnsi="Arial" w:cs="Arial"/>
          <w:lang w:val="en-IN"/>
        </w:rPr>
        <w:t xml:space="preserve"> - 29</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and D</w:t>
      </w:r>
      <w:r w:rsidR="00FE0512" w:rsidRPr="00730192">
        <w:rPr>
          <w:rFonts w:ascii="Arial" w:hAnsi="Arial" w:cs="Arial"/>
          <w:vertAlign w:val="subscript"/>
          <w:lang w:val="en-IN"/>
        </w:rPr>
        <w:t>3</w:t>
      </w:r>
      <w:r w:rsidR="00FE0512" w:rsidRPr="00B61D9B">
        <w:rPr>
          <w:rFonts w:ascii="Arial" w:hAnsi="Arial" w:cs="Arial"/>
          <w:lang w:val="en-IN"/>
        </w:rPr>
        <w:t xml:space="preserve"> - 30</w:t>
      </w:r>
      <w:proofErr w:type="spellStart"/>
      <w:r w:rsidR="00730192" w:rsidRPr="006A5322">
        <w:rPr>
          <w:rFonts w:ascii="Arial" w:eastAsia="Calibri" w:hAnsi="Arial" w:cs="Arial"/>
          <w:vertAlign w:val="superscript"/>
        </w:rPr>
        <w:t>th</w:t>
      </w:r>
      <w:proofErr w:type="spellEnd"/>
      <w:r w:rsidR="00FE0512" w:rsidRPr="00B61D9B">
        <w:rPr>
          <w:rFonts w:ascii="Arial" w:hAnsi="Arial" w:cs="Arial"/>
          <w:lang w:val="en-IN"/>
        </w:rPr>
        <w:t xml:space="preserve"> MW) led to a shortened growth period due to heat stress, forcing the crop to mature earlier and potentially reducing yield.</w:t>
      </w:r>
      <w:r w:rsidR="00FE7218">
        <w:rPr>
          <w:rFonts w:ascii="Arial" w:hAnsi="Arial" w:cs="Arial"/>
          <w:lang w:val="en-IN"/>
        </w:rPr>
        <w:t xml:space="preserve"> T</w:t>
      </w:r>
      <w:r w:rsidR="00FE7218" w:rsidRPr="00FE7218">
        <w:rPr>
          <w:rFonts w:ascii="Arial" w:hAnsi="Arial" w:cs="Arial"/>
        </w:rPr>
        <w:t xml:space="preserve">he accumulated growing degree day values decreased with delayed sowing and it may be due to maximum air temperature prevailed at sowing time. These results are in general agreement with the findings of </w:t>
      </w:r>
      <w:r w:rsidR="00FE7218" w:rsidRPr="00665533">
        <w:rPr>
          <w:rFonts w:ascii="Arial" w:hAnsi="Arial" w:cs="Arial"/>
        </w:rPr>
        <w:t xml:space="preserve">Gill </w:t>
      </w:r>
      <w:r w:rsidR="00FE7218" w:rsidRPr="00665533">
        <w:rPr>
          <w:rFonts w:ascii="Arial" w:hAnsi="Arial" w:cs="Arial"/>
          <w:i/>
          <w:iCs/>
        </w:rPr>
        <w:t>et al.</w:t>
      </w:r>
      <w:r w:rsidR="00FE7218" w:rsidRPr="00665533">
        <w:rPr>
          <w:rFonts w:ascii="Arial" w:hAnsi="Arial" w:cs="Arial"/>
        </w:rPr>
        <w:t xml:space="preserve"> </w:t>
      </w:r>
      <w:r w:rsidR="00730192">
        <w:rPr>
          <w:rFonts w:ascii="Arial" w:hAnsi="Arial" w:cs="Arial"/>
        </w:rPr>
        <w:t>(</w:t>
      </w:r>
      <w:r w:rsidR="00FE7218" w:rsidRPr="00665533">
        <w:rPr>
          <w:rFonts w:ascii="Arial" w:hAnsi="Arial" w:cs="Arial"/>
        </w:rPr>
        <w:t>2018</w:t>
      </w:r>
      <w:r w:rsidR="00730192">
        <w:rPr>
          <w:rFonts w:ascii="Arial" w:hAnsi="Arial" w:cs="Arial"/>
        </w:rPr>
        <w:t>)</w:t>
      </w:r>
      <w:r w:rsidR="00FE7218" w:rsidRPr="00665533">
        <w:rPr>
          <w:rFonts w:ascii="Arial" w:hAnsi="Arial" w:cs="Arial"/>
        </w:rPr>
        <w:t xml:space="preserve"> and Mane </w:t>
      </w:r>
      <w:r w:rsidR="00FE7218" w:rsidRPr="00665533">
        <w:rPr>
          <w:rFonts w:ascii="Arial" w:hAnsi="Arial" w:cs="Arial"/>
          <w:i/>
          <w:iCs/>
        </w:rPr>
        <w:t>et al.</w:t>
      </w:r>
      <w:r w:rsidR="00FE7218" w:rsidRPr="00730192">
        <w:rPr>
          <w:rFonts w:ascii="Arial" w:hAnsi="Arial" w:cs="Arial"/>
        </w:rPr>
        <w:t xml:space="preserve"> </w:t>
      </w:r>
      <w:r w:rsidR="00730192">
        <w:rPr>
          <w:rFonts w:ascii="Arial" w:hAnsi="Arial" w:cs="Arial"/>
        </w:rPr>
        <w:t>(</w:t>
      </w:r>
      <w:r w:rsidR="00FE7218" w:rsidRPr="00665533">
        <w:rPr>
          <w:rFonts w:ascii="Arial" w:hAnsi="Arial" w:cs="Arial"/>
        </w:rPr>
        <w:t>2017</w:t>
      </w:r>
      <w:r w:rsidR="00730192">
        <w:rPr>
          <w:rFonts w:ascii="Arial" w:hAnsi="Arial" w:cs="Arial"/>
        </w:rPr>
        <w:t>)</w:t>
      </w:r>
      <w:r w:rsidR="00FE7218" w:rsidRPr="00665533">
        <w:rPr>
          <w:rFonts w:ascii="Arial" w:hAnsi="Arial" w:cs="Arial"/>
        </w:rPr>
        <w:t>.</w:t>
      </w:r>
      <w:r w:rsidR="00EF339F">
        <w:rPr>
          <w:rFonts w:ascii="Arial" w:hAnsi="Arial" w:cs="Arial"/>
          <w:lang w:val="en-IN"/>
        </w:rPr>
        <w:t xml:space="preserve"> </w:t>
      </w:r>
      <w:r w:rsidR="00557057" w:rsidRPr="00557057">
        <w:rPr>
          <w:rFonts w:ascii="Arial" w:hAnsi="Arial" w:cs="Arial"/>
          <w:bCs/>
          <w:lang w:val="en-IN"/>
        </w:rPr>
        <w:t xml:space="preserve">Among the </w:t>
      </w:r>
      <w:r w:rsidR="00E93BA2">
        <w:rPr>
          <w:rFonts w:ascii="Arial" w:hAnsi="Arial" w:cs="Arial"/>
          <w:bCs/>
          <w:lang w:val="en-IN"/>
        </w:rPr>
        <w:t>varieties</w:t>
      </w:r>
      <w:r w:rsidR="00557057" w:rsidRPr="00557057">
        <w:rPr>
          <w:rFonts w:ascii="Arial" w:hAnsi="Arial" w:cs="Arial"/>
          <w:bCs/>
          <w:lang w:val="en-IN"/>
        </w:rPr>
        <w:t xml:space="preserve">, the highest heat units were accumulated by </w:t>
      </w:r>
      <w:r w:rsidR="005B79CC">
        <w:rPr>
          <w:rFonts w:ascii="Arial" w:hAnsi="Arial" w:cs="Arial"/>
          <w:bCs/>
          <w:lang w:val="en-IN"/>
        </w:rPr>
        <w:t>G</w:t>
      </w:r>
      <w:r w:rsidR="00557057" w:rsidRPr="00557057">
        <w:rPr>
          <w:rFonts w:ascii="Arial" w:hAnsi="Arial" w:cs="Arial"/>
          <w:bCs/>
          <w:lang w:val="en-IN"/>
        </w:rPr>
        <w:t xml:space="preserve">reen </w:t>
      </w:r>
      <w:r w:rsidR="005B79CC">
        <w:rPr>
          <w:rFonts w:ascii="Arial" w:hAnsi="Arial" w:cs="Arial"/>
          <w:bCs/>
          <w:lang w:val="en-IN"/>
        </w:rPr>
        <w:t>G</w:t>
      </w:r>
      <w:r w:rsidR="00557057" w:rsidRPr="00557057">
        <w:rPr>
          <w:rFonts w:ascii="Arial" w:hAnsi="Arial" w:cs="Arial"/>
          <w:bCs/>
          <w:lang w:val="en-IN"/>
        </w:rPr>
        <w:t xml:space="preserve">old (1085 </w:t>
      </w:r>
      <w:r w:rsidR="00A73B53" w:rsidRPr="00B61D9B">
        <w:rPr>
          <w:rFonts w:ascii="Arial" w:hAnsi="Arial" w:cs="Arial"/>
          <w:lang w:val="en-IN"/>
        </w:rPr>
        <w:t>°C</w:t>
      </w:r>
      <w:r>
        <w:rPr>
          <w:rFonts w:ascii="Arial" w:hAnsi="Arial" w:cs="Arial"/>
          <w:bCs/>
          <w:lang w:val="en-IN"/>
        </w:rPr>
        <w:t xml:space="preserve"> day</w:t>
      </w:r>
      <w:r w:rsidR="00882614">
        <w:rPr>
          <w:rFonts w:ascii="Arial" w:hAnsi="Arial" w:cs="Arial"/>
          <w:bCs/>
          <w:lang w:val="en-IN"/>
        </w:rPr>
        <w:t>s</w:t>
      </w:r>
      <w:r>
        <w:rPr>
          <w:rFonts w:ascii="Arial" w:hAnsi="Arial" w:cs="Arial"/>
          <w:bCs/>
          <w:lang w:val="en-IN"/>
        </w:rPr>
        <w:t>) followed by AKM</w:t>
      </w:r>
      <w:r w:rsidR="00557057" w:rsidRPr="00557057">
        <w:rPr>
          <w:rFonts w:ascii="Arial" w:hAnsi="Arial" w:cs="Arial"/>
          <w:bCs/>
          <w:lang w:val="en-IN"/>
        </w:rPr>
        <w:t xml:space="preserve">-4 (1032 </w:t>
      </w:r>
      <w:r w:rsidR="00A73B53" w:rsidRPr="00B61D9B">
        <w:rPr>
          <w:rFonts w:ascii="Arial" w:hAnsi="Arial" w:cs="Arial"/>
          <w:lang w:val="en-IN"/>
        </w:rPr>
        <w:t>°C</w:t>
      </w:r>
      <w:r w:rsidR="00EC7F6A">
        <w:rPr>
          <w:rFonts w:ascii="Arial" w:hAnsi="Arial" w:cs="Arial"/>
          <w:bCs/>
          <w:lang w:val="en-IN"/>
        </w:rPr>
        <w:t xml:space="preserve"> </w:t>
      </w:r>
      <w:r w:rsidR="00557057" w:rsidRPr="00557057">
        <w:rPr>
          <w:rFonts w:ascii="Arial" w:hAnsi="Arial" w:cs="Arial"/>
          <w:bCs/>
          <w:lang w:val="en-IN"/>
        </w:rPr>
        <w:t>day</w:t>
      </w:r>
      <w:r w:rsidR="00882614">
        <w:rPr>
          <w:rFonts w:ascii="Arial" w:hAnsi="Arial" w:cs="Arial"/>
          <w:bCs/>
          <w:lang w:val="en-IN"/>
        </w:rPr>
        <w:t>s</w:t>
      </w:r>
      <w:r w:rsidR="00557057" w:rsidRPr="00557057">
        <w:rPr>
          <w:rFonts w:ascii="Arial" w:hAnsi="Arial" w:cs="Arial"/>
          <w:bCs/>
          <w:lang w:val="en-IN"/>
        </w:rPr>
        <w:t xml:space="preserve">) and Utkarsha (1007 </w:t>
      </w:r>
      <w:r w:rsidR="00A73B53" w:rsidRPr="00B61D9B">
        <w:rPr>
          <w:rFonts w:ascii="Arial" w:hAnsi="Arial" w:cs="Arial"/>
          <w:lang w:val="en-IN"/>
        </w:rPr>
        <w:t>°C</w:t>
      </w:r>
      <w:r w:rsidR="00557057" w:rsidRPr="00557057">
        <w:rPr>
          <w:rFonts w:ascii="Arial" w:hAnsi="Arial" w:cs="Arial"/>
          <w:bCs/>
          <w:lang w:val="en-IN"/>
        </w:rPr>
        <w:t xml:space="preserve"> day</w:t>
      </w:r>
      <w:r w:rsidR="00882614">
        <w:rPr>
          <w:rFonts w:ascii="Arial" w:hAnsi="Arial" w:cs="Arial"/>
          <w:bCs/>
          <w:lang w:val="en-IN"/>
        </w:rPr>
        <w:t>s</w:t>
      </w:r>
      <w:r w:rsidR="00557057" w:rsidRPr="00557057">
        <w:rPr>
          <w:rFonts w:ascii="Arial" w:hAnsi="Arial" w:cs="Arial"/>
          <w:bCs/>
          <w:lang w:val="en-IN"/>
        </w:rPr>
        <w:t xml:space="preserve">). </w:t>
      </w:r>
      <w:r w:rsidR="00FE7218" w:rsidRPr="00FE7218">
        <w:rPr>
          <w:rFonts w:ascii="Arial" w:hAnsi="Arial" w:cs="Arial"/>
          <w:bCs/>
          <w:lang w:val="en-IN"/>
        </w:rPr>
        <w:t xml:space="preserve">It may be occurred due to different crop duration, from emergence to maturity. Similar results were reported by </w:t>
      </w:r>
      <w:r w:rsidR="00FE7218" w:rsidRPr="00AD4324">
        <w:rPr>
          <w:rFonts w:ascii="Arial" w:hAnsi="Arial" w:cs="Arial"/>
          <w:bCs/>
          <w:lang w:val="en-IN"/>
        </w:rPr>
        <w:t xml:space="preserve">Patil </w:t>
      </w:r>
      <w:r w:rsidR="00FE7218" w:rsidRPr="00AD4324">
        <w:rPr>
          <w:rFonts w:ascii="Arial" w:hAnsi="Arial" w:cs="Arial"/>
          <w:bCs/>
          <w:i/>
          <w:iCs/>
          <w:lang w:val="en-IN"/>
        </w:rPr>
        <w:t>et al</w:t>
      </w:r>
      <w:r w:rsidR="00FE7218" w:rsidRPr="00AD4324">
        <w:rPr>
          <w:rFonts w:ascii="Arial" w:hAnsi="Arial" w:cs="Arial"/>
          <w:bCs/>
          <w:lang w:val="en-IN"/>
        </w:rPr>
        <w:t>.</w:t>
      </w:r>
      <w:r w:rsidR="00FE7218" w:rsidRPr="00FE7218">
        <w:rPr>
          <w:rFonts w:ascii="Arial" w:hAnsi="Arial" w:cs="Arial"/>
          <w:bCs/>
          <w:lang w:val="en-IN"/>
        </w:rPr>
        <w:t xml:space="preserve"> (2014).</w:t>
      </w:r>
    </w:p>
    <w:p w14:paraId="17EDA54D" w14:textId="5F9935F5" w:rsidR="00557057" w:rsidRPr="00557057" w:rsidRDefault="00557057" w:rsidP="004B043D">
      <w:pPr>
        <w:pStyle w:val="Body"/>
        <w:spacing w:after="0"/>
        <w:rPr>
          <w:rFonts w:ascii="Arial" w:hAnsi="Arial" w:cs="Arial"/>
          <w:b/>
          <w:bCs/>
          <w:lang w:val="en-IN"/>
        </w:rPr>
      </w:pPr>
      <w:r w:rsidRPr="00557057">
        <w:rPr>
          <w:rFonts w:ascii="Arial" w:hAnsi="Arial" w:cs="Arial"/>
          <w:b/>
          <w:bCs/>
          <w:lang w:val="en-IN"/>
        </w:rPr>
        <w:t xml:space="preserve">Table 1. </w:t>
      </w:r>
      <w:r w:rsidR="008610A4">
        <w:rPr>
          <w:rFonts w:ascii="Arial" w:hAnsi="Arial" w:cs="Arial"/>
          <w:b/>
          <w:bCs/>
          <w:lang w:val="en-IN"/>
        </w:rPr>
        <w:t>G</w:t>
      </w:r>
      <w:r w:rsidRPr="00557057">
        <w:rPr>
          <w:rFonts w:ascii="Arial" w:hAnsi="Arial" w:cs="Arial"/>
          <w:b/>
          <w:bCs/>
          <w:lang w:val="en-IN"/>
        </w:rPr>
        <w:t>rowing degree days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day</w:t>
      </w:r>
      <w:r w:rsidR="00666BF0">
        <w:rPr>
          <w:rFonts w:ascii="Arial" w:hAnsi="Arial" w:cs="Arial"/>
          <w:b/>
          <w:bCs/>
          <w:lang w:val="en-IN"/>
        </w:rPr>
        <w:t>s</w:t>
      </w:r>
      <w:r w:rsidRPr="00557057">
        <w:rPr>
          <w:rFonts w:ascii="Arial" w:hAnsi="Arial" w:cs="Arial"/>
          <w:b/>
          <w:bCs/>
          <w:lang w:val="en-IN"/>
        </w:rPr>
        <w:t xml:space="preserve">) across various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as influenced by different treatments.</w:t>
      </w:r>
    </w:p>
    <w:tbl>
      <w:tblPr>
        <w:tblpPr w:leftFromText="180" w:rightFromText="180" w:vertAnchor="text" w:horzAnchor="page" w:tblpX="1605" w:tblpY="215"/>
        <w:tblW w:w="5322" w:type="pct"/>
        <w:tblCellMar>
          <w:left w:w="0" w:type="dxa"/>
          <w:right w:w="0" w:type="dxa"/>
        </w:tblCellMar>
        <w:tblLook w:val="04A0" w:firstRow="1" w:lastRow="0" w:firstColumn="1" w:lastColumn="0" w:noHBand="0" w:noVBand="1"/>
      </w:tblPr>
      <w:tblGrid>
        <w:gridCol w:w="4387"/>
        <w:gridCol w:w="1392"/>
        <w:gridCol w:w="1259"/>
        <w:gridCol w:w="1108"/>
        <w:gridCol w:w="821"/>
      </w:tblGrid>
      <w:tr w:rsidR="004A28BC" w:rsidRPr="004B043D" w14:paraId="5097B15F" w14:textId="77777777" w:rsidTr="004A28BC">
        <w:trPr>
          <w:trHeight w:val="186"/>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EB45C1" w14:textId="77777777" w:rsidR="00557057" w:rsidRPr="004B043D" w:rsidRDefault="00557057" w:rsidP="00557057">
            <w:pPr>
              <w:pStyle w:val="Body"/>
              <w:spacing w:after="0"/>
              <w:rPr>
                <w:rFonts w:ascii="Arial" w:hAnsi="Arial" w:cs="Arial"/>
                <w:b/>
                <w:bCs/>
                <w:lang w:val="en-IN"/>
              </w:rPr>
            </w:pPr>
            <w:proofErr w:type="spellStart"/>
            <w:r w:rsidRPr="004B043D">
              <w:rPr>
                <w:rFonts w:ascii="Arial" w:hAnsi="Arial" w:cs="Arial"/>
                <w:b/>
                <w:bCs/>
              </w:rPr>
              <w:t>Phenophase</w:t>
            </w:r>
            <w:proofErr w:type="spellEnd"/>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DFBB3A"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1</w:t>
            </w:r>
            <w:r w:rsidRPr="004B043D">
              <w:rPr>
                <w:rFonts w:ascii="Arial" w:hAnsi="Arial" w:cs="Arial"/>
                <w:b/>
                <w:bCs/>
              </w:rPr>
              <w:t>-PKV Green gold</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01E902A"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2</w:t>
            </w:r>
            <w:r w:rsidRPr="004B043D">
              <w:rPr>
                <w:rFonts w:ascii="Arial" w:hAnsi="Arial" w:cs="Arial"/>
                <w:b/>
                <w:bCs/>
              </w:rPr>
              <w:t>-PKV AKM-4</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8D6AE9"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V</w:t>
            </w:r>
            <w:r w:rsidRPr="004B043D">
              <w:rPr>
                <w:rFonts w:ascii="Arial" w:hAnsi="Arial" w:cs="Arial"/>
                <w:b/>
                <w:bCs/>
                <w:vertAlign w:val="subscript"/>
              </w:rPr>
              <w:t>3</w:t>
            </w:r>
            <w:r w:rsidRPr="004B043D">
              <w:rPr>
                <w:rFonts w:ascii="Arial" w:hAnsi="Arial" w:cs="Arial"/>
                <w:b/>
                <w:bCs/>
              </w:rPr>
              <w:t>-Utkarsha</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4B2358" w14:textId="77777777" w:rsidR="00557057" w:rsidRPr="004B043D" w:rsidRDefault="00557057" w:rsidP="00557057">
            <w:pPr>
              <w:pStyle w:val="Body"/>
              <w:spacing w:after="0"/>
              <w:rPr>
                <w:rFonts w:ascii="Arial" w:hAnsi="Arial" w:cs="Arial"/>
                <w:b/>
                <w:bCs/>
                <w:lang w:val="en-IN"/>
              </w:rPr>
            </w:pPr>
            <w:r w:rsidRPr="004B043D">
              <w:rPr>
                <w:rFonts w:ascii="Arial" w:hAnsi="Arial" w:cs="Arial"/>
                <w:b/>
                <w:bCs/>
              </w:rPr>
              <w:t>Mean</w:t>
            </w:r>
          </w:p>
        </w:tc>
      </w:tr>
      <w:tr w:rsidR="00557057" w:rsidRPr="004B043D" w14:paraId="4F1B8CED" w14:textId="77777777" w:rsidTr="004A28BC">
        <w:trPr>
          <w:trHeight w:val="3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67C7183" w14:textId="0748F82E"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1</w:t>
            </w:r>
            <w:r w:rsidRPr="004B043D">
              <w:rPr>
                <w:rFonts w:ascii="Arial" w:hAnsi="Arial" w:cs="Arial"/>
                <w:b/>
                <w:bCs/>
              </w:rPr>
              <w:t>- 28</w:t>
            </w:r>
            <w:r w:rsidR="00D03B4B" w:rsidRPr="00D03B4B">
              <w:rPr>
                <w:rFonts w:ascii="Arial" w:hAnsi="Arial" w:cs="Arial"/>
                <w:b/>
                <w:bCs/>
                <w:vertAlign w:val="superscript"/>
              </w:rPr>
              <w:t>th</w:t>
            </w:r>
            <w:r w:rsidR="00D03B4B">
              <w:rPr>
                <w:rFonts w:ascii="Arial" w:hAnsi="Arial" w:cs="Arial"/>
                <w:b/>
                <w:bCs/>
              </w:rPr>
              <w:t xml:space="preserve"> </w:t>
            </w:r>
            <w:r w:rsidRPr="004B043D">
              <w:rPr>
                <w:rFonts w:ascii="Arial" w:hAnsi="Arial" w:cs="Arial"/>
                <w:b/>
                <w:bCs/>
              </w:rPr>
              <w:t>MW (10</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29AC1489" w14:textId="77777777" w:rsidTr="004A28BC">
        <w:trPr>
          <w:trHeight w:val="17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FA2DDF" w14:textId="77777777" w:rsidR="00557057" w:rsidRPr="004B043D" w:rsidRDefault="00557057" w:rsidP="00557057">
            <w:pPr>
              <w:pStyle w:val="Body"/>
              <w:spacing w:after="0"/>
              <w:rPr>
                <w:rFonts w:ascii="Arial" w:hAnsi="Arial" w:cs="Arial"/>
                <w:bCs/>
                <w:lang w:val="en-IN"/>
              </w:rPr>
            </w:pPr>
            <w:r w:rsidRPr="004B043D">
              <w:rPr>
                <w:rFonts w:ascii="Arial" w:hAnsi="Arial" w:cs="Arial"/>
                <w:bCs/>
                <w:lang w:val="en-IN"/>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EBEB2A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D9A1F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284C8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10C231E"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r>
      <w:tr w:rsidR="004A28BC" w:rsidRPr="004B043D" w14:paraId="18CB2B97" w14:textId="77777777" w:rsidTr="004A28BC">
        <w:trPr>
          <w:trHeight w:val="15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9C8F0E"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28EA46"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468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AB03F45"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451</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780A9E"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435</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63C0CFE"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452</w:t>
            </w:r>
          </w:p>
        </w:tc>
      </w:tr>
      <w:tr w:rsidR="004A28BC" w:rsidRPr="004B043D" w14:paraId="1703BA67" w14:textId="77777777" w:rsidTr="004A28BC">
        <w:trPr>
          <w:trHeight w:val="222"/>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55405FD"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376955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74C5A6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3466C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112</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056A4F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100</w:t>
            </w:r>
          </w:p>
        </w:tc>
      </w:tr>
      <w:tr w:rsidR="004A28BC" w:rsidRPr="004B043D" w14:paraId="35A120FC" w14:textId="77777777" w:rsidTr="004A28BC">
        <w:trPr>
          <w:trHeight w:val="146"/>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12C203"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BA99E9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486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53637B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466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C05501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438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2DF252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463</w:t>
            </w:r>
          </w:p>
        </w:tc>
      </w:tr>
      <w:tr w:rsidR="004A28BC" w:rsidRPr="004B043D" w14:paraId="667CEC52" w14:textId="77777777" w:rsidTr="004A28BC">
        <w:trPr>
          <w:trHeight w:val="13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17B38E5"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425865"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1138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F46052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4105F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1078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58F535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1108</w:t>
            </w:r>
          </w:p>
        </w:tc>
      </w:tr>
      <w:tr w:rsidR="00557057" w:rsidRPr="004B043D" w14:paraId="7933A255" w14:textId="77777777" w:rsidTr="004A28BC">
        <w:trPr>
          <w:trHeight w:val="11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2FD13" w14:textId="0EB739F3"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2</w:t>
            </w:r>
            <w:r w:rsidRPr="004B043D">
              <w:rPr>
                <w:rFonts w:ascii="Arial" w:hAnsi="Arial" w:cs="Arial"/>
                <w:b/>
                <w:bCs/>
              </w:rPr>
              <w:t xml:space="preserve"> - 29</w:t>
            </w:r>
            <w:r w:rsidR="00D03B4B" w:rsidRPr="00D03B4B">
              <w:rPr>
                <w:rFonts w:ascii="Arial" w:hAnsi="Arial" w:cs="Arial"/>
                <w:b/>
                <w:bCs/>
                <w:vertAlign w:val="superscript"/>
              </w:rPr>
              <w:t>th</w:t>
            </w:r>
            <w:r w:rsidR="00D03B4B" w:rsidRPr="004B043D">
              <w:rPr>
                <w:rFonts w:ascii="Arial" w:hAnsi="Arial" w:cs="Arial"/>
                <w:b/>
                <w:bCs/>
              </w:rPr>
              <w:t xml:space="preserve"> </w:t>
            </w:r>
            <w:r w:rsidRPr="004B043D">
              <w:rPr>
                <w:rFonts w:ascii="Arial" w:hAnsi="Arial" w:cs="Arial"/>
                <w:b/>
                <w:bCs/>
              </w:rPr>
              <w:t>MW (17</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1E843A01" w14:textId="77777777" w:rsidTr="004A28BC">
        <w:trPr>
          <w:trHeight w:val="98"/>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CE78E50" w14:textId="77777777" w:rsidR="00557057" w:rsidRPr="004B043D" w:rsidRDefault="00557057" w:rsidP="00557057">
            <w:pPr>
              <w:pStyle w:val="Body"/>
              <w:spacing w:after="0"/>
              <w:rPr>
                <w:rFonts w:ascii="Arial" w:hAnsi="Arial" w:cs="Arial"/>
                <w:bCs/>
                <w:lang w:val="en-IN"/>
              </w:rPr>
            </w:pPr>
            <w:r w:rsidRPr="004B043D">
              <w:rPr>
                <w:rFonts w:ascii="Arial" w:hAnsi="Arial" w:cs="Arial"/>
                <w:bCs/>
                <w:lang w:val="en-IN"/>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4B819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DB707E5"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88</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1B6C312"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88</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B664C2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93</w:t>
            </w:r>
          </w:p>
        </w:tc>
      </w:tr>
      <w:tr w:rsidR="004A28BC" w:rsidRPr="004B043D" w14:paraId="6685DD33" w14:textId="77777777" w:rsidTr="004A28BC">
        <w:trPr>
          <w:trHeight w:val="73"/>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1B1F6ED"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5AD5A3"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417</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C2AB80"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412</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3A2CCF"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396</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D5DCD6"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408</w:t>
            </w:r>
          </w:p>
        </w:tc>
      </w:tr>
      <w:tr w:rsidR="004A28BC" w:rsidRPr="004B043D" w14:paraId="398B7162" w14:textId="77777777" w:rsidTr="004A28BC">
        <w:trPr>
          <w:trHeight w:val="15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883D71A"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DFD7A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6158B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955B0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87</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3D18FEE"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86</w:t>
            </w:r>
          </w:p>
        </w:tc>
      </w:tr>
      <w:tr w:rsidR="004A28BC" w:rsidRPr="004B043D" w14:paraId="65405C74" w14:textId="77777777" w:rsidTr="004A28BC">
        <w:trPr>
          <w:trHeight w:val="13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58980DD"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2163F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475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04F81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426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4AE397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411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E02D8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437</w:t>
            </w:r>
          </w:p>
        </w:tc>
      </w:tr>
      <w:tr w:rsidR="004A28BC" w:rsidRPr="004B043D" w14:paraId="1C189F50" w14:textId="77777777" w:rsidTr="004A28BC">
        <w:trPr>
          <w:trHeight w:val="95"/>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27ACFF"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A24B13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1078</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AE76B3"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1013</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C0C78F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983</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89373B"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1025</w:t>
            </w:r>
          </w:p>
        </w:tc>
      </w:tr>
      <w:tr w:rsidR="00557057" w:rsidRPr="004B043D" w14:paraId="7D07EEBF" w14:textId="77777777" w:rsidTr="004A28BC">
        <w:trPr>
          <w:trHeight w:val="79"/>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7A48179" w14:textId="3ABF795A" w:rsidR="00557057" w:rsidRPr="004B043D" w:rsidRDefault="00557057" w:rsidP="00557057">
            <w:pPr>
              <w:pStyle w:val="Body"/>
              <w:spacing w:after="0"/>
              <w:rPr>
                <w:rFonts w:ascii="Arial" w:hAnsi="Arial" w:cs="Arial"/>
                <w:b/>
                <w:bCs/>
                <w:lang w:val="en-IN"/>
              </w:rPr>
            </w:pPr>
            <w:r w:rsidRPr="004B043D">
              <w:rPr>
                <w:rFonts w:ascii="Arial" w:hAnsi="Arial" w:cs="Arial"/>
                <w:b/>
                <w:bCs/>
              </w:rPr>
              <w:t>D</w:t>
            </w:r>
            <w:r w:rsidRPr="004B043D">
              <w:rPr>
                <w:rFonts w:ascii="Arial" w:hAnsi="Arial" w:cs="Arial"/>
                <w:b/>
                <w:bCs/>
                <w:vertAlign w:val="subscript"/>
              </w:rPr>
              <w:t>3</w:t>
            </w:r>
            <w:r w:rsidRPr="004B043D">
              <w:rPr>
                <w:rFonts w:ascii="Arial" w:hAnsi="Arial" w:cs="Arial"/>
                <w:b/>
                <w:bCs/>
              </w:rPr>
              <w:t xml:space="preserve"> - 30</w:t>
            </w:r>
            <w:r w:rsidR="00D03B4B" w:rsidRPr="00D03B4B">
              <w:rPr>
                <w:rFonts w:ascii="Arial" w:hAnsi="Arial" w:cs="Arial"/>
                <w:b/>
                <w:bCs/>
                <w:vertAlign w:val="superscript"/>
              </w:rPr>
              <w:t>th</w:t>
            </w:r>
            <w:r w:rsidR="00D03B4B" w:rsidRPr="004B043D">
              <w:rPr>
                <w:rFonts w:ascii="Arial" w:hAnsi="Arial" w:cs="Arial"/>
                <w:b/>
                <w:bCs/>
              </w:rPr>
              <w:t xml:space="preserve"> </w:t>
            </w:r>
            <w:r w:rsidRPr="004B043D">
              <w:rPr>
                <w:rFonts w:ascii="Arial" w:hAnsi="Arial" w:cs="Arial"/>
                <w:b/>
                <w:bCs/>
              </w:rPr>
              <w:t>MW (24</w:t>
            </w:r>
            <w:r w:rsidRPr="004B043D">
              <w:rPr>
                <w:rFonts w:ascii="Arial" w:hAnsi="Arial" w:cs="Arial"/>
                <w:b/>
                <w:bCs/>
                <w:vertAlign w:val="superscript"/>
              </w:rPr>
              <w:t>th</w:t>
            </w:r>
            <w:r w:rsidRPr="004B043D">
              <w:rPr>
                <w:rFonts w:ascii="Arial" w:hAnsi="Arial" w:cs="Arial"/>
                <w:b/>
                <w:bCs/>
              </w:rPr>
              <w:t xml:space="preserve"> July)</w:t>
            </w:r>
          </w:p>
        </w:tc>
      </w:tr>
      <w:tr w:rsidR="004A28BC" w:rsidRPr="004B043D" w14:paraId="591C98BD" w14:textId="77777777" w:rsidTr="004A28BC">
        <w:trPr>
          <w:trHeight w:val="63"/>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5F15E4"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Emergence</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D7931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F3282D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FD34A3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99</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D45DBA"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110</w:t>
            </w:r>
          </w:p>
        </w:tc>
      </w:tr>
      <w:tr w:rsidR="004A28BC" w:rsidRPr="004B043D" w14:paraId="3C45C287" w14:textId="77777777" w:rsidTr="004A28BC">
        <w:trPr>
          <w:trHeight w:val="17"/>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1C6147" w14:textId="77777777" w:rsidR="00557057" w:rsidRPr="004B043D" w:rsidRDefault="00557057" w:rsidP="00557057">
            <w:pPr>
              <w:pStyle w:val="Body"/>
              <w:spacing w:after="0"/>
              <w:rPr>
                <w:rFonts w:ascii="Arial" w:hAnsi="Arial" w:cs="Arial"/>
                <w:bCs/>
              </w:rPr>
            </w:pPr>
            <w:r w:rsidRPr="004B043D">
              <w:rPr>
                <w:rFonts w:ascii="Arial" w:hAnsi="Arial" w:cs="Arial"/>
                <w:bCs/>
              </w:rPr>
              <w:t>Emergence to Flower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CCB9BC"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386</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FE2C14"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370</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9EDB961"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FEDAE54" w14:textId="77777777" w:rsidR="00557057" w:rsidRPr="004B043D" w:rsidRDefault="00557057" w:rsidP="004A28BC">
            <w:pPr>
              <w:pStyle w:val="Body"/>
              <w:spacing w:after="0"/>
              <w:jc w:val="center"/>
              <w:rPr>
                <w:rFonts w:ascii="Arial" w:hAnsi="Arial" w:cs="Arial"/>
                <w:bCs/>
              </w:rPr>
            </w:pPr>
            <w:r w:rsidRPr="004B043D">
              <w:rPr>
                <w:rFonts w:ascii="Arial" w:hAnsi="Arial" w:cs="Arial"/>
                <w:bCs/>
                <w:lang w:val="en-IN"/>
              </w:rPr>
              <w:t>376</w:t>
            </w:r>
          </w:p>
        </w:tc>
      </w:tr>
      <w:tr w:rsidR="004A28BC" w:rsidRPr="004B043D" w14:paraId="5D8B7135" w14:textId="77777777" w:rsidTr="004A28BC">
        <w:trPr>
          <w:trHeight w:val="22"/>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44921A"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Flower initiation to Pod initiation</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A5E036"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97</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6975F9F"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3C0EBC"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111</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30E1012"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101</w:t>
            </w:r>
          </w:p>
        </w:tc>
      </w:tr>
      <w:tr w:rsidR="004A28BC" w:rsidRPr="004B043D" w14:paraId="7C6B88A7" w14:textId="77777777" w:rsidTr="004A28BC">
        <w:trPr>
          <w:trHeight w:val="100"/>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982E2F5"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Pod initiation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D49AFA4"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441</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E3E9D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395</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88FA17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380</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325ECB"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405</w:t>
            </w:r>
          </w:p>
        </w:tc>
      </w:tr>
      <w:tr w:rsidR="004A28BC" w:rsidRPr="004B043D" w14:paraId="1F5D5490" w14:textId="77777777" w:rsidTr="004A28BC">
        <w:trPr>
          <w:trHeight w:val="68"/>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6678FC"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3C4160"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1039</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A4D3F1"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977</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63BD1D"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962</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5ABEF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992</w:t>
            </w:r>
          </w:p>
        </w:tc>
      </w:tr>
      <w:tr w:rsidR="004A28BC" w:rsidRPr="004B043D" w14:paraId="4DE1CA6D" w14:textId="77777777" w:rsidTr="004A28BC">
        <w:trPr>
          <w:trHeight w:val="44"/>
        </w:trPr>
        <w:tc>
          <w:tcPr>
            <w:tcW w:w="244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81E6B0" w14:textId="77777777" w:rsidR="00557057" w:rsidRPr="004B043D" w:rsidRDefault="00557057" w:rsidP="00557057">
            <w:pPr>
              <w:pStyle w:val="Body"/>
              <w:spacing w:after="0"/>
              <w:rPr>
                <w:rFonts w:ascii="Arial" w:hAnsi="Arial" w:cs="Arial"/>
                <w:bCs/>
                <w:lang w:val="en-IN"/>
              </w:rPr>
            </w:pPr>
            <w:r w:rsidRPr="004B043D">
              <w:rPr>
                <w:rFonts w:ascii="Arial" w:hAnsi="Arial" w:cs="Arial"/>
                <w:bCs/>
              </w:rPr>
              <w:t>Mean Sowing to Physiological Maturity</w:t>
            </w:r>
          </w:p>
        </w:tc>
        <w:tc>
          <w:tcPr>
            <w:tcW w:w="7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47BC7A0"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1085</w:t>
            </w:r>
          </w:p>
        </w:tc>
        <w:tc>
          <w:tcPr>
            <w:tcW w:w="702"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A62F39"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1032</w:t>
            </w:r>
          </w:p>
        </w:tc>
        <w:tc>
          <w:tcPr>
            <w:tcW w:w="61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6E7F57" w14:textId="77777777" w:rsidR="00557057" w:rsidRPr="004B043D" w:rsidRDefault="00557057" w:rsidP="004A28BC">
            <w:pPr>
              <w:pStyle w:val="Body"/>
              <w:spacing w:after="0"/>
              <w:jc w:val="center"/>
              <w:rPr>
                <w:rFonts w:ascii="Arial" w:hAnsi="Arial" w:cs="Arial"/>
                <w:bCs/>
                <w:lang w:val="en-IN"/>
              </w:rPr>
            </w:pPr>
            <w:r w:rsidRPr="004B043D">
              <w:rPr>
                <w:rFonts w:ascii="Arial" w:hAnsi="Arial" w:cs="Arial"/>
                <w:bCs/>
                <w:lang w:val="en-IN"/>
              </w:rPr>
              <w:t>1007</w:t>
            </w:r>
          </w:p>
        </w:tc>
        <w:tc>
          <w:tcPr>
            <w:tcW w:w="45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17FA15" w14:textId="0EFC98FF" w:rsidR="00557057" w:rsidRPr="004B043D" w:rsidRDefault="00557057" w:rsidP="004A28BC">
            <w:pPr>
              <w:pStyle w:val="Body"/>
              <w:spacing w:after="0"/>
              <w:jc w:val="center"/>
              <w:rPr>
                <w:rFonts w:ascii="Arial" w:hAnsi="Arial" w:cs="Arial"/>
                <w:bCs/>
                <w:lang w:val="en-IN"/>
              </w:rPr>
            </w:pPr>
          </w:p>
        </w:tc>
      </w:tr>
    </w:tbl>
    <w:p w14:paraId="1257F645" w14:textId="4F178C31" w:rsidR="000D1239" w:rsidRPr="00EA0D34" w:rsidRDefault="000D1239" w:rsidP="000D1239">
      <w:pPr>
        <w:pStyle w:val="Body"/>
        <w:spacing w:after="0"/>
        <w:rPr>
          <w:rFonts w:ascii="Arial" w:hAnsi="Arial" w:cs="Arial"/>
          <w:bCs/>
          <w:i/>
          <w:iCs/>
          <w:lang w:val="en-IN"/>
        </w:rPr>
      </w:pPr>
      <w:r>
        <w:rPr>
          <w:rFonts w:ascii="Arial" w:hAnsi="Arial" w:cs="Arial"/>
          <w:bCs/>
          <w:i/>
          <w:iCs/>
          <w:lang w:val="en-IN"/>
        </w:rPr>
        <w:t>*</w:t>
      </w:r>
      <w:r w:rsidRPr="00EA0D34">
        <w:rPr>
          <w:rFonts w:ascii="Arial" w:hAnsi="Arial" w:cs="Arial"/>
          <w:bCs/>
          <w:i/>
          <w:iCs/>
          <w:lang w:val="en-IN"/>
        </w:rPr>
        <w:t xml:space="preserve">V- variety of crop and D- </w:t>
      </w:r>
      <w:r w:rsidR="00BB110A">
        <w:rPr>
          <w:rFonts w:ascii="Arial" w:hAnsi="Arial" w:cs="Arial"/>
          <w:bCs/>
          <w:i/>
          <w:iCs/>
          <w:lang w:val="en-IN"/>
        </w:rPr>
        <w:t>sowing window</w:t>
      </w:r>
      <w:r w:rsidRPr="00EA0D34">
        <w:rPr>
          <w:rFonts w:ascii="Arial" w:hAnsi="Arial" w:cs="Arial"/>
          <w:bCs/>
          <w:i/>
          <w:iCs/>
          <w:lang w:val="en-IN"/>
        </w:rPr>
        <w:t xml:space="preserve"> </w:t>
      </w:r>
    </w:p>
    <w:p w14:paraId="0B6DAFEB" w14:textId="77777777" w:rsidR="004A28BC" w:rsidRDefault="004A28BC" w:rsidP="004B043D">
      <w:pPr>
        <w:pStyle w:val="Body"/>
        <w:spacing w:after="0"/>
        <w:rPr>
          <w:rFonts w:ascii="Arial" w:hAnsi="Arial" w:cs="Arial"/>
          <w:b/>
          <w:bCs/>
          <w:lang w:val="en-IN"/>
        </w:rPr>
      </w:pPr>
    </w:p>
    <w:p w14:paraId="5674BA5F" w14:textId="3982FD22" w:rsidR="00557057" w:rsidRDefault="003E4FFE" w:rsidP="004B043D">
      <w:pPr>
        <w:pStyle w:val="Body"/>
        <w:spacing w:after="0"/>
        <w:rPr>
          <w:rFonts w:ascii="Arial" w:hAnsi="Arial" w:cs="Arial"/>
          <w:b/>
          <w:bCs/>
          <w:lang w:val="en-IN"/>
        </w:rPr>
      </w:pPr>
      <w:r>
        <w:rPr>
          <w:rFonts w:ascii="Arial" w:hAnsi="Arial" w:cs="Arial"/>
          <w:b/>
          <w:bCs/>
          <w:lang w:val="en-IN"/>
        </w:rPr>
        <w:t xml:space="preserve">3.2 </w:t>
      </w:r>
      <w:r w:rsidR="00557057" w:rsidRPr="00557057">
        <w:rPr>
          <w:rFonts w:ascii="Arial" w:hAnsi="Arial" w:cs="Arial"/>
          <w:b/>
          <w:bCs/>
          <w:lang w:val="en-IN"/>
        </w:rPr>
        <w:t>Photo</w:t>
      </w:r>
      <w:r w:rsidR="007F68BC">
        <w:rPr>
          <w:rFonts w:ascii="Arial" w:hAnsi="Arial" w:cs="Arial"/>
          <w:b/>
          <w:bCs/>
          <w:lang w:val="en-IN"/>
        </w:rPr>
        <w:t>-</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 xml:space="preserve">C </w:t>
      </w:r>
      <w:r w:rsidR="00557057" w:rsidRPr="00557057">
        <w:rPr>
          <w:rFonts w:ascii="Arial" w:hAnsi="Arial" w:cs="Arial"/>
          <w:b/>
          <w:bCs/>
          <w:lang w:val="en-IN"/>
        </w:rPr>
        <w:t>day hrs)</w:t>
      </w:r>
    </w:p>
    <w:p w14:paraId="30CB1D3A" w14:textId="77777777" w:rsidR="004B043D" w:rsidRPr="00557057" w:rsidRDefault="004B043D" w:rsidP="004B043D">
      <w:pPr>
        <w:pStyle w:val="Body"/>
        <w:spacing w:after="0"/>
        <w:rPr>
          <w:rFonts w:ascii="Arial" w:hAnsi="Arial" w:cs="Arial"/>
          <w:b/>
          <w:bCs/>
          <w:lang w:val="en-IN"/>
        </w:rPr>
      </w:pPr>
    </w:p>
    <w:p w14:paraId="571E9FE2" w14:textId="2B91EFC7" w:rsidR="00557057" w:rsidRPr="00346E67" w:rsidRDefault="00735A8D" w:rsidP="00557057">
      <w:pPr>
        <w:pStyle w:val="Body"/>
        <w:rPr>
          <w:rFonts w:ascii="Arial" w:hAnsi="Arial" w:cs="Arial"/>
          <w:lang w:val="en-IN"/>
        </w:rPr>
      </w:pPr>
      <w:r w:rsidRPr="00B61D9B">
        <w:rPr>
          <w:rFonts w:ascii="Arial" w:hAnsi="Arial" w:cs="Arial"/>
          <w:lang w:val="en-IN"/>
        </w:rPr>
        <w:t xml:space="preserve">The </w:t>
      </w:r>
      <w:r w:rsidR="00346E67">
        <w:rPr>
          <w:rFonts w:ascii="Arial" w:hAnsi="Arial" w:cs="Arial"/>
          <w:lang w:val="en-IN"/>
        </w:rPr>
        <w:t>p</w:t>
      </w:r>
      <w:r w:rsidR="00346E67" w:rsidRPr="00346E67">
        <w:rPr>
          <w:rFonts w:ascii="Arial" w:hAnsi="Arial" w:cs="Arial"/>
          <w:lang w:val="en-IN"/>
        </w:rPr>
        <w:t>hoto</w:t>
      </w:r>
      <w:r w:rsidR="007F68BC">
        <w:rPr>
          <w:rFonts w:ascii="Arial" w:hAnsi="Arial" w:cs="Arial"/>
          <w:lang w:val="en-IN"/>
        </w:rPr>
        <w:t>-</w:t>
      </w:r>
      <w:r w:rsidR="00346E67" w:rsidRPr="00346E67">
        <w:rPr>
          <w:rFonts w:ascii="Arial" w:hAnsi="Arial" w:cs="Arial"/>
          <w:lang w:val="en-IN"/>
        </w:rPr>
        <w:t>thermal</w:t>
      </w:r>
      <w:r w:rsidR="00346E67">
        <w:rPr>
          <w:rFonts w:ascii="Arial" w:hAnsi="Arial" w:cs="Arial"/>
          <w:lang w:val="en-IN"/>
        </w:rPr>
        <w:t xml:space="preserve"> units (P</w:t>
      </w:r>
      <w:r w:rsidR="00EF339F" w:rsidRPr="00EF339F">
        <w:rPr>
          <w:rFonts w:ascii="Arial" w:hAnsi="Arial" w:cs="Arial"/>
          <w:lang w:val="en-IN"/>
        </w:rPr>
        <w:t xml:space="preserve">TU) required to attain different </w:t>
      </w:r>
      <w:r w:rsidR="00EF339F">
        <w:rPr>
          <w:rFonts w:ascii="Arial" w:hAnsi="Arial" w:cs="Arial"/>
          <w:lang w:val="en-IN"/>
        </w:rPr>
        <w:t xml:space="preserve">phenological stages are shown </w:t>
      </w:r>
      <w:r w:rsidR="00346E67">
        <w:rPr>
          <w:rFonts w:ascii="Arial" w:hAnsi="Arial" w:cs="Arial"/>
          <w:lang w:val="en-IN"/>
        </w:rPr>
        <w:t>in t</w:t>
      </w:r>
      <w:r w:rsidRPr="00B61D9B">
        <w:rPr>
          <w:rFonts w:ascii="Arial" w:hAnsi="Arial" w:cs="Arial"/>
          <w:lang w:val="en-IN"/>
        </w:rPr>
        <w:t>able 2</w:t>
      </w:r>
      <w:r w:rsidR="00093267">
        <w:rPr>
          <w:rFonts w:ascii="Arial" w:hAnsi="Arial" w:cs="Arial"/>
          <w:lang w:val="en-IN"/>
        </w:rPr>
        <w:t>, which</w:t>
      </w:r>
      <w:r w:rsidRPr="00B61D9B">
        <w:rPr>
          <w:rFonts w:ascii="Arial" w:hAnsi="Arial" w:cs="Arial"/>
          <w:lang w:val="en-IN"/>
        </w:rPr>
        <w:t xml:space="preserve"> revealed that </w:t>
      </w:r>
      <w:r w:rsidR="00557057" w:rsidRPr="00557057">
        <w:rPr>
          <w:rFonts w:ascii="Arial" w:hAnsi="Arial" w:cs="Arial"/>
          <w:bCs/>
          <w:lang w:val="en-IN"/>
        </w:rPr>
        <w:t>crop sown on 28</w:t>
      </w:r>
      <w:r w:rsidR="00D03B4B" w:rsidRPr="00D03B4B">
        <w:rPr>
          <w:rFonts w:ascii="Arial" w:hAnsi="Arial" w:cs="Arial"/>
          <w:bCs/>
          <w:vertAlign w:val="superscript"/>
          <w:lang w:val="en-IN"/>
        </w:rPr>
        <w:t>th</w:t>
      </w:r>
      <w:r w:rsidR="00D03B4B">
        <w:rPr>
          <w:rFonts w:ascii="Arial" w:hAnsi="Arial" w:cs="Arial"/>
          <w:bCs/>
          <w:lang w:val="en-IN"/>
        </w:rPr>
        <w:t xml:space="preserve"> </w:t>
      </w:r>
      <w:r w:rsidR="00557057" w:rsidRPr="00557057">
        <w:rPr>
          <w:rFonts w:ascii="Arial" w:hAnsi="Arial" w:cs="Arial"/>
          <w:bCs/>
          <w:lang w:val="en-IN"/>
        </w:rPr>
        <w:t>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availed higher photo</w:t>
      </w:r>
      <w:r w:rsidR="00093267">
        <w:rPr>
          <w:rFonts w:ascii="Arial" w:hAnsi="Arial" w:cs="Arial"/>
          <w:bCs/>
          <w:lang w:val="en-IN"/>
        </w:rPr>
        <w:t>-</w:t>
      </w:r>
      <w:r w:rsidR="00557057" w:rsidRPr="00557057">
        <w:rPr>
          <w:rFonts w:ascii="Arial" w:hAnsi="Arial" w:cs="Arial"/>
          <w:bCs/>
          <w:lang w:val="en-IN"/>
        </w:rPr>
        <w:t xml:space="preserve">thermal units (14993 </w:t>
      </w:r>
      <w:r w:rsidR="00A73B53" w:rsidRPr="00B61D9B">
        <w:rPr>
          <w:rFonts w:ascii="Arial" w:hAnsi="Arial" w:cs="Arial"/>
          <w:lang w:val="en-IN"/>
        </w:rPr>
        <w:t>°C</w:t>
      </w:r>
      <w:r w:rsidR="00557057" w:rsidRPr="00557057">
        <w:rPr>
          <w:rFonts w:ascii="Arial" w:hAnsi="Arial" w:cs="Arial"/>
          <w:bCs/>
          <w:lang w:val="en-IN"/>
        </w:rPr>
        <w:t xml:space="preserve"> day hrs)</w:t>
      </w:r>
      <w:r w:rsidR="00093267">
        <w:rPr>
          <w:rFonts w:ascii="Arial" w:hAnsi="Arial" w:cs="Arial"/>
          <w:bCs/>
          <w:lang w:val="en-IN"/>
        </w:rPr>
        <w:t>,</w:t>
      </w:r>
      <w:r w:rsidR="00557057" w:rsidRPr="00557057">
        <w:rPr>
          <w:rFonts w:ascii="Arial" w:hAnsi="Arial" w:cs="Arial"/>
          <w:bCs/>
          <w:lang w:val="en-IN"/>
        </w:rPr>
        <w:t xml:space="preserve"> followed by 29</w:t>
      </w:r>
      <w:r w:rsidR="00D03B4B" w:rsidRPr="00D03B4B">
        <w:rPr>
          <w:rFonts w:ascii="Arial" w:hAnsi="Arial" w:cs="Arial"/>
          <w:bCs/>
          <w:vertAlign w:val="superscript"/>
          <w:lang w:val="en-IN"/>
        </w:rPr>
        <w:t>th</w:t>
      </w:r>
      <w:r w:rsidR="00557057" w:rsidRPr="00557057">
        <w:rPr>
          <w:rFonts w:ascii="Arial" w:hAnsi="Arial" w:cs="Arial"/>
          <w:bCs/>
          <w:lang w:val="en-IN"/>
        </w:rPr>
        <w:t xml:space="preserve"> MW (13875 </w:t>
      </w:r>
      <w:r w:rsidR="00A73B53" w:rsidRPr="00B61D9B">
        <w:rPr>
          <w:rFonts w:ascii="Arial" w:hAnsi="Arial" w:cs="Arial"/>
          <w:lang w:val="en-IN"/>
        </w:rPr>
        <w:t>°C</w:t>
      </w:r>
      <w:r w:rsidR="00557057" w:rsidRPr="00557057">
        <w:rPr>
          <w:rFonts w:ascii="Arial" w:hAnsi="Arial" w:cs="Arial"/>
          <w:bCs/>
          <w:lang w:val="en-IN"/>
        </w:rPr>
        <w:t xml:space="preserve"> day hrs) and 30</w:t>
      </w:r>
      <w:r w:rsidR="00D03B4B" w:rsidRPr="00D03B4B">
        <w:rPr>
          <w:rFonts w:ascii="Arial" w:hAnsi="Arial" w:cs="Arial"/>
          <w:bCs/>
          <w:vertAlign w:val="superscript"/>
          <w:lang w:val="en-IN"/>
        </w:rPr>
        <w:t>th</w:t>
      </w:r>
      <w:r w:rsidR="00557057" w:rsidRPr="00557057">
        <w:rPr>
          <w:rFonts w:ascii="Arial" w:hAnsi="Arial" w:cs="Arial"/>
          <w:bCs/>
          <w:lang w:val="en-IN"/>
        </w:rPr>
        <w:t xml:space="preserve"> MW (13384 </w:t>
      </w:r>
      <w:r w:rsidR="00A73B53" w:rsidRPr="00B61D9B">
        <w:rPr>
          <w:rFonts w:ascii="Arial" w:hAnsi="Arial" w:cs="Arial"/>
          <w:lang w:val="en-IN"/>
        </w:rPr>
        <w:t>°C</w:t>
      </w:r>
      <w:r w:rsidR="00557057" w:rsidRPr="00557057">
        <w:rPr>
          <w:rFonts w:ascii="Arial" w:hAnsi="Arial" w:cs="Arial"/>
          <w:bCs/>
          <w:lang w:val="en-IN"/>
        </w:rPr>
        <w:t xml:space="preserve"> day hrs). This might be due to delayed maturity in crop sown in 28</w:t>
      </w:r>
      <w:r w:rsidR="00D03B4B" w:rsidRPr="00D03B4B">
        <w:rPr>
          <w:rFonts w:ascii="Arial" w:hAnsi="Arial" w:cs="Arial"/>
          <w:bCs/>
          <w:vertAlign w:val="superscript"/>
          <w:lang w:val="en-IN"/>
        </w:rPr>
        <w:t>th</w:t>
      </w:r>
      <w:r w:rsidR="00557057" w:rsidRPr="00557057">
        <w:rPr>
          <w:rFonts w:ascii="Arial" w:hAnsi="Arial" w:cs="Arial"/>
          <w:bCs/>
          <w:lang w:val="en-IN"/>
        </w:rPr>
        <w:t xml:space="preserve"> MW (10</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compared to late sown crop.</w:t>
      </w:r>
      <w:r w:rsidR="00FE7218" w:rsidRPr="00FE7218">
        <w:rPr>
          <w:rFonts w:ascii="Arial" w:hAnsi="Arial" w:cs="Arial"/>
          <w:bCs/>
        </w:rPr>
        <w:t xml:space="preserve"> These findings are also in conformity with </w:t>
      </w:r>
      <w:r w:rsidR="00DA66AC">
        <w:rPr>
          <w:rFonts w:ascii="Arial" w:hAnsi="Arial" w:cs="Arial"/>
          <w:bCs/>
        </w:rPr>
        <w:t>that</w:t>
      </w:r>
      <w:r w:rsidR="00FE7218" w:rsidRPr="00FE7218">
        <w:rPr>
          <w:rFonts w:ascii="Arial" w:hAnsi="Arial" w:cs="Arial"/>
          <w:bCs/>
        </w:rPr>
        <w:t xml:space="preserve"> of </w:t>
      </w:r>
      <w:r w:rsidR="00FE7218" w:rsidRPr="004A28BC">
        <w:rPr>
          <w:rFonts w:ascii="Arial" w:hAnsi="Arial" w:cs="Arial"/>
          <w:bCs/>
        </w:rPr>
        <w:t xml:space="preserve">Bankar </w:t>
      </w:r>
      <w:r w:rsidR="00FE7218" w:rsidRPr="004A28BC">
        <w:rPr>
          <w:rFonts w:ascii="Arial" w:hAnsi="Arial" w:cs="Arial"/>
          <w:bCs/>
          <w:i/>
          <w:iCs/>
        </w:rPr>
        <w:t>et al.</w:t>
      </w:r>
      <w:r w:rsidR="00FE7218" w:rsidRPr="004A28BC">
        <w:rPr>
          <w:rFonts w:ascii="Arial" w:hAnsi="Arial" w:cs="Arial"/>
          <w:bCs/>
        </w:rPr>
        <w:t xml:space="preserve"> (2018).</w:t>
      </w:r>
      <w:r w:rsidR="00346E67">
        <w:rPr>
          <w:rFonts w:ascii="Arial" w:hAnsi="Arial" w:cs="Arial"/>
          <w:lang w:val="en-IN"/>
        </w:rPr>
        <w:t xml:space="preserve"> </w:t>
      </w:r>
      <w:r w:rsidR="00557057" w:rsidRPr="00557057">
        <w:rPr>
          <w:rFonts w:ascii="Arial" w:hAnsi="Arial" w:cs="Arial"/>
          <w:bCs/>
          <w:lang w:val="en-IN"/>
        </w:rPr>
        <w:t xml:space="preserve">Among </w:t>
      </w:r>
      <w:r w:rsidR="00E93BA2">
        <w:rPr>
          <w:rFonts w:ascii="Arial" w:hAnsi="Arial" w:cs="Arial"/>
          <w:bCs/>
          <w:lang w:val="en-IN"/>
        </w:rPr>
        <w:t>varieties</w:t>
      </w:r>
      <w:r w:rsidR="00557057" w:rsidRPr="00557057">
        <w:rPr>
          <w:rFonts w:ascii="Arial" w:hAnsi="Arial" w:cs="Arial"/>
          <w:bCs/>
          <w:lang w:val="en-IN"/>
        </w:rPr>
        <w:t>, Green gold required more photo</w:t>
      </w:r>
      <w:r w:rsidR="007F68BC">
        <w:rPr>
          <w:rFonts w:ascii="Arial" w:hAnsi="Arial" w:cs="Arial"/>
          <w:bCs/>
          <w:lang w:val="en-IN"/>
        </w:rPr>
        <w:t xml:space="preserve"> </w:t>
      </w:r>
      <w:r w:rsidR="00557057" w:rsidRPr="00557057">
        <w:rPr>
          <w:rFonts w:ascii="Arial" w:hAnsi="Arial" w:cs="Arial"/>
          <w:bCs/>
          <w:lang w:val="en-IN"/>
        </w:rPr>
        <w:t xml:space="preserve">thermal units (14613 </w:t>
      </w:r>
      <w:r w:rsidR="00A73B53" w:rsidRPr="00B61D9B">
        <w:rPr>
          <w:rFonts w:ascii="Arial" w:hAnsi="Arial" w:cs="Arial"/>
          <w:lang w:val="en-IN"/>
        </w:rPr>
        <w:t>°C</w:t>
      </w:r>
      <w:r w:rsidR="00557057" w:rsidRPr="00557057">
        <w:rPr>
          <w:rFonts w:ascii="Arial" w:hAnsi="Arial" w:cs="Arial"/>
          <w:bCs/>
          <w:lang w:val="en-IN"/>
        </w:rPr>
        <w:t xml:space="preserve"> day hrs) from sowing to maturity</w:t>
      </w:r>
      <w:r w:rsidR="00DA66AC">
        <w:rPr>
          <w:rFonts w:ascii="Arial" w:hAnsi="Arial" w:cs="Arial"/>
          <w:bCs/>
          <w:lang w:val="en-IN"/>
        </w:rPr>
        <w:t>,</w:t>
      </w:r>
      <w:r w:rsidR="00557057" w:rsidRPr="00557057">
        <w:rPr>
          <w:rFonts w:ascii="Arial" w:hAnsi="Arial" w:cs="Arial"/>
          <w:bCs/>
          <w:lang w:val="en-IN"/>
        </w:rPr>
        <w:t xml:space="preserve"> followed by AKM-4 (13969</w:t>
      </w:r>
      <w:r w:rsidR="00A73B53">
        <w:rPr>
          <w:rFonts w:ascii="Arial" w:hAnsi="Arial" w:cs="Arial"/>
          <w:bCs/>
          <w:lang w:val="en-IN"/>
        </w:rPr>
        <w:t xml:space="preserve"> </w:t>
      </w:r>
      <w:r w:rsidR="00A73B53" w:rsidRPr="00B61D9B">
        <w:rPr>
          <w:rFonts w:ascii="Arial" w:hAnsi="Arial" w:cs="Arial"/>
          <w:lang w:val="en-IN"/>
        </w:rPr>
        <w:t>°C</w:t>
      </w:r>
      <w:r w:rsidR="00A73B53">
        <w:rPr>
          <w:rFonts w:ascii="Arial" w:hAnsi="Arial" w:cs="Arial"/>
          <w:lang w:val="en-IN"/>
        </w:rPr>
        <w:t xml:space="preserve"> </w:t>
      </w:r>
      <w:r w:rsidR="00557057" w:rsidRPr="00557057">
        <w:rPr>
          <w:rFonts w:ascii="Arial" w:hAnsi="Arial" w:cs="Arial"/>
          <w:bCs/>
          <w:lang w:val="en-IN"/>
        </w:rPr>
        <w:t xml:space="preserve">day hrs) and Utkarsha (13671 </w:t>
      </w:r>
      <w:r w:rsidR="00A73B53" w:rsidRPr="00B61D9B">
        <w:rPr>
          <w:rFonts w:ascii="Arial" w:hAnsi="Arial" w:cs="Arial"/>
          <w:lang w:val="en-IN"/>
        </w:rPr>
        <w:t>°C</w:t>
      </w:r>
      <w:r w:rsidR="00557057" w:rsidRPr="00557057">
        <w:rPr>
          <w:rFonts w:ascii="Arial" w:hAnsi="Arial" w:cs="Arial"/>
          <w:bCs/>
          <w:lang w:val="en-IN"/>
        </w:rPr>
        <w:t xml:space="preserve"> day hrs). </w:t>
      </w:r>
      <w:r w:rsidR="00A825E4">
        <w:rPr>
          <w:rFonts w:ascii="Arial" w:hAnsi="Arial" w:cs="Arial"/>
          <w:bCs/>
          <w:lang w:val="en-IN"/>
        </w:rPr>
        <w:t>L</w:t>
      </w:r>
      <w:r w:rsidR="00557057" w:rsidRPr="00557057">
        <w:rPr>
          <w:rFonts w:ascii="Arial" w:hAnsi="Arial" w:cs="Arial"/>
          <w:bCs/>
          <w:lang w:val="en-IN"/>
        </w:rPr>
        <w:t xml:space="preserve">onger growth duration coupled with </w:t>
      </w:r>
      <w:r w:rsidR="00A825E4">
        <w:rPr>
          <w:rFonts w:ascii="Arial" w:hAnsi="Arial" w:cs="Arial"/>
          <w:bCs/>
          <w:lang w:val="en-IN"/>
        </w:rPr>
        <w:t>extended</w:t>
      </w:r>
      <w:r w:rsidR="00557057" w:rsidRPr="00557057">
        <w:rPr>
          <w:rFonts w:ascii="Arial" w:hAnsi="Arial" w:cs="Arial"/>
          <w:bCs/>
          <w:lang w:val="en-IN"/>
        </w:rPr>
        <w:t xml:space="preserve"> day length in the respective sowing date and </w:t>
      </w:r>
      <w:r w:rsidR="00DA66AC">
        <w:rPr>
          <w:rFonts w:ascii="Arial" w:hAnsi="Arial" w:cs="Arial"/>
          <w:bCs/>
          <w:lang w:val="en-IN"/>
        </w:rPr>
        <w:t xml:space="preserve">the </w:t>
      </w:r>
      <w:r w:rsidR="00E93BA2">
        <w:rPr>
          <w:rFonts w:ascii="Arial" w:hAnsi="Arial" w:cs="Arial"/>
          <w:bCs/>
          <w:lang w:val="en-IN"/>
        </w:rPr>
        <w:t>varieties</w:t>
      </w:r>
      <w:r w:rsidR="00557057" w:rsidRPr="00557057">
        <w:rPr>
          <w:rFonts w:ascii="Arial" w:hAnsi="Arial" w:cs="Arial"/>
          <w:bCs/>
          <w:lang w:val="en-IN"/>
        </w:rPr>
        <w:t xml:space="preserve"> </w:t>
      </w:r>
      <w:r w:rsidR="00DA66AC">
        <w:rPr>
          <w:rFonts w:ascii="Arial" w:hAnsi="Arial" w:cs="Arial"/>
          <w:bCs/>
          <w:lang w:val="en-IN"/>
        </w:rPr>
        <w:t>result</w:t>
      </w:r>
      <w:r w:rsidR="00557057" w:rsidRPr="00557057">
        <w:rPr>
          <w:rFonts w:ascii="Arial" w:hAnsi="Arial" w:cs="Arial"/>
          <w:bCs/>
          <w:lang w:val="en-IN"/>
        </w:rPr>
        <w:t xml:space="preserve">ed </w:t>
      </w:r>
      <w:r w:rsidR="00DA66AC">
        <w:rPr>
          <w:rFonts w:ascii="Arial" w:hAnsi="Arial" w:cs="Arial"/>
          <w:bCs/>
          <w:lang w:val="en-IN"/>
        </w:rPr>
        <w:t xml:space="preserve">in </w:t>
      </w:r>
      <w:r w:rsidR="00557057" w:rsidRPr="00557057">
        <w:rPr>
          <w:rFonts w:ascii="Arial" w:hAnsi="Arial" w:cs="Arial"/>
          <w:bCs/>
          <w:lang w:val="en-IN"/>
        </w:rPr>
        <w:t>higher PTU</w:t>
      </w:r>
      <w:r w:rsidR="00DA66AC">
        <w:rPr>
          <w:rFonts w:ascii="Arial" w:hAnsi="Arial" w:cs="Arial"/>
          <w:bCs/>
          <w:lang w:val="en-IN"/>
        </w:rPr>
        <w:t xml:space="preserve"> value</w:t>
      </w:r>
      <w:r w:rsidR="00557057" w:rsidRPr="00557057">
        <w:rPr>
          <w:rFonts w:ascii="Arial" w:hAnsi="Arial" w:cs="Arial"/>
          <w:bCs/>
          <w:lang w:val="en-IN"/>
        </w:rPr>
        <w:t>.</w:t>
      </w:r>
      <w:r w:rsidR="00A73B53">
        <w:rPr>
          <w:rFonts w:ascii="Arial" w:hAnsi="Arial" w:cs="Arial"/>
          <w:bCs/>
          <w:lang w:val="en-IN"/>
        </w:rPr>
        <w:t xml:space="preserve"> </w:t>
      </w:r>
    </w:p>
    <w:p w14:paraId="0F64D818" w14:textId="3590C998" w:rsidR="00A825E4" w:rsidRPr="00A825E4" w:rsidRDefault="00557057" w:rsidP="00A825E4">
      <w:pPr>
        <w:pStyle w:val="Body"/>
        <w:spacing w:after="0"/>
        <w:rPr>
          <w:rFonts w:ascii="Arial" w:hAnsi="Arial" w:cs="Arial"/>
          <w:b/>
          <w:bCs/>
          <w:lang w:val="en-IN"/>
        </w:rPr>
      </w:pPr>
      <w:r w:rsidRPr="00557057">
        <w:rPr>
          <w:rFonts w:ascii="Arial" w:hAnsi="Arial" w:cs="Arial"/>
          <w:b/>
          <w:bCs/>
          <w:lang w:val="en-IN"/>
        </w:rPr>
        <w:lastRenderedPageBreak/>
        <w:t xml:space="preserve">Table 2. </w:t>
      </w:r>
      <w:r w:rsidR="00EC7F6A">
        <w:rPr>
          <w:rFonts w:ascii="Arial" w:hAnsi="Arial" w:cs="Arial"/>
          <w:b/>
          <w:bCs/>
          <w:lang w:val="en-IN"/>
        </w:rPr>
        <w:t>P</w:t>
      </w:r>
      <w:r w:rsidRPr="00557057">
        <w:rPr>
          <w:rFonts w:ascii="Arial" w:hAnsi="Arial" w:cs="Arial"/>
          <w:b/>
          <w:bCs/>
          <w:lang w:val="en-IN"/>
        </w:rPr>
        <w:t>hoto</w:t>
      </w:r>
      <w:r w:rsidR="007F68BC">
        <w:rPr>
          <w:rFonts w:ascii="Arial" w:hAnsi="Arial" w:cs="Arial"/>
          <w:b/>
          <w:bCs/>
          <w:lang w:val="en-IN"/>
        </w:rPr>
        <w:t>-</w:t>
      </w:r>
      <w:r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day hrs) across various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as influenced </w:t>
      </w:r>
      <w:r>
        <w:rPr>
          <w:rFonts w:ascii="Arial" w:hAnsi="Arial" w:cs="Arial"/>
          <w:b/>
          <w:bCs/>
          <w:lang w:val="en-IN"/>
        </w:rPr>
        <w:t xml:space="preserve">   </w:t>
      </w:r>
      <w:r w:rsidRPr="00557057">
        <w:rPr>
          <w:rFonts w:ascii="Arial" w:hAnsi="Arial" w:cs="Arial"/>
          <w:b/>
          <w:bCs/>
          <w:lang w:val="en-IN"/>
        </w:rPr>
        <w:t>by different treatments</w:t>
      </w:r>
      <w:r w:rsidR="00A825E4">
        <w:rPr>
          <w:rFonts w:ascii="Arial" w:hAnsi="Arial" w:cs="Arial"/>
          <w:b/>
          <w:bCs/>
          <w:lang w:val="en-IN"/>
        </w:rPr>
        <w:t>.</w:t>
      </w:r>
    </w:p>
    <w:tbl>
      <w:tblPr>
        <w:tblpPr w:leftFromText="180" w:rightFromText="180" w:vertAnchor="text" w:horzAnchor="page" w:tblpX="1605" w:tblpY="215"/>
        <w:tblW w:w="5350" w:type="pct"/>
        <w:tblCellMar>
          <w:left w:w="0" w:type="dxa"/>
          <w:right w:w="0" w:type="dxa"/>
        </w:tblCellMar>
        <w:tblLook w:val="04A0" w:firstRow="1" w:lastRow="0" w:firstColumn="1" w:lastColumn="0" w:noHBand="0" w:noVBand="1"/>
      </w:tblPr>
      <w:tblGrid>
        <w:gridCol w:w="3617"/>
        <w:gridCol w:w="1331"/>
        <w:gridCol w:w="1330"/>
        <w:gridCol w:w="1330"/>
        <w:gridCol w:w="1406"/>
      </w:tblGrid>
      <w:tr w:rsidR="00557057" w:rsidRPr="00557057" w14:paraId="01182275" w14:textId="77777777" w:rsidTr="000D1239">
        <w:trPr>
          <w:trHeight w:val="36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CB6E73" w14:textId="77777777" w:rsidR="00557057" w:rsidRPr="00557057" w:rsidRDefault="00557057" w:rsidP="00557057">
            <w:pPr>
              <w:pStyle w:val="Body"/>
              <w:spacing w:after="0"/>
              <w:rPr>
                <w:rFonts w:ascii="Arial" w:hAnsi="Arial" w:cs="Arial"/>
                <w:b/>
                <w:bCs/>
                <w:lang w:val="en-IN"/>
              </w:rPr>
            </w:pPr>
            <w:proofErr w:type="spellStart"/>
            <w:r w:rsidRPr="00557057">
              <w:rPr>
                <w:rFonts w:ascii="Arial" w:hAnsi="Arial" w:cs="Arial"/>
                <w:b/>
                <w:bCs/>
              </w:rPr>
              <w:t>Phenophase</w:t>
            </w:r>
            <w:proofErr w:type="spellEnd"/>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158E57A"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PKV Green gold</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685FE6" w14:textId="545BBC0F"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004C1C40" w:rsidRPr="004C1C40">
              <w:rPr>
                <w:rFonts w:ascii="Arial" w:hAnsi="Arial" w:cs="Arial"/>
                <w:b/>
                <w:bCs/>
              </w:rPr>
              <w:t>-</w:t>
            </w:r>
            <w:r w:rsidRPr="00557057">
              <w:rPr>
                <w:rFonts w:ascii="Arial" w:hAnsi="Arial" w:cs="Arial"/>
                <w:b/>
                <w:bCs/>
              </w:rPr>
              <w:t xml:space="preserve"> PKV AKM -4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3DE95" w14:textId="68B98484" w:rsidR="00557057" w:rsidRPr="00557057" w:rsidRDefault="00557057" w:rsidP="00557057">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w:t>
            </w:r>
            <w:r w:rsidRPr="00487E45">
              <w:rPr>
                <w:rFonts w:ascii="Arial" w:hAnsi="Arial" w:cs="Arial"/>
                <w:b/>
                <w:bCs/>
              </w:rPr>
              <w:t>-</w:t>
            </w:r>
            <w:r w:rsidRPr="00557057">
              <w:rPr>
                <w:rFonts w:ascii="Arial" w:hAnsi="Arial" w:cs="Arial"/>
                <w:b/>
                <w:bCs/>
              </w:rPr>
              <w:t xml:space="preserve"> Utkarsha</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DEEE6C6" w14:textId="77777777" w:rsidR="00557057" w:rsidRPr="00557057" w:rsidRDefault="00557057" w:rsidP="00557057">
            <w:pPr>
              <w:pStyle w:val="Body"/>
              <w:spacing w:after="0"/>
              <w:rPr>
                <w:rFonts w:ascii="Arial" w:hAnsi="Arial" w:cs="Arial"/>
                <w:b/>
                <w:bCs/>
                <w:lang w:val="en-IN"/>
              </w:rPr>
            </w:pPr>
            <w:r w:rsidRPr="00557057">
              <w:rPr>
                <w:rFonts w:ascii="Arial" w:hAnsi="Arial" w:cs="Arial"/>
                <w:b/>
                <w:bCs/>
              </w:rPr>
              <w:t>Mean</w:t>
            </w:r>
          </w:p>
        </w:tc>
      </w:tr>
      <w:tr w:rsidR="00557057" w:rsidRPr="00557057" w14:paraId="7F3B75FD" w14:textId="77777777" w:rsidTr="00E66BB8">
        <w:trPr>
          <w:trHeight w:val="34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EEA4F8" w14:textId="21AFCD45"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w:t>
            </w:r>
            <w:r w:rsidR="00D03B4B" w:rsidRPr="00D03B4B">
              <w:rPr>
                <w:rFonts w:ascii="Arial" w:hAnsi="Arial" w:cs="Arial"/>
                <w:b/>
                <w:bCs/>
                <w:vertAlign w:val="superscript"/>
              </w:rPr>
              <w:t>th</w:t>
            </w:r>
            <w:r w:rsidR="00D03B4B">
              <w:rPr>
                <w:rFonts w:ascii="Arial" w:hAnsi="Arial" w:cs="Arial"/>
                <w:b/>
                <w:bCs/>
              </w:rPr>
              <w:t xml:space="preserve"> </w:t>
            </w:r>
            <w:r w:rsidRPr="00557057">
              <w:rPr>
                <w:rFonts w:ascii="Arial" w:hAnsi="Arial" w:cs="Arial"/>
                <w:b/>
                <w:bCs/>
              </w:rPr>
              <w:t>MW (10</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0ECC69F6" w14:textId="77777777" w:rsidTr="000D1239">
        <w:trPr>
          <w:trHeight w:val="241"/>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2A639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03B265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39CD71"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C8B1D9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FC581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1226</w:t>
            </w:r>
          </w:p>
        </w:tc>
      </w:tr>
      <w:tr w:rsidR="00557057" w:rsidRPr="00557057" w14:paraId="7468E1E1" w14:textId="77777777" w:rsidTr="000D1239">
        <w:trPr>
          <w:trHeight w:val="219"/>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09C2BB"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8805AE6"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6964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2BF0AA"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6750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BC6BB2"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6547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7C5F83"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6754</w:t>
            </w:r>
          </w:p>
        </w:tc>
      </w:tr>
      <w:tr w:rsidR="00557057" w:rsidRPr="00557057" w14:paraId="0BFE6DB7" w14:textId="77777777" w:rsidTr="000D1239">
        <w:trPr>
          <w:trHeight w:val="315"/>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AE64E7"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B61EEF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1143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9A671"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1202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E130AAD"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1405</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B8D6F9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1250</w:t>
            </w:r>
          </w:p>
        </w:tc>
      </w:tr>
      <w:tr w:rsidR="00557057" w:rsidRPr="00557057" w14:paraId="34EC5515" w14:textId="77777777" w:rsidTr="000D1239">
        <w:trPr>
          <w:trHeight w:val="207"/>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AC3BD01"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23699B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6035</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B2FC5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5799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872B5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5455</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09666A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5763</w:t>
            </w:r>
          </w:p>
        </w:tc>
      </w:tr>
      <w:tr w:rsidR="00557057" w:rsidRPr="00557057" w14:paraId="4B7D4709" w14:textId="77777777" w:rsidTr="000D1239">
        <w:trPr>
          <w:trHeight w:val="185"/>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988DFB7"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FB6E8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15369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CD4030"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14978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7243BE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14634</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41B6EF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14993</w:t>
            </w:r>
          </w:p>
        </w:tc>
      </w:tr>
      <w:tr w:rsidR="00557057" w:rsidRPr="00557057" w14:paraId="44D2DE05" w14:textId="77777777" w:rsidTr="00E66BB8">
        <w:trPr>
          <w:trHeight w:val="16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1AF26C" w14:textId="77CD8CAD"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2</w:t>
            </w:r>
            <w:r w:rsidRPr="00557057">
              <w:rPr>
                <w:rFonts w:ascii="Arial" w:hAnsi="Arial" w:cs="Arial"/>
                <w:b/>
                <w:bCs/>
              </w:rPr>
              <w:t xml:space="preserve"> </w:t>
            </w:r>
            <w:r w:rsidR="00D03B4B">
              <w:rPr>
                <w:rFonts w:ascii="Arial" w:hAnsi="Arial" w:cs="Arial"/>
                <w:b/>
                <w:bCs/>
              </w:rPr>
              <w:t>–</w:t>
            </w:r>
            <w:r w:rsidRPr="00557057">
              <w:rPr>
                <w:rFonts w:ascii="Arial" w:hAnsi="Arial" w:cs="Arial"/>
                <w:b/>
                <w:bCs/>
              </w:rPr>
              <w:t xml:space="preserve"> 29</w:t>
            </w:r>
            <w:r w:rsidR="00D03B4B" w:rsidRPr="00D03B4B">
              <w:rPr>
                <w:rFonts w:ascii="Arial" w:hAnsi="Arial" w:cs="Arial"/>
                <w:b/>
                <w:bCs/>
                <w:vertAlign w:val="superscript"/>
              </w:rPr>
              <w:t>th</w:t>
            </w:r>
            <w:r w:rsidR="00D03B4B">
              <w:rPr>
                <w:rFonts w:ascii="Arial" w:hAnsi="Arial" w:cs="Arial"/>
                <w:b/>
                <w:bCs/>
              </w:rPr>
              <w:t xml:space="preserve"> </w:t>
            </w:r>
            <w:r w:rsidRPr="00557057">
              <w:rPr>
                <w:rFonts w:ascii="Arial" w:hAnsi="Arial" w:cs="Arial"/>
                <w:b/>
                <w:bCs/>
              </w:rPr>
              <w:t>MW (17</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1D0449B3" w14:textId="77777777" w:rsidTr="000D1239">
        <w:trPr>
          <w:trHeight w:val="140"/>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9C35EA"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BCD328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1329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A17C9F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1160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ACFF8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1160</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380E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1217</w:t>
            </w:r>
          </w:p>
        </w:tc>
      </w:tr>
      <w:tr w:rsidR="00557057" w:rsidRPr="00557057" w14:paraId="7D1B3362" w14:textId="77777777" w:rsidTr="000D1239">
        <w:trPr>
          <w:trHeight w:val="104"/>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8C2B92"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706E2F"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6248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3FDB5D"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6202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4CF53E8"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6002</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0D2ABF3"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6151</w:t>
            </w:r>
          </w:p>
        </w:tc>
      </w:tr>
      <w:tr w:rsidR="00557057" w:rsidRPr="00557057" w14:paraId="4E9CCB4E" w14:textId="77777777" w:rsidTr="000D1239">
        <w:trPr>
          <w:trHeight w:val="213"/>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8F39F4"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AF092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1073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1FEE9E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1081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B5FD00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1093</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5BC949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1082</w:t>
            </w:r>
          </w:p>
        </w:tc>
      </w:tr>
      <w:tr w:rsidR="00557057" w:rsidRPr="00557057" w14:paraId="211129F8" w14:textId="77777777" w:rsidTr="000D1239">
        <w:trPr>
          <w:trHeight w:val="191"/>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0304B7F"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7CD310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5870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5DE0CE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5293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2A167A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5113</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511A5C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5425</w:t>
            </w:r>
          </w:p>
        </w:tc>
      </w:tr>
      <w:tr w:rsidR="00557057" w:rsidRPr="00557057" w14:paraId="794B532A" w14:textId="77777777" w:rsidTr="000D1239">
        <w:trPr>
          <w:trHeight w:val="134"/>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83D9CD"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7449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14521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20559E"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13737</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F81374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13367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33B249"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13875</w:t>
            </w:r>
          </w:p>
        </w:tc>
      </w:tr>
      <w:tr w:rsidR="00557057" w:rsidRPr="00557057" w14:paraId="0FC5979F" w14:textId="77777777" w:rsidTr="00E66BB8">
        <w:trPr>
          <w:trHeight w:val="113"/>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9C25862" w14:textId="28A32039" w:rsidR="00557057" w:rsidRPr="00557057" w:rsidRDefault="00557057" w:rsidP="00557057">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3</w:t>
            </w:r>
            <w:r w:rsidRPr="00557057">
              <w:rPr>
                <w:rFonts w:ascii="Arial" w:hAnsi="Arial" w:cs="Arial"/>
                <w:b/>
                <w:bCs/>
              </w:rPr>
              <w:t xml:space="preserve"> </w:t>
            </w:r>
            <w:r w:rsidR="00D03B4B">
              <w:rPr>
                <w:rFonts w:ascii="Arial" w:hAnsi="Arial" w:cs="Arial"/>
                <w:b/>
                <w:bCs/>
              </w:rPr>
              <w:t>–</w:t>
            </w:r>
            <w:r w:rsidRPr="00557057">
              <w:rPr>
                <w:rFonts w:ascii="Arial" w:hAnsi="Arial" w:cs="Arial"/>
                <w:b/>
                <w:bCs/>
              </w:rPr>
              <w:t xml:space="preserve"> 30</w:t>
            </w:r>
            <w:r w:rsidR="00D03B4B" w:rsidRPr="00D03B4B">
              <w:rPr>
                <w:rFonts w:ascii="Arial" w:hAnsi="Arial" w:cs="Arial"/>
                <w:b/>
                <w:bCs/>
                <w:vertAlign w:val="superscript"/>
              </w:rPr>
              <w:t>th</w:t>
            </w:r>
            <w:r w:rsidR="00D03B4B">
              <w:rPr>
                <w:rFonts w:ascii="Arial" w:hAnsi="Arial" w:cs="Arial"/>
                <w:b/>
                <w:bCs/>
              </w:rPr>
              <w:t xml:space="preserve"> </w:t>
            </w:r>
            <w:r w:rsidRPr="00557057">
              <w:rPr>
                <w:rFonts w:ascii="Arial" w:hAnsi="Arial" w:cs="Arial"/>
                <w:b/>
                <w:bCs/>
              </w:rPr>
              <w:t>MW (24</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4AFBAA00" w14:textId="77777777" w:rsidTr="000D1239">
        <w:trPr>
          <w:trHeight w:val="90"/>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A567772"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Emergence</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2310B3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E88C6D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1510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040782D"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1299</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4F22EC"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1440</w:t>
            </w:r>
          </w:p>
        </w:tc>
      </w:tr>
      <w:tr w:rsidR="00557057" w:rsidRPr="00557057" w14:paraId="667761F4" w14:textId="77777777" w:rsidTr="000D1239">
        <w:trPr>
          <w:trHeight w:val="26"/>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B59BEA" w14:textId="77777777" w:rsidR="00557057" w:rsidRPr="00557057" w:rsidRDefault="00557057" w:rsidP="00557057">
            <w:pPr>
              <w:pStyle w:val="Body"/>
              <w:spacing w:after="0"/>
              <w:rPr>
                <w:rFonts w:ascii="Arial" w:hAnsi="Arial" w:cs="Arial"/>
                <w:bCs/>
              </w:rPr>
            </w:pPr>
            <w:r w:rsidRPr="00557057">
              <w:rPr>
                <w:rFonts w:ascii="Arial" w:hAnsi="Arial" w:cs="Arial"/>
                <w:bCs/>
              </w:rPr>
              <w:t>Emergence to Flower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2B38A6"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5811</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A290D92"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5604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3FA8F01"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5627</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E4CE197" w14:textId="77777777" w:rsidR="00557057" w:rsidRPr="00557057" w:rsidRDefault="00557057" w:rsidP="00557057">
            <w:pPr>
              <w:pStyle w:val="Body"/>
              <w:spacing w:after="0"/>
              <w:rPr>
                <w:rFonts w:ascii="Arial" w:hAnsi="Arial" w:cs="Arial"/>
                <w:bCs/>
              </w:rPr>
            </w:pPr>
            <w:r w:rsidRPr="00557057">
              <w:rPr>
                <w:rFonts w:ascii="Arial" w:hAnsi="Arial" w:cs="Arial"/>
                <w:bCs/>
                <w:lang w:val="en-IN"/>
              </w:rPr>
              <w:t>5681</w:t>
            </w:r>
          </w:p>
        </w:tc>
      </w:tr>
      <w:tr w:rsidR="00557057" w:rsidRPr="00557057" w14:paraId="444FB2A6" w14:textId="77777777" w:rsidTr="000D1239">
        <w:trPr>
          <w:trHeight w:val="3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CF5B079"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Flower initiation to Pod initiation</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87FDBD6"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1204</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217E53"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1210</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F8315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1398</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B897B6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1271</w:t>
            </w:r>
          </w:p>
        </w:tc>
      </w:tr>
      <w:tr w:rsidR="00557057" w:rsidRPr="00557057" w14:paraId="3D549733" w14:textId="77777777" w:rsidTr="000D1239">
        <w:trPr>
          <w:trHeight w:val="14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08565CB"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Pod initiation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89EEE4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5422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4279884"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4868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12FCC8"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4688</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9787607"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4993</w:t>
            </w:r>
          </w:p>
        </w:tc>
      </w:tr>
      <w:tr w:rsidR="00557057" w:rsidRPr="00557057" w14:paraId="445198D3" w14:textId="77777777" w:rsidTr="000D1239">
        <w:trPr>
          <w:trHeight w:val="97"/>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1396341"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1A1ABC0"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13948</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246B76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13192</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DF684F2"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13011</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556F715"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13384</w:t>
            </w:r>
          </w:p>
        </w:tc>
      </w:tr>
      <w:tr w:rsidR="00557057" w:rsidRPr="00557057" w14:paraId="6042B8B0" w14:textId="77777777" w:rsidTr="000D1239">
        <w:trPr>
          <w:trHeight w:val="62"/>
        </w:trPr>
        <w:tc>
          <w:tcPr>
            <w:tcW w:w="200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960B956" w14:textId="77777777" w:rsidR="00557057" w:rsidRPr="00557057" w:rsidRDefault="00557057" w:rsidP="00557057">
            <w:pPr>
              <w:pStyle w:val="Body"/>
              <w:spacing w:after="0"/>
              <w:rPr>
                <w:rFonts w:ascii="Arial" w:hAnsi="Arial" w:cs="Arial"/>
                <w:bCs/>
                <w:lang w:val="en-IN"/>
              </w:rPr>
            </w:pPr>
            <w:r w:rsidRPr="00557057">
              <w:rPr>
                <w:rFonts w:ascii="Arial" w:hAnsi="Arial" w:cs="Arial"/>
                <w:bCs/>
              </w:rPr>
              <w:t>Mean Sowing to Physiological Maturity</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EB2D42F"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14613</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82F4E8"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13969</w:t>
            </w:r>
          </w:p>
        </w:tc>
        <w:tc>
          <w:tcPr>
            <w:tcW w:w="738"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3FA15FC"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13671</w:t>
            </w:r>
          </w:p>
        </w:tc>
        <w:tc>
          <w:tcPr>
            <w:tcW w:w="781"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2A5D1B" w14:textId="77777777" w:rsidR="00557057" w:rsidRPr="00557057" w:rsidRDefault="00557057" w:rsidP="00557057">
            <w:pPr>
              <w:pStyle w:val="Body"/>
              <w:spacing w:after="0"/>
              <w:rPr>
                <w:rFonts w:ascii="Arial" w:hAnsi="Arial" w:cs="Arial"/>
                <w:bCs/>
                <w:lang w:val="en-IN"/>
              </w:rPr>
            </w:pPr>
            <w:r w:rsidRPr="00557057">
              <w:rPr>
                <w:rFonts w:ascii="Arial" w:hAnsi="Arial" w:cs="Arial"/>
                <w:bCs/>
                <w:lang w:val="en-IN"/>
              </w:rPr>
              <w:t> </w:t>
            </w:r>
          </w:p>
        </w:tc>
      </w:tr>
    </w:tbl>
    <w:p w14:paraId="16D813BA" w14:textId="6A4058FD" w:rsidR="00557057" w:rsidRDefault="000D1239" w:rsidP="004B043D">
      <w:pPr>
        <w:pStyle w:val="Body"/>
        <w:spacing w:after="0"/>
        <w:rPr>
          <w:rFonts w:ascii="Arial" w:hAnsi="Arial" w:cs="Arial"/>
          <w:bCs/>
          <w:i/>
          <w:i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53045B10" w14:textId="77777777" w:rsidR="004B043D" w:rsidRDefault="004B043D" w:rsidP="004B043D">
      <w:pPr>
        <w:pStyle w:val="Body"/>
        <w:spacing w:after="0"/>
        <w:rPr>
          <w:rFonts w:ascii="Arial" w:hAnsi="Arial" w:cs="Arial"/>
          <w:b/>
          <w:bCs/>
          <w:lang w:val="en-IN"/>
        </w:rPr>
      </w:pPr>
    </w:p>
    <w:p w14:paraId="2DE60730" w14:textId="0AB099AF" w:rsidR="00557057" w:rsidRDefault="003E4FFE" w:rsidP="004B043D">
      <w:pPr>
        <w:pStyle w:val="Body"/>
        <w:spacing w:after="0"/>
        <w:rPr>
          <w:rFonts w:ascii="Arial" w:hAnsi="Arial" w:cs="Arial"/>
          <w:b/>
          <w:bCs/>
          <w:lang w:val="en-IN"/>
        </w:rPr>
      </w:pPr>
      <w:r>
        <w:rPr>
          <w:rFonts w:ascii="Arial" w:hAnsi="Arial" w:cs="Arial"/>
          <w:b/>
          <w:bCs/>
          <w:lang w:val="en-IN"/>
        </w:rPr>
        <w:t xml:space="preserve">3.3 </w:t>
      </w:r>
      <w:r w:rsidR="00346E67">
        <w:rPr>
          <w:rFonts w:ascii="Arial" w:hAnsi="Arial" w:cs="Arial"/>
          <w:b/>
          <w:bCs/>
          <w:lang w:val="en-IN"/>
        </w:rPr>
        <w:t>Helio</w:t>
      </w:r>
      <w:r w:rsidR="007F68BC">
        <w:rPr>
          <w:rFonts w:ascii="Arial" w:hAnsi="Arial" w:cs="Arial"/>
          <w:b/>
          <w:bCs/>
          <w:lang w:val="en-IN"/>
        </w:rPr>
        <w:t>-</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 xml:space="preserve"> day hrs)</w:t>
      </w:r>
    </w:p>
    <w:p w14:paraId="3207FF9E" w14:textId="77777777" w:rsidR="004B043D" w:rsidRDefault="004B043D" w:rsidP="004B043D">
      <w:pPr>
        <w:pStyle w:val="Body"/>
        <w:spacing w:after="0"/>
        <w:rPr>
          <w:rFonts w:ascii="Arial" w:hAnsi="Arial" w:cs="Arial"/>
          <w:b/>
          <w:bCs/>
          <w:lang w:val="en-IN"/>
        </w:rPr>
      </w:pPr>
    </w:p>
    <w:p w14:paraId="6E6DCEB5" w14:textId="0321FABC" w:rsidR="00C64EF1" w:rsidRPr="00B647BA" w:rsidRDefault="008D7D88" w:rsidP="00B647BA">
      <w:pPr>
        <w:jc w:val="both"/>
        <w:rPr>
          <w:rFonts w:ascii="Bookman Old Style" w:hAnsi="Bookman Old Style" w:cs="Calibri"/>
          <w:lang w:bidi="mr-IN"/>
        </w:rPr>
      </w:pPr>
      <w:r w:rsidRPr="00B61D9B">
        <w:rPr>
          <w:rFonts w:ascii="Arial" w:hAnsi="Arial" w:cs="Arial"/>
          <w:lang w:val="en-IN"/>
        </w:rPr>
        <w:t xml:space="preserve">The </w:t>
      </w:r>
      <w:r w:rsidR="00346E67">
        <w:rPr>
          <w:rFonts w:ascii="Arial" w:hAnsi="Arial" w:cs="Arial"/>
          <w:lang w:val="en-IN"/>
        </w:rPr>
        <w:t>helio</w:t>
      </w:r>
      <w:r w:rsidR="007F68BC">
        <w:rPr>
          <w:rFonts w:ascii="Arial" w:hAnsi="Arial" w:cs="Arial"/>
          <w:lang w:val="en-IN"/>
        </w:rPr>
        <w:t>-</w:t>
      </w:r>
      <w:r w:rsidR="00346E67" w:rsidRPr="00346E67">
        <w:rPr>
          <w:rFonts w:ascii="Arial" w:hAnsi="Arial" w:cs="Arial"/>
          <w:lang w:val="en-IN"/>
        </w:rPr>
        <w:t xml:space="preserve">thermal </w:t>
      </w:r>
      <w:r w:rsidR="00346E67">
        <w:rPr>
          <w:rFonts w:ascii="Arial" w:hAnsi="Arial" w:cs="Arial"/>
          <w:lang w:val="en-IN"/>
        </w:rPr>
        <w:t>units (H</w:t>
      </w:r>
      <w:r w:rsidRPr="00B61D9B">
        <w:rPr>
          <w:rFonts w:ascii="Arial" w:hAnsi="Arial" w:cs="Arial"/>
          <w:lang w:val="en-IN"/>
        </w:rPr>
        <w:t xml:space="preserve">TU) varied significantly across different </w:t>
      </w:r>
      <w:proofErr w:type="spellStart"/>
      <w:r w:rsidRPr="00B61D9B">
        <w:rPr>
          <w:rFonts w:ascii="Arial" w:hAnsi="Arial" w:cs="Arial"/>
          <w:lang w:val="en-IN"/>
        </w:rPr>
        <w:t>phenophases</w:t>
      </w:r>
      <w:proofErr w:type="spellEnd"/>
      <w:r w:rsidR="00BB110A">
        <w:rPr>
          <w:rFonts w:ascii="Arial" w:hAnsi="Arial" w:cs="Arial"/>
          <w:lang w:val="en-IN"/>
        </w:rPr>
        <w:t xml:space="preserve"> </w:t>
      </w:r>
      <w:r w:rsidR="00346E67">
        <w:rPr>
          <w:rFonts w:ascii="Arial" w:hAnsi="Arial" w:cs="Arial"/>
          <w:lang w:val="en-IN"/>
        </w:rPr>
        <w:t>are presented in t</w:t>
      </w:r>
      <w:r w:rsidRPr="00B61D9B">
        <w:rPr>
          <w:rFonts w:ascii="Arial" w:hAnsi="Arial" w:cs="Arial"/>
          <w:lang w:val="en-IN"/>
        </w:rPr>
        <w:t>able 3</w:t>
      </w:r>
      <w:r w:rsidR="00487E45">
        <w:rPr>
          <w:rFonts w:ascii="Arial" w:hAnsi="Arial" w:cs="Arial"/>
          <w:lang w:val="en-IN"/>
        </w:rPr>
        <w:t>. The study findings</w:t>
      </w:r>
      <w:r w:rsidRPr="00B61D9B">
        <w:rPr>
          <w:rFonts w:ascii="Arial" w:hAnsi="Arial" w:cs="Arial"/>
          <w:lang w:val="en-IN"/>
        </w:rPr>
        <w:t xml:space="preserve"> revealed that </w:t>
      </w:r>
      <w:r>
        <w:rPr>
          <w:rFonts w:ascii="Arial" w:hAnsi="Arial" w:cs="Arial"/>
          <w:lang w:val="en-IN"/>
        </w:rPr>
        <w:t>c</w:t>
      </w:r>
      <w:r w:rsidR="00557057" w:rsidRPr="00557057">
        <w:rPr>
          <w:rFonts w:ascii="Arial" w:hAnsi="Arial" w:cs="Arial"/>
          <w:bCs/>
          <w:lang w:val="en-IN"/>
        </w:rPr>
        <w:t>rop sown in 30</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MW (</w:t>
      </w:r>
      <w:r w:rsidR="00B647BA" w:rsidRPr="00B647BA">
        <w:rPr>
          <w:rFonts w:ascii="Arial" w:hAnsi="Arial" w:cs="Arial"/>
          <w:bCs/>
        </w:rPr>
        <w:t>3932</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 availed higher </w:t>
      </w:r>
      <w:r w:rsidR="00487E45">
        <w:rPr>
          <w:rFonts w:ascii="Arial" w:hAnsi="Arial" w:cs="Arial"/>
          <w:bCs/>
          <w:lang w:val="en-IN"/>
        </w:rPr>
        <w:t>value,</w:t>
      </w:r>
      <w:r w:rsidR="00557057" w:rsidRPr="00557057">
        <w:rPr>
          <w:rFonts w:ascii="Arial" w:hAnsi="Arial" w:cs="Arial"/>
          <w:bCs/>
          <w:lang w:val="en-IN"/>
        </w:rPr>
        <w:t xml:space="preserve"> followed by 28</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MW (</w:t>
      </w:r>
      <w:r w:rsidR="00B647BA" w:rsidRPr="00B647BA">
        <w:rPr>
          <w:rFonts w:ascii="Arial" w:hAnsi="Arial" w:cs="Arial"/>
          <w:bCs/>
          <w:lang w:val="en-IN"/>
        </w:rPr>
        <w:t>3763</w:t>
      </w:r>
      <w:r w:rsidR="00557057" w:rsidRPr="00557057">
        <w:rPr>
          <w:rFonts w:ascii="Arial" w:hAnsi="Arial" w:cs="Arial"/>
          <w:bCs/>
          <w:lang w:val="en-IN"/>
        </w:rPr>
        <w:t xml:space="preserve"> </w:t>
      </w:r>
      <w:r w:rsidR="007F68BC" w:rsidRPr="00B61D9B">
        <w:rPr>
          <w:rFonts w:ascii="Arial" w:hAnsi="Arial" w:cs="Arial"/>
          <w:lang w:val="en-IN"/>
        </w:rPr>
        <w:t>°C</w:t>
      </w:r>
      <w:r w:rsidR="00557057" w:rsidRPr="00557057">
        <w:rPr>
          <w:rFonts w:ascii="Arial" w:hAnsi="Arial" w:cs="Arial"/>
          <w:bCs/>
          <w:lang w:val="en-IN"/>
        </w:rPr>
        <w:t xml:space="preserve"> day hrs) and 29</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MW (</w:t>
      </w:r>
      <w:r w:rsidR="00B647BA" w:rsidRPr="00346E67">
        <w:rPr>
          <w:rFonts w:ascii="Arial" w:hAnsi="Arial" w:cs="Arial"/>
          <w:bCs/>
          <w:lang w:val="en-IN"/>
        </w:rPr>
        <w:t>3561</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 sowings.  It might be due to cloudy condition during 29</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MW and 28</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MW</w:t>
      </w:r>
      <w:r w:rsidR="00487E45">
        <w:rPr>
          <w:rFonts w:ascii="Arial" w:hAnsi="Arial" w:cs="Arial"/>
          <w:bCs/>
          <w:lang w:val="en-IN"/>
        </w:rPr>
        <w:t>,</w:t>
      </w:r>
      <w:r w:rsidR="00557057" w:rsidRPr="00557057">
        <w:rPr>
          <w:rFonts w:ascii="Arial" w:hAnsi="Arial" w:cs="Arial"/>
          <w:bCs/>
          <w:lang w:val="en-IN"/>
        </w:rPr>
        <w:t xml:space="preserve"> due to </w:t>
      </w:r>
      <w:r w:rsidR="00487E45">
        <w:rPr>
          <w:rFonts w:ascii="Arial" w:hAnsi="Arial" w:cs="Arial"/>
          <w:bCs/>
          <w:lang w:val="en-IN"/>
        </w:rPr>
        <w:t>which,</w:t>
      </w:r>
      <w:r w:rsidR="00557057" w:rsidRPr="00557057">
        <w:rPr>
          <w:rFonts w:ascii="Arial" w:hAnsi="Arial" w:cs="Arial"/>
          <w:bCs/>
          <w:lang w:val="en-IN"/>
        </w:rPr>
        <w:t xml:space="preserve"> it re</w:t>
      </w:r>
      <w:r w:rsidR="00487E45">
        <w:rPr>
          <w:rFonts w:ascii="Arial" w:hAnsi="Arial" w:cs="Arial"/>
          <w:bCs/>
          <w:lang w:val="en-IN"/>
        </w:rPr>
        <w:t>sulted into</w:t>
      </w:r>
      <w:r w:rsidR="00346E67">
        <w:rPr>
          <w:rFonts w:ascii="Arial" w:hAnsi="Arial" w:cs="Arial"/>
          <w:bCs/>
          <w:lang w:val="en-IN"/>
        </w:rPr>
        <w:t xml:space="preserve"> less </w:t>
      </w:r>
      <w:r w:rsidR="00487E45">
        <w:rPr>
          <w:rFonts w:ascii="Arial" w:hAnsi="Arial" w:cs="Arial"/>
          <w:bCs/>
          <w:lang w:val="en-IN"/>
        </w:rPr>
        <w:t>HTU</w:t>
      </w:r>
      <w:r w:rsidR="00557057" w:rsidRPr="00557057">
        <w:rPr>
          <w:rFonts w:ascii="Arial" w:hAnsi="Arial" w:cs="Arial"/>
          <w:bCs/>
          <w:lang w:val="en-IN"/>
        </w:rPr>
        <w:t xml:space="preserve"> accumulation as compared to 30</w:t>
      </w:r>
      <w:r w:rsidR="00DB3864" w:rsidRPr="00DB3864">
        <w:rPr>
          <w:rFonts w:ascii="Arial" w:hAnsi="Arial" w:cs="Arial"/>
          <w:bCs/>
          <w:vertAlign w:val="superscript"/>
          <w:lang w:val="en-IN"/>
        </w:rPr>
        <w:t>th</w:t>
      </w:r>
      <w:r w:rsidR="00DB3864">
        <w:rPr>
          <w:rFonts w:ascii="Arial" w:hAnsi="Arial" w:cs="Arial"/>
          <w:bCs/>
          <w:lang w:val="en-IN"/>
        </w:rPr>
        <w:t xml:space="preserve"> </w:t>
      </w:r>
      <w:r w:rsidR="00557057" w:rsidRPr="00557057">
        <w:rPr>
          <w:rFonts w:ascii="Arial" w:hAnsi="Arial" w:cs="Arial"/>
          <w:bCs/>
          <w:lang w:val="en-IN"/>
        </w:rPr>
        <w:t xml:space="preserve">MW. </w:t>
      </w:r>
      <w:r w:rsidR="00487E45">
        <w:rPr>
          <w:rFonts w:ascii="Arial" w:hAnsi="Arial" w:cs="Arial"/>
          <w:lang w:val="en-IN"/>
        </w:rPr>
        <w:t>H</w:t>
      </w:r>
      <w:r w:rsidR="00487E45" w:rsidRPr="00B61D9B">
        <w:rPr>
          <w:rFonts w:ascii="Arial" w:hAnsi="Arial" w:cs="Arial"/>
          <w:lang w:val="en-IN"/>
        </w:rPr>
        <w:t>TU</w:t>
      </w:r>
      <w:r w:rsidR="00557057" w:rsidRPr="00557057">
        <w:rPr>
          <w:rFonts w:ascii="Arial" w:hAnsi="Arial" w:cs="Arial"/>
          <w:bCs/>
          <w:lang w:val="en-IN"/>
        </w:rPr>
        <w:t xml:space="preserve"> recorded at </w:t>
      </w:r>
      <w:r w:rsidR="00487E45">
        <w:rPr>
          <w:rFonts w:ascii="Arial" w:hAnsi="Arial" w:cs="Arial"/>
          <w:bCs/>
          <w:lang w:val="en-IN"/>
        </w:rPr>
        <w:t>each</w:t>
      </w:r>
      <w:r w:rsidR="00557057" w:rsidRPr="00557057">
        <w:rPr>
          <w:rFonts w:ascii="Arial" w:hAnsi="Arial" w:cs="Arial"/>
          <w:bCs/>
          <w:lang w:val="en-IN"/>
        </w:rPr>
        <w:t xml:space="preserve"> </w:t>
      </w:r>
      <w:proofErr w:type="spellStart"/>
      <w:r w:rsidR="00557057" w:rsidRPr="00557057">
        <w:rPr>
          <w:rFonts w:ascii="Arial" w:hAnsi="Arial" w:cs="Arial"/>
          <w:bCs/>
          <w:lang w:val="en-IN"/>
        </w:rPr>
        <w:t>phenophase</w:t>
      </w:r>
      <w:proofErr w:type="spellEnd"/>
      <w:r w:rsidR="00557057" w:rsidRPr="00557057">
        <w:rPr>
          <w:rFonts w:ascii="Arial" w:hAnsi="Arial" w:cs="Arial"/>
          <w:bCs/>
          <w:lang w:val="en-IN"/>
        </w:rPr>
        <w:t xml:space="preserve"> showed </w:t>
      </w:r>
      <w:r w:rsidR="00487E45">
        <w:rPr>
          <w:rFonts w:ascii="Arial" w:hAnsi="Arial" w:cs="Arial"/>
          <w:bCs/>
          <w:lang w:val="en-IN"/>
        </w:rPr>
        <w:t xml:space="preserve">a </w:t>
      </w:r>
      <w:r w:rsidR="00557057" w:rsidRPr="00557057">
        <w:rPr>
          <w:rFonts w:ascii="Arial" w:hAnsi="Arial" w:cs="Arial"/>
          <w:bCs/>
          <w:lang w:val="en-IN"/>
        </w:rPr>
        <w:t xml:space="preserve">significant variation among three green gram </w:t>
      </w:r>
      <w:r w:rsidR="00E93BA2">
        <w:rPr>
          <w:rFonts w:ascii="Arial" w:hAnsi="Arial" w:cs="Arial"/>
          <w:bCs/>
          <w:lang w:val="en-IN"/>
        </w:rPr>
        <w:t>varieties</w:t>
      </w:r>
      <w:r w:rsidR="00557057" w:rsidRPr="00557057">
        <w:rPr>
          <w:rFonts w:ascii="Arial" w:hAnsi="Arial" w:cs="Arial"/>
          <w:bCs/>
          <w:lang w:val="en-IN"/>
        </w:rPr>
        <w:t xml:space="preserve">. </w:t>
      </w:r>
      <w:r w:rsidR="00487E45">
        <w:rPr>
          <w:rFonts w:ascii="Arial" w:hAnsi="Arial" w:cs="Arial"/>
          <w:bCs/>
          <w:lang w:val="en-IN"/>
        </w:rPr>
        <w:t>The results showed the</w:t>
      </w:r>
      <w:r w:rsidR="00557057" w:rsidRPr="00557057">
        <w:rPr>
          <w:rFonts w:ascii="Arial" w:hAnsi="Arial" w:cs="Arial"/>
          <w:bCs/>
          <w:lang w:val="en-IN"/>
        </w:rPr>
        <w:t xml:space="preserve"> higher value of HTU were recorded in Green gold (</w:t>
      </w:r>
      <w:r w:rsidR="00B647BA" w:rsidRPr="00B647BA">
        <w:rPr>
          <w:rFonts w:ascii="Arial" w:hAnsi="Arial" w:cs="Arial"/>
          <w:bCs/>
        </w:rPr>
        <w:t>3979</w:t>
      </w:r>
      <w:r w:rsidR="00557057" w:rsidRPr="00557057">
        <w:rPr>
          <w:rFonts w:ascii="Arial" w:hAnsi="Arial" w:cs="Arial"/>
          <w:bCs/>
          <w:lang w:val="en-IN"/>
        </w:rPr>
        <w:t xml:space="preserve"> </w:t>
      </w:r>
      <w:r w:rsidR="00346E67" w:rsidRPr="00B61D9B">
        <w:rPr>
          <w:rFonts w:ascii="Arial" w:hAnsi="Arial" w:cs="Arial"/>
          <w:lang w:val="en-IN"/>
        </w:rPr>
        <w:t>°C</w:t>
      </w:r>
      <w:r w:rsidR="00557057" w:rsidRPr="00557057">
        <w:rPr>
          <w:rFonts w:ascii="Arial" w:hAnsi="Arial" w:cs="Arial"/>
          <w:bCs/>
          <w:lang w:val="en-IN"/>
        </w:rPr>
        <w:t xml:space="preserve"> day hrs)</w:t>
      </w:r>
      <w:r w:rsidR="00487E45">
        <w:rPr>
          <w:rFonts w:ascii="Arial" w:hAnsi="Arial" w:cs="Arial"/>
          <w:bCs/>
          <w:lang w:val="en-IN"/>
        </w:rPr>
        <w:t>,</w:t>
      </w:r>
      <w:r w:rsidR="00557057" w:rsidRPr="00557057">
        <w:rPr>
          <w:rFonts w:ascii="Arial" w:hAnsi="Arial" w:cs="Arial"/>
          <w:bCs/>
          <w:lang w:val="en-IN"/>
        </w:rPr>
        <w:t xml:space="preserve"> followed by AKM-4 (</w:t>
      </w:r>
      <w:r w:rsidR="00B647BA" w:rsidRPr="00B647BA">
        <w:rPr>
          <w:rFonts w:ascii="Arial" w:hAnsi="Arial" w:cs="Arial"/>
          <w:bCs/>
        </w:rPr>
        <w:t>3698</w:t>
      </w:r>
      <w:r w:rsidR="00B647BA">
        <w:rPr>
          <w:rFonts w:ascii="Arial" w:hAnsi="Arial" w:cs="Arial"/>
          <w:bCs/>
        </w:rPr>
        <w:t xml:space="preserve"> </w:t>
      </w:r>
      <w:r w:rsidR="00346E67" w:rsidRPr="00B61D9B">
        <w:rPr>
          <w:rFonts w:ascii="Arial" w:hAnsi="Arial" w:cs="Arial"/>
          <w:lang w:val="en-IN"/>
        </w:rPr>
        <w:t>°C</w:t>
      </w:r>
      <w:r w:rsidR="00557057" w:rsidRPr="00557057">
        <w:rPr>
          <w:rFonts w:ascii="Arial" w:hAnsi="Arial" w:cs="Arial"/>
          <w:bCs/>
          <w:lang w:val="en-IN"/>
        </w:rPr>
        <w:t xml:space="preserve"> day hrs), and </w:t>
      </w:r>
      <w:r w:rsidR="00487E45">
        <w:rPr>
          <w:rFonts w:ascii="Arial" w:hAnsi="Arial" w:cs="Arial"/>
          <w:bCs/>
          <w:lang w:val="en-IN"/>
        </w:rPr>
        <w:t xml:space="preserve">the </w:t>
      </w:r>
      <w:r w:rsidR="00557057" w:rsidRPr="00557057">
        <w:rPr>
          <w:rFonts w:ascii="Arial" w:hAnsi="Arial" w:cs="Arial"/>
          <w:bCs/>
          <w:lang w:val="en-IN"/>
        </w:rPr>
        <w:t>lowest value recorded in Utkarsha (</w:t>
      </w:r>
      <w:r w:rsidR="00B647BA" w:rsidRPr="00B647BA">
        <w:rPr>
          <w:rFonts w:ascii="Arial" w:hAnsi="Arial" w:cs="Arial"/>
          <w:bCs/>
        </w:rPr>
        <w:t>3580</w:t>
      </w:r>
      <w:r w:rsidR="00557057" w:rsidRPr="00557057">
        <w:rPr>
          <w:rFonts w:ascii="Arial" w:hAnsi="Arial" w:cs="Arial"/>
          <w:bCs/>
          <w:lang w:val="en-IN"/>
        </w:rPr>
        <w:t xml:space="preserve"> </w:t>
      </w:r>
      <w:r w:rsidR="00346E67" w:rsidRPr="00B61D9B">
        <w:rPr>
          <w:rFonts w:ascii="Arial" w:hAnsi="Arial" w:cs="Arial"/>
          <w:lang w:val="en-IN"/>
        </w:rPr>
        <w:t>°C</w:t>
      </w:r>
      <w:r w:rsidR="00346E67" w:rsidRPr="00557057">
        <w:rPr>
          <w:rFonts w:ascii="Arial" w:hAnsi="Arial" w:cs="Arial"/>
          <w:bCs/>
          <w:lang w:val="en-IN"/>
        </w:rPr>
        <w:t xml:space="preserve"> </w:t>
      </w:r>
      <w:r w:rsidR="00557057" w:rsidRPr="00557057">
        <w:rPr>
          <w:rFonts w:ascii="Arial" w:hAnsi="Arial" w:cs="Arial"/>
          <w:bCs/>
          <w:lang w:val="en-IN"/>
        </w:rPr>
        <w:t xml:space="preserve">day hrs). </w:t>
      </w:r>
      <w:r w:rsidR="00C64EF1" w:rsidRPr="00B61D9B">
        <w:rPr>
          <w:rFonts w:ascii="Arial" w:hAnsi="Arial" w:cs="Arial"/>
          <w:lang w:val="en-IN"/>
        </w:rPr>
        <w:t xml:space="preserve">The variation in HTU requirements among </w:t>
      </w:r>
      <w:r w:rsidR="00C64EF1">
        <w:rPr>
          <w:rFonts w:ascii="Arial" w:hAnsi="Arial" w:cs="Arial"/>
          <w:lang w:val="en-IN"/>
        </w:rPr>
        <w:t>variet</w:t>
      </w:r>
      <w:r w:rsidR="00487E45">
        <w:rPr>
          <w:rFonts w:ascii="Arial" w:hAnsi="Arial" w:cs="Arial"/>
          <w:lang w:val="en-IN"/>
        </w:rPr>
        <w:t>ies</w:t>
      </w:r>
      <w:r w:rsidR="00C64EF1" w:rsidRPr="00B61D9B">
        <w:rPr>
          <w:rFonts w:ascii="Arial" w:hAnsi="Arial" w:cs="Arial"/>
          <w:lang w:val="en-IN"/>
        </w:rPr>
        <w:t xml:space="preserve"> </w:t>
      </w:r>
      <w:r w:rsidR="00487E45">
        <w:rPr>
          <w:rFonts w:ascii="Arial" w:hAnsi="Arial" w:cs="Arial"/>
          <w:lang w:val="en-IN"/>
        </w:rPr>
        <w:t>wa</w:t>
      </w:r>
      <w:r w:rsidR="00C64EF1" w:rsidRPr="00B61D9B">
        <w:rPr>
          <w:rFonts w:ascii="Arial" w:hAnsi="Arial" w:cs="Arial"/>
          <w:lang w:val="en-IN"/>
        </w:rPr>
        <w:t xml:space="preserve">s mainly due to genetic differences influencing their response to temperature and growth duration. Similar results were reported by </w:t>
      </w:r>
      <w:r w:rsidR="00C64EF1" w:rsidRPr="004A28BC">
        <w:rPr>
          <w:rFonts w:ascii="Arial" w:hAnsi="Arial" w:cs="Arial"/>
          <w:lang w:val="en-IN"/>
        </w:rPr>
        <w:t xml:space="preserve">Neog </w:t>
      </w:r>
      <w:r w:rsidR="00C64EF1" w:rsidRPr="004A28BC">
        <w:rPr>
          <w:rFonts w:ascii="Arial" w:hAnsi="Arial" w:cs="Arial"/>
          <w:i/>
          <w:iCs/>
          <w:lang w:val="en-IN"/>
        </w:rPr>
        <w:t>et al.</w:t>
      </w:r>
      <w:r w:rsidR="00C64EF1" w:rsidRPr="004A28BC">
        <w:rPr>
          <w:rFonts w:ascii="Arial" w:hAnsi="Arial" w:cs="Arial"/>
          <w:lang w:val="en-IN"/>
        </w:rPr>
        <w:t xml:space="preserve"> (2008) and Singh </w:t>
      </w:r>
      <w:r w:rsidR="00C64EF1" w:rsidRPr="004A28BC">
        <w:rPr>
          <w:rFonts w:ascii="Arial" w:hAnsi="Arial" w:cs="Arial"/>
          <w:i/>
          <w:iCs/>
          <w:lang w:val="en-IN"/>
        </w:rPr>
        <w:t>et al.</w:t>
      </w:r>
      <w:r w:rsidR="00C64EF1" w:rsidRPr="004A28BC">
        <w:rPr>
          <w:rFonts w:ascii="Arial" w:hAnsi="Arial" w:cs="Arial"/>
          <w:lang w:val="en-IN"/>
        </w:rPr>
        <w:t xml:space="preserve"> (2013).</w:t>
      </w:r>
      <w:r w:rsidR="00B647BA">
        <w:rPr>
          <w:rFonts w:ascii="Arial" w:hAnsi="Arial" w:cs="Arial"/>
          <w:lang w:val="en-IN"/>
        </w:rPr>
        <w:t xml:space="preserve">  </w:t>
      </w:r>
      <w:r w:rsidR="00346E67">
        <w:rPr>
          <w:rFonts w:ascii="Arial" w:hAnsi="Arial" w:cs="Arial"/>
          <w:lang w:val="en-IN"/>
        </w:rPr>
        <w:t xml:space="preserve">  </w:t>
      </w:r>
      <w:r w:rsidR="007F68BC">
        <w:rPr>
          <w:rFonts w:ascii="Arial" w:hAnsi="Arial" w:cs="Arial"/>
          <w:lang w:val="en-IN"/>
        </w:rPr>
        <w:t xml:space="preserve"> </w:t>
      </w:r>
    </w:p>
    <w:p w14:paraId="4E6DB844" w14:textId="77777777" w:rsidR="004A28BC" w:rsidRPr="00B61D9B" w:rsidRDefault="004A28BC" w:rsidP="00C64EF1">
      <w:pPr>
        <w:pStyle w:val="Body"/>
        <w:spacing w:after="0"/>
        <w:rPr>
          <w:rFonts w:ascii="Arial" w:hAnsi="Arial" w:cs="Arial"/>
          <w:lang w:val="en-IN"/>
        </w:rPr>
      </w:pPr>
    </w:p>
    <w:p w14:paraId="3AFD498A" w14:textId="01553E87" w:rsidR="00557057" w:rsidRPr="00557057" w:rsidRDefault="007F68BC" w:rsidP="00D87FB9">
      <w:pPr>
        <w:pStyle w:val="Body"/>
        <w:spacing w:after="0"/>
        <w:rPr>
          <w:rFonts w:ascii="Arial" w:hAnsi="Arial" w:cs="Arial"/>
          <w:b/>
          <w:bCs/>
          <w:lang w:val="en-IN"/>
        </w:rPr>
      </w:pPr>
      <w:r>
        <w:rPr>
          <w:rFonts w:ascii="Arial" w:hAnsi="Arial" w:cs="Arial"/>
          <w:b/>
          <w:bCs/>
          <w:lang w:val="en-IN"/>
        </w:rPr>
        <w:t>Table 3. Helio-</w:t>
      </w:r>
      <w:r w:rsidR="00557057" w:rsidRPr="00557057">
        <w:rPr>
          <w:rFonts w:ascii="Arial" w:hAnsi="Arial" w:cs="Arial"/>
          <w:b/>
          <w:bCs/>
          <w:lang w:val="en-IN"/>
        </w:rPr>
        <w:t>thermal unit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 xml:space="preserve"> day hrs) across various </w:t>
      </w:r>
      <w:proofErr w:type="spellStart"/>
      <w:r w:rsidR="00557057" w:rsidRPr="00557057">
        <w:rPr>
          <w:rFonts w:ascii="Arial" w:hAnsi="Arial" w:cs="Arial"/>
          <w:b/>
          <w:bCs/>
          <w:lang w:val="en-IN"/>
        </w:rPr>
        <w:t>phenophases</w:t>
      </w:r>
      <w:proofErr w:type="spellEnd"/>
      <w:r w:rsidR="00557057" w:rsidRPr="00557057">
        <w:rPr>
          <w:rFonts w:ascii="Arial" w:hAnsi="Arial" w:cs="Arial"/>
          <w:b/>
          <w:bCs/>
          <w:lang w:val="en-IN"/>
        </w:rPr>
        <w:t xml:space="preserve"> as influenced by different treatments. </w:t>
      </w:r>
    </w:p>
    <w:tbl>
      <w:tblPr>
        <w:tblpPr w:leftFromText="180" w:rightFromText="180" w:vertAnchor="text" w:horzAnchor="page" w:tblpX="1605" w:tblpY="215"/>
        <w:tblW w:w="5220" w:type="pct"/>
        <w:tblCellMar>
          <w:left w:w="0" w:type="dxa"/>
          <w:right w:w="0" w:type="dxa"/>
        </w:tblCellMar>
        <w:tblLook w:val="04A0" w:firstRow="1" w:lastRow="0" w:firstColumn="1" w:lastColumn="0" w:noHBand="0" w:noVBand="1"/>
      </w:tblPr>
      <w:tblGrid>
        <w:gridCol w:w="3746"/>
        <w:gridCol w:w="1381"/>
        <w:gridCol w:w="1383"/>
        <w:gridCol w:w="1383"/>
        <w:gridCol w:w="902"/>
      </w:tblGrid>
      <w:tr w:rsidR="00557057" w:rsidRPr="00557057" w14:paraId="5044C2AB" w14:textId="77777777" w:rsidTr="004625CB">
        <w:trPr>
          <w:trHeight w:val="33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1FAFC0A" w14:textId="77777777" w:rsidR="00557057" w:rsidRPr="00557057" w:rsidRDefault="00557057" w:rsidP="003B29CF">
            <w:pPr>
              <w:pStyle w:val="Body"/>
              <w:spacing w:after="0"/>
              <w:rPr>
                <w:rFonts w:ascii="Arial" w:hAnsi="Arial" w:cs="Arial"/>
                <w:b/>
                <w:bCs/>
                <w:lang w:val="en-IN"/>
              </w:rPr>
            </w:pPr>
            <w:bookmarkStart w:id="0" w:name="_Hlk182237798"/>
            <w:proofErr w:type="spellStart"/>
            <w:r w:rsidRPr="00557057">
              <w:rPr>
                <w:rFonts w:ascii="Arial" w:hAnsi="Arial" w:cs="Arial"/>
                <w:b/>
                <w:bCs/>
              </w:rPr>
              <w:t>Phenophase</w:t>
            </w:r>
            <w:proofErr w:type="spellEnd"/>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4A3DB5C" w14:textId="65DB1680"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004A28BC">
              <w:rPr>
                <w:rFonts w:ascii="Arial" w:hAnsi="Arial" w:cs="Arial"/>
                <w:b/>
                <w:bCs/>
              </w:rPr>
              <w:t>-</w:t>
            </w:r>
            <w:r w:rsidRPr="00557057">
              <w:rPr>
                <w:rFonts w:ascii="Arial" w:hAnsi="Arial" w:cs="Arial"/>
                <w:b/>
                <w:bCs/>
              </w:rPr>
              <w:t>PKV Green gold</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D231617" w14:textId="20FB1926"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Pr="00557057">
              <w:rPr>
                <w:rFonts w:ascii="Arial" w:hAnsi="Arial" w:cs="Arial"/>
                <w:b/>
                <w:bCs/>
              </w:rPr>
              <w:t>PKV AKM -4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1336A4"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3 -</w:t>
            </w:r>
            <w:r w:rsidRPr="00557057">
              <w:rPr>
                <w:rFonts w:ascii="Arial" w:hAnsi="Arial" w:cs="Arial"/>
                <w:b/>
                <w:bCs/>
              </w:rPr>
              <w:t xml:space="preserve"> Utkarsha</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A23F396"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r>
      <w:tr w:rsidR="00557057" w:rsidRPr="00557057" w14:paraId="36326C36" w14:textId="77777777" w:rsidTr="009011E3">
        <w:trPr>
          <w:trHeight w:val="322"/>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8ECF9A7" w14:textId="1C57EDA0"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w:t>
            </w:r>
            <w:r w:rsidR="007B17D4" w:rsidRPr="007B17D4">
              <w:rPr>
                <w:rFonts w:ascii="Arial" w:hAnsi="Arial" w:cs="Arial"/>
                <w:b/>
                <w:bCs/>
                <w:vertAlign w:val="superscript"/>
              </w:rPr>
              <w:t>th</w:t>
            </w:r>
            <w:r w:rsidR="007B17D4">
              <w:rPr>
                <w:rFonts w:ascii="Arial" w:hAnsi="Arial" w:cs="Arial"/>
                <w:b/>
                <w:bCs/>
              </w:rPr>
              <w:t xml:space="preserve"> </w:t>
            </w:r>
            <w:r w:rsidRPr="00557057">
              <w:rPr>
                <w:rFonts w:ascii="Arial" w:hAnsi="Arial" w:cs="Arial"/>
                <w:b/>
                <w:bCs/>
              </w:rPr>
              <w:t>MW (10</w:t>
            </w:r>
            <w:r w:rsidRPr="00557057">
              <w:rPr>
                <w:rFonts w:ascii="Arial" w:hAnsi="Arial" w:cs="Arial"/>
                <w:b/>
                <w:bCs/>
                <w:vertAlign w:val="superscript"/>
              </w:rPr>
              <w:t>th</w:t>
            </w:r>
            <w:r w:rsidRPr="00557057">
              <w:rPr>
                <w:rFonts w:ascii="Arial" w:hAnsi="Arial" w:cs="Arial"/>
                <w:b/>
                <w:bCs/>
              </w:rPr>
              <w:t xml:space="preserve"> July)</w:t>
            </w:r>
          </w:p>
        </w:tc>
      </w:tr>
      <w:tr w:rsidR="009011E3" w:rsidRPr="00557057" w14:paraId="1F1CF68E" w14:textId="77777777" w:rsidTr="004625CB">
        <w:trPr>
          <w:trHeight w:val="22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6E26DD" w14:textId="77777777" w:rsidR="009011E3" w:rsidRPr="00557057" w:rsidRDefault="009011E3" w:rsidP="003B29CF">
            <w:pPr>
              <w:pStyle w:val="Body"/>
              <w:spacing w:after="0"/>
              <w:rPr>
                <w:rFonts w:ascii="Arial" w:hAnsi="Arial" w:cs="Arial"/>
                <w:bCs/>
                <w:lang w:val="en-IN"/>
              </w:rPr>
            </w:pPr>
            <w:r w:rsidRPr="00557057">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7D5BE8E" w14:textId="14026281"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0DFC385D" w14:textId="4DEC0C5A"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00AF50B" w14:textId="46F7FD4A"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F6775BE" w14:textId="13B40BF7" w:rsidR="009011E3" w:rsidRPr="00557057" w:rsidRDefault="009011E3" w:rsidP="003B29CF">
            <w:pPr>
              <w:pStyle w:val="Body"/>
              <w:spacing w:after="0"/>
              <w:rPr>
                <w:rFonts w:ascii="Arial" w:hAnsi="Arial" w:cs="Arial"/>
                <w:bCs/>
                <w:lang w:val="en-IN"/>
              </w:rPr>
            </w:pPr>
            <w:r w:rsidRPr="007F68BC">
              <w:rPr>
                <w:rFonts w:ascii="Arial" w:hAnsi="Arial" w:cs="Arial"/>
                <w:bCs/>
                <w:lang w:val="en-IN"/>
              </w:rPr>
              <w:t>298</w:t>
            </w:r>
          </w:p>
        </w:tc>
      </w:tr>
      <w:tr w:rsidR="009011E3" w:rsidRPr="007F68BC" w14:paraId="6A1FD057" w14:textId="77777777" w:rsidTr="004625CB">
        <w:trPr>
          <w:trHeight w:val="20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52B7B15"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lastRenderedPageBreak/>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01D91C5" w14:textId="79594370" w:rsidR="009011E3" w:rsidRPr="007F68BC" w:rsidRDefault="009011E3" w:rsidP="003B29CF">
            <w:pPr>
              <w:pStyle w:val="Body"/>
              <w:spacing w:after="0"/>
              <w:rPr>
                <w:rFonts w:ascii="Arial" w:hAnsi="Arial" w:cs="Arial"/>
                <w:bCs/>
                <w:lang w:val="en-IN"/>
              </w:rPr>
            </w:pPr>
            <w:r w:rsidRPr="007F68BC">
              <w:rPr>
                <w:rFonts w:ascii="Arial" w:hAnsi="Arial" w:cs="Arial"/>
                <w:bCs/>
                <w:lang w:val="en-IN"/>
              </w:rPr>
              <w:t>1292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96E14CC" w14:textId="085D60B0" w:rsidR="009011E3" w:rsidRPr="007F68BC" w:rsidRDefault="009011E3" w:rsidP="003B29CF">
            <w:pPr>
              <w:pStyle w:val="Body"/>
              <w:spacing w:after="0"/>
              <w:rPr>
                <w:rFonts w:ascii="Arial" w:hAnsi="Arial" w:cs="Arial"/>
                <w:bCs/>
                <w:lang w:val="en-IN"/>
              </w:rPr>
            </w:pPr>
            <w:r w:rsidRPr="007F68BC">
              <w:rPr>
                <w:rFonts w:ascii="Arial" w:hAnsi="Arial" w:cs="Arial"/>
                <w:bCs/>
                <w:lang w:val="en-IN"/>
              </w:rPr>
              <w:t>1184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F20B4F8" w14:textId="646E10E8" w:rsidR="009011E3" w:rsidRPr="007F68BC" w:rsidRDefault="009011E3" w:rsidP="003B29CF">
            <w:pPr>
              <w:pStyle w:val="Body"/>
              <w:spacing w:after="0"/>
              <w:rPr>
                <w:rFonts w:ascii="Arial" w:hAnsi="Arial" w:cs="Arial"/>
                <w:bCs/>
                <w:lang w:val="en-IN"/>
              </w:rPr>
            </w:pPr>
            <w:r w:rsidRPr="007F68BC">
              <w:rPr>
                <w:rFonts w:ascii="Arial" w:hAnsi="Arial" w:cs="Arial"/>
                <w:bCs/>
                <w:lang w:val="en-IN"/>
              </w:rPr>
              <w:t>1040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4CB6648" w14:textId="19403613" w:rsidR="009011E3" w:rsidRPr="007F68BC" w:rsidRDefault="009011E3" w:rsidP="003B29CF">
            <w:pPr>
              <w:pStyle w:val="Body"/>
              <w:spacing w:after="0"/>
              <w:rPr>
                <w:rFonts w:ascii="Arial" w:hAnsi="Arial" w:cs="Arial"/>
                <w:bCs/>
                <w:lang w:val="en-IN"/>
              </w:rPr>
            </w:pPr>
            <w:r w:rsidRPr="007F68BC">
              <w:rPr>
                <w:rFonts w:ascii="Arial" w:hAnsi="Arial" w:cs="Arial"/>
                <w:bCs/>
                <w:lang w:val="en-IN"/>
              </w:rPr>
              <w:t>1172</w:t>
            </w:r>
          </w:p>
        </w:tc>
      </w:tr>
      <w:tr w:rsidR="009011E3" w:rsidRPr="007F68BC" w14:paraId="2ED998B4" w14:textId="77777777" w:rsidTr="004625CB">
        <w:trPr>
          <w:trHeight w:val="29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18880EE"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CC716CF" w14:textId="42F166FF" w:rsidR="009011E3" w:rsidRPr="007F68BC" w:rsidRDefault="009011E3" w:rsidP="003B29CF">
            <w:pPr>
              <w:pStyle w:val="Body"/>
              <w:spacing w:after="0"/>
              <w:rPr>
                <w:rFonts w:ascii="Arial" w:hAnsi="Arial" w:cs="Arial"/>
                <w:bCs/>
                <w:lang w:val="en-IN"/>
              </w:rPr>
            </w:pPr>
            <w:r w:rsidRPr="007F68BC">
              <w:rPr>
                <w:rFonts w:ascii="Arial" w:hAnsi="Arial" w:cs="Arial"/>
                <w:bCs/>
                <w:lang w:val="en-IN"/>
              </w:rPr>
              <w:t>120</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CC2CFB4" w14:textId="74FF67AD" w:rsidR="009011E3" w:rsidRPr="007F68BC" w:rsidRDefault="009011E3" w:rsidP="003B29CF">
            <w:pPr>
              <w:pStyle w:val="Body"/>
              <w:spacing w:after="0"/>
              <w:rPr>
                <w:rFonts w:ascii="Arial" w:hAnsi="Arial" w:cs="Arial"/>
                <w:bCs/>
                <w:lang w:val="en-IN"/>
              </w:rPr>
            </w:pPr>
            <w:r w:rsidRPr="007F68BC">
              <w:rPr>
                <w:rFonts w:ascii="Arial" w:hAnsi="Arial" w:cs="Arial"/>
                <w:bCs/>
                <w:lang w:val="en-IN"/>
              </w:rPr>
              <w:t>229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8A6F154" w14:textId="02C30A2F"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372</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784DB30" w14:textId="7C7A5040" w:rsidR="009011E3" w:rsidRPr="007F68BC" w:rsidRDefault="009011E3" w:rsidP="003B29CF">
            <w:pPr>
              <w:pStyle w:val="Body"/>
              <w:spacing w:after="0"/>
              <w:rPr>
                <w:rFonts w:ascii="Arial" w:hAnsi="Arial" w:cs="Arial"/>
                <w:bCs/>
                <w:lang w:val="en-IN"/>
              </w:rPr>
            </w:pPr>
            <w:r w:rsidRPr="007F68BC">
              <w:rPr>
                <w:rFonts w:ascii="Arial" w:hAnsi="Arial" w:cs="Arial"/>
                <w:bCs/>
                <w:lang w:val="en-IN"/>
              </w:rPr>
              <w:t>240</w:t>
            </w:r>
          </w:p>
        </w:tc>
      </w:tr>
      <w:tr w:rsidR="009011E3" w:rsidRPr="007F68BC" w14:paraId="2EA1C5C1" w14:textId="77777777" w:rsidTr="004625CB">
        <w:trPr>
          <w:trHeight w:val="193"/>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CC40A2E"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7C769EB" w14:textId="05ADA0B4" w:rsidR="009011E3" w:rsidRPr="007F68BC" w:rsidRDefault="009011E3" w:rsidP="003B29CF">
            <w:pPr>
              <w:pStyle w:val="Body"/>
              <w:spacing w:after="0"/>
              <w:rPr>
                <w:rFonts w:ascii="Arial" w:hAnsi="Arial" w:cs="Arial"/>
                <w:bCs/>
                <w:lang w:val="en-IN"/>
              </w:rPr>
            </w:pPr>
            <w:r w:rsidRPr="007F68BC">
              <w:rPr>
                <w:rFonts w:ascii="Arial" w:hAnsi="Arial" w:cs="Arial"/>
                <w:bCs/>
                <w:lang w:val="en-IN"/>
              </w:rPr>
              <w:t>2253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83722BA" w14:textId="5EB507C9" w:rsidR="009011E3" w:rsidRPr="007F68BC" w:rsidRDefault="009011E3" w:rsidP="003B29CF">
            <w:pPr>
              <w:pStyle w:val="Body"/>
              <w:spacing w:after="0"/>
              <w:rPr>
                <w:rFonts w:ascii="Arial" w:hAnsi="Arial" w:cs="Arial"/>
                <w:bCs/>
                <w:lang w:val="en-IN"/>
              </w:rPr>
            </w:pPr>
            <w:r w:rsidRPr="007F68BC">
              <w:rPr>
                <w:rFonts w:ascii="Arial" w:hAnsi="Arial" w:cs="Arial"/>
                <w:bCs/>
                <w:lang w:val="en-IN"/>
              </w:rPr>
              <w:t>2005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3C28E9" w14:textId="1A9EAA48" w:rsidR="009011E3" w:rsidRPr="007F68BC" w:rsidRDefault="009011E3" w:rsidP="003B29CF">
            <w:pPr>
              <w:pStyle w:val="Body"/>
              <w:spacing w:after="0"/>
              <w:rPr>
                <w:rFonts w:ascii="Arial" w:hAnsi="Arial" w:cs="Arial"/>
                <w:bCs/>
                <w:lang w:val="en-IN"/>
              </w:rPr>
            </w:pPr>
            <w:r w:rsidRPr="007F68BC">
              <w:rPr>
                <w:rFonts w:ascii="Arial" w:hAnsi="Arial" w:cs="Arial"/>
                <w:bCs/>
                <w:lang w:val="en-IN"/>
              </w:rPr>
              <w:t>1903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CFA6FD9" w14:textId="4E93440F" w:rsidR="009011E3" w:rsidRPr="007F68BC" w:rsidRDefault="009011E3" w:rsidP="003B29CF">
            <w:pPr>
              <w:pStyle w:val="Body"/>
              <w:spacing w:after="0"/>
              <w:rPr>
                <w:rFonts w:ascii="Arial" w:hAnsi="Arial" w:cs="Arial"/>
                <w:bCs/>
                <w:lang w:val="en-IN"/>
              </w:rPr>
            </w:pPr>
            <w:r w:rsidRPr="007F68BC">
              <w:rPr>
                <w:rFonts w:ascii="Arial" w:hAnsi="Arial" w:cs="Arial"/>
                <w:bCs/>
                <w:lang w:val="en-IN"/>
              </w:rPr>
              <w:t>2054</w:t>
            </w:r>
          </w:p>
        </w:tc>
      </w:tr>
      <w:tr w:rsidR="009011E3" w:rsidRPr="007F68BC" w14:paraId="1A748E59" w14:textId="77777777" w:rsidTr="004625CB">
        <w:trPr>
          <w:trHeight w:val="173"/>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F2C4293" w14:textId="77777777" w:rsidR="009011E3" w:rsidRPr="007F68BC" w:rsidRDefault="009011E3"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002C37E" w14:textId="3A822FDF" w:rsidR="009011E3" w:rsidRPr="007F68BC" w:rsidRDefault="009011E3" w:rsidP="003B29CF">
            <w:pPr>
              <w:pStyle w:val="Body"/>
              <w:spacing w:after="0"/>
              <w:rPr>
                <w:rFonts w:ascii="Arial" w:hAnsi="Arial" w:cs="Arial"/>
                <w:bCs/>
                <w:lang w:val="en-IN"/>
              </w:rPr>
            </w:pPr>
            <w:r w:rsidRPr="007F68BC">
              <w:rPr>
                <w:rFonts w:ascii="Arial" w:hAnsi="Arial" w:cs="Arial"/>
                <w:bCs/>
                <w:lang w:val="en-IN"/>
              </w:rPr>
              <w:t>3962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127430" w14:textId="76DE7949"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3715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0005736" w14:textId="5C76D0C7" w:rsidR="009011E3" w:rsidRPr="007F68BC" w:rsidRDefault="009011E3" w:rsidP="003B29CF">
            <w:pPr>
              <w:pStyle w:val="Body"/>
              <w:spacing w:after="0"/>
              <w:rPr>
                <w:rFonts w:ascii="Arial" w:hAnsi="Arial" w:cs="Arial"/>
                <w:bCs/>
                <w:lang w:val="en-IN"/>
              </w:rPr>
            </w:pPr>
            <w:r w:rsidRPr="007F68BC">
              <w:rPr>
                <w:rFonts w:ascii="Arial" w:hAnsi="Arial" w:cs="Arial"/>
                <w:bCs/>
                <w:lang w:val="en-IN"/>
              </w:rPr>
              <w:t>3613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81EA38A" w14:textId="4FFC55A3" w:rsidR="009011E3" w:rsidRPr="007F68BC" w:rsidRDefault="009011E3" w:rsidP="003B29CF">
            <w:pPr>
              <w:pStyle w:val="Body"/>
              <w:spacing w:after="0"/>
              <w:rPr>
                <w:rFonts w:ascii="Arial" w:hAnsi="Arial" w:cs="Arial"/>
                <w:bCs/>
                <w:lang w:val="en-IN"/>
              </w:rPr>
            </w:pPr>
            <w:r w:rsidRPr="007F68BC">
              <w:rPr>
                <w:rFonts w:ascii="Arial" w:hAnsi="Arial" w:cs="Arial"/>
                <w:bCs/>
                <w:lang w:val="en-IN"/>
              </w:rPr>
              <w:t>3763</w:t>
            </w:r>
          </w:p>
        </w:tc>
      </w:tr>
      <w:tr w:rsidR="00557057" w:rsidRPr="007F68BC" w14:paraId="14C0E057" w14:textId="77777777" w:rsidTr="009011E3">
        <w:trPr>
          <w:trHeight w:val="152"/>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4859C11" w14:textId="72EBA18E" w:rsidR="00557057" w:rsidRPr="007F68BC" w:rsidRDefault="00557057" w:rsidP="003B29CF">
            <w:pPr>
              <w:pStyle w:val="Body"/>
              <w:spacing w:after="0"/>
              <w:rPr>
                <w:rFonts w:ascii="Arial" w:hAnsi="Arial" w:cs="Arial"/>
                <w:b/>
                <w:lang w:val="en-IN"/>
              </w:rPr>
            </w:pPr>
            <w:r w:rsidRPr="007F68BC">
              <w:rPr>
                <w:rFonts w:ascii="Arial" w:hAnsi="Arial" w:cs="Arial"/>
                <w:b/>
                <w:lang w:val="en-IN"/>
              </w:rPr>
              <w:t xml:space="preserve">D2 </w:t>
            </w:r>
            <w:r w:rsidR="007B17D4">
              <w:rPr>
                <w:rFonts w:ascii="Arial" w:hAnsi="Arial" w:cs="Arial"/>
                <w:b/>
                <w:lang w:val="en-IN"/>
              </w:rPr>
              <w:t>–</w:t>
            </w:r>
            <w:r w:rsidRPr="007F68BC">
              <w:rPr>
                <w:rFonts w:ascii="Arial" w:hAnsi="Arial" w:cs="Arial"/>
                <w:b/>
                <w:lang w:val="en-IN"/>
              </w:rPr>
              <w:t xml:space="preserve"> 29</w:t>
            </w:r>
            <w:r w:rsidR="007B17D4" w:rsidRPr="007B17D4">
              <w:rPr>
                <w:rFonts w:ascii="Arial" w:hAnsi="Arial" w:cs="Arial"/>
                <w:b/>
                <w:vertAlign w:val="superscript"/>
                <w:lang w:val="en-IN"/>
              </w:rPr>
              <w:t>th</w:t>
            </w:r>
            <w:r w:rsidR="007B17D4">
              <w:rPr>
                <w:rFonts w:ascii="Arial" w:hAnsi="Arial" w:cs="Arial"/>
                <w:b/>
                <w:lang w:val="en-IN"/>
              </w:rPr>
              <w:t xml:space="preserve"> </w:t>
            </w:r>
            <w:r w:rsidRPr="007F68BC">
              <w:rPr>
                <w:rFonts w:ascii="Arial" w:hAnsi="Arial" w:cs="Arial"/>
                <w:b/>
                <w:lang w:val="en-IN"/>
              </w:rPr>
              <w:t>MW (17</w:t>
            </w:r>
            <w:r w:rsidRPr="007F68BC">
              <w:rPr>
                <w:rFonts w:ascii="Arial" w:hAnsi="Arial" w:cs="Arial"/>
                <w:b/>
                <w:vertAlign w:val="superscript"/>
                <w:lang w:val="en-IN"/>
              </w:rPr>
              <w:t xml:space="preserve">th </w:t>
            </w:r>
            <w:r w:rsidRPr="007F68BC">
              <w:rPr>
                <w:rFonts w:ascii="Arial" w:hAnsi="Arial" w:cs="Arial"/>
                <w:b/>
                <w:lang w:val="en-IN"/>
              </w:rPr>
              <w:t>July)</w:t>
            </w:r>
          </w:p>
        </w:tc>
      </w:tr>
      <w:tr w:rsidR="004625CB" w:rsidRPr="007F68BC" w14:paraId="5AA7643B" w14:textId="77777777" w:rsidTr="004625CB">
        <w:trPr>
          <w:trHeight w:val="13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66B2ADE"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8586882" w14:textId="222F7291"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2ADFF3F" w14:textId="02472B55"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825DA52" w14:textId="2445CFE9"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1F354BBD" w14:textId="05D87CE2" w:rsidR="004625CB" w:rsidRPr="007F68BC" w:rsidRDefault="004625CB" w:rsidP="003B29CF">
            <w:pPr>
              <w:pStyle w:val="Body"/>
              <w:spacing w:after="0"/>
              <w:rPr>
                <w:rFonts w:ascii="Arial" w:hAnsi="Arial" w:cs="Arial"/>
                <w:bCs/>
                <w:lang w:val="en-IN"/>
              </w:rPr>
            </w:pPr>
            <w:r w:rsidRPr="007F68BC">
              <w:rPr>
                <w:rFonts w:ascii="Arial" w:hAnsi="Arial" w:cs="Arial"/>
                <w:bCs/>
                <w:lang w:val="en-IN"/>
              </w:rPr>
              <w:t>14</w:t>
            </w:r>
          </w:p>
        </w:tc>
      </w:tr>
      <w:tr w:rsidR="004625CB" w:rsidRPr="007F68BC" w14:paraId="4427B8C3" w14:textId="77777777" w:rsidTr="004625CB">
        <w:trPr>
          <w:trHeight w:val="98"/>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2BD0BB7"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97754FC" w14:textId="507E2671"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1375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203F16F" w14:textId="0F464074"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1375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2C51F768" w14:textId="0730E4BB"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1303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F8D2094" w14:textId="5D401063"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1351</w:t>
            </w:r>
          </w:p>
        </w:tc>
      </w:tr>
      <w:tr w:rsidR="004625CB" w:rsidRPr="007F68BC" w14:paraId="3CF750C2" w14:textId="77777777" w:rsidTr="004625CB">
        <w:trPr>
          <w:trHeight w:val="19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2E7F95D"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8564D89" w14:textId="02F4D7A6" w:rsidR="004625CB" w:rsidRPr="007F68BC" w:rsidRDefault="004625CB" w:rsidP="003B29CF">
            <w:pPr>
              <w:pStyle w:val="Body"/>
              <w:spacing w:after="0"/>
              <w:rPr>
                <w:rFonts w:ascii="Arial" w:hAnsi="Arial" w:cs="Arial"/>
                <w:bCs/>
                <w:lang w:val="en-IN"/>
              </w:rPr>
            </w:pPr>
            <w:r w:rsidRPr="007F68BC">
              <w:rPr>
                <w:rFonts w:ascii="Arial" w:hAnsi="Arial" w:cs="Arial"/>
                <w:bCs/>
                <w:lang w:val="en-IN"/>
              </w:rPr>
              <w:t>219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1E95811" w14:textId="0C1363E2" w:rsidR="004625CB" w:rsidRPr="007F68BC" w:rsidRDefault="004625CB" w:rsidP="003B29CF">
            <w:pPr>
              <w:pStyle w:val="Body"/>
              <w:spacing w:after="0"/>
              <w:rPr>
                <w:rFonts w:ascii="Arial" w:hAnsi="Arial" w:cs="Arial"/>
                <w:bCs/>
                <w:lang w:val="en-IN"/>
              </w:rPr>
            </w:pPr>
            <w:r w:rsidRPr="007F68BC">
              <w:rPr>
                <w:rFonts w:ascii="Arial" w:hAnsi="Arial" w:cs="Arial"/>
                <w:bCs/>
                <w:lang w:val="en-IN"/>
              </w:rPr>
              <w:t>96</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E428BD" w14:textId="0CA0EE6E" w:rsidR="004625CB" w:rsidRPr="007F68BC" w:rsidRDefault="004625CB" w:rsidP="003B29CF">
            <w:pPr>
              <w:pStyle w:val="Body"/>
              <w:spacing w:after="0"/>
              <w:rPr>
                <w:rFonts w:ascii="Arial" w:hAnsi="Arial" w:cs="Arial"/>
                <w:bCs/>
                <w:lang w:val="en-IN"/>
              </w:rPr>
            </w:pPr>
            <w:r w:rsidRPr="007F68BC">
              <w:rPr>
                <w:rFonts w:ascii="Arial" w:hAnsi="Arial" w:cs="Arial"/>
                <w:bCs/>
                <w:lang w:val="en-IN"/>
              </w:rPr>
              <w:t>134</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1EFBCD15" w14:textId="193223CA" w:rsidR="004625CB" w:rsidRPr="007F68BC" w:rsidRDefault="004625CB" w:rsidP="003B29CF">
            <w:pPr>
              <w:pStyle w:val="Body"/>
              <w:spacing w:after="0"/>
              <w:rPr>
                <w:rFonts w:ascii="Arial" w:hAnsi="Arial" w:cs="Arial"/>
                <w:bCs/>
                <w:lang w:val="en-IN"/>
              </w:rPr>
            </w:pPr>
            <w:r w:rsidRPr="007F68BC">
              <w:rPr>
                <w:rFonts w:ascii="Arial" w:hAnsi="Arial" w:cs="Arial"/>
                <w:bCs/>
                <w:lang w:val="en-IN"/>
              </w:rPr>
              <w:t>150</w:t>
            </w:r>
          </w:p>
        </w:tc>
      </w:tr>
      <w:tr w:rsidR="004625CB" w:rsidRPr="007F68BC" w14:paraId="1A938A0C" w14:textId="77777777" w:rsidTr="004625CB">
        <w:trPr>
          <w:trHeight w:val="179"/>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76E1E9CE"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3D3810A" w14:textId="447AD4D6" w:rsidR="004625CB" w:rsidRPr="007F68BC" w:rsidRDefault="004625CB" w:rsidP="003B29CF">
            <w:pPr>
              <w:pStyle w:val="Body"/>
              <w:spacing w:after="0"/>
              <w:rPr>
                <w:rFonts w:ascii="Arial" w:hAnsi="Arial" w:cs="Arial"/>
                <w:bCs/>
                <w:lang w:val="en-IN"/>
              </w:rPr>
            </w:pPr>
            <w:r w:rsidRPr="007F68BC">
              <w:rPr>
                <w:rFonts w:ascii="Arial" w:hAnsi="Arial" w:cs="Arial"/>
                <w:bCs/>
                <w:lang w:val="en-IN"/>
              </w:rPr>
              <w:t>2257</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40A4A8D" w14:textId="41AA5710" w:rsidR="004625CB" w:rsidRPr="007F68BC" w:rsidRDefault="004625CB" w:rsidP="003B29CF">
            <w:pPr>
              <w:pStyle w:val="Body"/>
              <w:spacing w:after="0"/>
              <w:rPr>
                <w:rFonts w:ascii="Arial" w:hAnsi="Arial" w:cs="Arial"/>
                <w:bCs/>
                <w:lang w:val="en-IN"/>
              </w:rPr>
            </w:pPr>
            <w:r w:rsidRPr="007F68BC">
              <w:rPr>
                <w:rFonts w:ascii="Arial" w:hAnsi="Arial" w:cs="Arial"/>
                <w:bCs/>
                <w:lang w:val="en-IN"/>
              </w:rPr>
              <w:t>2043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DAEEF8" w14:textId="6DBB020F" w:rsidR="004625CB" w:rsidRPr="007F68BC" w:rsidRDefault="004625CB" w:rsidP="003B29CF">
            <w:pPr>
              <w:pStyle w:val="Body"/>
              <w:spacing w:after="0"/>
              <w:rPr>
                <w:rFonts w:ascii="Arial" w:hAnsi="Arial" w:cs="Arial"/>
                <w:bCs/>
                <w:lang w:val="en-IN"/>
              </w:rPr>
            </w:pPr>
            <w:r w:rsidRPr="007F68BC">
              <w:rPr>
                <w:rFonts w:ascii="Arial" w:hAnsi="Arial" w:cs="Arial"/>
                <w:bCs/>
                <w:lang w:val="en-IN"/>
              </w:rPr>
              <w:t>1840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6F0E81B9" w14:textId="69FF05E9" w:rsidR="004625CB" w:rsidRPr="007F68BC" w:rsidRDefault="004625CB" w:rsidP="003B29CF">
            <w:pPr>
              <w:pStyle w:val="Body"/>
              <w:spacing w:after="0"/>
              <w:rPr>
                <w:rFonts w:ascii="Arial" w:hAnsi="Arial" w:cs="Arial"/>
                <w:bCs/>
                <w:lang w:val="en-IN"/>
              </w:rPr>
            </w:pPr>
            <w:r w:rsidRPr="007F68BC">
              <w:rPr>
                <w:rFonts w:ascii="Arial" w:hAnsi="Arial" w:cs="Arial"/>
                <w:bCs/>
                <w:lang w:val="en-IN"/>
              </w:rPr>
              <w:t>2047</w:t>
            </w:r>
          </w:p>
        </w:tc>
      </w:tr>
      <w:tr w:rsidR="004625CB" w:rsidRPr="007F68BC" w14:paraId="3B6BB4D4" w14:textId="77777777" w:rsidTr="00B647BA">
        <w:trPr>
          <w:trHeight w:val="125"/>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923C14F" w14:textId="77777777" w:rsidR="004625CB" w:rsidRPr="007F68BC" w:rsidRDefault="004625CB"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5BBBAA19" w14:textId="65E4BFD6" w:rsidR="004625CB" w:rsidRPr="007F68BC" w:rsidRDefault="004625CB" w:rsidP="003B29CF">
            <w:pPr>
              <w:pStyle w:val="Body"/>
              <w:spacing w:after="0"/>
              <w:rPr>
                <w:rFonts w:ascii="Arial" w:hAnsi="Arial" w:cs="Arial"/>
                <w:bCs/>
                <w:lang w:val="en-IN"/>
              </w:rPr>
            </w:pPr>
            <w:r w:rsidRPr="007F68BC">
              <w:rPr>
                <w:rFonts w:ascii="Arial" w:hAnsi="Arial" w:cs="Arial"/>
                <w:bCs/>
                <w:lang w:val="en-IN"/>
              </w:rPr>
              <w:t>3865</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97955FA" w14:textId="098BA971" w:rsidR="004625CB" w:rsidRPr="007F68BC" w:rsidRDefault="004625CB" w:rsidP="003B29CF">
            <w:pPr>
              <w:pStyle w:val="Body"/>
              <w:spacing w:after="0"/>
              <w:rPr>
                <w:rFonts w:ascii="Arial" w:hAnsi="Arial" w:cs="Arial"/>
                <w:bCs/>
                <w:lang w:val="en-IN"/>
              </w:rPr>
            </w:pPr>
            <w:r w:rsidRPr="007F68BC">
              <w:rPr>
                <w:rFonts w:ascii="Arial" w:hAnsi="Arial" w:cs="Arial"/>
                <w:bCs/>
                <w:lang w:val="en-IN"/>
              </w:rPr>
              <w:t>3528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EE429F1" w14:textId="0AD6A94F" w:rsidR="004625CB" w:rsidRPr="007F68BC" w:rsidRDefault="004625CB" w:rsidP="003B29CF">
            <w:pPr>
              <w:pStyle w:val="Body"/>
              <w:spacing w:after="0"/>
              <w:rPr>
                <w:rFonts w:ascii="Arial" w:hAnsi="Arial" w:cs="Arial"/>
                <w:bCs/>
                <w:lang w:val="en-IN"/>
              </w:rPr>
            </w:pPr>
            <w:r w:rsidRPr="007F68BC">
              <w:rPr>
                <w:rFonts w:ascii="Arial" w:hAnsi="Arial" w:cs="Arial"/>
                <w:bCs/>
                <w:lang w:val="en-IN"/>
              </w:rPr>
              <w:t>3292</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229DF64" w14:textId="29793DAA" w:rsidR="004625CB" w:rsidRPr="007F68BC" w:rsidRDefault="004625CB" w:rsidP="003B29CF">
            <w:pPr>
              <w:pStyle w:val="Body"/>
              <w:spacing w:after="0"/>
              <w:rPr>
                <w:rFonts w:ascii="Arial" w:hAnsi="Arial" w:cs="Arial"/>
                <w:bCs/>
                <w:lang w:val="en-IN"/>
              </w:rPr>
            </w:pPr>
            <w:r w:rsidRPr="007F68BC">
              <w:rPr>
                <w:rFonts w:ascii="Arial" w:hAnsi="Arial" w:cs="Arial"/>
                <w:bCs/>
                <w:lang w:val="en-IN"/>
              </w:rPr>
              <w:t>3561</w:t>
            </w:r>
          </w:p>
        </w:tc>
      </w:tr>
      <w:tr w:rsidR="00557057" w:rsidRPr="007F68BC" w14:paraId="0F8531AB" w14:textId="77777777" w:rsidTr="009011E3">
        <w:trPr>
          <w:trHeight w:val="106"/>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E04F704" w14:textId="742ED627" w:rsidR="00557057" w:rsidRPr="007F68BC" w:rsidRDefault="00557057" w:rsidP="003B29CF">
            <w:pPr>
              <w:pStyle w:val="Body"/>
              <w:spacing w:after="0"/>
              <w:rPr>
                <w:rFonts w:ascii="Calibri" w:hAnsi="Calibri" w:cs="Calibri"/>
                <w:b/>
                <w:color w:val="000000"/>
                <w:sz w:val="22"/>
                <w:szCs w:val="22"/>
              </w:rPr>
            </w:pPr>
            <w:r w:rsidRPr="007F68BC">
              <w:rPr>
                <w:rFonts w:ascii="Arial" w:hAnsi="Arial" w:cs="Arial"/>
                <w:b/>
                <w:lang w:val="en-IN"/>
              </w:rPr>
              <w:t xml:space="preserve">D3 </w:t>
            </w:r>
            <w:r w:rsidR="007B17D4">
              <w:rPr>
                <w:rFonts w:ascii="Arial" w:hAnsi="Arial" w:cs="Arial"/>
                <w:b/>
                <w:lang w:val="en-IN"/>
              </w:rPr>
              <w:t>–</w:t>
            </w:r>
            <w:r w:rsidRPr="007F68BC">
              <w:rPr>
                <w:rFonts w:ascii="Arial" w:hAnsi="Arial" w:cs="Arial"/>
                <w:b/>
                <w:lang w:val="en-IN"/>
              </w:rPr>
              <w:t xml:space="preserve"> 30</w:t>
            </w:r>
            <w:r w:rsidR="007B17D4" w:rsidRPr="007B17D4">
              <w:rPr>
                <w:rFonts w:ascii="Arial" w:hAnsi="Arial" w:cs="Arial"/>
                <w:b/>
                <w:vertAlign w:val="superscript"/>
                <w:lang w:val="en-IN"/>
              </w:rPr>
              <w:t>th</w:t>
            </w:r>
            <w:r w:rsidR="007B17D4">
              <w:rPr>
                <w:rFonts w:ascii="Arial" w:hAnsi="Arial" w:cs="Arial"/>
                <w:b/>
                <w:lang w:val="en-IN"/>
              </w:rPr>
              <w:t xml:space="preserve"> </w:t>
            </w:r>
            <w:r w:rsidRPr="007F68BC">
              <w:rPr>
                <w:rFonts w:ascii="Arial" w:hAnsi="Arial" w:cs="Arial"/>
                <w:b/>
                <w:lang w:val="en-IN"/>
              </w:rPr>
              <w:t>MW (24</w:t>
            </w:r>
            <w:r w:rsidRPr="007F68BC">
              <w:rPr>
                <w:rFonts w:ascii="Arial" w:hAnsi="Arial" w:cs="Arial"/>
                <w:b/>
                <w:vertAlign w:val="superscript"/>
                <w:lang w:val="en-IN"/>
              </w:rPr>
              <w:t>th</w:t>
            </w:r>
            <w:r w:rsidRPr="007F68BC">
              <w:rPr>
                <w:rFonts w:ascii="Arial" w:hAnsi="Arial" w:cs="Arial"/>
                <w:b/>
                <w:lang w:val="en-IN"/>
              </w:rPr>
              <w:t xml:space="preserve"> July)</w:t>
            </w:r>
          </w:p>
        </w:tc>
      </w:tr>
      <w:tr w:rsidR="00557057" w:rsidRPr="007F68BC" w14:paraId="590E4486" w14:textId="77777777" w:rsidTr="004625CB">
        <w:trPr>
          <w:trHeight w:val="8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3CF1F1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Sowing to Emergence</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BE8E1D7"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364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02CD43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364</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2D5228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341</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59AA73A"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356</w:t>
            </w:r>
          </w:p>
        </w:tc>
      </w:tr>
      <w:tr w:rsidR="00557057" w:rsidRPr="007F68BC" w14:paraId="2B813666" w14:textId="77777777" w:rsidTr="004625CB">
        <w:trPr>
          <w:trHeight w:val="24"/>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3679B1B"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Emergence to Flower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08B606CC"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1230</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A2F652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1107</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17474C2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1097</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54036C0"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1145</w:t>
            </w:r>
          </w:p>
        </w:tc>
      </w:tr>
      <w:tr w:rsidR="00557057" w:rsidRPr="007F68BC" w14:paraId="1927AD2B" w14:textId="77777777" w:rsidTr="004625CB">
        <w:trPr>
          <w:trHeight w:val="3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710A7F2"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Flower initiation to Pod initiation</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07ADE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562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2A85415"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583</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EAE948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616</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1A85C6C8"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587</w:t>
            </w:r>
          </w:p>
        </w:tc>
      </w:tr>
      <w:tr w:rsidR="00557057" w:rsidRPr="007F68BC" w14:paraId="182D5CCD" w14:textId="77777777" w:rsidTr="004625CB">
        <w:trPr>
          <w:trHeight w:val="132"/>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22AFB2D"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Pod initiation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5F2BBCC"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1952</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C1B61C5"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1798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182822F"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1783</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C900B7" w14:textId="77777777" w:rsidR="00557057" w:rsidRPr="007F68BC" w:rsidRDefault="00557057" w:rsidP="003B29CF">
            <w:pPr>
              <w:pStyle w:val="Body"/>
              <w:spacing w:after="0"/>
              <w:rPr>
                <w:rFonts w:ascii="Arial" w:hAnsi="Arial" w:cs="Arial"/>
                <w:bCs/>
                <w:lang w:val="en-IN"/>
              </w:rPr>
            </w:pPr>
            <w:r w:rsidRPr="007F68BC">
              <w:rPr>
                <w:rFonts w:ascii="Arial" w:hAnsi="Arial" w:cs="Arial"/>
                <w:bCs/>
                <w:lang w:val="en-IN"/>
              </w:rPr>
              <w:t>1844</w:t>
            </w:r>
          </w:p>
        </w:tc>
      </w:tr>
      <w:tr w:rsidR="00B647BA" w:rsidRPr="007F68BC" w14:paraId="36B2F793" w14:textId="77777777" w:rsidTr="00B647BA">
        <w:trPr>
          <w:trHeight w:val="91"/>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4DE2BE" w14:textId="77777777" w:rsidR="00B647BA" w:rsidRPr="007F68BC" w:rsidRDefault="00B647BA" w:rsidP="003B29CF">
            <w:pPr>
              <w:pStyle w:val="Body"/>
              <w:spacing w:after="0"/>
              <w:rPr>
                <w:rFonts w:ascii="Arial" w:hAnsi="Arial" w:cs="Arial"/>
                <w:bCs/>
                <w:lang w:val="en-IN"/>
              </w:rPr>
            </w:pPr>
            <w:r w:rsidRPr="007F68BC">
              <w:rPr>
                <w:rFonts w:ascii="Arial" w:hAnsi="Arial" w:cs="Arial"/>
                <w:bCs/>
                <w:lang w:val="en-IN"/>
              </w:rPr>
              <w:t>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A004454" w14:textId="01374B39" w:rsidR="00B647BA" w:rsidRPr="007F68BC" w:rsidRDefault="00B647BA" w:rsidP="003B29CF">
            <w:pPr>
              <w:pStyle w:val="Body"/>
              <w:spacing w:after="0"/>
              <w:rPr>
                <w:rFonts w:ascii="Arial" w:hAnsi="Arial" w:cs="Arial"/>
                <w:bCs/>
                <w:lang w:val="en-IN"/>
              </w:rPr>
            </w:pPr>
            <w:r w:rsidRPr="007F68BC">
              <w:rPr>
                <w:rFonts w:ascii="Arial" w:hAnsi="Arial" w:cs="Arial"/>
                <w:bCs/>
                <w:lang w:val="en-IN"/>
              </w:rPr>
              <w:t>4108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474A11EC" w14:textId="54412BD3" w:rsidR="00B647BA" w:rsidRPr="007F68BC" w:rsidRDefault="00B647BA" w:rsidP="003B29CF">
            <w:pPr>
              <w:pStyle w:val="Body"/>
              <w:spacing w:after="0"/>
              <w:rPr>
                <w:rFonts w:ascii="Arial" w:hAnsi="Arial" w:cs="Arial"/>
                <w:bCs/>
                <w:lang w:val="en-IN"/>
              </w:rPr>
            </w:pPr>
            <w:r w:rsidRPr="007F68BC">
              <w:rPr>
                <w:rFonts w:ascii="Arial" w:hAnsi="Arial" w:cs="Arial"/>
                <w:bCs/>
                <w:lang w:val="en-IN"/>
              </w:rPr>
              <w:t>3851</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F9E688B" w14:textId="6EEF7833" w:rsidR="00B647BA" w:rsidRPr="007F68BC" w:rsidRDefault="00B647BA" w:rsidP="003B29CF">
            <w:pPr>
              <w:pStyle w:val="Body"/>
              <w:spacing w:after="0"/>
              <w:rPr>
                <w:rFonts w:ascii="Arial" w:hAnsi="Arial" w:cs="Arial"/>
                <w:bCs/>
                <w:lang w:val="en-IN"/>
              </w:rPr>
            </w:pPr>
            <w:r w:rsidRPr="007F68BC">
              <w:rPr>
                <w:rFonts w:ascii="Arial" w:hAnsi="Arial" w:cs="Arial"/>
                <w:bCs/>
                <w:lang w:val="en-IN"/>
              </w:rPr>
              <w:t>3836</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B1D8637" w14:textId="6CCF0402" w:rsidR="00B647BA" w:rsidRPr="007F68BC" w:rsidRDefault="00B647BA" w:rsidP="003B29CF">
            <w:pPr>
              <w:pStyle w:val="Body"/>
              <w:spacing w:after="0"/>
              <w:rPr>
                <w:rFonts w:ascii="Arial" w:hAnsi="Arial" w:cs="Arial"/>
                <w:bCs/>
                <w:lang w:val="en-IN"/>
              </w:rPr>
            </w:pPr>
            <w:r w:rsidRPr="007F68BC">
              <w:rPr>
                <w:rFonts w:ascii="Arial" w:hAnsi="Arial" w:cs="Arial"/>
                <w:bCs/>
                <w:lang w:val="en-IN"/>
              </w:rPr>
              <w:t>3932</w:t>
            </w:r>
          </w:p>
        </w:tc>
      </w:tr>
      <w:tr w:rsidR="00B647BA" w:rsidRPr="007F68BC" w14:paraId="569EECFB" w14:textId="77777777" w:rsidTr="00B647BA">
        <w:trPr>
          <w:trHeight w:val="58"/>
        </w:trPr>
        <w:tc>
          <w:tcPr>
            <w:tcW w:w="2130"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0AD0852B" w14:textId="77777777" w:rsidR="00B647BA" w:rsidRPr="007F68BC" w:rsidRDefault="00B647BA" w:rsidP="003B29CF">
            <w:pPr>
              <w:pStyle w:val="Body"/>
              <w:spacing w:after="0"/>
              <w:rPr>
                <w:rFonts w:ascii="Arial" w:hAnsi="Arial" w:cs="Arial"/>
                <w:bCs/>
                <w:lang w:val="en-IN"/>
              </w:rPr>
            </w:pPr>
            <w:r w:rsidRPr="007F68BC">
              <w:rPr>
                <w:rFonts w:ascii="Arial" w:hAnsi="Arial" w:cs="Arial"/>
                <w:bCs/>
                <w:lang w:val="en-IN"/>
              </w:rPr>
              <w:t>Mean Sowing to Physiological Maturity</w:t>
            </w:r>
          </w:p>
        </w:tc>
        <w:tc>
          <w:tcPr>
            <w:tcW w:w="78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C917006" w14:textId="1F3F0FD8" w:rsidR="00B647BA" w:rsidRPr="007F68BC" w:rsidRDefault="00B647BA" w:rsidP="003B29CF">
            <w:pPr>
              <w:pStyle w:val="Body"/>
              <w:spacing w:after="0"/>
              <w:rPr>
                <w:rFonts w:ascii="Arial" w:hAnsi="Arial" w:cs="Arial"/>
                <w:bCs/>
                <w:lang w:val="en-IN"/>
              </w:rPr>
            </w:pPr>
            <w:r w:rsidRPr="007F68BC">
              <w:rPr>
                <w:rFonts w:ascii="Arial" w:hAnsi="Arial" w:cs="Arial"/>
                <w:bCs/>
                <w:lang w:val="en-IN"/>
              </w:rPr>
              <w:t>3979</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7283993A" w14:textId="74A03315" w:rsidR="00B647BA" w:rsidRPr="007F68BC" w:rsidRDefault="00B647BA" w:rsidP="003B29CF">
            <w:pPr>
              <w:pStyle w:val="Body"/>
              <w:spacing w:after="0"/>
              <w:rPr>
                <w:rFonts w:ascii="Arial" w:hAnsi="Arial" w:cs="Arial"/>
                <w:bCs/>
                <w:lang w:val="en-IN"/>
              </w:rPr>
            </w:pPr>
            <w:r w:rsidRPr="007F68BC">
              <w:rPr>
                <w:rFonts w:ascii="Arial" w:hAnsi="Arial" w:cs="Arial"/>
                <w:bCs/>
                <w:lang w:val="en-IN"/>
              </w:rPr>
              <w:t>3698</w:t>
            </w:r>
          </w:p>
        </w:tc>
        <w:tc>
          <w:tcPr>
            <w:tcW w:w="78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D9A3A6F" w14:textId="35EC67AF" w:rsidR="00B647BA" w:rsidRPr="007F68BC" w:rsidRDefault="00B647BA" w:rsidP="003B29CF">
            <w:pPr>
              <w:pStyle w:val="Body"/>
              <w:spacing w:after="0"/>
              <w:rPr>
                <w:rFonts w:ascii="Arial" w:hAnsi="Arial" w:cs="Arial"/>
                <w:bCs/>
                <w:lang w:val="en-IN"/>
              </w:rPr>
            </w:pPr>
            <w:r w:rsidRPr="007F68BC">
              <w:rPr>
                <w:rFonts w:ascii="Arial" w:hAnsi="Arial" w:cs="Arial"/>
                <w:bCs/>
                <w:lang w:val="en-IN"/>
              </w:rPr>
              <w:t>3580</w:t>
            </w:r>
          </w:p>
        </w:tc>
        <w:tc>
          <w:tcPr>
            <w:tcW w:w="513"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0C0919C" w14:textId="2AE6B922" w:rsidR="00B647BA" w:rsidRPr="007F68BC" w:rsidRDefault="00B647BA" w:rsidP="003B29CF">
            <w:pPr>
              <w:pStyle w:val="Body"/>
              <w:spacing w:after="0"/>
              <w:rPr>
                <w:rFonts w:ascii="Arial" w:hAnsi="Arial" w:cs="Arial"/>
                <w:bCs/>
                <w:lang w:val="en-IN"/>
              </w:rPr>
            </w:pPr>
          </w:p>
        </w:tc>
      </w:tr>
    </w:tbl>
    <w:bookmarkEnd w:id="0"/>
    <w:p w14:paraId="53A02ECD" w14:textId="27A8308D" w:rsidR="00557057" w:rsidRPr="007F68BC" w:rsidRDefault="000D1239" w:rsidP="007F68BC">
      <w:pPr>
        <w:pStyle w:val="Body"/>
        <w:spacing w:after="0"/>
        <w:rPr>
          <w:rFonts w:ascii="Arial" w:hAnsi="Arial" w:cs="Arial"/>
          <w:bCs/>
          <w:lang w:val="en-IN"/>
        </w:rPr>
      </w:pPr>
      <w:r w:rsidRPr="007F68BC">
        <w:rPr>
          <w:rFonts w:ascii="Arial" w:hAnsi="Arial" w:cs="Arial"/>
          <w:bCs/>
          <w:lang w:val="en-IN"/>
        </w:rPr>
        <w:t xml:space="preserve">*V- variety of crop and D- </w:t>
      </w:r>
      <w:r w:rsidR="000E6EA4" w:rsidRPr="007F68BC">
        <w:rPr>
          <w:rFonts w:ascii="Arial" w:hAnsi="Arial" w:cs="Arial"/>
          <w:bCs/>
          <w:lang w:val="en-IN"/>
        </w:rPr>
        <w:t>sowing window</w:t>
      </w:r>
    </w:p>
    <w:p w14:paraId="6BC5B696" w14:textId="77777777" w:rsidR="007F68BC" w:rsidRDefault="007F68BC" w:rsidP="004B043D">
      <w:pPr>
        <w:pStyle w:val="Body"/>
        <w:spacing w:after="0"/>
        <w:rPr>
          <w:rFonts w:ascii="Arial" w:hAnsi="Arial" w:cs="Arial"/>
          <w:b/>
          <w:bCs/>
          <w:lang w:val="en-IN"/>
        </w:rPr>
      </w:pPr>
    </w:p>
    <w:p w14:paraId="65553BBF" w14:textId="757B0F70" w:rsidR="00557057" w:rsidRDefault="003E4FFE" w:rsidP="004B043D">
      <w:pPr>
        <w:pStyle w:val="Body"/>
        <w:spacing w:after="0"/>
        <w:rPr>
          <w:rFonts w:ascii="Arial" w:hAnsi="Arial" w:cs="Arial"/>
          <w:b/>
          <w:bCs/>
          <w:lang w:val="en-IN"/>
        </w:rPr>
      </w:pPr>
      <w:r>
        <w:rPr>
          <w:rFonts w:ascii="Arial" w:hAnsi="Arial" w:cs="Arial"/>
          <w:b/>
          <w:bCs/>
          <w:lang w:val="en-IN"/>
        </w:rPr>
        <w:t xml:space="preserve">3.4 </w:t>
      </w:r>
      <w:r w:rsidR="00557057" w:rsidRPr="00557057">
        <w:rPr>
          <w:rFonts w:ascii="Arial" w:hAnsi="Arial" w:cs="Arial"/>
          <w:b/>
          <w:bCs/>
          <w:lang w:val="en-IN"/>
        </w:rPr>
        <w:t>Thermal use efficiency (</w:t>
      </w:r>
      <w:r w:rsidR="001674F3" w:rsidRPr="001674F3">
        <w:rPr>
          <w:rFonts w:ascii="Arial" w:eastAsia="Calibri" w:hAnsi="Arial" w:cs="Arial"/>
          <w:b/>
          <w:bCs/>
        </w:rPr>
        <w:t>kg ha</w:t>
      </w:r>
      <w:r w:rsidR="001674F3" w:rsidRPr="001674F3">
        <w:rPr>
          <w:rFonts w:ascii="Arial" w:eastAsia="Calibri" w:hAnsi="Arial" w:cs="Arial"/>
          <w:b/>
          <w:bCs/>
          <w:vertAlign w:val="superscript"/>
        </w:rPr>
        <w:t>-1</w:t>
      </w:r>
      <w:r w:rsidR="001674F3" w:rsidRPr="001674F3">
        <w:rPr>
          <w:rFonts w:ascii="Arial" w:eastAsia="Calibri" w:hAnsi="Arial" w:cs="Arial"/>
          <w:b/>
          <w:bCs/>
        </w:rPr>
        <w:t>°C</w:t>
      </w:r>
      <w:r w:rsidR="001674F3" w:rsidRPr="001674F3">
        <w:rPr>
          <w:rFonts w:ascii="Arial" w:eastAsia="Calibri" w:hAnsi="Arial" w:cs="Arial"/>
          <w:b/>
          <w:bCs/>
          <w:vertAlign w:val="superscript"/>
        </w:rPr>
        <w:t>-1</w:t>
      </w:r>
      <w:r w:rsidR="001674F3" w:rsidRPr="001674F3">
        <w:rPr>
          <w:rFonts w:ascii="Arial" w:eastAsia="Calibri" w:hAnsi="Arial" w:cs="Arial"/>
          <w:b/>
          <w:bCs/>
        </w:rPr>
        <w:t xml:space="preserve"> day</w:t>
      </w:r>
      <w:r w:rsidR="001674F3" w:rsidRPr="001674F3">
        <w:rPr>
          <w:rFonts w:ascii="Arial" w:eastAsia="Calibri" w:hAnsi="Arial" w:cs="Arial"/>
          <w:b/>
          <w:bCs/>
          <w:vertAlign w:val="superscript"/>
        </w:rPr>
        <w:t>-1</w:t>
      </w:r>
      <w:r w:rsidR="00557057" w:rsidRPr="00557057">
        <w:rPr>
          <w:rFonts w:ascii="Arial" w:hAnsi="Arial" w:cs="Arial"/>
          <w:b/>
          <w:bCs/>
          <w:lang w:val="en-IN"/>
        </w:rPr>
        <w:t>)</w:t>
      </w:r>
    </w:p>
    <w:p w14:paraId="13C9C831" w14:textId="77777777" w:rsidR="004B043D" w:rsidRPr="00557057" w:rsidRDefault="004B043D" w:rsidP="004B043D">
      <w:pPr>
        <w:pStyle w:val="Body"/>
        <w:spacing w:after="0"/>
        <w:rPr>
          <w:rFonts w:ascii="Arial" w:hAnsi="Arial" w:cs="Arial"/>
          <w:b/>
          <w:bCs/>
          <w:lang w:val="en-IN"/>
        </w:rPr>
      </w:pPr>
    </w:p>
    <w:p w14:paraId="18C37CA8" w14:textId="75D384C0" w:rsidR="00C13C8E" w:rsidRDefault="00BB110A" w:rsidP="00C13C8E">
      <w:pPr>
        <w:pStyle w:val="Body"/>
        <w:spacing w:after="0"/>
        <w:rPr>
          <w:rFonts w:ascii="Arial" w:hAnsi="Arial" w:cs="Arial"/>
          <w:bCs/>
        </w:rPr>
      </w:pPr>
      <w:r w:rsidRPr="00B61D9B">
        <w:rPr>
          <w:rFonts w:ascii="Arial" w:hAnsi="Arial" w:cs="Arial"/>
          <w:lang w:val="en-IN"/>
        </w:rPr>
        <w:t>Thermal use efficiency (</w:t>
      </w:r>
      <w:r w:rsidR="00D87FB9">
        <w:rPr>
          <w:rFonts w:ascii="Arial" w:eastAsia="Calibri" w:hAnsi="Arial" w:cs="Arial"/>
        </w:rPr>
        <w:t>TUE</w:t>
      </w:r>
      <w:r w:rsidRPr="00B61D9B">
        <w:rPr>
          <w:rFonts w:ascii="Arial" w:hAnsi="Arial" w:cs="Arial"/>
          <w:lang w:val="en-IN"/>
        </w:rPr>
        <w:t xml:space="preserve">) for seed yield and biomass production varied across different sowing dates in </w:t>
      </w:r>
      <w:r>
        <w:rPr>
          <w:rFonts w:ascii="Arial" w:hAnsi="Arial" w:cs="Arial"/>
          <w:lang w:val="en-IN"/>
        </w:rPr>
        <w:t>green</w:t>
      </w:r>
      <w:r w:rsidRPr="00B61D9B">
        <w:rPr>
          <w:rFonts w:ascii="Arial" w:hAnsi="Arial" w:cs="Arial"/>
          <w:lang w:val="en-IN"/>
        </w:rPr>
        <w:t xml:space="preserve"> gram</w:t>
      </w:r>
      <w:r w:rsidR="00D87FB9">
        <w:rPr>
          <w:rFonts w:ascii="Arial" w:hAnsi="Arial" w:cs="Arial"/>
          <w:lang w:val="en-IN"/>
        </w:rPr>
        <w:t>, which is</w:t>
      </w:r>
      <w:r w:rsidRPr="00B61D9B">
        <w:rPr>
          <w:rFonts w:ascii="Arial" w:hAnsi="Arial" w:cs="Arial"/>
          <w:lang w:val="en-IN"/>
        </w:rPr>
        <w:t xml:space="preserve"> presented in table </w:t>
      </w:r>
      <w:r>
        <w:rPr>
          <w:rFonts w:ascii="Arial" w:hAnsi="Arial" w:cs="Arial"/>
          <w:lang w:val="en-IN"/>
        </w:rPr>
        <w:t>4</w:t>
      </w:r>
      <w:r w:rsidRPr="00B61D9B">
        <w:rPr>
          <w:rFonts w:ascii="Arial" w:hAnsi="Arial" w:cs="Arial"/>
          <w:lang w:val="en-IN"/>
        </w:rPr>
        <w:t>.</w:t>
      </w:r>
      <w:r>
        <w:rPr>
          <w:rFonts w:ascii="Arial" w:hAnsi="Arial" w:cs="Arial"/>
          <w:lang w:val="en-IN"/>
        </w:rPr>
        <w:t xml:space="preserve"> </w:t>
      </w:r>
      <w:r w:rsidR="00557057" w:rsidRPr="00557057">
        <w:rPr>
          <w:rFonts w:ascii="Arial" w:hAnsi="Arial" w:cs="Arial"/>
          <w:bCs/>
          <w:lang w:val="en-IN"/>
        </w:rPr>
        <w:t xml:space="preserve">Among the sowing windows, </w:t>
      </w:r>
      <w:r w:rsidR="008341D2">
        <w:rPr>
          <w:rFonts w:ascii="Arial" w:hAnsi="Arial" w:cs="Arial"/>
          <w:bCs/>
          <w:lang w:val="en-IN"/>
        </w:rPr>
        <w:t>TUE</w:t>
      </w:r>
      <w:r w:rsidR="00557057" w:rsidRPr="00557057">
        <w:rPr>
          <w:rFonts w:ascii="Arial" w:hAnsi="Arial" w:cs="Arial"/>
          <w:bCs/>
          <w:lang w:val="en-IN"/>
        </w:rPr>
        <w:t xml:space="preserve"> in terms of seed yield (0.86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and biological yield (2.50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was more </w:t>
      </w:r>
      <w:r w:rsidR="008341D2">
        <w:rPr>
          <w:rFonts w:ascii="Arial" w:hAnsi="Arial" w:cs="Arial"/>
          <w:bCs/>
          <w:lang w:val="en-IN"/>
        </w:rPr>
        <w:t>in</w:t>
      </w:r>
      <w:r w:rsidR="00557057" w:rsidRPr="00557057">
        <w:rPr>
          <w:rFonts w:ascii="Arial" w:hAnsi="Arial" w:cs="Arial"/>
          <w:bCs/>
          <w:lang w:val="en-IN"/>
        </w:rPr>
        <w:t xml:space="preserve"> 28</w:t>
      </w:r>
      <w:r w:rsidR="001F16C4" w:rsidRPr="00D03B4B">
        <w:rPr>
          <w:rFonts w:ascii="Arial" w:hAnsi="Arial" w:cs="Arial"/>
          <w:bCs/>
          <w:vertAlign w:val="superscript"/>
          <w:lang w:val="en-IN"/>
        </w:rPr>
        <w:t>th</w:t>
      </w:r>
      <w:r w:rsidR="00557057" w:rsidRPr="00557057">
        <w:rPr>
          <w:rFonts w:ascii="Arial" w:hAnsi="Arial" w:cs="Arial"/>
          <w:bCs/>
          <w:lang w:val="en-IN"/>
        </w:rPr>
        <w:t xml:space="preserve"> MW. It was closely followed by 29</w:t>
      </w:r>
      <w:r w:rsidR="001F16C4" w:rsidRPr="00D03B4B">
        <w:rPr>
          <w:rFonts w:ascii="Arial" w:hAnsi="Arial" w:cs="Arial"/>
          <w:bCs/>
          <w:vertAlign w:val="superscript"/>
          <w:lang w:val="en-IN"/>
        </w:rPr>
        <w:t>th</w:t>
      </w:r>
      <w:r w:rsidR="00557057" w:rsidRPr="00557057">
        <w:rPr>
          <w:rFonts w:ascii="Arial" w:hAnsi="Arial" w:cs="Arial"/>
          <w:bCs/>
          <w:lang w:val="en-IN"/>
        </w:rPr>
        <w:t xml:space="preserve"> MW</w:t>
      </w:r>
      <w:r w:rsidR="008341D2">
        <w:rPr>
          <w:rFonts w:ascii="Arial" w:hAnsi="Arial" w:cs="Arial"/>
          <w:bCs/>
          <w:lang w:val="en-IN"/>
        </w:rPr>
        <w:t>, whereas</w:t>
      </w:r>
      <w:r w:rsidR="00557057" w:rsidRPr="00557057">
        <w:rPr>
          <w:rFonts w:ascii="Arial" w:hAnsi="Arial" w:cs="Arial"/>
          <w:bCs/>
          <w:lang w:val="en-IN"/>
        </w:rPr>
        <w:t xml:space="preserve"> 30</w:t>
      </w:r>
      <w:r w:rsidR="001F16C4" w:rsidRPr="00D03B4B">
        <w:rPr>
          <w:rFonts w:ascii="Arial" w:hAnsi="Arial" w:cs="Arial"/>
          <w:bCs/>
          <w:vertAlign w:val="superscript"/>
          <w:lang w:val="en-IN"/>
        </w:rPr>
        <w:t>th</w:t>
      </w:r>
      <w:r w:rsidR="00557057" w:rsidRPr="00557057">
        <w:rPr>
          <w:rFonts w:ascii="Arial" w:hAnsi="Arial" w:cs="Arial"/>
          <w:bCs/>
          <w:lang w:val="en-IN"/>
        </w:rPr>
        <w:t xml:space="preserve"> MW (24</w:t>
      </w:r>
      <w:r w:rsidR="00557057" w:rsidRPr="00557057">
        <w:rPr>
          <w:rFonts w:ascii="Arial" w:hAnsi="Arial" w:cs="Arial"/>
          <w:bCs/>
          <w:vertAlign w:val="superscript"/>
          <w:lang w:val="en-IN"/>
        </w:rPr>
        <w:t>th</w:t>
      </w:r>
      <w:r w:rsidR="00557057" w:rsidRPr="00557057">
        <w:rPr>
          <w:rFonts w:ascii="Arial" w:hAnsi="Arial" w:cs="Arial"/>
          <w:bCs/>
          <w:lang w:val="en-IN"/>
        </w:rPr>
        <w:t xml:space="preserve"> July) recorded the least </w:t>
      </w:r>
      <w:r w:rsidR="008341D2">
        <w:rPr>
          <w:rFonts w:ascii="Arial" w:hAnsi="Arial" w:cs="Arial"/>
          <w:bCs/>
          <w:lang w:val="en-IN"/>
        </w:rPr>
        <w:t>TUE</w:t>
      </w:r>
      <w:r w:rsidR="00557057" w:rsidRPr="00557057">
        <w:rPr>
          <w:rFonts w:ascii="Arial" w:hAnsi="Arial" w:cs="Arial"/>
          <w:bCs/>
          <w:lang w:val="en-IN"/>
        </w:rPr>
        <w:t xml:space="preserve"> in terms of seed yield (0.70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and biological yield (2.10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Among the </w:t>
      </w:r>
      <w:r w:rsidR="00E93BA2">
        <w:rPr>
          <w:rFonts w:ascii="Arial" w:hAnsi="Arial" w:cs="Arial"/>
          <w:bCs/>
          <w:lang w:val="en-IN"/>
        </w:rPr>
        <w:t>varieties</w:t>
      </w:r>
      <w:r w:rsidR="00557057" w:rsidRPr="00557057">
        <w:rPr>
          <w:rFonts w:ascii="Arial" w:hAnsi="Arial" w:cs="Arial"/>
          <w:bCs/>
          <w:lang w:val="en-IN"/>
        </w:rPr>
        <w:t xml:space="preserve">, AKM-4 recorded the highest </w:t>
      </w:r>
      <w:r w:rsidR="008341D2">
        <w:rPr>
          <w:rFonts w:ascii="Arial" w:hAnsi="Arial" w:cs="Arial"/>
          <w:bCs/>
          <w:lang w:val="en-IN"/>
        </w:rPr>
        <w:t>TUE</w:t>
      </w:r>
      <w:r w:rsidR="00557057" w:rsidRPr="00557057">
        <w:rPr>
          <w:rFonts w:ascii="Arial" w:hAnsi="Arial" w:cs="Arial"/>
          <w:bCs/>
          <w:lang w:val="en-IN"/>
        </w:rPr>
        <w:t xml:space="preserve"> in terms of seed yield (0.83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and biological yield (2.42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w:t>
      </w:r>
      <w:r w:rsidR="008341D2">
        <w:rPr>
          <w:rFonts w:ascii="Arial" w:hAnsi="Arial" w:cs="Arial"/>
          <w:bCs/>
          <w:lang w:val="en-IN"/>
        </w:rPr>
        <w:t>,</w:t>
      </w:r>
      <w:r w:rsidR="00557057" w:rsidRPr="00557057">
        <w:rPr>
          <w:rFonts w:ascii="Arial" w:hAnsi="Arial" w:cs="Arial"/>
          <w:bCs/>
          <w:lang w:val="en-IN"/>
        </w:rPr>
        <w:t xml:space="preserve"> followed by Green gold. The lowest </w:t>
      </w:r>
      <w:r w:rsidR="008341D2">
        <w:rPr>
          <w:rFonts w:ascii="Arial" w:hAnsi="Arial" w:cs="Arial"/>
          <w:bCs/>
          <w:lang w:val="en-IN"/>
        </w:rPr>
        <w:t>TUE</w:t>
      </w:r>
      <w:r w:rsidR="008341D2" w:rsidRPr="00557057">
        <w:rPr>
          <w:rFonts w:ascii="Arial" w:hAnsi="Arial" w:cs="Arial"/>
          <w:bCs/>
          <w:lang w:val="en-IN"/>
        </w:rPr>
        <w:t xml:space="preserve"> </w:t>
      </w:r>
      <w:r w:rsidR="00557057" w:rsidRPr="00557057">
        <w:rPr>
          <w:rFonts w:ascii="Arial" w:hAnsi="Arial" w:cs="Arial"/>
          <w:bCs/>
          <w:lang w:val="en-IN"/>
        </w:rPr>
        <w:t xml:space="preserve">in terms of seed yield (0.71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and biological yield (2.12 </w:t>
      </w:r>
      <w:r w:rsidR="001674F3" w:rsidRPr="001674F3">
        <w:rPr>
          <w:rFonts w:ascii="Arial" w:eastAsia="Calibri" w:hAnsi="Arial" w:cs="Arial"/>
        </w:rPr>
        <w:t>kg ha</w:t>
      </w:r>
      <w:r w:rsidR="001674F3" w:rsidRPr="001674F3">
        <w:rPr>
          <w:rFonts w:ascii="Arial" w:eastAsia="Calibri" w:hAnsi="Arial" w:cs="Arial"/>
          <w:vertAlign w:val="superscript"/>
        </w:rPr>
        <w:t>-1</w:t>
      </w:r>
      <w:r w:rsidR="001674F3" w:rsidRPr="001674F3">
        <w:rPr>
          <w:rFonts w:ascii="Arial" w:eastAsia="Calibri" w:hAnsi="Arial" w:cs="Arial"/>
        </w:rPr>
        <w:t>°C</w:t>
      </w:r>
      <w:r w:rsidR="001674F3" w:rsidRPr="001674F3">
        <w:rPr>
          <w:rFonts w:ascii="Arial" w:eastAsia="Calibri" w:hAnsi="Arial" w:cs="Arial"/>
          <w:vertAlign w:val="superscript"/>
        </w:rPr>
        <w:t>-1</w:t>
      </w:r>
      <w:r w:rsidR="001674F3" w:rsidRPr="001674F3">
        <w:rPr>
          <w:rFonts w:ascii="Arial" w:eastAsia="Calibri" w:hAnsi="Arial" w:cs="Arial"/>
        </w:rPr>
        <w:t xml:space="preserve"> day</w:t>
      </w:r>
      <w:r w:rsidR="001674F3" w:rsidRPr="001674F3">
        <w:rPr>
          <w:rFonts w:ascii="Arial" w:eastAsia="Calibri" w:hAnsi="Arial" w:cs="Arial"/>
          <w:vertAlign w:val="superscript"/>
        </w:rPr>
        <w:t>-1</w:t>
      </w:r>
      <w:r w:rsidR="00557057" w:rsidRPr="00557057">
        <w:rPr>
          <w:rFonts w:ascii="Arial" w:hAnsi="Arial" w:cs="Arial"/>
          <w:bCs/>
          <w:lang w:val="en-IN"/>
        </w:rPr>
        <w:t xml:space="preserve">) was observed in Utkarsha. </w:t>
      </w:r>
      <w:r w:rsidR="00CE6C17" w:rsidRPr="00CE6C17">
        <w:rPr>
          <w:rFonts w:ascii="Arial" w:hAnsi="Arial" w:cs="Arial"/>
          <w:bCs/>
        </w:rPr>
        <w:t xml:space="preserve">Higher </w:t>
      </w:r>
      <w:r w:rsidR="008341D2">
        <w:rPr>
          <w:rFonts w:ascii="Arial" w:hAnsi="Arial" w:cs="Arial"/>
          <w:bCs/>
          <w:lang w:val="en-IN"/>
        </w:rPr>
        <w:t>TUE</w:t>
      </w:r>
      <w:r w:rsidR="008341D2" w:rsidRPr="00CE6C17">
        <w:rPr>
          <w:rFonts w:ascii="Arial" w:hAnsi="Arial" w:cs="Arial"/>
          <w:bCs/>
        </w:rPr>
        <w:t xml:space="preserve"> </w:t>
      </w:r>
      <w:r w:rsidR="00CE6C17" w:rsidRPr="00CE6C17">
        <w:rPr>
          <w:rFonts w:ascii="Arial" w:hAnsi="Arial" w:cs="Arial"/>
          <w:bCs/>
        </w:rPr>
        <w:t xml:space="preserve">in </w:t>
      </w:r>
      <w:r w:rsidR="00E06000" w:rsidRPr="00E06000">
        <w:rPr>
          <w:rFonts w:ascii="Arial" w:hAnsi="Arial" w:cs="Arial"/>
          <w:bCs/>
          <w:lang w:val="en-IN"/>
        </w:rPr>
        <w:t xml:space="preserve">AKM-4 </w:t>
      </w:r>
      <w:r w:rsidR="00CE6C17" w:rsidRPr="00CE6C17">
        <w:rPr>
          <w:rFonts w:ascii="Arial" w:hAnsi="Arial" w:cs="Arial"/>
          <w:bCs/>
        </w:rPr>
        <w:t>variety could be attributed to higher grain and biomass yield</w:t>
      </w:r>
      <w:r w:rsidR="00E06000">
        <w:rPr>
          <w:rFonts w:ascii="Arial" w:hAnsi="Arial" w:cs="Arial"/>
          <w:bCs/>
        </w:rPr>
        <w:t>.</w:t>
      </w:r>
    </w:p>
    <w:p w14:paraId="11E1F7F7" w14:textId="43B1D84B" w:rsidR="00557057" w:rsidRPr="00557057" w:rsidRDefault="00A73B53" w:rsidP="00C13C8E">
      <w:pPr>
        <w:pStyle w:val="Body"/>
        <w:spacing w:after="0"/>
        <w:rPr>
          <w:rFonts w:ascii="Arial" w:hAnsi="Arial" w:cs="Arial"/>
          <w:bCs/>
          <w:lang w:val="en-IN"/>
        </w:rPr>
      </w:pPr>
      <w:r>
        <w:rPr>
          <w:rFonts w:ascii="Arial" w:hAnsi="Arial" w:cs="Arial"/>
          <w:bCs/>
        </w:rPr>
        <w:t xml:space="preserve"> </w:t>
      </w:r>
    </w:p>
    <w:p w14:paraId="016BDF51" w14:textId="16D8B9AD" w:rsidR="00557057" w:rsidRDefault="00557057" w:rsidP="00C13C8E">
      <w:pPr>
        <w:pStyle w:val="Body"/>
        <w:spacing w:after="0"/>
        <w:rPr>
          <w:rFonts w:ascii="Arial" w:hAnsi="Arial" w:cs="Arial"/>
          <w:b/>
          <w:bCs/>
          <w:lang w:val="en-IN"/>
        </w:rPr>
      </w:pPr>
      <w:r w:rsidRPr="00557057">
        <w:rPr>
          <w:rFonts w:ascii="Arial" w:hAnsi="Arial" w:cs="Arial"/>
          <w:b/>
          <w:bCs/>
          <w:lang w:val="en-IN"/>
        </w:rPr>
        <w:t>Table 4. Accumulated thermal use efficiency (</w:t>
      </w:r>
      <w:r w:rsidR="001674F3" w:rsidRPr="001674F3">
        <w:rPr>
          <w:rFonts w:ascii="Arial" w:eastAsia="Calibri" w:hAnsi="Arial" w:cs="Arial"/>
          <w:b/>
          <w:bCs/>
        </w:rPr>
        <w:t>kg ha</w:t>
      </w:r>
      <w:r w:rsidR="001674F3" w:rsidRPr="001674F3">
        <w:rPr>
          <w:rFonts w:ascii="Arial" w:eastAsia="Calibri" w:hAnsi="Arial" w:cs="Arial"/>
          <w:b/>
          <w:bCs/>
          <w:vertAlign w:val="superscript"/>
        </w:rPr>
        <w:t>-1</w:t>
      </w:r>
      <w:r w:rsidR="001674F3" w:rsidRPr="001674F3">
        <w:rPr>
          <w:rFonts w:ascii="Arial" w:eastAsia="Calibri" w:hAnsi="Arial" w:cs="Arial"/>
          <w:b/>
          <w:bCs/>
        </w:rPr>
        <w:t>°C</w:t>
      </w:r>
      <w:r w:rsidR="001674F3" w:rsidRPr="001674F3">
        <w:rPr>
          <w:rFonts w:ascii="Arial" w:eastAsia="Calibri" w:hAnsi="Arial" w:cs="Arial"/>
          <w:b/>
          <w:bCs/>
          <w:vertAlign w:val="superscript"/>
        </w:rPr>
        <w:t>-1</w:t>
      </w:r>
      <w:r w:rsidR="001674F3" w:rsidRPr="001674F3">
        <w:rPr>
          <w:rFonts w:ascii="Arial" w:eastAsia="Calibri" w:hAnsi="Arial" w:cs="Arial"/>
          <w:b/>
          <w:bCs/>
        </w:rPr>
        <w:t xml:space="preserve"> day</w:t>
      </w:r>
      <w:r w:rsidR="001674F3" w:rsidRPr="001674F3">
        <w:rPr>
          <w:rFonts w:ascii="Arial" w:eastAsia="Calibri" w:hAnsi="Arial" w:cs="Arial"/>
          <w:b/>
          <w:bCs/>
          <w:vertAlign w:val="superscript"/>
        </w:rPr>
        <w:t>-1</w:t>
      </w:r>
      <w:r w:rsidRPr="00557057">
        <w:rPr>
          <w:rFonts w:ascii="Arial" w:hAnsi="Arial" w:cs="Arial"/>
          <w:b/>
          <w:bCs/>
          <w:lang w:val="en-IN"/>
        </w:rPr>
        <w:t xml:space="preserve">) across various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as influenced by different treatments</w:t>
      </w:r>
      <w:r w:rsidR="00C13C8E">
        <w:rPr>
          <w:rFonts w:ascii="Arial" w:hAnsi="Arial" w:cs="Arial"/>
          <w:b/>
          <w:bCs/>
          <w:lang w:val="en-IN"/>
        </w:rPr>
        <w:t>.</w:t>
      </w:r>
    </w:p>
    <w:p w14:paraId="27FB6D76" w14:textId="77777777" w:rsidR="00C13C8E" w:rsidRPr="00557057" w:rsidRDefault="00C13C8E" w:rsidP="00C13C8E">
      <w:pPr>
        <w:pStyle w:val="Body"/>
        <w:spacing w:after="0"/>
        <w:rPr>
          <w:rFonts w:ascii="Arial" w:hAnsi="Arial" w:cs="Arial"/>
          <w:b/>
          <w:bCs/>
          <w:lang w:val="en-IN"/>
        </w:rPr>
      </w:pP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90"/>
        <w:gridCol w:w="1482"/>
        <w:gridCol w:w="1483"/>
        <w:gridCol w:w="1483"/>
        <w:gridCol w:w="1481"/>
      </w:tblGrid>
      <w:tr w:rsidR="00557057" w:rsidRPr="00557057" w14:paraId="4CB981D9" w14:textId="77777777" w:rsidTr="00557057">
        <w:trPr>
          <w:cantSplit/>
          <w:trHeight w:val="161"/>
        </w:trPr>
        <w:tc>
          <w:tcPr>
            <w:tcW w:w="1349" w:type="pct"/>
            <w:vMerge w:val="restart"/>
            <w:vAlign w:val="center"/>
          </w:tcPr>
          <w:p w14:paraId="2262E78A" w14:textId="106E939F" w:rsidR="00557057" w:rsidRPr="00557057" w:rsidRDefault="00E93BA2" w:rsidP="003B29CF">
            <w:pPr>
              <w:pStyle w:val="Body"/>
              <w:spacing w:after="0"/>
              <w:rPr>
                <w:rFonts w:ascii="Arial" w:hAnsi="Arial" w:cs="Arial"/>
                <w:b/>
                <w:bCs/>
              </w:rPr>
            </w:pPr>
            <w:r>
              <w:rPr>
                <w:rFonts w:ascii="Arial" w:hAnsi="Arial" w:cs="Arial"/>
                <w:b/>
                <w:bCs/>
              </w:rPr>
              <w:t>Varieties</w:t>
            </w:r>
          </w:p>
        </w:tc>
        <w:tc>
          <w:tcPr>
            <w:tcW w:w="3651" w:type="pct"/>
            <w:gridSpan w:val="4"/>
            <w:vAlign w:val="center"/>
          </w:tcPr>
          <w:p w14:paraId="47596D0E"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rPr>
              <w:t>Sowing windows</w:t>
            </w:r>
          </w:p>
        </w:tc>
      </w:tr>
      <w:tr w:rsidR="00557057" w:rsidRPr="00557057" w14:paraId="05929B99" w14:textId="77777777" w:rsidTr="00557057">
        <w:trPr>
          <w:cantSplit/>
          <w:trHeight w:val="54"/>
        </w:trPr>
        <w:tc>
          <w:tcPr>
            <w:tcW w:w="1349" w:type="pct"/>
            <w:vMerge/>
            <w:vAlign w:val="center"/>
          </w:tcPr>
          <w:p w14:paraId="03B73635" w14:textId="77777777" w:rsidR="00557057" w:rsidRPr="00557057" w:rsidRDefault="00557057" w:rsidP="003B29CF">
            <w:pPr>
              <w:pStyle w:val="Body"/>
              <w:spacing w:after="0"/>
              <w:rPr>
                <w:rFonts w:ascii="Arial" w:hAnsi="Arial" w:cs="Arial"/>
                <w:b/>
                <w:bCs/>
              </w:rPr>
            </w:pPr>
          </w:p>
        </w:tc>
        <w:tc>
          <w:tcPr>
            <w:tcW w:w="913" w:type="pct"/>
            <w:vAlign w:val="center"/>
          </w:tcPr>
          <w:p w14:paraId="26A73099" w14:textId="405572CC"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1</w:t>
            </w:r>
            <w:r w:rsidRPr="00557057">
              <w:rPr>
                <w:rFonts w:ascii="Arial" w:hAnsi="Arial" w:cs="Arial"/>
                <w:b/>
                <w:bCs/>
                <w:lang w:val="en-IN"/>
              </w:rPr>
              <w:t>-28</w:t>
            </w:r>
            <w:r w:rsidR="001F16C4" w:rsidRPr="001F16C4">
              <w:rPr>
                <w:rFonts w:ascii="Arial" w:hAnsi="Arial" w:cs="Arial"/>
                <w:b/>
                <w:bCs/>
                <w:vertAlign w:val="superscript"/>
                <w:lang w:val="en-IN"/>
              </w:rPr>
              <w:t>th</w:t>
            </w:r>
            <w:r w:rsidR="001F16C4">
              <w:rPr>
                <w:rFonts w:ascii="Arial" w:hAnsi="Arial" w:cs="Arial"/>
                <w:b/>
                <w:bCs/>
                <w:lang w:val="en-IN"/>
              </w:rPr>
              <w:t xml:space="preserve"> </w:t>
            </w:r>
            <w:r w:rsidRPr="00557057">
              <w:rPr>
                <w:rFonts w:ascii="Arial" w:hAnsi="Arial" w:cs="Arial"/>
                <w:b/>
                <w:bCs/>
                <w:lang w:val="en-IN"/>
              </w:rPr>
              <w:t>MW</w:t>
            </w:r>
          </w:p>
          <w:p w14:paraId="770030E6" w14:textId="77777777"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(10</w:t>
            </w:r>
            <w:r w:rsidRPr="00557057">
              <w:rPr>
                <w:rFonts w:ascii="Arial" w:hAnsi="Arial" w:cs="Arial"/>
                <w:b/>
                <w:bCs/>
                <w:vertAlign w:val="superscript"/>
                <w:lang w:val="en-IN"/>
              </w:rPr>
              <w:t xml:space="preserve">th </w:t>
            </w:r>
            <w:r w:rsidRPr="00557057">
              <w:rPr>
                <w:rFonts w:ascii="Arial" w:hAnsi="Arial" w:cs="Arial"/>
                <w:b/>
                <w:bCs/>
                <w:lang w:val="en-IN"/>
              </w:rPr>
              <w:t>July)</w:t>
            </w:r>
          </w:p>
        </w:tc>
        <w:tc>
          <w:tcPr>
            <w:tcW w:w="913" w:type="pct"/>
            <w:vAlign w:val="center"/>
          </w:tcPr>
          <w:p w14:paraId="5D60E728" w14:textId="3DF2E8FF"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2</w:t>
            </w:r>
            <w:r w:rsidRPr="00557057">
              <w:rPr>
                <w:rFonts w:ascii="Arial" w:hAnsi="Arial" w:cs="Arial"/>
                <w:b/>
                <w:bCs/>
                <w:lang w:val="en-IN"/>
              </w:rPr>
              <w:t>-29</w:t>
            </w:r>
            <w:r w:rsidR="001F16C4" w:rsidRPr="001F16C4">
              <w:rPr>
                <w:rFonts w:ascii="Arial" w:hAnsi="Arial" w:cs="Arial"/>
                <w:b/>
                <w:bCs/>
                <w:vertAlign w:val="superscript"/>
                <w:lang w:val="en-IN"/>
              </w:rPr>
              <w:t>th</w:t>
            </w:r>
            <w:r w:rsidR="001F16C4">
              <w:rPr>
                <w:rFonts w:ascii="Arial" w:hAnsi="Arial" w:cs="Arial"/>
                <w:b/>
                <w:bCs/>
                <w:lang w:val="en-IN"/>
              </w:rPr>
              <w:t xml:space="preserve"> </w:t>
            </w:r>
            <w:r w:rsidRPr="00557057">
              <w:rPr>
                <w:rFonts w:ascii="Arial" w:hAnsi="Arial" w:cs="Arial"/>
                <w:b/>
                <w:bCs/>
                <w:lang w:val="en-IN"/>
              </w:rPr>
              <w:t>MW</w:t>
            </w:r>
          </w:p>
          <w:p w14:paraId="6990D041"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lang w:val="en-IN"/>
              </w:rPr>
              <w:t>(17</w:t>
            </w:r>
            <w:r w:rsidRPr="00557057">
              <w:rPr>
                <w:rFonts w:ascii="Arial" w:hAnsi="Arial" w:cs="Arial"/>
                <w:b/>
                <w:bCs/>
                <w:vertAlign w:val="superscript"/>
                <w:lang w:val="en-IN"/>
              </w:rPr>
              <w:t>th</w:t>
            </w:r>
            <w:r w:rsidRPr="00557057">
              <w:rPr>
                <w:rFonts w:ascii="Arial" w:hAnsi="Arial" w:cs="Arial"/>
                <w:b/>
                <w:bCs/>
                <w:lang w:val="en-IN"/>
              </w:rPr>
              <w:t xml:space="preserve"> July)</w:t>
            </w:r>
          </w:p>
        </w:tc>
        <w:tc>
          <w:tcPr>
            <w:tcW w:w="913" w:type="pct"/>
            <w:vAlign w:val="center"/>
          </w:tcPr>
          <w:p w14:paraId="73924EF0" w14:textId="360D4BA5" w:rsidR="00557057" w:rsidRPr="00557057" w:rsidRDefault="00557057" w:rsidP="00E66BB8">
            <w:pPr>
              <w:pStyle w:val="Body"/>
              <w:spacing w:after="0"/>
              <w:jc w:val="center"/>
              <w:rPr>
                <w:rFonts w:ascii="Arial" w:hAnsi="Arial" w:cs="Arial"/>
                <w:b/>
                <w:bCs/>
                <w:lang w:val="en-IN"/>
              </w:rPr>
            </w:pPr>
            <w:r w:rsidRPr="00557057">
              <w:rPr>
                <w:rFonts w:ascii="Arial" w:hAnsi="Arial" w:cs="Arial"/>
                <w:b/>
                <w:bCs/>
                <w:lang w:val="en-IN"/>
              </w:rPr>
              <w:t>D</w:t>
            </w:r>
            <w:r w:rsidRPr="00557057">
              <w:rPr>
                <w:rFonts w:ascii="Arial" w:hAnsi="Arial" w:cs="Arial"/>
                <w:b/>
                <w:bCs/>
                <w:vertAlign w:val="subscript"/>
                <w:lang w:val="en-IN"/>
              </w:rPr>
              <w:t>3</w:t>
            </w:r>
            <w:r w:rsidRPr="00557057">
              <w:rPr>
                <w:rFonts w:ascii="Arial" w:hAnsi="Arial" w:cs="Arial"/>
                <w:b/>
                <w:bCs/>
                <w:lang w:val="en-IN"/>
              </w:rPr>
              <w:t>-30</w:t>
            </w:r>
            <w:r w:rsidR="001F16C4" w:rsidRPr="001F16C4">
              <w:rPr>
                <w:rFonts w:ascii="Arial" w:hAnsi="Arial" w:cs="Arial"/>
                <w:b/>
                <w:bCs/>
                <w:vertAlign w:val="superscript"/>
                <w:lang w:val="en-IN"/>
              </w:rPr>
              <w:t>th</w:t>
            </w:r>
            <w:r w:rsidR="001F16C4">
              <w:rPr>
                <w:rFonts w:ascii="Arial" w:hAnsi="Arial" w:cs="Arial"/>
                <w:b/>
                <w:bCs/>
                <w:lang w:val="en-IN"/>
              </w:rPr>
              <w:t xml:space="preserve"> </w:t>
            </w:r>
            <w:r w:rsidRPr="00557057">
              <w:rPr>
                <w:rFonts w:ascii="Arial" w:hAnsi="Arial" w:cs="Arial"/>
                <w:b/>
                <w:bCs/>
                <w:lang w:val="en-IN"/>
              </w:rPr>
              <w:t>MW</w:t>
            </w:r>
          </w:p>
          <w:p w14:paraId="4EEB3AA8" w14:textId="77777777" w:rsidR="00557057" w:rsidRPr="00557057" w:rsidRDefault="00557057" w:rsidP="00E66BB8">
            <w:pPr>
              <w:pStyle w:val="Body"/>
              <w:spacing w:after="0"/>
              <w:jc w:val="center"/>
              <w:rPr>
                <w:rFonts w:ascii="Arial" w:hAnsi="Arial" w:cs="Arial"/>
                <w:b/>
                <w:bCs/>
              </w:rPr>
            </w:pPr>
            <w:r w:rsidRPr="00557057">
              <w:rPr>
                <w:rFonts w:ascii="Arial" w:hAnsi="Arial" w:cs="Arial"/>
                <w:b/>
                <w:bCs/>
                <w:lang w:val="en-IN"/>
              </w:rPr>
              <w:t>(24</w:t>
            </w:r>
            <w:r w:rsidRPr="00557057">
              <w:rPr>
                <w:rFonts w:ascii="Arial" w:hAnsi="Arial" w:cs="Arial"/>
                <w:b/>
                <w:bCs/>
                <w:vertAlign w:val="superscript"/>
                <w:lang w:val="en-IN"/>
              </w:rPr>
              <w:t>th</w:t>
            </w:r>
            <w:r w:rsidRPr="00557057">
              <w:rPr>
                <w:rFonts w:ascii="Arial" w:hAnsi="Arial" w:cs="Arial"/>
                <w:b/>
                <w:bCs/>
                <w:lang w:val="en-IN"/>
              </w:rPr>
              <w:t xml:space="preserve"> July)</w:t>
            </w:r>
          </w:p>
        </w:tc>
        <w:tc>
          <w:tcPr>
            <w:tcW w:w="913" w:type="pct"/>
            <w:vAlign w:val="center"/>
          </w:tcPr>
          <w:p w14:paraId="31362768" w14:textId="77777777" w:rsidR="00557057" w:rsidRPr="00557057" w:rsidRDefault="00557057" w:rsidP="00E66BB8">
            <w:pPr>
              <w:pStyle w:val="Body"/>
              <w:spacing w:after="0"/>
              <w:jc w:val="center"/>
              <w:rPr>
                <w:rFonts w:ascii="Arial" w:hAnsi="Arial" w:cs="Arial"/>
                <w:bCs/>
                <w:lang w:val="en-IN"/>
              </w:rPr>
            </w:pPr>
            <w:r w:rsidRPr="00557057">
              <w:rPr>
                <w:rFonts w:ascii="Arial" w:hAnsi="Arial" w:cs="Arial"/>
                <w:b/>
                <w:bCs/>
                <w:lang w:val="en-IN"/>
              </w:rPr>
              <w:t>Mean</w:t>
            </w:r>
          </w:p>
        </w:tc>
      </w:tr>
      <w:tr w:rsidR="00557057" w:rsidRPr="00557057" w14:paraId="20E03019" w14:textId="77777777" w:rsidTr="00557057">
        <w:trPr>
          <w:cantSplit/>
          <w:trHeight w:val="249"/>
        </w:trPr>
        <w:tc>
          <w:tcPr>
            <w:tcW w:w="1349" w:type="pct"/>
            <w:vMerge w:val="restart"/>
            <w:vAlign w:val="center"/>
          </w:tcPr>
          <w:p w14:paraId="6467F5C0"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xml:space="preserve"> – PKV Green gold</w:t>
            </w:r>
          </w:p>
        </w:tc>
        <w:tc>
          <w:tcPr>
            <w:tcW w:w="913" w:type="pct"/>
            <w:vAlign w:val="bottom"/>
          </w:tcPr>
          <w:p w14:paraId="034BB74C"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0AC38B58"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0.82</w:t>
            </w:r>
          </w:p>
        </w:tc>
        <w:tc>
          <w:tcPr>
            <w:tcW w:w="913" w:type="pct"/>
            <w:vAlign w:val="bottom"/>
          </w:tcPr>
          <w:p w14:paraId="0AC5734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0.72</w:t>
            </w:r>
          </w:p>
        </w:tc>
        <w:tc>
          <w:tcPr>
            <w:tcW w:w="913" w:type="pct"/>
            <w:vAlign w:val="bottom"/>
          </w:tcPr>
          <w:p w14:paraId="53E55AFB"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0.80</w:t>
            </w:r>
          </w:p>
        </w:tc>
      </w:tr>
      <w:tr w:rsidR="00557057" w:rsidRPr="00557057" w14:paraId="63FD08C5" w14:textId="77777777" w:rsidTr="00557057">
        <w:trPr>
          <w:cantSplit/>
          <w:trHeight w:val="87"/>
        </w:trPr>
        <w:tc>
          <w:tcPr>
            <w:tcW w:w="1349" w:type="pct"/>
            <w:vMerge/>
            <w:vAlign w:val="center"/>
          </w:tcPr>
          <w:p w14:paraId="53A1E4A8" w14:textId="77777777" w:rsidR="00557057" w:rsidRPr="00557057" w:rsidRDefault="00557057" w:rsidP="003B29CF">
            <w:pPr>
              <w:pStyle w:val="Body"/>
              <w:spacing w:after="0"/>
              <w:rPr>
                <w:rFonts w:ascii="Arial" w:hAnsi="Arial" w:cs="Arial"/>
                <w:b/>
                <w:bCs/>
              </w:rPr>
            </w:pPr>
          </w:p>
        </w:tc>
        <w:tc>
          <w:tcPr>
            <w:tcW w:w="913" w:type="pct"/>
            <w:vAlign w:val="bottom"/>
          </w:tcPr>
          <w:p w14:paraId="04CDD60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2.53</w:t>
            </w:r>
          </w:p>
        </w:tc>
        <w:tc>
          <w:tcPr>
            <w:tcW w:w="913" w:type="pct"/>
            <w:vAlign w:val="bottom"/>
          </w:tcPr>
          <w:p w14:paraId="67979716"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2.41</w:t>
            </w:r>
          </w:p>
        </w:tc>
        <w:tc>
          <w:tcPr>
            <w:tcW w:w="913" w:type="pct"/>
            <w:vAlign w:val="bottom"/>
          </w:tcPr>
          <w:p w14:paraId="3D8C2612"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2.13</w:t>
            </w:r>
          </w:p>
        </w:tc>
        <w:tc>
          <w:tcPr>
            <w:tcW w:w="913" w:type="pct"/>
            <w:vAlign w:val="bottom"/>
          </w:tcPr>
          <w:p w14:paraId="449D5CC7"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2.36</w:t>
            </w:r>
          </w:p>
        </w:tc>
      </w:tr>
      <w:tr w:rsidR="00557057" w:rsidRPr="00557057" w14:paraId="253223E7" w14:textId="77777777" w:rsidTr="00557057">
        <w:trPr>
          <w:cantSplit/>
          <w:trHeight w:val="249"/>
        </w:trPr>
        <w:tc>
          <w:tcPr>
            <w:tcW w:w="1349" w:type="pct"/>
            <w:vMerge w:val="restart"/>
            <w:vAlign w:val="center"/>
          </w:tcPr>
          <w:p w14:paraId="7D465C88"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 xml:space="preserve">2 </w:t>
            </w:r>
            <w:r w:rsidRPr="00557057">
              <w:rPr>
                <w:rFonts w:ascii="Arial" w:hAnsi="Arial" w:cs="Arial"/>
                <w:b/>
                <w:bCs/>
              </w:rPr>
              <w:t>– PKV AKM-4</w:t>
            </w:r>
          </w:p>
        </w:tc>
        <w:tc>
          <w:tcPr>
            <w:tcW w:w="913" w:type="pct"/>
            <w:vAlign w:val="bottom"/>
          </w:tcPr>
          <w:p w14:paraId="0F58CDFD"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0.85</w:t>
            </w:r>
          </w:p>
        </w:tc>
        <w:tc>
          <w:tcPr>
            <w:tcW w:w="913" w:type="pct"/>
            <w:vAlign w:val="bottom"/>
          </w:tcPr>
          <w:p w14:paraId="5CE30AB2"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0D1E39D1"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0.75</w:t>
            </w:r>
          </w:p>
        </w:tc>
        <w:tc>
          <w:tcPr>
            <w:tcW w:w="913" w:type="pct"/>
            <w:vAlign w:val="bottom"/>
          </w:tcPr>
          <w:p w14:paraId="5B9CB0A9"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0.83</w:t>
            </w:r>
          </w:p>
        </w:tc>
      </w:tr>
      <w:tr w:rsidR="00557057" w:rsidRPr="00557057" w14:paraId="4FDB70DA" w14:textId="77777777" w:rsidTr="00557057">
        <w:trPr>
          <w:cantSplit/>
          <w:trHeight w:val="149"/>
        </w:trPr>
        <w:tc>
          <w:tcPr>
            <w:tcW w:w="1349" w:type="pct"/>
            <w:vMerge/>
            <w:vAlign w:val="center"/>
          </w:tcPr>
          <w:p w14:paraId="0F982CF6" w14:textId="77777777" w:rsidR="00557057" w:rsidRPr="00557057" w:rsidRDefault="00557057" w:rsidP="003B29CF">
            <w:pPr>
              <w:pStyle w:val="Body"/>
              <w:spacing w:after="0"/>
              <w:rPr>
                <w:rFonts w:ascii="Arial" w:hAnsi="Arial" w:cs="Arial"/>
                <w:b/>
                <w:bCs/>
              </w:rPr>
            </w:pPr>
          </w:p>
        </w:tc>
        <w:tc>
          <w:tcPr>
            <w:tcW w:w="913" w:type="pct"/>
            <w:vAlign w:val="bottom"/>
          </w:tcPr>
          <w:p w14:paraId="5C019D40"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2.47</w:t>
            </w:r>
          </w:p>
        </w:tc>
        <w:tc>
          <w:tcPr>
            <w:tcW w:w="913" w:type="pct"/>
            <w:vAlign w:val="bottom"/>
          </w:tcPr>
          <w:p w14:paraId="44FA8FD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2.55</w:t>
            </w:r>
          </w:p>
        </w:tc>
        <w:tc>
          <w:tcPr>
            <w:tcW w:w="913" w:type="pct"/>
            <w:vAlign w:val="bottom"/>
          </w:tcPr>
          <w:p w14:paraId="5B6C3085"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2.24</w:t>
            </w:r>
          </w:p>
        </w:tc>
        <w:tc>
          <w:tcPr>
            <w:tcW w:w="913" w:type="pct"/>
            <w:vAlign w:val="bottom"/>
          </w:tcPr>
          <w:p w14:paraId="608E5839"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2.42</w:t>
            </w:r>
          </w:p>
        </w:tc>
      </w:tr>
      <w:tr w:rsidR="00557057" w:rsidRPr="00557057" w14:paraId="24DD77ED" w14:textId="77777777" w:rsidTr="00557057">
        <w:trPr>
          <w:cantSplit/>
          <w:trHeight w:val="231"/>
        </w:trPr>
        <w:tc>
          <w:tcPr>
            <w:tcW w:w="1349" w:type="pct"/>
            <w:vMerge w:val="restart"/>
            <w:vAlign w:val="center"/>
          </w:tcPr>
          <w:p w14:paraId="3085357C" w14:textId="77777777" w:rsidR="00557057" w:rsidRPr="00557057" w:rsidRDefault="00557057" w:rsidP="003B29CF">
            <w:pPr>
              <w:pStyle w:val="Body"/>
              <w:spacing w:after="0"/>
              <w:rPr>
                <w:rFonts w:ascii="Arial" w:hAnsi="Arial" w:cs="Arial"/>
                <w:b/>
                <w:bCs/>
              </w:rPr>
            </w:pPr>
            <w:r w:rsidRPr="00557057">
              <w:rPr>
                <w:rFonts w:ascii="Arial" w:hAnsi="Arial" w:cs="Arial"/>
                <w:b/>
                <w:bCs/>
              </w:rPr>
              <w:t>V</w:t>
            </w:r>
            <w:r w:rsidRPr="00557057">
              <w:rPr>
                <w:rFonts w:ascii="Arial" w:hAnsi="Arial" w:cs="Arial"/>
                <w:b/>
                <w:bCs/>
                <w:vertAlign w:val="subscript"/>
              </w:rPr>
              <w:t xml:space="preserve">3 </w:t>
            </w:r>
            <w:r w:rsidRPr="00557057">
              <w:rPr>
                <w:rFonts w:ascii="Arial" w:hAnsi="Arial" w:cs="Arial"/>
                <w:b/>
                <w:bCs/>
              </w:rPr>
              <w:t>- Utkarsha</w:t>
            </w:r>
          </w:p>
        </w:tc>
        <w:tc>
          <w:tcPr>
            <w:tcW w:w="913" w:type="pct"/>
            <w:vAlign w:val="bottom"/>
          </w:tcPr>
          <w:p w14:paraId="0161AB2B"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0.87</w:t>
            </w:r>
          </w:p>
        </w:tc>
        <w:tc>
          <w:tcPr>
            <w:tcW w:w="913" w:type="pct"/>
            <w:vAlign w:val="bottom"/>
          </w:tcPr>
          <w:p w14:paraId="1AF05149"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0.63</w:t>
            </w:r>
          </w:p>
        </w:tc>
        <w:tc>
          <w:tcPr>
            <w:tcW w:w="913" w:type="pct"/>
            <w:vAlign w:val="bottom"/>
          </w:tcPr>
          <w:p w14:paraId="106B2DF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0.62</w:t>
            </w:r>
          </w:p>
        </w:tc>
        <w:tc>
          <w:tcPr>
            <w:tcW w:w="913" w:type="pct"/>
            <w:vAlign w:val="bottom"/>
          </w:tcPr>
          <w:p w14:paraId="7AD051C2"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0.71</w:t>
            </w:r>
          </w:p>
        </w:tc>
      </w:tr>
      <w:tr w:rsidR="00557057" w:rsidRPr="00557057" w14:paraId="1BE751B5" w14:textId="77777777" w:rsidTr="00557057">
        <w:trPr>
          <w:cantSplit/>
          <w:trHeight w:val="149"/>
        </w:trPr>
        <w:tc>
          <w:tcPr>
            <w:tcW w:w="1349" w:type="pct"/>
            <w:vMerge/>
            <w:vAlign w:val="center"/>
          </w:tcPr>
          <w:p w14:paraId="5F4E854E" w14:textId="77777777" w:rsidR="00557057" w:rsidRPr="00557057" w:rsidRDefault="00557057" w:rsidP="003B29CF">
            <w:pPr>
              <w:pStyle w:val="Body"/>
              <w:spacing w:after="0"/>
              <w:rPr>
                <w:rFonts w:ascii="Arial" w:hAnsi="Arial" w:cs="Arial"/>
                <w:b/>
                <w:bCs/>
              </w:rPr>
            </w:pPr>
          </w:p>
        </w:tc>
        <w:tc>
          <w:tcPr>
            <w:tcW w:w="913" w:type="pct"/>
            <w:vAlign w:val="bottom"/>
          </w:tcPr>
          <w:p w14:paraId="625CE2BE"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2.51</w:t>
            </w:r>
          </w:p>
        </w:tc>
        <w:tc>
          <w:tcPr>
            <w:tcW w:w="913" w:type="pct"/>
            <w:vAlign w:val="bottom"/>
          </w:tcPr>
          <w:p w14:paraId="207371F6"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1.90</w:t>
            </w:r>
          </w:p>
        </w:tc>
        <w:tc>
          <w:tcPr>
            <w:tcW w:w="913" w:type="pct"/>
            <w:vAlign w:val="bottom"/>
          </w:tcPr>
          <w:p w14:paraId="07E7A32B"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1.94</w:t>
            </w:r>
          </w:p>
        </w:tc>
        <w:tc>
          <w:tcPr>
            <w:tcW w:w="913" w:type="pct"/>
            <w:vAlign w:val="bottom"/>
          </w:tcPr>
          <w:p w14:paraId="5C6B4FF5"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2.12</w:t>
            </w:r>
          </w:p>
        </w:tc>
      </w:tr>
      <w:tr w:rsidR="00557057" w:rsidRPr="00557057" w14:paraId="21345D15" w14:textId="77777777" w:rsidTr="00557057">
        <w:trPr>
          <w:cantSplit/>
          <w:trHeight w:val="249"/>
        </w:trPr>
        <w:tc>
          <w:tcPr>
            <w:tcW w:w="1349" w:type="pct"/>
            <w:vMerge w:val="restart"/>
            <w:vAlign w:val="center"/>
          </w:tcPr>
          <w:p w14:paraId="14364F38" w14:textId="77777777" w:rsidR="00557057" w:rsidRPr="00557057" w:rsidRDefault="00557057" w:rsidP="003B29CF">
            <w:pPr>
              <w:pStyle w:val="Body"/>
              <w:spacing w:after="0"/>
              <w:rPr>
                <w:rFonts w:ascii="Arial" w:hAnsi="Arial" w:cs="Arial"/>
                <w:b/>
                <w:bCs/>
              </w:rPr>
            </w:pPr>
            <w:r w:rsidRPr="00557057">
              <w:rPr>
                <w:rFonts w:ascii="Arial" w:hAnsi="Arial" w:cs="Arial"/>
                <w:b/>
                <w:bCs/>
              </w:rPr>
              <w:t>Mean</w:t>
            </w:r>
          </w:p>
        </w:tc>
        <w:tc>
          <w:tcPr>
            <w:tcW w:w="913" w:type="pct"/>
            <w:vAlign w:val="bottom"/>
          </w:tcPr>
          <w:p w14:paraId="0289CF3F"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0.86</w:t>
            </w:r>
          </w:p>
        </w:tc>
        <w:tc>
          <w:tcPr>
            <w:tcW w:w="913" w:type="pct"/>
            <w:vAlign w:val="bottom"/>
          </w:tcPr>
          <w:p w14:paraId="7BE04454"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0.77</w:t>
            </w:r>
          </w:p>
        </w:tc>
        <w:tc>
          <w:tcPr>
            <w:tcW w:w="913" w:type="pct"/>
            <w:vAlign w:val="bottom"/>
          </w:tcPr>
          <w:p w14:paraId="65AA3D4E" w14:textId="77777777" w:rsidR="00557057" w:rsidRPr="00557057" w:rsidRDefault="00557057" w:rsidP="00E66BB8">
            <w:pPr>
              <w:pStyle w:val="Body"/>
              <w:spacing w:after="0"/>
              <w:jc w:val="center"/>
              <w:rPr>
                <w:rFonts w:ascii="Arial" w:hAnsi="Arial" w:cs="Arial"/>
                <w:bCs/>
              </w:rPr>
            </w:pPr>
            <w:r w:rsidRPr="00557057">
              <w:rPr>
                <w:rFonts w:ascii="Arial" w:hAnsi="Arial" w:cs="Arial"/>
                <w:bCs/>
                <w:lang w:val="en-IN"/>
              </w:rPr>
              <w:t>0.70</w:t>
            </w:r>
          </w:p>
        </w:tc>
        <w:tc>
          <w:tcPr>
            <w:tcW w:w="913" w:type="pct"/>
            <w:vAlign w:val="bottom"/>
          </w:tcPr>
          <w:p w14:paraId="4EFED4BE" w14:textId="0956DA53" w:rsidR="00557057" w:rsidRPr="00557057" w:rsidRDefault="00557057" w:rsidP="00E66BB8">
            <w:pPr>
              <w:pStyle w:val="Body"/>
              <w:spacing w:after="0"/>
              <w:jc w:val="center"/>
              <w:rPr>
                <w:rFonts w:ascii="Arial" w:hAnsi="Arial" w:cs="Arial"/>
                <w:bCs/>
              </w:rPr>
            </w:pPr>
          </w:p>
        </w:tc>
      </w:tr>
      <w:tr w:rsidR="00557057" w:rsidRPr="00557057" w14:paraId="0354CAB1" w14:textId="77777777" w:rsidTr="00557057">
        <w:trPr>
          <w:cantSplit/>
          <w:trHeight w:val="149"/>
        </w:trPr>
        <w:tc>
          <w:tcPr>
            <w:tcW w:w="1349" w:type="pct"/>
            <w:vMerge/>
            <w:vAlign w:val="center"/>
          </w:tcPr>
          <w:p w14:paraId="70E3C338" w14:textId="77777777" w:rsidR="00557057" w:rsidRPr="00557057" w:rsidRDefault="00557057" w:rsidP="003B29CF">
            <w:pPr>
              <w:pStyle w:val="Body"/>
              <w:spacing w:after="0"/>
              <w:rPr>
                <w:rFonts w:ascii="Arial" w:hAnsi="Arial" w:cs="Arial"/>
                <w:b/>
                <w:bCs/>
              </w:rPr>
            </w:pPr>
          </w:p>
        </w:tc>
        <w:tc>
          <w:tcPr>
            <w:tcW w:w="913" w:type="pct"/>
            <w:vAlign w:val="bottom"/>
          </w:tcPr>
          <w:p w14:paraId="6CC53E51"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2.50</w:t>
            </w:r>
          </w:p>
        </w:tc>
        <w:tc>
          <w:tcPr>
            <w:tcW w:w="913" w:type="pct"/>
            <w:vAlign w:val="bottom"/>
          </w:tcPr>
          <w:p w14:paraId="65F496BF"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2.29</w:t>
            </w:r>
          </w:p>
        </w:tc>
        <w:tc>
          <w:tcPr>
            <w:tcW w:w="913" w:type="pct"/>
            <w:vAlign w:val="bottom"/>
          </w:tcPr>
          <w:p w14:paraId="7347F7D3" w14:textId="77777777" w:rsidR="00557057" w:rsidRPr="00557057" w:rsidRDefault="00557057" w:rsidP="00E66BB8">
            <w:pPr>
              <w:pStyle w:val="Body"/>
              <w:spacing w:after="0"/>
              <w:jc w:val="center"/>
              <w:rPr>
                <w:rFonts w:ascii="Arial" w:hAnsi="Arial" w:cs="Arial"/>
                <w:bCs/>
              </w:rPr>
            </w:pPr>
            <w:r w:rsidRPr="00557057">
              <w:rPr>
                <w:rFonts w:ascii="Arial" w:hAnsi="Arial" w:cs="Arial"/>
                <w:b/>
                <w:bCs/>
                <w:i/>
                <w:iCs/>
                <w:lang w:val="en-IN"/>
              </w:rPr>
              <w:t>2.10</w:t>
            </w:r>
          </w:p>
        </w:tc>
        <w:tc>
          <w:tcPr>
            <w:tcW w:w="913" w:type="pct"/>
            <w:vAlign w:val="bottom"/>
          </w:tcPr>
          <w:p w14:paraId="2AFB3CB6" w14:textId="64025EFE" w:rsidR="00557057" w:rsidRPr="00557057" w:rsidRDefault="00557057" w:rsidP="00E66BB8">
            <w:pPr>
              <w:pStyle w:val="Body"/>
              <w:spacing w:after="0"/>
              <w:jc w:val="center"/>
              <w:rPr>
                <w:rFonts w:ascii="Arial" w:hAnsi="Arial" w:cs="Arial"/>
                <w:bCs/>
              </w:rPr>
            </w:pPr>
          </w:p>
        </w:tc>
      </w:tr>
    </w:tbl>
    <w:p w14:paraId="66F0A118" w14:textId="68CC8803" w:rsidR="00557057" w:rsidRDefault="004A28BC" w:rsidP="00C13C8E">
      <w:pPr>
        <w:pStyle w:val="Body"/>
        <w:spacing w:after="0"/>
        <w:rPr>
          <w:rFonts w:ascii="Arial" w:hAnsi="Arial" w:cs="Arial"/>
          <w:bCs/>
          <w:i/>
          <w:iCs/>
          <w:lang w:val="en-IN"/>
        </w:rPr>
      </w:pPr>
      <w:r>
        <w:rPr>
          <w:rFonts w:ascii="Arial" w:hAnsi="Arial" w:cs="Arial"/>
          <w:bCs/>
          <w:i/>
          <w:iCs/>
          <w:lang w:val="en-IN"/>
        </w:rPr>
        <w:t xml:space="preserve"> </w:t>
      </w:r>
      <w:r w:rsidR="00557057" w:rsidRPr="00557057">
        <w:rPr>
          <w:rFonts w:ascii="Arial" w:hAnsi="Arial" w:cs="Arial"/>
          <w:bCs/>
          <w:i/>
          <w:iCs/>
          <w:lang w:val="en-IN"/>
        </w:rPr>
        <w:t xml:space="preserve">(Figures in parentheses indicate </w:t>
      </w:r>
      <w:r w:rsidR="00FD6629">
        <w:rPr>
          <w:rFonts w:ascii="Arial" w:hAnsi="Arial" w:cs="Arial"/>
          <w:bCs/>
          <w:i/>
          <w:iCs/>
          <w:lang w:val="en-IN"/>
        </w:rPr>
        <w:t>TUE</w:t>
      </w:r>
      <w:r w:rsidR="00557057" w:rsidRPr="00557057">
        <w:rPr>
          <w:rFonts w:ascii="Arial" w:hAnsi="Arial" w:cs="Arial"/>
          <w:bCs/>
          <w:i/>
          <w:iCs/>
          <w:lang w:val="en-IN"/>
        </w:rPr>
        <w:t xml:space="preserve"> in terms of biomass) </w:t>
      </w:r>
    </w:p>
    <w:p w14:paraId="47BD3C45" w14:textId="280A39ED" w:rsidR="000D1239" w:rsidRDefault="000D1239" w:rsidP="00C13C8E">
      <w:pPr>
        <w:pStyle w:val="Body"/>
        <w:spacing w:after="0"/>
        <w:rPr>
          <w:rFonts w:ascii="Arial" w:hAnsi="Arial" w:cs="Arial"/>
          <w:bCs/>
          <w:i/>
          <w:iCs/>
          <w:lang w:val="en-IN"/>
        </w:rPr>
      </w:pPr>
      <w:r w:rsidRPr="000D1239">
        <w:rPr>
          <w:rFonts w:ascii="Arial" w:hAnsi="Arial" w:cs="Arial"/>
          <w:bCs/>
          <w:i/>
          <w:iCs/>
          <w:lang w:val="en-IN"/>
        </w:rPr>
        <w:t xml:space="preserve">*V- variety of crop and D- </w:t>
      </w:r>
      <w:r w:rsidR="000E6EA4">
        <w:rPr>
          <w:rFonts w:ascii="Arial" w:hAnsi="Arial" w:cs="Arial"/>
          <w:bCs/>
          <w:i/>
          <w:iCs/>
          <w:lang w:val="en-IN"/>
        </w:rPr>
        <w:t>sowing window</w:t>
      </w:r>
    </w:p>
    <w:p w14:paraId="3916D6DD" w14:textId="77777777" w:rsidR="00C13C8E" w:rsidRPr="00557057" w:rsidRDefault="00C13C8E" w:rsidP="00C13C8E">
      <w:pPr>
        <w:pStyle w:val="Body"/>
        <w:spacing w:after="0"/>
        <w:rPr>
          <w:rFonts w:ascii="Arial" w:hAnsi="Arial" w:cs="Arial"/>
          <w:bCs/>
          <w:i/>
          <w:iCs/>
          <w:lang w:val="en-IN"/>
        </w:rPr>
      </w:pPr>
    </w:p>
    <w:p w14:paraId="386109C9" w14:textId="30E408BF" w:rsidR="00557057" w:rsidRDefault="003E4FFE" w:rsidP="00C13C8E">
      <w:pPr>
        <w:pStyle w:val="Body"/>
        <w:spacing w:after="0"/>
        <w:rPr>
          <w:rFonts w:ascii="Arial" w:hAnsi="Arial" w:cs="Arial"/>
          <w:b/>
          <w:bCs/>
          <w:lang w:val="en-IN"/>
        </w:rPr>
      </w:pPr>
      <w:r>
        <w:rPr>
          <w:rFonts w:ascii="Arial" w:hAnsi="Arial" w:cs="Arial"/>
          <w:b/>
          <w:bCs/>
          <w:lang w:val="en-IN"/>
        </w:rPr>
        <w:t xml:space="preserve">3.5 </w:t>
      </w:r>
      <w:r w:rsidR="00557057" w:rsidRPr="00557057">
        <w:rPr>
          <w:rFonts w:ascii="Arial" w:hAnsi="Arial" w:cs="Arial"/>
          <w:b/>
          <w:bCs/>
          <w:lang w:val="en-IN"/>
        </w:rPr>
        <w:t>Canopy temperature depression (</w:t>
      </w:r>
      <w:r w:rsidR="00A73B53" w:rsidRPr="00141694">
        <w:rPr>
          <w:rFonts w:ascii="Arial" w:hAnsi="Arial" w:cs="Arial"/>
          <w:lang w:val="en-IN"/>
        </w:rPr>
        <w:t>°</w:t>
      </w:r>
      <w:r w:rsidR="00A73B53" w:rsidRPr="00141694">
        <w:rPr>
          <w:rFonts w:ascii="Arial" w:hAnsi="Arial" w:cs="Arial"/>
          <w:b/>
          <w:bCs/>
          <w:lang w:val="en-IN"/>
        </w:rPr>
        <w:t>C</w:t>
      </w:r>
      <w:r w:rsidR="00557057" w:rsidRPr="00557057">
        <w:rPr>
          <w:rFonts w:ascii="Arial" w:hAnsi="Arial" w:cs="Arial"/>
          <w:b/>
          <w:bCs/>
          <w:lang w:val="en-IN"/>
        </w:rPr>
        <w:t>)</w:t>
      </w:r>
    </w:p>
    <w:p w14:paraId="36D665BA" w14:textId="77777777" w:rsidR="00C13C8E" w:rsidRPr="00557057" w:rsidRDefault="00C13C8E" w:rsidP="00C13C8E">
      <w:pPr>
        <w:pStyle w:val="Body"/>
        <w:spacing w:after="0"/>
        <w:rPr>
          <w:rFonts w:ascii="Arial" w:hAnsi="Arial" w:cs="Arial"/>
          <w:b/>
          <w:bCs/>
          <w:lang w:val="en-IN"/>
        </w:rPr>
      </w:pPr>
    </w:p>
    <w:p w14:paraId="7DC13C5B" w14:textId="4AE32B76" w:rsidR="00557057" w:rsidRDefault="00BB110A" w:rsidP="00C13C8E">
      <w:pPr>
        <w:pStyle w:val="Body"/>
        <w:spacing w:after="0"/>
        <w:rPr>
          <w:rFonts w:ascii="Arial" w:hAnsi="Arial" w:cs="Arial"/>
          <w:bCs/>
          <w:lang w:val="en-IN"/>
        </w:rPr>
      </w:pPr>
      <w:r w:rsidRPr="00BB110A">
        <w:rPr>
          <w:rFonts w:ascii="Arial" w:hAnsi="Arial" w:cs="Arial"/>
          <w:lang w:val="en-IN"/>
        </w:rPr>
        <w:t>Canopy temperature depression (</w:t>
      </w:r>
      <w:r w:rsidR="00A73B53" w:rsidRPr="00A73B53">
        <w:rPr>
          <w:rFonts w:ascii="Arial" w:hAnsi="Arial" w:cs="Arial"/>
          <w:lang w:val="en-IN"/>
        </w:rPr>
        <w:t>C</w:t>
      </w:r>
      <w:r w:rsidR="00FD6629">
        <w:rPr>
          <w:rFonts w:ascii="Arial" w:hAnsi="Arial" w:cs="Arial"/>
          <w:lang w:val="en-IN"/>
        </w:rPr>
        <w:t>TD</w:t>
      </w:r>
      <w:r w:rsidRPr="00BB110A">
        <w:rPr>
          <w:rFonts w:ascii="Arial" w:hAnsi="Arial" w:cs="Arial"/>
          <w:lang w:val="en-IN"/>
        </w:rPr>
        <w:t xml:space="preserve">) across various </w:t>
      </w:r>
      <w:proofErr w:type="spellStart"/>
      <w:r w:rsidRPr="00BB110A">
        <w:rPr>
          <w:rFonts w:ascii="Arial" w:hAnsi="Arial" w:cs="Arial"/>
          <w:lang w:val="en-IN"/>
        </w:rPr>
        <w:t>phenophases</w:t>
      </w:r>
      <w:proofErr w:type="spellEnd"/>
      <w:r w:rsidRPr="00BB110A">
        <w:rPr>
          <w:rFonts w:ascii="Arial" w:hAnsi="Arial" w:cs="Arial"/>
          <w:lang w:val="en-IN"/>
        </w:rPr>
        <w:t xml:space="preserve"> as influenced by different treatments are shown in table 5</w:t>
      </w:r>
      <w:r w:rsidRPr="00557057">
        <w:rPr>
          <w:rFonts w:ascii="Arial" w:hAnsi="Arial" w:cs="Arial"/>
          <w:b/>
          <w:bCs/>
          <w:lang w:val="en-IN"/>
        </w:rPr>
        <w:t>.</w:t>
      </w:r>
      <w:r>
        <w:rPr>
          <w:rFonts w:ascii="Arial" w:hAnsi="Arial" w:cs="Arial"/>
          <w:b/>
          <w:bCs/>
          <w:lang w:val="en-IN"/>
        </w:rPr>
        <w:t xml:space="preserve"> </w:t>
      </w:r>
      <w:r w:rsidR="00557057" w:rsidRPr="00557057">
        <w:rPr>
          <w:rFonts w:ascii="Arial" w:hAnsi="Arial" w:cs="Arial"/>
          <w:bCs/>
          <w:lang w:val="en-IN"/>
        </w:rPr>
        <w:t>Among sowing windows, 28</w:t>
      </w:r>
      <w:r w:rsidR="00BE17CE" w:rsidRPr="00D03B4B">
        <w:rPr>
          <w:rFonts w:ascii="Arial" w:hAnsi="Arial" w:cs="Arial"/>
          <w:bCs/>
          <w:vertAlign w:val="superscript"/>
          <w:lang w:val="en-IN"/>
        </w:rPr>
        <w:t>th</w:t>
      </w:r>
      <w:r w:rsidR="00557057" w:rsidRPr="00557057">
        <w:rPr>
          <w:rFonts w:ascii="Arial" w:hAnsi="Arial" w:cs="Arial"/>
          <w:bCs/>
          <w:lang w:val="en-IN"/>
        </w:rPr>
        <w:t xml:space="preserve"> MW availed </w:t>
      </w:r>
      <w:r w:rsidR="00FD6629">
        <w:rPr>
          <w:rFonts w:ascii="Arial" w:hAnsi="Arial" w:cs="Arial"/>
          <w:bCs/>
          <w:lang w:val="en-IN"/>
        </w:rPr>
        <w:t>m</w:t>
      </w:r>
      <w:r w:rsidR="00557057" w:rsidRPr="00557057">
        <w:rPr>
          <w:rFonts w:ascii="Arial" w:hAnsi="Arial" w:cs="Arial"/>
          <w:bCs/>
          <w:lang w:val="en-IN"/>
        </w:rPr>
        <w:t xml:space="preserve">aximum </w:t>
      </w:r>
      <w:r w:rsidR="00FD6629">
        <w:rPr>
          <w:rFonts w:ascii="Arial" w:hAnsi="Arial" w:cs="Arial"/>
          <w:bCs/>
          <w:lang w:val="en-IN"/>
        </w:rPr>
        <w:t>CTD</w:t>
      </w:r>
      <w:r w:rsidR="00557057" w:rsidRPr="00557057">
        <w:rPr>
          <w:rFonts w:ascii="Arial" w:hAnsi="Arial" w:cs="Arial"/>
          <w:bCs/>
          <w:lang w:val="en-IN"/>
        </w:rPr>
        <w:t xml:space="preserve"> (1.23 </w:t>
      </w:r>
      <w:r w:rsidR="00A73B53" w:rsidRPr="00B61D9B">
        <w:rPr>
          <w:rFonts w:ascii="Arial" w:hAnsi="Arial" w:cs="Arial"/>
          <w:lang w:val="en-IN"/>
        </w:rPr>
        <w:t>°C</w:t>
      </w:r>
      <w:r w:rsidR="00557057" w:rsidRPr="00557057">
        <w:rPr>
          <w:rFonts w:ascii="Arial" w:hAnsi="Arial" w:cs="Arial"/>
          <w:bCs/>
          <w:lang w:val="en-IN"/>
        </w:rPr>
        <w:t>) followed by 29</w:t>
      </w:r>
      <w:r w:rsidR="00BE17CE" w:rsidRPr="00BE17CE">
        <w:rPr>
          <w:rFonts w:ascii="Arial" w:hAnsi="Arial" w:cs="Arial"/>
          <w:bCs/>
          <w:vertAlign w:val="superscript"/>
          <w:lang w:val="en-IN"/>
        </w:rPr>
        <w:t>th</w:t>
      </w:r>
      <w:r w:rsidR="00BE17CE">
        <w:rPr>
          <w:rFonts w:ascii="Arial" w:hAnsi="Arial" w:cs="Arial"/>
          <w:bCs/>
          <w:lang w:val="en-IN"/>
        </w:rPr>
        <w:t xml:space="preserve"> </w:t>
      </w:r>
      <w:r w:rsidR="00557057" w:rsidRPr="00557057">
        <w:rPr>
          <w:rFonts w:ascii="Arial" w:hAnsi="Arial" w:cs="Arial"/>
          <w:bCs/>
          <w:lang w:val="en-IN"/>
        </w:rPr>
        <w:t xml:space="preserve">MW (0.73 </w:t>
      </w:r>
      <w:r w:rsidR="00A73B53" w:rsidRPr="00B61D9B">
        <w:rPr>
          <w:rFonts w:ascii="Arial" w:hAnsi="Arial" w:cs="Arial"/>
          <w:lang w:val="en-IN"/>
        </w:rPr>
        <w:t>°C</w:t>
      </w:r>
      <w:r w:rsidR="00557057" w:rsidRPr="00557057">
        <w:rPr>
          <w:rFonts w:ascii="Arial" w:hAnsi="Arial" w:cs="Arial"/>
          <w:bCs/>
          <w:lang w:val="en-IN"/>
        </w:rPr>
        <w:t>) and 30</w:t>
      </w:r>
      <w:r w:rsidR="00BE17CE" w:rsidRPr="00BE17CE">
        <w:rPr>
          <w:rFonts w:ascii="Arial" w:hAnsi="Arial" w:cs="Arial"/>
          <w:bCs/>
          <w:vertAlign w:val="superscript"/>
          <w:lang w:val="en-IN"/>
        </w:rPr>
        <w:t>th</w:t>
      </w:r>
      <w:r w:rsidR="00BE17CE">
        <w:rPr>
          <w:rFonts w:ascii="Arial" w:hAnsi="Arial" w:cs="Arial"/>
          <w:bCs/>
          <w:lang w:val="en-IN"/>
        </w:rPr>
        <w:t xml:space="preserve"> </w:t>
      </w:r>
      <w:r w:rsidR="00557057" w:rsidRPr="00557057">
        <w:rPr>
          <w:rFonts w:ascii="Arial" w:hAnsi="Arial" w:cs="Arial"/>
          <w:bCs/>
          <w:lang w:val="en-IN"/>
        </w:rPr>
        <w:t xml:space="preserve">MW (0.71 </w:t>
      </w:r>
      <w:r w:rsidR="00A73B53" w:rsidRPr="00B61D9B">
        <w:rPr>
          <w:rFonts w:ascii="Arial" w:hAnsi="Arial" w:cs="Arial"/>
          <w:lang w:val="en-IN"/>
        </w:rPr>
        <w:t>°C</w:t>
      </w:r>
      <w:r w:rsidR="00557057" w:rsidRPr="00557057">
        <w:rPr>
          <w:rFonts w:ascii="Arial" w:hAnsi="Arial" w:cs="Arial"/>
          <w:bCs/>
          <w:lang w:val="en-IN"/>
        </w:rPr>
        <w:t>). This might be due to delayed maturity in 28</w:t>
      </w:r>
      <w:r w:rsidR="00BE17CE" w:rsidRPr="00BE17CE">
        <w:rPr>
          <w:rFonts w:ascii="Arial" w:hAnsi="Arial" w:cs="Arial"/>
          <w:bCs/>
          <w:vertAlign w:val="superscript"/>
          <w:lang w:val="en-IN"/>
        </w:rPr>
        <w:t>th</w:t>
      </w:r>
      <w:r w:rsidR="00BE17CE">
        <w:rPr>
          <w:rFonts w:ascii="Arial" w:hAnsi="Arial" w:cs="Arial"/>
          <w:bCs/>
          <w:lang w:val="en-IN"/>
        </w:rPr>
        <w:t xml:space="preserve"> </w:t>
      </w:r>
      <w:r w:rsidR="00557057" w:rsidRPr="00557057">
        <w:rPr>
          <w:rFonts w:ascii="Arial" w:hAnsi="Arial" w:cs="Arial"/>
          <w:bCs/>
          <w:lang w:val="en-IN"/>
        </w:rPr>
        <w:t>MW</w:t>
      </w:r>
      <w:r w:rsidR="000E6EA4" w:rsidRPr="00557057">
        <w:rPr>
          <w:rFonts w:ascii="Arial" w:hAnsi="Arial" w:cs="Arial"/>
          <w:bCs/>
          <w:lang w:val="en-IN"/>
        </w:rPr>
        <w:t xml:space="preserve"> compared</w:t>
      </w:r>
      <w:r w:rsidR="00557057" w:rsidRPr="00557057">
        <w:rPr>
          <w:rFonts w:ascii="Arial" w:hAnsi="Arial" w:cs="Arial"/>
          <w:bCs/>
          <w:lang w:val="en-IN"/>
        </w:rPr>
        <w:t xml:space="preserve"> to late sown crop. Delay in sowing hastened the senescence of leaf and phases of plant development were completed in shorter durations. It </w:t>
      </w:r>
      <w:r w:rsidR="001F69AA">
        <w:rPr>
          <w:rFonts w:ascii="Arial" w:hAnsi="Arial" w:cs="Arial"/>
          <w:bCs/>
          <w:lang w:val="en-IN"/>
        </w:rPr>
        <w:t>wa</w:t>
      </w:r>
      <w:r w:rsidR="00557057" w:rsidRPr="00557057">
        <w:rPr>
          <w:rFonts w:ascii="Arial" w:hAnsi="Arial" w:cs="Arial"/>
          <w:bCs/>
          <w:lang w:val="en-IN"/>
        </w:rPr>
        <w:t>s reported that high temperature hasten</w:t>
      </w:r>
      <w:r w:rsidR="001F69AA">
        <w:rPr>
          <w:rFonts w:ascii="Arial" w:hAnsi="Arial" w:cs="Arial"/>
          <w:bCs/>
          <w:lang w:val="en-IN"/>
        </w:rPr>
        <w:t>ed</w:t>
      </w:r>
      <w:r w:rsidR="00557057" w:rsidRPr="00557057">
        <w:rPr>
          <w:rFonts w:ascii="Arial" w:hAnsi="Arial" w:cs="Arial"/>
          <w:bCs/>
          <w:lang w:val="en-IN"/>
        </w:rPr>
        <w:t xml:space="preserve"> plant developmental process </w:t>
      </w:r>
      <w:r w:rsidR="001F69AA">
        <w:rPr>
          <w:rFonts w:ascii="Arial" w:hAnsi="Arial" w:cs="Arial"/>
          <w:bCs/>
          <w:lang w:val="en-IN"/>
        </w:rPr>
        <w:t>(</w:t>
      </w:r>
      <w:r w:rsidR="00557057" w:rsidRPr="00665533">
        <w:rPr>
          <w:rFonts w:ascii="Arial" w:hAnsi="Arial" w:cs="Arial"/>
          <w:bCs/>
          <w:lang w:val="en-IN"/>
        </w:rPr>
        <w:t xml:space="preserve">Singh </w:t>
      </w:r>
      <w:r w:rsidR="00557057" w:rsidRPr="00665533">
        <w:rPr>
          <w:rFonts w:ascii="Arial" w:hAnsi="Arial" w:cs="Arial"/>
          <w:bCs/>
          <w:i/>
          <w:iCs/>
          <w:lang w:val="en-IN"/>
        </w:rPr>
        <w:t>et al</w:t>
      </w:r>
      <w:r w:rsidR="00557057" w:rsidRPr="00665533">
        <w:rPr>
          <w:rFonts w:ascii="Arial" w:hAnsi="Arial" w:cs="Arial"/>
          <w:bCs/>
          <w:lang w:val="en-IN"/>
        </w:rPr>
        <w:t>.</w:t>
      </w:r>
      <w:r w:rsidR="001F69AA">
        <w:rPr>
          <w:rFonts w:ascii="Arial" w:hAnsi="Arial" w:cs="Arial"/>
          <w:bCs/>
          <w:lang w:val="en-IN"/>
        </w:rPr>
        <w:t>,</w:t>
      </w:r>
      <w:r w:rsidR="00557057" w:rsidRPr="00665533">
        <w:rPr>
          <w:rFonts w:ascii="Arial" w:hAnsi="Arial" w:cs="Arial"/>
          <w:bCs/>
          <w:lang w:val="en-IN"/>
        </w:rPr>
        <w:t xml:space="preserve"> 2007</w:t>
      </w:r>
      <w:r w:rsidR="009011E3" w:rsidRPr="00665533">
        <w:rPr>
          <w:rFonts w:ascii="Arial" w:hAnsi="Arial" w:cs="Arial"/>
          <w:bCs/>
          <w:lang w:val="en-IN"/>
        </w:rPr>
        <w:t>)</w:t>
      </w:r>
      <w:r w:rsidR="00557057" w:rsidRPr="00665533">
        <w:rPr>
          <w:rFonts w:ascii="Arial" w:hAnsi="Arial" w:cs="Arial"/>
          <w:bCs/>
          <w:lang w:val="en-IN"/>
        </w:rPr>
        <w:t>.</w:t>
      </w:r>
      <w:r w:rsidR="00557057" w:rsidRPr="00557057">
        <w:rPr>
          <w:rFonts w:ascii="Arial" w:hAnsi="Arial" w:cs="Arial"/>
          <w:bCs/>
          <w:lang w:val="en-IN"/>
        </w:rPr>
        <w:t xml:space="preserve"> Among </w:t>
      </w:r>
      <w:r w:rsidR="00E93BA2">
        <w:rPr>
          <w:rFonts w:ascii="Arial" w:hAnsi="Arial" w:cs="Arial"/>
          <w:bCs/>
          <w:lang w:val="en-IN"/>
        </w:rPr>
        <w:t>varieties</w:t>
      </w:r>
      <w:r w:rsidR="00557057" w:rsidRPr="00557057">
        <w:rPr>
          <w:rFonts w:ascii="Arial" w:hAnsi="Arial" w:cs="Arial"/>
          <w:bCs/>
          <w:lang w:val="en-IN"/>
        </w:rPr>
        <w:t xml:space="preserve">, </w:t>
      </w:r>
      <w:r w:rsidR="001F69AA">
        <w:rPr>
          <w:rFonts w:ascii="Arial" w:hAnsi="Arial" w:cs="Arial"/>
          <w:bCs/>
          <w:lang w:val="en-IN"/>
        </w:rPr>
        <w:t>G</w:t>
      </w:r>
      <w:r w:rsidR="00557057" w:rsidRPr="00557057">
        <w:rPr>
          <w:rFonts w:ascii="Arial" w:hAnsi="Arial" w:cs="Arial"/>
          <w:bCs/>
          <w:lang w:val="en-IN"/>
        </w:rPr>
        <w:t xml:space="preserve">reen </w:t>
      </w:r>
      <w:r w:rsidR="001F69AA">
        <w:rPr>
          <w:rFonts w:ascii="Arial" w:hAnsi="Arial" w:cs="Arial"/>
          <w:bCs/>
          <w:lang w:val="en-IN"/>
        </w:rPr>
        <w:t>G</w:t>
      </w:r>
      <w:r w:rsidR="00557057" w:rsidRPr="00557057">
        <w:rPr>
          <w:rFonts w:ascii="Arial" w:hAnsi="Arial" w:cs="Arial"/>
          <w:bCs/>
          <w:lang w:val="en-IN"/>
        </w:rPr>
        <w:t xml:space="preserve">old recorded maximum </w:t>
      </w:r>
      <w:r w:rsidR="001F69AA">
        <w:rPr>
          <w:rFonts w:ascii="Arial" w:hAnsi="Arial" w:cs="Arial"/>
          <w:bCs/>
          <w:lang w:val="en-IN"/>
        </w:rPr>
        <w:t>CTD</w:t>
      </w:r>
      <w:r w:rsidR="00557057" w:rsidRPr="00557057">
        <w:rPr>
          <w:rFonts w:ascii="Arial" w:hAnsi="Arial" w:cs="Arial"/>
          <w:bCs/>
          <w:lang w:val="en-IN"/>
        </w:rPr>
        <w:t xml:space="preserve"> (1.33 </w:t>
      </w:r>
      <w:r w:rsidR="00A73B53" w:rsidRPr="00B61D9B">
        <w:rPr>
          <w:rFonts w:ascii="Arial" w:hAnsi="Arial" w:cs="Arial"/>
          <w:lang w:val="en-IN"/>
        </w:rPr>
        <w:t>°C</w:t>
      </w:r>
      <w:r w:rsidR="00557057" w:rsidRPr="00557057">
        <w:rPr>
          <w:rFonts w:ascii="Arial" w:hAnsi="Arial" w:cs="Arial"/>
          <w:bCs/>
          <w:lang w:val="en-IN"/>
        </w:rPr>
        <w:t>) from sowing to maturity</w:t>
      </w:r>
      <w:r w:rsidR="001F69AA">
        <w:rPr>
          <w:rFonts w:ascii="Arial" w:hAnsi="Arial" w:cs="Arial"/>
          <w:bCs/>
          <w:lang w:val="en-IN"/>
        </w:rPr>
        <w:t xml:space="preserve">, </w:t>
      </w:r>
      <w:r w:rsidR="00557057" w:rsidRPr="00557057">
        <w:rPr>
          <w:rFonts w:ascii="Arial" w:hAnsi="Arial" w:cs="Arial"/>
          <w:bCs/>
          <w:lang w:val="en-IN"/>
        </w:rPr>
        <w:t xml:space="preserve">followed by AKM-4 (0.77 </w:t>
      </w:r>
      <w:r w:rsidR="00A73B53" w:rsidRPr="00B61D9B">
        <w:rPr>
          <w:rFonts w:ascii="Arial" w:hAnsi="Arial" w:cs="Arial"/>
          <w:lang w:val="en-IN"/>
        </w:rPr>
        <w:t>°C</w:t>
      </w:r>
      <w:r w:rsidR="00557057" w:rsidRPr="00557057">
        <w:rPr>
          <w:rFonts w:ascii="Arial" w:hAnsi="Arial" w:cs="Arial"/>
          <w:bCs/>
          <w:lang w:val="en-IN"/>
        </w:rPr>
        <w:t xml:space="preserve">) and Utkarsha (0.58 </w:t>
      </w:r>
      <w:r w:rsidR="00A73B53" w:rsidRPr="00B61D9B">
        <w:rPr>
          <w:rFonts w:ascii="Arial" w:hAnsi="Arial" w:cs="Arial"/>
          <w:lang w:val="en-IN"/>
        </w:rPr>
        <w:t>°C</w:t>
      </w:r>
      <w:r w:rsidR="00557057" w:rsidRPr="00557057">
        <w:rPr>
          <w:rFonts w:ascii="Arial" w:hAnsi="Arial" w:cs="Arial"/>
          <w:bCs/>
          <w:lang w:val="en-IN"/>
        </w:rPr>
        <w:t xml:space="preserve">). </w:t>
      </w:r>
      <w:r w:rsidR="001F69AA">
        <w:rPr>
          <w:rFonts w:ascii="Arial" w:hAnsi="Arial" w:cs="Arial"/>
          <w:bCs/>
          <w:lang w:val="en-IN"/>
        </w:rPr>
        <w:t>L</w:t>
      </w:r>
      <w:r w:rsidR="00557057" w:rsidRPr="00557057">
        <w:rPr>
          <w:rFonts w:ascii="Arial" w:hAnsi="Arial" w:cs="Arial"/>
          <w:bCs/>
          <w:lang w:val="en-IN"/>
        </w:rPr>
        <w:t xml:space="preserve">onger growth duration of crop coupled with maximum </w:t>
      </w:r>
      <w:r w:rsidR="001F69AA">
        <w:rPr>
          <w:rFonts w:ascii="Arial" w:hAnsi="Arial" w:cs="Arial"/>
          <w:bCs/>
          <w:lang w:val="en-IN"/>
        </w:rPr>
        <w:t>CTD</w:t>
      </w:r>
      <w:r w:rsidR="00557057" w:rsidRPr="00557057">
        <w:rPr>
          <w:rFonts w:ascii="Arial" w:hAnsi="Arial" w:cs="Arial"/>
          <w:bCs/>
          <w:lang w:val="en-IN"/>
        </w:rPr>
        <w:t xml:space="preserve"> in the respective sowing date and for the respective genotype caused higher accumulation of CTD. It was evident that genotypic differences were noticed, and such variations have already been reported by </w:t>
      </w:r>
      <w:r w:rsidR="00557057" w:rsidRPr="00665533">
        <w:rPr>
          <w:rFonts w:ascii="Arial" w:hAnsi="Arial" w:cs="Arial"/>
          <w:bCs/>
          <w:lang w:val="en-IN"/>
        </w:rPr>
        <w:t xml:space="preserve">Reynolds </w:t>
      </w:r>
      <w:r w:rsidR="00557057" w:rsidRPr="00665533">
        <w:rPr>
          <w:rFonts w:ascii="Arial" w:hAnsi="Arial" w:cs="Arial"/>
          <w:bCs/>
          <w:i/>
          <w:iCs/>
          <w:lang w:val="en-IN"/>
        </w:rPr>
        <w:t>et al</w:t>
      </w:r>
      <w:r w:rsidR="009011E3" w:rsidRPr="00665533">
        <w:rPr>
          <w:rFonts w:ascii="Arial" w:hAnsi="Arial" w:cs="Arial"/>
          <w:bCs/>
          <w:i/>
          <w:iCs/>
          <w:lang w:val="en-IN"/>
        </w:rPr>
        <w:t xml:space="preserve"> </w:t>
      </w:r>
      <w:r w:rsidR="009011E3" w:rsidRPr="00665533">
        <w:rPr>
          <w:rFonts w:ascii="Arial" w:hAnsi="Arial" w:cs="Arial"/>
          <w:bCs/>
          <w:lang w:val="en-IN"/>
        </w:rPr>
        <w:t>(</w:t>
      </w:r>
      <w:r w:rsidR="009011E3" w:rsidRPr="009011E3">
        <w:rPr>
          <w:rFonts w:ascii="Arial" w:hAnsi="Arial" w:cs="Arial"/>
          <w:bCs/>
          <w:lang w:val="en-IN"/>
        </w:rPr>
        <w:t>1994)</w:t>
      </w:r>
      <w:r w:rsidR="00557057" w:rsidRPr="009011E3">
        <w:rPr>
          <w:rFonts w:ascii="Arial" w:hAnsi="Arial" w:cs="Arial"/>
          <w:bCs/>
          <w:lang w:val="en-IN"/>
        </w:rPr>
        <w:t>.</w:t>
      </w:r>
    </w:p>
    <w:p w14:paraId="52D70ED1" w14:textId="77777777" w:rsidR="00C13C8E" w:rsidRPr="00557057" w:rsidRDefault="00C13C8E" w:rsidP="00C13C8E">
      <w:pPr>
        <w:pStyle w:val="Body"/>
        <w:spacing w:after="0"/>
        <w:rPr>
          <w:rFonts w:ascii="Arial" w:hAnsi="Arial" w:cs="Arial"/>
          <w:bCs/>
          <w:lang w:val="en-IN"/>
        </w:rPr>
      </w:pPr>
    </w:p>
    <w:p w14:paraId="12DD44F3" w14:textId="589356E9" w:rsidR="00557057" w:rsidRDefault="00557057" w:rsidP="00C13C8E">
      <w:pPr>
        <w:pStyle w:val="Body"/>
        <w:spacing w:after="0"/>
        <w:rPr>
          <w:rFonts w:ascii="Arial" w:hAnsi="Arial" w:cs="Arial"/>
          <w:b/>
          <w:bCs/>
          <w:lang w:val="en-IN"/>
        </w:rPr>
      </w:pPr>
      <w:r w:rsidRPr="00557057">
        <w:rPr>
          <w:rFonts w:ascii="Arial" w:hAnsi="Arial" w:cs="Arial"/>
          <w:b/>
          <w:bCs/>
          <w:lang w:val="en-IN"/>
        </w:rPr>
        <w:t>Table 5. Canopy temperature depression (</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lang w:val="en-IN"/>
        </w:rPr>
        <w:t xml:space="preserve">) across various </w:t>
      </w:r>
      <w:proofErr w:type="spellStart"/>
      <w:r w:rsidRPr="00557057">
        <w:rPr>
          <w:rFonts w:ascii="Arial" w:hAnsi="Arial" w:cs="Arial"/>
          <w:b/>
          <w:bCs/>
          <w:lang w:val="en-IN"/>
        </w:rPr>
        <w:t>p</w:t>
      </w:r>
      <w:r w:rsidR="003B29CF">
        <w:rPr>
          <w:rFonts w:ascii="Arial" w:hAnsi="Arial" w:cs="Arial"/>
          <w:b/>
          <w:bCs/>
          <w:lang w:val="en-IN"/>
        </w:rPr>
        <w:t>henophases</w:t>
      </w:r>
      <w:proofErr w:type="spellEnd"/>
      <w:r w:rsidR="003B29CF">
        <w:rPr>
          <w:rFonts w:ascii="Arial" w:hAnsi="Arial" w:cs="Arial"/>
          <w:b/>
          <w:bCs/>
          <w:lang w:val="en-IN"/>
        </w:rPr>
        <w:t xml:space="preserve"> as influenced by </w:t>
      </w:r>
      <w:r w:rsidRPr="00557057">
        <w:rPr>
          <w:rFonts w:ascii="Arial" w:hAnsi="Arial" w:cs="Arial"/>
          <w:b/>
          <w:bCs/>
          <w:lang w:val="en-IN"/>
        </w:rPr>
        <w:t>different treatments.</w:t>
      </w:r>
    </w:p>
    <w:p w14:paraId="1FE1A0A1" w14:textId="77777777" w:rsidR="00C13C8E" w:rsidRPr="00557057" w:rsidRDefault="00C13C8E" w:rsidP="00C13C8E">
      <w:pPr>
        <w:pStyle w:val="Body"/>
        <w:spacing w:after="0"/>
        <w:rPr>
          <w:rFonts w:ascii="Arial" w:hAnsi="Arial" w:cs="Arial"/>
          <w:b/>
          <w:bCs/>
          <w:lang w:val="en-IN"/>
        </w:rPr>
      </w:pPr>
    </w:p>
    <w:tbl>
      <w:tblPr>
        <w:tblpPr w:leftFromText="180" w:rightFromText="180" w:vertAnchor="text" w:horzAnchor="page" w:tblpX="1605" w:tblpY="215"/>
        <w:tblW w:w="5348" w:type="pct"/>
        <w:tblCellMar>
          <w:left w:w="0" w:type="dxa"/>
          <w:right w:w="0" w:type="dxa"/>
        </w:tblCellMar>
        <w:tblLook w:val="04A0" w:firstRow="1" w:lastRow="0" w:firstColumn="1" w:lastColumn="0" w:noHBand="0" w:noVBand="1"/>
      </w:tblPr>
      <w:tblGrid>
        <w:gridCol w:w="3561"/>
        <w:gridCol w:w="1577"/>
        <w:gridCol w:w="1292"/>
        <w:gridCol w:w="1292"/>
        <w:gridCol w:w="1288"/>
      </w:tblGrid>
      <w:tr w:rsidR="00557057" w:rsidRPr="00557057" w14:paraId="0D8E1B0C" w14:textId="77777777" w:rsidTr="004A28BC">
        <w:trPr>
          <w:trHeight w:val="346"/>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4DAACCA8" w14:textId="77777777" w:rsidR="00557057" w:rsidRPr="00557057" w:rsidRDefault="00557057" w:rsidP="003B29CF">
            <w:pPr>
              <w:pStyle w:val="Body"/>
              <w:spacing w:after="0"/>
              <w:rPr>
                <w:rFonts w:ascii="Arial" w:hAnsi="Arial" w:cs="Arial"/>
                <w:b/>
                <w:bCs/>
                <w:lang w:val="en-IN"/>
              </w:rPr>
            </w:pPr>
            <w:proofErr w:type="spellStart"/>
            <w:r w:rsidRPr="00557057">
              <w:rPr>
                <w:rFonts w:ascii="Arial" w:hAnsi="Arial" w:cs="Arial"/>
                <w:b/>
                <w:bCs/>
              </w:rPr>
              <w:t>Phenophase</w:t>
            </w:r>
            <w:proofErr w:type="spellEnd"/>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C7A3395"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1</w:t>
            </w:r>
            <w:r w:rsidRPr="00557057">
              <w:rPr>
                <w:rFonts w:ascii="Arial" w:hAnsi="Arial" w:cs="Arial"/>
                <w:b/>
                <w:bCs/>
              </w:rPr>
              <w:t>- PKV Green gold</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671999D8"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2</w:t>
            </w:r>
            <w:r w:rsidRPr="006B75B9">
              <w:rPr>
                <w:rFonts w:ascii="Arial" w:hAnsi="Arial" w:cs="Arial"/>
                <w:b/>
                <w:bCs/>
              </w:rPr>
              <w:t>-</w:t>
            </w:r>
            <w:r w:rsidRPr="00557057">
              <w:rPr>
                <w:rFonts w:ascii="Arial" w:hAnsi="Arial" w:cs="Arial"/>
                <w:b/>
                <w:bCs/>
              </w:rPr>
              <w:t xml:space="preserve"> PKV AKM -4</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C2FCE95" w14:textId="34701FA6" w:rsidR="00557057" w:rsidRPr="00557057" w:rsidRDefault="00557057" w:rsidP="003B29CF">
            <w:pPr>
              <w:pStyle w:val="Body"/>
              <w:spacing w:after="0"/>
              <w:rPr>
                <w:rFonts w:ascii="Arial" w:hAnsi="Arial" w:cs="Arial"/>
                <w:b/>
                <w:bCs/>
                <w:lang w:val="en-IN"/>
              </w:rPr>
            </w:pPr>
            <w:r w:rsidRPr="00557057">
              <w:rPr>
                <w:rFonts w:ascii="Arial" w:hAnsi="Arial" w:cs="Arial"/>
                <w:b/>
                <w:bCs/>
              </w:rPr>
              <w:t>V</w:t>
            </w:r>
            <w:r w:rsidRPr="00557057">
              <w:rPr>
                <w:rFonts w:ascii="Arial" w:hAnsi="Arial" w:cs="Arial"/>
                <w:b/>
                <w:bCs/>
                <w:vertAlign w:val="subscript"/>
              </w:rPr>
              <w:t>3</w:t>
            </w:r>
            <w:r w:rsidRPr="006B75B9">
              <w:rPr>
                <w:rFonts w:ascii="Arial" w:hAnsi="Arial" w:cs="Arial"/>
                <w:b/>
                <w:bCs/>
              </w:rPr>
              <w:t>-</w:t>
            </w:r>
            <w:r w:rsidRPr="00557057">
              <w:rPr>
                <w:rFonts w:ascii="Arial" w:hAnsi="Arial" w:cs="Arial"/>
                <w:b/>
                <w:bCs/>
              </w:rPr>
              <w:t xml:space="preserve"> Utkarsha</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3114FF2C"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r>
      <w:tr w:rsidR="00557057" w:rsidRPr="00557057" w14:paraId="49040277" w14:textId="77777777" w:rsidTr="004A28BC">
        <w:trPr>
          <w:trHeight w:val="21"/>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FB04998" w14:textId="4173DFBC"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1</w:t>
            </w:r>
            <w:r w:rsidRPr="00557057">
              <w:rPr>
                <w:rFonts w:ascii="Arial" w:hAnsi="Arial" w:cs="Arial"/>
                <w:b/>
                <w:bCs/>
              </w:rPr>
              <w:t>- 28</w:t>
            </w:r>
            <w:r w:rsidR="00EF6552" w:rsidRPr="00EF6552">
              <w:rPr>
                <w:rFonts w:ascii="Arial" w:hAnsi="Arial" w:cs="Arial"/>
                <w:b/>
                <w:bCs/>
                <w:vertAlign w:val="superscript"/>
              </w:rPr>
              <w:t>th</w:t>
            </w:r>
            <w:r w:rsidR="00EF6552">
              <w:rPr>
                <w:rFonts w:ascii="Arial" w:hAnsi="Arial" w:cs="Arial"/>
                <w:b/>
                <w:bCs/>
              </w:rPr>
              <w:t xml:space="preserve"> </w:t>
            </w:r>
            <w:r w:rsidRPr="00557057">
              <w:rPr>
                <w:rFonts w:ascii="Arial" w:hAnsi="Arial" w:cs="Arial"/>
                <w:b/>
                <w:bCs/>
              </w:rPr>
              <w:t>MW (10</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06716659" w14:textId="77777777" w:rsidTr="004A28BC">
        <w:trPr>
          <w:trHeight w:val="22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9DF7C8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DBA079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74C1E193"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CF7CDA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0.30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99A105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0.53</w:t>
            </w:r>
          </w:p>
        </w:tc>
      </w:tr>
      <w:tr w:rsidR="00557057" w:rsidRPr="00557057" w14:paraId="068BCF72" w14:textId="77777777" w:rsidTr="004A28BC">
        <w:trPr>
          <w:trHeight w:val="20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7701329"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19BF9E4"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7CE6C2E"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518FE12"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0.90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AD7DED1"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1.27</w:t>
            </w:r>
          </w:p>
        </w:tc>
      </w:tr>
      <w:tr w:rsidR="00557057" w:rsidRPr="00557057" w14:paraId="2D3A7F99" w14:textId="77777777" w:rsidTr="004A28BC">
        <w:trPr>
          <w:trHeight w:val="30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CA201E2"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E2F212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117BE2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1.20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6E6574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AEFD5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1.67</w:t>
            </w:r>
          </w:p>
        </w:tc>
      </w:tr>
      <w:tr w:rsidR="00557057" w:rsidRPr="00557057" w14:paraId="2A9D50B0" w14:textId="77777777" w:rsidTr="004A28BC">
        <w:trPr>
          <w:trHeight w:val="2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83DEDDE"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ADB3CF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7BE5EA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41990A"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898D7D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1.43</w:t>
            </w:r>
          </w:p>
        </w:tc>
      </w:tr>
      <w:tr w:rsidR="00557057" w:rsidRPr="00557057" w14:paraId="17B375B4" w14:textId="77777777" w:rsidTr="004A28BC">
        <w:trPr>
          <w:trHeight w:val="197"/>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702D33E5"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2CCEB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1.98</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039D31"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0.95</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B2690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0.75</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73C75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1.23</w:t>
            </w:r>
          </w:p>
        </w:tc>
      </w:tr>
      <w:tr w:rsidR="00557057" w:rsidRPr="00557057" w14:paraId="43754C25" w14:textId="77777777" w:rsidTr="004A28BC">
        <w:trPr>
          <w:trHeight w:val="154"/>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5AB7423F" w14:textId="5D595E77"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2</w:t>
            </w:r>
            <w:r w:rsidRPr="00557057">
              <w:rPr>
                <w:rFonts w:ascii="Arial" w:hAnsi="Arial" w:cs="Arial"/>
                <w:b/>
                <w:bCs/>
              </w:rPr>
              <w:t xml:space="preserve"> </w:t>
            </w:r>
            <w:r w:rsidR="00EF6552">
              <w:rPr>
                <w:rFonts w:ascii="Arial" w:hAnsi="Arial" w:cs="Arial"/>
                <w:b/>
                <w:bCs/>
              </w:rPr>
              <w:t>–</w:t>
            </w:r>
            <w:r w:rsidRPr="00557057">
              <w:rPr>
                <w:rFonts w:ascii="Arial" w:hAnsi="Arial" w:cs="Arial"/>
                <w:b/>
                <w:bCs/>
              </w:rPr>
              <w:t xml:space="preserve"> 29</w:t>
            </w:r>
            <w:r w:rsidR="00EF6552" w:rsidRPr="00EF6552">
              <w:rPr>
                <w:rFonts w:ascii="Arial" w:hAnsi="Arial" w:cs="Arial"/>
                <w:b/>
                <w:bCs/>
                <w:vertAlign w:val="superscript"/>
              </w:rPr>
              <w:t>th</w:t>
            </w:r>
            <w:r w:rsidR="00EF6552">
              <w:rPr>
                <w:rFonts w:ascii="Arial" w:hAnsi="Arial" w:cs="Arial"/>
                <w:b/>
                <w:bCs/>
              </w:rPr>
              <w:t xml:space="preserve"> </w:t>
            </w:r>
            <w:r w:rsidRPr="00557057">
              <w:rPr>
                <w:rFonts w:ascii="Arial" w:hAnsi="Arial" w:cs="Arial"/>
                <w:b/>
                <w:bCs/>
              </w:rPr>
              <w:t>MW (17</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7E0C9797" w14:textId="77777777" w:rsidTr="004A28BC">
        <w:trPr>
          <w:trHeight w:val="133"/>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05F6F871"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EA5C81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8F9E74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0.20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62B8A2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5F5FECC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0.13</w:t>
            </w:r>
          </w:p>
        </w:tc>
      </w:tr>
      <w:tr w:rsidR="00557057" w:rsidRPr="00557057" w14:paraId="1F7DC51F" w14:textId="77777777" w:rsidTr="004A28BC">
        <w:trPr>
          <w:trHeight w:val="100"/>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44206641"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9FFA2C2"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0.40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F13A978"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0.50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405934E3"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0.20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394ECF91"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0.37</w:t>
            </w:r>
          </w:p>
        </w:tc>
      </w:tr>
      <w:tr w:rsidR="00557057" w:rsidRPr="00557057" w14:paraId="66359F10" w14:textId="77777777" w:rsidTr="004A28BC">
        <w:trPr>
          <w:trHeight w:val="20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6FFE8C4"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12916B0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2.10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FC33AB0"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1.00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FAF61A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6423D46"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1.33</w:t>
            </w:r>
          </w:p>
        </w:tc>
      </w:tr>
      <w:tr w:rsidR="00557057" w:rsidRPr="00557057" w14:paraId="6A3AA447" w14:textId="77777777" w:rsidTr="004A28BC">
        <w:trPr>
          <w:trHeight w:val="18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22413B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D15F4D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E5F3C11"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6902F1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46B7A2B"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1.10</w:t>
            </w:r>
          </w:p>
        </w:tc>
      </w:tr>
      <w:tr w:rsidR="00557057" w:rsidRPr="00557057" w14:paraId="44527DFE" w14:textId="77777777" w:rsidTr="004A28BC">
        <w:trPr>
          <w:trHeight w:val="182"/>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66BD1DC5"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2BF094"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1.13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0B9015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475E49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0.45</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9D03A1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0.73</w:t>
            </w:r>
          </w:p>
        </w:tc>
      </w:tr>
      <w:tr w:rsidR="00557057" w:rsidRPr="00557057" w14:paraId="5C0B322B" w14:textId="77777777" w:rsidTr="004A28BC">
        <w:trPr>
          <w:trHeight w:val="107"/>
        </w:trPr>
        <w:tc>
          <w:tcPr>
            <w:tcW w:w="5000" w:type="pct"/>
            <w:gridSpan w:val="5"/>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2BB86519" w14:textId="66535B30" w:rsidR="00557057" w:rsidRPr="00557057" w:rsidRDefault="00557057" w:rsidP="003B29CF">
            <w:pPr>
              <w:pStyle w:val="Body"/>
              <w:spacing w:after="0"/>
              <w:rPr>
                <w:rFonts w:ascii="Arial" w:hAnsi="Arial" w:cs="Arial"/>
                <w:b/>
                <w:bCs/>
                <w:lang w:val="en-IN"/>
              </w:rPr>
            </w:pPr>
            <w:r w:rsidRPr="00557057">
              <w:rPr>
                <w:rFonts w:ascii="Arial" w:hAnsi="Arial" w:cs="Arial"/>
                <w:b/>
                <w:bCs/>
              </w:rPr>
              <w:t>D</w:t>
            </w:r>
            <w:r w:rsidRPr="00557057">
              <w:rPr>
                <w:rFonts w:ascii="Arial" w:hAnsi="Arial" w:cs="Arial"/>
                <w:b/>
                <w:bCs/>
                <w:vertAlign w:val="subscript"/>
              </w:rPr>
              <w:t>3</w:t>
            </w:r>
            <w:r w:rsidRPr="00557057">
              <w:rPr>
                <w:rFonts w:ascii="Arial" w:hAnsi="Arial" w:cs="Arial"/>
                <w:b/>
                <w:bCs/>
              </w:rPr>
              <w:t xml:space="preserve"> </w:t>
            </w:r>
            <w:r w:rsidR="00EF6552">
              <w:rPr>
                <w:rFonts w:ascii="Arial" w:hAnsi="Arial" w:cs="Arial"/>
                <w:b/>
                <w:bCs/>
              </w:rPr>
              <w:t>–</w:t>
            </w:r>
            <w:r w:rsidRPr="00557057">
              <w:rPr>
                <w:rFonts w:ascii="Arial" w:hAnsi="Arial" w:cs="Arial"/>
                <w:b/>
                <w:bCs/>
              </w:rPr>
              <w:t xml:space="preserve"> 30</w:t>
            </w:r>
            <w:r w:rsidR="00EF6552" w:rsidRPr="00EF6552">
              <w:rPr>
                <w:rFonts w:ascii="Arial" w:hAnsi="Arial" w:cs="Arial"/>
                <w:b/>
                <w:bCs/>
                <w:vertAlign w:val="superscript"/>
              </w:rPr>
              <w:t>th</w:t>
            </w:r>
            <w:r w:rsidR="00EF6552">
              <w:rPr>
                <w:rFonts w:ascii="Arial" w:hAnsi="Arial" w:cs="Arial"/>
                <w:b/>
                <w:bCs/>
              </w:rPr>
              <w:t xml:space="preserve"> </w:t>
            </w:r>
            <w:r w:rsidRPr="00557057">
              <w:rPr>
                <w:rFonts w:ascii="Arial" w:hAnsi="Arial" w:cs="Arial"/>
                <w:b/>
                <w:bCs/>
              </w:rPr>
              <w:t>MW (24</w:t>
            </w:r>
            <w:r w:rsidRPr="00557057">
              <w:rPr>
                <w:rFonts w:ascii="Arial" w:hAnsi="Arial" w:cs="Arial"/>
                <w:b/>
                <w:bCs/>
                <w:vertAlign w:val="superscript"/>
              </w:rPr>
              <w:t>th</w:t>
            </w:r>
            <w:r w:rsidRPr="00557057">
              <w:rPr>
                <w:rFonts w:ascii="Arial" w:hAnsi="Arial" w:cs="Arial"/>
                <w:b/>
                <w:bCs/>
              </w:rPr>
              <w:t xml:space="preserve"> July)</w:t>
            </w:r>
          </w:p>
        </w:tc>
      </w:tr>
      <w:tr w:rsidR="00557057" w:rsidRPr="00557057" w14:paraId="63E70F67" w14:textId="77777777" w:rsidTr="004A28BC">
        <w:trPr>
          <w:trHeight w:val="8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34907D67"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Emergence</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627B3D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5C2ABCEE"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E9EEC6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0.40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1DFDB2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0.57</w:t>
            </w:r>
          </w:p>
        </w:tc>
      </w:tr>
      <w:tr w:rsidR="00557057" w:rsidRPr="00557057" w14:paraId="689B1B30" w14:textId="77777777" w:rsidTr="004A28BC">
        <w:trPr>
          <w:trHeight w:val="2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3246D103" w14:textId="77777777" w:rsidR="00557057" w:rsidRPr="00557057" w:rsidRDefault="00557057" w:rsidP="003B29CF">
            <w:pPr>
              <w:pStyle w:val="Body"/>
              <w:spacing w:after="0"/>
              <w:rPr>
                <w:rFonts w:ascii="Arial" w:hAnsi="Arial" w:cs="Arial"/>
                <w:bCs/>
              </w:rPr>
            </w:pPr>
            <w:r w:rsidRPr="00557057">
              <w:rPr>
                <w:rFonts w:ascii="Arial" w:hAnsi="Arial" w:cs="Arial"/>
                <w:bCs/>
                <w:lang w:val="en-IN"/>
              </w:rPr>
              <w:t>Flower Initiation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1CD3DD3"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1.10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19C9AA69"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689B410E"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tcPr>
          <w:p w14:paraId="271B97CB" w14:textId="77777777" w:rsidR="00557057" w:rsidRPr="00557057" w:rsidRDefault="00557057" w:rsidP="001C674E">
            <w:pPr>
              <w:pStyle w:val="Body"/>
              <w:spacing w:after="0"/>
              <w:jc w:val="center"/>
              <w:rPr>
                <w:rFonts w:ascii="Arial" w:hAnsi="Arial" w:cs="Arial"/>
                <w:bCs/>
              </w:rPr>
            </w:pPr>
            <w:r w:rsidRPr="00557057">
              <w:rPr>
                <w:rFonts w:ascii="Arial" w:hAnsi="Arial" w:cs="Arial"/>
                <w:bCs/>
                <w:lang w:val="en-IN"/>
              </w:rPr>
              <w:t>0.87</w:t>
            </w:r>
          </w:p>
        </w:tc>
      </w:tr>
      <w:tr w:rsidR="00557057" w:rsidRPr="00557057" w14:paraId="458B0BC6" w14:textId="77777777" w:rsidTr="004A28BC">
        <w:trPr>
          <w:trHeight w:val="31"/>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216EF57A"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Pod Initiations</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8CC188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0.90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8D57FE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199B09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0018769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0.77</w:t>
            </w:r>
          </w:p>
        </w:tc>
      </w:tr>
      <w:tr w:rsidR="00557057" w:rsidRPr="00557057" w14:paraId="50621116" w14:textId="77777777" w:rsidTr="004A28BC">
        <w:trPr>
          <w:trHeight w:val="13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hideMark/>
          </w:tcPr>
          <w:p w14:paraId="024F8CC0"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Physiological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0D75899"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206EBDED"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0.60</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5378FD7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0.50</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63A1C72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0.63</w:t>
            </w:r>
          </w:p>
        </w:tc>
      </w:tr>
      <w:tr w:rsidR="00557057" w:rsidRPr="00557057" w14:paraId="06B986FD" w14:textId="77777777" w:rsidTr="004A28BC">
        <w:trPr>
          <w:trHeight w:val="135"/>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tcPr>
          <w:p w14:paraId="5D3664BD" w14:textId="77777777" w:rsidR="00557057" w:rsidRPr="00557057" w:rsidRDefault="00557057" w:rsidP="003B29CF">
            <w:pPr>
              <w:pStyle w:val="Body"/>
              <w:spacing w:after="0"/>
              <w:rPr>
                <w:rFonts w:ascii="Arial" w:hAnsi="Arial" w:cs="Arial"/>
                <w:bCs/>
                <w:lang w:val="en-IN"/>
              </w:rPr>
            </w:pPr>
            <w:r w:rsidRPr="00557057">
              <w:rPr>
                <w:rFonts w:ascii="Arial" w:hAnsi="Arial" w:cs="Arial"/>
                <w:bCs/>
                <w:lang w:val="en-IN"/>
              </w:rPr>
              <w:t xml:space="preserve">Emergence to </w:t>
            </w:r>
            <w:r w:rsidRPr="00557057">
              <w:rPr>
                <w:rFonts w:ascii="Arial" w:hAnsi="Arial" w:cs="Arial"/>
                <w:bCs/>
              </w:rPr>
              <w:t>Physiological</w:t>
            </w:r>
            <w:r w:rsidRPr="00557057">
              <w:rPr>
                <w:rFonts w:ascii="Arial" w:hAnsi="Arial" w:cs="Arial"/>
                <w:bCs/>
                <w:lang w:val="en-IN"/>
              </w:rPr>
              <w:t xml:space="preserve"> maturity</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C38825"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0.88</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4AB2FC"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EC12238"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0.53</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4AB2C9"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0.71</w:t>
            </w:r>
          </w:p>
        </w:tc>
      </w:tr>
      <w:tr w:rsidR="00557057" w:rsidRPr="00557057" w14:paraId="65BFF6B6" w14:textId="77777777" w:rsidTr="004A28BC">
        <w:trPr>
          <w:trHeight w:val="59"/>
        </w:trPr>
        <w:tc>
          <w:tcPr>
            <w:tcW w:w="1976"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hideMark/>
          </w:tcPr>
          <w:p w14:paraId="167C53B5" w14:textId="77777777" w:rsidR="00557057" w:rsidRPr="00557057" w:rsidRDefault="00557057" w:rsidP="003B29CF">
            <w:pPr>
              <w:pStyle w:val="Body"/>
              <w:spacing w:after="0"/>
              <w:rPr>
                <w:rFonts w:ascii="Arial" w:hAnsi="Arial" w:cs="Arial"/>
                <w:b/>
                <w:bCs/>
                <w:lang w:val="en-IN"/>
              </w:rPr>
            </w:pPr>
            <w:r w:rsidRPr="00557057">
              <w:rPr>
                <w:rFonts w:ascii="Arial" w:hAnsi="Arial" w:cs="Arial"/>
                <w:b/>
                <w:bCs/>
              </w:rPr>
              <w:t>Mean</w:t>
            </w:r>
          </w:p>
        </w:tc>
        <w:tc>
          <w:tcPr>
            <w:tcW w:w="87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3AA40F47"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1.33</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2EADACA"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0.77</w:t>
            </w:r>
          </w:p>
        </w:tc>
        <w:tc>
          <w:tcPr>
            <w:tcW w:w="717"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46D85E2F" w14:textId="77777777" w:rsidR="00557057" w:rsidRPr="00557057" w:rsidRDefault="00557057" w:rsidP="001C674E">
            <w:pPr>
              <w:pStyle w:val="Body"/>
              <w:spacing w:after="0"/>
              <w:jc w:val="center"/>
              <w:rPr>
                <w:rFonts w:ascii="Arial" w:hAnsi="Arial" w:cs="Arial"/>
                <w:bCs/>
                <w:lang w:val="en-IN"/>
              </w:rPr>
            </w:pPr>
            <w:r w:rsidRPr="00557057">
              <w:rPr>
                <w:rFonts w:ascii="Arial" w:hAnsi="Arial" w:cs="Arial"/>
                <w:bCs/>
                <w:lang w:val="en-IN"/>
              </w:rPr>
              <w:t>0.58</w:t>
            </w:r>
          </w:p>
        </w:tc>
        <w:tc>
          <w:tcPr>
            <w:tcW w:w="715" w:type="pct"/>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bottom"/>
            <w:hideMark/>
          </w:tcPr>
          <w:p w14:paraId="75A21301" w14:textId="13EE0D93" w:rsidR="00557057" w:rsidRPr="00557057" w:rsidRDefault="00557057" w:rsidP="001C674E">
            <w:pPr>
              <w:pStyle w:val="Body"/>
              <w:spacing w:after="0"/>
              <w:jc w:val="center"/>
              <w:rPr>
                <w:rFonts w:ascii="Arial" w:hAnsi="Arial" w:cs="Arial"/>
                <w:bCs/>
                <w:lang w:val="en-IN"/>
              </w:rPr>
            </w:pPr>
          </w:p>
        </w:tc>
      </w:tr>
    </w:tbl>
    <w:p w14:paraId="45DCA510" w14:textId="0881D8DC" w:rsidR="001C674E" w:rsidRDefault="000D1239" w:rsidP="00C13C8E">
      <w:pPr>
        <w:pStyle w:val="Body"/>
        <w:spacing w:after="0"/>
        <w:rPr>
          <w:rFonts w:ascii="Arial" w:hAnsi="Arial" w:cs="Arial"/>
          <w:b/>
          <w:b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4FC2B896" w14:textId="77777777" w:rsidR="00C13C8E" w:rsidRDefault="00C13C8E" w:rsidP="00557057">
      <w:pPr>
        <w:pStyle w:val="Body"/>
        <w:rPr>
          <w:rFonts w:ascii="Arial" w:hAnsi="Arial" w:cs="Arial"/>
          <w:b/>
          <w:bCs/>
          <w:lang w:val="en-IN"/>
        </w:rPr>
      </w:pPr>
    </w:p>
    <w:p w14:paraId="15F3D7D0" w14:textId="78EDA43D" w:rsidR="00557057" w:rsidRDefault="003E4FFE" w:rsidP="00C13C8E">
      <w:pPr>
        <w:pStyle w:val="Body"/>
        <w:spacing w:after="0"/>
        <w:rPr>
          <w:rFonts w:ascii="Arial" w:hAnsi="Arial" w:cs="Arial"/>
          <w:b/>
          <w:bCs/>
          <w:lang w:val="en-IN"/>
        </w:rPr>
      </w:pPr>
      <w:r>
        <w:rPr>
          <w:rFonts w:ascii="Arial" w:hAnsi="Arial" w:cs="Arial"/>
          <w:b/>
          <w:bCs/>
          <w:lang w:val="en-IN"/>
        </w:rPr>
        <w:t xml:space="preserve">3.6 </w:t>
      </w:r>
      <w:r w:rsidR="00557057" w:rsidRPr="00557057">
        <w:rPr>
          <w:rFonts w:ascii="Arial" w:hAnsi="Arial" w:cs="Arial"/>
          <w:b/>
          <w:bCs/>
          <w:lang w:val="en-IN"/>
        </w:rPr>
        <w:t>Correlation studies</w:t>
      </w:r>
    </w:p>
    <w:p w14:paraId="2BD597A5" w14:textId="77777777" w:rsidR="00C13C8E" w:rsidRPr="00557057" w:rsidRDefault="00C13C8E" w:rsidP="00C13C8E">
      <w:pPr>
        <w:pStyle w:val="Body"/>
        <w:spacing w:after="0"/>
        <w:rPr>
          <w:rFonts w:ascii="Arial" w:hAnsi="Arial" w:cs="Arial"/>
          <w:b/>
          <w:bCs/>
          <w:lang w:val="en-IN"/>
        </w:rPr>
      </w:pPr>
    </w:p>
    <w:p w14:paraId="6F18F884" w14:textId="2F2A2DDE" w:rsidR="00557057" w:rsidRDefault="00557057" w:rsidP="00C13C8E">
      <w:pPr>
        <w:pStyle w:val="Body"/>
        <w:spacing w:after="0"/>
        <w:rPr>
          <w:rFonts w:ascii="Arial" w:hAnsi="Arial" w:cs="Arial"/>
          <w:bCs/>
          <w:lang w:val="en-IN"/>
        </w:rPr>
      </w:pPr>
      <w:r w:rsidRPr="00557057">
        <w:rPr>
          <w:rFonts w:ascii="Arial" w:hAnsi="Arial" w:cs="Arial"/>
          <w:bCs/>
          <w:lang w:val="en-IN"/>
        </w:rPr>
        <w:t>The correlation study</w:t>
      </w:r>
      <w:r w:rsidR="00BB110A">
        <w:rPr>
          <w:rFonts w:ascii="Arial" w:hAnsi="Arial" w:cs="Arial"/>
          <w:bCs/>
          <w:lang w:val="en-IN"/>
        </w:rPr>
        <w:t xml:space="preserve"> </w:t>
      </w:r>
      <w:r w:rsidRPr="00557057">
        <w:rPr>
          <w:rFonts w:ascii="Arial" w:hAnsi="Arial" w:cs="Arial"/>
          <w:bCs/>
          <w:lang w:val="en-IN"/>
        </w:rPr>
        <w:t>carried out between weather variables prevailed during growth stages of green gram crop</w:t>
      </w:r>
      <w:r w:rsidR="000E6EA4">
        <w:rPr>
          <w:rFonts w:ascii="Arial" w:hAnsi="Arial" w:cs="Arial"/>
          <w:bCs/>
          <w:lang w:val="en-IN"/>
        </w:rPr>
        <w:t xml:space="preserve"> are </w:t>
      </w:r>
      <w:r w:rsidR="007F68BC">
        <w:rPr>
          <w:rFonts w:ascii="Arial" w:hAnsi="Arial" w:cs="Arial"/>
          <w:bCs/>
        </w:rPr>
        <w:t>presented in t</w:t>
      </w:r>
      <w:r w:rsidR="000E6EA4" w:rsidRPr="00BB110A">
        <w:rPr>
          <w:rFonts w:ascii="Arial" w:hAnsi="Arial" w:cs="Arial"/>
          <w:bCs/>
        </w:rPr>
        <w:t>able 6</w:t>
      </w:r>
      <w:r w:rsidRPr="00557057">
        <w:rPr>
          <w:rFonts w:ascii="Arial" w:hAnsi="Arial" w:cs="Arial"/>
          <w:bCs/>
          <w:lang w:val="en-IN"/>
        </w:rPr>
        <w:t>. The correlation coefficient show</w:t>
      </w:r>
      <w:r w:rsidR="000165F0">
        <w:rPr>
          <w:rFonts w:ascii="Arial" w:hAnsi="Arial" w:cs="Arial"/>
          <w:bCs/>
          <w:lang w:val="en-IN"/>
        </w:rPr>
        <w:t>s</w:t>
      </w:r>
      <w:r w:rsidRPr="00557057">
        <w:rPr>
          <w:rFonts w:ascii="Arial" w:hAnsi="Arial" w:cs="Arial"/>
          <w:bCs/>
          <w:lang w:val="en-IN"/>
        </w:rPr>
        <w:t xml:space="preserve"> </w:t>
      </w:r>
      <w:r w:rsidR="000165F0">
        <w:rPr>
          <w:rFonts w:ascii="Arial" w:hAnsi="Arial" w:cs="Arial"/>
          <w:bCs/>
          <w:lang w:val="en-IN"/>
        </w:rPr>
        <w:t xml:space="preserve">the </w:t>
      </w:r>
      <w:r w:rsidRPr="00557057">
        <w:rPr>
          <w:rFonts w:ascii="Arial" w:hAnsi="Arial" w:cs="Arial"/>
          <w:bCs/>
          <w:lang w:val="en-IN"/>
        </w:rPr>
        <w:t>degree of association between seed yield and weather variables prevailed during growth stages of</w:t>
      </w:r>
      <w:r w:rsidR="000165F0">
        <w:rPr>
          <w:rFonts w:ascii="Arial" w:hAnsi="Arial" w:cs="Arial"/>
          <w:bCs/>
          <w:lang w:val="en-IN"/>
        </w:rPr>
        <w:t xml:space="preserve"> </w:t>
      </w:r>
      <w:r w:rsidRPr="00557057">
        <w:rPr>
          <w:rFonts w:ascii="Arial" w:hAnsi="Arial" w:cs="Arial"/>
          <w:bCs/>
          <w:lang w:val="en-IN"/>
        </w:rPr>
        <w:t>crop. The analysis reveal</w:t>
      </w:r>
      <w:r w:rsidR="000165F0">
        <w:rPr>
          <w:rFonts w:ascii="Arial" w:hAnsi="Arial" w:cs="Arial"/>
          <w:bCs/>
          <w:lang w:val="en-IN"/>
        </w:rPr>
        <w:t>ed the</w:t>
      </w:r>
      <w:r w:rsidRPr="00557057">
        <w:rPr>
          <w:rFonts w:ascii="Arial" w:hAnsi="Arial" w:cs="Arial"/>
          <w:bCs/>
          <w:lang w:val="en-IN"/>
        </w:rPr>
        <w:t xml:space="preserve"> distinct correlations between temperature, humidity, rainfall, and other weather parameters with each </w:t>
      </w:r>
      <w:proofErr w:type="spellStart"/>
      <w:r w:rsidRPr="00557057">
        <w:rPr>
          <w:rFonts w:ascii="Arial" w:hAnsi="Arial" w:cs="Arial"/>
          <w:bCs/>
          <w:lang w:val="en-IN"/>
        </w:rPr>
        <w:t>phenophase</w:t>
      </w:r>
      <w:proofErr w:type="spellEnd"/>
      <w:r w:rsidRPr="00557057">
        <w:rPr>
          <w:rFonts w:ascii="Arial" w:hAnsi="Arial" w:cs="Arial"/>
          <w:bCs/>
          <w:lang w:val="en-IN"/>
        </w:rPr>
        <w:t>. Maximum temperature show</w:t>
      </w:r>
      <w:r w:rsidR="000165F0">
        <w:rPr>
          <w:rFonts w:ascii="Arial" w:hAnsi="Arial" w:cs="Arial"/>
          <w:bCs/>
          <w:lang w:val="en-IN"/>
        </w:rPr>
        <w:t>ed</w:t>
      </w:r>
      <w:r w:rsidRPr="00557057">
        <w:rPr>
          <w:rFonts w:ascii="Arial" w:hAnsi="Arial" w:cs="Arial"/>
          <w:bCs/>
          <w:lang w:val="en-IN"/>
        </w:rPr>
        <w:t xml:space="preserve"> a significantly negative correlation at the emergence (-0.294*) and physiological maturity (-</w:t>
      </w:r>
      <w:r w:rsidRPr="00557057">
        <w:rPr>
          <w:rFonts w:ascii="Arial" w:hAnsi="Arial" w:cs="Arial"/>
          <w:bCs/>
          <w:lang w:val="en-IN"/>
        </w:rPr>
        <w:lastRenderedPageBreak/>
        <w:t>0.604**), suggesting lower maximum temperature favo</w:t>
      </w:r>
      <w:r w:rsidR="000165F0">
        <w:rPr>
          <w:rFonts w:ascii="Arial" w:hAnsi="Arial" w:cs="Arial"/>
          <w:bCs/>
          <w:lang w:val="en-IN"/>
        </w:rPr>
        <w:t>u</w:t>
      </w:r>
      <w:r w:rsidRPr="00557057">
        <w:rPr>
          <w:rFonts w:ascii="Arial" w:hAnsi="Arial" w:cs="Arial"/>
          <w:bCs/>
          <w:lang w:val="en-IN"/>
        </w:rPr>
        <w:t>r</w:t>
      </w:r>
      <w:r w:rsidR="000165F0">
        <w:rPr>
          <w:rFonts w:ascii="Arial" w:hAnsi="Arial" w:cs="Arial"/>
          <w:bCs/>
          <w:lang w:val="en-IN"/>
        </w:rPr>
        <w:t>ed</w:t>
      </w:r>
      <w:r w:rsidRPr="00557057">
        <w:rPr>
          <w:rFonts w:ascii="Arial" w:hAnsi="Arial" w:cs="Arial"/>
          <w:bCs/>
          <w:lang w:val="en-IN"/>
        </w:rPr>
        <w:t xml:space="preserve"> these stages. Minimum temperature </w:t>
      </w:r>
      <w:r w:rsidR="000165F0">
        <w:rPr>
          <w:rFonts w:ascii="Arial" w:hAnsi="Arial" w:cs="Arial"/>
          <w:bCs/>
          <w:lang w:val="en-IN"/>
        </w:rPr>
        <w:t>wa</w:t>
      </w:r>
      <w:r w:rsidRPr="00557057">
        <w:rPr>
          <w:rFonts w:ascii="Arial" w:hAnsi="Arial" w:cs="Arial"/>
          <w:bCs/>
          <w:lang w:val="en-IN"/>
        </w:rPr>
        <w:t xml:space="preserve">s positively correlated with flowering (0.694**) but negatively correlated with emergence (-0.749**) and physiological maturity (-0.773**), indicating a preference for higher minimum temperature at flowering but lower at other stages. Diurnal temperature range </w:t>
      </w:r>
      <w:r w:rsidR="000165F0">
        <w:rPr>
          <w:rFonts w:ascii="Arial" w:hAnsi="Arial" w:cs="Arial"/>
          <w:bCs/>
          <w:lang w:val="en-IN"/>
        </w:rPr>
        <w:t>wa</w:t>
      </w:r>
      <w:r w:rsidRPr="00557057">
        <w:rPr>
          <w:rFonts w:ascii="Arial" w:hAnsi="Arial" w:cs="Arial"/>
          <w:bCs/>
          <w:lang w:val="en-IN"/>
        </w:rPr>
        <w:t xml:space="preserve">s significantly negative across all stages except for pod initiation, where it </w:t>
      </w:r>
      <w:r w:rsidR="000165F0">
        <w:rPr>
          <w:rFonts w:ascii="Arial" w:hAnsi="Arial" w:cs="Arial"/>
          <w:bCs/>
          <w:lang w:val="en-IN"/>
        </w:rPr>
        <w:t>wa</w:t>
      </w:r>
      <w:r w:rsidRPr="00557057">
        <w:rPr>
          <w:rFonts w:ascii="Arial" w:hAnsi="Arial" w:cs="Arial"/>
          <w:bCs/>
          <w:lang w:val="en-IN"/>
        </w:rPr>
        <w:t>s non-significant. Morning relative humidity ha</w:t>
      </w:r>
      <w:r w:rsidR="000165F0">
        <w:rPr>
          <w:rFonts w:ascii="Arial" w:hAnsi="Arial" w:cs="Arial"/>
          <w:bCs/>
          <w:lang w:val="en-IN"/>
        </w:rPr>
        <w:t>d</w:t>
      </w:r>
      <w:r w:rsidRPr="00557057">
        <w:rPr>
          <w:rFonts w:ascii="Arial" w:hAnsi="Arial" w:cs="Arial"/>
          <w:bCs/>
          <w:lang w:val="en-IN"/>
        </w:rPr>
        <w:t xml:space="preserve"> a significant positive influence at flowering (0.504*) and pod initiation (0.499*) stages but negatively impact</w:t>
      </w:r>
      <w:r w:rsidR="000165F0">
        <w:rPr>
          <w:rFonts w:ascii="Arial" w:hAnsi="Arial" w:cs="Arial"/>
          <w:bCs/>
          <w:lang w:val="en-IN"/>
        </w:rPr>
        <w:t>ed</w:t>
      </w:r>
      <w:r w:rsidRPr="00557057">
        <w:rPr>
          <w:rFonts w:ascii="Arial" w:hAnsi="Arial" w:cs="Arial"/>
          <w:bCs/>
          <w:lang w:val="en-IN"/>
        </w:rPr>
        <w:t xml:space="preserve"> physiological maturity (-0.227*). Evening relative humidity positively affect</w:t>
      </w:r>
      <w:r w:rsidR="000165F0">
        <w:rPr>
          <w:rFonts w:ascii="Arial" w:hAnsi="Arial" w:cs="Arial"/>
          <w:bCs/>
          <w:lang w:val="en-IN"/>
        </w:rPr>
        <w:t>ed</w:t>
      </w:r>
      <w:r w:rsidRPr="00557057">
        <w:rPr>
          <w:rFonts w:ascii="Arial" w:hAnsi="Arial" w:cs="Arial"/>
          <w:bCs/>
          <w:lang w:val="en-IN"/>
        </w:rPr>
        <w:t xml:space="preserve"> emergence (0.237*) and flowering (0.519*). Rainfall </w:t>
      </w:r>
      <w:r w:rsidR="000165F0">
        <w:rPr>
          <w:rFonts w:ascii="Arial" w:hAnsi="Arial" w:cs="Arial"/>
          <w:bCs/>
          <w:lang w:val="en-IN"/>
        </w:rPr>
        <w:t>wa</w:t>
      </w:r>
      <w:r w:rsidRPr="00557057">
        <w:rPr>
          <w:rFonts w:ascii="Arial" w:hAnsi="Arial" w:cs="Arial"/>
          <w:bCs/>
          <w:lang w:val="en-IN"/>
        </w:rPr>
        <w:t xml:space="preserve">s beneficial for all stages except </w:t>
      </w:r>
      <w:r w:rsidR="000165F0">
        <w:rPr>
          <w:rFonts w:ascii="Arial" w:hAnsi="Arial" w:cs="Arial"/>
          <w:bCs/>
          <w:lang w:val="en-IN"/>
        </w:rPr>
        <w:t xml:space="preserve">at </w:t>
      </w:r>
      <w:r w:rsidRPr="00557057">
        <w:rPr>
          <w:rFonts w:ascii="Arial" w:hAnsi="Arial" w:cs="Arial"/>
          <w:bCs/>
          <w:lang w:val="en-IN"/>
        </w:rPr>
        <w:t xml:space="preserve">physiological maturity, where it </w:t>
      </w:r>
      <w:r w:rsidR="000165F0">
        <w:rPr>
          <w:rFonts w:ascii="Arial" w:hAnsi="Arial" w:cs="Arial"/>
          <w:bCs/>
          <w:lang w:val="en-IN"/>
        </w:rPr>
        <w:t>wa</w:t>
      </w:r>
      <w:r w:rsidRPr="00557057">
        <w:rPr>
          <w:rFonts w:ascii="Arial" w:hAnsi="Arial" w:cs="Arial"/>
          <w:bCs/>
          <w:lang w:val="en-IN"/>
        </w:rPr>
        <w:t>s significantly negative (-0.355*). Sunshine hours correlate</w:t>
      </w:r>
      <w:r w:rsidR="000165F0">
        <w:rPr>
          <w:rFonts w:ascii="Arial" w:hAnsi="Arial" w:cs="Arial"/>
          <w:bCs/>
          <w:lang w:val="en-IN"/>
        </w:rPr>
        <w:t>d</w:t>
      </w:r>
      <w:r w:rsidRPr="00557057">
        <w:rPr>
          <w:rFonts w:ascii="Arial" w:hAnsi="Arial" w:cs="Arial"/>
          <w:bCs/>
          <w:lang w:val="en-IN"/>
        </w:rPr>
        <w:t xml:space="preserve"> positively at physiological maturity (0.742**) but negatively at pod initiation (-0.520*). G</w:t>
      </w:r>
      <w:r w:rsidR="000165F0">
        <w:rPr>
          <w:rFonts w:ascii="Arial" w:hAnsi="Arial" w:cs="Arial"/>
          <w:bCs/>
          <w:lang w:val="en-IN"/>
        </w:rPr>
        <w:t>DD</w:t>
      </w:r>
      <w:r w:rsidRPr="00557057">
        <w:rPr>
          <w:rFonts w:ascii="Arial" w:hAnsi="Arial" w:cs="Arial"/>
          <w:bCs/>
          <w:lang w:val="en-IN"/>
        </w:rPr>
        <w:t xml:space="preserve"> positively influence</w:t>
      </w:r>
      <w:r w:rsidR="000165F0">
        <w:rPr>
          <w:rFonts w:ascii="Arial" w:hAnsi="Arial" w:cs="Arial"/>
          <w:bCs/>
          <w:lang w:val="en-IN"/>
        </w:rPr>
        <w:t>d</w:t>
      </w:r>
      <w:r w:rsidRPr="00557057">
        <w:rPr>
          <w:rFonts w:ascii="Arial" w:hAnsi="Arial" w:cs="Arial"/>
          <w:bCs/>
          <w:lang w:val="en-IN"/>
        </w:rPr>
        <w:t xml:space="preserve"> flowering (0.870**) and physiological maturity (0.827**)</w:t>
      </w:r>
      <w:r w:rsidR="000165F0">
        <w:rPr>
          <w:rFonts w:ascii="Arial" w:hAnsi="Arial" w:cs="Arial"/>
          <w:bCs/>
          <w:lang w:val="en-IN"/>
        </w:rPr>
        <w:t>,</w:t>
      </w:r>
      <w:r w:rsidRPr="00557057">
        <w:rPr>
          <w:rFonts w:ascii="Arial" w:hAnsi="Arial" w:cs="Arial"/>
          <w:bCs/>
          <w:lang w:val="en-IN"/>
        </w:rPr>
        <w:t xml:space="preserve"> but </w:t>
      </w:r>
      <w:r w:rsidR="000165F0">
        <w:rPr>
          <w:rFonts w:ascii="Arial" w:hAnsi="Arial" w:cs="Arial"/>
          <w:bCs/>
          <w:lang w:val="en-IN"/>
        </w:rPr>
        <w:t xml:space="preserve">showed a </w:t>
      </w:r>
      <w:r w:rsidRPr="00557057">
        <w:rPr>
          <w:rFonts w:ascii="Arial" w:hAnsi="Arial" w:cs="Arial"/>
          <w:bCs/>
          <w:lang w:val="en-IN"/>
        </w:rPr>
        <w:t>negative</w:t>
      </w:r>
      <w:r w:rsidR="000165F0">
        <w:rPr>
          <w:rFonts w:ascii="Arial" w:hAnsi="Arial" w:cs="Arial"/>
          <w:bCs/>
          <w:lang w:val="en-IN"/>
        </w:rPr>
        <w:t xml:space="preserve"> effect</w:t>
      </w:r>
      <w:r w:rsidRPr="00557057">
        <w:rPr>
          <w:rFonts w:ascii="Arial" w:hAnsi="Arial" w:cs="Arial"/>
          <w:bCs/>
          <w:lang w:val="en-IN"/>
        </w:rPr>
        <w:t xml:space="preserve"> at emergence (-0.278*). </w:t>
      </w:r>
      <w:r w:rsidR="000165F0">
        <w:rPr>
          <w:rFonts w:ascii="Arial" w:hAnsi="Arial" w:cs="Arial"/>
          <w:bCs/>
          <w:lang w:val="en-IN"/>
        </w:rPr>
        <w:t>HTU</w:t>
      </w:r>
      <w:r w:rsidRPr="00557057">
        <w:rPr>
          <w:rFonts w:ascii="Arial" w:hAnsi="Arial" w:cs="Arial"/>
          <w:bCs/>
          <w:lang w:val="en-IN"/>
        </w:rPr>
        <w:t xml:space="preserve"> </w:t>
      </w:r>
      <w:r w:rsidR="000165F0">
        <w:rPr>
          <w:rFonts w:ascii="Arial" w:hAnsi="Arial" w:cs="Arial"/>
          <w:bCs/>
          <w:lang w:val="en-IN"/>
        </w:rPr>
        <w:t>wa</w:t>
      </w:r>
      <w:r w:rsidRPr="00557057">
        <w:rPr>
          <w:rFonts w:ascii="Arial" w:hAnsi="Arial" w:cs="Arial"/>
          <w:bCs/>
          <w:lang w:val="en-IN"/>
        </w:rPr>
        <w:t xml:space="preserve">s significantly positive at physiological maturity (0.725**), while </w:t>
      </w:r>
      <w:r w:rsidR="000165F0">
        <w:rPr>
          <w:rFonts w:ascii="Arial" w:hAnsi="Arial" w:cs="Arial"/>
          <w:bCs/>
          <w:lang w:val="en-IN"/>
        </w:rPr>
        <w:t>PTU</w:t>
      </w:r>
      <w:r w:rsidRPr="00557057">
        <w:rPr>
          <w:rFonts w:ascii="Arial" w:hAnsi="Arial" w:cs="Arial"/>
          <w:bCs/>
          <w:lang w:val="en-IN"/>
        </w:rPr>
        <w:t xml:space="preserve"> favo</w:t>
      </w:r>
      <w:r w:rsidR="000165F0">
        <w:rPr>
          <w:rFonts w:ascii="Arial" w:hAnsi="Arial" w:cs="Arial"/>
          <w:bCs/>
          <w:lang w:val="en-IN"/>
        </w:rPr>
        <w:t>u</w:t>
      </w:r>
      <w:r w:rsidRPr="00557057">
        <w:rPr>
          <w:rFonts w:ascii="Arial" w:hAnsi="Arial" w:cs="Arial"/>
          <w:bCs/>
          <w:lang w:val="en-IN"/>
        </w:rPr>
        <w:t>r</w:t>
      </w:r>
      <w:r w:rsidR="000165F0">
        <w:rPr>
          <w:rFonts w:ascii="Arial" w:hAnsi="Arial" w:cs="Arial"/>
          <w:bCs/>
          <w:lang w:val="en-IN"/>
        </w:rPr>
        <w:t>ed</w:t>
      </w:r>
      <w:r w:rsidRPr="00557057">
        <w:rPr>
          <w:rFonts w:ascii="Arial" w:hAnsi="Arial" w:cs="Arial"/>
          <w:bCs/>
          <w:lang w:val="en-IN"/>
        </w:rPr>
        <w:t xml:space="preserve"> flowering (0.864**) and physiological maturity (0.840**), yet show</w:t>
      </w:r>
      <w:r w:rsidR="000165F0">
        <w:rPr>
          <w:rFonts w:ascii="Arial" w:hAnsi="Arial" w:cs="Arial"/>
          <w:bCs/>
          <w:lang w:val="en-IN"/>
        </w:rPr>
        <w:t>ed</w:t>
      </w:r>
      <w:r w:rsidRPr="00557057">
        <w:rPr>
          <w:rFonts w:ascii="Arial" w:hAnsi="Arial" w:cs="Arial"/>
          <w:bCs/>
          <w:lang w:val="en-IN"/>
        </w:rPr>
        <w:t xml:space="preserve"> a negative correlation at emergence (-0.262*)</w:t>
      </w:r>
      <w:r w:rsidR="00E66BB8">
        <w:rPr>
          <w:rFonts w:ascii="Arial" w:hAnsi="Arial" w:cs="Arial"/>
          <w:bCs/>
          <w:lang w:val="en-IN"/>
        </w:rPr>
        <w:t>.</w:t>
      </w:r>
    </w:p>
    <w:p w14:paraId="1FE474D6" w14:textId="77777777" w:rsidR="00C13C8E" w:rsidRPr="00557057" w:rsidRDefault="00C13C8E" w:rsidP="00C13C8E">
      <w:pPr>
        <w:pStyle w:val="Body"/>
        <w:spacing w:after="0"/>
        <w:rPr>
          <w:rFonts w:ascii="Arial" w:hAnsi="Arial" w:cs="Arial"/>
          <w:bCs/>
          <w:lang w:val="en-IN"/>
        </w:rPr>
      </w:pPr>
    </w:p>
    <w:p w14:paraId="4D25F5DD" w14:textId="7443B947" w:rsidR="00557057" w:rsidRDefault="00557057" w:rsidP="00C13C8E">
      <w:pPr>
        <w:pStyle w:val="Body"/>
        <w:spacing w:after="0"/>
        <w:rPr>
          <w:rFonts w:ascii="Arial" w:hAnsi="Arial" w:cs="Arial"/>
          <w:b/>
          <w:bCs/>
          <w:lang w:val="en-IN"/>
        </w:rPr>
      </w:pPr>
      <w:r w:rsidRPr="00557057">
        <w:rPr>
          <w:rFonts w:ascii="Arial" w:hAnsi="Arial" w:cs="Arial"/>
          <w:b/>
          <w:bCs/>
          <w:lang w:val="en-IN"/>
        </w:rPr>
        <w:t xml:space="preserve">Table 6. Correlation between weather parameters and different </w:t>
      </w:r>
      <w:proofErr w:type="spellStart"/>
      <w:r w:rsidRPr="00557057">
        <w:rPr>
          <w:rFonts w:ascii="Arial" w:hAnsi="Arial" w:cs="Arial"/>
          <w:b/>
          <w:bCs/>
          <w:lang w:val="en-IN"/>
        </w:rPr>
        <w:t>phenophases</w:t>
      </w:r>
      <w:proofErr w:type="spellEnd"/>
      <w:r w:rsidRPr="00557057">
        <w:rPr>
          <w:rFonts w:ascii="Arial" w:hAnsi="Arial" w:cs="Arial"/>
          <w:b/>
          <w:bCs/>
          <w:lang w:val="en-IN"/>
        </w:rPr>
        <w:t xml:space="preserve"> of green gram with seed yield of different </w:t>
      </w:r>
      <w:r w:rsidR="00E93BA2">
        <w:rPr>
          <w:rFonts w:ascii="Arial" w:hAnsi="Arial" w:cs="Arial"/>
          <w:b/>
          <w:bCs/>
          <w:lang w:val="en-IN"/>
        </w:rPr>
        <w:t>varieties</w:t>
      </w:r>
      <w:r w:rsidRPr="00557057">
        <w:rPr>
          <w:rFonts w:ascii="Arial" w:hAnsi="Arial" w:cs="Arial"/>
          <w:b/>
          <w:bCs/>
          <w:lang w:val="en-IN"/>
        </w:rPr>
        <w:t>.</w:t>
      </w:r>
    </w:p>
    <w:p w14:paraId="771BF8AA" w14:textId="77777777" w:rsidR="00C13C8E" w:rsidRPr="00557057" w:rsidRDefault="00C13C8E" w:rsidP="00C13C8E">
      <w:pPr>
        <w:pStyle w:val="Body"/>
        <w:spacing w:after="0"/>
        <w:rPr>
          <w:rFonts w:ascii="Arial" w:hAnsi="Arial" w:cs="Arial"/>
          <w:b/>
          <w:bCs/>
          <w:lang w:val="en-IN"/>
        </w:rPr>
      </w:pPr>
    </w:p>
    <w:tbl>
      <w:tblPr>
        <w:tblW w:w="83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1157"/>
        <w:gridCol w:w="713"/>
        <w:gridCol w:w="713"/>
        <w:gridCol w:w="713"/>
        <w:gridCol w:w="713"/>
        <w:gridCol w:w="713"/>
        <w:gridCol w:w="713"/>
        <w:gridCol w:w="713"/>
        <w:gridCol w:w="713"/>
        <w:gridCol w:w="713"/>
        <w:gridCol w:w="721"/>
        <w:gridCol w:w="9"/>
      </w:tblGrid>
      <w:tr w:rsidR="00557057" w:rsidRPr="00557057" w14:paraId="6B4EF15D" w14:textId="77777777" w:rsidTr="004A28BC">
        <w:trPr>
          <w:gridAfter w:val="1"/>
          <w:wAfter w:w="9" w:type="dxa"/>
          <w:trHeight w:val="259"/>
        </w:trPr>
        <w:tc>
          <w:tcPr>
            <w:tcW w:w="1157" w:type="dxa"/>
            <w:tcMar>
              <w:top w:w="12" w:type="dxa"/>
              <w:left w:w="12" w:type="dxa"/>
              <w:bottom w:w="0" w:type="dxa"/>
              <w:right w:w="12" w:type="dxa"/>
            </w:tcMar>
            <w:vAlign w:val="center"/>
            <w:hideMark/>
          </w:tcPr>
          <w:p w14:paraId="44560EDB" w14:textId="77777777" w:rsidR="00557057" w:rsidRPr="00557057" w:rsidRDefault="00557057" w:rsidP="003B29CF">
            <w:pPr>
              <w:pStyle w:val="Body"/>
              <w:spacing w:after="0"/>
              <w:rPr>
                <w:rFonts w:ascii="Arial" w:hAnsi="Arial" w:cs="Arial"/>
                <w:bCs/>
              </w:rPr>
            </w:pPr>
            <w:proofErr w:type="spellStart"/>
            <w:r w:rsidRPr="00557057">
              <w:rPr>
                <w:rFonts w:ascii="Arial" w:hAnsi="Arial" w:cs="Arial"/>
                <w:b/>
                <w:bCs/>
              </w:rPr>
              <w:t>Phenophase</w:t>
            </w:r>
            <w:proofErr w:type="spellEnd"/>
          </w:p>
        </w:tc>
        <w:tc>
          <w:tcPr>
            <w:tcW w:w="713" w:type="dxa"/>
            <w:tcMar>
              <w:top w:w="12" w:type="dxa"/>
              <w:left w:w="12" w:type="dxa"/>
              <w:bottom w:w="0" w:type="dxa"/>
              <w:right w:w="12" w:type="dxa"/>
            </w:tcMar>
            <w:hideMark/>
          </w:tcPr>
          <w:p w14:paraId="3484B842"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T max</w:t>
            </w:r>
          </w:p>
          <w:p w14:paraId="629D8781" w14:textId="68C777FA"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w:t>
            </w:r>
          </w:p>
        </w:tc>
        <w:tc>
          <w:tcPr>
            <w:tcW w:w="713" w:type="dxa"/>
            <w:tcMar>
              <w:top w:w="12" w:type="dxa"/>
              <w:left w:w="12" w:type="dxa"/>
              <w:bottom w:w="0" w:type="dxa"/>
              <w:right w:w="12" w:type="dxa"/>
            </w:tcMar>
            <w:hideMark/>
          </w:tcPr>
          <w:p w14:paraId="50643D4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T min</w:t>
            </w:r>
          </w:p>
          <w:p w14:paraId="309079DB" w14:textId="02CCE819"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w:t>
            </w:r>
          </w:p>
        </w:tc>
        <w:tc>
          <w:tcPr>
            <w:tcW w:w="713" w:type="dxa"/>
            <w:tcMar>
              <w:top w:w="12" w:type="dxa"/>
              <w:left w:w="12" w:type="dxa"/>
              <w:bottom w:w="0" w:type="dxa"/>
              <w:right w:w="12" w:type="dxa"/>
            </w:tcMar>
            <w:hideMark/>
          </w:tcPr>
          <w:p w14:paraId="319F99F4" w14:textId="3A351C4C" w:rsidR="00557057" w:rsidRPr="00557057" w:rsidRDefault="00557057" w:rsidP="00A73B53">
            <w:pPr>
              <w:pStyle w:val="Body"/>
              <w:spacing w:after="0"/>
              <w:jc w:val="center"/>
              <w:rPr>
                <w:rFonts w:ascii="Arial" w:hAnsi="Arial" w:cs="Arial"/>
                <w:bCs/>
              </w:rPr>
            </w:pPr>
            <w:r w:rsidRPr="00557057">
              <w:rPr>
                <w:rFonts w:ascii="Arial" w:hAnsi="Arial" w:cs="Arial"/>
                <w:b/>
                <w:bCs/>
              </w:rPr>
              <w:t>Diurnal</w:t>
            </w:r>
          </w:p>
          <w:p w14:paraId="52E205D9" w14:textId="228B5286" w:rsidR="00557057" w:rsidRPr="00557057" w:rsidRDefault="00557057" w:rsidP="00A73B53">
            <w:pPr>
              <w:pStyle w:val="Body"/>
              <w:spacing w:after="0"/>
              <w:jc w:val="center"/>
              <w:rPr>
                <w:rFonts w:ascii="Arial" w:hAnsi="Arial" w:cs="Arial"/>
                <w:b/>
                <w:bCs/>
              </w:rPr>
            </w:pPr>
            <w:r w:rsidRPr="00557057">
              <w:rPr>
                <w:rFonts w:ascii="Arial" w:hAnsi="Arial" w:cs="Arial"/>
                <w:b/>
                <w:bCs/>
              </w:rPr>
              <w:t>Temp</w:t>
            </w:r>
          </w:p>
          <w:p w14:paraId="4407385D"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Pr="00557057">
              <w:rPr>
                <w:rFonts w:ascii="Arial" w:hAnsi="Arial" w:cs="Arial"/>
                <w:b/>
                <w:bCs/>
                <w:vertAlign w:val="superscript"/>
              </w:rPr>
              <w:t>0</w:t>
            </w:r>
            <w:r w:rsidRPr="00557057">
              <w:rPr>
                <w:rFonts w:ascii="Arial" w:hAnsi="Arial" w:cs="Arial"/>
                <w:b/>
                <w:bCs/>
              </w:rPr>
              <w:t>C)</w:t>
            </w:r>
          </w:p>
        </w:tc>
        <w:tc>
          <w:tcPr>
            <w:tcW w:w="713" w:type="dxa"/>
            <w:tcMar>
              <w:top w:w="12" w:type="dxa"/>
              <w:left w:w="12" w:type="dxa"/>
              <w:bottom w:w="0" w:type="dxa"/>
              <w:right w:w="12" w:type="dxa"/>
            </w:tcMar>
            <w:hideMark/>
          </w:tcPr>
          <w:p w14:paraId="640A1C27" w14:textId="55E99A06" w:rsidR="00557057" w:rsidRPr="00557057" w:rsidRDefault="00557057" w:rsidP="00A73B53">
            <w:pPr>
              <w:pStyle w:val="Body"/>
              <w:spacing w:after="0"/>
              <w:jc w:val="center"/>
              <w:rPr>
                <w:rFonts w:ascii="Arial" w:hAnsi="Arial" w:cs="Arial"/>
                <w:bCs/>
              </w:rPr>
            </w:pPr>
            <w:r w:rsidRPr="00557057">
              <w:rPr>
                <w:rFonts w:ascii="Arial" w:hAnsi="Arial" w:cs="Arial"/>
                <w:b/>
                <w:bCs/>
              </w:rPr>
              <w:t>RH I</w:t>
            </w:r>
          </w:p>
          <w:p w14:paraId="72E6F23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p>
        </w:tc>
        <w:tc>
          <w:tcPr>
            <w:tcW w:w="713" w:type="dxa"/>
            <w:tcMar>
              <w:top w:w="12" w:type="dxa"/>
              <w:left w:w="12" w:type="dxa"/>
              <w:bottom w:w="0" w:type="dxa"/>
              <w:right w:w="12" w:type="dxa"/>
            </w:tcMar>
            <w:hideMark/>
          </w:tcPr>
          <w:p w14:paraId="20E7E17C" w14:textId="7DC6AC9F" w:rsidR="00557057" w:rsidRPr="00557057" w:rsidRDefault="00557057" w:rsidP="00A73B53">
            <w:pPr>
              <w:pStyle w:val="Body"/>
              <w:spacing w:after="0"/>
              <w:jc w:val="center"/>
              <w:rPr>
                <w:rFonts w:ascii="Arial" w:hAnsi="Arial" w:cs="Arial"/>
                <w:bCs/>
              </w:rPr>
            </w:pPr>
            <w:r w:rsidRPr="00557057">
              <w:rPr>
                <w:rFonts w:ascii="Arial" w:hAnsi="Arial" w:cs="Arial"/>
                <w:b/>
                <w:bCs/>
              </w:rPr>
              <w:t>RH II</w:t>
            </w:r>
          </w:p>
          <w:p w14:paraId="7AC204E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w:t>
            </w:r>
          </w:p>
        </w:tc>
        <w:tc>
          <w:tcPr>
            <w:tcW w:w="713" w:type="dxa"/>
            <w:tcMar>
              <w:top w:w="12" w:type="dxa"/>
              <w:left w:w="12" w:type="dxa"/>
              <w:bottom w:w="0" w:type="dxa"/>
              <w:right w:w="12" w:type="dxa"/>
            </w:tcMar>
            <w:hideMark/>
          </w:tcPr>
          <w:p w14:paraId="0043B864" w14:textId="49D944CD" w:rsidR="00557057" w:rsidRPr="00557057" w:rsidRDefault="00557057" w:rsidP="00A73B53">
            <w:pPr>
              <w:pStyle w:val="Body"/>
              <w:spacing w:after="0"/>
              <w:jc w:val="center"/>
              <w:rPr>
                <w:rFonts w:ascii="Arial" w:hAnsi="Arial" w:cs="Arial"/>
                <w:bCs/>
              </w:rPr>
            </w:pPr>
            <w:r w:rsidRPr="00557057">
              <w:rPr>
                <w:rFonts w:ascii="Arial" w:hAnsi="Arial" w:cs="Arial"/>
                <w:b/>
                <w:bCs/>
              </w:rPr>
              <w:t>Rain</w:t>
            </w:r>
          </w:p>
          <w:p w14:paraId="4105821C" w14:textId="77777777" w:rsidR="00557057" w:rsidRPr="00557057" w:rsidRDefault="00557057" w:rsidP="00A73B53">
            <w:pPr>
              <w:pStyle w:val="Body"/>
              <w:spacing w:after="0"/>
              <w:jc w:val="center"/>
              <w:rPr>
                <w:rFonts w:ascii="Arial" w:hAnsi="Arial" w:cs="Arial"/>
                <w:bCs/>
              </w:rPr>
            </w:pPr>
            <w:r w:rsidRPr="00557057">
              <w:rPr>
                <w:rFonts w:ascii="Arial" w:hAnsi="Arial" w:cs="Arial"/>
                <w:b/>
                <w:bCs/>
              </w:rPr>
              <w:t>(mm)</w:t>
            </w:r>
          </w:p>
        </w:tc>
        <w:tc>
          <w:tcPr>
            <w:tcW w:w="713" w:type="dxa"/>
            <w:tcMar>
              <w:top w:w="12" w:type="dxa"/>
              <w:left w:w="12" w:type="dxa"/>
              <w:bottom w:w="0" w:type="dxa"/>
              <w:right w:w="12" w:type="dxa"/>
            </w:tcMar>
            <w:hideMark/>
          </w:tcPr>
          <w:p w14:paraId="0B5D4557" w14:textId="2F313BD3" w:rsidR="00557057" w:rsidRPr="00557057" w:rsidRDefault="00557057" w:rsidP="00A73B53">
            <w:pPr>
              <w:pStyle w:val="Body"/>
              <w:spacing w:after="0"/>
              <w:jc w:val="center"/>
              <w:rPr>
                <w:rFonts w:ascii="Arial" w:hAnsi="Arial" w:cs="Arial"/>
                <w:bCs/>
              </w:rPr>
            </w:pPr>
            <w:r w:rsidRPr="00557057">
              <w:rPr>
                <w:rFonts w:ascii="Arial" w:hAnsi="Arial" w:cs="Arial"/>
                <w:b/>
                <w:bCs/>
              </w:rPr>
              <w:t>SS</w:t>
            </w:r>
          </w:p>
          <w:p w14:paraId="1439E251" w14:textId="0ED0CED8" w:rsidR="00557057" w:rsidRPr="00557057" w:rsidRDefault="00557057" w:rsidP="00A73B53">
            <w:pPr>
              <w:pStyle w:val="Body"/>
              <w:spacing w:after="0"/>
              <w:jc w:val="center"/>
              <w:rPr>
                <w:rFonts w:ascii="Arial" w:hAnsi="Arial" w:cs="Arial"/>
                <w:bCs/>
              </w:rPr>
            </w:pPr>
            <w:r w:rsidRPr="00557057">
              <w:rPr>
                <w:rFonts w:ascii="Arial" w:hAnsi="Arial" w:cs="Arial"/>
                <w:b/>
                <w:bCs/>
              </w:rPr>
              <w:t>(</w:t>
            </w:r>
            <w:proofErr w:type="spellStart"/>
            <w:r w:rsidRPr="00557057">
              <w:rPr>
                <w:rFonts w:ascii="Arial" w:hAnsi="Arial" w:cs="Arial"/>
                <w:b/>
                <w:bCs/>
              </w:rPr>
              <w:t>hrs</w:t>
            </w:r>
            <w:proofErr w:type="spellEnd"/>
            <w:r w:rsidRPr="00557057">
              <w:rPr>
                <w:rFonts w:ascii="Arial" w:hAnsi="Arial" w:cs="Arial"/>
                <w:b/>
                <w:bCs/>
              </w:rPr>
              <w:t>)</w:t>
            </w:r>
          </w:p>
        </w:tc>
        <w:tc>
          <w:tcPr>
            <w:tcW w:w="713" w:type="dxa"/>
            <w:tcMar>
              <w:top w:w="12" w:type="dxa"/>
              <w:left w:w="12" w:type="dxa"/>
              <w:bottom w:w="0" w:type="dxa"/>
              <w:right w:w="12" w:type="dxa"/>
            </w:tcMar>
            <w:hideMark/>
          </w:tcPr>
          <w:p w14:paraId="0BABEA63" w14:textId="7B9BE8FD" w:rsidR="00557057" w:rsidRPr="00557057" w:rsidRDefault="00557057" w:rsidP="00A73B53">
            <w:pPr>
              <w:pStyle w:val="Body"/>
              <w:spacing w:after="0"/>
              <w:jc w:val="center"/>
              <w:rPr>
                <w:rFonts w:ascii="Arial" w:hAnsi="Arial" w:cs="Arial"/>
                <w:bCs/>
              </w:rPr>
            </w:pPr>
            <w:r w:rsidRPr="00557057">
              <w:rPr>
                <w:rFonts w:ascii="Arial" w:hAnsi="Arial" w:cs="Arial"/>
                <w:b/>
                <w:bCs/>
              </w:rPr>
              <w:t>GDD</w:t>
            </w:r>
          </w:p>
          <w:p w14:paraId="5D4B8AD7" w14:textId="27463EC7"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Pr="00557057">
              <w:rPr>
                <w:rFonts w:ascii="Arial" w:hAnsi="Arial" w:cs="Arial"/>
                <w:b/>
                <w:bCs/>
                <w:vertAlign w:val="superscript"/>
              </w:rPr>
              <w:t>0</w:t>
            </w:r>
            <w:r w:rsidRPr="00557057">
              <w:rPr>
                <w:rFonts w:ascii="Arial" w:hAnsi="Arial" w:cs="Arial"/>
                <w:b/>
                <w:bCs/>
              </w:rPr>
              <w:t>C</w:t>
            </w:r>
            <w:r w:rsidR="00A73B53">
              <w:rPr>
                <w:rFonts w:ascii="Arial" w:hAnsi="Arial" w:cs="Arial"/>
                <w:b/>
                <w:bCs/>
              </w:rPr>
              <w:t xml:space="preserve"> </w:t>
            </w:r>
            <w:r w:rsidRPr="00557057">
              <w:rPr>
                <w:rFonts w:ascii="Arial" w:hAnsi="Arial" w:cs="Arial"/>
                <w:b/>
                <w:bCs/>
              </w:rPr>
              <w:t>day)</w:t>
            </w:r>
          </w:p>
        </w:tc>
        <w:tc>
          <w:tcPr>
            <w:tcW w:w="713" w:type="dxa"/>
            <w:tcMar>
              <w:top w:w="12" w:type="dxa"/>
              <w:left w:w="12" w:type="dxa"/>
              <w:bottom w:w="0" w:type="dxa"/>
              <w:right w:w="12" w:type="dxa"/>
            </w:tcMar>
            <w:hideMark/>
          </w:tcPr>
          <w:p w14:paraId="361A40C2" w14:textId="4CE31E5A" w:rsidR="00557057" w:rsidRPr="00557057" w:rsidRDefault="00557057" w:rsidP="00A73B53">
            <w:pPr>
              <w:pStyle w:val="Body"/>
              <w:spacing w:after="0"/>
              <w:jc w:val="center"/>
              <w:rPr>
                <w:rFonts w:ascii="Arial" w:hAnsi="Arial" w:cs="Arial"/>
                <w:bCs/>
              </w:rPr>
            </w:pPr>
            <w:r w:rsidRPr="00557057">
              <w:rPr>
                <w:rFonts w:ascii="Arial" w:hAnsi="Arial" w:cs="Arial"/>
                <w:b/>
                <w:bCs/>
              </w:rPr>
              <w:t>HTU</w:t>
            </w:r>
          </w:p>
          <w:p w14:paraId="28332679" w14:textId="4010362A"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 xml:space="preserve"> day </w:t>
            </w:r>
            <w:proofErr w:type="spellStart"/>
            <w:r w:rsidRPr="00557057">
              <w:rPr>
                <w:rFonts w:ascii="Arial" w:hAnsi="Arial" w:cs="Arial"/>
                <w:b/>
                <w:bCs/>
              </w:rPr>
              <w:t>hrs</w:t>
            </w:r>
            <w:proofErr w:type="spellEnd"/>
            <w:r w:rsidRPr="00557057">
              <w:rPr>
                <w:rFonts w:ascii="Arial" w:hAnsi="Arial" w:cs="Arial"/>
                <w:b/>
                <w:bCs/>
              </w:rPr>
              <w:t>)</w:t>
            </w:r>
          </w:p>
        </w:tc>
        <w:tc>
          <w:tcPr>
            <w:tcW w:w="721" w:type="dxa"/>
            <w:tcMar>
              <w:top w:w="12" w:type="dxa"/>
              <w:left w:w="12" w:type="dxa"/>
              <w:bottom w:w="0" w:type="dxa"/>
              <w:right w:w="12" w:type="dxa"/>
            </w:tcMar>
            <w:hideMark/>
          </w:tcPr>
          <w:p w14:paraId="4D57BB2F" w14:textId="48FAD06F" w:rsidR="00557057" w:rsidRPr="00557057" w:rsidRDefault="00557057" w:rsidP="00A73B53">
            <w:pPr>
              <w:pStyle w:val="Body"/>
              <w:spacing w:after="0"/>
              <w:jc w:val="center"/>
              <w:rPr>
                <w:rFonts w:ascii="Arial" w:hAnsi="Arial" w:cs="Arial"/>
                <w:bCs/>
              </w:rPr>
            </w:pPr>
            <w:r w:rsidRPr="00557057">
              <w:rPr>
                <w:rFonts w:ascii="Arial" w:hAnsi="Arial" w:cs="Arial"/>
                <w:b/>
                <w:bCs/>
              </w:rPr>
              <w:t>PTU</w:t>
            </w:r>
          </w:p>
          <w:p w14:paraId="39B4E200" w14:textId="2EF84906" w:rsidR="00557057" w:rsidRPr="00557057" w:rsidRDefault="00557057" w:rsidP="00A73B53">
            <w:pPr>
              <w:pStyle w:val="Body"/>
              <w:spacing w:after="0"/>
              <w:jc w:val="center"/>
              <w:rPr>
                <w:rFonts w:ascii="Arial" w:hAnsi="Arial" w:cs="Arial"/>
                <w:bCs/>
              </w:rPr>
            </w:pPr>
            <w:r w:rsidRPr="00557057">
              <w:rPr>
                <w:rFonts w:ascii="Arial" w:hAnsi="Arial" w:cs="Arial"/>
                <w:b/>
                <w:bCs/>
              </w:rPr>
              <w:t>(</w:t>
            </w:r>
            <w:r w:rsidR="00A73B53" w:rsidRPr="00141694">
              <w:rPr>
                <w:rFonts w:ascii="Arial" w:hAnsi="Arial" w:cs="Arial"/>
                <w:lang w:val="en-IN"/>
              </w:rPr>
              <w:t>°</w:t>
            </w:r>
            <w:r w:rsidR="00A73B53" w:rsidRPr="00141694">
              <w:rPr>
                <w:rFonts w:ascii="Arial" w:hAnsi="Arial" w:cs="Arial"/>
                <w:b/>
                <w:bCs/>
                <w:lang w:val="en-IN"/>
              </w:rPr>
              <w:t>C</w:t>
            </w:r>
            <w:r w:rsidRPr="00557057">
              <w:rPr>
                <w:rFonts w:ascii="Arial" w:hAnsi="Arial" w:cs="Arial"/>
                <w:b/>
                <w:bCs/>
              </w:rPr>
              <w:t xml:space="preserve"> day </w:t>
            </w:r>
            <w:proofErr w:type="spellStart"/>
            <w:r w:rsidRPr="00557057">
              <w:rPr>
                <w:rFonts w:ascii="Arial" w:hAnsi="Arial" w:cs="Arial"/>
                <w:b/>
                <w:bCs/>
              </w:rPr>
              <w:t>hrs</w:t>
            </w:r>
            <w:proofErr w:type="spellEnd"/>
            <w:r w:rsidRPr="00557057">
              <w:rPr>
                <w:rFonts w:ascii="Arial" w:hAnsi="Arial" w:cs="Arial"/>
                <w:b/>
                <w:bCs/>
              </w:rPr>
              <w:t>)</w:t>
            </w:r>
          </w:p>
        </w:tc>
      </w:tr>
      <w:tr w:rsidR="00557057" w:rsidRPr="00557057" w14:paraId="7235587E" w14:textId="77777777" w:rsidTr="004A28BC">
        <w:trPr>
          <w:gridAfter w:val="1"/>
          <w:wAfter w:w="9" w:type="dxa"/>
          <w:trHeight w:val="259"/>
        </w:trPr>
        <w:tc>
          <w:tcPr>
            <w:tcW w:w="1157" w:type="dxa"/>
            <w:tcMar>
              <w:top w:w="12" w:type="dxa"/>
              <w:left w:w="12" w:type="dxa"/>
              <w:bottom w:w="0" w:type="dxa"/>
              <w:right w:w="12" w:type="dxa"/>
            </w:tcMar>
            <w:vAlign w:val="center"/>
            <w:hideMark/>
          </w:tcPr>
          <w:p w14:paraId="4E8E750B" w14:textId="77777777" w:rsidR="00557057" w:rsidRPr="00557057" w:rsidRDefault="00557057" w:rsidP="003B29CF">
            <w:pPr>
              <w:pStyle w:val="Body"/>
              <w:spacing w:after="0"/>
              <w:rPr>
                <w:rFonts w:ascii="Arial" w:hAnsi="Arial" w:cs="Arial"/>
                <w:bCs/>
              </w:rPr>
            </w:pPr>
            <w:r w:rsidRPr="00557057">
              <w:rPr>
                <w:rFonts w:ascii="Arial" w:hAnsi="Arial" w:cs="Arial"/>
                <w:bCs/>
              </w:rPr>
              <w:t>Emergence</w:t>
            </w:r>
          </w:p>
        </w:tc>
        <w:tc>
          <w:tcPr>
            <w:tcW w:w="713" w:type="dxa"/>
            <w:tcMar>
              <w:top w:w="12" w:type="dxa"/>
              <w:left w:w="12" w:type="dxa"/>
              <w:bottom w:w="0" w:type="dxa"/>
              <w:right w:w="12" w:type="dxa"/>
            </w:tcMar>
            <w:vAlign w:val="center"/>
            <w:hideMark/>
          </w:tcPr>
          <w:p w14:paraId="4A2D155D" w14:textId="77777777" w:rsidR="00557057" w:rsidRPr="00557057" w:rsidRDefault="00557057" w:rsidP="003B29CF">
            <w:pPr>
              <w:pStyle w:val="Body"/>
              <w:spacing w:after="0"/>
              <w:rPr>
                <w:rFonts w:ascii="Arial" w:hAnsi="Arial" w:cs="Arial"/>
                <w:bCs/>
              </w:rPr>
            </w:pPr>
            <w:r w:rsidRPr="00557057">
              <w:rPr>
                <w:rFonts w:ascii="Arial" w:hAnsi="Arial" w:cs="Arial"/>
                <w:bCs/>
              </w:rPr>
              <w:t>-0.294*</w:t>
            </w:r>
          </w:p>
        </w:tc>
        <w:tc>
          <w:tcPr>
            <w:tcW w:w="713" w:type="dxa"/>
            <w:tcMar>
              <w:top w:w="12" w:type="dxa"/>
              <w:left w:w="12" w:type="dxa"/>
              <w:bottom w:w="0" w:type="dxa"/>
              <w:right w:w="12" w:type="dxa"/>
            </w:tcMar>
            <w:vAlign w:val="center"/>
            <w:hideMark/>
          </w:tcPr>
          <w:p w14:paraId="3E997FFB" w14:textId="77777777" w:rsidR="00557057" w:rsidRPr="00557057" w:rsidRDefault="00557057" w:rsidP="003B29CF">
            <w:pPr>
              <w:pStyle w:val="Body"/>
              <w:spacing w:after="0"/>
              <w:rPr>
                <w:rFonts w:ascii="Arial" w:hAnsi="Arial" w:cs="Arial"/>
                <w:bCs/>
              </w:rPr>
            </w:pPr>
            <w:r w:rsidRPr="00557057">
              <w:rPr>
                <w:rFonts w:ascii="Arial" w:hAnsi="Arial" w:cs="Arial"/>
                <w:bCs/>
              </w:rPr>
              <w:t>-0.749**</w:t>
            </w:r>
          </w:p>
        </w:tc>
        <w:tc>
          <w:tcPr>
            <w:tcW w:w="713" w:type="dxa"/>
            <w:tcMar>
              <w:top w:w="12" w:type="dxa"/>
              <w:left w:w="12" w:type="dxa"/>
              <w:bottom w:w="0" w:type="dxa"/>
              <w:right w:w="12" w:type="dxa"/>
            </w:tcMar>
            <w:vAlign w:val="center"/>
            <w:hideMark/>
          </w:tcPr>
          <w:p w14:paraId="21CF88F1" w14:textId="77777777" w:rsidR="00557057" w:rsidRPr="00557057" w:rsidRDefault="00557057" w:rsidP="003B29CF">
            <w:pPr>
              <w:pStyle w:val="Body"/>
              <w:spacing w:after="0"/>
              <w:rPr>
                <w:rFonts w:ascii="Arial" w:hAnsi="Arial" w:cs="Arial"/>
                <w:bCs/>
              </w:rPr>
            </w:pPr>
            <w:r w:rsidRPr="00557057">
              <w:rPr>
                <w:rFonts w:ascii="Arial" w:hAnsi="Arial" w:cs="Arial"/>
                <w:bCs/>
              </w:rPr>
              <w:t>-0.224*</w:t>
            </w:r>
          </w:p>
        </w:tc>
        <w:tc>
          <w:tcPr>
            <w:tcW w:w="713" w:type="dxa"/>
            <w:tcMar>
              <w:top w:w="12" w:type="dxa"/>
              <w:left w:w="12" w:type="dxa"/>
              <w:bottom w:w="0" w:type="dxa"/>
              <w:right w:w="12" w:type="dxa"/>
            </w:tcMar>
            <w:vAlign w:val="center"/>
            <w:hideMark/>
          </w:tcPr>
          <w:p w14:paraId="31C54757" w14:textId="77777777" w:rsidR="00557057" w:rsidRPr="00557057" w:rsidRDefault="00557057" w:rsidP="003B29CF">
            <w:pPr>
              <w:pStyle w:val="Body"/>
              <w:spacing w:after="0"/>
              <w:rPr>
                <w:rFonts w:ascii="Arial" w:hAnsi="Arial" w:cs="Arial"/>
                <w:bCs/>
              </w:rPr>
            </w:pPr>
            <w:r w:rsidRPr="00557057">
              <w:rPr>
                <w:rFonts w:ascii="Arial" w:hAnsi="Arial" w:cs="Arial"/>
                <w:bCs/>
              </w:rPr>
              <w:t>-0.199</w:t>
            </w:r>
          </w:p>
        </w:tc>
        <w:tc>
          <w:tcPr>
            <w:tcW w:w="713" w:type="dxa"/>
            <w:tcMar>
              <w:top w:w="12" w:type="dxa"/>
              <w:left w:w="12" w:type="dxa"/>
              <w:bottom w:w="0" w:type="dxa"/>
              <w:right w:w="12" w:type="dxa"/>
            </w:tcMar>
            <w:vAlign w:val="center"/>
            <w:hideMark/>
          </w:tcPr>
          <w:p w14:paraId="784E9A83" w14:textId="77777777" w:rsidR="00557057" w:rsidRPr="00557057" w:rsidRDefault="00557057" w:rsidP="003B29CF">
            <w:pPr>
              <w:pStyle w:val="Body"/>
              <w:spacing w:after="0"/>
              <w:rPr>
                <w:rFonts w:ascii="Arial" w:hAnsi="Arial" w:cs="Arial"/>
                <w:bCs/>
              </w:rPr>
            </w:pPr>
            <w:r w:rsidRPr="00557057">
              <w:rPr>
                <w:rFonts w:ascii="Arial" w:hAnsi="Arial" w:cs="Arial"/>
                <w:bCs/>
              </w:rPr>
              <w:t>0.237*</w:t>
            </w:r>
          </w:p>
        </w:tc>
        <w:tc>
          <w:tcPr>
            <w:tcW w:w="713" w:type="dxa"/>
            <w:tcMar>
              <w:top w:w="12" w:type="dxa"/>
              <w:left w:w="12" w:type="dxa"/>
              <w:bottom w:w="0" w:type="dxa"/>
              <w:right w:w="12" w:type="dxa"/>
            </w:tcMar>
            <w:vAlign w:val="center"/>
            <w:hideMark/>
          </w:tcPr>
          <w:p w14:paraId="7A8A7F7C" w14:textId="77777777" w:rsidR="00557057" w:rsidRPr="00557057" w:rsidRDefault="00557057" w:rsidP="003B29CF">
            <w:pPr>
              <w:pStyle w:val="Body"/>
              <w:spacing w:after="0"/>
              <w:rPr>
                <w:rFonts w:ascii="Arial" w:hAnsi="Arial" w:cs="Arial"/>
                <w:bCs/>
              </w:rPr>
            </w:pPr>
            <w:r w:rsidRPr="00557057">
              <w:rPr>
                <w:rFonts w:ascii="Arial" w:hAnsi="Arial" w:cs="Arial"/>
                <w:bCs/>
              </w:rPr>
              <w:t>0.699**</w:t>
            </w:r>
          </w:p>
        </w:tc>
        <w:tc>
          <w:tcPr>
            <w:tcW w:w="713" w:type="dxa"/>
            <w:tcMar>
              <w:top w:w="12" w:type="dxa"/>
              <w:left w:w="12" w:type="dxa"/>
              <w:bottom w:w="0" w:type="dxa"/>
              <w:right w:w="12" w:type="dxa"/>
            </w:tcMar>
            <w:vAlign w:val="center"/>
            <w:hideMark/>
          </w:tcPr>
          <w:p w14:paraId="2E49A777" w14:textId="77777777" w:rsidR="00557057" w:rsidRPr="00557057" w:rsidRDefault="00557057" w:rsidP="003B29CF">
            <w:pPr>
              <w:pStyle w:val="Body"/>
              <w:spacing w:after="0"/>
              <w:rPr>
                <w:rFonts w:ascii="Arial" w:hAnsi="Arial" w:cs="Arial"/>
                <w:bCs/>
              </w:rPr>
            </w:pPr>
            <w:r w:rsidRPr="00557057">
              <w:rPr>
                <w:rFonts w:ascii="Arial" w:hAnsi="Arial" w:cs="Arial"/>
                <w:bCs/>
              </w:rPr>
              <w:t>-0.016</w:t>
            </w:r>
          </w:p>
        </w:tc>
        <w:tc>
          <w:tcPr>
            <w:tcW w:w="713" w:type="dxa"/>
            <w:tcMar>
              <w:top w:w="12" w:type="dxa"/>
              <w:left w:w="12" w:type="dxa"/>
              <w:bottom w:w="0" w:type="dxa"/>
              <w:right w:w="12" w:type="dxa"/>
            </w:tcMar>
            <w:vAlign w:val="center"/>
            <w:hideMark/>
          </w:tcPr>
          <w:p w14:paraId="5AAA5DF7" w14:textId="77777777" w:rsidR="00557057" w:rsidRPr="00557057" w:rsidRDefault="00557057" w:rsidP="003B29CF">
            <w:pPr>
              <w:pStyle w:val="Body"/>
              <w:spacing w:after="0"/>
              <w:rPr>
                <w:rFonts w:ascii="Arial" w:hAnsi="Arial" w:cs="Arial"/>
                <w:bCs/>
              </w:rPr>
            </w:pPr>
            <w:r w:rsidRPr="00557057">
              <w:rPr>
                <w:rFonts w:ascii="Arial" w:hAnsi="Arial" w:cs="Arial"/>
                <w:bCs/>
              </w:rPr>
              <w:t>-0.278*</w:t>
            </w:r>
          </w:p>
        </w:tc>
        <w:tc>
          <w:tcPr>
            <w:tcW w:w="713" w:type="dxa"/>
            <w:tcMar>
              <w:top w:w="12" w:type="dxa"/>
              <w:left w:w="12" w:type="dxa"/>
              <w:bottom w:w="0" w:type="dxa"/>
              <w:right w:w="12" w:type="dxa"/>
            </w:tcMar>
            <w:vAlign w:val="center"/>
            <w:hideMark/>
          </w:tcPr>
          <w:p w14:paraId="54E3AF7C" w14:textId="77777777" w:rsidR="00557057" w:rsidRPr="00557057" w:rsidRDefault="00557057" w:rsidP="003B29CF">
            <w:pPr>
              <w:pStyle w:val="Body"/>
              <w:spacing w:after="0"/>
              <w:rPr>
                <w:rFonts w:ascii="Arial" w:hAnsi="Arial" w:cs="Arial"/>
                <w:bCs/>
              </w:rPr>
            </w:pPr>
            <w:r w:rsidRPr="00557057">
              <w:rPr>
                <w:rFonts w:ascii="Arial" w:hAnsi="Arial" w:cs="Arial"/>
                <w:bCs/>
              </w:rPr>
              <w:t>-0.003</w:t>
            </w:r>
          </w:p>
        </w:tc>
        <w:tc>
          <w:tcPr>
            <w:tcW w:w="721" w:type="dxa"/>
            <w:tcMar>
              <w:top w:w="12" w:type="dxa"/>
              <w:left w:w="12" w:type="dxa"/>
              <w:bottom w:w="0" w:type="dxa"/>
              <w:right w:w="12" w:type="dxa"/>
            </w:tcMar>
            <w:vAlign w:val="center"/>
            <w:hideMark/>
          </w:tcPr>
          <w:p w14:paraId="3DD01152" w14:textId="77777777" w:rsidR="00557057" w:rsidRPr="00557057" w:rsidRDefault="00557057" w:rsidP="003B29CF">
            <w:pPr>
              <w:pStyle w:val="Body"/>
              <w:spacing w:after="0"/>
              <w:rPr>
                <w:rFonts w:ascii="Arial" w:hAnsi="Arial" w:cs="Arial"/>
                <w:bCs/>
              </w:rPr>
            </w:pPr>
            <w:r w:rsidRPr="00557057">
              <w:rPr>
                <w:rFonts w:ascii="Arial" w:hAnsi="Arial" w:cs="Arial"/>
                <w:bCs/>
              </w:rPr>
              <w:t>-0.262*</w:t>
            </w:r>
          </w:p>
        </w:tc>
      </w:tr>
      <w:tr w:rsidR="00557057" w:rsidRPr="00557057" w14:paraId="6AAEBCCB" w14:textId="77777777" w:rsidTr="004A28BC">
        <w:trPr>
          <w:gridAfter w:val="1"/>
          <w:wAfter w:w="9" w:type="dxa"/>
          <w:trHeight w:val="259"/>
        </w:trPr>
        <w:tc>
          <w:tcPr>
            <w:tcW w:w="1157" w:type="dxa"/>
            <w:tcMar>
              <w:top w:w="12" w:type="dxa"/>
              <w:left w:w="12" w:type="dxa"/>
              <w:bottom w:w="0" w:type="dxa"/>
              <w:right w:w="12" w:type="dxa"/>
            </w:tcMar>
            <w:vAlign w:val="center"/>
            <w:hideMark/>
          </w:tcPr>
          <w:p w14:paraId="0390D496" w14:textId="77777777" w:rsidR="00557057" w:rsidRPr="00557057" w:rsidRDefault="00557057" w:rsidP="003B29CF">
            <w:pPr>
              <w:pStyle w:val="Body"/>
              <w:spacing w:after="0"/>
              <w:rPr>
                <w:rFonts w:ascii="Arial" w:hAnsi="Arial" w:cs="Arial"/>
                <w:bCs/>
              </w:rPr>
            </w:pPr>
            <w:r w:rsidRPr="00557057">
              <w:rPr>
                <w:rFonts w:ascii="Arial" w:hAnsi="Arial" w:cs="Arial"/>
                <w:bCs/>
              </w:rPr>
              <w:t>Flowering</w:t>
            </w:r>
          </w:p>
        </w:tc>
        <w:tc>
          <w:tcPr>
            <w:tcW w:w="713" w:type="dxa"/>
            <w:tcMar>
              <w:top w:w="12" w:type="dxa"/>
              <w:left w:w="12" w:type="dxa"/>
              <w:bottom w:w="0" w:type="dxa"/>
              <w:right w:w="12" w:type="dxa"/>
            </w:tcMar>
            <w:vAlign w:val="center"/>
            <w:hideMark/>
          </w:tcPr>
          <w:p w14:paraId="663826E0" w14:textId="77777777" w:rsidR="00557057" w:rsidRPr="00557057" w:rsidRDefault="00557057" w:rsidP="003B29CF">
            <w:pPr>
              <w:pStyle w:val="Body"/>
              <w:spacing w:after="0"/>
              <w:rPr>
                <w:rFonts w:ascii="Arial" w:hAnsi="Arial" w:cs="Arial"/>
                <w:bCs/>
              </w:rPr>
            </w:pPr>
            <w:r w:rsidRPr="00557057">
              <w:rPr>
                <w:rFonts w:ascii="Arial" w:hAnsi="Arial" w:cs="Arial"/>
                <w:bCs/>
              </w:rPr>
              <w:t>-0.117</w:t>
            </w:r>
          </w:p>
        </w:tc>
        <w:tc>
          <w:tcPr>
            <w:tcW w:w="713" w:type="dxa"/>
            <w:tcMar>
              <w:top w:w="12" w:type="dxa"/>
              <w:left w:w="12" w:type="dxa"/>
              <w:bottom w:w="0" w:type="dxa"/>
              <w:right w:w="12" w:type="dxa"/>
            </w:tcMar>
            <w:vAlign w:val="center"/>
            <w:hideMark/>
          </w:tcPr>
          <w:p w14:paraId="13385BE9" w14:textId="77777777" w:rsidR="00557057" w:rsidRPr="00557057" w:rsidRDefault="00557057" w:rsidP="003B29CF">
            <w:pPr>
              <w:pStyle w:val="Body"/>
              <w:spacing w:after="0"/>
              <w:rPr>
                <w:rFonts w:ascii="Arial" w:hAnsi="Arial" w:cs="Arial"/>
                <w:bCs/>
              </w:rPr>
            </w:pPr>
            <w:r w:rsidRPr="00557057">
              <w:rPr>
                <w:rFonts w:ascii="Arial" w:hAnsi="Arial" w:cs="Arial"/>
                <w:bCs/>
              </w:rPr>
              <w:t>0.694**</w:t>
            </w:r>
          </w:p>
        </w:tc>
        <w:tc>
          <w:tcPr>
            <w:tcW w:w="713" w:type="dxa"/>
            <w:tcMar>
              <w:top w:w="12" w:type="dxa"/>
              <w:left w:w="12" w:type="dxa"/>
              <w:bottom w:w="0" w:type="dxa"/>
              <w:right w:w="12" w:type="dxa"/>
            </w:tcMar>
            <w:vAlign w:val="center"/>
            <w:hideMark/>
          </w:tcPr>
          <w:p w14:paraId="742AA8C6" w14:textId="77777777" w:rsidR="00557057" w:rsidRPr="00557057" w:rsidRDefault="00557057" w:rsidP="003B29CF">
            <w:pPr>
              <w:pStyle w:val="Body"/>
              <w:spacing w:after="0"/>
              <w:rPr>
                <w:rFonts w:ascii="Arial" w:hAnsi="Arial" w:cs="Arial"/>
                <w:bCs/>
              </w:rPr>
            </w:pPr>
            <w:r w:rsidRPr="00557057">
              <w:rPr>
                <w:rFonts w:ascii="Arial" w:hAnsi="Arial" w:cs="Arial"/>
                <w:bCs/>
              </w:rPr>
              <w:t>-0.415*</w:t>
            </w:r>
          </w:p>
        </w:tc>
        <w:tc>
          <w:tcPr>
            <w:tcW w:w="713" w:type="dxa"/>
            <w:tcMar>
              <w:top w:w="12" w:type="dxa"/>
              <w:left w:w="12" w:type="dxa"/>
              <w:bottom w:w="0" w:type="dxa"/>
              <w:right w:w="12" w:type="dxa"/>
            </w:tcMar>
            <w:vAlign w:val="center"/>
            <w:hideMark/>
          </w:tcPr>
          <w:p w14:paraId="23999770" w14:textId="77777777" w:rsidR="00557057" w:rsidRPr="00557057" w:rsidRDefault="00557057" w:rsidP="003B29CF">
            <w:pPr>
              <w:pStyle w:val="Body"/>
              <w:spacing w:after="0"/>
              <w:rPr>
                <w:rFonts w:ascii="Arial" w:hAnsi="Arial" w:cs="Arial"/>
                <w:bCs/>
              </w:rPr>
            </w:pPr>
            <w:r w:rsidRPr="00557057">
              <w:rPr>
                <w:rFonts w:ascii="Arial" w:hAnsi="Arial" w:cs="Arial"/>
                <w:bCs/>
              </w:rPr>
              <w:t>0.504*</w:t>
            </w:r>
          </w:p>
        </w:tc>
        <w:tc>
          <w:tcPr>
            <w:tcW w:w="713" w:type="dxa"/>
            <w:tcMar>
              <w:top w:w="12" w:type="dxa"/>
              <w:left w:w="12" w:type="dxa"/>
              <w:bottom w:w="0" w:type="dxa"/>
              <w:right w:w="12" w:type="dxa"/>
            </w:tcMar>
            <w:vAlign w:val="center"/>
            <w:hideMark/>
          </w:tcPr>
          <w:p w14:paraId="56535F8E" w14:textId="77777777" w:rsidR="00557057" w:rsidRPr="00557057" w:rsidRDefault="00557057" w:rsidP="003B29CF">
            <w:pPr>
              <w:pStyle w:val="Body"/>
              <w:spacing w:after="0"/>
              <w:rPr>
                <w:rFonts w:ascii="Arial" w:hAnsi="Arial" w:cs="Arial"/>
                <w:bCs/>
              </w:rPr>
            </w:pPr>
            <w:r w:rsidRPr="00557057">
              <w:rPr>
                <w:rFonts w:ascii="Arial" w:hAnsi="Arial" w:cs="Arial"/>
                <w:bCs/>
              </w:rPr>
              <w:t>0.519*</w:t>
            </w:r>
          </w:p>
        </w:tc>
        <w:tc>
          <w:tcPr>
            <w:tcW w:w="713" w:type="dxa"/>
            <w:tcMar>
              <w:top w:w="12" w:type="dxa"/>
              <w:left w:w="12" w:type="dxa"/>
              <w:bottom w:w="0" w:type="dxa"/>
              <w:right w:w="12" w:type="dxa"/>
            </w:tcMar>
            <w:vAlign w:val="center"/>
            <w:hideMark/>
          </w:tcPr>
          <w:p w14:paraId="5785A972" w14:textId="77777777" w:rsidR="00557057" w:rsidRPr="00557057" w:rsidRDefault="00557057" w:rsidP="003B29CF">
            <w:pPr>
              <w:pStyle w:val="Body"/>
              <w:spacing w:after="0"/>
              <w:rPr>
                <w:rFonts w:ascii="Arial" w:hAnsi="Arial" w:cs="Arial"/>
                <w:bCs/>
              </w:rPr>
            </w:pPr>
            <w:r w:rsidRPr="00557057">
              <w:rPr>
                <w:rFonts w:ascii="Arial" w:hAnsi="Arial" w:cs="Arial"/>
                <w:bCs/>
              </w:rPr>
              <w:t>0.671**</w:t>
            </w:r>
          </w:p>
        </w:tc>
        <w:tc>
          <w:tcPr>
            <w:tcW w:w="713" w:type="dxa"/>
            <w:tcMar>
              <w:top w:w="12" w:type="dxa"/>
              <w:left w:w="12" w:type="dxa"/>
              <w:bottom w:w="0" w:type="dxa"/>
              <w:right w:w="12" w:type="dxa"/>
            </w:tcMar>
            <w:vAlign w:val="center"/>
            <w:hideMark/>
          </w:tcPr>
          <w:p w14:paraId="3DC2529B" w14:textId="77777777" w:rsidR="00557057" w:rsidRPr="00557057" w:rsidRDefault="00557057" w:rsidP="003B29CF">
            <w:pPr>
              <w:pStyle w:val="Body"/>
              <w:spacing w:after="0"/>
              <w:rPr>
                <w:rFonts w:ascii="Arial" w:hAnsi="Arial" w:cs="Arial"/>
                <w:bCs/>
              </w:rPr>
            </w:pPr>
            <w:r w:rsidRPr="00557057">
              <w:rPr>
                <w:rFonts w:ascii="Arial" w:hAnsi="Arial" w:cs="Arial"/>
                <w:bCs/>
              </w:rPr>
              <w:t>0.143</w:t>
            </w:r>
          </w:p>
        </w:tc>
        <w:tc>
          <w:tcPr>
            <w:tcW w:w="713" w:type="dxa"/>
            <w:tcMar>
              <w:top w:w="12" w:type="dxa"/>
              <w:left w:w="12" w:type="dxa"/>
              <w:bottom w:w="0" w:type="dxa"/>
              <w:right w:w="12" w:type="dxa"/>
            </w:tcMar>
            <w:vAlign w:val="center"/>
            <w:hideMark/>
          </w:tcPr>
          <w:p w14:paraId="62E7D621" w14:textId="77777777" w:rsidR="00557057" w:rsidRPr="00557057" w:rsidRDefault="00557057" w:rsidP="003B29CF">
            <w:pPr>
              <w:pStyle w:val="Body"/>
              <w:spacing w:after="0"/>
              <w:rPr>
                <w:rFonts w:ascii="Arial" w:hAnsi="Arial" w:cs="Arial"/>
                <w:bCs/>
              </w:rPr>
            </w:pPr>
            <w:r w:rsidRPr="00557057">
              <w:rPr>
                <w:rFonts w:ascii="Arial" w:hAnsi="Arial" w:cs="Arial"/>
                <w:bCs/>
              </w:rPr>
              <w:t>0.870**</w:t>
            </w:r>
          </w:p>
        </w:tc>
        <w:tc>
          <w:tcPr>
            <w:tcW w:w="713" w:type="dxa"/>
            <w:tcMar>
              <w:top w:w="12" w:type="dxa"/>
              <w:left w:w="12" w:type="dxa"/>
              <w:bottom w:w="0" w:type="dxa"/>
              <w:right w:w="12" w:type="dxa"/>
            </w:tcMar>
            <w:vAlign w:val="center"/>
            <w:hideMark/>
          </w:tcPr>
          <w:p w14:paraId="730E9750" w14:textId="77777777" w:rsidR="00557057" w:rsidRPr="00557057" w:rsidRDefault="00557057" w:rsidP="003B29CF">
            <w:pPr>
              <w:pStyle w:val="Body"/>
              <w:spacing w:after="0"/>
              <w:rPr>
                <w:rFonts w:ascii="Arial" w:hAnsi="Arial" w:cs="Arial"/>
                <w:bCs/>
              </w:rPr>
            </w:pPr>
            <w:r w:rsidRPr="00557057">
              <w:rPr>
                <w:rFonts w:ascii="Arial" w:hAnsi="Arial" w:cs="Arial"/>
                <w:bCs/>
              </w:rPr>
              <w:t>0.163</w:t>
            </w:r>
          </w:p>
        </w:tc>
        <w:tc>
          <w:tcPr>
            <w:tcW w:w="721" w:type="dxa"/>
            <w:tcMar>
              <w:top w:w="12" w:type="dxa"/>
              <w:left w:w="12" w:type="dxa"/>
              <w:bottom w:w="0" w:type="dxa"/>
              <w:right w:w="12" w:type="dxa"/>
            </w:tcMar>
            <w:vAlign w:val="center"/>
            <w:hideMark/>
          </w:tcPr>
          <w:p w14:paraId="11CFC469" w14:textId="77777777" w:rsidR="00557057" w:rsidRPr="00557057" w:rsidRDefault="00557057" w:rsidP="003B29CF">
            <w:pPr>
              <w:pStyle w:val="Body"/>
              <w:spacing w:after="0"/>
              <w:rPr>
                <w:rFonts w:ascii="Arial" w:hAnsi="Arial" w:cs="Arial"/>
                <w:bCs/>
              </w:rPr>
            </w:pPr>
            <w:r w:rsidRPr="00557057">
              <w:rPr>
                <w:rFonts w:ascii="Arial" w:hAnsi="Arial" w:cs="Arial"/>
                <w:bCs/>
              </w:rPr>
              <w:t>0.864**</w:t>
            </w:r>
          </w:p>
        </w:tc>
      </w:tr>
      <w:tr w:rsidR="00557057" w:rsidRPr="00557057" w14:paraId="132BE6F7" w14:textId="77777777" w:rsidTr="004A28BC">
        <w:trPr>
          <w:gridAfter w:val="1"/>
          <w:wAfter w:w="9" w:type="dxa"/>
          <w:trHeight w:val="259"/>
        </w:trPr>
        <w:tc>
          <w:tcPr>
            <w:tcW w:w="1157" w:type="dxa"/>
            <w:tcMar>
              <w:top w:w="12" w:type="dxa"/>
              <w:left w:w="12" w:type="dxa"/>
              <w:bottom w:w="0" w:type="dxa"/>
              <w:right w:w="12" w:type="dxa"/>
            </w:tcMar>
            <w:vAlign w:val="center"/>
            <w:hideMark/>
          </w:tcPr>
          <w:p w14:paraId="4C8DB0FB" w14:textId="77777777" w:rsidR="00557057" w:rsidRPr="00557057" w:rsidRDefault="00557057" w:rsidP="003B29CF">
            <w:pPr>
              <w:pStyle w:val="Body"/>
              <w:spacing w:after="0"/>
              <w:rPr>
                <w:rFonts w:ascii="Arial" w:hAnsi="Arial" w:cs="Arial"/>
                <w:bCs/>
              </w:rPr>
            </w:pPr>
            <w:r w:rsidRPr="00557057">
              <w:rPr>
                <w:rFonts w:ascii="Arial" w:hAnsi="Arial" w:cs="Arial"/>
                <w:bCs/>
              </w:rPr>
              <w:t>Pod initiation</w:t>
            </w:r>
          </w:p>
        </w:tc>
        <w:tc>
          <w:tcPr>
            <w:tcW w:w="713" w:type="dxa"/>
            <w:tcMar>
              <w:top w:w="12" w:type="dxa"/>
              <w:left w:w="12" w:type="dxa"/>
              <w:bottom w:w="0" w:type="dxa"/>
              <w:right w:w="12" w:type="dxa"/>
            </w:tcMar>
            <w:vAlign w:val="center"/>
            <w:hideMark/>
          </w:tcPr>
          <w:p w14:paraId="72CB62F9" w14:textId="77777777" w:rsidR="00557057" w:rsidRPr="00557057" w:rsidRDefault="00557057" w:rsidP="003B29CF">
            <w:pPr>
              <w:pStyle w:val="Body"/>
              <w:spacing w:after="0"/>
              <w:rPr>
                <w:rFonts w:ascii="Arial" w:hAnsi="Arial" w:cs="Arial"/>
                <w:bCs/>
              </w:rPr>
            </w:pPr>
            <w:r w:rsidRPr="00557057">
              <w:rPr>
                <w:rFonts w:ascii="Arial" w:hAnsi="Arial" w:cs="Arial"/>
                <w:bCs/>
              </w:rPr>
              <w:t>-0.089</w:t>
            </w:r>
          </w:p>
        </w:tc>
        <w:tc>
          <w:tcPr>
            <w:tcW w:w="713" w:type="dxa"/>
            <w:tcMar>
              <w:top w:w="12" w:type="dxa"/>
              <w:left w:w="12" w:type="dxa"/>
              <w:bottom w:w="0" w:type="dxa"/>
              <w:right w:w="12" w:type="dxa"/>
            </w:tcMar>
            <w:vAlign w:val="center"/>
            <w:hideMark/>
          </w:tcPr>
          <w:p w14:paraId="7FA0E9D5" w14:textId="77777777" w:rsidR="00557057" w:rsidRPr="00557057" w:rsidRDefault="00557057" w:rsidP="003B29CF">
            <w:pPr>
              <w:pStyle w:val="Body"/>
              <w:spacing w:after="0"/>
              <w:rPr>
                <w:rFonts w:ascii="Arial" w:hAnsi="Arial" w:cs="Arial"/>
                <w:bCs/>
              </w:rPr>
            </w:pPr>
            <w:r w:rsidRPr="00557057">
              <w:rPr>
                <w:rFonts w:ascii="Arial" w:hAnsi="Arial" w:cs="Arial"/>
                <w:bCs/>
              </w:rPr>
              <w:t>0.119</w:t>
            </w:r>
          </w:p>
        </w:tc>
        <w:tc>
          <w:tcPr>
            <w:tcW w:w="713" w:type="dxa"/>
            <w:tcMar>
              <w:top w:w="12" w:type="dxa"/>
              <w:left w:w="12" w:type="dxa"/>
              <w:bottom w:w="0" w:type="dxa"/>
              <w:right w:w="12" w:type="dxa"/>
            </w:tcMar>
            <w:vAlign w:val="center"/>
            <w:hideMark/>
          </w:tcPr>
          <w:p w14:paraId="5B37887D" w14:textId="77777777" w:rsidR="00557057" w:rsidRPr="00557057" w:rsidRDefault="00557057" w:rsidP="003B29CF">
            <w:pPr>
              <w:pStyle w:val="Body"/>
              <w:spacing w:after="0"/>
              <w:rPr>
                <w:rFonts w:ascii="Arial" w:hAnsi="Arial" w:cs="Arial"/>
                <w:bCs/>
              </w:rPr>
            </w:pPr>
            <w:r w:rsidRPr="00557057">
              <w:rPr>
                <w:rFonts w:ascii="Arial" w:hAnsi="Arial" w:cs="Arial"/>
                <w:bCs/>
              </w:rPr>
              <w:t>-0.115</w:t>
            </w:r>
          </w:p>
        </w:tc>
        <w:tc>
          <w:tcPr>
            <w:tcW w:w="713" w:type="dxa"/>
            <w:tcMar>
              <w:top w:w="12" w:type="dxa"/>
              <w:left w:w="12" w:type="dxa"/>
              <w:bottom w:w="0" w:type="dxa"/>
              <w:right w:w="12" w:type="dxa"/>
            </w:tcMar>
            <w:vAlign w:val="center"/>
            <w:hideMark/>
          </w:tcPr>
          <w:p w14:paraId="7C7C03D7" w14:textId="77777777" w:rsidR="00557057" w:rsidRPr="00557057" w:rsidRDefault="00557057" w:rsidP="003B29CF">
            <w:pPr>
              <w:pStyle w:val="Body"/>
              <w:spacing w:after="0"/>
              <w:rPr>
                <w:rFonts w:ascii="Arial" w:hAnsi="Arial" w:cs="Arial"/>
                <w:bCs/>
              </w:rPr>
            </w:pPr>
            <w:r w:rsidRPr="00557057">
              <w:rPr>
                <w:rFonts w:ascii="Arial" w:hAnsi="Arial" w:cs="Arial"/>
                <w:bCs/>
              </w:rPr>
              <w:t>0.499*</w:t>
            </w:r>
          </w:p>
        </w:tc>
        <w:tc>
          <w:tcPr>
            <w:tcW w:w="713" w:type="dxa"/>
            <w:tcMar>
              <w:top w:w="12" w:type="dxa"/>
              <w:left w:w="12" w:type="dxa"/>
              <w:bottom w:w="0" w:type="dxa"/>
              <w:right w:w="12" w:type="dxa"/>
            </w:tcMar>
            <w:vAlign w:val="center"/>
            <w:hideMark/>
          </w:tcPr>
          <w:p w14:paraId="3CAC468B" w14:textId="77777777" w:rsidR="00557057" w:rsidRPr="00557057" w:rsidRDefault="00557057" w:rsidP="003B29CF">
            <w:pPr>
              <w:pStyle w:val="Body"/>
              <w:spacing w:after="0"/>
              <w:rPr>
                <w:rFonts w:ascii="Arial" w:hAnsi="Arial" w:cs="Arial"/>
                <w:bCs/>
              </w:rPr>
            </w:pPr>
            <w:r w:rsidRPr="00557057">
              <w:rPr>
                <w:rFonts w:ascii="Arial" w:hAnsi="Arial" w:cs="Arial"/>
                <w:bCs/>
              </w:rPr>
              <w:t>0.059</w:t>
            </w:r>
          </w:p>
        </w:tc>
        <w:tc>
          <w:tcPr>
            <w:tcW w:w="713" w:type="dxa"/>
            <w:tcMar>
              <w:top w:w="12" w:type="dxa"/>
              <w:left w:w="12" w:type="dxa"/>
              <w:bottom w:w="0" w:type="dxa"/>
              <w:right w:w="12" w:type="dxa"/>
            </w:tcMar>
            <w:vAlign w:val="center"/>
            <w:hideMark/>
          </w:tcPr>
          <w:p w14:paraId="381B0AA7" w14:textId="77777777" w:rsidR="00557057" w:rsidRPr="00557057" w:rsidRDefault="00557057" w:rsidP="003B29CF">
            <w:pPr>
              <w:pStyle w:val="Body"/>
              <w:spacing w:after="0"/>
              <w:rPr>
                <w:rFonts w:ascii="Arial" w:hAnsi="Arial" w:cs="Arial"/>
                <w:bCs/>
              </w:rPr>
            </w:pPr>
            <w:r w:rsidRPr="00557057">
              <w:rPr>
                <w:rFonts w:ascii="Arial" w:hAnsi="Arial" w:cs="Arial"/>
                <w:bCs/>
              </w:rPr>
              <w:t>0.587*</w:t>
            </w:r>
          </w:p>
        </w:tc>
        <w:tc>
          <w:tcPr>
            <w:tcW w:w="713" w:type="dxa"/>
            <w:tcMar>
              <w:top w:w="12" w:type="dxa"/>
              <w:left w:w="12" w:type="dxa"/>
              <w:bottom w:w="0" w:type="dxa"/>
              <w:right w:w="12" w:type="dxa"/>
            </w:tcMar>
            <w:vAlign w:val="center"/>
            <w:hideMark/>
          </w:tcPr>
          <w:p w14:paraId="00747F70" w14:textId="77777777" w:rsidR="00557057" w:rsidRPr="00557057" w:rsidRDefault="00557057" w:rsidP="003B29CF">
            <w:pPr>
              <w:pStyle w:val="Body"/>
              <w:spacing w:after="0"/>
              <w:rPr>
                <w:rFonts w:ascii="Arial" w:hAnsi="Arial" w:cs="Arial"/>
                <w:bCs/>
              </w:rPr>
            </w:pPr>
            <w:r w:rsidRPr="00557057">
              <w:rPr>
                <w:rFonts w:ascii="Arial" w:hAnsi="Arial" w:cs="Arial"/>
                <w:bCs/>
              </w:rPr>
              <w:t>-0.520*</w:t>
            </w:r>
          </w:p>
        </w:tc>
        <w:tc>
          <w:tcPr>
            <w:tcW w:w="713" w:type="dxa"/>
            <w:tcMar>
              <w:top w:w="12" w:type="dxa"/>
              <w:left w:w="12" w:type="dxa"/>
              <w:bottom w:w="0" w:type="dxa"/>
              <w:right w:w="12" w:type="dxa"/>
            </w:tcMar>
            <w:vAlign w:val="center"/>
            <w:hideMark/>
          </w:tcPr>
          <w:p w14:paraId="1049AC34" w14:textId="77777777" w:rsidR="00557057" w:rsidRPr="00557057" w:rsidRDefault="00557057" w:rsidP="003B29CF">
            <w:pPr>
              <w:pStyle w:val="Body"/>
              <w:spacing w:after="0"/>
              <w:rPr>
                <w:rFonts w:ascii="Arial" w:hAnsi="Arial" w:cs="Arial"/>
                <w:bCs/>
              </w:rPr>
            </w:pPr>
            <w:r w:rsidRPr="00557057">
              <w:rPr>
                <w:rFonts w:ascii="Arial" w:hAnsi="Arial" w:cs="Arial"/>
                <w:bCs/>
              </w:rPr>
              <w:t>0.193</w:t>
            </w:r>
          </w:p>
        </w:tc>
        <w:tc>
          <w:tcPr>
            <w:tcW w:w="713" w:type="dxa"/>
            <w:tcMar>
              <w:top w:w="12" w:type="dxa"/>
              <w:left w:w="12" w:type="dxa"/>
              <w:bottom w:w="0" w:type="dxa"/>
              <w:right w:w="12" w:type="dxa"/>
            </w:tcMar>
            <w:vAlign w:val="center"/>
            <w:hideMark/>
          </w:tcPr>
          <w:p w14:paraId="7560096D" w14:textId="77777777" w:rsidR="00557057" w:rsidRPr="00557057" w:rsidRDefault="00557057" w:rsidP="003B29CF">
            <w:pPr>
              <w:pStyle w:val="Body"/>
              <w:spacing w:after="0"/>
              <w:rPr>
                <w:rFonts w:ascii="Arial" w:hAnsi="Arial" w:cs="Arial"/>
                <w:bCs/>
              </w:rPr>
            </w:pPr>
            <w:r w:rsidRPr="00557057">
              <w:rPr>
                <w:rFonts w:ascii="Arial" w:hAnsi="Arial" w:cs="Arial"/>
                <w:bCs/>
              </w:rPr>
              <w:t>0.083</w:t>
            </w:r>
          </w:p>
        </w:tc>
        <w:tc>
          <w:tcPr>
            <w:tcW w:w="721" w:type="dxa"/>
            <w:tcMar>
              <w:top w:w="12" w:type="dxa"/>
              <w:left w:w="12" w:type="dxa"/>
              <w:bottom w:w="0" w:type="dxa"/>
              <w:right w:w="12" w:type="dxa"/>
            </w:tcMar>
            <w:vAlign w:val="center"/>
            <w:hideMark/>
          </w:tcPr>
          <w:p w14:paraId="00568B55" w14:textId="77777777" w:rsidR="00557057" w:rsidRPr="00557057" w:rsidRDefault="00557057" w:rsidP="003B29CF">
            <w:pPr>
              <w:pStyle w:val="Body"/>
              <w:spacing w:after="0"/>
              <w:rPr>
                <w:rFonts w:ascii="Arial" w:hAnsi="Arial" w:cs="Arial"/>
                <w:bCs/>
              </w:rPr>
            </w:pPr>
            <w:r w:rsidRPr="00557057">
              <w:rPr>
                <w:rFonts w:ascii="Arial" w:hAnsi="Arial" w:cs="Arial"/>
                <w:bCs/>
              </w:rPr>
              <w:t>0.194</w:t>
            </w:r>
          </w:p>
        </w:tc>
      </w:tr>
      <w:tr w:rsidR="00557057" w:rsidRPr="00557057" w14:paraId="2813F0A0" w14:textId="77777777" w:rsidTr="004A28BC">
        <w:trPr>
          <w:gridAfter w:val="1"/>
          <w:wAfter w:w="9" w:type="dxa"/>
          <w:trHeight w:val="259"/>
        </w:trPr>
        <w:tc>
          <w:tcPr>
            <w:tcW w:w="1157" w:type="dxa"/>
            <w:tcMar>
              <w:top w:w="12" w:type="dxa"/>
              <w:left w:w="12" w:type="dxa"/>
              <w:bottom w:w="0" w:type="dxa"/>
              <w:right w:w="12" w:type="dxa"/>
            </w:tcMar>
            <w:vAlign w:val="center"/>
            <w:hideMark/>
          </w:tcPr>
          <w:p w14:paraId="16485638" w14:textId="77777777" w:rsidR="00557057" w:rsidRPr="00557057" w:rsidRDefault="00557057" w:rsidP="003B29CF">
            <w:pPr>
              <w:pStyle w:val="Body"/>
              <w:spacing w:after="0"/>
              <w:rPr>
                <w:rFonts w:ascii="Arial" w:hAnsi="Arial" w:cs="Arial"/>
                <w:bCs/>
              </w:rPr>
            </w:pPr>
            <w:r w:rsidRPr="00557057">
              <w:rPr>
                <w:rFonts w:ascii="Arial" w:hAnsi="Arial" w:cs="Arial"/>
                <w:bCs/>
              </w:rPr>
              <w:t>Physiological maturity</w:t>
            </w:r>
          </w:p>
        </w:tc>
        <w:tc>
          <w:tcPr>
            <w:tcW w:w="713" w:type="dxa"/>
            <w:tcMar>
              <w:top w:w="12" w:type="dxa"/>
              <w:left w:w="12" w:type="dxa"/>
              <w:bottom w:w="0" w:type="dxa"/>
              <w:right w:w="12" w:type="dxa"/>
            </w:tcMar>
            <w:vAlign w:val="center"/>
            <w:hideMark/>
          </w:tcPr>
          <w:p w14:paraId="702064EF" w14:textId="77777777" w:rsidR="00557057" w:rsidRPr="00557057" w:rsidRDefault="00557057" w:rsidP="003B29CF">
            <w:pPr>
              <w:pStyle w:val="Body"/>
              <w:spacing w:after="0"/>
              <w:rPr>
                <w:rFonts w:ascii="Arial" w:hAnsi="Arial" w:cs="Arial"/>
                <w:bCs/>
              </w:rPr>
            </w:pPr>
            <w:r w:rsidRPr="00557057">
              <w:rPr>
                <w:rFonts w:ascii="Arial" w:hAnsi="Arial" w:cs="Arial"/>
                <w:bCs/>
              </w:rPr>
              <w:t>-0.604**</w:t>
            </w:r>
          </w:p>
        </w:tc>
        <w:tc>
          <w:tcPr>
            <w:tcW w:w="713" w:type="dxa"/>
            <w:tcMar>
              <w:top w:w="12" w:type="dxa"/>
              <w:left w:w="12" w:type="dxa"/>
              <w:bottom w:w="0" w:type="dxa"/>
              <w:right w:w="12" w:type="dxa"/>
            </w:tcMar>
            <w:vAlign w:val="center"/>
            <w:hideMark/>
          </w:tcPr>
          <w:p w14:paraId="25CD18DF" w14:textId="77777777" w:rsidR="00557057" w:rsidRPr="00557057" w:rsidRDefault="00557057" w:rsidP="003B29CF">
            <w:pPr>
              <w:pStyle w:val="Body"/>
              <w:spacing w:after="0"/>
              <w:rPr>
                <w:rFonts w:ascii="Arial" w:hAnsi="Arial" w:cs="Arial"/>
                <w:bCs/>
              </w:rPr>
            </w:pPr>
            <w:r w:rsidRPr="00557057">
              <w:rPr>
                <w:rFonts w:ascii="Arial" w:hAnsi="Arial" w:cs="Arial"/>
                <w:bCs/>
              </w:rPr>
              <w:t>-0.773**</w:t>
            </w:r>
          </w:p>
        </w:tc>
        <w:tc>
          <w:tcPr>
            <w:tcW w:w="713" w:type="dxa"/>
            <w:tcMar>
              <w:top w:w="12" w:type="dxa"/>
              <w:left w:w="12" w:type="dxa"/>
              <w:bottom w:w="0" w:type="dxa"/>
              <w:right w:w="12" w:type="dxa"/>
            </w:tcMar>
            <w:vAlign w:val="center"/>
            <w:hideMark/>
          </w:tcPr>
          <w:p w14:paraId="483FEC37" w14:textId="77777777" w:rsidR="00557057" w:rsidRPr="00557057" w:rsidRDefault="00557057" w:rsidP="003B29CF">
            <w:pPr>
              <w:pStyle w:val="Body"/>
              <w:spacing w:after="0"/>
              <w:rPr>
                <w:rFonts w:ascii="Arial" w:hAnsi="Arial" w:cs="Arial"/>
                <w:bCs/>
              </w:rPr>
            </w:pPr>
            <w:r w:rsidRPr="00557057">
              <w:rPr>
                <w:rFonts w:ascii="Arial" w:hAnsi="Arial" w:cs="Arial"/>
                <w:bCs/>
              </w:rPr>
              <w:t>-0.497*</w:t>
            </w:r>
          </w:p>
        </w:tc>
        <w:tc>
          <w:tcPr>
            <w:tcW w:w="713" w:type="dxa"/>
            <w:tcMar>
              <w:top w:w="12" w:type="dxa"/>
              <w:left w:w="12" w:type="dxa"/>
              <w:bottom w:w="0" w:type="dxa"/>
              <w:right w:w="12" w:type="dxa"/>
            </w:tcMar>
            <w:vAlign w:val="center"/>
            <w:hideMark/>
          </w:tcPr>
          <w:p w14:paraId="5755E594" w14:textId="77777777" w:rsidR="00557057" w:rsidRPr="00557057" w:rsidRDefault="00557057" w:rsidP="003B29CF">
            <w:pPr>
              <w:pStyle w:val="Body"/>
              <w:spacing w:after="0"/>
              <w:rPr>
                <w:rFonts w:ascii="Arial" w:hAnsi="Arial" w:cs="Arial"/>
                <w:bCs/>
              </w:rPr>
            </w:pPr>
            <w:r w:rsidRPr="00557057">
              <w:rPr>
                <w:rFonts w:ascii="Arial" w:hAnsi="Arial" w:cs="Arial"/>
                <w:bCs/>
              </w:rPr>
              <w:t>-0.227*</w:t>
            </w:r>
          </w:p>
        </w:tc>
        <w:tc>
          <w:tcPr>
            <w:tcW w:w="713" w:type="dxa"/>
            <w:tcMar>
              <w:top w:w="12" w:type="dxa"/>
              <w:left w:w="12" w:type="dxa"/>
              <w:bottom w:w="0" w:type="dxa"/>
              <w:right w:w="12" w:type="dxa"/>
            </w:tcMar>
            <w:vAlign w:val="center"/>
            <w:hideMark/>
          </w:tcPr>
          <w:p w14:paraId="15553250" w14:textId="77777777" w:rsidR="00557057" w:rsidRPr="00557057" w:rsidRDefault="00557057" w:rsidP="003B29CF">
            <w:pPr>
              <w:pStyle w:val="Body"/>
              <w:spacing w:after="0"/>
              <w:rPr>
                <w:rFonts w:ascii="Arial" w:hAnsi="Arial" w:cs="Arial"/>
                <w:bCs/>
              </w:rPr>
            </w:pPr>
            <w:r w:rsidRPr="00557057">
              <w:rPr>
                <w:rFonts w:ascii="Arial" w:hAnsi="Arial" w:cs="Arial"/>
                <w:bCs/>
              </w:rPr>
              <w:t>0.028</w:t>
            </w:r>
          </w:p>
        </w:tc>
        <w:tc>
          <w:tcPr>
            <w:tcW w:w="713" w:type="dxa"/>
            <w:tcMar>
              <w:top w:w="12" w:type="dxa"/>
              <w:left w:w="12" w:type="dxa"/>
              <w:bottom w:w="0" w:type="dxa"/>
              <w:right w:w="12" w:type="dxa"/>
            </w:tcMar>
            <w:vAlign w:val="center"/>
            <w:hideMark/>
          </w:tcPr>
          <w:p w14:paraId="0077EED9" w14:textId="77777777" w:rsidR="00557057" w:rsidRPr="00557057" w:rsidRDefault="00557057" w:rsidP="003B29CF">
            <w:pPr>
              <w:pStyle w:val="Body"/>
              <w:spacing w:after="0"/>
              <w:rPr>
                <w:rFonts w:ascii="Arial" w:hAnsi="Arial" w:cs="Arial"/>
                <w:bCs/>
              </w:rPr>
            </w:pPr>
            <w:r w:rsidRPr="00557057">
              <w:rPr>
                <w:rFonts w:ascii="Arial" w:hAnsi="Arial" w:cs="Arial"/>
                <w:bCs/>
              </w:rPr>
              <w:t>-0.355*</w:t>
            </w:r>
          </w:p>
        </w:tc>
        <w:tc>
          <w:tcPr>
            <w:tcW w:w="713" w:type="dxa"/>
            <w:tcMar>
              <w:top w:w="12" w:type="dxa"/>
              <w:left w:w="12" w:type="dxa"/>
              <w:bottom w:w="0" w:type="dxa"/>
              <w:right w:w="12" w:type="dxa"/>
            </w:tcMar>
            <w:vAlign w:val="center"/>
            <w:hideMark/>
          </w:tcPr>
          <w:p w14:paraId="1412AEC3" w14:textId="77777777" w:rsidR="00557057" w:rsidRPr="00557057" w:rsidRDefault="00557057" w:rsidP="003B29CF">
            <w:pPr>
              <w:pStyle w:val="Body"/>
              <w:spacing w:after="0"/>
              <w:rPr>
                <w:rFonts w:ascii="Arial" w:hAnsi="Arial" w:cs="Arial"/>
                <w:bCs/>
              </w:rPr>
            </w:pPr>
            <w:r w:rsidRPr="00557057">
              <w:rPr>
                <w:rFonts w:ascii="Arial" w:hAnsi="Arial" w:cs="Arial"/>
                <w:bCs/>
              </w:rPr>
              <w:t>0.742**</w:t>
            </w:r>
          </w:p>
        </w:tc>
        <w:tc>
          <w:tcPr>
            <w:tcW w:w="713" w:type="dxa"/>
            <w:tcMar>
              <w:top w:w="12" w:type="dxa"/>
              <w:left w:w="12" w:type="dxa"/>
              <w:bottom w:w="0" w:type="dxa"/>
              <w:right w:w="12" w:type="dxa"/>
            </w:tcMar>
            <w:vAlign w:val="center"/>
            <w:hideMark/>
          </w:tcPr>
          <w:p w14:paraId="2BC71D99" w14:textId="77777777" w:rsidR="00557057" w:rsidRPr="00557057" w:rsidRDefault="00557057" w:rsidP="003B29CF">
            <w:pPr>
              <w:pStyle w:val="Body"/>
              <w:spacing w:after="0"/>
              <w:rPr>
                <w:rFonts w:ascii="Arial" w:hAnsi="Arial" w:cs="Arial"/>
                <w:bCs/>
              </w:rPr>
            </w:pPr>
            <w:r w:rsidRPr="00557057">
              <w:rPr>
                <w:rFonts w:ascii="Arial" w:hAnsi="Arial" w:cs="Arial"/>
                <w:bCs/>
              </w:rPr>
              <w:t>0.827**</w:t>
            </w:r>
          </w:p>
        </w:tc>
        <w:tc>
          <w:tcPr>
            <w:tcW w:w="713" w:type="dxa"/>
            <w:tcMar>
              <w:top w:w="12" w:type="dxa"/>
              <w:left w:w="12" w:type="dxa"/>
              <w:bottom w:w="0" w:type="dxa"/>
              <w:right w:w="12" w:type="dxa"/>
            </w:tcMar>
            <w:vAlign w:val="center"/>
            <w:hideMark/>
          </w:tcPr>
          <w:p w14:paraId="10C742C0" w14:textId="77777777" w:rsidR="00557057" w:rsidRPr="00557057" w:rsidRDefault="00557057" w:rsidP="003B29CF">
            <w:pPr>
              <w:pStyle w:val="Body"/>
              <w:spacing w:after="0"/>
              <w:rPr>
                <w:rFonts w:ascii="Arial" w:hAnsi="Arial" w:cs="Arial"/>
                <w:bCs/>
              </w:rPr>
            </w:pPr>
            <w:r w:rsidRPr="00557057">
              <w:rPr>
                <w:rFonts w:ascii="Arial" w:hAnsi="Arial" w:cs="Arial"/>
                <w:bCs/>
              </w:rPr>
              <w:t>0.725**</w:t>
            </w:r>
          </w:p>
        </w:tc>
        <w:tc>
          <w:tcPr>
            <w:tcW w:w="721" w:type="dxa"/>
            <w:tcMar>
              <w:top w:w="12" w:type="dxa"/>
              <w:left w:w="12" w:type="dxa"/>
              <w:bottom w:w="0" w:type="dxa"/>
              <w:right w:w="12" w:type="dxa"/>
            </w:tcMar>
            <w:vAlign w:val="center"/>
            <w:hideMark/>
          </w:tcPr>
          <w:p w14:paraId="47587882" w14:textId="77777777" w:rsidR="00557057" w:rsidRPr="00557057" w:rsidRDefault="00557057" w:rsidP="003B29CF">
            <w:pPr>
              <w:pStyle w:val="Body"/>
              <w:spacing w:after="0"/>
              <w:rPr>
                <w:rFonts w:ascii="Arial" w:hAnsi="Arial" w:cs="Arial"/>
                <w:bCs/>
              </w:rPr>
            </w:pPr>
            <w:r w:rsidRPr="00557057">
              <w:rPr>
                <w:rFonts w:ascii="Arial" w:hAnsi="Arial" w:cs="Arial"/>
                <w:bCs/>
              </w:rPr>
              <w:t>0.840**</w:t>
            </w:r>
          </w:p>
        </w:tc>
      </w:tr>
      <w:tr w:rsidR="00557057" w:rsidRPr="00557057" w14:paraId="2E4051F7" w14:textId="77777777" w:rsidTr="004A28BC">
        <w:trPr>
          <w:trHeight w:val="259"/>
        </w:trPr>
        <w:tc>
          <w:tcPr>
            <w:tcW w:w="8304" w:type="dxa"/>
            <w:gridSpan w:val="12"/>
            <w:tcMar>
              <w:top w:w="12" w:type="dxa"/>
              <w:left w:w="12" w:type="dxa"/>
              <w:bottom w:w="0" w:type="dxa"/>
              <w:right w:w="12" w:type="dxa"/>
            </w:tcMar>
            <w:vAlign w:val="center"/>
          </w:tcPr>
          <w:p w14:paraId="200300BF" w14:textId="09394454" w:rsidR="00557057" w:rsidRPr="00557057" w:rsidRDefault="00557057" w:rsidP="000E6EA4">
            <w:pPr>
              <w:pStyle w:val="Body"/>
              <w:spacing w:after="0"/>
              <w:jc w:val="right"/>
              <w:rPr>
                <w:rFonts w:ascii="Arial" w:hAnsi="Arial" w:cs="Arial"/>
                <w:bCs/>
              </w:rPr>
            </w:pPr>
            <w:r w:rsidRPr="00557057">
              <w:rPr>
                <w:rFonts w:ascii="Arial" w:hAnsi="Arial" w:cs="Arial"/>
                <w:bCs/>
                <w:i/>
                <w:iCs/>
              </w:rPr>
              <w:t>*= Significant at 0.05 level</w:t>
            </w:r>
            <w:r w:rsidR="00C13C8E">
              <w:rPr>
                <w:rFonts w:ascii="Arial" w:hAnsi="Arial" w:cs="Arial"/>
                <w:bCs/>
                <w:i/>
                <w:iCs/>
              </w:rPr>
              <w:t>,</w:t>
            </w:r>
            <w:r w:rsidRPr="00557057">
              <w:rPr>
                <w:rFonts w:ascii="Arial" w:hAnsi="Arial" w:cs="Arial"/>
                <w:bCs/>
                <w:i/>
                <w:iCs/>
              </w:rPr>
              <w:t xml:space="preserve"> **= Significant at 0.01 level </w:t>
            </w:r>
          </w:p>
        </w:tc>
      </w:tr>
    </w:tbl>
    <w:p w14:paraId="74953B82" w14:textId="77777777" w:rsidR="00557057" w:rsidRPr="00557057" w:rsidRDefault="00557057" w:rsidP="000A17BB">
      <w:pPr>
        <w:pStyle w:val="Body"/>
        <w:spacing w:after="0"/>
        <w:rPr>
          <w:rFonts w:ascii="Arial" w:hAnsi="Arial" w:cs="Arial"/>
          <w:b/>
          <w:bCs/>
          <w:lang w:val="en-IN"/>
        </w:rPr>
      </w:pPr>
    </w:p>
    <w:p w14:paraId="1C18CEB5" w14:textId="0B3B8AD0" w:rsidR="00557057" w:rsidRDefault="003E4FFE" w:rsidP="000A17BB">
      <w:pPr>
        <w:pStyle w:val="Body"/>
        <w:spacing w:after="0"/>
        <w:rPr>
          <w:rFonts w:ascii="Arial" w:hAnsi="Arial" w:cs="Arial"/>
          <w:b/>
          <w:bCs/>
          <w:lang w:val="en-IN"/>
        </w:rPr>
      </w:pPr>
      <w:r>
        <w:rPr>
          <w:rFonts w:ascii="Arial" w:hAnsi="Arial" w:cs="Arial"/>
          <w:b/>
          <w:bCs/>
          <w:lang w:val="en-IN"/>
        </w:rPr>
        <w:t xml:space="preserve">3.7 </w:t>
      </w:r>
      <w:r w:rsidR="00557057" w:rsidRPr="00557057">
        <w:rPr>
          <w:rFonts w:ascii="Arial" w:hAnsi="Arial" w:cs="Arial"/>
          <w:b/>
          <w:bCs/>
          <w:lang w:val="en-IN"/>
        </w:rPr>
        <w:t>Soil moisture studies</w:t>
      </w:r>
      <w:r w:rsidR="00415687">
        <w:rPr>
          <w:rFonts w:ascii="Arial" w:hAnsi="Arial" w:cs="Arial"/>
          <w:b/>
          <w:bCs/>
          <w:lang w:val="en-IN"/>
        </w:rPr>
        <w:t xml:space="preserve"> </w:t>
      </w:r>
      <w:r w:rsidR="00415687" w:rsidRPr="00415687">
        <w:rPr>
          <w:rFonts w:ascii="Arial" w:hAnsi="Arial" w:cs="Arial"/>
          <w:b/>
        </w:rPr>
        <w:t>(%)</w:t>
      </w:r>
    </w:p>
    <w:p w14:paraId="1A4AFB90" w14:textId="77777777" w:rsidR="000A17BB" w:rsidRPr="00557057" w:rsidRDefault="000A17BB" w:rsidP="000A17BB">
      <w:pPr>
        <w:pStyle w:val="Body"/>
        <w:spacing w:after="0"/>
        <w:rPr>
          <w:rFonts w:ascii="Arial" w:hAnsi="Arial" w:cs="Arial"/>
          <w:b/>
          <w:bCs/>
          <w:lang w:val="en-IN"/>
        </w:rPr>
      </w:pPr>
    </w:p>
    <w:p w14:paraId="7EBEBF8E" w14:textId="33DFED55" w:rsidR="00557057" w:rsidRDefault="000E6EA4" w:rsidP="000A17BB">
      <w:pPr>
        <w:pStyle w:val="Body"/>
        <w:spacing w:after="0"/>
        <w:rPr>
          <w:rFonts w:ascii="Arial" w:hAnsi="Arial" w:cs="Arial"/>
          <w:bCs/>
          <w:lang w:val="en-IN"/>
        </w:rPr>
      </w:pPr>
      <w:r w:rsidRPr="000E6EA4">
        <w:rPr>
          <w:rFonts w:ascii="Arial" w:hAnsi="Arial" w:cs="Arial"/>
          <w:bCs/>
        </w:rPr>
        <w:t xml:space="preserve">Soil moisture content </w:t>
      </w:r>
      <w:r w:rsidR="00415687">
        <w:rPr>
          <w:rFonts w:ascii="Arial" w:hAnsi="Arial" w:cs="Arial"/>
          <w:bCs/>
        </w:rPr>
        <w:t xml:space="preserve">(SMC) </w:t>
      </w:r>
      <w:r w:rsidRPr="000E6EA4">
        <w:rPr>
          <w:rFonts w:ascii="Arial" w:hAnsi="Arial" w:cs="Arial"/>
          <w:bCs/>
        </w:rPr>
        <w:t xml:space="preserve">during different </w:t>
      </w:r>
      <w:proofErr w:type="spellStart"/>
      <w:r w:rsidRPr="000E6EA4">
        <w:rPr>
          <w:rFonts w:ascii="Arial" w:hAnsi="Arial" w:cs="Arial"/>
          <w:bCs/>
        </w:rPr>
        <w:t>phenophases</w:t>
      </w:r>
      <w:proofErr w:type="spellEnd"/>
      <w:r w:rsidRPr="000E6EA4">
        <w:rPr>
          <w:rFonts w:ascii="Arial" w:hAnsi="Arial" w:cs="Arial"/>
          <w:bCs/>
        </w:rPr>
        <w:t xml:space="preserve"> of green gram at</w:t>
      </w:r>
      <w:r w:rsidR="007F68BC">
        <w:rPr>
          <w:rFonts w:ascii="Arial" w:hAnsi="Arial" w:cs="Arial"/>
          <w:bCs/>
        </w:rPr>
        <w:t xml:space="preserve"> 0-15 cm depth is presented in t</w:t>
      </w:r>
      <w:r w:rsidRPr="000E6EA4">
        <w:rPr>
          <w:rFonts w:ascii="Arial" w:hAnsi="Arial" w:cs="Arial"/>
          <w:bCs/>
        </w:rPr>
        <w:t>able 7.</w:t>
      </w:r>
      <w:r>
        <w:rPr>
          <w:rFonts w:ascii="Arial" w:hAnsi="Arial" w:cs="Arial"/>
          <w:bCs/>
          <w:lang w:val="en-IN"/>
        </w:rPr>
        <w:t xml:space="preserve"> </w:t>
      </w:r>
      <w:r w:rsidR="00557057" w:rsidRPr="00557057">
        <w:rPr>
          <w:rFonts w:ascii="Arial" w:hAnsi="Arial" w:cs="Arial"/>
          <w:bCs/>
          <w:lang w:val="en-IN"/>
        </w:rPr>
        <w:t>The mean soil moisture content (%) at (0-15 cm) depth was found to be higher during emergence and pod initiation</w:t>
      </w:r>
      <w:r w:rsidR="00A614ED">
        <w:rPr>
          <w:rFonts w:ascii="Arial" w:hAnsi="Arial" w:cs="Arial"/>
          <w:bCs/>
          <w:lang w:val="en-IN"/>
        </w:rPr>
        <w:t>,</w:t>
      </w:r>
      <w:r w:rsidR="00557057" w:rsidRPr="00557057">
        <w:rPr>
          <w:rFonts w:ascii="Arial" w:hAnsi="Arial" w:cs="Arial"/>
          <w:bCs/>
          <w:lang w:val="en-IN"/>
        </w:rPr>
        <w:t xml:space="preserve"> and </w:t>
      </w:r>
      <w:r w:rsidR="00A614ED">
        <w:rPr>
          <w:rFonts w:ascii="Arial" w:hAnsi="Arial" w:cs="Arial"/>
          <w:bCs/>
          <w:lang w:val="en-IN"/>
        </w:rPr>
        <w:t xml:space="preserve">the </w:t>
      </w:r>
      <w:r w:rsidR="00557057" w:rsidRPr="00557057">
        <w:rPr>
          <w:rFonts w:ascii="Arial" w:hAnsi="Arial" w:cs="Arial"/>
          <w:bCs/>
          <w:lang w:val="en-IN"/>
        </w:rPr>
        <w:t xml:space="preserve">lowest during </w:t>
      </w:r>
      <w:r w:rsidR="00A614ED">
        <w:rPr>
          <w:rFonts w:ascii="Arial" w:hAnsi="Arial" w:cs="Arial"/>
          <w:bCs/>
          <w:lang w:val="en-IN"/>
        </w:rPr>
        <w:t>f</w:t>
      </w:r>
      <w:r w:rsidR="00557057" w:rsidRPr="00557057">
        <w:rPr>
          <w:rFonts w:ascii="Arial" w:hAnsi="Arial" w:cs="Arial"/>
          <w:bCs/>
          <w:lang w:val="en-IN"/>
        </w:rPr>
        <w:t>lower initiation</w:t>
      </w:r>
      <w:r w:rsidR="00A614ED">
        <w:rPr>
          <w:rFonts w:ascii="Arial" w:hAnsi="Arial" w:cs="Arial"/>
          <w:bCs/>
          <w:lang w:val="en-IN"/>
        </w:rPr>
        <w:t xml:space="preserve"> stages</w:t>
      </w:r>
      <w:r w:rsidR="00557057" w:rsidRPr="00557057">
        <w:rPr>
          <w:rFonts w:ascii="Arial" w:hAnsi="Arial" w:cs="Arial"/>
          <w:bCs/>
          <w:lang w:val="en-IN"/>
        </w:rPr>
        <w:t xml:space="preserve">. </w:t>
      </w:r>
      <w:r w:rsidR="00415687">
        <w:rPr>
          <w:rFonts w:ascii="Arial" w:hAnsi="Arial" w:cs="Arial"/>
          <w:bCs/>
        </w:rPr>
        <w:t>SMC</w:t>
      </w:r>
      <w:r w:rsidR="00557057" w:rsidRPr="00557057">
        <w:rPr>
          <w:rFonts w:ascii="Arial" w:hAnsi="Arial" w:cs="Arial"/>
          <w:bCs/>
          <w:lang w:val="en-IN"/>
        </w:rPr>
        <w:t xml:space="preserve"> </w:t>
      </w:r>
      <w:r w:rsidR="00A614ED" w:rsidRPr="00557057">
        <w:rPr>
          <w:rFonts w:ascii="Arial" w:hAnsi="Arial" w:cs="Arial"/>
          <w:bCs/>
          <w:lang w:val="en-IN"/>
        </w:rPr>
        <w:t xml:space="preserve">was </w:t>
      </w:r>
      <w:r w:rsidR="00557057" w:rsidRPr="00557057">
        <w:rPr>
          <w:rFonts w:ascii="Arial" w:hAnsi="Arial" w:cs="Arial"/>
          <w:bCs/>
          <w:lang w:val="en-IN"/>
        </w:rPr>
        <w:t>higher in 28</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 sowing than 29</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 and 30</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w:t>
      </w:r>
      <w:r w:rsidR="00415687">
        <w:rPr>
          <w:rFonts w:ascii="Arial" w:hAnsi="Arial" w:cs="Arial"/>
          <w:bCs/>
          <w:lang w:val="en-IN"/>
        </w:rPr>
        <w:t>,</w:t>
      </w:r>
      <w:r w:rsidR="00557057" w:rsidRPr="00557057">
        <w:rPr>
          <w:rFonts w:ascii="Arial" w:hAnsi="Arial" w:cs="Arial"/>
          <w:bCs/>
          <w:lang w:val="en-IN"/>
        </w:rPr>
        <w:t xml:space="preserve"> except at pod initiation stage</w:t>
      </w:r>
      <w:r w:rsidR="00415687">
        <w:rPr>
          <w:rFonts w:ascii="Arial" w:hAnsi="Arial" w:cs="Arial"/>
          <w:bCs/>
          <w:lang w:val="en-IN"/>
        </w:rPr>
        <w:t>.</w:t>
      </w:r>
      <w:r w:rsidR="00557057" w:rsidRPr="00557057">
        <w:rPr>
          <w:rFonts w:ascii="Arial" w:hAnsi="Arial" w:cs="Arial"/>
          <w:bCs/>
          <w:lang w:val="en-IN"/>
        </w:rPr>
        <w:t xml:space="preserve"> 28</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 received fairly adequate amount and distribution of rainfall across the critical growth period</w:t>
      </w:r>
      <w:r w:rsidR="00415687">
        <w:rPr>
          <w:rFonts w:ascii="Arial" w:hAnsi="Arial" w:cs="Arial"/>
          <w:bCs/>
          <w:lang w:val="en-IN"/>
        </w:rPr>
        <w:t>,</w:t>
      </w:r>
      <w:r w:rsidR="00557057" w:rsidRPr="00557057">
        <w:rPr>
          <w:rFonts w:ascii="Arial" w:hAnsi="Arial" w:cs="Arial"/>
          <w:bCs/>
          <w:lang w:val="en-IN"/>
        </w:rPr>
        <w:t xml:space="preserve"> which resulted in higher </w:t>
      </w:r>
      <w:r w:rsidR="00415687">
        <w:rPr>
          <w:rFonts w:ascii="Arial" w:hAnsi="Arial" w:cs="Arial"/>
          <w:bCs/>
        </w:rPr>
        <w:t>SMC</w:t>
      </w:r>
      <w:r w:rsidR="00557057" w:rsidRPr="00557057">
        <w:rPr>
          <w:rFonts w:ascii="Arial" w:hAnsi="Arial" w:cs="Arial"/>
          <w:bCs/>
          <w:lang w:val="en-IN"/>
        </w:rPr>
        <w:t>. During 29</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 and 30</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w:t>
      </w:r>
      <w:r w:rsidR="00415687">
        <w:rPr>
          <w:rFonts w:ascii="Arial" w:hAnsi="Arial" w:cs="Arial"/>
          <w:bCs/>
          <w:lang w:val="en-IN"/>
        </w:rPr>
        <w:t>,</w:t>
      </w:r>
      <w:r w:rsidR="00557057" w:rsidRPr="00557057">
        <w:rPr>
          <w:rFonts w:ascii="Arial" w:hAnsi="Arial" w:cs="Arial"/>
          <w:bCs/>
          <w:lang w:val="en-IN"/>
        </w:rPr>
        <w:t xml:space="preserve"> less rainfall </w:t>
      </w:r>
      <w:r w:rsidR="00415687">
        <w:rPr>
          <w:rFonts w:ascii="Arial" w:hAnsi="Arial" w:cs="Arial"/>
          <w:bCs/>
          <w:lang w:val="en-IN"/>
        </w:rPr>
        <w:t xml:space="preserve">was recorded </w:t>
      </w:r>
      <w:r w:rsidR="00557057" w:rsidRPr="00557057">
        <w:rPr>
          <w:rFonts w:ascii="Arial" w:hAnsi="Arial" w:cs="Arial"/>
          <w:bCs/>
          <w:lang w:val="en-IN"/>
        </w:rPr>
        <w:t>as compared to 28</w:t>
      </w:r>
      <w:r w:rsidR="00EF6552" w:rsidRPr="00EF6552">
        <w:rPr>
          <w:rFonts w:ascii="Arial" w:hAnsi="Arial" w:cs="Arial"/>
          <w:bCs/>
          <w:vertAlign w:val="superscript"/>
          <w:lang w:val="en-IN"/>
        </w:rPr>
        <w:t>th</w:t>
      </w:r>
      <w:r w:rsidR="00EF6552">
        <w:rPr>
          <w:rFonts w:ascii="Arial" w:hAnsi="Arial" w:cs="Arial"/>
          <w:bCs/>
          <w:lang w:val="en-IN"/>
        </w:rPr>
        <w:t xml:space="preserve"> </w:t>
      </w:r>
      <w:r w:rsidR="00557057" w:rsidRPr="00557057">
        <w:rPr>
          <w:rFonts w:ascii="Arial" w:hAnsi="Arial" w:cs="Arial"/>
          <w:bCs/>
          <w:lang w:val="en-IN"/>
        </w:rPr>
        <w:t>MW</w:t>
      </w:r>
      <w:r w:rsidR="00415687">
        <w:rPr>
          <w:rFonts w:ascii="Arial" w:hAnsi="Arial" w:cs="Arial"/>
          <w:bCs/>
          <w:lang w:val="en-IN"/>
        </w:rPr>
        <w:t xml:space="preserve">, which caused lower </w:t>
      </w:r>
      <w:r w:rsidR="00415687">
        <w:rPr>
          <w:rFonts w:ascii="Arial" w:hAnsi="Arial" w:cs="Arial"/>
          <w:bCs/>
        </w:rPr>
        <w:t>SMC accumulation.</w:t>
      </w:r>
      <w:r w:rsidR="00EF6552">
        <w:rPr>
          <w:rFonts w:ascii="Arial" w:hAnsi="Arial" w:cs="Arial"/>
          <w:bCs/>
          <w:lang w:val="en-IN"/>
        </w:rPr>
        <w:t xml:space="preserve"> </w:t>
      </w:r>
      <w:r w:rsidR="00415687">
        <w:rPr>
          <w:rFonts w:ascii="Arial" w:hAnsi="Arial" w:cs="Arial"/>
          <w:bCs/>
        </w:rPr>
        <w:t>SMC</w:t>
      </w:r>
      <w:r w:rsidR="00557057" w:rsidRPr="00557057">
        <w:rPr>
          <w:rFonts w:ascii="Arial" w:hAnsi="Arial" w:cs="Arial"/>
          <w:bCs/>
          <w:lang w:val="en-IN"/>
        </w:rPr>
        <w:t xml:space="preserve"> did not vary significantly under different </w:t>
      </w:r>
      <w:r w:rsidR="00E93BA2">
        <w:rPr>
          <w:rFonts w:ascii="Arial" w:hAnsi="Arial" w:cs="Arial"/>
          <w:bCs/>
          <w:lang w:val="en-IN"/>
        </w:rPr>
        <w:t>varieties</w:t>
      </w:r>
      <w:r w:rsidR="00557057" w:rsidRPr="00557057">
        <w:rPr>
          <w:rFonts w:ascii="Arial" w:hAnsi="Arial" w:cs="Arial"/>
          <w:bCs/>
          <w:lang w:val="en-IN"/>
        </w:rPr>
        <w:t xml:space="preserve"> as all the </w:t>
      </w:r>
      <w:r w:rsidR="00E93BA2">
        <w:rPr>
          <w:rFonts w:ascii="Arial" w:hAnsi="Arial" w:cs="Arial"/>
          <w:bCs/>
          <w:lang w:val="en-IN"/>
        </w:rPr>
        <w:t>varieties</w:t>
      </w:r>
      <w:r w:rsidR="00557057" w:rsidRPr="00557057">
        <w:rPr>
          <w:rFonts w:ascii="Arial" w:hAnsi="Arial" w:cs="Arial"/>
          <w:bCs/>
          <w:lang w:val="en-IN"/>
        </w:rPr>
        <w:t xml:space="preserve"> recorded nearly equivalent moisture.</w:t>
      </w:r>
    </w:p>
    <w:p w14:paraId="5D5C1BF4" w14:textId="77777777" w:rsidR="000A17BB" w:rsidRPr="00557057" w:rsidRDefault="000A17BB" w:rsidP="000A17BB">
      <w:pPr>
        <w:pStyle w:val="Body"/>
        <w:spacing w:after="0"/>
        <w:rPr>
          <w:rFonts w:ascii="Arial" w:hAnsi="Arial" w:cs="Arial"/>
          <w:bCs/>
          <w:lang w:val="en-IN"/>
        </w:rPr>
      </w:pPr>
    </w:p>
    <w:p w14:paraId="5A92FE40" w14:textId="1A926EF1" w:rsidR="00557057" w:rsidRDefault="00557057" w:rsidP="000A17BB">
      <w:pPr>
        <w:pStyle w:val="Body"/>
        <w:spacing w:after="0"/>
        <w:rPr>
          <w:rFonts w:ascii="Arial" w:hAnsi="Arial" w:cs="Arial"/>
          <w:b/>
          <w:bCs/>
          <w:lang w:val="en-IN"/>
        </w:rPr>
      </w:pPr>
      <w:r w:rsidRPr="00557057">
        <w:rPr>
          <w:rFonts w:ascii="Arial" w:hAnsi="Arial" w:cs="Arial"/>
          <w:b/>
          <w:bCs/>
          <w:lang w:val="en-IN"/>
        </w:rPr>
        <w:t xml:space="preserve">Table 7. Soil moisture content (%) during different </w:t>
      </w:r>
      <w:proofErr w:type="spellStart"/>
      <w:r w:rsidRPr="00557057">
        <w:rPr>
          <w:rFonts w:ascii="Arial" w:hAnsi="Arial" w:cs="Arial"/>
          <w:b/>
          <w:bCs/>
          <w:lang w:val="en-IN"/>
        </w:rPr>
        <w:t>phenoph</w:t>
      </w:r>
      <w:r w:rsidR="00A455BA">
        <w:rPr>
          <w:rFonts w:ascii="Arial" w:hAnsi="Arial" w:cs="Arial"/>
          <w:b/>
          <w:bCs/>
          <w:lang w:val="en-IN"/>
        </w:rPr>
        <w:t>ases</w:t>
      </w:r>
      <w:proofErr w:type="spellEnd"/>
      <w:r w:rsidR="00A455BA">
        <w:rPr>
          <w:rFonts w:ascii="Arial" w:hAnsi="Arial" w:cs="Arial"/>
          <w:b/>
          <w:bCs/>
          <w:lang w:val="en-IN"/>
        </w:rPr>
        <w:t xml:space="preserve"> of green gram at (0-15 cm) </w:t>
      </w:r>
      <w:r w:rsidRPr="00557057">
        <w:rPr>
          <w:rFonts w:ascii="Arial" w:hAnsi="Arial" w:cs="Arial"/>
          <w:b/>
          <w:bCs/>
          <w:lang w:val="en-IN"/>
        </w:rPr>
        <w:t>depth.</w:t>
      </w:r>
    </w:p>
    <w:p w14:paraId="3B157849" w14:textId="77777777" w:rsidR="000A17BB" w:rsidRPr="00557057" w:rsidRDefault="000A17BB" w:rsidP="000A17BB">
      <w:pPr>
        <w:pStyle w:val="Body"/>
        <w:spacing w:after="0"/>
        <w:rPr>
          <w:rFonts w:ascii="Arial" w:hAnsi="Arial" w:cs="Arial"/>
          <w:b/>
          <w:bCs/>
          <w:lang w:val="en-IN"/>
        </w:rPr>
      </w:pPr>
    </w:p>
    <w:tbl>
      <w:tblPr>
        <w:tblStyle w:val="TableGrid1"/>
        <w:tblW w:w="8242" w:type="dxa"/>
        <w:tblInd w:w="236" w:type="dxa"/>
        <w:tblLayout w:type="fixed"/>
        <w:tblLook w:val="04A0" w:firstRow="1" w:lastRow="0" w:firstColumn="1" w:lastColumn="0" w:noHBand="0" w:noVBand="1"/>
      </w:tblPr>
      <w:tblGrid>
        <w:gridCol w:w="2386"/>
        <w:gridCol w:w="1329"/>
        <w:gridCol w:w="1647"/>
        <w:gridCol w:w="1440"/>
        <w:gridCol w:w="1440"/>
      </w:tblGrid>
      <w:tr w:rsidR="00557057" w:rsidRPr="00557057" w14:paraId="2F0C7D3D" w14:textId="77777777" w:rsidTr="00A60CF4">
        <w:trPr>
          <w:trHeight w:val="294"/>
        </w:trPr>
        <w:tc>
          <w:tcPr>
            <w:tcW w:w="2386" w:type="dxa"/>
            <w:vMerge w:val="restart"/>
          </w:tcPr>
          <w:p w14:paraId="5430C8B2" w14:textId="77777777" w:rsidR="00557057" w:rsidRPr="00557057" w:rsidRDefault="00557057" w:rsidP="003B29CF">
            <w:pPr>
              <w:pStyle w:val="Body"/>
              <w:spacing w:after="0"/>
              <w:rPr>
                <w:rFonts w:ascii="Arial" w:hAnsi="Arial" w:cs="Arial"/>
                <w:b/>
                <w:bCs/>
                <w:sz w:val="20"/>
              </w:rPr>
            </w:pPr>
            <w:bookmarkStart w:id="1" w:name="_Hlk182238989"/>
            <w:r w:rsidRPr="00557057">
              <w:rPr>
                <w:rFonts w:ascii="Arial" w:eastAsia="Times New Roman" w:hAnsi="Arial" w:cs="Arial"/>
                <w:b/>
                <w:bCs/>
                <w:sz w:val="20"/>
                <w:lang w:val="en-US"/>
              </w:rPr>
              <w:t>Treatments</w:t>
            </w:r>
          </w:p>
        </w:tc>
        <w:tc>
          <w:tcPr>
            <w:tcW w:w="5856" w:type="dxa"/>
            <w:gridSpan w:val="4"/>
          </w:tcPr>
          <w:p w14:paraId="6E9040A2" w14:textId="77777777" w:rsidR="00557057" w:rsidRPr="00557057" w:rsidRDefault="00557057" w:rsidP="00E66BB8">
            <w:pPr>
              <w:pStyle w:val="Body"/>
              <w:spacing w:after="0"/>
              <w:jc w:val="center"/>
              <w:rPr>
                <w:rFonts w:ascii="Arial" w:hAnsi="Arial" w:cs="Arial"/>
                <w:b/>
                <w:bCs/>
                <w:sz w:val="20"/>
              </w:rPr>
            </w:pPr>
            <w:proofErr w:type="spellStart"/>
            <w:r w:rsidRPr="00557057">
              <w:rPr>
                <w:rFonts w:ascii="Arial" w:hAnsi="Arial" w:cs="Arial"/>
                <w:b/>
                <w:bCs/>
                <w:sz w:val="20"/>
              </w:rPr>
              <w:t>Phenophases</w:t>
            </w:r>
            <w:proofErr w:type="spellEnd"/>
          </w:p>
        </w:tc>
      </w:tr>
      <w:tr w:rsidR="00557057" w:rsidRPr="00557057" w14:paraId="486F4461" w14:textId="77777777" w:rsidTr="00A60CF4">
        <w:trPr>
          <w:trHeight w:val="111"/>
        </w:trPr>
        <w:tc>
          <w:tcPr>
            <w:tcW w:w="2386" w:type="dxa"/>
            <w:vMerge/>
          </w:tcPr>
          <w:p w14:paraId="0D2D66B4" w14:textId="77777777" w:rsidR="00557057" w:rsidRPr="00557057" w:rsidRDefault="00557057" w:rsidP="003B29CF">
            <w:pPr>
              <w:pStyle w:val="Body"/>
              <w:spacing w:after="0"/>
              <w:rPr>
                <w:rFonts w:ascii="Arial" w:hAnsi="Arial" w:cs="Arial"/>
                <w:bCs/>
                <w:sz w:val="20"/>
              </w:rPr>
            </w:pPr>
          </w:p>
        </w:tc>
        <w:tc>
          <w:tcPr>
            <w:tcW w:w="1329" w:type="dxa"/>
            <w:vAlign w:val="center"/>
          </w:tcPr>
          <w:p w14:paraId="21C9BD31" w14:textId="77777777" w:rsidR="00557057" w:rsidRPr="00557057" w:rsidRDefault="00557057" w:rsidP="00A60CF4">
            <w:pPr>
              <w:pStyle w:val="Body"/>
              <w:spacing w:after="0"/>
              <w:jc w:val="center"/>
              <w:rPr>
                <w:rFonts w:ascii="Arial" w:eastAsia="Times New Roman" w:hAnsi="Arial" w:cs="Arial"/>
                <w:b/>
                <w:bCs/>
                <w:sz w:val="20"/>
                <w:lang w:val="en-US"/>
              </w:rPr>
            </w:pPr>
            <w:r w:rsidRPr="00557057">
              <w:rPr>
                <w:rFonts w:ascii="Arial" w:eastAsia="Times New Roman" w:hAnsi="Arial" w:cs="Arial"/>
                <w:b/>
                <w:bCs/>
                <w:sz w:val="20"/>
                <w:lang w:val="en-US"/>
              </w:rPr>
              <w:t>Emergence</w:t>
            </w:r>
          </w:p>
        </w:tc>
        <w:tc>
          <w:tcPr>
            <w:tcW w:w="1647" w:type="dxa"/>
            <w:vAlign w:val="center"/>
          </w:tcPr>
          <w:p w14:paraId="536BC44F" w14:textId="77777777" w:rsidR="00557057" w:rsidRPr="00557057" w:rsidRDefault="00557057" w:rsidP="00A60CF4">
            <w:pPr>
              <w:pStyle w:val="Body"/>
              <w:spacing w:after="0"/>
              <w:jc w:val="center"/>
              <w:rPr>
                <w:rFonts w:ascii="Arial" w:hAnsi="Arial" w:cs="Arial"/>
                <w:b/>
                <w:bCs/>
                <w:sz w:val="20"/>
              </w:rPr>
            </w:pPr>
            <w:r w:rsidRPr="00557057">
              <w:rPr>
                <w:rFonts w:ascii="Arial" w:hAnsi="Arial" w:cs="Arial"/>
                <w:b/>
                <w:bCs/>
                <w:sz w:val="20"/>
              </w:rPr>
              <w:t>Flower initiation</w:t>
            </w:r>
          </w:p>
        </w:tc>
        <w:tc>
          <w:tcPr>
            <w:tcW w:w="1440" w:type="dxa"/>
            <w:vAlign w:val="center"/>
          </w:tcPr>
          <w:p w14:paraId="6856FDC9" w14:textId="77777777" w:rsidR="00557057" w:rsidRPr="00557057" w:rsidRDefault="00557057" w:rsidP="00A60CF4">
            <w:pPr>
              <w:pStyle w:val="Body"/>
              <w:spacing w:after="0"/>
              <w:jc w:val="center"/>
              <w:rPr>
                <w:rFonts w:ascii="Arial" w:hAnsi="Arial" w:cs="Arial"/>
                <w:b/>
                <w:bCs/>
                <w:sz w:val="20"/>
              </w:rPr>
            </w:pPr>
            <w:r w:rsidRPr="00557057">
              <w:rPr>
                <w:rFonts w:ascii="Arial" w:hAnsi="Arial" w:cs="Arial"/>
                <w:b/>
                <w:bCs/>
                <w:sz w:val="20"/>
              </w:rPr>
              <w:t>Pod initiation</w:t>
            </w:r>
          </w:p>
        </w:tc>
        <w:tc>
          <w:tcPr>
            <w:tcW w:w="1440" w:type="dxa"/>
            <w:vAlign w:val="center"/>
          </w:tcPr>
          <w:p w14:paraId="6C530838" w14:textId="77777777" w:rsidR="00557057" w:rsidRPr="00557057" w:rsidRDefault="00557057" w:rsidP="00A60CF4">
            <w:pPr>
              <w:pStyle w:val="Body"/>
              <w:spacing w:after="0"/>
              <w:jc w:val="center"/>
              <w:rPr>
                <w:rFonts w:ascii="Arial" w:eastAsia="Times New Roman" w:hAnsi="Arial" w:cs="Arial"/>
                <w:b/>
                <w:bCs/>
                <w:sz w:val="20"/>
                <w:lang w:val="en-US"/>
              </w:rPr>
            </w:pPr>
            <w:proofErr w:type="spellStart"/>
            <w:r w:rsidRPr="00557057">
              <w:rPr>
                <w:rFonts w:ascii="Arial" w:eastAsia="Times New Roman" w:hAnsi="Arial" w:cs="Arial"/>
                <w:b/>
                <w:bCs/>
                <w:sz w:val="20"/>
                <w:lang w:val="en-US"/>
              </w:rPr>
              <w:t>Phy</w:t>
            </w:r>
            <w:proofErr w:type="spellEnd"/>
            <w:r w:rsidRPr="00557057">
              <w:rPr>
                <w:rFonts w:ascii="Arial" w:eastAsia="Times New Roman" w:hAnsi="Arial" w:cs="Arial"/>
                <w:b/>
                <w:bCs/>
                <w:sz w:val="20"/>
                <w:lang w:val="en-US"/>
              </w:rPr>
              <w:t>. maturity</w:t>
            </w:r>
          </w:p>
        </w:tc>
      </w:tr>
      <w:tr w:rsidR="00557057" w:rsidRPr="00557057" w14:paraId="4539AC74" w14:textId="77777777" w:rsidTr="00A60CF4">
        <w:trPr>
          <w:trHeight w:val="284"/>
        </w:trPr>
        <w:tc>
          <w:tcPr>
            <w:tcW w:w="8242" w:type="dxa"/>
            <w:gridSpan w:val="5"/>
          </w:tcPr>
          <w:p w14:paraId="6F9F16C6" w14:textId="77777777" w:rsidR="00557057" w:rsidRPr="00557057" w:rsidRDefault="00557057" w:rsidP="003B29CF">
            <w:pPr>
              <w:pStyle w:val="Body"/>
              <w:spacing w:after="0"/>
              <w:rPr>
                <w:rFonts w:ascii="Arial" w:hAnsi="Arial" w:cs="Arial"/>
                <w:b/>
                <w:bCs/>
                <w:sz w:val="20"/>
              </w:rPr>
            </w:pPr>
            <w:r w:rsidRPr="00557057">
              <w:rPr>
                <w:rFonts w:ascii="Arial" w:eastAsia="Times New Roman" w:hAnsi="Arial" w:cs="Arial"/>
                <w:b/>
                <w:bCs/>
                <w:sz w:val="20"/>
                <w:lang w:val="en-US"/>
              </w:rPr>
              <w:t>A) Sowing windows</w:t>
            </w:r>
          </w:p>
        </w:tc>
      </w:tr>
      <w:tr w:rsidR="00557057" w:rsidRPr="00557057" w14:paraId="3CAA102B" w14:textId="77777777" w:rsidTr="00A60CF4">
        <w:trPr>
          <w:trHeight w:val="305"/>
        </w:trPr>
        <w:tc>
          <w:tcPr>
            <w:tcW w:w="2386" w:type="dxa"/>
          </w:tcPr>
          <w:p w14:paraId="5099C82A" w14:textId="4BF2D683" w:rsidR="00557057" w:rsidRPr="00557057" w:rsidRDefault="00557057" w:rsidP="003B29CF">
            <w:pPr>
              <w:pStyle w:val="Body"/>
              <w:spacing w:after="0"/>
              <w:rPr>
                <w:rFonts w:ascii="Arial" w:hAnsi="Arial" w:cs="Arial"/>
                <w:bCs/>
                <w:sz w:val="20"/>
              </w:rPr>
            </w:pPr>
            <w:r w:rsidRPr="00557057">
              <w:rPr>
                <w:rFonts w:ascii="Arial" w:hAnsi="Arial" w:cs="Arial"/>
                <w:bCs/>
                <w:sz w:val="20"/>
              </w:rPr>
              <w:lastRenderedPageBreak/>
              <w:t>D</w:t>
            </w:r>
            <w:r w:rsidRPr="00557057">
              <w:rPr>
                <w:rFonts w:ascii="Arial" w:hAnsi="Arial" w:cs="Arial"/>
                <w:bCs/>
                <w:sz w:val="20"/>
                <w:vertAlign w:val="subscript"/>
              </w:rPr>
              <w:t>1</w:t>
            </w:r>
            <w:r w:rsidRPr="00557057">
              <w:rPr>
                <w:rFonts w:ascii="Arial" w:hAnsi="Arial" w:cs="Arial"/>
                <w:bCs/>
                <w:sz w:val="20"/>
              </w:rPr>
              <w:t xml:space="preserve">- </w:t>
            </w:r>
            <w:r w:rsidRPr="00557057">
              <w:rPr>
                <w:rFonts w:ascii="Arial" w:hAnsi="Arial" w:cs="Arial"/>
                <w:bCs/>
                <w:sz w:val="20"/>
                <w:lang w:val="en-US"/>
              </w:rPr>
              <w:t>28</w:t>
            </w:r>
            <w:r w:rsidR="00EF6552" w:rsidRPr="00EF6552">
              <w:rPr>
                <w:rFonts w:ascii="Arial" w:hAnsi="Arial" w:cs="Arial"/>
                <w:bCs/>
                <w:sz w:val="20"/>
                <w:vertAlign w:val="superscript"/>
                <w:lang w:val="en-US"/>
              </w:rPr>
              <w:t>th</w:t>
            </w:r>
            <w:r w:rsidR="00EF6552">
              <w:rPr>
                <w:rFonts w:ascii="Arial" w:hAnsi="Arial" w:cs="Arial"/>
                <w:bCs/>
                <w:sz w:val="20"/>
                <w:lang w:val="en-US"/>
              </w:rPr>
              <w:t xml:space="preserve"> </w:t>
            </w:r>
            <w:r w:rsidRPr="00557057">
              <w:rPr>
                <w:rFonts w:ascii="Arial" w:hAnsi="Arial" w:cs="Arial"/>
                <w:bCs/>
                <w:sz w:val="20"/>
                <w:lang w:val="en-US"/>
              </w:rPr>
              <w:t>MW (10</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36A0CDE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31.39</w:t>
            </w:r>
          </w:p>
        </w:tc>
        <w:tc>
          <w:tcPr>
            <w:tcW w:w="1647" w:type="dxa"/>
          </w:tcPr>
          <w:p w14:paraId="5208A85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28.47</w:t>
            </w:r>
          </w:p>
        </w:tc>
        <w:tc>
          <w:tcPr>
            <w:tcW w:w="1440" w:type="dxa"/>
          </w:tcPr>
          <w:p w14:paraId="312E974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27.86</w:t>
            </w:r>
          </w:p>
        </w:tc>
        <w:tc>
          <w:tcPr>
            <w:tcW w:w="1440" w:type="dxa"/>
          </w:tcPr>
          <w:p w14:paraId="636F3751"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29.86</w:t>
            </w:r>
          </w:p>
        </w:tc>
      </w:tr>
      <w:tr w:rsidR="00557057" w:rsidRPr="00557057" w14:paraId="2A99620D" w14:textId="77777777" w:rsidTr="00A60CF4">
        <w:trPr>
          <w:trHeight w:val="305"/>
        </w:trPr>
        <w:tc>
          <w:tcPr>
            <w:tcW w:w="2386" w:type="dxa"/>
          </w:tcPr>
          <w:p w14:paraId="633B111E" w14:textId="28D512EB"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2</w:t>
            </w:r>
            <w:r w:rsidRPr="00557057">
              <w:rPr>
                <w:rFonts w:ascii="Arial" w:hAnsi="Arial" w:cs="Arial"/>
                <w:bCs/>
                <w:sz w:val="20"/>
              </w:rPr>
              <w:t xml:space="preserve">- </w:t>
            </w:r>
            <w:r w:rsidRPr="00557057">
              <w:rPr>
                <w:rFonts w:ascii="Arial" w:hAnsi="Arial" w:cs="Arial"/>
                <w:bCs/>
                <w:sz w:val="20"/>
                <w:lang w:val="en-US"/>
              </w:rPr>
              <w:t>29</w:t>
            </w:r>
            <w:r w:rsidR="00EF6552" w:rsidRPr="00EF6552">
              <w:rPr>
                <w:rFonts w:ascii="Arial" w:hAnsi="Arial" w:cs="Arial"/>
                <w:bCs/>
                <w:sz w:val="20"/>
                <w:vertAlign w:val="superscript"/>
                <w:lang w:val="en-US"/>
              </w:rPr>
              <w:t>th</w:t>
            </w:r>
            <w:r w:rsidR="00EF6552">
              <w:rPr>
                <w:rFonts w:ascii="Arial" w:hAnsi="Arial" w:cs="Arial"/>
                <w:bCs/>
                <w:sz w:val="20"/>
                <w:lang w:val="en-US"/>
              </w:rPr>
              <w:t xml:space="preserve"> </w:t>
            </w:r>
            <w:r w:rsidRPr="00557057">
              <w:rPr>
                <w:rFonts w:ascii="Arial" w:hAnsi="Arial" w:cs="Arial"/>
                <w:bCs/>
                <w:sz w:val="20"/>
                <w:lang w:val="en-US"/>
              </w:rPr>
              <w:t>MW (17</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6C0CA16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29.89</w:t>
            </w:r>
          </w:p>
        </w:tc>
        <w:tc>
          <w:tcPr>
            <w:tcW w:w="1647" w:type="dxa"/>
          </w:tcPr>
          <w:p w14:paraId="3B98259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28.12</w:t>
            </w:r>
          </w:p>
        </w:tc>
        <w:tc>
          <w:tcPr>
            <w:tcW w:w="1440" w:type="dxa"/>
          </w:tcPr>
          <w:p w14:paraId="56E7B8FF"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28.05</w:t>
            </w:r>
          </w:p>
        </w:tc>
        <w:tc>
          <w:tcPr>
            <w:tcW w:w="1440" w:type="dxa"/>
          </w:tcPr>
          <w:p w14:paraId="12B0FAF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27.87</w:t>
            </w:r>
          </w:p>
        </w:tc>
      </w:tr>
      <w:tr w:rsidR="00557057" w:rsidRPr="00557057" w14:paraId="09DD915B" w14:textId="77777777" w:rsidTr="00A60CF4">
        <w:trPr>
          <w:trHeight w:val="305"/>
        </w:trPr>
        <w:tc>
          <w:tcPr>
            <w:tcW w:w="2386" w:type="dxa"/>
          </w:tcPr>
          <w:p w14:paraId="595351A8" w14:textId="34EFF121" w:rsidR="00557057" w:rsidRPr="00557057" w:rsidRDefault="00557057" w:rsidP="003B29CF">
            <w:pPr>
              <w:pStyle w:val="Body"/>
              <w:spacing w:after="0"/>
              <w:rPr>
                <w:rFonts w:ascii="Arial" w:hAnsi="Arial" w:cs="Arial"/>
                <w:bCs/>
                <w:sz w:val="20"/>
              </w:rPr>
            </w:pPr>
            <w:r w:rsidRPr="00557057">
              <w:rPr>
                <w:rFonts w:ascii="Arial" w:hAnsi="Arial" w:cs="Arial"/>
                <w:bCs/>
                <w:sz w:val="20"/>
              </w:rPr>
              <w:t>D</w:t>
            </w:r>
            <w:r w:rsidRPr="00557057">
              <w:rPr>
                <w:rFonts w:ascii="Arial" w:hAnsi="Arial" w:cs="Arial"/>
                <w:bCs/>
                <w:sz w:val="20"/>
                <w:vertAlign w:val="subscript"/>
              </w:rPr>
              <w:t>3</w:t>
            </w:r>
            <w:r w:rsidRPr="00557057">
              <w:rPr>
                <w:rFonts w:ascii="Arial" w:hAnsi="Arial" w:cs="Arial"/>
                <w:bCs/>
                <w:sz w:val="20"/>
              </w:rPr>
              <w:t>-</w:t>
            </w:r>
            <w:r w:rsidRPr="00557057">
              <w:rPr>
                <w:rFonts w:ascii="Arial" w:hAnsi="Arial" w:cs="Arial"/>
                <w:bCs/>
                <w:sz w:val="20"/>
                <w:lang w:val="en-US"/>
              </w:rPr>
              <w:t>30</w:t>
            </w:r>
            <w:r w:rsidR="00EF6552" w:rsidRPr="00EF6552">
              <w:rPr>
                <w:rFonts w:ascii="Arial" w:hAnsi="Arial" w:cs="Arial"/>
                <w:bCs/>
                <w:sz w:val="20"/>
                <w:vertAlign w:val="superscript"/>
                <w:lang w:val="en-US"/>
              </w:rPr>
              <w:t>th</w:t>
            </w:r>
            <w:r w:rsidR="00EF6552">
              <w:rPr>
                <w:rFonts w:ascii="Arial" w:hAnsi="Arial" w:cs="Arial"/>
                <w:bCs/>
                <w:sz w:val="20"/>
                <w:lang w:val="en-US"/>
              </w:rPr>
              <w:t xml:space="preserve"> </w:t>
            </w:r>
            <w:r w:rsidRPr="00557057">
              <w:rPr>
                <w:rFonts w:ascii="Arial" w:hAnsi="Arial" w:cs="Arial"/>
                <w:bCs/>
                <w:sz w:val="20"/>
                <w:lang w:val="en-US"/>
              </w:rPr>
              <w:t>MW (24</w:t>
            </w:r>
            <w:r w:rsidRPr="00557057">
              <w:rPr>
                <w:rFonts w:ascii="Arial" w:hAnsi="Arial" w:cs="Arial"/>
                <w:bCs/>
                <w:sz w:val="20"/>
                <w:vertAlign w:val="superscript"/>
                <w:lang w:val="en-US"/>
              </w:rPr>
              <w:t>th</w:t>
            </w:r>
            <w:r w:rsidRPr="00557057">
              <w:rPr>
                <w:rFonts w:ascii="Arial" w:hAnsi="Arial" w:cs="Arial"/>
                <w:bCs/>
                <w:sz w:val="20"/>
                <w:lang w:val="en-US"/>
              </w:rPr>
              <w:t xml:space="preserve"> July)</w:t>
            </w:r>
          </w:p>
        </w:tc>
        <w:tc>
          <w:tcPr>
            <w:tcW w:w="1329" w:type="dxa"/>
          </w:tcPr>
          <w:p w14:paraId="6C707810"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27.54</w:t>
            </w:r>
          </w:p>
        </w:tc>
        <w:tc>
          <w:tcPr>
            <w:tcW w:w="1647" w:type="dxa"/>
          </w:tcPr>
          <w:p w14:paraId="31BAFC71"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27.23</w:t>
            </w:r>
          </w:p>
        </w:tc>
        <w:tc>
          <w:tcPr>
            <w:tcW w:w="1440" w:type="dxa"/>
          </w:tcPr>
          <w:p w14:paraId="6D7353F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25.24</w:t>
            </w:r>
          </w:p>
        </w:tc>
        <w:tc>
          <w:tcPr>
            <w:tcW w:w="1440" w:type="dxa"/>
          </w:tcPr>
          <w:p w14:paraId="7C6A020C"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27.75</w:t>
            </w:r>
          </w:p>
        </w:tc>
      </w:tr>
      <w:tr w:rsidR="00557057" w:rsidRPr="00557057" w14:paraId="5E29F410" w14:textId="77777777" w:rsidTr="00A60CF4">
        <w:trPr>
          <w:trHeight w:val="294"/>
        </w:trPr>
        <w:tc>
          <w:tcPr>
            <w:tcW w:w="8242" w:type="dxa"/>
            <w:gridSpan w:val="5"/>
          </w:tcPr>
          <w:p w14:paraId="141E0170" w14:textId="77777777" w:rsidR="00557057" w:rsidRPr="00557057" w:rsidRDefault="00557057" w:rsidP="003B29CF">
            <w:pPr>
              <w:pStyle w:val="Body"/>
              <w:spacing w:after="0"/>
              <w:rPr>
                <w:rFonts w:ascii="Arial" w:hAnsi="Arial" w:cs="Arial"/>
                <w:b/>
                <w:bCs/>
                <w:sz w:val="20"/>
              </w:rPr>
            </w:pPr>
            <w:r w:rsidRPr="00557057">
              <w:rPr>
                <w:rFonts w:ascii="Arial" w:eastAsia="Times New Roman" w:hAnsi="Arial" w:cs="Arial"/>
                <w:b/>
                <w:bCs/>
                <w:sz w:val="20"/>
                <w:lang w:val="en-US"/>
              </w:rPr>
              <w:t>B) Genotype</w:t>
            </w:r>
          </w:p>
        </w:tc>
      </w:tr>
      <w:tr w:rsidR="00557057" w:rsidRPr="00557057" w14:paraId="434C948A" w14:textId="77777777" w:rsidTr="00A60CF4">
        <w:trPr>
          <w:trHeight w:val="305"/>
        </w:trPr>
        <w:tc>
          <w:tcPr>
            <w:tcW w:w="2386" w:type="dxa"/>
          </w:tcPr>
          <w:p w14:paraId="0A84E381"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1</w:t>
            </w:r>
            <w:r w:rsidRPr="00557057">
              <w:rPr>
                <w:rFonts w:ascii="Arial" w:hAnsi="Arial" w:cs="Arial"/>
                <w:bCs/>
                <w:sz w:val="20"/>
              </w:rPr>
              <w:t>-PKV Green gold</w:t>
            </w:r>
          </w:p>
        </w:tc>
        <w:tc>
          <w:tcPr>
            <w:tcW w:w="1329" w:type="dxa"/>
          </w:tcPr>
          <w:p w14:paraId="27188F9A"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29.61</w:t>
            </w:r>
          </w:p>
        </w:tc>
        <w:tc>
          <w:tcPr>
            <w:tcW w:w="1647" w:type="dxa"/>
          </w:tcPr>
          <w:p w14:paraId="7449C236"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27.32</w:t>
            </w:r>
          </w:p>
        </w:tc>
        <w:tc>
          <w:tcPr>
            <w:tcW w:w="1440" w:type="dxa"/>
          </w:tcPr>
          <w:p w14:paraId="4CAC857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27.93</w:t>
            </w:r>
          </w:p>
        </w:tc>
        <w:tc>
          <w:tcPr>
            <w:tcW w:w="1440" w:type="dxa"/>
          </w:tcPr>
          <w:p w14:paraId="1188AC74"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28.93</w:t>
            </w:r>
          </w:p>
        </w:tc>
      </w:tr>
      <w:tr w:rsidR="00557057" w:rsidRPr="00557057" w14:paraId="43DCE6B3" w14:textId="77777777" w:rsidTr="00A60CF4">
        <w:trPr>
          <w:trHeight w:val="305"/>
        </w:trPr>
        <w:tc>
          <w:tcPr>
            <w:tcW w:w="2386" w:type="dxa"/>
          </w:tcPr>
          <w:p w14:paraId="6BEB4706"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2</w:t>
            </w:r>
            <w:r w:rsidRPr="00557057">
              <w:rPr>
                <w:rFonts w:ascii="Arial" w:hAnsi="Arial" w:cs="Arial"/>
                <w:bCs/>
                <w:sz w:val="20"/>
              </w:rPr>
              <w:t>-PKV AKM -4</w:t>
            </w:r>
          </w:p>
        </w:tc>
        <w:tc>
          <w:tcPr>
            <w:tcW w:w="1329" w:type="dxa"/>
          </w:tcPr>
          <w:p w14:paraId="3C10A9AA"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29.64</w:t>
            </w:r>
          </w:p>
        </w:tc>
        <w:tc>
          <w:tcPr>
            <w:tcW w:w="1647" w:type="dxa"/>
          </w:tcPr>
          <w:p w14:paraId="6649BB9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27.35</w:t>
            </w:r>
          </w:p>
        </w:tc>
        <w:tc>
          <w:tcPr>
            <w:tcW w:w="1440" w:type="dxa"/>
          </w:tcPr>
          <w:p w14:paraId="35AE9215"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27.96</w:t>
            </w:r>
          </w:p>
        </w:tc>
        <w:tc>
          <w:tcPr>
            <w:tcW w:w="1440" w:type="dxa"/>
          </w:tcPr>
          <w:p w14:paraId="0526FDA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28.96</w:t>
            </w:r>
          </w:p>
        </w:tc>
      </w:tr>
      <w:tr w:rsidR="00557057" w:rsidRPr="00557057" w14:paraId="72634266" w14:textId="77777777" w:rsidTr="00A60CF4">
        <w:trPr>
          <w:trHeight w:val="305"/>
        </w:trPr>
        <w:tc>
          <w:tcPr>
            <w:tcW w:w="2386" w:type="dxa"/>
          </w:tcPr>
          <w:p w14:paraId="0C8B395F" w14:textId="77777777" w:rsidR="00557057" w:rsidRPr="00557057" w:rsidRDefault="00557057" w:rsidP="003B29CF">
            <w:pPr>
              <w:pStyle w:val="Body"/>
              <w:spacing w:after="0"/>
              <w:rPr>
                <w:rFonts w:ascii="Arial" w:hAnsi="Arial" w:cs="Arial"/>
                <w:bCs/>
                <w:sz w:val="20"/>
              </w:rPr>
            </w:pPr>
            <w:r w:rsidRPr="00557057">
              <w:rPr>
                <w:rFonts w:ascii="Arial" w:hAnsi="Arial" w:cs="Arial"/>
                <w:bCs/>
                <w:sz w:val="20"/>
              </w:rPr>
              <w:t>V</w:t>
            </w:r>
            <w:r w:rsidRPr="00557057">
              <w:rPr>
                <w:rFonts w:ascii="Arial" w:hAnsi="Arial" w:cs="Arial"/>
                <w:bCs/>
                <w:sz w:val="20"/>
                <w:vertAlign w:val="subscript"/>
              </w:rPr>
              <w:t>3</w:t>
            </w:r>
            <w:r w:rsidRPr="00557057">
              <w:rPr>
                <w:rFonts w:ascii="Arial" w:hAnsi="Arial" w:cs="Arial"/>
                <w:bCs/>
                <w:sz w:val="20"/>
              </w:rPr>
              <w:t>-Utkarsha</w:t>
            </w:r>
          </w:p>
        </w:tc>
        <w:tc>
          <w:tcPr>
            <w:tcW w:w="1329" w:type="dxa"/>
          </w:tcPr>
          <w:p w14:paraId="5424AAE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29.67</w:t>
            </w:r>
          </w:p>
        </w:tc>
        <w:tc>
          <w:tcPr>
            <w:tcW w:w="1647" w:type="dxa"/>
          </w:tcPr>
          <w:p w14:paraId="1DBD655E"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27.38</w:t>
            </w:r>
          </w:p>
        </w:tc>
        <w:tc>
          <w:tcPr>
            <w:tcW w:w="1440" w:type="dxa"/>
          </w:tcPr>
          <w:p w14:paraId="05E68DE2"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27.98</w:t>
            </w:r>
          </w:p>
        </w:tc>
        <w:tc>
          <w:tcPr>
            <w:tcW w:w="1440" w:type="dxa"/>
          </w:tcPr>
          <w:p w14:paraId="78DDDC8F"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28.98</w:t>
            </w:r>
          </w:p>
        </w:tc>
      </w:tr>
      <w:tr w:rsidR="00557057" w:rsidRPr="00557057" w14:paraId="0651C60F" w14:textId="77777777" w:rsidTr="00A60CF4">
        <w:trPr>
          <w:trHeight w:val="284"/>
        </w:trPr>
        <w:tc>
          <w:tcPr>
            <w:tcW w:w="2386" w:type="dxa"/>
          </w:tcPr>
          <w:p w14:paraId="64F724FC" w14:textId="77777777" w:rsidR="00557057" w:rsidRPr="00557057" w:rsidRDefault="00557057" w:rsidP="003B29CF">
            <w:pPr>
              <w:pStyle w:val="Body"/>
              <w:spacing w:after="0"/>
              <w:rPr>
                <w:rFonts w:ascii="Arial" w:hAnsi="Arial" w:cs="Arial"/>
                <w:b/>
                <w:bCs/>
                <w:sz w:val="20"/>
              </w:rPr>
            </w:pPr>
            <w:r w:rsidRPr="00557057">
              <w:rPr>
                <w:rFonts w:ascii="Arial" w:hAnsi="Arial" w:cs="Arial"/>
                <w:b/>
                <w:bCs/>
                <w:sz w:val="20"/>
              </w:rPr>
              <w:t>GM</w:t>
            </w:r>
          </w:p>
        </w:tc>
        <w:tc>
          <w:tcPr>
            <w:tcW w:w="1329" w:type="dxa"/>
          </w:tcPr>
          <w:p w14:paraId="7852C0F8"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29.64</w:t>
            </w:r>
          </w:p>
        </w:tc>
        <w:tc>
          <w:tcPr>
            <w:tcW w:w="1647" w:type="dxa"/>
          </w:tcPr>
          <w:p w14:paraId="19C1D9BD"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27.35</w:t>
            </w:r>
          </w:p>
        </w:tc>
        <w:tc>
          <w:tcPr>
            <w:tcW w:w="1440" w:type="dxa"/>
          </w:tcPr>
          <w:p w14:paraId="3CCAF403"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27.95</w:t>
            </w:r>
          </w:p>
        </w:tc>
        <w:tc>
          <w:tcPr>
            <w:tcW w:w="1440" w:type="dxa"/>
          </w:tcPr>
          <w:p w14:paraId="50FFF473" w14:textId="77777777" w:rsidR="00557057" w:rsidRPr="00557057" w:rsidRDefault="00557057" w:rsidP="00E72AAC">
            <w:pPr>
              <w:pStyle w:val="Body"/>
              <w:spacing w:after="0"/>
              <w:jc w:val="center"/>
              <w:rPr>
                <w:rFonts w:ascii="Arial" w:hAnsi="Arial" w:cs="Arial"/>
                <w:bCs/>
                <w:sz w:val="20"/>
              </w:rPr>
            </w:pPr>
            <w:r w:rsidRPr="00557057">
              <w:rPr>
                <w:rFonts w:ascii="Arial" w:hAnsi="Arial" w:cs="Arial"/>
                <w:bCs/>
                <w:sz w:val="20"/>
              </w:rPr>
              <w:t>28.95</w:t>
            </w:r>
          </w:p>
        </w:tc>
      </w:tr>
    </w:tbl>
    <w:bookmarkEnd w:id="1"/>
    <w:p w14:paraId="0A27DE9B" w14:textId="0B26CCA1" w:rsidR="00557057" w:rsidRDefault="000D1239" w:rsidP="003646F0">
      <w:pPr>
        <w:pStyle w:val="Body"/>
        <w:spacing w:after="0"/>
        <w:rPr>
          <w:rFonts w:ascii="Arial" w:hAnsi="Arial" w:cs="Arial"/>
          <w:b/>
          <w:bCs/>
          <w:lang w:val="en-IN"/>
        </w:rPr>
      </w:pPr>
      <w:r>
        <w:rPr>
          <w:rFonts w:ascii="Arial" w:hAnsi="Arial" w:cs="Arial"/>
          <w:bCs/>
          <w:i/>
          <w:iCs/>
          <w:lang w:val="en-IN"/>
        </w:rPr>
        <w:t>*</w:t>
      </w:r>
      <w:r w:rsidRPr="00EA0D34">
        <w:rPr>
          <w:rFonts w:ascii="Arial" w:hAnsi="Arial" w:cs="Arial"/>
          <w:bCs/>
          <w:i/>
          <w:iCs/>
          <w:lang w:val="en-IN"/>
        </w:rPr>
        <w:t xml:space="preserve">V- variety of crop and D- </w:t>
      </w:r>
      <w:r w:rsidR="000E6EA4">
        <w:rPr>
          <w:rFonts w:ascii="Arial" w:hAnsi="Arial" w:cs="Arial"/>
          <w:bCs/>
          <w:i/>
          <w:iCs/>
          <w:lang w:val="en-IN"/>
        </w:rPr>
        <w:t>sowing window</w:t>
      </w:r>
    </w:p>
    <w:p w14:paraId="5EE415FE" w14:textId="77777777" w:rsidR="003646F0" w:rsidRDefault="003646F0" w:rsidP="001F6D1C">
      <w:pPr>
        <w:rPr>
          <w:rFonts w:ascii="Arial" w:eastAsia="Calibri" w:hAnsi="Arial" w:cs="Arial"/>
          <w:b/>
          <w:bCs/>
          <w:sz w:val="22"/>
          <w:szCs w:val="22"/>
        </w:rPr>
      </w:pPr>
    </w:p>
    <w:p w14:paraId="7BF32B51" w14:textId="270DFE5E" w:rsidR="001F6D1C" w:rsidRPr="001F6D1C" w:rsidRDefault="001F6D1C" w:rsidP="001F6D1C">
      <w:pPr>
        <w:rPr>
          <w:rFonts w:ascii="Arial" w:eastAsia="Calibri" w:hAnsi="Arial" w:cs="Arial"/>
          <w:b/>
          <w:bCs/>
          <w:sz w:val="22"/>
          <w:szCs w:val="22"/>
        </w:rPr>
      </w:pPr>
      <w:r w:rsidRPr="001F6D1C">
        <w:rPr>
          <w:rFonts w:ascii="Arial" w:eastAsia="Calibri" w:hAnsi="Arial" w:cs="Arial"/>
          <w:b/>
          <w:bCs/>
          <w:sz w:val="22"/>
          <w:szCs w:val="22"/>
        </w:rPr>
        <w:t xml:space="preserve">CONCLUSION </w:t>
      </w:r>
    </w:p>
    <w:p w14:paraId="0F9F613C" w14:textId="77777777" w:rsidR="001F6D1C" w:rsidRDefault="001F6D1C" w:rsidP="001F6D1C">
      <w:pPr>
        <w:jc w:val="both"/>
      </w:pPr>
    </w:p>
    <w:p w14:paraId="3AD1B9F0" w14:textId="435F5D55" w:rsidR="001F6D1C" w:rsidRPr="003646F0" w:rsidRDefault="001F6D1C" w:rsidP="001F6D1C">
      <w:pPr>
        <w:jc w:val="both"/>
        <w:rPr>
          <w:rFonts w:ascii="Arial" w:hAnsi="Arial" w:cs="Arial"/>
        </w:rPr>
      </w:pPr>
      <w:r w:rsidRPr="003646F0">
        <w:rPr>
          <w:rFonts w:ascii="Arial" w:hAnsi="Arial" w:cs="Arial"/>
        </w:rPr>
        <w:t xml:space="preserve">The study revealed that thermal indices, phenological responses, and canopy temperature dynamics in green gram </w:t>
      </w:r>
      <w:r w:rsidR="003F08E0">
        <w:rPr>
          <w:rFonts w:ascii="Arial" w:hAnsi="Arial" w:cs="Arial"/>
        </w:rPr>
        <w:t>we</w:t>
      </w:r>
      <w:r w:rsidRPr="003646F0">
        <w:rPr>
          <w:rFonts w:ascii="Arial" w:hAnsi="Arial" w:cs="Arial"/>
        </w:rPr>
        <w:t>re significantly influenced by sowing time and genotype selection. Among the different sowing windows, crop sown on 28</w:t>
      </w:r>
      <w:r w:rsidR="00C6292C" w:rsidRPr="00C6292C">
        <w:rPr>
          <w:rFonts w:ascii="Arial" w:hAnsi="Arial" w:cs="Arial"/>
          <w:vertAlign w:val="superscript"/>
        </w:rPr>
        <w:t>th</w:t>
      </w:r>
      <w:r w:rsidR="00C6292C">
        <w:rPr>
          <w:rFonts w:ascii="Arial" w:hAnsi="Arial" w:cs="Arial"/>
        </w:rPr>
        <w:t xml:space="preserve"> </w:t>
      </w:r>
      <w:r w:rsidRPr="003646F0">
        <w:rPr>
          <w:rFonts w:ascii="Arial" w:hAnsi="Arial" w:cs="Arial"/>
        </w:rPr>
        <w:t xml:space="preserve">MW resulted in the </w:t>
      </w:r>
      <w:r w:rsidR="003F08E0">
        <w:rPr>
          <w:rFonts w:ascii="Arial" w:hAnsi="Arial" w:cs="Arial"/>
        </w:rPr>
        <w:t xml:space="preserve">higher </w:t>
      </w:r>
      <w:r w:rsidRPr="003646F0">
        <w:rPr>
          <w:rFonts w:ascii="Arial" w:hAnsi="Arial" w:cs="Arial"/>
        </w:rPr>
        <w:t xml:space="preserve">thermal accumulation, soil moisture retention </w:t>
      </w:r>
      <w:r w:rsidR="007F68BC" w:rsidRPr="003646F0">
        <w:rPr>
          <w:rFonts w:ascii="Arial" w:hAnsi="Arial" w:cs="Arial"/>
        </w:rPr>
        <w:t xml:space="preserve">and </w:t>
      </w:r>
      <w:r w:rsidRPr="003646F0">
        <w:rPr>
          <w:rFonts w:ascii="Arial" w:hAnsi="Arial" w:cs="Arial"/>
        </w:rPr>
        <w:t>CTD, leading to extended crop growth duration and better resource utilization. Delayed sowing (29</w:t>
      </w:r>
      <w:r w:rsidR="00C6292C" w:rsidRPr="00C6292C">
        <w:rPr>
          <w:rFonts w:ascii="Arial" w:hAnsi="Arial" w:cs="Arial"/>
          <w:vertAlign w:val="superscript"/>
        </w:rPr>
        <w:t>th</w:t>
      </w:r>
      <w:r w:rsidR="00C6292C">
        <w:rPr>
          <w:rFonts w:ascii="Arial" w:hAnsi="Arial" w:cs="Arial"/>
        </w:rPr>
        <w:t xml:space="preserve"> </w:t>
      </w:r>
      <w:r w:rsidRPr="003646F0">
        <w:rPr>
          <w:rFonts w:ascii="Arial" w:hAnsi="Arial" w:cs="Arial"/>
        </w:rPr>
        <w:t>MW and 30</w:t>
      </w:r>
      <w:r w:rsidR="00A93460" w:rsidRPr="00A93460">
        <w:rPr>
          <w:rFonts w:ascii="Arial" w:hAnsi="Arial" w:cs="Arial"/>
          <w:vertAlign w:val="superscript"/>
        </w:rPr>
        <w:t>th</w:t>
      </w:r>
      <w:r w:rsidR="00A93460">
        <w:rPr>
          <w:rFonts w:ascii="Arial" w:hAnsi="Arial" w:cs="Arial"/>
        </w:rPr>
        <w:t xml:space="preserve"> </w:t>
      </w:r>
      <w:r w:rsidRPr="003646F0">
        <w:rPr>
          <w:rFonts w:ascii="Arial" w:hAnsi="Arial" w:cs="Arial"/>
        </w:rPr>
        <w:t xml:space="preserve">MW) reduced the thermal accumulation, leading to shorter crop cycles and potential yield reductions due to heat stress. </w:t>
      </w:r>
      <w:r w:rsidRPr="003646F0">
        <w:rPr>
          <w:rStyle w:val="Strong"/>
          <w:rFonts w:ascii="Arial" w:hAnsi="Arial" w:cs="Arial"/>
          <w:b w:val="0"/>
          <w:bCs w:val="0"/>
        </w:rPr>
        <w:t>PKV Green Gold</w:t>
      </w:r>
      <w:r w:rsidRPr="003646F0">
        <w:rPr>
          <w:rFonts w:ascii="Arial" w:hAnsi="Arial" w:cs="Arial"/>
        </w:rPr>
        <w:t xml:space="preserve"> performed </w:t>
      </w:r>
      <w:r w:rsidR="003F08E0">
        <w:rPr>
          <w:rFonts w:ascii="Arial" w:hAnsi="Arial" w:cs="Arial"/>
        </w:rPr>
        <w:t xml:space="preserve">the </w:t>
      </w:r>
      <w:r w:rsidRPr="003646F0">
        <w:rPr>
          <w:rFonts w:ascii="Arial" w:hAnsi="Arial" w:cs="Arial"/>
        </w:rPr>
        <w:t xml:space="preserve">best in </w:t>
      </w:r>
      <w:r w:rsidR="003F08E0">
        <w:rPr>
          <w:rFonts w:ascii="Arial" w:hAnsi="Arial" w:cs="Arial"/>
        </w:rPr>
        <w:t>TUE</w:t>
      </w:r>
      <w:r w:rsidRPr="003646F0">
        <w:rPr>
          <w:rFonts w:ascii="Arial" w:hAnsi="Arial" w:cs="Arial"/>
        </w:rPr>
        <w:t xml:space="preserve">, followed by </w:t>
      </w:r>
      <w:r w:rsidRPr="003646F0">
        <w:rPr>
          <w:rStyle w:val="Strong"/>
          <w:rFonts w:ascii="Arial" w:hAnsi="Arial" w:cs="Arial"/>
          <w:b w:val="0"/>
          <w:bCs w:val="0"/>
        </w:rPr>
        <w:t>PKV AKM-4</w:t>
      </w:r>
      <w:r w:rsidRPr="003646F0">
        <w:rPr>
          <w:rFonts w:ascii="Arial" w:hAnsi="Arial" w:cs="Arial"/>
          <w:b/>
          <w:bCs/>
        </w:rPr>
        <w:t>,</w:t>
      </w:r>
      <w:r w:rsidRPr="003646F0">
        <w:rPr>
          <w:rFonts w:ascii="Arial" w:hAnsi="Arial" w:cs="Arial"/>
        </w:rPr>
        <w:t xml:space="preserve"> making them suitable </w:t>
      </w:r>
      <w:r w:rsidR="00E93BA2" w:rsidRPr="003646F0">
        <w:rPr>
          <w:rFonts w:ascii="Arial" w:hAnsi="Arial" w:cs="Arial"/>
        </w:rPr>
        <w:t>varieties</w:t>
      </w:r>
      <w:r w:rsidRPr="003646F0">
        <w:rPr>
          <w:rFonts w:ascii="Arial" w:hAnsi="Arial" w:cs="Arial"/>
        </w:rPr>
        <w:t xml:space="preserve"> for varied thermal conditions. Correlation analysis highlighted the importance of temperature in different growth stages, with cooler temperatures favoring emergence and maturity.</w:t>
      </w:r>
    </w:p>
    <w:p w14:paraId="5647D955" w14:textId="77777777" w:rsidR="001F6D1C" w:rsidRPr="00557057" w:rsidRDefault="001F6D1C" w:rsidP="003646F0">
      <w:pPr>
        <w:pStyle w:val="Body"/>
        <w:spacing w:after="0"/>
        <w:rPr>
          <w:rFonts w:ascii="Arial" w:hAnsi="Arial" w:cs="Arial"/>
          <w:b/>
          <w:bCs/>
          <w:lang w:val="en-IN"/>
        </w:rPr>
      </w:pPr>
    </w:p>
    <w:p w14:paraId="0D0778D4" w14:textId="6DBFFF0A" w:rsidR="00EA0D34" w:rsidRPr="00EA0D34" w:rsidRDefault="00EA0D34" w:rsidP="003646F0">
      <w:pPr>
        <w:pStyle w:val="Body"/>
        <w:spacing w:after="0"/>
        <w:rPr>
          <w:rFonts w:ascii="Arial" w:eastAsia="Calibri" w:hAnsi="Arial" w:cs="Arial"/>
          <w:b/>
          <w:bCs/>
          <w:sz w:val="22"/>
          <w:szCs w:val="22"/>
        </w:rPr>
      </w:pPr>
      <w:r w:rsidRPr="00EA0D34">
        <w:rPr>
          <w:rFonts w:ascii="Arial" w:eastAsia="Calibri" w:hAnsi="Arial" w:cs="Arial"/>
          <w:b/>
          <w:bCs/>
          <w:sz w:val="22"/>
          <w:szCs w:val="22"/>
        </w:rPr>
        <w:t>DISCLAIMER (ARTIFICIAL INTELLIGENCE)</w:t>
      </w:r>
    </w:p>
    <w:p w14:paraId="72B31F66" w14:textId="77777777" w:rsidR="00EA0D34" w:rsidRPr="00EA0D34" w:rsidRDefault="00EA0D34" w:rsidP="00EA0D34">
      <w:pPr>
        <w:widowControl w:val="0"/>
        <w:jc w:val="both"/>
        <w:rPr>
          <w:rFonts w:ascii="Arial" w:eastAsia="Calibri" w:hAnsi="Arial" w:cs="Arial"/>
          <w:b/>
          <w:bCs/>
          <w:kern w:val="2"/>
          <w:sz w:val="16"/>
          <w:szCs w:val="16"/>
        </w:rPr>
      </w:pPr>
    </w:p>
    <w:p w14:paraId="5CC889B5" w14:textId="77777777" w:rsidR="00EA0D34" w:rsidRPr="00EA0D34" w:rsidRDefault="00EA0D34" w:rsidP="00EA0D34">
      <w:pPr>
        <w:widowControl w:val="0"/>
        <w:jc w:val="both"/>
        <w:rPr>
          <w:rFonts w:ascii="Arial" w:eastAsia="Calibri" w:hAnsi="Arial" w:cs="Arial"/>
          <w:kern w:val="2"/>
        </w:rPr>
      </w:pPr>
      <w:r w:rsidRPr="00EA0D34">
        <w:rPr>
          <w:rFonts w:ascii="Arial" w:eastAsia="Calibri" w:hAnsi="Arial" w:cs="Arial"/>
          <w:kern w:val="2"/>
        </w:rPr>
        <w:t>Author(s) hereby declare that NO generative AI technologies such as Large Language Models (</w:t>
      </w:r>
      <w:proofErr w:type="spellStart"/>
      <w:r w:rsidRPr="00EA0D34">
        <w:rPr>
          <w:rFonts w:ascii="Arial" w:eastAsia="Calibri" w:hAnsi="Arial" w:cs="Arial"/>
          <w:kern w:val="2"/>
        </w:rPr>
        <w:t>ChatGPT</w:t>
      </w:r>
      <w:proofErr w:type="spellEnd"/>
      <w:r w:rsidRPr="00EA0D34">
        <w:rPr>
          <w:rFonts w:ascii="Arial" w:eastAsia="Calibri" w:hAnsi="Arial" w:cs="Arial"/>
          <w:kern w:val="2"/>
        </w:rPr>
        <w:t xml:space="preserve">, COPILOT, </w:t>
      </w:r>
      <w:proofErr w:type="spellStart"/>
      <w:r w:rsidRPr="00EA0D34">
        <w:rPr>
          <w:rFonts w:ascii="Arial" w:eastAsia="Calibri" w:hAnsi="Arial" w:cs="Arial"/>
          <w:kern w:val="2"/>
        </w:rPr>
        <w:t>etc</w:t>
      </w:r>
      <w:proofErr w:type="spellEnd"/>
      <w:r w:rsidRPr="00EA0D34">
        <w:rPr>
          <w:rFonts w:ascii="Arial" w:eastAsia="Calibri" w:hAnsi="Arial" w:cs="Arial"/>
          <w:kern w:val="2"/>
        </w:rPr>
        <w:t xml:space="preserve">) and text-to-image generators have been used during writing or editing of this manuscript. </w:t>
      </w:r>
    </w:p>
    <w:p w14:paraId="1457D620" w14:textId="77777777" w:rsidR="00EA0D34" w:rsidRPr="00EA0D34" w:rsidRDefault="00EA0D34" w:rsidP="00EA0D34">
      <w:pPr>
        <w:widowControl w:val="0"/>
        <w:jc w:val="both"/>
        <w:rPr>
          <w:rFonts w:ascii="Arial" w:eastAsia="Calibri" w:hAnsi="Arial" w:cs="Arial"/>
          <w:kern w:val="2"/>
          <w:sz w:val="16"/>
          <w:szCs w:val="16"/>
        </w:rPr>
      </w:pPr>
    </w:p>
    <w:p w14:paraId="7DC93327" w14:textId="77777777" w:rsidR="003646F0" w:rsidRPr="003646F0" w:rsidRDefault="003646F0" w:rsidP="003646F0">
      <w:pPr>
        <w:pStyle w:val="Body"/>
        <w:spacing w:after="0"/>
        <w:rPr>
          <w:rFonts w:ascii="Arial" w:hAnsi="Arial" w:cs="Arial"/>
          <w:b/>
          <w:bCs/>
          <w:sz w:val="22"/>
          <w:szCs w:val="22"/>
        </w:rPr>
      </w:pPr>
      <w:r w:rsidRPr="003646F0">
        <w:rPr>
          <w:rFonts w:ascii="Arial" w:hAnsi="Arial" w:cs="Arial"/>
          <w:b/>
          <w:bCs/>
          <w:sz w:val="22"/>
          <w:szCs w:val="22"/>
        </w:rPr>
        <w:t>COMPETING INTERESTS</w:t>
      </w:r>
    </w:p>
    <w:p w14:paraId="2ABC4A3E" w14:textId="77777777" w:rsidR="003646F0" w:rsidRPr="003646F0" w:rsidRDefault="003646F0" w:rsidP="003646F0">
      <w:pPr>
        <w:pStyle w:val="Body"/>
        <w:spacing w:after="0"/>
        <w:rPr>
          <w:rFonts w:ascii="Arial" w:hAnsi="Arial" w:cs="Arial"/>
        </w:rPr>
      </w:pPr>
    </w:p>
    <w:p w14:paraId="134D1859" w14:textId="1478F5BB" w:rsidR="00EA0D34" w:rsidRDefault="003646F0" w:rsidP="003646F0">
      <w:pPr>
        <w:pStyle w:val="Body"/>
        <w:spacing w:after="0"/>
        <w:rPr>
          <w:rFonts w:ascii="Arial" w:hAnsi="Arial" w:cs="Arial"/>
        </w:rPr>
      </w:pPr>
      <w:r w:rsidRPr="003646F0">
        <w:rPr>
          <w:rFonts w:ascii="Arial" w:hAnsi="Arial" w:cs="Arial"/>
        </w:rPr>
        <w:t>Authors have declared that no competing interests exist.</w:t>
      </w:r>
    </w:p>
    <w:p w14:paraId="274BBF5B" w14:textId="77777777" w:rsidR="003646F0" w:rsidRDefault="003646F0" w:rsidP="003646F0">
      <w:pPr>
        <w:pStyle w:val="Body"/>
        <w:spacing w:after="0"/>
        <w:rPr>
          <w:rFonts w:ascii="Arial" w:hAnsi="Arial" w:cs="Arial"/>
        </w:rPr>
      </w:pPr>
    </w:p>
    <w:p w14:paraId="1BB87FE1"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23451331" w14:textId="77777777" w:rsidR="00A455BA" w:rsidRDefault="00A455BA" w:rsidP="00A455BA">
      <w:pPr>
        <w:pStyle w:val="Body"/>
        <w:spacing w:after="0"/>
        <w:rPr>
          <w:lang w:val="en-IN"/>
        </w:rPr>
      </w:pPr>
    </w:p>
    <w:p w14:paraId="0233E667" w14:textId="109D27D5"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Bankar, D.S., Pawar, S.B., &amp; Kadam, Y.E. (2018). Thermal utilization and heat use efficiency of green gram varieties under different sowing dates. </w:t>
      </w:r>
      <w:r w:rsidRPr="0068780D">
        <w:rPr>
          <w:rFonts w:ascii="Arial" w:hAnsi="Arial" w:cs="Arial"/>
          <w:i/>
          <w:iCs/>
        </w:rPr>
        <w:t>International Journal of Current Microbiology and Applied Sciences</w:t>
      </w:r>
      <w:r w:rsidR="000C620B">
        <w:rPr>
          <w:rFonts w:ascii="Arial" w:hAnsi="Arial" w:cs="Arial"/>
          <w:i/>
          <w:iCs/>
        </w:rPr>
        <w:t>,</w:t>
      </w:r>
      <w:r w:rsidRPr="0068780D">
        <w:rPr>
          <w:rFonts w:ascii="Arial" w:hAnsi="Arial" w:cs="Arial"/>
          <w:i/>
          <w:iCs/>
        </w:rPr>
        <w:t xml:space="preserve"> 7</w:t>
      </w:r>
      <w:r w:rsidRPr="0068780D">
        <w:rPr>
          <w:rFonts w:ascii="Arial" w:hAnsi="Arial" w:cs="Arial"/>
        </w:rPr>
        <w:t>, 2270-2276.</w:t>
      </w:r>
    </w:p>
    <w:p w14:paraId="5CF21E83" w14:textId="77777777" w:rsidR="00602F63" w:rsidRPr="0068780D" w:rsidRDefault="00602F63" w:rsidP="00602F63">
      <w:pPr>
        <w:pStyle w:val="Body"/>
        <w:spacing w:after="0"/>
        <w:rPr>
          <w:rFonts w:ascii="Arial" w:hAnsi="Arial" w:cs="Arial"/>
        </w:rPr>
      </w:pPr>
    </w:p>
    <w:p w14:paraId="1C1A9FBD" w14:textId="45029CDA" w:rsidR="00602F63" w:rsidRPr="0068780D" w:rsidRDefault="00602F63" w:rsidP="004F10B5">
      <w:pPr>
        <w:pStyle w:val="Body"/>
        <w:numPr>
          <w:ilvl w:val="0"/>
          <w:numId w:val="35"/>
        </w:numPr>
        <w:spacing w:after="0"/>
        <w:rPr>
          <w:rFonts w:ascii="Arial" w:hAnsi="Arial" w:cs="Arial"/>
        </w:rPr>
      </w:pPr>
      <w:proofErr w:type="spellStart"/>
      <w:r w:rsidRPr="0068780D">
        <w:rPr>
          <w:rFonts w:ascii="Arial" w:hAnsi="Arial" w:cs="Arial"/>
        </w:rPr>
        <w:t>Bhowmick</w:t>
      </w:r>
      <w:proofErr w:type="spellEnd"/>
      <w:r w:rsidRPr="0068780D">
        <w:rPr>
          <w:rFonts w:ascii="Arial" w:hAnsi="Arial" w:cs="Arial"/>
        </w:rPr>
        <w:t xml:space="preserve">, M.K., </w:t>
      </w:r>
      <w:proofErr w:type="spellStart"/>
      <w:r w:rsidRPr="0068780D">
        <w:rPr>
          <w:rFonts w:ascii="Arial" w:hAnsi="Arial" w:cs="Arial"/>
        </w:rPr>
        <w:t>Sadukhan</w:t>
      </w:r>
      <w:proofErr w:type="spellEnd"/>
      <w:r w:rsidRPr="0068780D">
        <w:rPr>
          <w:rFonts w:ascii="Arial" w:hAnsi="Arial" w:cs="Arial"/>
        </w:rPr>
        <w:t xml:space="preserve">, R., &amp; Gupta, S. (2006). Comparative performance of </w:t>
      </w:r>
      <w:proofErr w:type="spellStart"/>
      <w:r w:rsidRPr="0068780D">
        <w:rPr>
          <w:rFonts w:ascii="Arial" w:hAnsi="Arial" w:cs="Arial"/>
        </w:rPr>
        <w:t>mungbean</w:t>
      </w:r>
      <w:proofErr w:type="spellEnd"/>
      <w:r w:rsidRPr="0068780D">
        <w:rPr>
          <w:rFonts w:ascii="Arial" w:hAnsi="Arial" w:cs="Arial"/>
        </w:rPr>
        <w:t xml:space="preserve"> </w:t>
      </w:r>
      <w:r w:rsidR="00E93BA2" w:rsidRPr="0068780D">
        <w:rPr>
          <w:rFonts w:ascii="Arial" w:hAnsi="Arial" w:cs="Arial"/>
        </w:rPr>
        <w:t>varieties</w:t>
      </w:r>
      <w:r w:rsidRPr="0068780D">
        <w:rPr>
          <w:rFonts w:ascii="Arial" w:hAnsi="Arial" w:cs="Arial"/>
        </w:rPr>
        <w:t xml:space="preserve"> under varying plant population and fertilizer levels during Kharif. </w:t>
      </w:r>
      <w:r w:rsidRPr="0068780D">
        <w:rPr>
          <w:rFonts w:ascii="Arial" w:hAnsi="Arial" w:cs="Arial"/>
          <w:i/>
          <w:iCs/>
        </w:rPr>
        <w:t>Indian Journal of Pulses Research</w:t>
      </w:r>
      <w:r w:rsidR="000C620B">
        <w:rPr>
          <w:rFonts w:ascii="Arial" w:hAnsi="Arial" w:cs="Arial"/>
          <w:i/>
          <w:iCs/>
        </w:rPr>
        <w:t>,</w:t>
      </w:r>
      <w:r w:rsidRPr="0068780D">
        <w:rPr>
          <w:rFonts w:ascii="Arial" w:hAnsi="Arial" w:cs="Arial"/>
          <w:i/>
          <w:iCs/>
        </w:rPr>
        <w:t xml:space="preserve"> 19(2)</w:t>
      </w:r>
      <w:r w:rsidRPr="0068780D">
        <w:rPr>
          <w:rFonts w:ascii="Arial" w:hAnsi="Arial" w:cs="Arial"/>
        </w:rPr>
        <w:t>, 225-227.</w:t>
      </w:r>
    </w:p>
    <w:p w14:paraId="673DD3B7" w14:textId="77777777" w:rsidR="00602F63" w:rsidRPr="0068780D" w:rsidRDefault="00602F63" w:rsidP="00602F63">
      <w:pPr>
        <w:pStyle w:val="Body"/>
        <w:spacing w:after="0"/>
        <w:rPr>
          <w:rFonts w:ascii="Arial" w:hAnsi="Arial" w:cs="Arial"/>
        </w:rPr>
      </w:pPr>
    </w:p>
    <w:p w14:paraId="446ED07B" w14:textId="39E79677"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Gill, K.K., Sandhu, </w:t>
      </w:r>
      <w:proofErr w:type="spellStart"/>
      <w:proofErr w:type="gramStart"/>
      <w:r w:rsidRPr="0068780D">
        <w:rPr>
          <w:rFonts w:ascii="Arial" w:hAnsi="Arial" w:cs="Arial"/>
        </w:rPr>
        <w:t>S.S.,Bhatt</w:t>
      </w:r>
      <w:proofErr w:type="spellEnd"/>
      <w:proofErr w:type="gramEnd"/>
      <w:r w:rsidRPr="0068780D">
        <w:rPr>
          <w:rFonts w:ascii="Arial" w:hAnsi="Arial" w:cs="Arial"/>
        </w:rPr>
        <w:t xml:space="preserve">, K. (2018). Performance of moong under different methods and dates of sowing. </w:t>
      </w:r>
      <w:r w:rsidRPr="0068780D">
        <w:rPr>
          <w:rFonts w:ascii="Arial" w:hAnsi="Arial" w:cs="Arial"/>
          <w:i/>
          <w:iCs/>
        </w:rPr>
        <w:t>Journal of Agricultural Physics</w:t>
      </w:r>
      <w:r w:rsidR="000C620B">
        <w:rPr>
          <w:rFonts w:ascii="Arial" w:hAnsi="Arial" w:cs="Arial"/>
          <w:i/>
          <w:iCs/>
        </w:rPr>
        <w:t>,</w:t>
      </w:r>
      <w:r w:rsidRPr="0068780D">
        <w:rPr>
          <w:rFonts w:ascii="Arial" w:hAnsi="Arial" w:cs="Arial"/>
          <w:i/>
          <w:iCs/>
        </w:rPr>
        <w:t xml:space="preserve"> 18(1)</w:t>
      </w:r>
      <w:r w:rsidRPr="0068780D">
        <w:rPr>
          <w:rFonts w:ascii="Arial" w:hAnsi="Arial" w:cs="Arial"/>
        </w:rPr>
        <w:t>, 82-87.</w:t>
      </w:r>
    </w:p>
    <w:p w14:paraId="4321F7F5" w14:textId="77777777" w:rsidR="00602F63" w:rsidRPr="0068780D" w:rsidRDefault="00602F63" w:rsidP="00602F63">
      <w:pPr>
        <w:pStyle w:val="Body"/>
        <w:spacing w:after="0"/>
        <w:rPr>
          <w:rFonts w:ascii="Arial" w:hAnsi="Arial" w:cs="Arial"/>
        </w:rPr>
      </w:pPr>
    </w:p>
    <w:p w14:paraId="69BF4547" w14:textId="59F648EC" w:rsidR="00602F63" w:rsidRPr="0068780D" w:rsidRDefault="00602F63" w:rsidP="004F10B5">
      <w:pPr>
        <w:pStyle w:val="Body"/>
        <w:numPr>
          <w:ilvl w:val="0"/>
          <w:numId w:val="35"/>
        </w:numPr>
        <w:spacing w:after="0"/>
        <w:rPr>
          <w:rFonts w:ascii="Arial" w:hAnsi="Arial" w:cs="Arial"/>
        </w:rPr>
      </w:pPr>
      <w:proofErr w:type="spellStart"/>
      <w:r w:rsidRPr="0068780D">
        <w:rPr>
          <w:rFonts w:ascii="Arial" w:hAnsi="Arial" w:cs="Arial"/>
        </w:rPr>
        <w:t>Gudadhe</w:t>
      </w:r>
      <w:proofErr w:type="spellEnd"/>
      <w:r w:rsidRPr="0068780D">
        <w:rPr>
          <w:rFonts w:ascii="Arial" w:hAnsi="Arial" w:cs="Arial"/>
        </w:rPr>
        <w:t xml:space="preserve">, N.N., Kumar, N., Pisal, R., Mote, B.M., &amp; </w:t>
      </w:r>
      <w:proofErr w:type="spellStart"/>
      <w:r w:rsidRPr="0068780D">
        <w:rPr>
          <w:rFonts w:ascii="Arial" w:hAnsi="Arial" w:cs="Arial"/>
        </w:rPr>
        <w:t>Dhonde</w:t>
      </w:r>
      <w:proofErr w:type="spellEnd"/>
      <w:r w:rsidRPr="0068780D">
        <w:rPr>
          <w:rFonts w:ascii="Arial" w:hAnsi="Arial" w:cs="Arial"/>
        </w:rPr>
        <w:t xml:space="preserve">, M.B. (2013). Evaluation of agrometeorological indices in relation to crop phenology of cotton (Gossypium spp.) and chickpea (Cicer arietinum L.) at </w:t>
      </w:r>
      <w:proofErr w:type="spellStart"/>
      <w:r w:rsidRPr="0068780D">
        <w:rPr>
          <w:rFonts w:ascii="Arial" w:hAnsi="Arial" w:cs="Arial"/>
        </w:rPr>
        <w:t>Rahuri</w:t>
      </w:r>
      <w:proofErr w:type="spellEnd"/>
      <w:r w:rsidRPr="0068780D">
        <w:rPr>
          <w:rFonts w:ascii="Arial" w:hAnsi="Arial" w:cs="Arial"/>
        </w:rPr>
        <w:t xml:space="preserve"> region of Maharashtra. </w:t>
      </w:r>
      <w:r w:rsidRPr="0068780D">
        <w:rPr>
          <w:rFonts w:ascii="Arial" w:hAnsi="Arial" w:cs="Arial"/>
          <w:i/>
          <w:iCs/>
        </w:rPr>
        <w:t>Trends in Biosciences</w:t>
      </w:r>
      <w:r w:rsidR="000C620B">
        <w:rPr>
          <w:rFonts w:ascii="Arial" w:hAnsi="Arial" w:cs="Arial"/>
          <w:i/>
          <w:iCs/>
        </w:rPr>
        <w:t>,</w:t>
      </w:r>
      <w:r w:rsidRPr="0068780D">
        <w:rPr>
          <w:rFonts w:ascii="Arial" w:hAnsi="Arial" w:cs="Arial"/>
          <w:i/>
          <w:iCs/>
        </w:rPr>
        <w:t xml:space="preserve"> 6(3)</w:t>
      </w:r>
      <w:r w:rsidRPr="0068780D">
        <w:rPr>
          <w:rFonts w:ascii="Arial" w:hAnsi="Arial" w:cs="Arial"/>
        </w:rPr>
        <w:t>, 246-250.</w:t>
      </w:r>
    </w:p>
    <w:p w14:paraId="47174876" w14:textId="77777777" w:rsidR="00602F63" w:rsidRPr="0068780D" w:rsidRDefault="00602F63" w:rsidP="00602F63">
      <w:pPr>
        <w:pStyle w:val="Body"/>
        <w:spacing w:after="0"/>
        <w:rPr>
          <w:rFonts w:ascii="Arial" w:hAnsi="Arial" w:cs="Arial"/>
        </w:rPr>
      </w:pPr>
    </w:p>
    <w:p w14:paraId="0717300F" w14:textId="526BC0DC" w:rsidR="00BF3EA4" w:rsidRDefault="00BF3EA4" w:rsidP="004F10B5">
      <w:pPr>
        <w:pStyle w:val="Body"/>
        <w:numPr>
          <w:ilvl w:val="0"/>
          <w:numId w:val="35"/>
        </w:numPr>
        <w:spacing w:after="0"/>
        <w:rPr>
          <w:rFonts w:ascii="Arial" w:hAnsi="Arial" w:cs="Arial"/>
        </w:rPr>
      </w:pPr>
      <w:r w:rsidRPr="00BF3EA4">
        <w:rPr>
          <w:rFonts w:ascii="Arial" w:hAnsi="Arial" w:cs="Arial"/>
        </w:rPr>
        <w:t xml:space="preserve">Khan, M. N., Wahab, S., Wahid, N., Shah, S. N., Ullah, B., Kaplan, A., </w:t>
      </w:r>
      <w:r>
        <w:rPr>
          <w:rFonts w:ascii="Arial" w:hAnsi="Arial" w:cs="Arial"/>
        </w:rPr>
        <w:t>et al.</w:t>
      </w:r>
      <w:r w:rsidRPr="00BF3EA4">
        <w:rPr>
          <w:rFonts w:ascii="Arial" w:hAnsi="Arial" w:cs="Arial"/>
        </w:rPr>
        <w:t xml:space="preserve"> (2025). Impact of climate change on yield and quality of legumes. In </w:t>
      </w:r>
      <w:r w:rsidRPr="00BF3EA4">
        <w:rPr>
          <w:rFonts w:ascii="Arial" w:hAnsi="Arial" w:cs="Arial"/>
          <w:i/>
          <w:iCs/>
        </w:rPr>
        <w:t>Challenges and solutions of climate impact on agriculture</w:t>
      </w:r>
      <w:r w:rsidRPr="00BF3EA4">
        <w:rPr>
          <w:rFonts w:ascii="Arial" w:hAnsi="Arial" w:cs="Arial"/>
        </w:rPr>
        <w:t> (</w:t>
      </w:r>
      <w:r w:rsidRPr="00B01FD8">
        <w:rPr>
          <w:rFonts w:ascii="Arial" w:hAnsi="Arial" w:cs="Arial"/>
          <w:i/>
          <w:iCs/>
        </w:rPr>
        <w:t>pp. 85-111</w:t>
      </w:r>
      <w:r w:rsidRPr="00BF3EA4">
        <w:rPr>
          <w:rFonts w:ascii="Arial" w:hAnsi="Arial" w:cs="Arial"/>
        </w:rPr>
        <w:t>). Academic Press.</w:t>
      </w:r>
    </w:p>
    <w:p w14:paraId="2637BAE5" w14:textId="77777777" w:rsidR="00BF3EA4" w:rsidRDefault="00BF3EA4" w:rsidP="00602F63">
      <w:pPr>
        <w:pStyle w:val="Body"/>
        <w:spacing w:after="0"/>
        <w:rPr>
          <w:rFonts w:ascii="Arial" w:hAnsi="Arial" w:cs="Arial"/>
        </w:rPr>
      </w:pPr>
    </w:p>
    <w:p w14:paraId="55D351EF" w14:textId="1F9B5C7C"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Mane, R.B., </w:t>
      </w:r>
      <w:proofErr w:type="spellStart"/>
      <w:r w:rsidRPr="0068780D">
        <w:rPr>
          <w:rFonts w:ascii="Arial" w:hAnsi="Arial" w:cs="Arial"/>
        </w:rPr>
        <w:t>Asewar</w:t>
      </w:r>
      <w:proofErr w:type="spellEnd"/>
      <w:r w:rsidRPr="0068780D">
        <w:rPr>
          <w:rFonts w:ascii="Arial" w:hAnsi="Arial" w:cs="Arial"/>
        </w:rPr>
        <w:t xml:space="preserve">, B.V., Chavan, K.K., &amp; Kadam, Y.E. (2017). Study of agrometeorological indices on black gram as affected by different dates of sowing and varieties. </w:t>
      </w:r>
      <w:r w:rsidRPr="0068780D">
        <w:rPr>
          <w:rFonts w:ascii="Arial" w:hAnsi="Arial" w:cs="Arial"/>
          <w:i/>
          <w:iCs/>
        </w:rPr>
        <w:t>Journal of Agricultural Research and Technology</w:t>
      </w:r>
      <w:r w:rsidR="000C620B">
        <w:rPr>
          <w:rFonts w:ascii="Arial" w:hAnsi="Arial" w:cs="Arial"/>
          <w:i/>
          <w:iCs/>
        </w:rPr>
        <w:t>,</w:t>
      </w:r>
      <w:r w:rsidRPr="0068780D">
        <w:rPr>
          <w:rFonts w:ascii="Arial" w:hAnsi="Arial" w:cs="Arial"/>
          <w:i/>
          <w:iCs/>
        </w:rPr>
        <w:t xml:space="preserve"> 42</w:t>
      </w:r>
      <w:r w:rsidRPr="0068780D">
        <w:rPr>
          <w:rFonts w:ascii="Arial" w:hAnsi="Arial" w:cs="Arial"/>
        </w:rPr>
        <w:t>, 126-131.</w:t>
      </w:r>
    </w:p>
    <w:p w14:paraId="6432E60B" w14:textId="77777777" w:rsidR="00602F63" w:rsidRPr="0068780D" w:rsidRDefault="00602F63" w:rsidP="00602F63">
      <w:pPr>
        <w:pStyle w:val="Body"/>
        <w:spacing w:after="0"/>
        <w:rPr>
          <w:rFonts w:ascii="Arial" w:hAnsi="Arial" w:cs="Arial"/>
        </w:rPr>
      </w:pPr>
    </w:p>
    <w:p w14:paraId="26FB3197" w14:textId="3A0A904B" w:rsidR="00602F63" w:rsidRPr="0068780D" w:rsidRDefault="00602F63" w:rsidP="004F10B5">
      <w:pPr>
        <w:pStyle w:val="Body"/>
        <w:numPr>
          <w:ilvl w:val="0"/>
          <w:numId w:val="35"/>
        </w:numPr>
        <w:spacing w:after="0"/>
        <w:rPr>
          <w:rFonts w:ascii="Arial" w:hAnsi="Arial" w:cs="Arial"/>
        </w:rPr>
      </w:pPr>
      <w:r w:rsidRPr="0068780D">
        <w:rPr>
          <w:rFonts w:ascii="Arial" w:hAnsi="Arial" w:cs="Arial"/>
        </w:rPr>
        <w:t>Mali, R.K., Gupta, B.R.D., Singh, K.K., &amp; Singh, T.K. (2000). Phenology and yield of wheat (</w:t>
      </w:r>
      <w:r w:rsidRPr="0068780D">
        <w:rPr>
          <w:rFonts w:ascii="Arial" w:hAnsi="Arial" w:cs="Arial"/>
          <w:i/>
          <w:iCs/>
        </w:rPr>
        <w:t>Triticum aestivum</w:t>
      </w:r>
      <w:r w:rsidRPr="0068780D">
        <w:rPr>
          <w:rFonts w:ascii="Arial" w:hAnsi="Arial" w:cs="Arial"/>
        </w:rPr>
        <w:t xml:space="preserve"> L.) in relation to growing degree days and photothermal units. </w:t>
      </w:r>
      <w:r w:rsidRPr="0068780D">
        <w:rPr>
          <w:rFonts w:ascii="Arial" w:hAnsi="Arial" w:cs="Arial"/>
          <w:i/>
          <w:iCs/>
        </w:rPr>
        <w:t>Indian Journal of Agricultural Sciences</w:t>
      </w:r>
      <w:r w:rsidR="000C620B">
        <w:rPr>
          <w:rFonts w:ascii="Arial" w:hAnsi="Arial" w:cs="Arial"/>
          <w:i/>
          <w:iCs/>
        </w:rPr>
        <w:t>,</w:t>
      </w:r>
      <w:r w:rsidRPr="0068780D">
        <w:rPr>
          <w:rFonts w:ascii="Arial" w:hAnsi="Arial" w:cs="Arial"/>
          <w:i/>
          <w:iCs/>
        </w:rPr>
        <w:t xml:space="preserve"> 70</w:t>
      </w:r>
      <w:r w:rsidRPr="0068780D">
        <w:rPr>
          <w:rFonts w:ascii="Arial" w:hAnsi="Arial" w:cs="Arial"/>
        </w:rPr>
        <w:t>, 647-652.</w:t>
      </w:r>
    </w:p>
    <w:p w14:paraId="14C9C1DC" w14:textId="77777777" w:rsidR="00602F63" w:rsidRPr="0068780D" w:rsidRDefault="00602F63" w:rsidP="00602F63">
      <w:pPr>
        <w:pStyle w:val="Body"/>
        <w:spacing w:after="0"/>
        <w:rPr>
          <w:rFonts w:ascii="Arial" w:hAnsi="Arial" w:cs="Arial"/>
        </w:rPr>
      </w:pPr>
    </w:p>
    <w:p w14:paraId="0DAA39B0" w14:textId="52FE1DDF"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Md Tariqul Islam. (2015). Effects of high temperature on photosynthesis and yield in </w:t>
      </w:r>
      <w:proofErr w:type="spellStart"/>
      <w:r w:rsidRPr="0068780D">
        <w:rPr>
          <w:rFonts w:ascii="Arial" w:hAnsi="Arial" w:cs="Arial"/>
        </w:rPr>
        <w:t>mungbean</w:t>
      </w:r>
      <w:proofErr w:type="spellEnd"/>
      <w:r w:rsidRPr="0068780D">
        <w:rPr>
          <w:rFonts w:ascii="Arial" w:hAnsi="Arial" w:cs="Arial"/>
        </w:rPr>
        <w:t xml:space="preserve">. </w:t>
      </w:r>
      <w:r w:rsidRPr="0068780D">
        <w:rPr>
          <w:rFonts w:ascii="Arial" w:hAnsi="Arial" w:cs="Arial"/>
          <w:i/>
          <w:iCs/>
        </w:rPr>
        <w:t>Bangladesh Journal of Botany</w:t>
      </w:r>
      <w:r w:rsidR="000C620B">
        <w:rPr>
          <w:rFonts w:ascii="Arial" w:hAnsi="Arial" w:cs="Arial"/>
          <w:i/>
          <w:iCs/>
        </w:rPr>
        <w:t>,</w:t>
      </w:r>
      <w:r w:rsidRPr="0068780D">
        <w:rPr>
          <w:rFonts w:ascii="Arial" w:hAnsi="Arial" w:cs="Arial"/>
          <w:i/>
          <w:iCs/>
        </w:rPr>
        <w:t xml:space="preserve"> 44(3)</w:t>
      </w:r>
      <w:r w:rsidRPr="0068780D">
        <w:rPr>
          <w:rFonts w:ascii="Arial" w:hAnsi="Arial" w:cs="Arial"/>
        </w:rPr>
        <w:t>, 451-454.</w:t>
      </w:r>
    </w:p>
    <w:p w14:paraId="0E6FE5B4" w14:textId="77777777" w:rsidR="00602F63" w:rsidRPr="0068780D" w:rsidRDefault="00602F63" w:rsidP="00602F63">
      <w:pPr>
        <w:pStyle w:val="Body"/>
        <w:spacing w:after="0"/>
        <w:rPr>
          <w:rFonts w:ascii="Arial" w:hAnsi="Arial" w:cs="Arial"/>
        </w:rPr>
      </w:pPr>
    </w:p>
    <w:p w14:paraId="78F2A320" w14:textId="447D0DC7" w:rsidR="00602F63" w:rsidRPr="0068780D" w:rsidRDefault="00602F63" w:rsidP="004F10B5">
      <w:pPr>
        <w:pStyle w:val="Body"/>
        <w:numPr>
          <w:ilvl w:val="0"/>
          <w:numId w:val="35"/>
        </w:numPr>
        <w:spacing w:after="0"/>
        <w:rPr>
          <w:rFonts w:ascii="Arial" w:hAnsi="Arial" w:cs="Arial"/>
        </w:rPr>
      </w:pPr>
      <w:r w:rsidRPr="0068780D">
        <w:rPr>
          <w:rFonts w:ascii="Arial" w:hAnsi="Arial" w:cs="Arial"/>
        </w:rPr>
        <w:t>Neog, P., Bhuyan, J., &amp; Baruah, N. (2008). Thermal indices in relation to crop phenology and yield of soybean (</w:t>
      </w:r>
      <w:r w:rsidRPr="00BC25F2">
        <w:rPr>
          <w:rFonts w:ascii="Arial" w:hAnsi="Arial" w:cs="Arial"/>
          <w:i/>
          <w:iCs/>
        </w:rPr>
        <w:t>Glycine max</w:t>
      </w:r>
      <w:r w:rsidRPr="0068780D">
        <w:rPr>
          <w:rFonts w:ascii="Arial" w:hAnsi="Arial" w:cs="Arial"/>
        </w:rPr>
        <w:t xml:space="preserve"> (L.) Merrill). </w:t>
      </w:r>
      <w:r w:rsidRPr="0068780D">
        <w:rPr>
          <w:rFonts w:ascii="Arial" w:hAnsi="Arial" w:cs="Arial"/>
          <w:i/>
          <w:iCs/>
        </w:rPr>
        <w:t>Journal of Agrometeorology</w:t>
      </w:r>
      <w:r w:rsidR="000C620B">
        <w:rPr>
          <w:rFonts w:ascii="Arial" w:hAnsi="Arial" w:cs="Arial"/>
          <w:i/>
          <w:iCs/>
        </w:rPr>
        <w:t>,</w:t>
      </w:r>
      <w:r w:rsidRPr="0068780D">
        <w:rPr>
          <w:rFonts w:ascii="Arial" w:hAnsi="Arial" w:cs="Arial"/>
          <w:i/>
          <w:iCs/>
        </w:rPr>
        <w:t xml:space="preserve"> 2</w:t>
      </w:r>
      <w:r w:rsidRPr="0068780D">
        <w:rPr>
          <w:rFonts w:ascii="Arial" w:hAnsi="Arial" w:cs="Arial"/>
        </w:rPr>
        <w:t>, 388-392.</w:t>
      </w:r>
    </w:p>
    <w:p w14:paraId="1587A246" w14:textId="77777777" w:rsidR="00602F63" w:rsidRPr="0068780D" w:rsidRDefault="00602F63" w:rsidP="00602F63">
      <w:pPr>
        <w:pStyle w:val="Body"/>
        <w:spacing w:after="0"/>
        <w:rPr>
          <w:rFonts w:ascii="Arial" w:hAnsi="Arial" w:cs="Arial"/>
        </w:rPr>
      </w:pPr>
    </w:p>
    <w:p w14:paraId="31D3E814" w14:textId="1916AFB8"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Patil, S.R., Jadhav, M.G., &amp; Jadhav, J.D. (2014). GDD &amp; HTU as influenced by sowing period and cultivars in soybean. </w:t>
      </w:r>
      <w:r w:rsidRPr="0068780D">
        <w:rPr>
          <w:rFonts w:ascii="Arial" w:hAnsi="Arial" w:cs="Arial"/>
          <w:i/>
          <w:iCs/>
        </w:rPr>
        <w:t>International Journal of Plant Science</w:t>
      </w:r>
      <w:r w:rsidR="000C620B">
        <w:rPr>
          <w:rFonts w:ascii="Arial" w:hAnsi="Arial" w:cs="Arial"/>
          <w:i/>
          <w:iCs/>
        </w:rPr>
        <w:t>,</w:t>
      </w:r>
      <w:r w:rsidRPr="0068780D">
        <w:rPr>
          <w:rFonts w:ascii="Arial" w:hAnsi="Arial" w:cs="Arial"/>
          <w:i/>
          <w:iCs/>
        </w:rPr>
        <w:t xml:space="preserve"> 9(2)</w:t>
      </w:r>
      <w:r w:rsidRPr="0068780D">
        <w:rPr>
          <w:rFonts w:ascii="Arial" w:hAnsi="Arial" w:cs="Arial"/>
        </w:rPr>
        <w:t>, 312-318.</w:t>
      </w:r>
    </w:p>
    <w:p w14:paraId="04AD117C" w14:textId="77777777" w:rsidR="00602F63" w:rsidRPr="0068780D" w:rsidRDefault="00602F63" w:rsidP="00602F63">
      <w:pPr>
        <w:pStyle w:val="Body"/>
        <w:spacing w:after="0"/>
        <w:rPr>
          <w:rFonts w:ascii="Arial" w:hAnsi="Arial" w:cs="Arial"/>
        </w:rPr>
      </w:pPr>
    </w:p>
    <w:p w14:paraId="63546BE2" w14:textId="1400F57B" w:rsidR="00602F63" w:rsidRPr="0068780D" w:rsidRDefault="00602F63" w:rsidP="004F10B5">
      <w:pPr>
        <w:pStyle w:val="Body"/>
        <w:numPr>
          <w:ilvl w:val="0"/>
          <w:numId w:val="35"/>
        </w:numPr>
        <w:spacing w:after="0"/>
        <w:rPr>
          <w:rFonts w:ascii="Arial" w:hAnsi="Arial" w:cs="Arial"/>
        </w:rPr>
      </w:pPr>
      <w:proofErr w:type="spellStart"/>
      <w:r w:rsidRPr="0068780D">
        <w:rPr>
          <w:rFonts w:ascii="Arial" w:hAnsi="Arial" w:cs="Arial"/>
        </w:rPr>
        <w:t>Makone</w:t>
      </w:r>
      <w:proofErr w:type="spellEnd"/>
      <w:r w:rsidR="00AB0FE6">
        <w:rPr>
          <w:rFonts w:ascii="Arial" w:hAnsi="Arial" w:cs="Arial"/>
        </w:rPr>
        <w:t>, P.</w:t>
      </w:r>
      <w:r w:rsidRPr="0068780D">
        <w:rPr>
          <w:rFonts w:ascii="Arial" w:hAnsi="Arial" w:cs="Arial"/>
        </w:rPr>
        <w:t xml:space="preserve">, J.G., Patel, C.K., Desai, S., Das, S., Virendra Pal, &amp; Paramar, J.K. (2015). Influence of weather parameters on summer </w:t>
      </w:r>
      <w:proofErr w:type="spellStart"/>
      <w:r w:rsidRPr="0068780D">
        <w:rPr>
          <w:rFonts w:ascii="Arial" w:hAnsi="Arial" w:cs="Arial"/>
        </w:rPr>
        <w:t>greengram</w:t>
      </w:r>
      <w:proofErr w:type="spellEnd"/>
      <w:r w:rsidRPr="0068780D">
        <w:rPr>
          <w:rFonts w:ascii="Arial" w:hAnsi="Arial" w:cs="Arial"/>
        </w:rPr>
        <w:t xml:space="preserve"> (</w:t>
      </w:r>
      <w:r w:rsidRPr="00BC25F2">
        <w:rPr>
          <w:rFonts w:ascii="Arial" w:hAnsi="Arial" w:cs="Arial"/>
          <w:i/>
          <w:iCs/>
        </w:rPr>
        <w:t>Vigna radiata</w:t>
      </w:r>
      <w:r w:rsidRPr="0068780D">
        <w:rPr>
          <w:rFonts w:ascii="Arial" w:hAnsi="Arial" w:cs="Arial"/>
        </w:rPr>
        <w:t xml:space="preserve"> (L.)</w:t>
      </w:r>
      <w:r w:rsidR="009550AC" w:rsidRPr="009550AC">
        <w:rPr>
          <w:rFonts w:ascii="Arial" w:hAnsi="Arial" w:cs="Arial"/>
        </w:rPr>
        <w:t xml:space="preserve"> </w:t>
      </w:r>
      <w:r w:rsidR="009550AC" w:rsidRPr="0068780D">
        <w:rPr>
          <w:rFonts w:ascii="Arial" w:hAnsi="Arial" w:cs="Arial"/>
        </w:rPr>
        <w:t>Wilczek</w:t>
      </w:r>
      <w:r w:rsidRPr="0068780D">
        <w:rPr>
          <w:rFonts w:ascii="Arial" w:hAnsi="Arial" w:cs="Arial"/>
        </w:rPr>
        <w:t xml:space="preserve">) at Sardar Krushinagar. </w:t>
      </w:r>
      <w:r w:rsidRPr="0068780D">
        <w:rPr>
          <w:rFonts w:ascii="Arial" w:hAnsi="Arial" w:cs="Arial"/>
          <w:i/>
          <w:iCs/>
        </w:rPr>
        <w:t>Journal of Agrometeorology</w:t>
      </w:r>
      <w:r w:rsidR="000C620B">
        <w:rPr>
          <w:rFonts w:ascii="Arial" w:hAnsi="Arial" w:cs="Arial"/>
          <w:i/>
          <w:iCs/>
        </w:rPr>
        <w:t>,</w:t>
      </w:r>
      <w:r w:rsidRPr="0068780D">
        <w:rPr>
          <w:rFonts w:ascii="Arial" w:hAnsi="Arial" w:cs="Arial"/>
          <w:i/>
          <w:iCs/>
        </w:rPr>
        <w:t xml:space="preserve"> 17(1)</w:t>
      </w:r>
      <w:r w:rsidRPr="0068780D">
        <w:rPr>
          <w:rFonts w:ascii="Arial" w:hAnsi="Arial" w:cs="Arial"/>
        </w:rPr>
        <w:t>, 142-144.</w:t>
      </w:r>
    </w:p>
    <w:p w14:paraId="5CF9BA9D" w14:textId="77777777" w:rsidR="00602F63" w:rsidRPr="0068780D" w:rsidRDefault="00602F63" w:rsidP="00602F63">
      <w:pPr>
        <w:pStyle w:val="Body"/>
        <w:spacing w:after="0"/>
        <w:rPr>
          <w:rFonts w:ascii="Arial" w:hAnsi="Arial" w:cs="Arial"/>
        </w:rPr>
      </w:pPr>
    </w:p>
    <w:p w14:paraId="72F42303" w14:textId="473EBC87"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Reynolds, M.P., Acevedo, E., Sayre, K.D., &amp; Fisher, R.A. (1994). Yield potential in modern wheat varieties: its association with a less competitive ideotype. </w:t>
      </w:r>
      <w:r w:rsidRPr="0068780D">
        <w:rPr>
          <w:rFonts w:ascii="Arial" w:hAnsi="Arial" w:cs="Arial"/>
          <w:i/>
          <w:iCs/>
        </w:rPr>
        <w:t>Field Crops Research</w:t>
      </w:r>
      <w:r w:rsidR="000C620B">
        <w:rPr>
          <w:rFonts w:ascii="Arial" w:hAnsi="Arial" w:cs="Arial"/>
          <w:i/>
          <w:iCs/>
        </w:rPr>
        <w:t>,</w:t>
      </w:r>
      <w:r w:rsidRPr="0068780D">
        <w:rPr>
          <w:rFonts w:ascii="Arial" w:hAnsi="Arial" w:cs="Arial"/>
          <w:i/>
          <w:iCs/>
        </w:rPr>
        <w:t xml:space="preserve"> 37</w:t>
      </w:r>
      <w:r w:rsidRPr="0068780D">
        <w:rPr>
          <w:rFonts w:ascii="Arial" w:hAnsi="Arial" w:cs="Arial"/>
        </w:rPr>
        <w:t>, 149-160.</w:t>
      </w:r>
    </w:p>
    <w:p w14:paraId="550767A1" w14:textId="77777777" w:rsidR="00602F63" w:rsidRPr="0068780D" w:rsidRDefault="00602F63" w:rsidP="00602F63">
      <w:pPr>
        <w:pStyle w:val="Body"/>
        <w:spacing w:after="0"/>
        <w:rPr>
          <w:rFonts w:ascii="Arial" w:hAnsi="Arial" w:cs="Arial"/>
        </w:rPr>
      </w:pPr>
    </w:p>
    <w:p w14:paraId="1AF02D4B" w14:textId="61A64D63"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Singh, G., Kaur, H., </w:t>
      </w:r>
      <w:proofErr w:type="spellStart"/>
      <w:r w:rsidRPr="0068780D">
        <w:rPr>
          <w:rFonts w:ascii="Arial" w:hAnsi="Arial" w:cs="Arial"/>
        </w:rPr>
        <w:t>Aggrawal</w:t>
      </w:r>
      <w:proofErr w:type="spellEnd"/>
      <w:r w:rsidRPr="0068780D">
        <w:rPr>
          <w:rFonts w:ascii="Arial" w:hAnsi="Arial" w:cs="Arial"/>
        </w:rPr>
        <w:t xml:space="preserve">, N., Ram, H., Gill, K.K., &amp; Khanna, V. (2013). Symbiotic efficiency, thermal requirement, &amp; yield of black gram genotype influenced by sowing time. </w:t>
      </w:r>
      <w:r w:rsidRPr="0068780D">
        <w:rPr>
          <w:rFonts w:ascii="Arial" w:hAnsi="Arial" w:cs="Arial"/>
          <w:i/>
          <w:iCs/>
        </w:rPr>
        <w:t>Indian Journal of Agricultural Sciences</w:t>
      </w:r>
      <w:r w:rsidR="000C620B">
        <w:rPr>
          <w:rFonts w:ascii="Arial" w:hAnsi="Arial" w:cs="Arial"/>
          <w:i/>
          <w:iCs/>
        </w:rPr>
        <w:t>,</w:t>
      </w:r>
      <w:r w:rsidRPr="0068780D">
        <w:rPr>
          <w:rFonts w:ascii="Arial" w:hAnsi="Arial" w:cs="Arial"/>
          <w:i/>
          <w:iCs/>
        </w:rPr>
        <w:t xml:space="preserve"> 83(9)</w:t>
      </w:r>
      <w:r w:rsidRPr="0068780D">
        <w:rPr>
          <w:rFonts w:ascii="Arial" w:hAnsi="Arial" w:cs="Arial"/>
        </w:rPr>
        <w:t>, 953-958.</w:t>
      </w:r>
    </w:p>
    <w:p w14:paraId="5943DF02" w14:textId="77777777" w:rsidR="00602F63" w:rsidRPr="0068780D" w:rsidRDefault="00602F63" w:rsidP="00602F63">
      <w:pPr>
        <w:pStyle w:val="Body"/>
        <w:spacing w:after="0"/>
        <w:rPr>
          <w:rFonts w:ascii="Arial" w:hAnsi="Arial" w:cs="Arial"/>
        </w:rPr>
      </w:pPr>
    </w:p>
    <w:p w14:paraId="0B064BD3" w14:textId="7900F194" w:rsidR="00602F63" w:rsidRPr="0068780D" w:rsidRDefault="00602F63" w:rsidP="004F10B5">
      <w:pPr>
        <w:pStyle w:val="Body"/>
        <w:numPr>
          <w:ilvl w:val="0"/>
          <w:numId w:val="35"/>
        </w:numPr>
        <w:spacing w:after="0"/>
        <w:rPr>
          <w:rFonts w:ascii="Arial" w:hAnsi="Arial" w:cs="Arial"/>
        </w:rPr>
      </w:pPr>
      <w:r w:rsidRPr="0068780D">
        <w:rPr>
          <w:rFonts w:ascii="Arial" w:hAnsi="Arial" w:cs="Arial"/>
        </w:rPr>
        <w:t xml:space="preserve">Singh, G., Narwal, S.S., Rao, V.U.M., &amp; </w:t>
      </w:r>
      <w:proofErr w:type="spellStart"/>
      <w:r w:rsidRPr="0068780D">
        <w:rPr>
          <w:rFonts w:ascii="Arial" w:hAnsi="Arial" w:cs="Arial"/>
        </w:rPr>
        <w:t>Dhaiya</w:t>
      </w:r>
      <w:proofErr w:type="spellEnd"/>
      <w:r w:rsidRPr="0068780D">
        <w:rPr>
          <w:rFonts w:ascii="Arial" w:hAnsi="Arial" w:cs="Arial"/>
        </w:rPr>
        <w:t xml:space="preserve">, D.S. (1990). Effect of sowing date on the requirement of growing degree days, </w:t>
      </w:r>
      <w:proofErr w:type="spellStart"/>
      <w:r w:rsidRPr="0068780D">
        <w:rPr>
          <w:rFonts w:ascii="Arial" w:hAnsi="Arial" w:cs="Arial"/>
        </w:rPr>
        <w:t>heliothermal</w:t>
      </w:r>
      <w:proofErr w:type="spellEnd"/>
      <w:r w:rsidRPr="0068780D">
        <w:rPr>
          <w:rFonts w:ascii="Arial" w:hAnsi="Arial" w:cs="Arial"/>
        </w:rPr>
        <w:t xml:space="preserve"> units, and photothermal units on the phenology of winter maize (Zea mays). </w:t>
      </w:r>
      <w:r w:rsidRPr="0068780D">
        <w:rPr>
          <w:rFonts w:ascii="Arial" w:hAnsi="Arial" w:cs="Arial"/>
          <w:i/>
          <w:iCs/>
        </w:rPr>
        <w:t>Indian Journal of Agricultural Sciences</w:t>
      </w:r>
      <w:r w:rsidR="000C620B">
        <w:rPr>
          <w:rFonts w:ascii="Arial" w:hAnsi="Arial" w:cs="Arial"/>
          <w:i/>
          <w:iCs/>
        </w:rPr>
        <w:t>,</w:t>
      </w:r>
      <w:r w:rsidRPr="0068780D">
        <w:rPr>
          <w:rFonts w:ascii="Arial" w:hAnsi="Arial" w:cs="Arial"/>
          <w:i/>
          <w:iCs/>
        </w:rPr>
        <w:t xml:space="preserve"> 60(11)</w:t>
      </w:r>
      <w:r w:rsidRPr="0068780D">
        <w:rPr>
          <w:rFonts w:ascii="Arial" w:hAnsi="Arial" w:cs="Arial"/>
        </w:rPr>
        <w:t>, 723-731.</w:t>
      </w:r>
    </w:p>
    <w:p w14:paraId="0658A9CC" w14:textId="77777777" w:rsidR="00602F63" w:rsidRPr="0068780D" w:rsidRDefault="00602F63" w:rsidP="00602F63">
      <w:pPr>
        <w:pStyle w:val="Body"/>
        <w:spacing w:after="0"/>
        <w:rPr>
          <w:rFonts w:ascii="Arial" w:hAnsi="Arial" w:cs="Arial"/>
        </w:rPr>
      </w:pPr>
    </w:p>
    <w:p w14:paraId="7593202C" w14:textId="58D0F5B0" w:rsidR="000907E4" w:rsidRPr="0068780D" w:rsidRDefault="000907E4" w:rsidP="004F10B5">
      <w:pPr>
        <w:pStyle w:val="Body"/>
        <w:numPr>
          <w:ilvl w:val="0"/>
          <w:numId w:val="35"/>
        </w:numPr>
        <w:spacing w:after="0"/>
        <w:rPr>
          <w:rFonts w:ascii="Arial" w:hAnsi="Arial" w:cs="Arial"/>
        </w:rPr>
      </w:pPr>
      <w:r w:rsidRPr="000907E4">
        <w:rPr>
          <w:rFonts w:ascii="Arial" w:hAnsi="Arial" w:cs="Arial"/>
        </w:rPr>
        <w:t>Singh, R. P., Prasad, P. V., Sunita, K., Giri, S. N., &amp; Reddy, K. R. (2007). Influence of high temperature and breeding for heat tolerance in cotton: a review. </w:t>
      </w:r>
      <w:r w:rsidRPr="000907E4">
        <w:rPr>
          <w:rFonts w:ascii="Arial" w:hAnsi="Arial" w:cs="Arial"/>
          <w:i/>
          <w:iCs/>
        </w:rPr>
        <w:t>Advances in agronomy</w:t>
      </w:r>
      <w:r w:rsidRPr="000907E4">
        <w:rPr>
          <w:rFonts w:ascii="Arial" w:hAnsi="Arial" w:cs="Arial"/>
        </w:rPr>
        <w:t>, </w:t>
      </w:r>
      <w:r w:rsidRPr="000907E4">
        <w:rPr>
          <w:rFonts w:ascii="Arial" w:hAnsi="Arial" w:cs="Arial"/>
          <w:i/>
          <w:iCs/>
        </w:rPr>
        <w:t>93</w:t>
      </w:r>
      <w:r w:rsidRPr="000907E4">
        <w:rPr>
          <w:rFonts w:ascii="Arial" w:hAnsi="Arial" w:cs="Arial"/>
        </w:rPr>
        <w:t>, 313-385.</w:t>
      </w:r>
    </w:p>
    <w:p w14:paraId="365EBB56" w14:textId="77777777" w:rsidR="00602F63" w:rsidRPr="0068780D" w:rsidRDefault="00602F63" w:rsidP="00602F63">
      <w:pPr>
        <w:pStyle w:val="Body"/>
        <w:spacing w:after="0"/>
        <w:rPr>
          <w:rFonts w:ascii="Arial" w:hAnsi="Arial" w:cs="Arial"/>
        </w:rPr>
      </w:pPr>
    </w:p>
    <w:p w14:paraId="4FEC9911" w14:textId="7A4841BA" w:rsidR="00602F63" w:rsidRPr="0068780D" w:rsidRDefault="00602F63" w:rsidP="004F10B5">
      <w:pPr>
        <w:pStyle w:val="Body"/>
        <w:numPr>
          <w:ilvl w:val="0"/>
          <w:numId w:val="35"/>
        </w:numPr>
        <w:spacing w:after="0"/>
        <w:rPr>
          <w:rFonts w:ascii="Arial" w:hAnsi="Arial" w:cs="Arial"/>
        </w:rPr>
      </w:pPr>
      <w:proofErr w:type="spellStart"/>
      <w:r w:rsidRPr="0068780D">
        <w:rPr>
          <w:rFonts w:ascii="Arial" w:hAnsi="Arial" w:cs="Arial"/>
        </w:rPr>
        <w:t>Vakeswaran</w:t>
      </w:r>
      <w:proofErr w:type="spellEnd"/>
      <w:r w:rsidRPr="0068780D">
        <w:rPr>
          <w:rFonts w:ascii="Arial" w:hAnsi="Arial" w:cs="Arial"/>
        </w:rPr>
        <w:t>, V., Jerlin, R., Selvaraju, P., &amp; Bhaskaran, M. (2016). Effect of time of sowing, spacing between plants, and different fertilizer levels on green gram (</w:t>
      </w:r>
      <w:r w:rsidRPr="009550AC">
        <w:rPr>
          <w:rFonts w:ascii="Arial" w:hAnsi="Arial" w:cs="Arial"/>
          <w:i/>
          <w:iCs/>
        </w:rPr>
        <w:t>Vigna radiata</w:t>
      </w:r>
      <w:r w:rsidRPr="0068780D">
        <w:rPr>
          <w:rFonts w:ascii="Arial" w:hAnsi="Arial" w:cs="Arial"/>
        </w:rPr>
        <w:t xml:space="preserve"> L. Wilczek) in seed yield attributing characters. </w:t>
      </w:r>
      <w:r w:rsidRPr="0068780D">
        <w:rPr>
          <w:rFonts w:ascii="Arial" w:hAnsi="Arial" w:cs="Arial"/>
          <w:i/>
          <w:iCs/>
        </w:rPr>
        <w:t>International Journal of Agriculture Science, 57(8)</w:t>
      </w:r>
      <w:r w:rsidRPr="0068780D">
        <w:rPr>
          <w:rFonts w:ascii="Arial" w:hAnsi="Arial" w:cs="Arial"/>
        </w:rPr>
        <w:t>, 3147-3150.</w:t>
      </w:r>
    </w:p>
    <w:p w14:paraId="295B5EA5" w14:textId="77777777" w:rsidR="00602F63" w:rsidRPr="0068780D" w:rsidRDefault="00602F63" w:rsidP="00602F63">
      <w:pPr>
        <w:pStyle w:val="Body"/>
        <w:spacing w:after="0"/>
        <w:rPr>
          <w:rFonts w:ascii="Arial" w:hAnsi="Arial" w:cs="Arial"/>
        </w:rPr>
      </w:pPr>
    </w:p>
    <w:p w14:paraId="14FB80D7" w14:textId="420D24D2" w:rsidR="003763C1" w:rsidRDefault="006E1FA3" w:rsidP="004F10B5">
      <w:pPr>
        <w:pStyle w:val="Body"/>
        <w:numPr>
          <w:ilvl w:val="0"/>
          <w:numId w:val="35"/>
        </w:numPr>
        <w:spacing w:after="0"/>
      </w:pPr>
      <w:proofErr w:type="spellStart"/>
      <w:r w:rsidRPr="00665533">
        <w:rPr>
          <w:rFonts w:ascii="Arial" w:hAnsi="Arial" w:cs="Arial"/>
          <w:lang w:val="en-IN"/>
        </w:rPr>
        <w:t>Venkateswarulu</w:t>
      </w:r>
      <w:proofErr w:type="spellEnd"/>
      <w:r w:rsidR="00602F63" w:rsidRPr="0068780D">
        <w:rPr>
          <w:rFonts w:ascii="Arial" w:hAnsi="Arial" w:cs="Arial"/>
        </w:rPr>
        <w:t xml:space="preserve">, M.S., &amp; </w:t>
      </w:r>
      <w:proofErr w:type="spellStart"/>
      <w:r w:rsidR="00602F63" w:rsidRPr="0068780D">
        <w:rPr>
          <w:rFonts w:ascii="Arial" w:hAnsi="Arial" w:cs="Arial"/>
        </w:rPr>
        <w:t>Soundara</w:t>
      </w:r>
      <w:proofErr w:type="spellEnd"/>
      <w:r w:rsidR="00602F63" w:rsidRPr="0068780D">
        <w:rPr>
          <w:rFonts w:ascii="Arial" w:hAnsi="Arial" w:cs="Arial"/>
        </w:rPr>
        <w:t xml:space="preserve"> Rajan, M.S. (1991). Influence of season on growth and yield attributes of black gram. </w:t>
      </w:r>
      <w:r w:rsidR="00602F63" w:rsidRPr="0068780D">
        <w:rPr>
          <w:rFonts w:ascii="Arial" w:hAnsi="Arial" w:cs="Arial"/>
          <w:i/>
          <w:iCs/>
        </w:rPr>
        <w:t>Indian Journal of Agronomy, 36</w:t>
      </w:r>
      <w:r w:rsidR="00602F63" w:rsidRPr="0068780D">
        <w:rPr>
          <w:rFonts w:ascii="Arial" w:hAnsi="Arial" w:cs="Arial"/>
        </w:rPr>
        <w:t>, 119-123.</w:t>
      </w:r>
      <w:bookmarkStart w:id="2" w:name="_GoBack"/>
      <w:bookmarkEnd w:id="2"/>
    </w:p>
    <w:sectPr w:rsidR="003763C1" w:rsidSect="0053183C">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8742C" w14:textId="77777777" w:rsidR="00101BE6" w:rsidRDefault="00101BE6" w:rsidP="00C37E61">
      <w:r>
        <w:separator/>
      </w:r>
    </w:p>
  </w:endnote>
  <w:endnote w:type="continuationSeparator" w:id="0">
    <w:p w14:paraId="2D673A23" w14:textId="77777777" w:rsidR="00101BE6" w:rsidRDefault="00101BE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2A8F6A" w14:textId="77777777" w:rsidR="0053183C" w:rsidRDefault="00531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DE8B2" w14:textId="77777777" w:rsidR="0053183C" w:rsidRDefault="005318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0C79A" w14:textId="341B44CE" w:rsidR="00346E67" w:rsidRPr="0053183C" w:rsidRDefault="00346E67" w:rsidP="005318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E2059" w14:textId="77777777" w:rsidR="00101BE6" w:rsidRDefault="00101BE6" w:rsidP="00C37E61">
      <w:r>
        <w:separator/>
      </w:r>
    </w:p>
  </w:footnote>
  <w:footnote w:type="continuationSeparator" w:id="0">
    <w:p w14:paraId="6340EE7B" w14:textId="77777777" w:rsidR="00101BE6" w:rsidRDefault="00101BE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70202E" w14:textId="5306BCA5" w:rsidR="0053183C" w:rsidRDefault="00101BE6">
    <w:pPr>
      <w:pStyle w:val="Header"/>
    </w:pPr>
    <w:r>
      <w:rPr>
        <w:noProof/>
      </w:rPr>
      <w:pict w14:anchorId="48D5F4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F067A" w14:textId="4D1830F7" w:rsidR="0053183C" w:rsidRDefault="00101BE6">
    <w:pPr>
      <w:pStyle w:val="Header"/>
    </w:pPr>
    <w:r>
      <w:rPr>
        <w:noProof/>
      </w:rPr>
      <w:pict w14:anchorId="08E17A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C107" w14:textId="4C4A53D9" w:rsidR="00346E67" w:rsidRPr="00296529" w:rsidRDefault="00101BE6" w:rsidP="00296529">
    <w:pPr>
      <w:ind w:left="2160"/>
      <w:jc w:val="center"/>
      <w:rPr>
        <w:rFonts w:ascii="Times New Roman" w:eastAsia="Calibri" w:hAnsi="Times New Roman"/>
        <w:i/>
        <w:sz w:val="18"/>
        <w:szCs w:val="22"/>
      </w:rPr>
    </w:pPr>
    <w:r>
      <w:rPr>
        <w:noProof/>
      </w:rPr>
      <w:pict w14:anchorId="10D812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89012AA" w14:textId="77777777" w:rsidR="00346E67" w:rsidRPr="00296529" w:rsidRDefault="00346E67"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A28FDF6" w14:textId="77777777" w:rsidR="00346E67" w:rsidRPr="00296529" w:rsidRDefault="00346E67"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1A3D063" w14:textId="77777777" w:rsidR="00346E67" w:rsidRPr="00296529" w:rsidRDefault="00346E67"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47E2FEB" w14:textId="77777777" w:rsidR="00346E67" w:rsidRDefault="00346E67"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8012EEE" w14:textId="77777777" w:rsidR="00346E67" w:rsidRDefault="00346E67"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30720ACC" w14:textId="77777777" w:rsidR="00346E67" w:rsidRDefault="00346E67">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3783774"/>
    <w:multiLevelType w:val="hybridMultilevel"/>
    <w:tmpl w:val="2F7061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4C392E"/>
    <w:multiLevelType w:val="hybridMultilevel"/>
    <w:tmpl w:val="B2C4951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8"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D30A43"/>
    <w:multiLevelType w:val="multilevel"/>
    <w:tmpl w:val="D4820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3"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27A67"/>
    <w:multiLevelType w:val="multilevel"/>
    <w:tmpl w:val="05922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3A727B7"/>
    <w:multiLevelType w:val="multilevel"/>
    <w:tmpl w:val="B7666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7"/>
  </w:num>
  <w:num w:numId="3">
    <w:abstractNumId w:val="28"/>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30"/>
  </w:num>
  <w:num w:numId="10">
    <w:abstractNumId w:val="2"/>
  </w:num>
  <w:num w:numId="11">
    <w:abstractNumId w:val="21"/>
  </w:num>
  <w:num w:numId="12">
    <w:abstractNumId w:val="3"/>
  </w:num>
  <w:num w:numId="13">
    <w:abstractNumId w:val="20"/>
  </w:num>
  <w:num w:numId="14">
    <w:abstractNumId w:val="8"/>
  </w:num>
  <w:num w:numId="15">
    <w:abstractNumId w:val="25"/>
  </w:num>
  <w:num w:numId="16">
    <w:abstractNumId w:val="5"/>
  </w:num>
  <w:num w:numId="17">
    <w:abstractNumId w:val="27"/>
  </w:num>
  <w:num w:numId="18">
    <w:abstractNumId w:val="14"/>
  </w:num>
  <w:num w:numId="19">
    <w:abstractNumId w:val="33"/>
  </w:num>
  <w:num w:numId="20">
    <w:abstractNumId w:val="11"/>
  </w:num>
  <w:num w:numId="21">
    <w:abstractNumId w:val="9"/>
  </w:num>
  <w:num w:numId="22">
    <w:abstractNumId w:val="13"/>
  </w:num>
  <w:num w:numId="23">
    <w:abstractNumId w:val="22"/>
  </w:num>
  <w:num w:numId="24">
    <w:abstractNumId w:val="31"/>
  </w:num>
  <w:num w:numId="25">
    <w:abstractNumId w:val="4"/>
  </w:num>
  <w:num w:numId="26">
    <w:abstractNumId w:val="18"/>
  </w:num>
  <w:num w:numId="27">
    <w:abstractNumId w:val="23"/>
  </w:num>
  <w:num w:numId="28">
    <w:abstractNumId w:val="32"/>
  </w:num>
  <w:num w:numId="29">
    <w:abstractNumId w:val="29"/>
  </w:num>
  <w:num w:numId="30">
    <w:abstractNumId w:val="10"/>
  </w:num>
  <w:num w:numId="31">
    <w:abstractNumId w:val="19"/>
  </w:num>
  <w:num w:numId="32">
    <w:abstractNumId w:val="24"/>
  </w:num>
  <w:num w:numId="33">
    <w:abstractNumId w:val="26"/>
  </w:num>
  <w:num w:numId="34">
    <w:abstractNumId w:val="15"/>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16575"/>
    <w:rsid w:val="000165F0"/>
    <w:rsid w:val="00021331"/>
    <w:rsid w:val="00030174"/>
    <w:rsid w:val="0004579C"/>
    <w:rsid w:val="00046BF1"/>
    <w:rsid w:val="00050E01"/>
    <w:rsid w:val="0005231D"/>
    <w:rsid w:val="00054FB7"/>
    <w:rsid w:val="000647C9"/>
    <w:rsid w:val="0006517C"/>
    <w:rsid w:val="000907E4"/>
    <w:rsid w:val="00093267"/>
    <w:rsid w:val="000979F5"/>
    <w:rsid w:val="000A17BB"/>
    <w:rsid w:val="000A47FA"/>
    <w:rsid w:val="000A65D3"/>
    <w:rsid w:val="000B1E33"/>
    <w:rsid w:val="000C620B"/>
    <w:rsid w:val="000D1239"/>
    <w:rsid w:val="000D3A1D"/>
    <w:rsid w:val="000D689F"/>
    <w:rsid w:val="000E2C9F"/>
    <w:rsid w:val="000E6EA4"/>
    <w:rsid w:val="000E7B7B"/>
    <w:rsid w:val="000E7D62"/>
    <w:rsid w:val="00101BE6"/>
    <w:rsid w:val="00103357"/>
    <w:rsid w:val="00123C9F"/>
    <w:rsid w:val="00126190"/>
    <w:rsid w:val="00130859"/>
    <w:rsid w:val="00130F17"/>
    <w:rsid w:val="001320BF"/>
    <w:rsid w:val="00141694"/>
    <w:rsid w:val="001446C2"/>
    <w:rsid w:val="00163BC4"/>
    <w:rsid w:val="001674F3"/>
    <w:rsid w:val="001733E3"/>
    <w:rsid w:val="0017543B"/>
    <w:rsid w:val="001855E7"/>
    <w:rsid w:val="00185BD7"/>
    <w:rsid w:val="00191062"/>
    <w:rsid w:val="00192B72"/>
    <w:rsid w:val="0019365F"/>
    <w:rsid w:val="001965A8"/>
    <w:rsid w:val="001A29D8"/>
    <w:rsid w:val="001A5CAA"/>
    <w:rsid w:val="001B0427"/>
    <w:rsid w:val="001B669D"/>
    <w:rsid w:val="001C674E"/>
    <w:rsid w:val="001D137C"/>
    <w:rsid w:val="001D199F"/>
    <w:rsid w:val="001D3A51"/>
    <w:rsid w:val="001E10D2"/>
    <w:rsid w:val="001E25B4"/>
    <w:rsid w:val="001E44FE"/>
    <w:rsid w:val="001F16C4"/>
    <w:rsid w:val="001F69AA"/>
    <w:rsid w:val="001F6D1C"/>
    <w:rsid w:val="00200595"/>
    <w:rsid w:val="00204835"/>
    <w:rsid w:val="00231920"/>
    <w:rsid w:val="0023195C"/>
    <w:rsid w:val="0024282C"/>
    <w:rsid w:val="002460DC"/>
    <w:rsid w:val="00250985"/>
    <w:rsid w:val="002556F6"/>
    <w:rsid w:val="00255906"/>
    <w:rsid w:val="00283105"/>
    <w:rsid w:val="00284C4C"/>
    <w:rsid w:val="00287E68"/>
    <w:rsid w:val="00296529"/>
    <w:rsid w:val="002B27FB"/>
    <w:rsid w:val="002B685A"/>
    <w:rsid w:val="002C0968"/>
    <w:rsid w:val="002C3F69"/>
    <w:rsid w:val="002C57D2"/>
    <w:rsid w:val="002E0D56"/>
    <w:rsid w:val="00315186"/>
    <w:rsid w:val="00323986"/>
    <w:rsid w:val="003246E7"/>
    <w:rsid w:val="00331B04"/>
    <w:rsid w:val="0033343E"/>
    <w:rsid w:val="00346E67"/>
    <w:rsid w:val="003512C2"/>
    <w:rsid w:val="003646F0"/>
    <w:rsid w:val="003674BA"/>
    <w:rsid w:val="00371FB6"/>
    <w:rsid w:val="003759FA"/>
    <w:rsid w:val="003763C1"/>
    <w:rsid w:val="00376BBE"/>
    <w:rsid w:val="0039224F"/>
    <w:rsid w:val="0039327C"/>
    <w:rsid w:val="003A43A4"/>
    <w:rsid w:val="003A7E18"/>
    <w:rsid w:val="003B29CF"/>
    <w:rsid w:val="003C4C86"/>
    <w:rsid w:val="003C6258"/>
    <w:rsid w:val="003C7347"/>
    <w:rsid w:val="003D12BE"/>
    <w:rsid w:val="003E2904"/>
    <w:rsid w:val="003E4FFE"/>
    <w:rsid w:val="003E7F9F"/>
    <w:rsid w:val="003F08E0"/>
    <w:rsid w:val="00401927"/>
    <w:rsid w:val="0041027F"/>
    <w:rsid w:val="00412475"/>
    <w:rsid w:val="00415687"/>
    <w:rsid w:val="00423789"/>
    <w:rsid w:val="00424DC1"/>
    <w:rsid w:val="00430EE7"/>
    <w:rsid w:val="00436CD9"/>
    <w:rsid w:val="00440F43"/>
    <w:rsid w:val="00441B6F"/>
    <w:rsid w:val="00446221"/>
    <w:rsid w:val="00450E62"/>
    <w:rsid w:val="004539DB"/>
    <w:rsid w:val="004625CB"/>
    <w:rsid w:val="00471A80"/>
    <w:rsid w:val="00473E29"/>
    <w:rsid w:val="00487E45"/>
    <w:rsid w:val="004A28BC"/>
    <w:rsid w:val="004B043D"/>
    <w:rsid w:val="004C1C40"/>
    <w:rsid w:val="004D305E"/>
    <w:rsid w:val="004D4277"/>
    <w:rsid w:val="004F10B5"/>
    <w:rsid w:val="00502516"/>
    <w:rsid w:val="00503EC7"/>
    <w:rsid w:val="00505F06"/>
    <w:rsid w:val="00506828"/>
    <w:rsid w:val="0052253A"/>
    <w:rsid w:val="00524885"/>
    <w:rsid w:val="0053056E"/>
    <w:rsid w:val="0053183C"/>
    <w:rsid w:val="00553153"/>
    <w:rsid w:val="00554FDA"/>
    <w:rsid w:val="00557057"/>
    <w:rsid w:val="005657AC"/>
    <w:rsid w:val="00574F69"/>
    <w:rsid w:val="0058686A"/>
    <w:rsid w:val="00593568"/>
    <w:rsid w:val="005B1277"/>
    <w:rsid w:val="005B79CC"/>
    <w:rsid w:val="005C1CFE"/>
    <w:rsid w:val="005C6AEC"/>
    <w:rsid w:val="005C784C"/>
    <w:rsid w:val="005D17F6"/>
    <w:rsid w:val="005D5785"/>
    <w:rsid w:val="005D5B41"/>
    <w:rsid w:val="005E5539"/>
    <w:rsid w:val="005F051D"/>
    <w:rsid w:val="00602BF5"/>
    <w:rsid w:val="00602F63"/>
    <w:rsid w:val="00614EB2"/>
    <w:rsid w:val="00617FDD"/>
    <w:rsid w:val="00633614"/>
    <w:rsid w:val="00633F68"/>
    <w:rsid w:val="00636EB2"/>
    <w:rsid w:val="006375B8"/>
    <w:rsid w:val="006413FA"/>
    <w:rsid w:val="00647FEC"/>
    <w:rsid w:val="00655931"/>
    <w:rsid w:val="0066510A"/>
    <w:rsid w:val="00665533"/>
    <w:rsid w:val="00666BF0"/>
    <w:rsid w:val="00673F9F"/>
    <w:rsid w:val="00676B72"/>
    <w:rsid w:val="00686953"/>
    <w:rsid w:val="00686F62"/>
    <w:rsid w:val="0068780D"/>
    <w:rsid w:val="00687DEA"/>
    <w:rsid w:val="00687E67"/>
    <w:rsid w:val="006967F7"/>
    <w:rsid w:val="006A250C"/>
    <w:rsid w:val="006A5322"/>
    <w:rsid w:val="006B21D3"/>
    <w:rsid w:val="006B2E56"/>
    <w:rsid w:val="006B57D0"/>
    <w:rsid w:val="006B75B9"/>
    <w:rsid w:val="006D30FF"/>
    <w:rsid w:val="006D6940"/>
    <w:rsid w:val="006E1FA3"/>
    <w:rsid w:val="006F11EC"/>
    <w:rsid w:val="0070082C"/>
    <w:rsid w:val="00700BDB"/>
    <w:rsid w:val="00723325"/>
    <w:rsid w:val="00730192"/>
    <w:rsid w:val="00735A8D"/>
    <w:rsid w:val="007369E6"/>
    <w:rsid w:val="00740A39"/>
    <w:rsid w:val="00746E59"/>
    <w:rsid w:val="007504F5"/>
    <w:rsid w:val="00754C9A"/>
    <w:rsid w:val="0075599A"/>
    <w:rsid w:val="00761D52"/>
    <w:rsid w:val="0076222F"/>
    <w:rsid w:val="0077749E"/>
    <w:rsid w:val="00790ADA"/>
    <w:rsid w:val="007A1C7D"/>
    <w:rsid w:val="007B17D4"/>
    <w:rsid w:val="007C12D6"/>
    <w:rsid w:val="007D2288"/>
    <w:rsid w:val="007E088F"/>
    <w:rsid w:val="007F68BC"/>
    <w:rsid w:val="007F7B32"/>
    <w:rsid w:val="00804BC2"/>
    <w:rsid w:val="00810465"/>
    <w:rsid w:val="0081431A"/>
    <w:rsid w:val="008216B3"/>
    <w:rsid w:val="0083216F"/>
    <w:rsid w:val="00832580"/>
    <w:rsid w:val="008341D2"/>
    <w:rsid w:val="00860000"/>
    <w:rsid w:val="0086024D"/>
    <w:rsid w:val="008610A4"/>
    <w:rsid w:val="008612FD"/>
    <w:rsid w:val="00863BD3"/>
    <w:rsid w:val="008641ED"/>
    <w:rsid w:val="00866D66"/>
    <w:rsid w:val="008671C6"/>
    <w:rsid w:val="00875803"/>
    <w:rsid w:val="00882614"/>
    <w:rsid w:val="00896CA5"/>
    <w:rsid w:val="008A7937"/>
    <w:rsid w:val="008B459E"/>
    <w:rsid w:val="008D240E"/>
    <w:rsid w:val="008D7D88"/>
    <w:rsid w:val="008E13AE"/>
    <w:rsid w:val="008E1506"/>
    <w:rsid w:val="008E710C"/>
    <w:rsid w:val="008F69D6"/>
    <w:rsid w:val="009011E3"/>
    <w:rsid w:val="00902823"/>
    <w:rsid w:val="00915CA6"/>
    <w:rsid w:val="00927834"/>
    <w:rsid w:val="00932677"/>
    <w:rsid w:val="00933E6A"/>
    <w:rsid w:val="00947059"/>
    <w:rsid w:val="009500A6"/>
    <w:rsid w:val="009550AC"/>
    <w:rsid w:val="00957C18"/>
    <w:rsid w:val="009659BA"/>
    <w:rsid w:val="00983040"/>
    <w:rsid w:val="0099672E"/>
    <w:rsid w:val="009B3FB9"/>
    <w:rsid w:val="009C2465"/>
    <w:rsid w:val="009D35A0"/>
    <w:rsid w:val="009D7BF7"/>
    <w:rsid w:val="009D7EB7"/>
    <w:rsid w:val="009E048A"/>
    <w:rsid w:val="009E08E9"/>
    <w:rsid w:val="009E3DB9"/>
    <w:rsid w:val="009E6E35"/>
    <w:rsid w:val="009F0EDA"/>
    <w:rsid w:val="009F67E6"/>
    <w:rsid w:val="00A0141E"/>
    <w:rsid w:val="00A03B96"/>
    <w:rsid w:val="00A05B19"/>
    <w:rsid w:val="00A1134E"/>
    <w:rsid w:val="00A124B7"/>
    <w:rsid w:val="00A24E7E"/>
    <w:rsid w:val="00A258C3"/>
    <w:rsid w:val="00A347C0"/>
    <w:rsid w:val="00A455BA"/>
    <w:rsid w:val="00A51431"/>
    <w:rsid w:val="00A539AD"/>
    <w:rsid w:val="00A601BE"/>
    <w:rsid w:val="00A60CF4"/>
    <w:rsid w:val="00A60FA0"/>
    <w:rsid w:val="00A614ED"/>
    <w:rsid w:val="00A73B53"/>
    <w:rsid w:val="00A825E4"/>
    <w:rsid w:val="00A858D3"/>
    <w:rsid w:val="00A91C98"/>
    <w:rsid w:val="00A93460"/>
    <w:rsid w:val="00A94063"/>
    <w:rsid w:val="00AA6015"/>
    <w:rsid w:val="00AA6219"/>
    <w:rsid w:val="00AA74E0"/>
    <w:rsid w:val="00AB0FE6"/>
    <w:rsid w:val="00AB703F"/>
    <w:rsid w:val="00AC6BB8"/>
    <w:rsid w:val="00AD4324"/>
    <w:rsid w:val="00AE008F"/>
    <w:rsid w:val="00AE76CF"/>
    <w:rsid w:val="00B01FCD"/>
    <w:rsid w:val="00B01FD8"/>
    <w:rsid w:val="00B072D0"/>
    <w:rsid w:val="00B1776C"/>
    <w:rsid w:val="00B52583"/>
    <w:rsid w:val="00B52896"/>
    <w:rsid w:val="00B61D9B"/>
    <w:rsid w:val="00B647BA"/>
    <w:rsid w:val="00B757A8"/>
    <w:rsid w:val="00B95236"/>
    <w:rsid w:val="00B96A9D"/>
    <w:rsid w:val="00B96BD9"/>
    <w:rsid w:val="00BA1B01"/>
    <w:rsid w:val="00BA2641"/>
    <w:rsid w:val="00BB110A"/>
    <w:rsid w:val="00BB37AA"/>
    <w:rsid w:val="00BB58DC"/>
    <w:rsid w:val="00BC25F2"/>
    <w:rsid w:val="00BC53A0"/>
    <w:rsid w:val="00BD243E"/>
    <w:rsid w:val="00BE17CE"/>
    <w:rsid w:val="00BE62AD"/>
    <w:rsid w:val="00BF121F"/>
    <w:rsid w:val="00BF1F80"/>
    <w:rsid w:val="00BF320C"/>
    <w:rsid w:val="00BF3EA4"/>
    <w:rsid w:val="00C13C8E"/>
    <w:rsid w:val="00C166EF"/>
    <w:rsid w:val="00C17EB0"/>
    <w:rsid w:val="00C27F5F"/>
    <w:rsid w:val="00C30A0F"/>
    <w:rsid w:val="00C35E92"/>
    <w:rsid w:val="00C37E61"/>
    <w:rsid w:val="00C548E3"/>
    <w:rsid w:val="00C6292C"/>
    <w:rsid w:val="00C64EF1"/>
    <w:rsid w:val="00C70F1B"/>
    <w:rsid w:val="00C71A47"/>
    <w:rsid w:val="00C7464C"/>
    <w:rsid w:val="00C81F25"/>
    <w:rsid w:val="00C85588"/>
    <w:rsid w:val="00CD6755"/>
    <w:rsid w:val="00CD6856"/>
    <w:rsid w:val="00CE0089"/>
    <w:rsid w:val="00CE6C17"/>
    <w:rsid w:val="00CE793C"/>
    <w:rsid w:val="00CF193C"/>
    <w:rsid w:val="00CF456E"/>
    <w:rsid w:val="00D03B4B"/>
    <w:rsid w:val="00D07978"/>
    <w:rsid w:val="00D173F1"/>
    <w:rsid w:val="00D223DC"/>
    <w:rsid w:val="00D37109"/>
    <w:rsid w:val="00D4796B"/>
    <w:rsid w:val="00D47EA3"/>
    <w:rsid w:val="00D66884"/>
    <w:rsid w:val="00D71350"/>
    <w:rsid w:val="00D74CB0"/>
    <w:rsid w:val="00D8295D"/>
    <w:rsid w:val="00D87FB9"/>
    <w:rsid w:val="00DA66AC"/>
    <w:rsid w:val="00DB3864"/>
    <w:rsid w:val="00DC1A20"/>
    <w:rsid w:val="00DC2A65"/>
    <w:rsid w:val="00DE15F0"/>
    <w:rsid w:val="00DE5663"/>
    <w:rsid w:val="00DE78AA"/>
    <w:rsid w:val="00DF1AB7"/>
    <w:rsid w:val="00DF572B"/>
    <w:rsid w:val="00E053D0"/>
    <w:rsid w:val="00E06000"/>
    <w:rsid w:val="00E06E96"/>
    <w:rsid w:val="00E15994"/>
    <w:rsid w:val="00E20BED"/>
    <w:rsid w:val="00E3114E"/>
    <w:rsid w:val="00E31A70"/>
    <w:rsid w:val="00E35B02"/>
    <w:rsid w:val="00E43BB1"/>
    <w:rsid w:val="00E66496"/>
    <w:rsid w:val="00E66B35"/>
    <w:rsid w:val="00E66BB8"/>
    <w:rsid w:val="00E66E10"/>
    <w:rsid w:val="00E707D5"/>
    <w:rsid w:val="00E72AAC"/>
    <w:rsid w:val="00E769F6"/>
    <w:rsid w:val="00E80817"/>
    <w:rsid w:val="00E8407C"/>
    <w:rsid w:val="00E84F3C"/>
    <w:rsid w:val="00E93BA2"/>
    <w:rsid w:val="00EA012C"/>
    <w:rsid w:val="00EA0D34"/>
    <w:rsid w:val="00EB6462"/>
    <w:rsid w:val="00EC6A55"/>
    <w:rsid w:val="00EC7F6A"/>
    <w:rsid w:val="00ED0288"/>
    <w:rsid w:val="00ED075F"/>
    <w:rsid w:val="00EE52CB"/>
    <w:rsid w:val="00EF339F"/>
    <w:rsid w:val="00EF581D"/>
    <w:rsid w:val="00EF6552"/>
    <w:rsid w:val="00EF7FD8"/>
    <w:rsid w:val="00F06A5F"/>
    <w:rsid w:val="00F06F59"/>
    <w:rsid w:val="00F17988"/>
    <w:rsid w:val="00F41CFD"/>
    <w:rsid w:val="00F469F0"/>
    <w:rsid w:val="00F53273"/>
    <w:rsid w:val="00F61879"/>
    <w:rsid w:val="00F755E4"/>
    <w:rsid w:val="00F77D02"/>
    <w:rsid w:val="00FB3A86"/>
    <w:rsid w:val="00FD36C8"/>
    <w:rsid w:val="00FD6629"/>
    <w:rsid w:val="00FE0512"/>
    <w:rsid w:val="00FE1BF2"/>
    <w:rsid w:val="00FE7218"/>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181D1BB4"/>
  <w15:docId w15:val="{68F193D2-ACE7-4705-8E7D-6E121BAF3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EA0D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141694"/>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57057"/>
    <w:pPr>
      <w:keepNext/>
      <w:keepLines/>
      <w:spacing w:before="240" w:after="40" w:line="256" w:lineRule="auto"/>
      <w:outlineLvl w:val="3"/>
    </w:pPr>
    <w:rPr>
      <w:rFonts w:ascii="Calibri" w:eastAsia="Calibri" w:hAnsi="Calibri" w:cs="Calibri"/>
      <w:b/>
      <w:sz w:val="24"/>
      <w:szCs w:val="24"/>
      <w:lang w:val="en-IN" w:eastAsia="en-IN" w:bidi="mr-IN"/>
    </w:rPr>
  </w:style>
  <w:style w:type="paragraph" w:styleId="Heading5">
    <w:name w:val="heading 5"/>
    <w:basedOn w:val="Normal"/>
    <w:next w:val="Normal"/>
    <w:link w:val="Heading5Char"/>
    <w:uiPriority w:val="9"/>
    <w:semiHidden/>
    <w:unhideWhenUsed/>
    <w:qFormat/>
    <w:rsid w:val="00557057"/>
    <w:pPr>
      <w:keepNext/>
      <w:keepLines/>
      <w:spacing w:before="220" w:after="40" w:line="256" w:lineRule="auto"/>
      <w:outlineLvl w:val="4"/>
    </w:pPr>
    <w:rPr>
      <w:rFonts w:ascii="Calibri" w:eastAsia="Calibri" w:hAnsi="Calibri" w:cs="Calibri"/>
      <w:b/>
      <w:sz w:val="22"/>
      <w:szCs w:val="22"/>
      <w:lang w:val="en-IN" w:eastAsia="en-IN" w:bidi="mr-IN"/>
    </w:rPr>
  </w:style>
  <w:style w:type="paragraph" w:styleId="Heading6">
    <w:name w:val="heading 6"/>
    <w:basedOn w:val="Normal"/>
    <w:next w:val="Normal"/>
    <w:link w:val="Heading6Char"/>
    <w:uiPriority w:val="9"/>
    <w:semiHidden/>
    <w:unhideWhenUsed/>
    <w:qFormat/>
    <w:rsid w:val="00557057"/>
    <w:pPr>
      <w:keepNext/>
      <w:keepLines/>
      <w:spacing w:before="200" w:after="40" w:line="256" w:lineRule="auto"/>
      <w:outlineLvl w:val="5"/>
    </w:pPr>
    <w:rPr>
      <w:rFonts w:ascii="Calibri" w:eastAsia="Calibri" w:hAnsi="Calibri" w:cs="Calibri"/>
      <w:b/>
      <w:lang w:val="en-IN" w:eastAsia="en-IN"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uiPriority w:val="10"/>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141694"/>
    <w:rPr>
      <w:rFonts w:asciiTheme="majorHAnsi" w:eastAsiaTheme="majorEastAsia" w:hAnsiTheme="majorHAnsi" w:cstheme="majorBidi"/>
      <w:b/>
      <w:bCs/>
      <w:color w:val="4F81BD" w:themeColor="accent1"/>
    </w:rPr>
  </w:style>
  <w:style w:type="paragraph" w:styleId="BodyTextIndent2">
    <w:name w:val="Body Text Indent 2"/>
    <w:basedOn w:val="Normal"/>
    <w:link w:val="BodyTextIndent2Char"/>
    <w:semiHidden/>
    <w:unhideWhenUsed/>
    <w:rsid w:val="00B61D9B"/>
    <w:pPr>
      <w:spacing w:after="120" w:line="480" w:lineRule="auto"/>
      <w:ind w:left="360"/>
    </w:pPr>
  </w:style>
  <w:style w:type="character" w:customStyle="1" w:styleId="BodyTextIndent2Char">
    <w:name w:val="Body Text Indent 2 Char"/>
    <w:basedOn w:val="DefaultParagraphFont"/>
    <w:link w:val="BodyTextIndent2"/>
    <w:semiHidden/>
    <w:rsid w:val="00B61D9B"/>
    <w:rPr>
      <w:rFonts w:ascii="Helvetica" w:hAnsi="Helvetica"/>
    </w:rPr>
  </w:style>
  <w:style w:type="paragraph" w:styleId="NormalWeb">
    <w:name w:val="Normal (Web)"/>
    <w:basedOn w:val="Normal"/>
    <w:semiHidden/>
    <w:unhideWhenUsed/>
    <w:rsid w:val="00B61D9B"/>
    <w:rPr>
      <w:rFonts w:ascii="Times New Roman" w:hAnsi="Times New Roman"/>
      <w:sz w:val="24"/>
      <w:szCs w:val="24"/>
    </w:rPr>
  </w:style>
  <w:style w:type="character" w:customStyle="1" w:styleId="Heading2Char">
    <w:name w:val="Heading 2 Char"/>
    <w:basedOn w:val="DefaultParagraphFont"/>
    <w:link w:val="Heading2"/>
    <w:semiHidden/>
    <w:rsid w:val="00EA0D34"/>
    <w:rPr>
      <w:rFonts w:asciiTheme="majorHAnsi" w:eastAsiaTheme="majorEastAsia" w:hAnsiTheme="majorHAnsi" w:cstheme="majorBidi"/>
      <w:color w:val="365F91" w:themeColor="accent1" w:themeShade="BF"/>
      <w:sz w:val="26"/>
      <w:szCs w:val="26"/>
    </w:rPr>
  </w:style>
  <w:style w:type="character" w:customStyle="1" w:styleId="Heading4Char">
    <w:name w:val="Heading 4 Char"/>
    <w:basedOn w:val="DefaultParagraphFont"/>
    <w:link w:val="Heading4"/>
    <w:uiPriority w:val="9"/>
    <w:semiHidden/>
    <w:rsid w:val="00557057"/>
    <w:rPr>
      <w:rFonts w:ascii="Calibri" w:eastAsia="Calibri" w:hAnsi="Calibri" w:cs="Calibri"/>
      <w:b/>
      <w:sz w:val="24"/>
      <w:szCs w:val="24"/>
      <w:lang w:val="en-IN" w:eastAsia="en-IN" w:bidi="mr-IN"/>
    </w:rPr>
  </w:style>
  <w:style w:type="character" w:customStyle="1" w:styleId="Heading5Char">
    <w:name w:val="Heading 5 Char"/>
    <w:basedOn w:val="DefaultParagraphFont"/>
    <w:link w:val="Heading5"/>
    <w:uiPriority w:val="9"/>
    <w:semiHidden/>
    <w:rsid w:val="00557057"/>
    <w:rPr>
      <w:rFonts w:ascii="Calibri" w:eastAsia="Calibri" w:hAnsi="Calibri" w:cs="Calibri"/>
      <w:b/>
      <w:sz w:val="22"/>
      <w:szCs w:val="22"/>
      <w:lang w:val="en-IN" w:eastAsia="en-IN" w:bidi="mr-IN"/>
    </w:rPr>
  </w:style>
  <w:style w:type="character" w:customStyle="1" w:styleId="Heading6Char">
    <w:name w:val="Heading 6 Char"/>
    <w:basedOn w:val="DefaultParagraphFont"/>
    <w:link w:val="Heading6"/>
    <w:uiPriority w:val="9"/>
    <w:semiHidden/>
    <w:rsid w:val="00557057"/>
    <w:rPr>
      <w:rFonts w:ascii="Calibri" w:eastAsia="Calibri" w:hAnsi="Calibri" w:cs="Calibri"/>
      <w:b/>
      <w:lang w:val="en-IN" w:eastAsia="en-IN" w:bidi="mr-IN"/>
    </w:rPr>
  </w:style>
  <w:style w:type="paragraph" w:styleId="Subtitle">
    <w:name w:val="Subtitle"/>
    <w:basedOn w:val="Normal"/>
    <w:next w:val="Normal"/>
    <w:link w:val="SubtitleChar"/>
    <w:uiPriority w:val="11"/>
    <w:qFormat/>
    <w:rsid w:val="00557057"/>
    <w:pPr>
      <w:keepNext/>
      <w:keepLines/>
      <w:spacing w:before="360" w:after="80" w:line="256" w:lineRule="auto"/>
    </w:pPr>
    <w:rPr>
      <w:rFonts w:ascii="Georgia" w:eastAsia="Georgia" w:hAnsi="Georgia" w:cs="Georgia"/>
      <w:i/>
      <w:color w:val="666666"/>
      <w:sz w:val="48"/>
      <w:szCs w:val="48"/>
      <w:lang w:val="en-IN" w:eastAsia="en-IN" w:bidi="mr-IN"/>
    </w:rPr>
  </w:style>
  <w:style w:type="character" w:customStyle="1" w:styleId="SubtitleChar">
    <w:name w:val="Subtitle Char"/>
    <w:basedOn w:val="DefaultParagraphFont"/>
    <w:link w:val="Subtitle"/>
    <w:uiPriority w:val="11"/>
    <w:rsid w:val="00557057"/>
    <w:rPr>
      <w:rFonts w:ascii="Georgia" w:eastAsia="Georgia" w:hAnsi="Georgia" w:cs="Georgia"/>
      <w:i/>
      <w:color w:val="666666"/>
      <w:sz w:val="48"/>
      <w:szCs w:val="48"/>
      <w:lang w:val="en-IN" w:eastAsia="en-IN" w:bidi="mr-IN"/>
    </w:rPr>
  </w:style>
  <w:style w:type="table" w:customStyle="1" w:styleId="TableGrid1">
    <w:name w:val="Table Grid1"/>
    <w:basedOn w:val="TableNormal"/>
    <w:next w:val="TableGrid"/>
    <w:uiPriority w:val="59"/>
    <w:rsid w:val="00557057"/>
    <w:rPr>
      <w:rFonts w:ascii="Calibri" w:eastAsia="Calibri" w:hAnsi="Calibri" w:cs="Mangal"/>
      <w:sz w:val="22"/>
      <w:szCs w:val="22"/>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F6D1C"/>
    <w:rPr>
      <w:b/>
      <w:bCs/>
    </w:rPr>
  </w:style>
  <w:style w:type="paragraph" w:styleId="CommentSubject">
    <w:name w:val="annotation subject"/>
    <w:basedOn w:val="CommentText"/>
    <w:next w:val="CommentText"/>
    <w:link w:val="CommentSubjectChar"/>
    <w:semiHidden/>
    <w:unhideWhenUsed/>
    <w:rsid w:val="003646F0"/>
    <w:rPr>
      <w:rFonts w:ascii="Helvetica" w:hAnsi="Helvetica"/>
      <w:b/>
      <w:bCs/>
      <w:lang w:val="en-US" w:eastAsia="en-US"/>
    </w:rPr>
  </w:style>
  <w:style w:type="character" w:customStyle="1" w:styleId="CommentSubjectChar">
    <w:name w:val="Comment Subject Char"/>
    <w:basedOn w:val="CommentTextChar"/>
    <w:link w:val="CommentSubject"/>
    <w:semiHidden/>
    <w:rsid w:val="003646F0"/>
    <w:rPr>
      <w:rFonts w:ascii="Helvetica" w:hAnsi="Helvetica"/>
      <w:b/>
      <w:bCs/>
      <w:lang w:val="nb-NO" w:eastAsia="nb-NO"/>
    </w:rPr>
  </w:style>
  <w:style w:type="character" w:styleId="UnresolvedMention">
    <w:name w:val="Unresolved Mention"/>
    <w:basedOn w:val="DefaultParagraphFont"/>
    <w:uiPriority w:val="99"/>
    <w:semiHidden/>
    <w:unhideWhenUsed/>
    <w:rsid w:val="00586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2789337">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7081303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13661659">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38579971">
      <w:bodyDiv w:val="1"/>
      <w:marLeft w:val="0"/>
      <w:marRight w:val="0"/>
      <w:marTop w:val="0"/>
      <w:marBottom w:val="0"/>
      <w:divBdr>
        <w:top w:val="none" w:sz="0" w:space="0" w:color="auto"/>
        <w:left w:val="none" w:sz="0" w:space="0" w:color="auto"/>
        <w:bottom w:val="none" w:sz="0" w:space="0" w:color="auto"/>
        <w:right w:val="none" w:sz="0" w:space="0" w:color="auto"/>
      </w:divBdr>
    </w:div>
    <w:div w:id="1644501300">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12281505">
      <w:bodyDiv w:val="1"/>
      <w:marLeft w:val="0"/>
      <w:marRight w:val="0"/>
      <w:marTop w:val="0"/>
      <w:marBottom w:val="0"/>
      <w:divBdr>
        <w:top w:val="none" w:sz="0" w:space="0" w:color="auto"/>
        <w:left w:val="none" w:sz="0" w:space="0" w:color="auto"/>
        <w:bottom w:val="none" w:sz="0" w:space="0" w:color="auto"/>
        <w:right w:val="none" w:sz="0" w:space="0" w:color="auto"/>
      </w:divBdr>
    </w:div>
    <w:div w:id="1823039976">
      <w:bodyDiv w:val="1"/>
      <w:marLeft w:val="0"/>
      <w:marRight w:val="0"/>
      <w:marTop w:val="0"/>
      <w:marBottom w:val="0"/>
      <w:divBdr>
        <w:top w:val="none" w:sz="0" w:space="0" w:color="auto"/>
        <w:left w:val="none" w:sz="0" w:space="0" w:color="auto"/>
        <w:bottom w:val="none" w:sz="0" w:space="0" w:color="auto"/>
        <w:right w:val="none" w:sz="0" w:space="0" w:color="auto"/>
      </w:divBdr>
    </w:div>
    <w:div w:id="19211332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3.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E:\2.green%20gram\TUE%20&amp;%20Weather%20Graph%202023-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E:\2.green%20gram\TUE%20&amp;%20Weather%20Graph%202023-24.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900" b="1" i="0" u="none" strike="noStrike" kern="1200" spc="0" baseline="0">
                <a:solidFill>
                  <a:sysClr val="windowText" lastClr="000000"/>
                </a:solidFill>
                <a:latin typeface="+mj-lt"/>
                <a:ea typeface="+mn-ea"/>
                <a:cs typeface="+mn-cs"/>
              </a:defRPr>
            </a:pPr>
            <a:r>
              <a:rPr lang="en-IN" sz="900"/>
              <a:t>Fig:-1:</a:t>
            </a:r>
            <a:r>
              <a:rPr lang="en-IN" sz="900" baseline="0"/>
              <a:t> </a:t>
            </a:r>
            <a:r>
              <a:rPr lang="en-IN" sz="900"/>
              <a:t>Rainfall (mm), Rainy Days</a:t>
            </a:r>
            <a:r>
              <a:rPr lang="en-IN" sz="900" baseline="0"/>
              <a:t>, Bright Sunshine hours, Wind Speed and Evaporation for the year of 2023-24 recoreded at Meteorological Observatory, Department of Agronomy, Dr.PDKV, Akola</a:t>
            </a:r>
            <a:endParaRPr lang="en-IN" sz="900"/>
          </a:p>
        </c:rich>
      </c:tx>
      <c:layout>
        <c:manualLayout>
          <c:xMode val="edge"/>
          <c:yMode val="edge"/>
          <c:x val="0.11424899977390467"/>
          <c:y val="2.1993893663853643E-2"/>
        </c:manualLayout>
      </c:layout>
      <c:overlay val="0"/>
      <c:spPr>
        <a:noFill/>
        <a:ln>
          <a:noFill/>
        </a:ln>
        <a:effectLst/>
      </c:spPr>
      <c:txPr>
        <a:bodyPr rot="0" spcFirstLastPara="1" vertOverflow="ellipsis" vert="horz" wrap="square" anchor="ctr" anchorCtr="1"/>
        <a:lstStyle/>
        <a:p>
          <a:pPr>
            <a:defRPr sz="900" b="1"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8.208695246427529E-2"/>
          <c:y val="0.13345694555808976"/>
          <c:w val="0.85147140877053284"/>
          <c:h val="0.71379171070737024"/>
        </c:manualLayout>
      </c:layout>
      <c:barChart>
        <c:barDir val="col"/>
        <c:grouping val="clustered"/>
        <c:varyColors val="0"/>
        <c:ser>
          <c:idx val="7"/>
          <c:order val="3"/>
          <c:tx>
            <c:strRef>
              <c:f>Sheet3!$J$2</c:f>
              <c:strCache>
                <c:ptCount val="1"/>
                <c:pt idx="0">
                  <c:v>RF                     (mm)</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800" b="1" i="0" u="none" strike="noStrike" kern="1200" baseline="0">
                    <a:solidFill>
                      <a:sysClr val="windowText" lastClr="00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Sheet3!$J$3:$J$16</c:f>
              <c:numCache>
                <c:formatCode>General</c:formatCode>
                <c:ptCount val="14"/>
                <c:pt idx="0">
                  <c:v>27.9</c:v>
                </c:pt>
                <c:pt idx="1">
                  <c:v>164</c:v>
                </c:pt>
                <c:pt idx="2">
                  <c:v>101.1</c:v>
                </c:pt>
                <c:pt idx="3">
                  <c:v>88.6</c:v>
                </c:pt>
                <c:pt idx="4">
                  <c:v>11.7</c:v>
                </c:pt>
                <c:pt idx="5">
                  <c:v>1.8</c:v>
                </c:pt>
                <c:pt idx="6">
                  <c:v>12.6</c:v>
                </c:pt>
                <c:pt idx="7">
                  <c:v>10.7</c:v>
                </c:pt>
                <c:pt idx="8">
                  <c:v>0.8</c:v>
                </c:pt>
                <c:pt idx="9">
                  <c:v>11.9</c:v>
                </c:pt>
                <c:pt idx="10">
                  <c:v>24.9</c:v>
                </c:pt>
                <c:pt idx="11">
                  <c:v>89.2</c:v>
                </c:pt>
                <c:pt idx="12">
                  <c:v>32.1</c:v>
                </c:pt>
                <c:pt idx="13">
                  <c:v>0</c:v>
                </c:pt>
              </c:numCache>
            </c:numRef>
          </c:val>
          <c:extLst>
            <c:ext xmlns:c16="http://schemas.microsoft.com/office/drawing/2014/chart" uri="{C3380CC4-5D6E-409C-BE32-E72D297353CC}">
              <c16:uniqueId val="{00000000-9E4F-4DAC-873F-90CB3C39762B}"/>
            </c:ext>
          </c:extLst>
        </c:ser>
        <c:dLbls>
          <c:showLegendKey val="0"/>
          <c:showVal val="0"/>
          <c:showCatName val="0"/>
          <c:showSerName val="0"/>
          <c:showPercent val="0"/>
          <c:showBubbleSize val="0"/>
        </c:dLbls>
        <c:gapWidth val="150"/>
        <c:axId val="2131299728"/>
        <c:axId val="2131305968"/>
      </c:barChart>
      <c:barChart>
        <c:barDir val="col"/>
        <c:grouping val="clustered"/>
        <c:varyColors val="0"/>
        <c:ser>
          <c:idx val="8"/>
          <c:order val="4"/>
          <c:tx>
            <c:strRef>
              <c:f>Sheet3!$K$2</c:f>
              <c:strCache>
                <c:ptCount val="1"/>
                <c:pt idx="0">
                  <c:v>Rainy Days</c:v>
                </c:pt>
              </c:strCache>
            </c:strRef>
          </c:tx>
          <c:spPr>
            <a:solidFill>
              <a:srgbClr val="00B0F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FF0000"/>
                    </a:solidFill>
                    <a:latin typeface="+mj-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Sheet3!$K$3:$K$16</c:f>
              <c:numCache>
                <c:formatCode>General</c:formatCode>
                <c:ptCount val="14"/>
                <c:pt idx="0">
                  <c:v>4</c:v>
                </c:pt>
                <c:pt idx="1">
                  <c:v>4</c:v>
                </c:pt>
                <c:pt idx="2">
                  <c:v>3</c:v>
                </c:pt>
                <c:pt idx="3">
                  <c:v>1</c:v>
                </c:pt>
                <c:pt idx="4">
                  <c:v>2</c:v>
                </c:pt>
                <c:pt idx="5">
                  <c:v>0</c:v>
                </c:pt>
                <c:pt idx="6">
                  <c:v>2</c:v>
                </c:pt>
                <c:pt idx="7">
                  <c:v>1</c:v>
                </c:pt>
                <c:pt idx="8">
                  <c:v>0</c:v>
                </c:pt>
                <c:pt idx="9">
                  <c:v>2</c:v>
                </c:pt>
                <c:pt idx="10">
                  <c:v>3</c:v>
                </c:pt>
                <c:pt idx="11">
                  <c:v>2</c:v>
                </c:pt>
                <c:pt idx="12">
                  <c:v>3</c:v>
                </c:pt>
                <c:pt idx="13">
                  <c:v>0</c:v>
                </c:pt>
              </c:numCache>
            </c:numRef>
          </c:val>
          <c:extLst>
            <c:ext xmlns:c16="http://schemas.microsoft.com/office/drawing/2014/chart" uri="{C3380CC4-5D6E-409C-BE32-E72D297353CC}">
              <c16:uniqueId val="{00000001-9E4F-4DAC-873F-90CB3C39762B}"/>
            </c:ext>
          </c:extLst>
        </c:ser>
        <c:dLbls>
          <c:showLegendKey val="0"/>
          <c:showVal val="0"/>
          <c:showCatName val="0"/>
          <c:showSerName val="0"/>
          <c:showPercent val="0"/>
          <c:showBubbleSize val="0"/>
        </c:dLbls>
        <c:gapWidth val="497"/>
        <c:overlap val="77"/>
        <c:axId val="2131336208"/>
        <c:axId val="2131335248"/>
      </c:barChart>
      <c:lineChart>
        <c:grouping val="standard"/>
        <c:varyColors val="0"/>
        <c:ser>
          <c:idx val="2"/>
          <c:order val="0"/>
          <c:tx>
            <c:strRef>
              <c:f>Sheet3!$E$2</c:f>
              <c:strCache>
                <c:ptCount val="1"/>
                <c:pt idx="0">
                  <c:v>BSH          (hrs)</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Sheet3!$E$3:$E$16</c:f>
              <c:numCache>
                <c:formatCode>General</c:formatCode>
                <c:ptCount val="14"/>
                <c:pt idx="0">
                  <c:v>4.2</c:v>
                </c:pt>
                <c:pt idx="1">
                  <c:v>3.2</c:v>
                </c:pt>
                <c:pt idx="2">
                  <c:v>0.5</c:v>
                </c:pt>
                <c:pt idx="3">
                  <c:v>2.9</c:v>
                </c:pt>
                <c:pt idx="4">
                  <c:v>2.1</c:v>
                </c:pt>
                <c:pt idx="5">
                  <c:v>3.7</c:v>
                </c:pt>
                <c:pt idx="6">
                  <c:v>4</c:v>
                </c:pt>
                <c:pt idx="7">
                  <c:v>3.1</c:v>
                </c:pt>
                <c:pt idx="8">
                  <c:v>7</c:v>
                </c:pt>
                <c:pt idx="9">
                  <c:v>4.5999999999999996</c:v>
                </c:pt>
                <c:pt idx="10">
                  <c:v>1.5</c:v>
                </c:pt>
                <c:pt idx="11">
                  <c:v>5.0999999999999996</c:v>
                </c:pt>
                <c:pt idx="12">
                  <c:v>5.6</c:v>
                </c:pt>
                <c:pt idx="13">
                  <c:v>8.3000000000000007</c:v>
                </c:pt>
              </c:numCache>
            </c:numRef>
          </c:val>
          <c:smooth val="0"/>
          <c:extLst>
            <c:ext xmlns:c16="http://schemas.microsoft.com/office/drawing/2014/chart" uri="{C3380CC4-5D6E-409C-BE32-E72D297353CC}">
              <c16:uniqueId val="{00000002-9E4F-4DAC-873F-90CB3C39762B}"/>
            </c:ext>
          </c:extLst>
        </c:ser>
        <c:ser>
          <c:idx val="3"/>
          <c:order val="1"/>
          <c:tx>
            <c:strRef>
              <c:f>Sheet3!$F$2</c:f>
              <c:strCache>
                <c:ptCount val="1"/>
                <c:pt idx="0">
                  <c:v>    WS               (km/hr.)</c:v>
                </c:pt>
              </c:strCache>
            </c:strRef>
          </c:tx>
          <c:spPr>
            <a:ln w="28575" cap="rnd">
              <a:solidFill>
                <a:schemeClr val="accent4"/>
              </a:solidFill>
              <a:round/>
            </a:ln>
            <a:effectLst/>
          </c:spPr>
          <c:marker>
            <c:symbol val="circle"/>
            <c:size val="5"/>
            <c:spPr>
              <a:solidFill>
                <a:sysClr val="windowText" lastClr="000000"/>
              </a:solidFill>
              <a:ln w="9525">
                <a:solidFill>
                  <a:schemeClr val="accent1"/>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Sheet3!$F$3:$F$16</c:f>
              <c:numCache>
                <c:formatCode>General</c:formatCode>
                <c:ptCount val="14"/>
                <c:pt idx="0">
                  <c:v>5.0999999999999996</c:v>
                </c:pt>
                <c:pt idx="1">
                  <c:v>6.2</c:v>
                </c:pt>
                <c:pt idx="2">
                  <c:v>9</c:v>
                </c:pt>
                <c:pt idx="3">
                  <c:v>9.3000000000000007</c:v>
                </c:pt>
                <c:pt idx="4">
                  <c:v>8.8000000000000007</c:v>
                </c:pt>
                <c:pt idx="5">
                  <c:v>5.3</c:v>
                </c:pt>
                <c:pt idx="6">
                  <c:v>6.4</c:v>
                </c:pt>
                <c:pt idx="7">
                  <c:v>5.4</c:v>
                </c:pt>
                <c:pt idx="8">
                  <c:v>4.4000000000000004</c:v>
                </c:pt>
                <c:pt idx="9">
                  <c:v>6.1</c:v>
                </c:pt>
                <c:pt idx="10">
                  <c:v>8.5</c:v>
                </c:pt>
                <c:pt idx="11">
                  <c:v>2.4</c:v>
                </c:pt>
                <c:pt idx="12">
                  <c:v>1.8</c:v>
                </c:pt>
                <c:pt idx="13">
                  <c:v>2.9</c:v>
                </c:pt>
              </c:numCache>
            </c:numRef>
          </c:val>
          <c:smooth val="0"/>
          <c:extLst>
            <c:ext xmlns:c16="http://schemas.microsoft.com/office/drawing/2014/chart" uri="{C3380CC4-5D6E-409C-BE32-E72D297353CC}">
              <c16:uniqueId val="{00000003-9E4F-4DAC-873F-90CB3C39762B}"/>
            </c:ext>
          </c:extLst>
        </c:ser>
        <c:ser>
          <c:idx val="6"/>
          <c:order val="2"/>
          <c:tx>
            <c:strRef>
              <c:f>Sheet3!$I$2</c:f>
              <c:strCache>
                <c:ptCount val="1"/>
                <c:pt idx="0">
                  <c:v>Evap.            (mm)</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Sheet3!$I$3:$I$16</c:f>
              <c:numCache>
                <c:formatCode>General</c:formatCode>
                <c:ptCount val="14"/>
                <c:pt idx="0">
                  <c:v>4.7</c:v>
                </c:pt>
                <c:pt idx="1">
                  <c:v>3.8</c:v>
                </c:pt>
                <c:pt idx="2">
                  <c:v>2.7</c:v>
                </c:pt>
                <c:pt idx="3">
                  <c:v>3.1</c:v>
                </c:pt>
                <c:pt idx="4">
                  <c:v>3.3</c:v>
                </c:pt>
                <c:pt idx="5">
                  <c:v>4.2</c:v>
                </c:pt>
                <c:pt idx="6">
                  <c:v>3.9</c:v>
                </c:pt>
                <c:pt idx="7">
                  <c:v>3.7</c:v>
                </c:pt>
                <c:pt idx="8">
                  <c:v>4.7</c:v>
                </c:pt>
                <c:pt idx="9">
                  <c:v>4.8</c:v>
                </c:pt>
                <c:pt idx="10">
                  <c:v>3</c:v>
                </c:pt>
                <c:pt idx="11">
                  <c:v>3</c:v>
                </c:pt>
                <c:pt idx="12">
                  <c:v>3.2</c:v>
                </c:pt>
                <c:pt idx="13">
                  <c:v>5.2</c:v>
                </c:pt>
              </c:numCache>
            </c:numRef>
          </c:val>
          <c:smooth val="0"/>
          <c:extLst>
            <c:ext xmlns:c16="http://schemas.microsoft.com/office/drawing/2014/chart" uri="{C3380CC4-5D6E-409C-BE32-E72D297353CC}">
              <c16:uniqueId val="{00000004-9E4F-4DAC-873F-90CB3C39762B}"/>
            </c:ext>
          </c:extLst>
        </c:ser>
        <c:dLbls>
          <c:showLegendKey val="0"/>
          <c:showVal val="0"/>
          <c:showCatName val="0"/>
          <c:showSerName val="0"/>
          <c:showPercent val="0"/>
          <c:showBubbleSize val="0"/>
        </c:dLbls>
        <c:marker val="1"/>
        <c:smooth val="0"/>
        <c:axId val="2131336208"/>
        <c:axId val="2131335248"/>
      </c:lineChart>
      <c:catAx>
        <c:axId val="213129972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Standard meteorological Week</a:t>
                </a:r>
              </a:p>
            </c:rich>
          </c:tx>
          <c:layout>
            <c:manualLayout>
              <c:xMode val="edge"/>
              <c:yMode val="edge"/>
              <c:x val="0.35389816272965885"/>
              <c:y val="0.92967322615783998"/>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05968"/>
        <c:crosses val="autoZero"/>
        <c:auto val="1"/>
        <c:lblAlgn val="ctr"/>
        <c:lblOffset val="100"/>
        <c:noMultiLvlLbl val="0"/>
      </c:catAx>
      <c:valAx>
        <c:axId val="2131305968"/>
        <c:scaling>
          <c:orientation val="minMax"/>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Rainfall (mm) and Rainy Days</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299728"/>
        <c:crosses val="autoZero"/>
        <c:crossBetween val="between"/>
      </c:valAx>
      <c:valAx>
        <c:axId val="2131335248"/>
        <c:scaling>
          <c:orientation val="minMax"/>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BSH (hrs),WS (kmph) and Evap (mm)</a:t>
                </a:r>
              </a:p>
            </c:rich>
          </c:tx>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36208"/>
        <c:crosses val="max"/>
        <c:crossBetween val="between"/>
      </c:valAx>
      <c:catAx>
        <c:axId val="2131336208"/>
        <c:scaling>
          <c:orientation val="minMax"/>
        </c:scaling>
        <c:delete val="1"/>
        <c:axPos val="b"/>
        <c:numFmt formatCode="General" sourceLinked="1"/>
        <c:majorTickMark val="out"/>
        <c:minorTickMark val="none"/>
        <c:tickLblPos val="nextTo"/>
        <c:crossAx val="2131335248"/>
        <c:crosses val="autoZero"/>
        <c:auto val="1"/>
        <c:lblAlgn val="ctr"/>
        <c:lblOffset val="100"/>
        <c:noMultiLvlLbl val="0"/>
      </c:catAx>
      <c:spPr>
        <a:noFill/>
        <a:ln>
          <a:solidFill>
            <a:schemeClr val="accent1"/>
          </a:solidFill>
        </a:ln>
        <a:effectLst/>
      </c:spPr>
    </c:plotArea>
    <c:legend>
      <c:legendPos val="b"/>
      <c:layout>
        <c:manualLayout>
          <c:xMode val="edge"/>
          <c:yMode val="edge"/>
          <c:x val="0.42249967068723149"/>
          <c:y val="0.14089773185806839"/>
          <c:w val="0.50704847215199023"/>
          <c:h val="9.6705591817578831E-2"/>
        </c:manualLayout>
      </c:layout>
      <c:overlay val="0"/>
      <c:spPr>
        <a:noFill/>
        <a:ln>
          <a:solidFill>
            <a:schemeClr val="accent1">
              <a:alpha val="64000"/>
            </a:schemeClr>
          </a:solidFill>
        </a:ln>
        <a:effectLst/>
      </c:spPr>
      <c:txPr>
        <a:bodyPr rot="0" spcFirstLastPara="1" vertOverflow="ellipsis" vert="horz" wrap="square" anchor="ctr" anchorCtr="1"/>
        <a:lstStyle/>
        <a:p>
          <a:pPr>
            <a:defRPr sz="1000" b="1" i="0" u="none" strike="noStrike" kern="1200" baseline="0">
              <a:ln>
                <a:noFill/>
              </a:ln>
              <a:solidFill>
                <a:sysClr val="windowText" lastClr="000000"/>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ysClr val="windowText" lastClr="000000"/>
          </a:solidFill>
          <a:latin typeface="+mj-lt"/>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mj-lt"/>
                <a:ea typeface="+mn-ea"/>
                <a:cs typeface="+mn-cs"/>
              </a:defRPr>
            </a:pPr>
            <a:r>
              <a:rPr lang="en-IN" sz="1000" b="1" i="0" u="none" strike="noStrike" kern="1200" spc="0" baseline="0">
                <a:solidFill>
                  <a:sysClr val="windowText" lastClr="000000"/>
                </a:solidFill>
              </a:rPr>
              <a:t>Fig:-2: </a:t>
            </a:r>
            <a:r>
              <a:rPr lang="en-IN" sz="1000"/>
              <a:t>Temperature (</a:t>
            </a:r>
            <a:r>
              <a:rPr lang="en-IN" sz="1000" baseline="30000"/>
              <a:t>0</a:t>
            </a:r>
            <a:r>
              <a:rPr lang="en-IN" sz="1000"/>
              <a:t>C) and Relative</a:t>
            </a:r>
            <a:r>
              <a:rPr lang="en-IN" sz="1000" baseline="0"/>
              <a:t> humidity (%)</a:t>
            </a:r>
            <a:r>
              <a:rPr lang="en-IN" sz="1000"/>
              <a:t> for the year 2023-24 recorded at Meteorological Observatory, Department of Agronomy, Dr.PDKV, Akola</a:t>
            </a:r>
          </a:p>
        </c:rich>
      </c:tx>
      <c:layout>
        <c:manualLayout>
          <c:xMode val="edge"/>
          <c:yMode val="edge"/>
          <c:x val="0.12926067746686304"/>
          <c:y val="3.5654596100278553E-2"/>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mj-lt"/>
              <a:ea typeface="+mn-ea"/>
              <a:cs typeface="+mn-cs"/>
            </a:defRPr>
          </a:pPr>
          <a:endParaRPr lang="en-US"/>
        </a:p>
      </c:txPr>
    </c:title>
    <c:autoTitleDeleted val="0"/>
    <c:plotArea>
      <c:layout>
        <c:manualLayout>
          <c:layoutTarget val="inner"/>
          <c:xMode val="edge"/>
          <c:yMode val="edge"/>
          <c:x val="0.11272028109888325"/>
          <c:y val="0.17515074682517054"/>
          <c:w val="0.79793749492653621"/>
          <c:h val="0.66491641780734068"/>
        </c:manualLayout>
      </c:layout>
      <c:lineChart>
        <c:grouping val="standard"/>
        <c:varyColors val="0"/>
        <c:ser>
          <c:idx val="0"/>
          <c:order val="0"/>
          <c:tx>
            <c:strRef>
              <c:f>Sheet3!$C$2</c:f>
              <c:strCache>
                <c:ptCount val="1"/>
                <c:pt idx="0">
                  <c:v>T Max (0C)</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Sheet3!$C$3:$C$16</c:f>
              <c:numCache>
                <c:formatCode>0.0</c:formatCode>
                <c:ptCount val="14"/>
                <c:pt idx="0">
                  <c:v>32.5</c:v>
                </c:pt>
                <c:pt idx="1">
                  <c:v>30.5</c:v>
                </c:pt>
                <c:pt idx="2">
                  <c:v>28.8</c:v>
                </c:pt>
                <c:pt idx="3">
                  <c:v>31</c:v>
                </c:pt>
                <c:pt idx="4">
                  <c:v>30.4</c:v>
                </c:pt>
                <c:pt idx="5">
                  <c:v>30.6</c:v>
                </c:pt>
                <c:pt idx="6">
                  <c:v>31.5</c:v>
                </c:pt>
                <c:pt idx="7">
                  <c:v>29.3</c:v>
                </c:pt>
                <c:pt idx="8">
                  <c:v>32.799999999999997</c:v>
                </c:pt>
                <c:pt idx="9">
                  <c:v>32.299999999999997</c:v>
                </c:pt>
                <c:pt idx="10">
                  <c:v>28.5</c:v>
                </c:pt>
                <c:pt idx="11">
                  <c:v>30.7</c:v>
                </c:pt>
                <c:pt idx="12">
                  <c:v>32.299999999999997</c:v>
                </c:pt>
                <c:pt idx="13">
                  <c:v>33.4</c:v>
                </c:pt>
              </c:numCache>
            </c:numRef>
          </c:val>
          <c:smooth val="0"/>
          <c:extLst>
            <c:ext xmlns:c16="http://schemas.microsoft.com/office/drawing/2014/chart" uri="{C3380CC4-5D6E-409C-BE32-E72D297353CC}">
              <c16:uniqueId val="{00000000-7ADF-4B6B-8D7D-D8412A13B0C1}"/>
            </c:ext>
          </c:extLst>
        </c:ser>
        <c:ser>
          <c:idx val="1"/>
          <c:order val="1"/>
          <c:tx>
            <c:strRef>
              <c:f>Sheet3!$D$2</c:f>
              <c:strCache>
                <c:ptCount val="1"/>
                <c:pt idx="0">
                  <c:v>T Min (0C)</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Sheet3!$D$3:$D$16</c:f>
              <c:numCache>
                <c:formatCode>0.0</c:formatCode>
                <c:ptCount val="14"/>
                <c:pt idx="0">
                  <c:v>24</c:v>
                </c:pt>
                <c:pt idx="1">
                  <c:v>20.9</c:v>
                </c:pt>
                <c:pt idx="2">
                  <c:v>20.9</c:v>
                </c:pt>
                <c:pt idx="3">
                  <c:v>21.1</c:v>
                </c:pt>
                <c:pt idx="4">
                  <c:v>21</c:v>
                </c:pt>
                <c:pt idx="5">
                  <c:v>20.7</c:v>
                </c:pt>
                <c:pt idx="6">
                  <c:v>20.5</c:v>
                </c:pt>
                <c:pt idx="7">
                  <c:v>20.100000000000001</c:v>
                </c:pt>
                <c:pt idx="8">
                  <c:v>20.8</c:v>
                </c:pt>
                <c:pt idx="9">
                  <c:v>21</c:v>
                </c:pt>
                <c:pt idx="10">
                  <c:v>20.100000000000001</c:v>
                </c:pt>
                <c:pt idx="11">
                  <c:v>20.399999999999999</c:v>
                </c:pt>
                <c:pt idx="12">
                  <c:v>20</c:v>
                </c:pt>
                <c:pt idx="13">
                  <c:v>19.8</c:v>
                </c:pt>
              </c:numCache>
            </c:numRef>
          </c:val>
          <c:smooth val="0"/>
          <c:extLst>
            <c:ext xmlns:c16="http://schemas.microsoft.com/office/drawing/2014/chart" uri="{C3380CC4-5D6E-409C-BE32-E72D297353CC}">
              <c16:uniqueId val="{00000001-7ADF-4B6B-8D7D-D8412A13B0C1}"/>
            </c:ext>
          </c:extLst>
        </c:ser>
        <c:dLbls>
          <c:showLegendKey val="0"/>
          <c:showVal val="0"/>
          <c:showCatName val="0"/>
          <c:showSerName val="0"/>
          <c:showPercent val="0"/>
          <c:showBubbleSize val="0"/>
        </c:dLbls>
        <c:marker val="1"/>
        <c:smooth val="0"/>
        <c:axId val="2131299728"/>
        <c:axId val="2131305968"/>
      </c:lineChart>
      <c:lineChart>
        <c:grouping val="standard"/>
        <c:varyColors val="0"/>
        <c:ser>
          <c:idx val="5"/>
          <c:order val="2"/>
          <c:tx>
            <c:strRef>
              <c:f>Sheet3!$H$2</c:f>
              <c:strCache>
                <c:ptCount val="1"/>
                <c:pt idx="0">
                  <c:v>RH II         (%)</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Sheet3!$H$3:$H$16</c:f>
              <c:numCache>
                <c:formatCode>General</c:formatCode>
                <c:ptCount val="14"/>
                <c:pt idx="0">
                  <c:v>46</c:v>
                </c:pt>
                <c:pt idx="1">
                  <c:v>68</c:v>
                </c:pt>
                <c:pt idx="2">
                  <c:v>80</c:v>
                </c:pt>
                <c:pt idx="3">
                  <c:v>60</c:v>
                </c:pt>
                <c:pt idx="4">
                  <c:v>64</c:v>
                </c:pt>
                <c:pt idx="5">
                  <c:v>61</c:v>
                </c:pt>
                <c:pt idx="6">
                  <c:v>64</c:v>
                </c:pt>
                <c:pt idx="7">
                  <c:v>66</c:v>
                </c:pt>
                <c:pt idx="8">
                  <c:v>48</c:v>
                </c:pt>
                <c:pt idx="9">
                  <c:v>61</c:v>
                </c:pt>
                <c:pt idx="10">
                  <c:v>75</c:v>
                </c:pt>
                <c:pt idx="11">
                  <c:v>65</c:v>
                </c:pt>
                <c:pt idx="12">
                  <c:v>65</c:v>
                </c:pt>
                <c:pt idx="13">
                  <c:v>45</c:v>
                </c:pt>
              </c:numCache>
            </c:numRef>
          </c:val>
          <c:smooth val="0"/>
          <c:extLst>
            <c:ext xmlns:c16="http://schemas.microsoft.com/office/drawing/2014/chart" uri="{C3380CC4-5D6E-409C-BE32-E72D297353CC}">
              <c16:uniqueId val="{00000002-7ADF-4B6B-8D7D-D8412A13B0C1}"/>
            </c:ext>
          </c:extLst>
        </c:ser>
        <c:ser>
          <c:idx val="6"/>
          <c:order val="3"/>
          <c:tx>
            <c:strRef>
              <c:f>Sheet3!$G$2</c:f>
              <c:strCache>
                <c:ptCount val="1"/>
                <c:pt idx="0">
                  <c:v>RH I       (%)</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Sheet3!$A$3:$B$16</c:f>
              <c:numCache>
                <c:formatCode>General</c:formatCode>
                <c:ptCount val="14"/>
                <c:pt idx="0">
                  <c:v>27</c:v>
                </c:pt>
                <c:pt idx="1">
                  <c:v>28</c:v>
                </c:pt>
                <c:pt idx="2">
                  <c:v>29</c:v>
                </c:pt>
                <c:pt idx="3">
                  <c:v>30</c:v>
                </c:pt>
                <c:pt idx="4">
                  <c:v>31</c:v>
                </c:pt>
                <c:pt idx="5">
                  <c:v>32</c:v>
                </c:pt>
                <c:pt idx="6">
                  <c:v>33</c:v>
                </c:pt>
                <c:pt idx="7">
                  <c:v>34</c:v>
                </c:pt>
                <c:pt idx="8">
                  <c:v>35</c:v>
                </c:pt>
                <c:pt idx="9">
                  <c:v>36</c:v>
                </c:pt>
                <c:pt idx="10">
                  <c:v>37</c:v>
                </c:pt>
                <c:pt idx="11">
                  <c:v>38</c:v>
                </c:pt>
                <c:pt idx="12">
                  <c:v>39</c:v>
                </c:pt>
                <c:pt idx="13">
                  <c:v>40</c:v>
                </c:pt>
              </c:numCache>
            </c:numRef>
          </c:cat>
          <c:val>
            <c:numRef>
              <c:f>Sheet3!$G$3:$G$16</c:f>
              <c:numCache>
                <c:formatCode>General</c:formatCode>
                <c:ptCount val="14"/>
                <c:pt idx="0">
                  <c:v>79</c:v>
                </c:pt>
                <c:pt idx="1">
                  <c:v>84</c:v>
                </c:pt>
                <c:pt idx="2">
                  <c:v>88</c:v>
                </c:pt>
                <c:pt idx="3">
                  <c:v>86</c:v>
                </c:pt>
                <c:pt idx="4">
                  <c:v>84</c:v>
                </c:pt>
                <c:pt idx="5">
                  <c:v>82</c:v>
                </c:pt>
                <c:pt idx="6">
                  <c:v>84</c:v>
                </c:pt>
                <c:pt idx="7">
                  <c:v>85</c:v>
                </c:pt>
                <c:pt idx="8">
                  <c:v>83</c:v>
                </c:pt>
                <c:pt idx="9">
                  <c:v>85</c:v>
                </c:pt>
                <c:pt idx="10">
                  <c:v>86</c:v>
                </c:pt>
                <c:pt idx="11">
                  <c:v>87</c:v>
                </c:pt>
                <c:pt idx="12">
                  <c:v>86</c:v>
                </c:pt>
                <c:pt idx="13">
                  <c:v>83</c:v>
                </c:pt>
              </c:numCache>
            </c:numRef>
          </c:val>
          <c:smooth val="0"/>
          <c:extLst>
            <c:ext xmlns:c16="http://schemas.microsoft.com/office/drawing/2014/chart" uri="{C3380CC4-5D6E-409C-BE32-E72D297353CC}">
              <c16:uniqueId val="{00000003-7ADF-4B6B-8D7D-D8412A13B0C1}"/>
            </c:ext>
          </c:extLst>
        </c:ser>
        <c:dLbls>
          <c:showLegendKey val="0"/>
          <c:showVal val="0"/>
          <c:showCatName val="0"/>
          <c:showSerName val="0"/>
          <c:showPercent val="0"/>
          <c:showBubbleSize val="0"/>
        </c:dLbls>
        <c:marker val="1"/>
        <c:smooth val="0"/>
        <c:axId val="130083264"/>
        <c:axId val="130077984"/>
      </c:lineChart>
      <c:catAx>
        <c:axId val="2131299728"/>
        <c:scaling>
          <c:orientation val="minMax"/>
        </c:scaling>
        <c:delete val="0"/>
        <c:axPos val="b"/>
        <c:title>
          <c:tx>
            <c:rich>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Standard meteorological Week</a:t>
                </a:r>
              </a:p>
            </c:rich>
          </c:tx>
          <c:layout>
            <c:manualLayout>
              <c:xMode val="edge"/>
              <c:yMode val="edge"/>
              <c:x val="0.37028135400600698"/>
              <c:y val="0.92198609435658985"/>
            </c:manualLayout>
          </c:layout>
          <c:overlay val="0"/>
          <c:spPr>
            <a:noFill/>
            <a:ln>
              <a:noFill/>
            </a:ln>
            <a:effectLst/>
          </c:spPr>
          <c:txPr>
            <a:bodyPr rot="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in"/>
        <c:minorTickMark val="none"/>
        <c:tickLblPos val="nextTo"/>
        <c:spPr>
          <a:noFill/>
          <a:ln w="9525" cap="flat" cmpd="sng" algn="ctr">
            <a:solidFill>
              <a:srgbClr val="0070C0"/>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305968"/>
        <c:crosses val="autoZero"/>
        <c:auto val="1"/>
        <c:lblAlgn val="ctr"/>
        <c:lblOffset val="100"/>
        <c:tickMarkSkip val="1"/>
        <c:noMultiLvlLbl val="0"/>
      </c:catAx>
      <c:valAx>
        <c:axId val="2131305968"/>
        <c:scaling>
          <c:orientation val="minMax"/>
          <c:max val="40"/>
          <c:min val="15"/>
        </c:scaling>
        <c:delete val="0"/>
        <c:axPos val="l"/>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a:t>Temperature (</a:t>
                </a:r>
                <a:r>
                  <a:rPr lang="en-IN" sz="1000" baseline="30000"/>
                  <a:t>0</a:t>
                </a:r>
                <a:r>
                  <a:rPr lang="en-IN" sz="1000"/>
                  <a:t>C)l </a:t>
                </a:r>
              </a:p>
            </c:rich>
          </c:tx>
          <c:layout>
            <c:manualLayout>
              <c:xMode val="edge"/>
              <c:yMode val="edge"/>
              <c:x val="2.0663179989099299E-2"/>
              <c:y val="0.297713420919878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0.0"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2131299728"/>
        <c:crosses val="autoZero"/>
        <c:crossBetween val="midCat"/>
        <c:majorUnit val="3"/>
      </c:valAx>
      <c:valAx>
        <c:axId val="130077984"/>
        <c:scaling>
          <c:orientation val="minMax"/>
          <c:max val="90"/>
          <c:min val="30"/>
        </c:scaling>
        <c:delete val="0"/>
        <c:axPos val="r"/>
        <c:title>
          <c:tx>
            <c:rich>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r>
                  <a:rPr lang="en-IN" sz="1000" b="1" i="0" u="none" strike="noStrike" kern="1200" baseline="0">
                    <a:solidFill>
                      <a:sysClr val="windowText" lastClr="000000"/>
                    </a:solidFill>
                  </a:rPr>
                  <a:t>Relative humidity (%)</a:t>
                </a:r>
                <a:endParaRPr lang="en-IN" sz="1000"/>
              </a:p>
            </c:rich>
          </c:tx>
          <c:layout>
            <c:manualLayout>
              <c:xMode val="edge"/>
              <c:yMode val="edge"/>
              <c:x val="0.95884443310565559"/>
              <c:y val="0.26026065404777049"/>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title>
        <c:numFmt formatCode="General" sourceLinked="1"/>
        <c:majorTickMark val="in"/>
        <c:minorTickMark val="none"/>
        <c:tickLblPos val="nextTo"/>
        <c:spPr>
          <a:noFill/>
          <a:ln>
            <a:solidFill>
              <a:schemeClr val="accent1"/>
            </a:solidFill>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mj-lt"/>
                <a:ea typeface="+mn-ea"/>
                <a:cs typeface="+mn-cs"/>
              </a:defRPr>
            </a:pPr>
            <a:endParaRPr lang="en-US"/>
          </a:p>
        </c:txPr>
        <c:crossAx val="130083264"/>
        <c:crosses val="max"/>
        <c:crossBetween val="between"/>
      </c:valAx>
      <c:catAx>
        <c:axId val="130083264"/>
        <c:scaling>
          <c:orientation val="minMax"/>
        </c:scaling>
        <c:delete val="1"/>
        <c:axPos val="b"/>
        <c:numFmt formatCode="General" sourceLinked="1"/>
        <c:majorTickMark val="out"/>
        <c:minorTickMark val="none"/>
        <c:tickLblPos val="nextTo"/>
        <c:crossAx val="130077984"/>
        <c:crosses val="autoZero"/>
        <c:auto val="1"/>
        <c:lblAlgn val="ctr"/>
        <c:lblOffset val="100"/>
        <c:noMultiLvlLbl val="0"/>
      </c:catAx>
      <c:spPr>
        <a:noFill/>
        <a:ln>
          <a:solidFill>
            <a:schemeClr val="accent1"/>
          </a:solidFill>
        </a:ln>
        <a:effectLst/>
      </c:spPr>
    </c:plotArea>
    <c:legend>
      <c:legendPos val="b"/>
      <c:layout>
        <c:manualLayout>
          <c:xMode val="edge"/>
          <c:yMode val="edge"/>
          <c:x val="0.18235190704254753"/>
          <c:y val="0.70103129866426872"/>
          <c:w val="0.56003302679948508"/>
          <c:h val="6.9639637663676437E-2"/>
        </c:manualLayout>
      </c:layout>
      <c:overlay val="0"/>
      <c:spPr>
        <a:noFill/>
        <a:ln>
          <a:noFill/>
        </a:ln>
        <a:effectLst/>
      </c:spPr>
      <c:txPr>
        <a:bodyPr rot="0" spcFirstLastPara="1" vertOverflow="ellipsis" vert="horz" wrap="square" anchor="ctr" anchorCtr="1"/>
        <a:lstStyle/>
        <a:p>
          <a:pPr>
            <a:defRPr sz="1400" b="1" i="0" u="none" strike="noStrike" kern="1200" baseline="0">
              <a:solidFill>
                <a:sysClr val="windowText" lastClr="000000"/>
              </a:solidFill>
              <a:latin typeface="+mj-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600" b="1">
          <a:solidFill>
            <a:sysClr val="windowText" lastClr="000000"/>
          </a:solidFill>
          <a:latin typeface="+mj-l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3654E-0EA0-4AB2-A139-E91E10892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847</TotalTime>
  <Pages>11</Pages>
  <Words>3994</Words>
  <Characters>22772</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26713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130</cp:revision>
  <cp:lastPrinted>1999-07-06T11:00:00Z</cp:lastPrinted>
  <dcterms:created xsi:type="dcterms:W3CDTF">2014-10-25T14:34:00Z</dcterms:created>
  <dcterms:modified xsi:type="dcterms:W3CDTF">2026-03-05T05:28:00Z</dcterms:modified>
</cp:coreProperties>
</file>