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391E" w14:textId="4ADCABA5" w:rsidR="00AC30B2" w:rsidRPr="00AC30B2" w:rsidRDefault="00AC30B2" w:rsidP="00AC30B2">
      <w:pPr>
        <w:spacing w:before="100" w:beforeAutospacing="1" w:after="100" w:afterAutospacing="1" w:line="360" w:lineRule="auto"/>
        <w:rPr>
          <w:rFonts w:ascii="Times New Roman" w:eastAsia="Times New Roman" w:hAnsi="Times New Roman" w:cs="Times New Roman"/>
          <w:b/>
          <w:bCs/>
          <w:kern w:val="0"/>
          <w:sz w:val="36"/>
          <w:szCs w:val="36"/>
          <w:u w:val="single"/>
          <w:lang w:eastAsia="en-IN"/>
          <w14:ligatures w14:val="none"/>
        </w:rPr>
      </w:pPr>
      <w:r w:rsidRPr="00AC30B2">
        <w:rPr>
          <w:rFonts w:ascii="Times New Roman" w:eastAsia="Times New Roman" w:hAnsi="Times New Roman" w:cs="Times New Roman"/>
          <w:b/>
          <w:bCs/>
          <w:kern w:val="0"/>
          <w:sz w:val="36"/>
          <w:szCs w:val="36"/>
          <w:u w:val="single"/>
          <w:lang w:eastAsia="en-IN"/>
          <w14:ligatures w14:val="none"/>
        </w:rPr>
        <w:t>Review Article</w:t>
      </w:r>
    </w:p>
    <w:p w14:paraId="4B8A0D0B" w14:textId="1545C6B8" w:rsidR="000F2622" w:rsidRDefault="000F2622" w:rsidP="00AC30B2">
      <w:pPr>
        <w:spacing w:before="100" w:beforeAutospacing="1" w:after="100" w:afterAutospacing="1" w:line="360" w:lineRule="auto"/>
        <w:rPr>
          <w:rFonts w:ascii="Times New Roman" w:eastAsia="Times New Roman" w:hAnsi="Times New Roman" w:cs="Times New Roman"/>
          <w:b/>
          <w:bCs/>
          <w:kern w:val="0"/>
          <w:sz w:val="36"/>
          <w:szCs w:val="36"/>
          <w:lang w:eastAsia="en-IN"/>
          <w14:ligatures w14:val="none"/>
        </w:rPr>
      </w:pPr>
      <w:r w:rsidRPr="00D61882">
        <w:rPr>
          <w:rFonts w:ascii="Times New Roman" w:eastAsia="Times New Roman" w:hAnsi="Times New Roman" w:cs="Times New Roman"/>
          <w:b/>
          <w:bCs/>
          <w:kern w:val="0"/>
          <w:sz w:val="36"/>
          <w:szCs w:val="36"/>
          <w:lang w:eastAsia="en-IN"/>
          <w14:ligatures w14:val="none"/>
        </w:rPr>
        <w:t>Pharmacological Actions and Adverse Effects of Anabolic–Androgenic Steroids: A Review of Use in Sports and Social Abuse</w:t>
      </w:r>
    </w:p>
    <w:p w14:paraId="764F3F2E" w14:textId="77777777" w:rsidR="00AC30B2" w:rsidRDefault="00AC30B2" w:rsidP="00D61882">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p>
    <w:p w14:paraId="4B7613C2" w14:textId="77777777" w:rsidR="00AC30B2" w:rsidRPr="000F2622" w:rsidRDefault="00AC30B2" w:rsidP="00D61882">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p>
    <w:p w14:paraId="068441AF" w14:textId="77777777" w:rsidR="000F2622" w:rsidRP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 xml:space="preserve"> Abstract</w:t>
      </w:r>
    </w:p>
    <w:p w14:paraId="1AD87B24" w14:textId="77777777" w:rsidR="00D61882" w:rsidRPr="00D61882" w:rsidRDefault="00D61882" w:rsidP="00D61882">
      <w:pPr>
        <w:spacing w:after="0"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kern w:val="0"/>
          <w:sz w:val="24"/>
          <w:szCs w:val="24"/>
          <w:lang w:eastAsia="en-IN"/>
          <w14:ligatures w14:val="none"/>
        </w:rPr>
        <w:t>Background:</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 xml:space="preserve">Anabolic-androgenic steroids (AAS) are artificial analogy of testosterone engineered to increase anabolic functions, such as muscle building and protein synthesis, and to </w:t>
      </w:r>
      <w:r w:rsidR="003848DD" w:rsidRPr="00D61882">
        <w:rPr>
          <w:rFonts w:ascii="Times New Roman" w:eastAsia="Times New Roman" w:hAnsi="Times New Roman" w:cs="Times New Roman"/>
          <w:kern w:val="0"/>
          <w:sz w:val="24"/>
          <w:szCs w:val="24"/>
          <w:lang w:eastAsia="en-IN"/>
          <w14:ligatures w14:val="none"/>
        </w:rPr>
        <w:t>enhance androgenic</w:t>
      </w:r>
      <w:r w:rsidRPr="00D61882">
        <w:rPr>
          <w:rFonts w:ascii="Times New Roman" w:eastAsia="Times New Roman" w:hAnsi="Times New Roman" w:cs="Times New Roman"/>
          <w:kern w:val="0"/>
          <w:sz w:val="24"/>
          <w:szCs w:val="24"/>
          <w:lang w:eastAsia="en-IN"/>
          <w14:ligatures w14:val="none"/>
        </w:rPr>
        <w:t xml:space="preserve"> effects that cause masculine features. Although created with therapeutic intentions, their abuse in sports, bodybuilding, and body improvement has risen to become a principal concern worldwide due to the extensive health, psychological, and social impacts. The review demonstrates the pharmacological activities, treatment effectiveness and widespread side effects of the clinical and non-clinical use of AAS.</w:t>
      </w:r>
    </w:p>
    <w:p w14:paraId="7DF8E020" w14:textId="77777777" w:rsidR="00D61882" w:rsidRPr="00D61882" w:rsidRDefault="00D61882" w:rsidP="00D61882">
      <w:pPr>
        <w:spacing w:after="0"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kern w:val="0"/>
          <w:sz w:val="24"/>
          <w:szCs w:val="24"/>
          <w:lang w:eastAsia="en-IN"/>
          <w14:ligatures w14:val="none"/>
        </w:rPr>
        <w:t>Materials and Methods:</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Peer-reviewed journals, scientific reports, and reliable databases, such as PubMed, Science</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Direct, and Google Scholar, among others, were used to conduct a comprehensive review of literature. The data gathered was directed towards the pharmacodynamics, pharmacokinetics, therapeutics of AAS, adverse effects, and socio-legal concerns of AAS. Also, new trends that were introduced, such as designer steroids, selective androgen receptor modulators (SARMs), and new methods of detection, were considered.</w:t>
      </w:r>
    </w:p>
    <w:p w14:paraId="4FBB39D7" w14:textId="77777777" w:rsidR="00D61882" w:rsidRPr="00D61882" w:rsidRDefault="00D61882" w:rsidP="00D61882">
      <w:pPr>
        <w:spacing w:after="0"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kern w:val="0"/>
          <w:sz w:val="24"/>
          <w:szCs w:val="24"/>
          <w:lang w:eastAsia="en-IN"/>
          <w14:ligatures w14:val="none"/>
        </w:rPr>
        <w:t>Findings:</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 xml:space="preserve">Sheath AAS have their physiological actions largely mediated by the induction of androgen receptors, with effects of activating muscle hypertrophy, retention of nitrogen, and erythropoiesis, as a result of the influence of gene transcription. They medically have serious effects against hypogonadism, cachexia, and </w:t>
      </w:r>
      <w:proofErr w:type="spellStart"/>
      <w:r w:rsidRPr="00D61882">
        <w:rPr>
          <w:rFonts w:ascii="Times New Roman" w:eastAsia="Times New Roman" w:hAnsi="Times New Roman" w:cs="Times New Roman"/>
          <w:kern w:val="0"/>
          <w:sz w:val="24"/>
          <w:szCs w:val="24"/>
          <w:lang w:eastAsia="en-IN"/>
          <w14:ligatures w14:val="none"/>
        </w:rPr>
        <w:t>anemia</w:t>
      </w:r>
      <w:proofErr w:type="spellEnd"/>
      <w:r w:rsidRPr="00D61882">
        <w:rPr>
          <w:rFonts w:ascii="Times New Roman" w:eastAsia="Times New Roman" w:hAnsi="Times New Roman" w:cs="Times New Roman"/>
          <w:kern w:val="0"/>
          <w:sz w:val="24"/>
          <w:szCs w:val="24"/>
          <w:lang w:eastAsia="en-IN"/>
          <w14:ligatures w14:val="none"/>
        </w:rPr>
        <w:t xml:space="preserve">, but when they are abused, they cause multi-system toxicities, such as cardiovascular dysfunction, hepatic injury, reproductive suppression, as well as neuropsychiatric disorders. Body image and social influence are major factors in the increased misuse of AAS, particularly within athletes and non-athletes. Other developments in this area in the recent past have included analytical methods that have </w:t>
      </w:r>
      <w:r w:rsidRPr="00D61882">
        <w:rPr>
          <w:rFonts w:ascii="Times New Roman" w:eastAsia="Times New Roman" w:hAnsi="Times New Roman" w:cs="Times New Roman"/>
          <w:kern w:val="0"/>
          <w:sz w:val="24"/>
          <w:szCs w:val="24"/>
          <w:lang w:eastAsia="en-IN"/>
          <w14:ligatures w14:val="none"/>
        </w:rPr>
        <w:lastRenderedPageBreak/>
        <w:t>enhanced the detection aspects, such as liquid chromatography-mass spectrometry (LC-MS/MS) and hair analysis, and SARMs have shown a potential and appeared as possible alternatives to regulation.</w:t>
      </w:r>
    </w:p>
    <w:p w14:paraId="5CA6BDA7" w14:textId="77777777" w:rsidR="00D61882" w:rsidRDefault="00D61882" w:rsidP="00D61882">
      <w:pPr>
        <w:spacing w:after="0"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kern w:val="0"/>
          <w:sz w:val="24"/>
          <w:szCs w:val="24"/>
          <w:lang w:eastAsia="en-IN"/>
          <w14:ligatures w14:val="none"/>
        </w:rPr>
        <w:t>Conclusion:</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 xml:space="preserve">The two-sided properties of AAS, as therapeutic resources and </w:t>
      </w:r>
      <w:proofErr w:type="gramStart"/>
      <w:r w:rsidRPr="00D61882">
        <w:rPr>
          <w:rFonts w:ascii="Times New Roman" w:eastAsia="Times New Roman" w:hAnsi="Times New Roman" w:cs="Times New Roman"/>
          <w:kern w:val="0"/>
          <w:sz w:val="24"/>
          <w:szCs w:val="24"/>
          <w:lang w:eastAsia="en-IN"/>
          <w14:ligatures w14:val="none"/>
        </w:rPr>
        <w:t>as  drugs</w:t>
      </w:r>
      <w:proofErr w:type="gramEnd"/>
      <w:r w:rsidRPr="00D61882">
        <w:rPr>
          <w:rFonts w:ascii="Times New Roman" w:eastAsia="Times New Roman" w:hAnsi="Times New Roman" w:cs="Times New Roman"/>
          <w:kern w:val="0"/>
          <w:sz w:val="24"/>
          <w:szCs w:val="24"/>
          <w:lang w:eastAsia="en-IN"/>
          <w14:ligatures w14:val="none"/>
        </w:rPr>
        <w:t xml:space="preserve"> of abuse, require the integration of inter-disciplinary approaches to preserve non-harmful effects to the bare minimum. It necessitates cooperation among healthcare workers, educators, policymakers, and sports professionals in terms of effective prevention, regulation, and rehabilitation. The prospects of the </w:t>
      </w:r>
      <w:r>
        <w:rPr>
          <w:rFonts w:ascii="Times New Roman" w:eastAsia="Times New Roman" w:hAnsi="Times New Roman" w:cs="Times New Roman"/>
          <w:kern w:val="0"/>
          <w:sz w:val="24"/>
          <w:szCs w:val="24"/>
          <w:lang w:eastAsia="en-IN"/>
          <w14:ligatures w14:val="none"/>
        </w:rPr>
        <w:t xml:space="preserve">mentioned study should involve </w:t>
      </w:r>
      <w:r w:rsidRPr="00D61882">
        <w:rPr>
          <w:rFonts w:ascii="Times New Roman" w:eastAsia="Times New Roman" w:hAnsi="Times New Roman" w:cs="Times New Roman"/>
          <w:kern w:val="0"/>
          <w:sz w:val="24"/>
          <w:szCs w:val="24"/>
          <w:lang w:eastAsia="en-IN"/>
          <w14:ligatures w14:val="none"/>
        </w:rPr>
        <w:t>long-term safety research, sexual/age-specific effects, and the building of less risky anabolic options. There should be educational programs and policy change solutions to curb abuse and enforce medical use responsibility.</w:t>
      </w:r>
    </w:p>
    <w:p w14:paraId="03C693A0" w14:textId="77777777" w:rsidR="000F2622" w:rsidRPr="00D61882" w:rsidRDefault="00D61882" w:rsidP="00D61882">
      <w:pPr>
        <w:spacing w:after="0" w:line="360" w:lineRule="auto"/>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 xml:space="preserve">Keywords: </w:t>
      </w:r>
      <w:r w:rsidRPr="00D61882">
        <w:rPr>
          <w:rFonts w:ascii="Times New Roman" w:hAnsi="Times New Roman" w:cs="Times New Roman"/>
          <w:sz w:val="24"/>
          <w:szCs w:val="24"/>
        </w:rPr>
        <w:t>Anabolic–androgenic steroids (AAS); testosterone derivatives; pharmacological effects; adverse effects; SARMs; doping; performance enhancement; public health; prevention; rehabilitation.</w:t>
      </w:r>
    </w:p>
    <w:p w14:paraId="741A2070" w14:textId="77777777" w:rsidR="000F2622" w:rsidRPr="00DA4A22" w:rsidRDefault="00DA4A22" w:rsidP="00DA4A22">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 xml:space="preserve">1. </w:t>
      </w:r>
      <w:r w:rsidR="000F2622" w:rsidRPr="00DA4A22">
        <w:rPr>
          <w:rFonts w:ascii="Times New Roman" w:eastAsia="Times New Roman" w:hAnsi="Times New Roman" w:cs="Times New Roman"/>
          <w:b/>
          <w:bCs/>
          <w:kern w:val="0"/>
          <w:sz w:val="36"/>
          <w:szCs w:val="36"/>
          <w:lang w:eastAsia="en-IN"/>
          <w14:ligatures w14:val="none"/>
        </w:rPr>
        <w:t>Introduction</w:t>
      </w:r>
    </w:p>
    <w:p w14:paraId="295B552F" w14:textId="7A516EE0" w:rsidR="00716D5B" w:rsidRDefault="00716D5B" w:rsidP="00716D5B">
      <w:pPr>
        <w:pStyle w:val="NormalWeb"/>
        <w:spacing w:line="360" w:lineRule="auto"/>
        <w:jc w:val="both"/>
      </w:pPr>
      <w:r>
        <w:t>Anabolic-androgenic steroids (AAS) are artificial analogues of the primary male hormone, testosterone, formulated with the specific aim of amplifying its anabolic properties, i.e. the development and growth of muscle and protein synthesis, while altering or sustaining its androgenic ones, i.e. the production of a lower voice, hair growth and muscle structure seen in males. Structurally, AAS compounds are characterized into three large groups considering the chemical structure such as testosterone-esters (e.g. testosterone enanthate), designed to give an extended release and longer activity in the body; 19-nortestosterone-derivatives</w:t>
      </w:r>
      <w:r w:rsidR="00E4708A">
        <w:t xml:space="preserve"> </w:t>
      </w:r>
      <w:r w:rsidR="00E4708A" w:rsidRPr="00E4708A">
        <w:t>(reported up to ~10:1)</w:t>
      </w:r>
      <w:r>
        <w:t xml:space="preserve"> (e.g. nandrolone), similar, but with relatively higher anabolic, softer </w:t>
      </w:r>
      <w:proofErr w:type="spellStart"/>
      <w:r>
        <w:t>anogenic</w:t>
      </w:r>
      <w:proofErr w:type="spellEnd"/>
      <w:r>
        <w:t xml:space="preserve"> effects; and, dihydrotestosterone (DHT)-derivatives (e.g. stanozolol), with highly anabolic but less strong androgenic</w:t>
      </w:r>
    </w:p>
    <w:p w14:paraId="2FDFC684" w14:textId="77777777" w:rsidR="008036C7" w:rsidRDefault="00716D5B" w:rsidP="00716D5B">
      <w:pPr>
        <w:pStyle w:val="NormalWeb"/>
        <w:spacing w:line="360" w:lineRule="auto"/>
        <w:jc w:val="both"/>
      </w:pPr>
      <w:r>
        <w:t>The high structural diversity of such steroids is likely to complicate the process of their pharmacological investigation and control because of the different responses of these steroids in metabolism and physiology. In the same vein</w:t>
      </w:r>
      <w:r w:rsidRPr="00716D5B">
        <w:rPr>
          <w:vertAlign w:val="superscript"/>
        </w:rPr>
        <w:t xml:space="preserve"> [1] </w:t>
      </w:r>
      <w:r>
        <w:t xml:space="preserve">have stated that these changes that are not only causing changes in power of action and duration of action but also changing their respective side effects and detectable characteristics in doping examination, the study and regulation of AAS is a tedious factor in both the medical and sporting settings. </w:t>
      </w:r>
      <w:r w:rsidR="008036C7">
        <w:t xml:space="preserve">It is possible </w:t>
      </w:r>
      <w:r w:rsidR="008036C7">
        <w:lastRenderedPageBreak/>
        <w:t xml:space="preserve">to trace the origin of AAS to the 1930s when the mechanism of the isolation and synthesis of testosterone was accomplished. At the 1950s, AAS became a medication and shortly thereafter, it started gaining traction among athletic people as a means of improving their performance although it is prohibited within the scope of competitive sports </w:t>
      </w:r>
      <w:r w:rsidRPr="00716D5B">
        <w:rPr>
          <w:vertAlign w:val="superscript"/>
        </w:rPr>
        <w:t>[2,3]</w:t>
      </w:r>
      <w:r>
        <w:rPr>
          <w:vertAlign w:val="superscript"/>
        </w:rPr>
        <w:t xml:space="preserve"> </w:t>
      </w:r>
      <w:r w:rsidR="008036C7">
        <w:t>The initial formal doping tests commenced in 1976, Olympic Games.</w:t>
      </w:r>
    </w:p>
    <w:p w14:paraId="36CF72A5" w14:textId="77777777" w:rsidR="008036C7" w:rsidRDefault="008036C7" w:rsidP="00A33B65">
      <w:pPr>
        <w:pStyle w:val="NormalWeb"/>
        <w:spacing w:line="360" w:lineRule="auto"/>
        <w:jc w:val="both"/>
      </w:pPr>
      <w:r>
        <w:t xml:space="preserve">Medically, they apply AAS in hypogonadism, delayed puberty, cachexia related to HIV/AIDS, osteoporosis, and some kinds </w:t>
      </w:r>
      <w:r w:rsidR="00716D5B">
        <w:t xml:space="preserve">of anemia </w:t>
      </w:r>
      <w:r w:rsidR="00716D5B" w:rsidRPr="00716D5B">
        <w:rPr>
          <w:vertAlign w:val="superscript"/>
        </w:rPr>
        <w:t>[4]</w:t>
      </w:r>
      <w:r>
        <w:t>. The applications employ medical controlled doses, and the positive effects are thoroughly identified. AAS consumption under therapeutic use is anyway a small part of the total consumption all over the world.</w:t>
      </w:r>
    </w:p>
    <w:p w14:paraId="4F6E02BA" w14:textId="77777777" w:rsidR="008036C7" w:rsidRPr="008036C7" w:rsidRDefault="008036C7"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036C7">
        <w:rPr>
          <w:rFonts w:ascii="Times New Roman" w:eastAsia="Times New Roman" w:hAnsi="Times New Roman" w:cs="Times New Roman"/>
          <w:kern w:val="0"/>
          <w:sz w:val="24"/>
          <w:szCs w:val="24"/>
          <w:lang w:eastAsia="en-IN"/>
          <w14:ligatures w14:val="none"/>
        </w:rPr>
        <w:t>Illegal and non-therapeutic application of AAS has been on the rise, particularly among bodybuilders, recreational athletes, and in enhancement of beauty, and they are not usually supervised by a doctor. The growth of social media, peer pressure, and changes in body image expectations have become motivators in using them among teens and adults, fitness enthusiasts, and even no</w:t>
      </w:r>
      <w:r w:rsidR="00716D5B">
        <w:rPr>
          <w:rFonts w:ascii="Times New Roman" w:eastAsia="Times New Roman" w:hAnsi="Times New Roman" w:cs="Times New Roman"/>
          <w:kern w:val="0"/>
          <w:sz w:val="24"/>
          <w:szCs w:val="24"/>
          <w:lang w:eastAsia="en-IN"/>
          <w14:ligatures w14:val="none"/>
        </w:rPr>
        <w:t xml:space="preserve">n-sporting professionals </w:t>
      </w:r>
      <w:r w:rsidR="00716D5B" w:rsidRPr="00716D5B">
        <w:rPr>
          <w:rFonts w:ascii="Times New Roman" w:eastAsia="Times New Roman" w:hAnsi="Times New Roman" w:cs="Times New Roman"/>
          <w:kern w:val="0"/>
          <w:sz w:val="24"/>
          <w:szCs w:val="24"/>
          <w:vertAlign w:val="superscript"/>
          <w:lang w:eastAsia="en-IN"/>
          <w14:ligatures w14:val="none"/>
        </w:rPr>
        <w:t>[5,6]</w:t>
      </w:r>
      <w:r w:rsidRPr="008036C7">
        <w:rPr>
          <w:rFonts w:ascii="Times New Roman" w:eastAsia="Times New Roman" w:hAnsi="Times New Roman" w:cs="Times New Roman"/>
          <w:kern w:val="0"/>
          <w:sz w:val="24"/>
          <w:szCs w:val="24"/>
          <w:lang w:eastAsia="en-IN"/>
          <w14:ligatures w14:val="none"/>
        </w:rPr>
        <w:t xml:space="preserve">. Such a tendency has been </w:t>
      </w:r>
      <w:proofErr w:type="spellStart"/>
      <w:r w:rsidRPr="008036C7">
        <w:rPr>
          <w:rFonts w:ascii="Times New Roman" w:eastAsia="Times New Roman" w:hAnsi="Times New Roman" w:cs="Times New Roman"/>
          <w:kern w:val="0"/>
          <w:sz w:val="24"/>
          <w:szCs w:val="24"/>
          <w:lang w:eastAsia="en-IN"/>
          <w14:ligatures w14:val="none"/>
        </w:rPr>
        <w:t>labeled</w:t>
      </w:r>
      <w:proofErr w:type="spellEnd"/>
      <w:r w:rsidRPr="008036C7">
        <w:rPr>
          <w:rFonts w:ascii="Times New Roman" w:eastAsia="Times New Roman" w:hAnsi="Times New Roman" w:cs="Times New Roman"/>
          <w:kern w:val="0"/>
          <w:sz w:val="24"/>
          <w:szCs w:val="24"/>
          <w:lang w:eastAsia="en-IN"/>
          <w14:ligatures w14:val="none"/>
        </w:rPr>
        <w:t xml:space="preserve"> as an androgen</w:t>
      </w:r>
      <w:r w:rsidR="00716D5B">
        <w:rPr>
          <w:rFonts w:ascii="Times New Roman" w:eastAsia="Times New Roman" w:hAnsi="Times New Roman" w:cs="Times New Roman"/>
          <w:kern w:val="0"/>
          <w:sz w:val="24"/>
          <w:szCs w:val="24"/>
          <w:lang w:eastAsia="en-IN"/>
          <w14:ligatures w14:val="none"/>
        </w:rPr>
        <w:t xml:space="preserve"> doping epidemic </w:t>
      </w:r>
      <w:r w:rsidR="00716D5B" w:rsidRPr="00716D5B">
        <w:rPr>
          <w:rFonts w:ascii="Times New Roman" w:eastAsia="Times New Roman" w:hAnsi="Times New Roman" w:cs="Times New Roman"/>
          <w:kern w:val="0"/>
          <w:sz w:val="24"/>
          <w:szCs w:val="24"/>
          <w:vertAlign w:val="superscript"/>
          <w:lang w:eastAsia="en-IN"/>
          <w14:ligatures w14:val="none"/>
        </w:rPr>
        <w:t>[7]</w:t>
      </w:r>
      <w:r w:rsidRPr="008036C7">
        <w:rPr>
          <w:rFonts w:ascii="Times New Roman" w:eastAsia="Times New Roman" w:hAnsi="Times New Roman" w:cs="Times New Roman"/>
          <w:kern w:val="0"/>
          <w:sz w:val="24"/>
          <w:szCs w:val="24"/>
          <w:lang w:eastAsia="en-IN"/>
          <w14:ligatures w14:val="none"/>
        </w:rPr>
        <w:t>, and the research has shown that there could be many non-athletic users.</w:t>
      </w:r>
    </w:p>
    <w:p w14:paraId="4A6B6ACB" w14:textId="77777777" w:rsidR="008036C7" w:rsidRDefault="008036C7"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036C7">
        <w:rPr>
          <w:rFonts w:ascii="Times New Roman" w:eastAsia="Times New Roman" w:hAnsi="Times New Roman" w:cs="Times New Roman"/>
          <w:kern w:val="0"/>
          <w:sz w:val="24"/>
          <w:szCs w:val="24"/>
          <w:lang w:eastAsia="en-IN"/>
          <w14:ligatures w14:val="none"/>
        </w:rPr>
        <w:t xml:space="preserve">Besides physical manifestations, the abuse of the AAS was also associated with severe psychiatric, cardiovascular, hepatic, and endocrine complications, and has recently become a matter of public health. Dependency is promoted by its chronic use, stacking (the combination of multiple steroids), cycling, or co-use with other hard drugs </w:t>
      </w:r>
      <w:r w:rsidR="00513ECE" w:rsidRPr="00513ECE">
        <w:rPr>
          <w:rFonts w:ascii="Times New Roman" w:eastAsia="Times New Roman" w:hAnsi="Times New Roman" w:cs="Times New Roman"/>
          <w:kern w:val="0"/>
          <w:sz w:val="24"/>
          <w:szCs w:val="24"/>
          <w:vertAlign w:val="superscript"/>
          <w:lang w:eastAsia="en-IN"/>
          <w14:ligatures w14:val="none"/>
        </w:rPr>
        <w:t>[7,</w:t>
      </w:r>
      <w:r w:rsidR="00513ECE">
        <w:rPr>
          <w:rFonts w:ascii="Times New Roman" w:eastAsia="Times New Roman" w:hAnsi="Times New Roman" w:cs="Times New Roman"/>
          <w:kern w:val="0"/>
          <w:sz w:val="24"/>
          <w:szCs w:val="24"/>
          <w:vertAlign w:val="superscript"/>
          <w:lang w:eastAsia="en-IN"/>
          <w14:ligatures w14:val="none"/>
        </w:rPr>
        <w:t xml:space="preserve"> </w:t>
      </w:r>
      <w:r w:rsidR="00513ECE" w:rsidRPr="00513ECE">
        <w:rPr>
          <w:rFonts w:ascii="Times New Roman" w:eastAsia="Times New Roman" w:hAnsi="Times New Roman" w:cs="Times New Roman"/>
          <w:kern w:val="0"/>
          <w:sz w:val="24"/>
          <w:szCs w:val="24"/>
          <w:vertAlign w:val="superscript"/>
          <w:lang w:eastAsia="en-IN"/>
          <w14:ligatures w14:val="none"/>
        </w:rPr>
        <w:t>8]</w:t>
      </w:r>
      <w:r w:rsidRPr="008036C7">
        <w:rPr>
          <w:rFonts w:ascii="Times New Roman" w:eastAsia="Times New Roman" w:hAnsi="Times New Roman" w:cs="Times New Roman"/>
          <w:kern w:val="0"/>
          <w:sz w:val="24"/>
          <w:szCs w:val="24"/>
          <w:lang w:eastAsia="en-IN"/>
          <w14:ligatures w14:val="none"/>
        </w:rPr>
        <w:t>.</w:t>
      </w:r>
    </w:p>
    <w:p w14:paraId="15ECC3B1" w14:textId="77777777" w:rsidR="000F2622" w:rsidRPr="000F2622" w:rsidRDefault="008036C7" w:rsidP="00A33B65">
      <w:pPr>
        <w:spacing w:after="0" w:line="360" w:lineRule="auto"/>
        <w:jc w:val="both"/>
        <w:rPr>
          <w:rFonts w:ascii="Times New Roman" w:eastAsia="Times New Roman" w:hAnsi="Times New Roman" w:cs="Times New Roman"/>
          <w:kern w:val="0"/>
          <w:sz w:val="24"/>
          <w:szCs w:val="24"/>
          <w:lang w:eastAsia="en-IN"/>
          <w14:ligatures w14:val="none"/>
        </w:rPr>
      </w:pPr>
      <w:r w:rsidRPr="008036C7">
        <w:rPr>
          <w:rFonts w:ascii="Times New Roman" w:eastAsia="Times New Roman" w:hAnsi="Times New Roman" w:cs="Times New Roman"/>
          <w:kern w:val="0"/>
          <w:sz w:val="24"/>
          <w:szCs w:val="24"/>
          <w:lang w:eastAsia="en-IN"/>
          <w14:ligatures w14:val="none"/>
        </w:rPr>
        <w:t>This review aims at a syndrome of multidisciplinary evaluation, through the description of the pharmacological effects, the therapeutic opportunities, the side effects that lead to many negative consequences that both medical and non-medical use has on anabolic - androgenic steroids (AAS). Although AAS in the confines of clinical medicine have acceptable applications, in sports, bodybuilding, and broad aesthetic use, their abuse has brought into operation complicate</w:t>
      </w:r>
      <w:r w:rsidR="00513ECE">
        <w:rPr>
          <w:rFonts w:ascii="Times New Roman" w:eastAsia="Times New Roman" w:hAnsi="Times New Roman" w:cs="Times New Roman"/>
          <w:kern w:val="0"/>
          <w:sz w:val="24"/>
          <w:szCs w:val="24"/>
          <w:lang w:eastAsia="en-IN"/>
          <w14:ligatures w14:val="none"/>
        </w:rPr>
        <w:t xml:space="preserve">d biomedical and social issues </w:t>
      </w:r>
      <w:r w:rsidR="00513ECE" w:rsidRPr="00513ECE">
        <w:rPr>
          <w:rFonts w:ascii="Times New Roman" w:eastAsia="Times New Roman" w:hAnsi="Times New Roman" w:cs="Times New Roman"/>
          <w:kern w:val="0"/>
          <w:sz w:val="24"/>
          <w:szCs w:val="24"/>
          <w:vertAlign w:val="superscript"/>
          <w:lang w:eastAsia="en-IN"/>
          <w14:ligatures w14:val="none"/>
        </w:rPr>
        <w:t>[4, 1]</w:t>
      </w:r>
      <w:r w:rsidRPr="008036C7">
        <w:rPr>
          <w:rFonts w:ascii="Times New Roman" w:eastAsia="Times New Roman" w:hAnsi="Times New Roman" w:cs="Times New Roman"/>
          <w:kern w:val="0"/>
          <w:sz w:val="24"/>
          <w:szCs w:val="24"/>
          <w:lang w:eastAsia="en-IN"/>
          <w14:ligatures w14:val="none"/>
        </w:rPr>
        <w:t xml:space="preserve">. This review tries to summarise some existing scientific evidence, in the hope to address the duality of AAS as both pharmacologically vital medical tools and as a substance of abuse used in competition and recreationally </w:t>
      </w:r>
      <w:r w:rsidR="00513ECE">
        <w:rPr>
          <w:rFonts w:ascii="Times New Roman" w:eastAsia="Times New Roman" w:hAnsi="Times New Roman" w:cs="Times New Roman"/>
          <w:kern w:val="0"/>
          <w:sz w:val="24"/>
          <w:szCs w:val="24"/>
          <w:vertAlign w:val="superscript"/>
          <w:lang w:eastAsia="en-IN"/>
          <w14:ligatures w14:val="none"/>
        </w:rPr>
        <w:t>[5,</w:t>
      </w:r>
      <w:r w:rsidR="00513ECE" w:rsidRPr="00513ECE">
        <w:rPr>
          <w:rFonts w:ascii="Times New Roman" w:eastAsia="Times New Roman" w:hAnsi="Times New Roman" w:cs="Times New Roman"/>
          <w:kern w:val="0"/>
          <w:sz w:val="24"/>
          <w:szCs w:val="24"/>
          <w:vertAlign w:val="superscript"/>
          <w:lang w:eastAsia="en-IN"/>
          <w14:ligatures w14:val="none"/>
        </w:rPr>
        <w:t>3]</w:t>
      </w:r>
      <w:r w:rsidRPr="008036C7">
        <w:rPr>
          <w:rFonts w:ascii="Times New Roman" w:eastAsia="Times New Roman" w:hAnsi="Times New Roman" w:cs="Times New Roman"/>
          <w:kern w:val="0"/>
          <w:sz w:val="24"/>
          <w:szCs w:val="24"/>
          <w:lang w:eastAsia="en-IN"/>
          <w14:ligatures w14:val="none"/>
        </w:rPr>
        <w:t>.</w:t>
      </w:r>
      <w:r w:rsidR="00513ECE">
        <w:rPr>
          <w:rFonts w:ascii="Times New Roman" w:eastAsia="Times New Roman" w:hAnsi="Times New Roman" w:cs="Times New Roman"/>
          <w:kern w:val="0"/>
          <w:sz w:val="24"/>
          <w:szCs w:val="24"/>
          <w:lang w:eastAsia="en-IN"/>
          <w14:ligatures w14:val="none"/>
        </w:rPr>
        <w:t xml:space="preserve"> </w:t>
      </w:r>
      <w:r w:rsidRPr="008036C7">
        <w:rPr>
          <w:rFonts w:ascii="Times New Roman" w:eastAsia="Times New Roman" w:hAnsi="Times New Roman" w:cs="Times New Roman"/>
          <w:kern w:val="0"/>
          <w:sz w:val="24"/>
          <w:szCs w:val="24"/>
          <w:lang w:eastAsia="en-IN"/>
          <w14:ligatures w14:val="none"/>
        </w:rPr>
        <w:t xml:space="preserve">Besides investigating the mechanism of action, dosing route, and hormonal effect, the review is going to critically </w:t>
      </w:r>
      <w:proofErr w:type="spellStart"/>
      <w:r w:rsidRPr="008036C7">
        <w:rPr>
          <w:rFonts w:ascii="Times New Roman" w:eastAsia="Times New Roman" w:hAnsi="Times New Roman" w:cs="Times New Roman"/>
          <w:kern w:val="0"/>
          <w:sz w:val="24"/>
          <w:szCs w:val="24"/>
          <w:lang w:eastAsia="en-IN"/>
          <w14:ligatures w14:val="none"/>
        </w:rPr>
        <w:t>analyze</w:t>
      </w:r>
      <w:proofErr w:type="spellEnd"/>
      <w:r w:rsidRPr="008036C7">
        <w:rPr>
          <w:rFonts w:ascii="Times New Roman" w:eastAsia="Times New Roman" w:hAnsi="Times New Roman" w:cs="Times New Roman"/>
          <w:kern w:val="0"/>
          <w:sz w:val="24"/>
          <w:szCs w:val="24"/>
          <w:lang w:eastAsia="en-IN"/>
          <w14:ligatures w14:val="none"/>
        </w:rPr>
        <w:t xml:space="preserve"> this range of adverse effects </w:t>
      </w:r>
      <w:proofErr w:type="spellStart"/>
      <w:r w:rsidRPr="008036C7">
        <w:rPr>
          <w:rFonts w:ascii="Times New Roman" w:eastAsia="Times New Roman" w:hAnsi="Times New Roman" w:cs="Times New Roman"/>
          <w:kern w:val="0"/>
          <w:sz w:val="24"/>
          <w:szCs w:val="24"/>
          <w:lang w:eastAsia="en-IN"/>
          <w14:ligatures w14:val="none"/>
        </w:rPr>
        <w:t>centering</w:t>
      </w:r>
      <w:proofErr w:type="spellEnd"/>
      <w:r w:rsidRPr="008036C7">
        <w:rPr>
          <w:rFonts w:ascii="Times New Roman" w:eastAsia="Times New Roman" w:hAnsi="Times New Roman" w:cs="Times New Roman"/>
          <w:kern w:val="0"/>
          <w:sz w:val="24"/>
          <w:szCs w:val="24"/>
          <w:lang w:eastAsia="en-IN"/>
          <w14:ligatures w14:val="none"/>
        </w:rPr>
        <w:t xml:space="preserve"> on cardiovascular, hepatic, endocrine, reproductive, and psychiatric complications </w:t>
      </w:r>
      <w:r w:rsidR="00513ECE" w:rsidRPr="00513ECE">
        <w:rPr>
          <w:rFonts w:ascii="Times New Roman" w:eastAsia="Times New Roman" w:hAnsi="Times New Roman" w:cs="Times New Roman"/>
          <w:kern w:val="0"/>
          <w:sz w:val="24"/>
          <w:szCs w:val="24"/>
          <w:vertAlign w:val="superscript"/>
          <w:lang w:eastAsia="en-IN"/>
          <w14:ligatures w14:val="none"/>
        </w:rPr>
        <w:t>[7,6]</w:t>
      </w:r>
      <w:r w:rsidRPr="008036C7">
        <w:rPr>
          <w:rFonts w:ascii="Times New Roman" w:eastAsia="Times New Roman" w:hAnsi="Times New Roman" w:cs="Times New Roman"/>
          <w:kern w:val="0"/>
          <w:sz w:val="24"/>
          <w:szCs w:val="24"/>
          <w:lang w:eastAsia="en-IN"/>
          <w14:ligatures w14:val="none"/>
        </w:rPr>
        <w:t xml:space="preserve">. The field </w:t>
      </w:r>
      <w:r w:rsidRPr="008036C7">
        <w:rPr>
          <w:rFonts w:ascii="Times New Roman" w:eastAsia="Times New Roman" w:hAnsi="Times New Roman" w:cs="Times New Roman"/>
          <w:kern w:val="0"/>
          <w:sz w:val="24"/>
          <w:szCs w:val="24"/>
          <w:lang w:eastAsia="en-IN"/>
          <w14:ligatures w14:val="none"/>
        </w:rPr>
        <w:lastRenderedPageBreak/>
        <w:t xml:space="preserve">also incorporates a review of worldwide epidemiologic patterns, the regulation system, the detection methods, and psychosocial causes of abuse, i.e., peer influence, body image distortion, and misinformation. This review is being developed by blending the concepts based on pharmacology, sports medicine, endocrinology, toxicology, and public health with the ideas of having preventative strategies against the increasing misuse of AAS, being keen with clinical awareness issues, and harm reduction programs to work with populations of diverse concerns </w:t>
      </w:r>
      <w:r w:rsidR="00513ECE" w:rsidRPr="00513ECE">
        <w:rPr>
          <w:rFonts w:ascii="Times New Roman" w:eastAsia="Times New Roman" w:hAnsi="Times New Roman" w:cs="Times New Roman"/>
          <w:kern w:val="0"/>
          <w:sz w:val="24"/>
          <w:szCs w:val="24"/>
          <w:vertAlign w:val="superscript"/>
          <w:lang w:eastAsia="en-IN"/>
          <w14:ligatures w14:val="none"/>
        </w:rPr>
        <w:t>[8,6]</w:t>
      </w:r>
      <w:r w:rsidRPr="008036C7">
        <w:rPr>
          <w:rFonts w:ascii="Times New Roman" w:eastAsia="Times New Roman" w:hAnsi="Times New Roman" w:cs="Times New Roman"/>
          <w:kern w:val="0"/>
          <w:sz w:val="24"/>
          <w:szCs w:val="24"/>
          <w:lang w:eastAsia="en-IN"/>
          <w14:ligatures w14:val="none"/>
        </w:rPr>
        <w:t>.</w:t>
      </w:r>
    </w:p>
    <w:p w14:paraId="371C1DE4" w14:textId="77777777" w:rsidR="000F2622" w:rsidRPr="008036C7" w:rsidRDefault="000F2622" w:rsidP="00A33B65">
      <w:pPr>
        <w:pStyle w:val="ListParagraph"/>
        <w:numPr>
          <w:ilvl w:val="0"/>
          <w:numId w:val="16"/>
        </w:numPr>
        <w:spacing w:before="100" w:beforeAutospacing="1" w:after="100" w:afterAutospacing="1" w:line="360" w:lineRule="auto"/>
        <w:ind w:left="284"/>
        <w:outlineLvl w:val="1"/>
        <w:rPr>
          <w:rFonts w:ascii="Times New Roman" w:eastAsia="Times New Roman" w:hAnsi="Times New Roman" w:cs="Times New Roman"/>
          <w:b/>
          <w:bCs/>
          <w:kern w:val="0"/>
          <w:sz w:val="36"/>
          <w:szCs w:val="36"/>
          <w:lang w:eastAsia="en-IN"/>
          <w14:ligatures w14:val="none"/>
        </w:rPr>
      </w:pPr>
      <w:r w:rsidRPr="008036C7">
        <w:rPr>
          <w:rFonts w:ascii="Times New Roman" w:eastAsia="Times New Roman" w:hAnsi="Times New Roman" w:cs="Times New Roman"/>
          <w:b/>
          <w:bCs/>
          <w:kern w:val="0"/>
          <w:sz w:val="36"/>
          <w:szCs w:val="36"/>
          <w:lang w:eastAsia="en-IN"/>
          <w14:ligatures w14:val="none"/>
        </w:rPr>
        <w:t>Pharmacodynamics and Pharmacokinetics of AAS</w:t>
      </w:r>
    </w:p>
    <w:p w14:paraId="4CB37D55" w14:textId="77777777" w:rsidR="008036C7" w:rsidRDefault="008036C7" w:rsidP="00A33B65">
      <w:pPr>
        <w:spacing w:before="100" w:beforeAutospacing="1" w:after="100" w:afterAutospacing="1" w:line="360" w:lineRule="auto"/>
        <w:jc w:val="both"/>
        <w:rPr>
          <w:rFonts w:ascii="Times New Roman" w:hAnsi="Times New Roman" w:cs="Times New Roman"/>
          <w:sz w:val="24"/>
          <w:szCs w:val="24"/>
        </w:rPr>
      </w:pPr>
      <w:r w:rsidRPr="00D629D6">
        <w:rPr>
          <w:rFonts w:ascii="Times New Roman" w:hAnsi="Times New Roman" w:cs="Times New Roman"/>
          <w:sz w:val="24"/>
          <w:szCs w:val="24"/>
        </w:rPr>
        <w:t xml:space="preserve">The entry of </w:t>
      </w:r>
      <w:proofErr w:type="spellStart"/>
      <w:r w:rsidRPr="00D629D6">
        <w:rPr>
          <w:rFonts w:ascii="Times New Roman" w:hAnsi="Times New Roman" w:cs="Times New Roman"/>
          <w:sz w:val="24"/>
          <w:szCs w:val="24"/>
        </w:rPr>
        <w:t>anabolicandrogenic</w:t>
      </w:r>
      <w:proofErr w:type="spellEnd"/>
      <w:r w:rsidRPr="00D629D6">
        <w:rPr>
          <w:rFonts w:ascii="Times New Roman" w:hAnsi="Times New Roman" w:cs="Times New Roman"/>
          <w:sz w:val="24"/>
          <w:szCs w:val="24"/>
        </w:rPr>
        <w:t xml:space="preserve"> steroids (AAS) into biology is of primary importance to the binding of the androgen receptor (AR) present in diverse tissues, such as the skeletal muscle system, liver and the central nervous system (CNS). On binding, the AAS-AR complex is transported to the nucleus where transcription of the gene is altered and expression of proteins in muscle hypertrophy, nitrogen retention, erythropoiesis is increased</w:t>
      </w:r>
      <w:r w:rsidR="00513ECE">
        <w:rPr>
          <w:rFonts w:ascii="Times New Roman" w:hAnsi="Times New Roman" w:cs="Times New Roman"/>
          <w:sz w:val="24"/>
          <w:szCs w:val="24"/>
        </w:rPr>
        <w:t xml:space="preserve"> </w:t>
      </w:r>
      <w:r w:rsidR="00513ECE" w:rsidRPr="00513ECE">
        <w:rPr>
          <w:rFonts w:ascii="Times New Roman" w:hAnsi="Times New Roman" w:cs="Times New Roman"/>
          <w:sz w:val="24"/>
          <w:szCs w:val="24"/>
          <w:vertAlign w:val="superscript"/>
        </w:rPr>
        <w:t>[1]</w:t>
      </w:r>
      <w:r w:rsidRPr="00D629D6">
        <w:rPr>
          <w:rFonts w:ascii="Times New Roman" w:hAnsi="Times New Roman" w:cs="Times New Roman"/>
          <w:sz w:val="24"/>
          <w:szCs w:val="24"/>
        </w:rPr>
        <w:t xml:space="preserve">. It is a pharmacodynamic basis of all anabolic (muscle-building) effects of AAS, as well as their androgenic (virilizing) effects. Remarkably, there is a possibility of independent anabolic effect without the androgenic characteristics, based on the receptor affinity and molecular architecture, although pharmacologically, it is impossible to completely separate them </w:t>
      </w:r>
      <w:r w:rsidR="00513ECE" w:rsidRPr="00513ECE">
        <w:rPr>
          <w:rFonts w:ascii="Times New Roman" w:hAnsi="Times New Roman" w:cs="Times New Roman"/>
          <w:sz w:val="24"/>
          <w:szCs w:val="24"/>
          <w:vertAlign w:val="superscript"/>
        </w:rPr>
        <w:t>[4]</w:t>
      </w:r>
      <w:r w:rsidRPr="00D629D6">
        <w:rPr>
          <w:rFonts w:ascii="Times New Roman" w:hAnsi="Times New Roman" w:cs="Times New Roman"/>
          <w:sz w:val="24"/>
          <w:szCs w:val="24"/>
        </w:rPr>
        <w:t xml:space="preserve">. Pharmacokinetically, AAS may be taken orally, intramuscularly or </w:t>
      </w:r>
      <w:proofErr w:type="spellStart"/>
      <w:r w:rsidRPr="00D629D6">
        <w:rPr>
          <w:rFonts w:ascii="Times New Roman" w:hAnsi="Times New Roman" w:cs="Times New Roman"/>
          <w:sz w:val="24"/>
          <w:szCs w:val="24"/>
        </w:rPr>
        <w:t>transdermally</w:t>
      </w:r>
      <w:proofErr w:type="spellEnd"/>
      <w:r w:rsidRPr="00D629D6">
        <w:rPr>
          <w:rFonts w:ascii="Times New Roman" w:hAnsi="Times New Roman" w:cs="Times New Roman"/>
          <w:sz w:val="24"/>
          <w:szCs w:val="24"/>
        </w:rPr>
        <w:t xml:space="preserve"> and have a different bioavailability. Oral AAS (methyltestosterone and stanozolol), were 17a-alkylated to withstand the metabolic deactivation of the liver, which contributes to both their oral activity and hepatotoxicity </w:t>
      </w:r>
      <w:r w:rsidR="00513ECE" w:rsidRPr="00513ECE">
        <w:rPr>
          <w:rFonts w:ascii="Times New Roman" w:hAnsi="Times New Roman" w:cs="Times New Roman"/>
          <w:sz w:val="24"/>
          <w:szCs w:val="24"/>
          <w:vertAlign w:val="superscript"/>
        </w:rPr>
        <w:t>[5]</w:t>
      </w:r>
      <w:r w:rsidRPr="00D629D6">
        <w:rPr>
          <w:rFonts w:ascii="Times New Roman" w:hAnsi="Times New Roman" w:cs="Times New Roman"/>
          <w:sz w:val="24"/>
          <w:szCs w:val="24"/>
        </w:rPr>
        <w:t xml:space="preserve">. AAS that are taken </w:t>
      </w:r>
      <w:proofErr w:type="spellStart"/>
      <w:r w:rsidRPr="00D629D6">
        <w:rPr>
          <w:rFonts w:ascii="Times New Roman" w:hAnsi="Times New Roman" w:cs="Times New Roman"/>
          <w:sz w:val="24"/>
          <w:szCs w:val="24"/>
        </w:rPr>
        <w:t>injectably</w:t>
      </w:r>
      <w:proofErr w:type="spellEnd"/>
      <w:r w:rsidRPr="00D629D6">
        <w:rPr>
          <w:rFonts w:ascii="Times New Roman" w:hAnsi="Times New Roman" w:cs="Times New Roman"/>
          <w:sz w:val="24"/>
          <w:szCs w:val="24"/>
        </w:rPr>
        <w:t xml:space="preserve"> (e.g. testosterone enanthate or nandrolone decanoate) are made into esters to encourage sustained release through depot effects. When AAS enter circulation free AAS bind to sex hormone-binding globulin (SHBG) or albumin leaving little to be free of it and biologically active. This breakdown of substances (metabolism) is mainly done by the liver, and once it is broken down, its product (metabolite) is carried away by the urine and thus can be detected during an anti-doping tests like gas chromatography-mass spectrometry (GC-MS) </w:t>
      </w:r>
      <w:r w:rsidR="00C94545" w:rsidRPr="00C94545">
        <w:rPr>
          <w:rFonts w:ascii="Times New Roman" w:hAnsi="Times New Roman" w:cs="Times New Roman"/>
          <w:sz w:val="24"/>
          <w:szCs w:val="24"/>
          <w:vertAlign w:val="superscript"/>
        </w:rPr>
        <w:t>[9</w:t>
      </w:r>
      <w:proofErr w:type="gramStart"/>
      <w:r w:rsidR="00C94545" w:rsidRPr="00C94545">
        <w:rPr>
          <w:rFonts w:ascii="Times New Roman" w:hAnsi="Times New Roman" w:cs="Times New Roman"/>
          <w:sz w:val="24"/>
          <w:szCs w:val="24"/>
          <w:vertAlign w:val="superscript"/>
        </w:rPr>
        <w:t>]</w:t>
      </w:r>
      <w:r w:rsidR="00C94545">
        <w:rPr>
          <w:rFonts w:ascii="Times New Roman" w:hAnsi="Times New Roman" w:cs="Times New Roman"/>
          <w:sz w:val="24"/>
          <w:szCs w:val="24"/>
        </w:rPr>
        <w:t xml:space="preserve"> </w:t>
      </w:r>
      <w:r w:rsidRPr="00D629D6">
        <w:rPr>
          <w:rFonts w:ascii="Times New Roman" w:hAnsi="Times New Roman" w:cs="Times New Roman"/>
          <w:sz w:val="24"/>
          <w:szCs w:val="24"/>
        </w:rPr>
        <w:t>.</w:t>
      </w:r>
      <w:proofErr w:type="gramEnd"/>
      <w:r w:rsidRPr="00D629D6">
        <w:rPr>
          <w:rFonts w:ascii="Times New Roman" w:hAnsi="Times New Roman" w:cs="Times New Roman"/>
          <w:sz w:val="24"/>
          <w:szCs w:val="24"/>
        </w:rPr>
        <w:t xml:space="preserve"> Elimination half-life of the different kinds of esters differs considerably, e.g., it is a few hours (oral) and a few days or weeks (injectables), which will influence detection windows and abuse methods such as the "cycling" or "stacking" of esters to obtain a negative test result </w:t>
      </w:r>
      <w:r w:rsidR="00C94545" w:rsidRPr="00C94545">
        <w:rPr>
          <w:rFonts w:ascii="Times New Roman" w:hAnsi="Times New Roman" w:cs="Times New Roman"/>
          <w:sz w:val="24"/>
          <w:szCs w:val="24"/>
          <w:vertAlign w:val="superscript"/>
        </w:rPr>
        <w:t>[4,3]</w:t>
      </w:r>
      <w:r w:rsidRPr="00D629D6">
        <w:rPr>
          <w:rFonts w:ascii="Times New Roman" w:hAnsi="Times New Roman" w:cs="Times New Roman"/>
          <w:sz w:val="24"/>
          <w:szCs w:val="24"/>
        </w:rPr>
        <w:t xml:space="preserve">. All in all, it is important to know about the pharmacological profiles of AAS in order to differentiating between </w:t>
      </w:r>
      <w:r w:rsidRPr="00D629D6">
        <w:rPr>
          <w:rFonts w:ascii="Times New Roman" w:hAnsi="Times New Roman" w:cs="Times New Roman"/>
          <w:sz w:val="24"/>
          <w:szCs w:val="24"/>
        </w:rPr>
        <w:lastRenderedPageBreak/>
        <w:t>therapeutic and illicit usage of it, and also to determine the risk</w:t>
      </w:r>
      <w:r w:rsidR="00C94545">
        <w:rPr>
          <w:rFonts w:ascii="Times New Roman" w:hAnsi="Times New Roman" w:cs="Times New Roman"/>
          <w:sz w:val="24"/>
          <w:szCs w:val="24"/>
        </w:rPr>
        <w:t xml:space="preserve"> </w:t>
      </w:r>
      <w:r w:rsidRPr="00D629D6">
        <w:rPr>
          <w:rFonts w:ascii="Times New Roman" w:hAnsi="Times New Roman" w:cs="Times New Roman"/>
          <w:sz w:val="24"/>
          <w:szCs w:val="24"/>
        </w:rPr>
        <w:t>advantage ratio of such usage in both cases.</w:t>
      </w:r>
    </w:p>
    <w:p w14:paraId="1CDC06FD" w14:textId="77777777" w:rsidR="00D61882" w:rsidRPr="00D629D6" w:rsidRDefault="00D61882"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4004DAF9" w14:textId="77777777" w:rsidR="000F2622" w:rsidRPr="00D629D6" w:rsidRDefault="00E10203" w:rsidP="00A33B65">
      <w:pPr>
        <w:pStyle w:val="ListParagraph"/>
        <w:numPr>
          <w:ilvl w:val="1"/>
          <w:numId w:val="16"/>
        </w:numPr>
        <w:spacing w:before="100" w:beforeAutospacing="1" w:after="100" w:afterAutospacing="1" w:line="360" w:lineRule="auto"/>
        <w:ind w:left="0"/>
        <w:rPr>
          <w:rFonts w:ascii="Times New Roman" w:eastAsia="Times New Roman" w:hAnsi="Times New Roman" w:cs="Times New Roman"/>
          <w:b/>
          <w:kern w:val="0"/>
          <w:sz w:val="24"/>
          <w:szCs w:val="24"/>
          <w:lang w:eastAsia="en-IN"/>
          <w14:ligatures w14:val="none"/>
        </w:rPr>
      </w:pPr>
      <w:r w:rsidRPr="00D629D6">
        <w:rPr>
          <w:rFonts w:ascii="Times New Roman" w:eastAsia="Times New Roman" w:hAnsi="Times New Roman" w:cs="Times New Roman"/>
          <w:b/>
          <w:kern w:val="0"/>
          <w:sz w:val="24"/>
          <w:szCs w:val="24"/>
          <w:lang w:eastAsia="en-IN"/>
          <w14:ligatures w14:val="none"/>
        </w:rPr>
        <w:t xml:space="preserve"> </w:t>
      </w:r>
      <w:r w:rsidR="000F2622" w:rsidRPr="00D629D6">
        <w:rPr>
          <w:rFonts w:ascii="Times New Roman" w:eastAsia="Times New Roman" w:hAnsi="Times New Roman" w:cs="Times New Roman"/>
          <w:b/>
          <w:kern w:val="0"/>
          <w:sz w:val="24"/>
          <w:szCs w:val="24"/>
          <w:lang w:eastAsia="en-IN"/>
          <w14:ligatures w14:val="none"/>
        </w:rPr>
        <w:t>Mechanism of action: Androgen receptors and gene expression</w:t>
      </w:r>
    </w:p>
    <w:p w14:paraId="15514BBD" w14:textId="77777777" w:rsidR="008036C7" w:rsidRPr="000F2622" w:rsidRDefault="008036C7"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29D6">
        <w:rPr>
          <w:rFonts w:ascii="Times New Roman" w:eastAsia="Times New Roman" w:hAnsi="Times New Roman" w:cs="Times New Roman"/>
          <w:kern w:val="0"/>
          <w:sz w:val="24"/>
          <w:szCs w:val="24"/>
          <w:lang w:eastAsia="en-IN"/>
          <w14:ligatures w14:val="none"/>
        </w:rPr>
        <w:t xml:space="preserve">The main pathway through which anabolic androgenic steroids (AAS) act </w:t>
      </w:r>
      <w:proofErr w:type="spellStart"/>
      <w:r w:rsidRPr="00D629D6">
        <w:rPr>
          <w:rFonts w:ascii="Times New Roman" w:eastAsia="Times New Roman" w:hAnsi="Times New Roman" w:cs="Times New Roman"/>
          <w:kern w:val="0"/>
          <w:sz w:val="24"/>
          <w:szCs w:val="24"/>
          <w:lang w:eastAsia="en-IN"/>
          <w14:ligatures w14:val="none"/>
        </w:rPr>
        <w:t>physiologicaly</w:t>
      </w:r>
      <w:proofErr w:type="spellEnd"/>
      <w:r w:rsidRPr="00D629D6">
        <w:rPr>
          <w:rFonts w:ascii="Times New Roman" w:eastAsia="Times New Roman" w:hAnsi="Times New Roman" w:cs="Times New Roman"/>
          <w:kern w:val="0"/>
          <w:sz w:val="24"/>
          <w:szCs w:val="24"/>
          <w:lang w:eastAsia="en-IN"/>
          <w14:ligatures w14:val="none"/>
        </w:rPr>
        <w:t xml:space="preserve"> is binding to the intracellular androgen receptor (AR) which belongs to the vast sub-family of the nuclear receptors. When AAS get into the target cell through passive diffusion, or facilitated transport they bind to ARs which are found in the cytoplasm. Conformational rearrangement of this ligand-receptor complex then disassociates with heat shock proteins and translocate into the nucleus where they bind with some specific androgen response elements (AREs) on the DNA </w:t>
      </w:r>
      <w:r w:rsidR="00C94545" w:rsidRPr="00C94545">
        <w:rPr>
          <w:rFonts w:ascii="Times New Roman" w:eastAsia="Times New Roman" w:hAnsi="Times New Roman" w:cs="Times New Roman"/>
          <w:kern w:val="0"/>
          <w:sz w:val="24"/>
          <w:szCs w:val="24"/>
          <w:vertAlign w:val="superscript"/>
          <w:lang w:eastAsia="en-IN"/>
          <w14:ligatures w14:val="none"/>
        </w:rPr>
        <w:t>[9,10]</w:t>
      </w:r>
      <w:r w:rsidRPr="00D629D6">
        <w:rPr>
          <w:rFonts w:ascii="Times New Roman" w:eastAsia="Times New Roman" w:hAnsi="Times New Roman" w:cs="Times New Roman"/>
          <w:kern w:val="0"/>
          <w:sz w:val="24"/>
          <w:szCs w:val="24"/>
          <w:lang w:eastAsia="en-IN"/>
          <w14:ligatures w14:val="none"/>
        </w:rPr>
        <w:t>. This activation causes a cascade of gene transcription and mRNA production, where up regulated genes are in regard to the production of muscle proteins, erythropoiesis, bone mineralization and secondary male sexual characteristics. A tissue-specificity exists on some of such effects that rely on the density of AR and the availability of co-regulatory proteins (</w:t>
      </w:r>
      <w:proofErr w:type="spellStart"/>
      <w:r w:rsidRPr="00D629D6">
        <w:rPr>
          <w:rFonts w:ascii="Times New Roman" w:eastAsia="Times New Roman" w:hAnsi="Times New Roman" w:cs="Times New Roman"/>
          <w:kern w:val="0"/>
          <w:sz w:val="24"/>
          <w:szCs w:val="24"/>
          <w:lang w:eastAsia="en-IN"/>
          <w14:ligatures w14:val="none"/>
        </w:rPr>
        <w:t>Sj</w:t>
      </w:r>
      <w:proofErr w:type="spellEnd"/>
      <w:r w:rsidRPr="00D629D6">
        <w:rPr>
          <w:rFonts w:ascii="Times New Roman" w:eastAsia="Times New Roman" w:hAnsi="Times New Roman" w:cs="Times New Roman"/>
          <w:kern w:val="0"/>
          <w:sz w:val="24"/>
          <w:szCs w:val="24"/>
          <w:lang w:eastAsia="en-IN"/>
          <w14:ligatures w14:val="none"/>
        </w:rPr>
        <w:t xml:space="preserve"> sustainable) (</w:t>
      </w:r>
      <w:proofErr w:type="spellStart"/>
      <w:r w:rsidRPr="00D629D6">
        <w:rPr>
          <w:rFonts w:ascii="Times New Roman" w:eastAsia="Times New Roman" w:hAnsi="Times New Roman" w:cs="Times New Roman"/>
          <w:kern w:val="0"/>
          <w:sz w:val="24"/>
          <w:szCs w:val="24"/>
          <w:lang w:eastAsia="en-IN"/>
          <w14:ligatures w14:val="none"/>
        </w:rPr>
        <w:t>Sj</w:t>
      </w:r>
      <w:proofErr w:type="spellEnd"/>
      <w:r w:rsidRPr="00D629D6">
        <w:rPr>
          <w:rFonts w:ascii="Times New Roman" w:eastAsia="Times New Roman" w:hAnsi="Times New Roman" w:cs="Times New Roman"/>
          <w:kern w:val="0"/>
          <w:sz w:val="24"/>
          <w:szCs w:val="24"/>
          <w:lang w:eastAsia="en-IN"/>
          <w14:ligatures w14:val="none"/>
        </w:rPr>
        <w:t xml:space="preserve"> sustainable). Noteworthy, AAS have not only genomic, but could also initiate non-genomic functions, since they induce actions through membrane-linked </w:t>
      </w:r>
      <w:proofErr w:type="spellStart"/>
      <w:r w:rsidRPr="00D629D6">
        <w:rPr>
          <w:rFonts w:ascii="Times New Roman" w:eastAsia="Times New Roman" w:hAnsi="Times New Roman" w:cs="Times New Roman"/>
          <w:kern w:val="0"/>
          <w:sz w:val="24"/>
          <w:szCs w:val="24"/>
          <w:lang w:eastAsia="en-IN"/>
          <w14:ligatures w14:val="none"/>
        </w:rPr>
        <w:t>signaling</w:t>
      </w:r>
      <w:proofErr w:type="spellEnd"/>
      <w:r w:rsidRPr="00D629D6">
        <w:rPr>
          <w:rFonts w:ascii="Times New Roman" w:eastAsia="Times New Roman" w:hAnsi="Times New Roman" w:cs="Times New Roman"/>
          <w:kern w:val="0"/>
          <w:sz w:val="24"/>
          <w:szCs w:val="24"/>
          <w:lang w:eastAsia="en-IN"/>
          <w14:ligatures w14:val="none"/>
        </w:rPr>
        <w:t xml:space="preserve"> receptors that influence kinase and intracellular calcium </w:t>
      </w:r>
      <w:proofErr w:type="spellStart"/>
      <w:r w:rsidRPr="00D629D6">
        <w:rPr>
          <w:rFonts w:ascii="Times New Roman" w:eastAsia="Times New Roman" w:hAnsi="Times New Roman" w:cs="Times New Roman"/>
          <w:kern w:val="0"/>
          <w:sz w:val="24"/>
          <w:szCs w:val="24"/>
          <w:lang w:eastAsia="en-IN"/>
          <w14:ligatures w14:val="none"/>
        </w:rPr>
        <w:t>signaling</w:t>
      </w:r>
      <w:proofErr w:type="spellEnd"/>
      <w:r w:rsidRPr="00D629D6">
        <w:rPr>
          <w:rFonts w:ascii="Times New Roman" w:eastAsia="Times New Roman" w:hAnsi="Times New Roman" w:cs="Times New Roman"/>
          <w:kern w:val="0"/>
          <w:sz w:val="24"/>
          <w:szCs w:val="24"/>
          <w:lang w:eastAsia="en-IN"/>
          <w14:ligatures w14:val="none"/>
        </w:rPr>
        <w:t xml:space="preserve"> pathways, although these are poorly understood </w:t>
      </w:r>
      <w:r w:rsidR="00C94545" w:rsidRPr="00C94545">
        <w:rPr>
          <w:rFonts w:ascii="Times New Roman" w:eastAsia="Times New Roman" w:hAnsi="Times New Roman" w:cs="Times New Roman"/>
          <w:kern w:val="0"/>
          <w:sz w:val="24"/>
          <w:szCs w:val="24"/>
          <w:vertAlign w:val="superscript"/>
          <w:lang w:eastAsia="en-IN"/>
          <w14:ligatures w14:val="none"/>
        </w:rPr>
        <w:t>[4]</w:t>
      </w:r>
      <w:r w:rsidRPr="00D629D6">
        <w:rPr>
          <w:rFonts w:ascii="Times New Roman" w:eastAsia="Times New Roman" w:hAnsi="Times New Roman" w:cs="Times New Roman"/>
          <w:kern w:val="0"/>
          <w:sz w:val="24"/>
          <w:szCs w:val="24"/>
          <w:lang w:eastAsia="en-IN"/>
          <w14:ligatures w14:val="none"/>
        </w:rPr>
        <w:t xml:space="preserve">. The net anabolic effect is attributed to increased expression of myogenic regulatory factors such as IGF-1 and inhibition of protein degradation with stimulation through the AR in skeletal muscle </w:t>
      </w:r>
      <w:r w:rsidR="006C3623" w:rsidRPr="006C3623">
        <w:rPr>
          <w:rFonts w:ascii="Times New Roman" w:eastAsia="Times New Roman" w:hAnsi="Times New Roman" w:cs="Times New Roman"/>
          <w:kern w:val="0"/>
          <w:sz w:val="24"/>
          <w:szCs w:val="24"/>
          <w:vertAlign w:val="superscript"/>
          <w:lang w:eastAsia="en-IN"/>
          <w14:ligatures w14:val="none"/>
        </w:rPr>
        <w:t>[10,1]</w:t>
      </w:r>
      <w:r w:rsidRPr="00D629D6">
        <w:rPr>
          <w:rFonts w:ascii="Times New Roman" w:eastAsia="Times New Roman" w:hAnsi="Times New Roman" w:cs="Times New Roman"/>
          <w:kern w:val="0"/>
          <w:sz w:val="24"/>
          <w:szCs w:val="24"/>
          <w:lang w:eastAsia="en-IN"/>
          <w14:ligatures w14:val="none"/>
        </w:rPr>
        <w:t xml:space="preserve">. In general, this type of genomic </w:t>
      </w:r>
      <w:proofErr w:type="spellStart"/>
      <w:r w:rsidRPr="00D629D6">
        <w:rPr>
          <w:rFonts w:ascii="Times New Roman" w:eastAsia="Times New Roman" w:hAnsi="Times New Roman" w:cs="Times New Roman"/>
          <w:kern w:val="0"/>
          <w:sz w:val="24"/>
          <w:szCs w:val="24"/>
          <w:lang w:eastAsia="en-IN"/>
          <w14:ligatures w14:val="none"/>
        </w:rPr>
        <w:t>signaling</w:t>
      </w:r>
      <w:proofErr w:type="spellEnd"/>
      <w:r w:rsidRPr="00D629D6">
        <w:rPr>
          <w:rFonts w:ascii="Times New Roman" w:eastAsia="Times New Roman" w:hAnsi="Times New Roman" w:cs="Times New Roman"/>
          <w:kern w:val="0"/>
          <w:sz w:val="24"/>
          <w:szCs w:val="24"/>
          <w:lang w:eastAsia="en-IN"/>
          <w14:ligatures w14:val="none"/>
        </w:rPr>
        <w:t xml:space="preserve"> requires this receptor and it is associated with both anabolic and androgenic effects of AAS, and the disturbance of the process is also associated with therapeutic effects and side effects.</w:t>
      </w:r>
    </w:p>
    <w:p w14:paraId="6AD35DDC" w14:textId="77777777" w:rsidR="000F2622" w:rsidRPr="00D629D6" w:rsidRDefault="000F2622" w:rsidP="00A33B65">
      <w:pPr>
        <w:pStyle w:val="ListParagraph"/>
        <w:numPr>
          <w:ilvl w:val="1"/>
          <w:numId w:val="16"/>
        </w:numPr>
        <w:spacing w:before="100" w:beforeAutospacing="1" w:after="100" w:afterAutospacing="1" w:line="360" w:lineRule="auto"/>
        <w:ind w:left="142"/>
        <w:rPr>
          <w:rFonts w:ascii="Times New Roman" w:eastAsia="Times New Roman" w:hAnsi="Times New Roman" w:cs="Times New Roman"/>
          <w:b/>
          <w:kern w:val="0"/>
          <w:sz w:val="24"/>
          <w:szCs w:val="24"/>
          <w:lang w:eastAsia="en-IN"/>
          <w14:ligatures w14:val="none"/>
        </w:rPr>
      </w:pPr>
      <w:r w:rsidRPr="00D629D6">
        <w:rPr>
          <w:rFonts w:ascii="Times New Roman" w:eastAsia="Times New Roman" w:hAnsi="Times New Roman" w:cs="Times New Roman"/>
          <w:b/>
          <w:kern w:val="0"/>
          <w:sz w:val="24"/>
          <w:szCs w:val="24"/>
          <w:lang w:eastAsia="en-IN"/>
          <w14:ligatures w14:val="none"/>
        </w:rPr>
        <w:t>Anabolic vs. androgenic activity: Molecular differentiation</w:t>
      </w:r>
    </w:p>
    <w:p w14:paraId="49C4B6B5" w14:textId="77777777" w:rsidR="00D60BAF" w:rsidRPr="00D629D6" w:rsidRDefault="00D60BAF"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29D6">
        <w:rPr>
          <w:rFonts w:ascii="Times New Roman" w:hAnsi="Times New Roman" w:cs="Times New Roman"/>
          <w:sz w:val="24"/>
          <w:szCs w:val="24"/>
        </w:rPr>
        <w:t xml:space="preserve">Anabolic androgenic steroids (AAS) have two types of activities: both anabolic effects e.g. muscle hypertrophy and protein synthesis, and an androgenic effect e.g. development of male secondary sex traits. Both the effects are exerted via the same androgen receptor (AR), but various tissue-specific distributions of receptors, enzyme involvement, and steroid compound molecular structure determine the discrepancies in the expression of the affected effect </w:t>
      </w:r>
      <w:r w:rsidR="006C3623" w:rsidRPr="006C3623">
        <w:rPr>
          <w:rFonts w:ascii="Times New Roman" w:hAnsi="Times New Roman" w:cs="Times New Roman"/>
          <w:sz w:val="24"/>
          <w:szCs w:val="24"/>
          <w:vertAlign w:val="superscript"/>
        </w:rPr>
        <w:t>[9,5]</w:t>
      </w:r>
      <w:r w:rsidRPr="00D629D6">
        <w:rPr>
          <w:rFonts w:ascii="Times New Roman" w:hAnsi="Times New Roman" w:cs="Times New Roman"/>
          <w:sz w:val="24"/>
          <w:szCs w:val="24"/>
        </w:rPr>
        <w:t xml:space="preserve">. Attempts to produce AAS with a more pronounced anabolic and reduced androgenic effects </w:t>
      </w:r>
      <w:r w:rsidRPr="00D629D6">
        <w:rPr>
          <w:rFonts w:ascii="Times New Roman" w:hAnsi="Times New Roman" w:cs="Times New Roman"/>
          <w:sz w:val="24"/>
          <w:szCs w:val="24"/>
        </w:rPr>
        <w:lastRenderedPageBreak/>
        <w:t xml:space="preserve">resulted in their structure alteration, which is achieved by 17alpha-alkylation or C-17 beta-esterification, which alters affinity of binding sites and decreases their metabolic advantage </w:t>
      </w:r>
      <w:r w:rsidR="006C3623" w:rsidRPr="006C3623">
        <w:rPr>
          <w:rFonts w:ascii="Times New Roman" w:hAnsi="Times New Roman" w:cs="Times New Roman"/>
          <w:sz w:val="24"/>
          <w:szCs w:val="24"/>
          <w:vertAlign w:val="superscript"/>
        </w:rPr>
        <w:t>[1]</w:t>
      </w:r>
      <w:r w:rsidRPr="00D629D6">
        <w:rPr>
          <w:rFonts w:ascii="Times New Roman" w:hAnsi="Times New Roman" w:cs="Times New Roman"/>
          <w:sz w:val="24"/>
          <w:szCs w:val="24"/>
        </w:rPr>
        <w:t xml:space="preserve">. As an example, nandrolone has a greater anabolic-to-androgenic ratio than testosterone due to lesser conversion through prostate and skin, which consist of androgen-sensitive tissues in the body </w:t>
      </w:r>
      <w:r w:rsidR="006C3623" w:rsidRPr="006C3623">
        <w:rPr>
          <w:rFonts w:ascii="Times New Roman" w:hAnsi="Times New Roman" w:cs="Times New Roman"/>
          <w:sz w:val="24"/>
          <w:szCs w:val="24"/>
          <w:vertAlign w:val="superscript"/>
        </w:rPr>
        <w:t>[10]</w:t>
      </w:r>
      <w:r w:rsidRPr="00D629D6">
        <w:rPr>
          <w:rFonts w:ascii="Times New Roman" w:hAnsi="Times New Roman" w:cs="Times New Roman"/>
          <w:sz w:val="24"/>
          <w:szCs w:val="24"/>
        </w:rPr>
        <w:t xml:space="preserve">. Nevertheless, their efforts have failed to provide a possibility of separating anabolic and androgenic effects, since they are essentially acted on by the identical </w:t>
      </w:r>
      <w:proofErr w:type="spellStart"/>
      <w:r w:rsidRPr="00D629D6">
        <w:rPr>
          <w:rFonts w:ascii="Times New Roman" w:hAnsi="Times New Roman" w:cs="Times New Roman"/>
          <w:sz w:val="24"/>
          <w:szCs w:val="24"/>
        </w:rPr>
        <w:t>signaling</w:t>
      </w:r>
      <w:proofErr w:type="spellEnd"/>
      <w:r w:rsidRPr="00D629D6">
        <w:rPr>
          <w:rFonts w:ascii="Times New Roman" w:hAnsi="Times New Roman" w:cs="Times New Roman"/>
          <w:sz w:val="24"/>
          <w:szCs w:val="24"/>
        </w:rPr>
        <w:t xml:space="preserve"> process of the AR </w:t>
      </w:r>
      <w:r w:rsidR="006C3623" w:rsidRPr="006C3623">
        <w:rPr>
          <w:rFonts w:ascii="Times New Roman" w:hAnsi="Times New Roman" w:cs="Times New Roman"/>
          <w:sz w:val="24"/>
          <w:szCs w:val="24"/>
          <w:vertAlign w:val="superscript"/>
        </w:rPr>
        <w:t>[3]</w:t>
      </w:r>
      <w:r w:rsidRPr="00D629D6">
        <w:rPr>
          <w:rFonts w:ascii="Times New Roman" w:hAnsi="Times New Roman" w:cs="Times New Roman"/>
          <w:sz w:val="24"/>
          <w:szCs w:val="24"/>
        </w:rPr>
        <w:t>. This molecular interaction shows why even the AAS created to be anabolic in dominant also bring about the androgenic side effects; notably so when dosing is continued or overly high.</w:t>
      </w:r>
    </w:p>
    <w:p w14:paraId="1AA22C47" w14:textId="77777777" w:rsidR="00D60BAF" w:rsidRPr="00D629D6" w:rsidRDefault="000F2622" w:rsidP="00A33B65">
      <w:pPr>
        <w:pStyle w:val="ListParagraph"/>
        <w:numPr>
          <w:ilvl w:val="1"/>
          <w:numId w:val="16"/>
        </w:numPr>
        <w:spacing w:before="100" w:beforeAutospacing="1" w:after="100" w:afterAutospacing="1" w:line="360" w:lineRule="auto"/>
        <w:ind w:left="426"/>
        <w:rPr>
          <w:rFonts w:ascii="Times New Roman" w:eastAsia="Times New Roman" w:hAnsi="Times New Roman" w:cs="Times New Roman"/>
          <w:b/>
          <w:kern w:val="0"/>
          <w:sz w:val="24"/>
          <w:szCs w:val="24"/>
          <w:lang w:eastAsia="en-IN"/>
          <w14:ligatures w14:val="none"/>
        </w:rPr>
      </w:pPr>
      <w:r w:rsidRPr="00D629D6">
        <w:rPr>
          <w:rFonts w:ascii="Times New Roman" w:eastAsia="Times New Roman" w:hAnsi="Times New Roman" w:cs="Times New Roman"/>
          <w:b/>
          <w:kern w:val="0"/>
          <w:sz w:val="24"/>
          <w:szCs w:val="24"/>
          <w:lang w:eastAsia="en-IN"/>
          <w14:ligatures w14:val="none"/>
        </w:rPr>
        <w:t>Routes of administration and metabolic pathways</w:t>
      </w:r>
    </w:p>
    <w:p w14:paraId="5A895032" w14:textId="77777777" w:rsidR="009E729B" w:rsidRPr="000F2622" w:rsidRDefault="00D60BAF"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29D6">
        <w:rPr>
          <w:rFonts w:ascii="Times New Roman" w:eastAsia="Times New Roman" w:hAnsi="Times New Roman" w:cs="Times New Roman"/>
          <w:kern w:val="0"/>
          <w:sz w:val="24"/>
          <w:szCs w:val="24"/>
          <w:lang w:eastAsia="en-IN"/>
          <w14:ligatures w14:val="none"/>
        </w:rPr>
        <w:t xml:space="preserve">Anabolic </w:t>
      </w:r>
      <w:proofErr w:type="spellStart"/>
      <w:r w:rsidRPr="00D629D6">
        <w:rPr>
          <w:rFonts w:ascii="Times New Roman" w:eastAsia="Times New Roman" w:hAnsi="Times New Roman" w:cs="Times New Roman"/>
          <w:kern w:val="0"/>
          <w:sz w:val="24"/>
          <w:szCs w:val="24"/>
          <w:lang w:eastAsia="en-IN"/>
          <w14:ligatures w14:val="none"/>
        </w:rPr>
        <w:t>anabolic</w:t>
      </w:r>
      <w:proofErr w:type="spellEnd"/>
      <w:r w:rsidRPr="00D629D6">
        <w:rPr>
          <w:rFonts w:ascii="Times New Roman" w:eastAsia="Times New Roman" w:hAnsi="Times New Roman" w:cs="Times New Roman"/>
          <w:kern w:val="0"/>
          <w:sz w:val="24"/>
          <w:szCs w:val="24"/>
          <w:lang w:eastAsia="en-IN"/>
          <w14:ligatures w14:val="none"/>
        </w:rPr>
        <w:t xml:space="preserve"> steroids (AAS) may be used by various paths and this affects the bioavailability of the steroid, its stability, and toxicity. The three most common ones are oral, intramuscular injection and less likely transdermal or sublingual routes </w:t>
      </w:r>
      <w:r w:rsidR="006C3623" w:rsidRPr="006C3623">
        <w:rPr>
          <w:rFonts w:ascii="Times New Roman" w:eastAsia="Times New Roman" w:hAnsi="Times New Roman" w:cs="Times New Roman"/>
          <w:kern w:val="0"/>
          <w:sz w:val="24"/>
          <w:szCs w:val="24"/>
          <w:vertAlign w:val="superscript"/>
          <w:lang w:eastAsia="en-IN"/>
          <w14:ligatures w14:val="none"/>
        </w:rPr>
        <w:t>[9]</w:t>
      </w:r>
      <w:r w:rsidRPr="00D629D6">
        <w:rPr>
          <w:rFonts w:ascii="Times New Roman" w:eastAsia="Times New Roman" w:hAnsi="Times New Roman" w:cs="Times New Roman"/>
          <w:kern w:val="0"/>
          <w:sz w:val="24"/>
          <w:szCs w:val="24"/>
          <w:lang w:eastAsia="en-IN"/>
          <w14:ligatures w14:val="none"/>
        </w:rPr>
        <w:t xml:space="preserve">. Family Oral AAS: The most common of these is stanozolol, and oxandrolone that are usually 17alpha-Alkylated to avoid first-pass hepatic destruction, allowing greater systemic uptake but posing a substantial risk of hepatotoxicity </w:t>
      </w:r>
      <w:r w:rsidR="006C3623" w:rsidRPr="006C3623">
        <w:rPr>
          <w:rFonts w:ascii="Times New Roman" w:eastAsia="Times New Roman" w:hAnsi="Times New Roman" w:cs="Times New Roman"/>
          <w:kern w:val="0"/>
          <w:sz w:val="24"/>
          <w:szCs w:val="24"/>
          <w:vertAlign w:val="superscript"/>
          <w:lang w:eastAsia="en-IN"/>
          <w14:ligatures w14:val="none"/>
        </w:rPr>
        <w:t>[5]</w:t>
      </w:r>
      <w:r w:rsidRPr="00D629D6">
        <w:rPr>
          <w:rFonts w:ascii="Times New Roman" w:eastAsia="Times New Roman" w:hAnsi="Times New Roman" w:cs="Times New Roman"/>
          <w:kern w:val="0"/>
          <w:sz w:val="24"/>
          <w:szCs w:val="24"/>
          <w:lang w:eastAsia="en-IN"/>
          <w14:ligatures w14:val="none"/>
        </w:rPr>
        <w:t xml:space="preserve">. Conversely, the injectable preparations (e.g. testosterone enanthate, nandrolone decanoate) have the ester group in the 17B position and the drugs are administered intramuscularly to provide a slow-release reserve thereby bypassing any first-pass effect and are long-lasting </w:t>
      </w:r>
      <w:r w:rsidR="006C3623" w:rsidRPr="006C3623">
        <w:rPr>
          <w:rFonts w:ascii="Times New Roman" w:eastAsia="Times New Roman" w:hAnsi="Times New Roman" w:cs="Times New Roman"/>
          <w:kern w:val="0"/>
          <w:sz w:val="24"/>
          <w:szCs w:val="24"/>
          <w:vertAlign w:val="superscript"/>
          <w:lang w:eastAsia="en-IN"/>
          <w14:ligatures w14:val="none"/>
        </w:rPr>
        <w:t>[10,1]</w:t>
      </w:r>
      <w:r w:rsidRPr="00D629D6">
        <w:rPr>
          <w:rFonts w:ascii="Times New Roman" w:eastAsia="Times New Roman" w:hAnsi="Times New Roman" w:cs="Times New Roman"/>
          <w:kern w:val="0"/>
          <w:sz w:val="24"/>
          <w:szCs w:val="24"/>
          <w:lang w:eastAsia="en-IN"/>
          <w14:ligatures w14:val="none"/>
        </w:rPr>
        <w:t xml:space="preserve">. After absorption, AAS bind to sex hormone-binding globulin (SHBG), and albumin with a variable distribution between them, leaving only a fraction free (not bound) to be considered biologically active. The mechanism of hepatic metabolism entails a 5a-reduction and aromatization enzyme converting testosterone into either dihydrotestosterone (DHT) or </w:t>
      </w:r>
      <w:proofErr w:type="spellStart"/>
      <w:r w:rsidRPr="00D629D6">
        <w:rPr>
          <w:rFonts w:ascii="Times New Roman" w:eastAsia="Times New Roman" w:hAnsi="Times New Roman" w:cs="Times New Roman"/>
          <w:kern w:val="0"/>
          <w:sz w:val="24"/>
          <w:szCs w:val="24"/>
          <w:lang w:eastAsia="en-IN"/>
          <w14:ligatures w14:val="none"/>
        </w:rPr>
        <w:t>estradiol</w:t>
      </w:r>
      <w:proofErr w:type="spellEnd"/>
      <w:r w:rsidRPr="00D629D6">
        <w:rPr>
          <w:rFonts w:ascii="Times New Roman" w:eastAsia="Times New Roman" w:hAnsi="Times New Roman" w:cs="Times New Roman"/>
          <w:kern w:val="0"/>
          <w:sz w:val="24"/>
          <w:szCs w:val="24"/>
          <w:lang w:eastAsia="en-IN"/>
          <w14:ligatures w14:val="none"/>
        </w:rPr>
        <w:t xml:space="preserve">, respectively, which is demonstrated by the tissue-specific enzyme pattern </w:t>
      </w:r>
      <w:r w:rsidR="006C3623" w:rsidRPr="006C3623">
        <w:rPr>
          <w:rFonts w:ascii="Times New Roman" w:eastAsia="Times New Roman" w:hAnsi="Times New Roman" w:cs="Times New Roman"/>
          <w:kern w:val="0"/>
          <w:sz w:val="24"/>
          <w:szCs w:val="24"/>
          <w:vertAlign w:val="superscript"/>
          <w:lang w:eastAsia="en-IN"/>
          <w14:ligatures w14:val="none"/>
        </w:rPr>
        <w:t>[3]</w:t>
      </w:r>
      <w:r w:rsidRPr="00D629D6">
        <w:rPr>
          <w:rFonts w:ascii="Times New Roman" w:eastAsia="Times New Roman" w:hAnsi="Times New Roman" w:cs="Times New Roman"/>
          <w:kern w:val="0"/>
          <w:sz w:val="24"/>
          <w:szCs w:val="24"/>
          <w:lang w:eastAsia="en-IN"/>
          <w14:ligatures w14:val="none"/>
        </w:rPr>
        <w:t xml:space="preserve">. Conjugation (e.g. glucuronidation and sulfation) with metabolites resulting is their elimination usually in the urine, detected through gas chromatography-mass spectrometry (GC-MS) in anti-doping procedures </w:t>
      </w:r>
      <w:r w:rsidR="006C3623" w:rsidRPr="006C3623">
        <w:rPr>
          <w:rFonts w:ascii="Times New Roman" w:eastAsia="Times New Roman" w:hAnsi="Times New Roman" w:cs="Times New Roman"/>
          <w:kern w:val="0"/>
          <w:sz w:val="24"/>
          <w:szCs w:val="24"/>
          <w:vertAlign w:val="superscript"/>
          <w:lang w:eastAsia="en-IN"/>
          <w14:ligatures w14:val="none"/>
        </w:rPr>
        <w:t>[9]</w:t>
      </w:r>
      <w:r w:rsidRPr="00D629D6">
        <w:rPr>
          <w:rFonts w:ascii="Times New Roman" w:eastAsia="Times New Roman" w:hAnsi="Times New Roman" w:cs="Times New Roman"/>
          <w:kern w:val="0"/>
          <w:sz w:val="24"/>
          <w:szCs w:val="24"/>
          <w:lang w:eastAsia="en-IN"/>
          <w14:ligatures w14:val="none"/>
        </w:rPr>
        <w:t>. Metabolism of AASS is an essential aspect influencing their pharmacokinetics, off-effects spectrum, and detection as well as an essential part of therapeutic and non-medical use.</w:t>
      </w:r>
    </w:p>
    <w:p w14:paraId="60D6750A" w14:textId="77777777" w:rsidR="000F2622" w:rsidRPr="00D629D6" w:rsidRDefault="00D60BAF" w:rsidP="00A33B65">
      <w:pPr>
        <w:pStyle w:val="ListParagraph"/>
        <w:numPr>
          <w:ilvl w:val="1"/>
          <w:numId w:val="16"/>
        </w:numPr>
        <w:spacing w:before="100" w:beforeAutospacing="1" w:after="100" w:afterAutospacing="1" w:line="360" w:lineRule="auto"/>
        <w:ind w:left="142"/>
        <w:rPr>
          <w:rFonts w:ascii="Times New Roman" w:eastAsia="Times New Roman" w:hAnsi="Times New Roman" w:cs="Times New Roman"/>
          <w:b/>
          <w:kern w:val="0"/>
          <w:sz w:val="24"/>
          <w:szCs w:val="24"/>
          <w:lang w:eastAsia="en-IN"/>
          <w14:ligatures w14:val="none"/>
        </w:rPr>
      </w:pPr>
      <w:r w:rsidRPr="00D629D6">
        <w:rPr>
          <w:rFonts w:ascii="Times New Roman" w:eastAsia="Times New Roman" w:hAnsi="Times New Roman" w:cs="Times New Roman"/>
          <w:b/>
          <w:kern w:val="0"/>
          <w:sz w:val="24"/>
          <w:szCs w:val="24"/>
          <w:lang w:eastAsia="en-IN"/>
          <w14:ligatures w14:val="none"/>
        </w:rPr>
        <w:t xml:space="preserve"> </w:t>
      </w:r>
      <w:r w:rsidR="000F2622" w:rsidRPr="00D629D6">
        <w:rPr>
          <w:rFonts w:ascii="Times New Roman" w:eastAsia="Times New Roman" w:hAnsi="Times New Roman" w:cs="Times New Roman"/>
          <w:b/>
          <w:kern w:val="0"/>
          <w:sz w:val="24"/>
          <w:szCs w:val="24"/>
          <w:lang w:eastAsia="en-IN"/>
          <w14:ligatures w14:val="none"/>
        </w:rPr>
        <w:t>Half-life and detection in biological samples</w:t>
      </w:r>
    </w:p>
    <w:p w14:paraId="1E54E989" w14:textId="77777777" w:rsidR="00D629D6" w:rsidRDefault="00D60BAF" w:rsidP="008F44F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29D6">
        <w:rPr>
          <w:rFonts w:ascii="Times New Roman" w:eastAsia="Times New Roman" w:hAnsi="Times New Roman" w:cs="Times New Roman"/>
          <w:kern w:val="0"/>
          <w:sz w:val="24"/>
          <w:szCs w:val="24"/>
          <w:lang w:eastAsia="en-IN"/>
          <w14:ligatures w14:val="none"/>
        </w:rPr>
        <w:t xml:space="preserve">The duration of action of anabolic-androgenic steroids (AAS) differs considerably with the type, the mode of administration, and esterification of the steroids. Methyltestosterone or </w:t>
      </w:r>
      <w:r w:rsidRPr="00D629D6">
        <w:rPr>
          <w:rFonts w:ascii="Times New Roman" w:eastAsia="Times New Roman" w:hAnsi="Times New Roman" w:cs="Times New Roman"/>
          <w:kern w:val="0"/>
          <w:sz w:val="24"/>
          <w:szCs w:val="24"/>
          <w:lang w:eastAsia="en-IN"/>
          <w14:ligatures w14:val="none"/>
        </w:rPr>
        <w:lastRenderedPageBreak/>
        <w:t xml:space="preserve">stanozolol and other short acting orally available AAS generally have a short half-life of 4 to 12 hours, but injectable preparations such as testosterone enanthate and nandrolone decanoate can have a </w:t>
      </w:r>
      <w:r w:rsidR="006C3623" w:rsidRPr="00D629D6">
        <w:rPr>
          <w:rFonts w:ascii="Times New Roman" w:eastAsia="Times New Roman" w:hAnsi="Times New Roman" w:cs="Times New Roman"/>
          <w:kern w:val="0"/>
          <w:sz w:val="24"/>
          <w:szCs w:val="24"/>
          <w:lang w:eastAsia="en-IN"/>
          <w14:ligatures w14:val="none"/>
        </w:rPr>
        <w:t>half-life</w:t>
      </w:r>
      <w:r w:rsidRPr="00D629D6">
        <w:rPr>
          <w:rFonts w:ascii="Times New Roman" w:eastAsia="Times New Roman" w:hAnsi="Times New Roman" w:cs="Times New Roman"/>
          <w:kern w:val="0"/>
          <w:sz w:val="24"/>
          <w:szCs w:val="24"/>
          <w:lang w:eastAsia="en-IN"/>
          <w14:ligatures w14:val="none"/>
        </w:rPr>
        <w:t xml:space="preserve"> of between 4 to 14 days as a result of slow absorption of material held in intramuscular depot </w:t>
      </w:r>
      <w:r w:rsidR="006C3623" w:rsidRPr="006C3623">
        <w:rPr>
          <w:rFonts w:ascii="Times New Roman" w:eastAsia="Times New Roman" w:hAnsi="Times New Roman" w:cs="Times New Roman"/>
          <w:kern w:val="0"/>
          <w:sz w:val="24"/>
          <w:szCs w:val="24"/>
          <w:vertAlign w:val="superscript"/>
          <w:lang w:eastAsia="en-IN"/>
          <w14:ligatures w14:val="none"/>
        </w:rPr>
        <w:t>[1,9]</w:t>
      </w:r>
      <w:r w:rsidRPr="00D629D6">
        <w:rPr>
          <w:rFonts w:ascii="Times New Roman" w:eastAsia="Times New Roman" w:hAnsi="Times New Roman" w:cs="Times New Roman"/>
          <w:kern w:val="0"/>
          <w:sz w:val="24"/>
          <w:szCs w:val="24"/>
          <w:lang w:eastAsia="en-IN"/>
          <w14:ligatures w14:val="none"/>
        </w:rPr>
        <w:t xml:space="preserve">. Attachment of the ester chain to the 17?-hydroxyl group alters the hydrolysis rate and hence has effects on the systemic availability during time </w:t>
      </w:r>
      <w:r w:rsidR="006C3623" w:rsidRPr="006C3623">
        <w:rPr>
          <w:rFonts w:ascii="Times New Roman" w:eastAsia="Times New Roman" w:hAnsi="Times New Roman" w:cs="Times New Roman"/>
          <w:kern w:val="0"/>
          <w:sz w:val="24"/>
          <w:szCs w:val="24"/>
          <w:vertAlign w:val="superscript"/>
          <w:lang w:eastAsia="en-IN"/>
          <w14:ligatures w14:val="none"/>
        </w:rPr>
        <w:t>[5]</w:t>
      </w:r>
      <w:r w:rsidRPr="00D629D6">
        <w:rPr>
          <w:rFonts w:ascii="Times New Roman" w:eastAsia="Times New Roman" w:hAnsi="Times New Roman" w:cs="Times New Roman"/>
          <w:kern w:val="0"/>
          <w:sz w:val="24"/>
          <w:szCs w:val="24"/>
          <w:lang w:eastAsia="en-IN"/>
          <w14:ligatures w14:val="none"/>
        </w:rPr>
        <w:t>. Tests to detect AAS and their metabolites in biological samples -the type of testing mostly used is on a urine sample, but there are also some tests conducted on blood samples, saliva, and even hair samples, yet the former two are the most widespread- are performed with the use of sophisticated tools of analysis like gas chromatography-mass spectrometry (GC-MS) and liquid chromatography-tandem mass spectrometry (LC-MS/MS)</w:t>
      </w:r>
      <w:r w:rsidR="006C3623">
        <w:rPr>
          <w:rFonts w:ascii="Times New Roman" w:eastAsia="Times New Roman" w:hAnsi="Times New Roman" w:cs="Times New Roman"/>
          <w:kern w:val="0"/>
          <w:sz w:val="24"/>
          <w:szCs w:val="24"/>
          <w:lang w:eastAsia="en-IN"/>
          <w14:ligatures w14:val="none"/>
        </w:rPr>
        <w:t>.</w:t>
      </w:r>
      <w:r w:rsidRPr="00D629D6">
        <w:rPr>
          <w:rFonts w:ascii="Times New Roman" w:eastAsia="Times New Roman" w:hAnsi="Times New Roman" w:cs="Times New Roman"/>
          <w:kern w:val="0"/>
          <w:sz w:val="24"/>
          <w:szCs w:val="24"/>
          <w:lang w:eastAsia="en-IN"/>
          <w14:ligatures w14:val="none"/>
        </w:rPr>
        <w:t xml:space="preserve"> Several of these long-acting esters and metabolites (e.g. </w:t>
      </w:r>
      <w:proofErr w:type="spellStart"/>
      <w:r w:rsidRPr="00D629D6">
        <w:rPr>
          <w:rFonts w:ascii="Times New Roman" w:eastAsia="Times New Roman" w:hAnsi="Times New Roman" w:cs="Times New Roman"/>
          <w:kern w:val="0"/>
          <w:sz w:val="24"/>
          <w:szCs w:val="24"/>
          <w:lang w:eastAsia="en-IN"/>
          <w14:ligatures w14:val="none"/>
        </w:rPr>
        <w:t>nortestosterone</w:t>
      </w:r>
      <w:proofErr w:type="spellEnd"/>
      <w:r w:rsidRPr="00D629D6">
        <w:rPr>
          <w:rFonts w:ascii="Times New Roman" w:eastAsia="Times New Roman" w:hAnsi="Times New Roman" w:cs="Times New Roman"/>
          <w:kern w:val="0"/>
          <w:sz w:val="24"/>
          <w:szCs w:val="24"/>
          <w:lang w:eastAsia="en-IN"/>
          <w14:ligatures w14:val="none"/>
        </w:rPr>
        <w:t xml:space="preserve"> glucuronide) can be found in urine in weeks and even months, so window of detection is an all-important aspect in countering anti-doping activities </w:t>
      </w:r>
      <w:r w:rsidR="006C3623" w:rsidRPr="006C3623">
        <w:rPr>
          <w:rFonts w:ascii="Times New Roman" w:eastAsia="Times New Roman" w:hAnsi="Times New Roman" w:cs="Times New Roman"/>
          <w:kern w:val="0"/>
          <w:sz w:val="24"/>
          <w:szCs w:val="24"/>
          <w:vertAlign w:val="superscript"/>
          <w:lang w:eastAsia="en-IN"/>
          <w14:ligatures w14:val="none"/>
        </w:rPr>
        <w:t>[9]</w:t>
      </w:r>
      <w:r w:rsidRPr="00D629D6">
        <w:rPr>
          <w:rFonts w:ascii="Times New Roman" w:eastAsia="Times New Roman" w:hAnsi="Times New Roman" w:cs="Times New Roman"/>
          <w:kern w:val="0"/>
          <w:sz w:val="24"/>
          <w:szCs w:val="24"/>
          <w:lang w:eastAsia="en-IN"/>
          <w14:ligatures w14:val="none"/>
        </w:rPr>
        <w:t xml:space="preserve">. Furthermore, world anti-doping agency (WADA) upholds revised detection methods and cut-off criteria that help detect exogenous AAS- abusers and endogenous abuse of testosterone by T/E ratio test and carbon isotope ratio mass spectrometry (CIRMS) </w:t>
      </w:r>
      <w:r w:rsidR="006C3623" w:rsidRPr="006C3623">
        <w:rPr>
          <w:rFonts w:ascii="Times New Roman" w:eastAsia="Times New Roman" w:hAnsi="Times New Roman" w:cs="Times New Roman"/>
          <w:kern w:val="0"/>
          <w:sz w:val="24"/>
          <w:szCs w:val="24"/>
          <w:vertAlign w:val="superscript"/>
          <w:lang w:eastAsia="en-IN"/>
          <w14:ligatures w14:val="none"/>
        </w:rPr>
        <w:t>[5]</w:t>
      </w:r>
      <w:r w:rsidRPr="00D629D6">
        <w:rPr>
          <w:rFonts w:ascii="Times New Roman" w:eastAsia="Times New Roman" w:hAnsi="Times New Roman" w:cs="Times New Roman"/>
          <w:kern w:val="0"/>
          <w:sz w:val="24"/>
          <w:szCs w:val="24"/>
          <w:lang w:eastAsia="en-IN"/>
          <w14:ligatures w14:val="none"/>
        </w:rPr>
        <w:t xml:space="preserve"> Thus, to properly detect, control, and interpret AAS, it is necessary to comprehend the pharmacokine</w:t>
      </w:r>
      <w:r w:rsidR="008F44FB">
        <w:rPr>
          <w:rFonts w:ascii="Times New Roman" w:eastAsia="Times New Roman" w:hAnsi="Times New Roman" w:cs="Times New Roman"/>
          <w:kern w:val="0"/>
          <w:sz w:val="24"/>
          <w:szCs w:val="24"/>
          <w:lang w:eastAsia="en-IN"/>
          <w14:ligatures w14:val="none"/>
        </w:rPr>
        <w:t>tics and its metabolic pathway.</w:t>
      </w:r>
    </w:p>
    <w:p w14:paraId="3A8FEBA3" w14:textId="77777777" w:rsidR="00154B11" w:rsidRPr="00154B11" w:rsidRDefault="00154B11" w:rsidP="00154B11">
      <w:pPr>
        <w:pStyle w:val="ListParagraph"/>
        <w:numPr>
          <w:ilvl w:val="1"/>
          <w:numId w:val="16"/>
        </w:numPr>
        <w:spacing w:before="100" w:beforeAutospacing="1" w:after="100" w:afterAutospacing="1" w:line="360" w:lineRule="auto"/>
        <w:ind w:left="0"/>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 xml:space="preserve"> </w:t>
      </w:r>
      <w:r w:rsidRPr="00A33B65">
        <w:rPr>
          <w:rFonts w:ascii="Times New Roman" w:eastAsia="Times New Roman" w:hAnsi="Times New Roman" w:cs="Times New Roman"/>
          <w:b/>
          <w:kern w:val="0"/>
          <w:sz w:val="24"/>
          <w:szCs w:val="24"/>
          <w:lang w:eastAsia="en-IN"/>
          <w14:ligatures w14:val="none"/>
        </w:rPr>
        <w:t>Cl</w:t>
      </w:r>
      <w:r>
        <w:rPr>
          <w:rFonts w:ascii="Times New Roman" w:eastAsia="Times New Roman" w:hAnsi="Times New Roman" w:cs="Times New Roman"/>
          <w:b/>
          <w:kern w:val="0"/>
          <w:sz w:val="24"/>
          <w:szCs w:val="24"/>
          <w:lang w:eastAsia="en-IN"/>
          <w14:ligatures w14:val="none"/>
        </w:rPr>
        <w:t>inical applications in medicine</w:t>
      </w:r>
    </w:p>
    <w:p w14:paraId="3E4F8EE7" w14:textId="77777777" w:rsidR="00154B11" w:rsidRDefault="00154B11" w:rsidP="00154B11">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r w:rsidRPr="00A33B65">
        <w:rPr>
          <w:rFonts w:ascii="Times New Roman" w:eastAsia="Times New Roman" w:hAnsi="Times New Roman" w:cs="Times New Roman"/>
          <w:kern w:val="0"/>
          <w:sz w:val="24"/>
          <w:szCs w:val="24"/>
          <w:lang w:eastAsia="en-IN"/>
          <w14:ligatures w14:val="none"/>
        </w:rPr>
        <w:t xml:space="preserve">Anabolic-androgenic steroids (AAS) are artificial </w:t>
      </w:r>
      <w:proofErr w:type="spellStart"/>
      <w:r w:rsidRPr="00A33B65">
        <w:rPr>
          <w:rFonts w:ascii="Times New Roman" w:eastAsia="Times New Roman" w:hAnsi="Times New Roman" w:cs="Times New Roman"/>
          <w:kern w:val="0"/>
          <w:sz w:val="24"/>
          <w:szCs w:val="24"/>
          <w:lang w:eastAsia="en-IN"/>
          <w14:ligatures w14:val="none"/>
        </w:rPr>
        <w:t>analogs</w:t>
      </w:r>
      <w:proofErr w:type="spellEnd"/>
      <w:r w:rsidRPr="00A33B65">
        <w:rPr>
          <w:rFonts w:ascii="Times New Roman" w:eastAsia="Times New Roman" w:hAnsi="Times New Roman" w:cs="Times New Roman"/>
          <w:kern w:val="0"/>
          <w:sz w:val="24"/>
          <w:szCs w:val="24"/>
          <w:lang w:eastAsia="en-IN"/>
          <w14:ligatures w14:val="none"/>
        </w:rPr>
        <w:t xml:space="preserve"> of testosterone, which are intended to maximize the anabolic (muscle-building) effects and to reduce androgenic (masculinizing) effects. Although AAS can be abused, they also have appropriate uses in medicine, to treat many conditions with muscle wasting, hormonal deficiencies and slow growth. In this section, we explored these clinical applications with particular AAS agents and their therapeutic applications. (1-3)</w:t>
      </w:r>
    </w:p>
    <w:p w14:paraId="0D2A00B9" w14:textId="77777777" w:rsidR="00154B11" w:rsidRDefault="00154B11" w:rsidP="00154B11">
      <w:pPr>
        <w:pStyle w:val="ListParagraph"/>
        <w:numPr>
          <w:ilvl w:val="1"/>
          <w:numId w:val="16"/>
        </w:numPr>
        <w:spacing w:before="100" w:beforeAutospacing="1" w:after="100" w:afterAutospacing="1" w:line="360" w:lineRule="auto"/>
        <w:ind w:left="0"/>
        <w:rPr>
          <w:rFonts w:ascii="Times New Roman" w:eastAsia="Times New Roman" w:hAnsi="Times New Roman" w:cs="Times New Roman"/>
          <w:b/>
          <w:kern w:val="0"/>
          <w:sz w:val="24"/>
          <w:szCs w:val="24"/>
          <w:lang w:eastAsia="en-IN"/>
          <w14:ligatures w14:val="none"/>
        </w:rPr>
      </w:pPr>
      <w:r w:rsidRPr="00A33B65">
        <w:rPr>
          <w:rFonts w:ascii="Times New Roman" w:eastAsia="Times New Roman" w:hAnsi="Times New Roman" w:cs="Times New Roman"/>
          <w:b/>
          <w:kern w:val="0"/>
          <w:sz w:val="24"/>
          <w:szCs w:val="24"/>
          <w:lang w:eastAsia="en-IN"/>
          <w14:ligatures w14:val="none"/>
        </w:rPr>
        <w:t>Clinical applications in medicine:</w:t>
      </w:r>
    </w:p>
    <w:p w14:paraId="1F6A73A7" w14:textId="77777777" w:rsidR="00154B11" w:rsidRDefault="00154B11" w:rsidP="00154B11">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r w:rsidRPr="00A33B65">
        <w:rPr>
          <w:rFonts w:ascii="Times New Roman" w:eastAsia="Times New Roman" w:hAnsi="Times New Roman" w:cs="Times New Roman"/>
          <w:kern w:val="0"/>
          <w:sz w:val="24"/>
          <w:szCs w:val="24"/>
          <w:lang w:eastAsia="en-IN"/>
          <w14:ligatures w14:val="none"/>
        </w:rPr>
        <w:t xml:space="preserve">Anabolic-androgenic steroids (AAS) are artificial </w:t>
      </w:r>
      <w:proofErr w:type="spellStart"/>
      <w:r w:rsidRPr="00A33B65">
        <w:rPr>
          <w:rFonts w:ascii="Times New Roman" w:eastAsia="Times New Roman" w:hAnsi="Times New Roman" w:cs="Times New Roman"/>
          <w:kern w:val="0"/>
          <w:sz w:val="24"/>
          <w:szCs w:val="24"/>
          <w:lang w:eastAsia="en-IN"/>
          <w14:ligatures w14:val="none"/>
        </w:rPr>
        <w:t>analogs</w:t>
      </w:r>
      <w:proofErr w:type="spellEnd"/>
      <w:r w:rsidRPr="00A33B65">
        <w:rPr>
          <w:rFonts w:ascii="Times New Roman" w:eastAsia="Times New Roman" w:hAnsi="Times New Roman" w:cs="Times New Roman"/>
          <w:kern w:val="0"/>
          <w:sz w:val="24"/>
          <w:szCs w:val="24"/>
          <w:lang w:eastAsia="en-IN"/>
          <w14:ligatures w14:val="none"/>
        </w:rPr>
        <w:t xml:space="preserve"> of testosterone, which are intended to maximize the anabolic (muscle-building) effects and to reduce androgenic (masculinizing) effects. Although AAS can be abused, they also have appropriate uses in medicine, to treat many conditions with muscle wasting, hormonal deficiencies and slow growth. In this section, we explored these clinical applications with particular AAS agents and their therapeutic applications. (1-3)</w:t>
      </w:r>
    </w:p>
    <w:p w14:paraId="1B4C915D" w14:textId="77777777" w:rsidR="00C00609" w:rsidRDefault="00C00609" w:rsidP="00154B11">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p>
    <w:p w14:paraId="114E3BE8" w14:textId="77777777" w:rsidR="00C00609" w:rsidRDefault="00C00609" w:rsidP="00154B11">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p>
    <w:p w14:paraId="51E39B38" w14:textId="77777777" w:rsidR="00154B11" w:rsidRDefault="00154B11" w:rsidP="00154B11">
      <w:pPr>
        <w:pStyle w:val="ListParagraph"/>
        <w:numPr>
          <w:ilvl w:val="1"/>
          <w:numId w:val="16"/>
        </w:numPr>
        <w:spacing w:before="100" w:beforeAutospacing="1" w:after="100" w:afterAutospacing="1" w:line="360" w:lineRule="auto"/>
        <w:ind w:left="0"/>
        <w:rPr>
          <w:rFonts w:ascii="Times New Roman" w:eastAsia="Times New Roman" w:hAnsi="Times New Roman" w:cs="Times New Roman"/>
          <w:b/>
          <w:kern w:val="0"/>
          <w:sz w:val="24"/>
          <w:szCs w:val="24"/>
          <w:lang w:eastAsia="en-IN"/>
          <w14:ligatures w14:val="none"/>
        </w:rPr>
      </w:pPr>
      <w:r w:rsidRPr="00A33B65">
        <w:rPr>
          <w:rFonts w:ascii="Times New Roman" w:eastAsia="Times New Roman" w:hAnsi="Times New Roman" w:cs="Times New Roman"/>
          <w:b/>
          <w:kern w:val="0"/>
          <w:sz w:val="24"/>
          <w:szCs w:val="24"/>
          <w:lang w:eastAsia="en-IN"/>
          <w14:ligatures w14:val="none"/>
        </w:rPr>
        <w:lastRenderedPageBreak/>
        <w:t>Clinical applications in medicine:</w:t>
      </w:r>
    </w:p>
    <w:p w14:paraId="23C68D1C" w14:textId="77777777" w:rsidR="00154B11" w:rsidRPr="00154B11" w:rsidRDefault="00154B11" w:rsidP="00154B11">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r w:rsidRPr="00A33B65">
        <w:rPr>
          <w:rFonts w:ascii="Times New Roman" w:eastAsia="Times New Roman" w:hAnsi="Times New Roman" w:cs="Times New Roman"/>
          <w:kern w:val="0"/>
          <w:sz w:val="24"/>
          <w:szCs w:val="24"/>
          <w:lang w:eastAsia="en-IN"/>
          <w14:ligatures w14:val="none"/>
        </w:rPr>
        <w:t xml:space="preserve">Anabolic-androgenic steroids (AAS) are artificial </w:t>
      </w:r>
      <w:proofErr w:type="spellStart"/>
      <w:r w:rsidRPr="00A33B65">
        <w:rPr>
          <w:rFonts w:ascii="Times New Roman" w:eastAsia="Times New Roman" w:hAnsi="Times New Roman" w:cs="Times New Roman"/>
          <w:kern w:val="0"/>
          <w:sz w:val="24"/>
          <w:szCs w:val="24"/>
          <w:lang w:eastAsia="en-IN"/>
          <w14:ligatures w14:val="none"/>
        </w:rPr>
        <w:t>analogs</w:t>
      </w:r>
      <w:proofErr w:type="spellEnd"/>
      <w:r w:rsidRPr="00A33B65">
        <w:rPr>
          <w:rFonts w:ascii="Times New Roman" w:eastAsia="Times New Roman" w:hAnsi="Times New Roman" w:cs="Times New Roman"/>
          <w:kern w:val="0"/>
          <w:sz w:val="24"/>
          <w:szCs w:val="24"/>
          <w:lang w:eastAsia="en-IN"/>
          <w14:ligatures w14:val="none"/>
        </w:rPr>
        <w:t xml:space="preserve"> of testosterone, which are intended to maximize the anabolic (muscle-building) effects and to reduce androgenic (masculinizing) effects. Although AAS can be abused, they also have appropriate uses in medicine, to treat many conditions with muscle wasting, hormonal deficiencies and slow growth. In this section, we explored these clinical applications with particular AAS agents and their therapeutic applications. (1-3)</w:t>
      </w:r>
    </w:p>
    <w:p w14:paraId="132035E1" w14:textId="77777777" w:rsidR="00154B11" w:rsidRPr="00A33B65" w:rsidRDefault="00154B11" w:rsidP="00154B11">
      <w:pPr>
        <w:pStyle w:val="ListParagraph"/>
        <w:numPr>
          <w:ilvl w:val="2"/>
          <w:numId w:val="16"/>
        </w:numPr>
        <w:spacing w:before="100" w:beforeAutospacing="1" w:after="100" w:afterAutospacing="1" w:line="360" w:lineRule="auto"/>
        <w:ind w:left="426"/>
        <w:rPr>
          <w:rFonts w:ascii="Times New Roman" w:eastAsia="Times New Roman" w:hAnsi="Times New Roman" w:cs="Times New Roman"/>
          <w:b/>
          <w:kern w:val="0"/>
          <w:sz w:val="24"/>
          <w:szCs w:val="24"/>
          <w:lang w:eastAsia="en-IN"/>
          <w14:ligatures w14:val="none"/>
        </w:rPr>
      </w:pPr>
      <w:r w:rsidRPr="00A33B65">
        <w:rPr>
          <w:rFonts w:ascii="Times New Roman" w:eastAsia="Times New Roman" w:hAnsi="Times New Roman" w:cs="Times New Roman"/>
          <w:b/>
          <w:kern w:val="0"/>
          <w:sz w:val="24"/>
          <w:szCs w:val="24"/>
          <w:lang w:eastAsia="en-IN"/>
          <w14:ligatures w14:val="none"/>
        </w:rPr>
        <w:t>Hypogonadism</w:t>
      </w:r>
    </w:p>
    <w:p w14:paraId="55BFAFE2" w14:textId="77777777" w:rsidR="006250BD" w:rsidRDefault="00154B11"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A33B65">
        <w:rPr>
          <w:rFonts w:ascii="Times New Roman" w:eastAsia="Times New Roman" w:hAnsi="Times New Roman" w:cs="Times New Roman"/>
          <w:kern w:val="0"/>
          <w:sz w:val="24"/>
          <w:szCs w:val="24"/>
          <w:lang w:eastAsia="en-IN"/>
          <w14:ligatures w14:val="none"/>
        </w:rPr>
        <w:t>The AAS and its derivatives, especially testosterone and testosterone enanthate and cypionate, are the mainstay therapy of male hypogonadism, characterized by inadequate endogenous testosterone production [1,2]. The symptoms consist of low libido, exhaustion, muscles shrink, bone density is diminished, and mood swings. Testosterone replacement therapy (TRT) replenishes the serum testosterone levels and enhances sexual activity, muscle strength, bone mineral mass, energy, and overall life quality [1,3]. Close monitoring of treatment should be undertaken to prevent its side effects like erythrocytosis, liver toxicity, or cardiovascular complications [4,5].</w:t>
      </w:r>
    </w:p>
    <w:p w14:paraId="35CB6551"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36"/>
          <w:szCs w:val="36"/>
          <w:lang w:eastAsia="en-IN"/>
          <w14:ligatures w14:val="none"/>
        </w:rPr>
        <w:t xml:space="preserve">3. </w:t>
      </w:r>
      <w:r w:rsidR="000F2622" w:rsidRPr="006C3623">
        <w:rPr>
          <w:rFonts w:ascii="Times New Roman" w:eastAsia="Times New Roman" w:hAnsi="Times New Roman" w:cs="Times New Roman"/>
          <w:b/>
          <w:bCs/>
          <w:kern w:val="0"/>
          <w:sz w:val="36"/>
          <w:szCs w:val="36"/>
          <w:lang w:eastAsia="en-IN"/>
          <w14:ligatures w14:val="none"/>
        </w:rPr>
        <w:t>Therapeutic Uses of AAS</w:t>
      </w:r>
    </w:p>
    <w:p w14:paraId="56FAA3B3" w14:textId="77777777" w:rsidR="00D629D6" w:rsidRPr="006250BD" w:rsidRDefault="00D629D6"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D629D6">
        <w:rPr>
          <w:rFonts w:ascii="Times New Roman" w:eastAsia="Times New Roman" w:hAnsi="Times New Roman" w:cs="Times New Roman"/>
          <w:bCs/>
          <w:kern w:val="0"/>
          <w:sz w:val="24"/>
          <w:szCs w:val="24"/>
          <w:lang w:eastAsia="en-IN"/>
          <w14:ligatures w14:val="none"/>
        </w:rPr>
        <w:t xml:space="preserve">Although they acquired a rather negative image due to their use in performance enhancement and abuse, </w:t>
      </w:r>
      <w:r w:rsidR="00444838" w:rsidRPr="00D629D6">
        <w:rPr>
          <w:rFonts w:ascii="Times New Roman" w:eastAsia="Times New Roman" w:hAnsi="Times New Roman" w:cs="Times New Roman"/>
          <w:bCs/>
          <w:kern w:val="0"/>
          <w:sz w:val="24"/>
          <w:szCs w:val="24"/>
          <w:lang w:eastAsia="en-IN"/>
          <w14:ligatures w14:val="none"/>
        </w:rPr>
        <w:t>anabolic androgenic</w:t>
      </w:r>
      <w:r w:rsidRPr="00D629D6">
        <w:rPr>
          <w:rFonts w:ascii="Times New Roman" w:eastAsia="Times New Roman" w:hAnsi="Times New Roman" w:cs="Times New Roman"/>
          <w:bCs/>
          <w:kern w:val="0"/>
          <w:sz w:val="24"/>
          <w:szCs w:val="24"/>
          <w:lang w:eastAsia="en-IN"/>
          <w14:ligatures w14:val="none"/>
        </w:rPr>
        <w:t xml:space="preserve"> steroids (AAS) have long-established medical uses in clinical referencing. Most often they are prescribed in male hypogonadism when the endogenous synthesis of testosterone is disrupted, and libido, muscle mass, and secondary sexual characteristics are restored </w:t>
      </w:r>
      <w:r w:rsidR="00154B11" w:rsidRPr="00154B11">
        <w:rPr>
          <w:rFonts w:ascii="Times New Roman" w:eastAsia="Times New Roman" w:hAnsi="Times New Roman" w:cs="Times New Roman"/>
          <w:bCs/>
          <w:kern w:val="0"/>
          <w:sz w:val="24"/>
          <w:szCs w:val="24"/>
          <w:vertAlign w:val="superscript"/>
          <w:lang w:eastAsia="en-IN"/>
          <w14:ligatures w14:val="none"/>
        </w:rPr>
        <w:t>[11]</w:t>
      </w:r>
      <w:r w:rsidRPr="00D629D6">
        <w:rPr>
          <w:rFonts w:ascii="Times New Roman" w:eastAsia="Times New Roman" w:hAnsi="Times New Roman" w:cs="Times New Roman"/>
          <w:bCs/>
          <w:kern w:val="0"/>
          <w:sz w:val="24"/>
          <w:szCs w:val="24"/>
          <w:lang w:eastAsia="en-IN"/>
          <w14:ligatures w14:val="none"/>
        </w:rPr>
        <w:t xml:space="preserve">. AAS are also applied to treat delayed puberty in young men, osteoporosis and some varieties of anemia, including aplastic anemia or a type of anemia caused by chronic conditions, which is a result of AAS stimulating erythropoiesis </w:t>
      </w:r>
      <w:r w:rsidR="00154B11" w:rsidRPr="00154B11">
        <w:rPr>
          <w:rFonts w:ascii="Times New Roman" w:eastAsia="Times New Roman" w:hAnsi="Times New Roman" w:cs="Times New Roman"/>
          <w:bCs/>
          <w:kern w:val="0"/>
          <w:sz w:val="24"/>
          <w:szCs w:val="24"/>
          <w:vertAlign w:val="superscript"/>
          <w:lang w:eastAsia="en-IN"/>
          <w14:ligatures w14:val="none"/>
        </w:rPr>
        <w:t>[1,4]</w:t>
      </w:r>
      <w:r w:rsidRPr="00D629D6">
        <w:rPr>
          <w:rFonts w:ascii="Times New Roman" w:eastAsia="Times New Roman" w:hAnsi="Times New Roman" w:cs="Times New Roman"/>
          <w:bCs/>
          <w:kern w:val="0"/>
          <w:sz w:val="24"/>
          <w:szCs w:val="24"/>
          <w:lang w:eastAsia="en-IN"/>
          <w14:ligatures w14:val="none"/>
        </w:rPr>
        <w:t xml:space="preserve">. In chronic wasting diseases such as cancer and COPD ratified including HIV/AIDS-related cachexia, AAS such as oxandrolone aid to maintain a lean muscle mass and boost power </w:t>
      </w:r>
      <w:r w:rsidR="00154B11" w:rsidRPr="00154B11">
        <w:rPr>
          <w:rFonts w:ascii="Times New Roman" w:eastAsia="Times New Roman" w:hAnsi="Times New Roman" w:cs="Times New Roman"/>
          <w:bCs/>
          <w:kern w:val="0"/>
          <w:sz w:val="24"/>
          <w:szCs w:val="24"/>
          <w:vertAlign w:val="superscript"/>
          <w:lang w:eastAsia="en-IN"/>
          <w14:ligatures w14:val="none"/>
        </w:rPr>
        <w:t>[12]</w:t>
      </w:r>
      <w:r w:rsidRPr="00154B11">
        <w:rPr>
          <w:rFonts w:ascii="Times New Roman" w:eastAsia="Times New Roman" w:hAnsi="Times New Roman" w:cs="Times New Roman"/>
          <w:bCs/>
          <w:kern w:val="0"/>
          <w:sz w:val="24"/>
          <w:szCs w:val="24"/>
          <w:lang w:eastAsia="en-IN"/>
          <w14:ligatures w14:val="none"/>
        </w:rPr>
        <w:t xml:space="preserve">. </w:t>
      </w:r>
      <w:r w:rsidRPr="00D629D6">
        <w:rPr>
          <w:rFonts w:ascii="Times New Roman" w:eastAsia="Times New Roman" w:hAnsi="Times New Roman" w:cs="Times New Roman"/>
          <w:bCs/>
          <w:kern w:val="0"/>
          <w:sz w:val="24"/>
          <w:szCs w:val="24"/>
          <w:lang w:eastAsia="en-IN"/>
          <w14:ligatures w14:val="none"/>
        </w:rPr>
        <w:t xml:space="preserve">Their uses in recovery of burns, chronic renal failure, and even hereditary angioedema have also been studied </w:t>
      </w:r>
      <w:r w:rsidR="00154B11" w:rsidRPr="00154B11">
        <w:rPr>
          <w:rFonts w:ascii="Times New Roman" w:eastAsia="Times New Roman" w:hAnsi="Times New Roman" w:cs="Times New Roman"/>
          <w:bCs/>
          <w:kern w:val="0"/>
          <w:sz w:val="24"/>
          <w:szCs w:val="24"/>
          <w:vertAlign w:val="superscript"/>
          <w:lang w:eastAsia="en-IN"/>
          <w14:ligatures w14:val="none"/>
        </w:rPr>
        <w:t>[5,10]</w:t>
      </w:r>
      <w:r w:rsidRPr="00D629D6">
        <w:rPr>
          <w:rFonts w:ascii="Times New Roman" w:eastAsia="Times New Roman" w:hAnsi="Times New Roman" w:cs="Times New Roman"/>
          <w:bCs/>
          <w:kern w:val="0"/>
          <w:sz w:val="24"/>
          <w:szCs w:val="24"/>
          <w:lang w:eastAsia="en-IN"/>
          <w14:ligatures w14:val="none"/>
        </w:rPr>
        <w:t xml:space="preserve">. Special medical supervision is required with specific dosage schedules so that patients are administered these drugs with minimal risks. The effect this has on a narrow therapeutic index and the misuse and side effects means that it will be essential to consider these when prescribing the drug and several nations now have this compound as a controlled substance/drug </w:t>
      </w:r>
      <w:r w:rsidR="00154B11" w:rsidRPr="00154B11">
        <w:rPr>
          <w:rFonts w:ascii="Times New Roman" w:eastAsia="Times New Roman" w:hAnsi="Times New Roman" w:cs="Times New Roman"/>
          <w:bCs/>
          <w:kern w:val="0"/>
          <w:sz w:val="24"/>
          <w:szCs w:val="24"/>
          <w:vertAlign w:val="superscript"/>
          <w:lang w:eastAsia="en-IN"/>
          <w14:ligatures w14:val="none"/>
        </w:rPr>
        <w:t>[3,8]</w:t>
      </w:r>
      <w:r w:rsidRPr="00154B11">
        <w:rPr>
          <w:rFonts w:ascii="Times New Roman" w:eastAsia="Times New Roman" w:hAnsi="Times New Roman" w:cs="Times New Roman"/>
          <w:bCs/>
          <w:kern w:val="0"/>
          <w:sz w:val="24"/>
          <w:szCs w:val="24"/>
          <w:vertAlign w:val="superscript"/>
          <w:lang w:eastAsia="en-IN"/>
          <w14:ligatures w14:val="none"/>
        </w:rPr>
        <w:t>.</w:t>
      </w:r>
      <w:r w:rsidRPr="00D629D6">
        <w:rPr>
          <w:rFonts w:ascii="Times New Roman" w:eastAsia="Times New Roman" w:hAnsi="Times New Roman" w:cs="Times New Roman"/>
          <w:bCs/>
          <w:kern w:val="0"/>
          <w:sz w:val="24"/>
          <w:szCs w:val="24"/>
          <w:lang w:eastAsia="en-IN"/>
          <w14:ligatures w14:val="none"/>
        </w:rPr>
        <w:t xml:space="preserve"> </w:t>
      </w:r>
      <w:r w:rsidRPr="00D629D6">
        <w:rPr>
          <w:rFonts w:ascii="Times New Roman" w:eastAsia="Times New Roman" w:hAnsi="Times New Roman" w:cs="Times New Roman"/>
          <w:bCs/>
          <w:kern w:val="0"/>
          <w:sz w:val="24"/>
          <w:szCs w:val="24"/>
          <w:lang w:eastAsia="en-IN"/>
          <w14:ligatures w14:val="none"/>
        </w:rPr>
        <w:lastRenderedPageBreak/>
        <w:t>However, AAS are an effective type of agent, when applied adequately, in andrology, endocrinology, oncology, and rehabilitative medicine specialties.</w:t>
      </w:r>
    </w:p>
    <w:p w14:paraId="6866EA9C" w14:textId="77777777" w:rsidR="00F0279B" w:rsidRDefault="006250BD" w:rsidP="00F0279B">
      <w:pPr>
        <w:spacing w:before="100" w:beforeAutospacing="1" w:after="100" w:afterAutospacing="1" w:line="360" w:lineRule="auto"/>
        <w:ind w:left="-294"/>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3.1</w:t>
      </w:r>
      <w:r w:rsidR="00F0279B" w:rsidRPr="00F0279B">
        <w:rPr>
          <w:rFonts w:ascii="Times New Roman" w:eastAsia="Times New Roman" w:hAnsi="Times New Roman" w:cs="Times New Roman"/>
          <w:b/>
          <w:kern w:val="0"/>
          <w:sz w:val="24"/>
          <w:szCs w:val="24"/>
          <w:lang w:eastAsia="en-IN"/>
          <w14:ligatures w14:val="none"/>
        </w:rPr>
        <w:t>. Delayed Puberty in Males</w:t>
      </w:r>
    </w:p>
    <w:p w14:paraId="4F4341AE" w14:textId="77777777" w:rsidR="006250BD" w:rsidRDefault="00F0279B"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F0279B">
        <w:rPr>
          <w:rFonts w:ascii="Times New Roman" w:eastAsia="Times New Roman" w:hAnsi="Times New Roman" w:cs="Times New Roman"/>
          <w:kern w:val="0"/>
          <w:sz w:val="24"/>
          <w:szCs w:val="24"/>
          <w:lang w:eastAsia="en-IN"/>
          <w14:ligatures w14:val="none"/>
        </w:rPr>
        <w:t>AAS therapy induces secondary sexual characteristics in males with delayed puberty (poor androgen production) such as hair growth on the face and body, vocal</w:t>
      </w:r>
      <w:r w:rsidR="006250BD">
        <w:rPr>
          <w:rFonts w:ascii="Times New Roman" w:eastAsia="Times New Roman" w:hAnsi="Times New Roman" w:cs="Times New Roman"/>
          <w:kern w:val="0"/>
          <w:sz w:val="24"/>
          <w:szCs w:val="24"/>
          <w:lang w:eastAsia="en-IN"/>
          <w14:ligatures w14:val="none"/>
        </w:rPr>
        <w:t xml:space="preserve"> deepening, and muscle growth </w:t>
      </w:r>
      <w:r w:rsidR="006250BD" w:rsidRPr="006250BD">
        <w:rPr>
          <w:rFonts w:ascii="Times New Roman" w:eastAsia="Times New Roman" w:hAnsi="Times New Roman" w:cs="Times New Roman"/>
          <w:kern w:val="0"/>
          <w:sz w:val="24"/>
          <w:szCs w:val="24"/>
          <w:vertAlign w:val="superscript"/>
          <w:lang w:eastAsia="en-IN"/>
          <w14:ligatures w14:val="none"/>
        </w:rPr>
        <w:t>[14,15</w:t>
      </w:r>
      <w:r w:rsidRPr="006250BD">
        <w:rPr>
          <w:rFonts w:ascii="Times New Roman" w:eastAsia="Times New Roman" w:hAnsi="Times New Roman" w:cs="Times New Roman"/>
          <w:kern w:val="0"/>
          <w:sz w:val="24"/>
          <w:szCs w:val="24"/>
          <w:vertAlign w:val="superscript"/>
          <w:lang w:eastAsia="en-IN"/>
          <w14:ligatures w14:val="none"/>
        </w:rPr>
        <w:t>]</w:t>
      </w:r>
      <w:r w:rsidRPr="00F0279B">
        <w:rPr>
          <w:rFonts w:ascii="Times New Roman" w:eastAsia="Times New Roman" w:hAnsi="Times New Roman" w:cs="Times New Roman"/>
          <w:kern w:val="0"/>
          <w:sz w:val="24"/>
          <w:szCs w:val="24"/>
          <w:lang w:eastAsia="en-IN"/>
          <w14:ligatures w14:val="none"/>
        </w:rPr>
        <w:t xml:space="preserve">. To limit the chances of premature epiphyseal closure and androgenic side effects, testosterone esters are usually given in progressive doses to enhance the resemblance of natural pubertal development </w:t>
      </w:r>
      <w:r w:rsidRPr="006250BD">
        <w:rPr>
          <w:rFonts w:ascii="Times New Roman" w:eastAsia="Times New Roman" w:hAnsi="Times New Roman" w:cs="Times New Roman"/>
          <w:kern w:val="0"/>
          <w:sz w:val="24"/>
          <w:szCs w:val="24"/>
          <w:vertAlign w:val="superscript"/>
          <w:lang w:eastAsia="en-IN"/>
          <w14:ligatures w14:val="none"/>
        </w:rPr>
        <w:t>[1</w:t>
      </w:r>
      <w:r w:rsidR="006250BD" w:rsidRPr="006250BD">
        <w:rPr>
          <w:rFonts w:ascii="Times New Roman" w:eastAsia="Times New Roman" w:hAnsi="Times New Roman" w:cs="Times New Roman"/>
          <w:kern w:val="0"/>
          <w:sz w:val="24"/>
          <w:szCs w:val="24"/>
          <w:vertAlign w:val="superscript"/>
          <w:lang w:eastAsia="en-IN"/>
          <w14:ligatures w14:val="none"/>
        </w:rPr>
        <w:t>3</w:t>
      </w:r>
      <w:r w:rsidRPr="006250BD">
        <w:rPr>
          <w:rFonts w:ascii="Times New Roman" w:eastAsia="Times New Roman" w:hAnsi="Times New Roman" w:cs="Times New Roman"/>
          <w:kern w:val="0"/>
          <w:sz w:val="24"/>
          <w:szCs w:val="24"/>
          <w:vertAlign w:val="superscript"/>
          <w:lang w:eastAsia="en-IN"/>
          <w14:ligatures w14:val="none"/>
        </w:rPr>
        <w:t>,</w:t>
      </w:r>
      <w:r w:rsidR="006250BD" w:rsidRPr="006250BD">
        <w:rPr>
          <w:rFonts w:ascii="Times New Roman" w:eastAsia="Times New Roman" w:hAnsi="Times New Roman" w:cs="Times New Roman"/>
          <w:kern w:val="0"/>
          <w:sz w:val="24"/>
          <w:szCs w:val="24"/>
          <w:vertAlign w:val="superscript"/>
          <w:lang w:eastAsia="en-IN"/>
          <w14:ligatures w14:val="none"/>
        </w:rPr>
        <w:t>1</w:t>
      </w:r>
      <w:r w:rsidRPr="006250BD">
        <w:rPr>
          <w:rFonts w:ascii="Times New Roman" w:eastAsia="Times New Roman" w:hAnsi="Times New Roman" w:cs="Times New Roman"/>
          <w:kern w:val="0"/>
          <w:sz w:val="24"/>
          <w:szCs w:val="24"/>
          <w:vertAlign w:val="superscript"/>
          <w:lang w:eastAsia="en-IN"/>
          <w14:ligatures w14:val="none"/>
        </w:rPr>
        <w:t>6]</w:t>
      </w:r>
      <w:r w:rsidRPr="00F0279B">
        <w:rPr>
          <w:rFonts w:ascii="Times New Roman" w:eastAsia="Times New Roman" w:hAnsi="Times New Roman" w:cs="Times New Roman"/>
          <w:kern w:val="0"/>
          <w:sz w:val="24"/>
          <w:szCs w:val="24"/>
          <w:lang w:eastAsia="en-IN"/>
          <w14:ligatures w14:val="none"/>
        </w:rPr>
        <w:t xml:space="preserve">. This intervention is able to not only deal with physiological shortcomings, but it also works to reduce the psychosocial stress of delayed sexual </w:t>
      </w:r>
      <w:r w:rsidR="006250BD">
        <w:rPr>
          <w:rFonts w:ascii="Times New Roman" w:eastAsia="Times New Roman" w:hAnsi="Times New Roman" w:cs="Times New Roman"/>
          <w:kern w:val="0"/>
          <w:sz w:val="24"/>
          <w:szCs w:val="24"/>
          <w:lang w:eastAsia="en-IN"/>
          <w14:ligatures w14:val="none"/>
        </w:rPr>
        <w:t xml:space="preserve">maturation </w:t>
      </w:r>
      <w:r w:rsidR="006250BD" w:rsidRPr="006250BD">
        <w:rPr>
          <w:rFonts w:ascii="Times New Roman" w:eastAsia="Times New Roman" w:hAnsi="Times New Roman" w:cs="Times New Roman"/>
          <w:kern w:val="0"/>
          <w:sz w:val="24"/>
          <w:szCs w:val="24"/>
          <w:vertAlign w:val="superscript"/>
          <w:lang w:eastAsia="en-IN"/>
          <w14:ligatures w14:val="none"/>
        </w:rPr>
        <w:t>[14</w:t>
      </w:r>
      <w:r w:rsidRPr="006250BD">
        <w:rPr>
          <w:rFonts w:ascii="Times New Roman" w:eastAsia="Times New Roman" w:hAnsi="Times New Roman" w:cs="Times New Roman"/>
          <w:kern w:val="0"/>
          <w:sz w:val="24"/>
          <w:szCs w:val="24"/>
          <w:vertAlign w:val="superscript"/>
          <w:lang w:eastAsia="en-IN"/>
          <w14:ligatures w14:val="none"/>
        </w:rPr>
        <w:t>].</w:t>
      </w:r>
    </w:p>
    <w:p w14:paraId="623B9656"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6250BD">
        <w:rPr>
          <w:rFonts w:ascii="Times New Roman" w:eastAsia="Times New Roman" w:hAnsi="Times New Roman" w:cs="Times New Roman"/>
          <w:b/>
          <w:kern w:val="0"/>
          <w:sz w:val="24"/>
          <w:szCs w:val="24"/>
          <w:lang w:eastAsia="en-IN"/>
          <w14:ligatures w14:val="none"/>
        </w:rPr>
        <w:t>3.2.</w:t>
      </w:r>
      <w:r>
        <w:rPr>
          <w:rFonts w:ascii="Times New Roman" w:eastAsia="Times New Roman" w:hAnsi="Times New Roman" w:cs="Times New Roman"/>
          <w:kern w:val="0"/>
          <w:sz w:val="24"/>
          <w:szCs w:val="24"/>
          <w:lang w:eastAsia="en-IN"/>
          <w14:ligatures w14:val="none"/>
        </w:rPr>
        <w:t xml:space="preserve"> </w:t>
      </w:r>
      <w:r w:rsidR="000F2622" w:rsidRPr="006250BD">
        <w:rPr>
          <w:rFonts w:ascii="Times New Roman" w:eastAsia="Times New Roman" w:hAnsi="Times New Roman" w:cs="Times New Roman"/>
          <w:b/>
          <w:kern w:val="0"/>
          <w:sz w:val="24"/>
          <w:szCs w:val="24"/>
          <w:lang w:eastAsia="en-IN"/>
          <w14:ligatures w14:val="none"/>
        </w:rPr>
        <w:t>Cach</w:t>
      </w:r>
      <w:r w:rsidR="00F0279B" w:rsidRPr="006250BD">
        <w:rPr>
          <w:rFonts w:ascii="Times New Roman" w:eastAsia="Times New Roman" w:hAnsi="Times New Roman" w:cs="Times New Roman"/>
          <w:b/>
          <w:kern w:val="0"/>
          <w:sz w:val="24"/>
          <w:szCs w:val="24"/>
          <w:lang w:eastAsia="en-IN"/>
          <w14:ligatures w14:val="none"/>
        </w:rPr>
        <w:t>exia and Muscle Wasting Syndrome</w:t>
      </w:r>
    </w:p>
    <w:p w14:paraId="23035130" w14:textId="77777777" w:rsidR="006250BD" w:rsidRDefault="00F0279B"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6250BD">
        <w:rPr>
          <w:rFonts w:ascii="Times New Roman" w:eastAsia="Times New Roman" w:hAnsi="Times New Roman" w:cs="Times New Roman"/>
          <w:kern w:val="0"/>
          <w:sz w:val="24"/>
          <w:szCs w:val="24"/>
          <w:lang w:eastAsia="en-IN"/>
          <w14:ligatures w14:val="none"/>
        </w:rPr>
        <w:t xml:space="preserve">Cachexia is a disorder that is linked to the long-lasting diseases like cancer, HIV/AIDS, chronic obstructive pulmonary disease (COPD), when a patient experiences intense weight loss and muscle wasting. Oxandrolone and nandrolone are AAS that stimulate protein synthesis and are applied to enhance lean body mass and nutritional status </w:t>
      </w:r>
      <w:r w:rsidR="006250BD">
        <w:rPr>
          <w:rFonts w:ascii="Times New Roman" w:eastAsia="Times New Roman" w:hAnsi="Times New Roman" w:cs="Times New Roman"/>
          <w:kern w:val="0"/>
          <w:sz w:val="24"/>
          <w:szCs w:val="24"/>
          <w:lang w:eastAsia="en-IN"/>
          <w14:ligatures w14:val="none"/>
        </w:rPr>
        <w:t xml:space="preserve">of victims with the condition </w:t>
      </w:r>
      <w:r w:rsidR="006250BD" w:rsidRPr="00CE02B7">
        <w:rPr>
          <w:rFonts w:ascii="Times New Roman" w:eastAsia="Times New Roman" w:hAnsi="Times New Roman" w:cs="Times New Roman"/>
          <w:kern w:val="0"/>
          <w:sz w:val="24"/>
          <w:szCs w:val="24"/>
          <w:vertAlign w:val="superscript"/>
          <w:lang w:eastAsia="en-IN"/>
          <w14:ligatures w14:val="none"/>
        </w:rPr>
        <w:t>[15</w:t>
      </w:r>
      <w:r w:rsidRPr="00CE02B7">
        <w:rPr>
          <w:rFonts w:ascii="Times New Roman" w:eastAsia="Times New Roman" w:hAnsi="Times New Roman" w:cs="Times New Roman"/>
          <w:kern w:val="0"/>
          <w:sz w:val="24"/>
          <w:szCs w:val="24"/>
          <w:vertAlign w:val="superscript"/>
          <w:lang w:eastAsia="en-IN"/>
          <w14:ligatures w14:val="none"/>
        </w:rPr>
        <w:t>,</w:t>
      </w:r>
      <w:r w:rsidR="006250BD" w:rsidRPr="00CE02B7">
        <w:rPr>
          <w:rFonts w:ascii="Times New Roman" w:eastAsia="Times New Roman" w:hAnsi="Times New Roman" w:cs="Times New Roman"/>
          <w:kern w:val="0"/>
          <w:sz w:val="24"/>
          <w:szCs w:val="24"/>
          <w:vertAlign w:val="superscript"/>
          <w:lang w:eastAsia="en-IN"/>
          <w14:ligatures w14:val="none"/>
        </w:rPr>
        <w:t>1</w:t>
      </w:r>
      <w:r w:rsidRPr="00CE02B7">
        <w:rPr>
          <w:rFonts w:ascii="Times New Roman" w:eastAsia="Times New Roman" w:hAnsi="Times New Roman" w:cs="Times New Roman"/>
          <w:kern w:val="0"/>
          <w:sz w:val="24"/>
          <w:szCs w:val="24"/>
          <w:vertAlign w:val="superscript"/>
          <w:lang w:eastAsia="en-IN"/>
          <w14:ligatures w14:val="none"/>
        </w:rPr>
        <w:t>7</w:t>
      </w:r>
      <w:r w:rsidRPr="006250BD">
        <w:rPr>
          <w:rFonts w:ascii="Times New Roman" w:eastAsia="Times New Roman" w:hAnsi="Times New Roman" w:cs="Times New Roman"/>
          <w:kern w:val="0"/>
          <w:sz w:val="24"/>
          <w:szCs w:val="24"/>
          <w:lang w:eastAsia="en-IN"/>
          <w14:ligatures w14:val="none"/>
        </w:rPr>
        <w:t>]. It has been shown that these agents enhance strength, appetite and functional capacity, leading to reduction in morbidity and increasing the qualit</w:t>
      </w:r>
      <w:r w:rsidR="006250BD">
        <w:rPr>
          <w:rFonts w:ascii="Times New Roman" w:eastAsia="Times New Roman" w:hAnsi="Times New Roman" w:cs="Times New Roman"/>
          <w:kern w:val="0"/>
          <w:sz w:val="24"/>
          <w:szCs w:val="24"/>
          <w:lang w:eastAsia="en-IN"/>
          <w14:ligatures w14:val="none"/>
        </w:rPr>
        <w:t xml:space="preserve">y of life in clinical studies </w:t>
      </w:r>
      <w:r w:rsidR="006250BD" w:rsidRPr="00CE02B7">
        <w:rPr>
          <w:rFonts w:ascii="Times New Roman" w:eastAsia="Times New Roman" w:hAnsi="Times New Roman" w:cs="Times New Roman"/>
          <w:kern w:val="0"/>
          <w:sz w:val="24"/>
          <w:szCs w:val="24"/>
          <w:vertAlign w:val="superscript"/>
          <w:lang w:eastAsia="en-IN"/>
          <w14:ligatures w14:val="none"/>
        </w:rPr>
        <w:t>[15</w:t>
      </w:r>
      <w:r w:rsidR="00CE02B7" w:rsidRPr="00CE02B7">
        <w:rPr>
          <w:rFonts w:ascii="Times New Roman" w:eastAsia="Times New Roman" w:hAnsi="Times New Roman" w:cs="Times New Roman"/>
          <w:kern w:val="0"/>
          <w:sz w:val="24"/>
          <w:szCs w:val="24"/>
          <w:vertAlign w:val="superscript"/>
          <w:lang w:eastAsia="en-IN"/>
          <w14:ligatures w14:val="none"/>
        </w:rPr>
        <w:t>,19</w:t>
      </w:r>
      <w:r w:rsidRPr="00CE02B7">
        <w:rPr>
          <w:rFonts w:ascii="Times New Roman" w:eastAsia="Times New Roman" w:hAnsi="Times New Roman" w:cs="Times New Roman"/>
          <w:kern w:val="0"/>
          <w:sz w:val="24"/>
          <w:szCs w:val="24"/>
          <w:vertAlign w:val="superscript"/>
          <w:lang w:eastAsia="en-IN"/>
          <w14:ligatures w14:val="none"/>
        </w:rPr>
        <w:t>]</w:t>
      </w:r>
      <w:r w:rsidRPr="006250BD">
        <w:rPr>
          <w:rFonts w:ascii="Times New Roman" w:eastAsia="Times New Roman" w:hAnsi="Times New Roman" w:cs="Times New Roman"/>
          <w:kern w:val="0"/>
          <w:sz w:val="24"/>
          <w:szCs w:val="24"/>
          <w:lang w:eastAsia="en-IN"/>
          <w14:ligatures w14:val="none"/>
        </w:rPr>
        <w:t>.</w:t>
      </w:r>
    </w:p>
    <w:p w14:paraId="514E6026"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3.3</w:t>
      </w:r>
      <w:r w:rsidR="003E7841" w:rsidRPr="003E7841">
        <w:rPr>
          <w:rFonts w:ascii="Times New Roman" w:eastAsia="Times New Roman" w:hAnsi="Times New Roman" w:cs="Times New Roman"/>
          <w:b/>
          <w:kern w:val="0"/>
          <w:sz w:val="24"/>
          <w:szCs w:val="24"/>
          <w:lang w:eastAsia="en-IN"/>
          <w14:ligatures w14:val="none"/>
        </w:rPr>
        <w:t xml:space="preserve">. </w:t>
      </w:r>
      <w:r w:rsidR="000F2622" w:rsidRPr="003E7841">
        <w:rPr>
          <w:rFonts w:ascii="Times New Roman" w:eastAsia="Times New Roman" w:hAnsi="Times New Roman" w:cs="Times New Roman"/>
          <w:b/>
          <w:kern w:val="0"/>
          <w:sz w:val="24"/>
          <w:szCs w:val="24"/>
          <w:lang w:eastAsia="en-IN"/>
          <w14:ligatures w14:val="none"/>
        </w:rPr>
        <w:t>Osteoporosis</w:t>
      </w:r>
      <w:r w:rsidR="003E7841">
        <w:rPr>
          <w:rFonts w:ascii="Times New Roman" w:eastAsia="Times New Roman" w:hAnsi="Times New Roman" w:cs="Times New Roman"/>
          <w:b/>
          <w:kern w:val="0"/>
          <w:sz w:val="24"/>
          <w:szCs w:val="24"/>
          <w:lang w:eastAsia="en-IN"/>
          <w14:ligatures w14:val="none"/>
        </w:rPr>
        <w:t xml:space="preserve"> in Men</w:t>
      </w:r>
    </w:p>
    <w:p w14:paraId="46CB771C" w14:textId="77777777" w:rsidR="006250BD" w:rsidRDefault="003E7841"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3E7841">
        <w:rPr>
          <w:rFonts w:ascii="Times New Roman" w:eastAsia="Times New Roman" w:hAnsi="Times New Roman" w:cs="Times New Roman"/>
          <w:kern w:val="0"/>
          <w:sz w:val="24"/>
          <w:szCs w:val="24"/>
          <w:lang w:eastAsia="en-IN"/>
          <w14:ligatures w14:val="none"/>
        </w:rPr>
        <w:t xml:space="preserve">Male osteoporosis, which may be caused by hypogonadism or aging, causes a reduction in bone mineral density and an increase </w:t>
      </w:r>
      <w:r w:rsidR="00CE02B7">
        <w:rPr>
          <w:rFonts w:ascii="Times New Roman" w:eastAsia="Times New Roman" w:hAnsi="Times New Roman" w:cs="Times New Roman"/>
          <w:kern w:val="0"/>
          <w:sz w:val="24"/>
          <w:szCs w:val="24"/>
          <w:lang w:eastAsia="en-IN"/>
          <w14:ligatures w14:val="none"/>
        </w:rPr>
        <w:t xml:space="preserve">in fracture risk </w:t>
      </w:r>
      <w:r w:rsidR="00CE02B7" w:rsidRPr="00CE02B7">
        <w:rPr>
          <w:rFonts w:ascii="Times New Roman" w:eastAsia="Times New Roman" w:hAnsi="Times New Roman" w:cs="Times New Roman"/>
          <w:kern w:val="0"/>
          <w:sz w:val="24"/>
          <w:szCs w:val="24"/>
          <w:vertAlign w:val="superscript"/>
          <w:lang w:eastAsia="en-IN"/>
          <w14:ligatures w14:val="none"/>
        </w:rPr>
        <w:t>[16,17</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It has been demonstrated that testosterone therapy elevates the activity of osteoblasts, increases calcium retention and bone density, which are effective in decreasing the risk o</w:t>
      </w:r>
      <w:r w:rsidR="00CE02B7">
        <w:rPr>
          <w:rFonts w:ascii="Times New Roman" w:eastAsia="Times New Roman" w:hAnsi="Times New Roman" w:cs="Times New Roman"/>
          <w:kern w:val="0"/>
          <w:sz w:val="24"/>
          <w:szCs w:val="24"/>
          <w:lang w:eastAsia="en-IN"/>
          <w14:ligatures w14:val="none"/>
        </w:rPr>
        <w:t xml:space="preserve">f fracture in hypogonadal men </w:t>
      </w:r>
      <w:r w:rsidR="00CE02B7" w:rsidRPr="00CE02B7">
        <w:rPr>
          <w:rFonts w:ascii="Times New Roman" w:eastAsia="Times New Roman" w:hAnsi="Times New Roman" w:cs="Times New Roman"/>
          <w:kern w:val="0"/>
          <w:sz w:val="24"/>
          <w:szCs w:val="24"/>
          <w:vertAlign w:val="superscript"/>
          <w:lang w:eastAsia="en-IN"/>
          <w14:ligatures w14:val="none"/>
        </w:rPr>
        <w:t>[16</w:t>
      </w:r>
      <w:r w:rsidRPr="00CE02B7">
        <w:rPr>
          <w:rFonts w:ascii="Times New Roman" w:eastAsia="Times New Roman" w:hAnsi="Times New Roman" w:cs="Times New Roman"/>
          <w:kern w:val="0"/>
          <w:sz w:val="24"/>
          <w:szCs w:val="24"/>
          <w:vertAlign w:val="superscript"/>
          <w:lang w:eastAsia="en-IN"/>
          <w14:ligatures w14:val="none"/>
        </w:rPr>
        <w:t>,</w:t>
      </w:r>
      <w:r w:rsidR="00CE02B7" w:rsidRPr="00CE02B7">
        <w:rPr>
          <w:rFonts w:ascii="Times New Roman" w:eastAsia="Times New Roman" w:hAnsi="Times New Roman" w:cs="Times New Roman"/>
          <w:kern w:val="0"/>
          <w:sz w:val="24"/>
          <w:szCs w:val="24"/>
          <w:vertAlign w:val="superscript"/>
          <w:lang w:eastAsia="en-IN"/>
          <w14:ligatures w14:val="none"/>
        </w:rPr>
        <w:t>17</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However, the positive outcomes of AAS therapy should be balanced against the possible cardiovascular and hepatic side effects and therap</w:t>
      </w:r>
      <w:r w:rsidR="006250BD">
        <w:rPr>
          <w:rFonts w:ascii="Times New Roman" w:eastAsia="Times New Roman" w:hAnsi="Times New Roman" w:cs="Times New Roman"/>
          <w:kern w:val="0"/>
          <w:sz w:val="24"/>
          <w:szCs w:val="24"/>
          <w:lang w:eastAsia="en-IN"/>
          <w14:ligatures w14:val="none"/>
        </w:rPr>
        <w:t xml:space="preserve">y should be personalized </w:t>
      </w:r>
      <w:r w:rsidR="006250BD" w:rsidRPr="00CE02B7">
        <w:rPr>
          <w:rFonts w:ascii="Times New Roman" w:eastAsia="Times New Roman" w:hAnsi="Times New Roman" w:cs="Times New Roman"/>
          <w:kern w:val="0"/>
          <w:sz w:val="24"/>
          <w:szCs w:val="24"/>
          <w:vertAlign w:val="superscript"/>
          <w:lang w:eastAsia="en-IN"/>
          <w14:ligatures w14:val="none"/>
        </w:rPr>
        <w:t>[1</w:t>
      </w:r>
      <w:r w:rsidR="00CE02B7" w:rsidRPr="00CE02B7">
        <w:rPr>
          <w:rFonts w:ascii="Times New Roman" w:eastAsia="Times New Roman" w:hAnsi="Times New Roman" w:cs="Times New Roman"/>
          <w:kern w:val="0"/>
          <w:sz w:val="24"/>
          <w:szCs w:val="24"/>
          <w:vertAlign w:val="superscript"/>
          <w:lang w:eastAsia="en-IN"/>
          <w14:ligatures w14:val="none"/>
        </w:rPr>
        <w:t>3,16</w:t>
      </w:r>
      <w:r w:rsidR="006250BD" w:rsidRPr="00CE02B7">
        <w:rPr>
          <w:rFonts w:ascii="Times New Roman" w:eastAsia="Times New Roman" w:hAnsi="Times New Roman" w:cs="Times New Roman"/>
          <w:kern w:val="0"/>
          <w:sz w:val="24"/>
          <w:szCs w:val="24"/>
          <w:vertAlign w:val="superscript"/>
          <w:lang w:eastAsia="en-IN"/>
          <w14:ligatures w14:val="none"/>
        </w:rPr>
        <w:t>]</w:t>
      </w:r>
      <w:r w:rsidR="006250BD">
        <w:rPr>
          <w:rFonts w:ascii="Times New Roman" w:eastAsia="Times New Roman" w:hAnsi="Times New Roman" w:cs="Times New Roman"/>
          <w:kern w:val="0"/>
          <w:sz w:val="24"/>
          <w:szCs w:val="24"/>
          <w:lang w:eastAsia="en-IN"/>
          <w14:ligatures w14:val="none"/>
        </w:rPr>
        <w:t>.</w:t>
      </w:r>
    </w:p>
    <w:p w14:paraId="06A536D5"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3.4</w:t>
      </w:r>
      <w:r w:rsidR="003E7841" w:rsidRPr="003E7841">
        <w:rPr>
          <w:rFonts w:ascii="Times New Roman" w:eastAsia="Times New Roman" w:hAnsi="Times New Roman" w:cs="Times New Roman"/>
          <w:b/>
          <w:kern w:val="0"/>
          <w:sz w:val="24"/>
          <w:szCs w:val="24"/>
          <w:lang w:eastAsia="en-IN"/>
          <w14:ligatures w14:val="none"/>
        </w:rPr>
        <w:t xml:space="preserve">. </w:t>
      </w:r>
      <w:r w:rsidR="003E7841">
        <w:rPr>
          <w:rFonts w:ascii="Times New Roman" w:eastAsia="Times New Roman" w:hAnsi="Times New Roman" w:cs="Times New Roman"/>
          <w:b/>
          <w:kern w:val="0"/>
          <w:sz w:val="24"/>
          <w:szCs w:val="24"/>
          <w:lang w:eastAsia="en-IN"/>
          <w14:ligatures w14:val="none"/>
        </w:rPr>
        <w:t>Anemia and Bone Marrow Failure</w:t>
      </w:r>
    </w:p>
    <w:p w14:paraId="0B352BB3" w14:textId="77777777" w:rsidR="006250BD" w:rsidRDefault="003E7841"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3E7841">
        <w:rPr>
          <w:rFonts w:ascii="Times New Roman" w:eastAsia="Times New Roman" w:hAnsi="Times New Roman" w:cs="Times New Roman"/>
          <w:kern w:val="0"/>
          <w:sz w:val="24"/>
          <w:szCs w:val="24"/>
          <w:lang w:eastAsia="en-IN"/>
          <w14:ligatures w14:val="none"/>
        </w:rPr>
        <w:t xml:space="preserve">Some AAS, such as oxymetholone and nandrolone, induce the erythropoiesis process, and should be used as therapy in anaemic patients of chronic renal failure, aplastic anemia, or other </w:t>
      </w:r>
      <w:r w:rsidR="00CE02B7">
        <w:rPr>
          <w:rFonts w:ascii="Times New Roman" w:eastAsia="Times New Roman" w:hAnsi="Times New Roman" w:cs="Times New Roman"/>
          <w:kern w:val="0"/>
          <w:sz w:val="24"/>
          <w:szCs w:val="24"/>
          <w:lang w:eastAsia="en-IN"/>
          <w14:ligatures w14:val="none"/>
        </w:rPr>
        <w:t xml:space="preserve">bone marrow diseases </w:t>
      </w:r>
      <w:r w:rsidR="00CE02B7" w:rsidRPr="00CE02B7">
        <w:rPr>
          <w:rFonts w:ascii="Times New Roman" w:eastAsia="Times New Roman" w:hAnsi="Times New Roman" w:cs="Times New Roman"/>
          <w:kern w:val="0"/>
          <w:sz w:val="24"/>
          <w:szCs w:val="24"/>
          <w:vertAlign w:val="superscript"/>
          <w:lang w:eastAsia="en-IN"/>
          <w14:ligatures w14:val="none"/>
        </w:rPr>
        <w:t>[15,18</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xml:space="preserve">. AAS can enhance oxygen-carrying capacity, decrease fatigue, and </w:t>
      </w:r>
      <w:r w:rsidRPr="003E7841">
        <w:rPr>
          <w:rFonts w:ascii="Times New Roman" w:eastAsia="Times New Roman" w:hAnsi="Times New Roman" w:cs="Times New Roman"/>
          <w:kern w:val="0"/>
          <w:sz w:val="24"/>
          <w:szCs w:val="24"/>
          <w:lang w:eastAsia="en-IN"/>
          <w14:ligatures w14:val="none"/>
        </w:rPr>
        <w:lastRenderedPageBreak/>
        <w:t>increase the well-being of the patient by enhancing red blood cell producti</w:t>
      </w:r>
      <w:r w:rsidR="00CE02B7">
        <w:rPr>
          <w:rFonts w:ascii="Times New Roman" w:eastAsia="Times New Roman" w:hAnsi="Times New Roman" w:cs="Times New Roman"/>
          <w:kern w:val="0"/>
          <w:sz w:val="24"/>
          <w:szCs w:val="24"/>
          <w:lang w:eastAsia="en-IN"/>
          <w14:ligatures w14:val="none"/>
        </w:rPr>
        <w:t xml:space="preserve">on and </w:t>
      </w:r>
      <w:proofErr w:type="spellStart"/>
      <w:r w:rsidR="00CE02B7">
        <w:rPr>
          <w:rFonts w:ascii="Times New Roman" w:eastAsia="Times New Roman" w:hAnsi="Times New Roman" w:cs="Times New Roman"/>
          <w:kern w:val="0"/>
          <w:sz w:val="24"/>
          <w:szCs w:val="24"/>
          <w:lang w:eastAsia="en-IN"/>
          <w14:ligatures w14:val="none"/>
        </w:rPr>
        <w:t>hemoglobin</w:t>
      </w:r>
      <w:proofErr w:type="spellEnd"/>
      <w:r w:rsidR="00CE02B7">
        <w:rPr>
          <w:rFonts w:ascii="Times New Roman" w:eastAsia="Times New Roman" w:hAnsi="Times New Roman" w:cs="Times New Roman"/>
          <w:kern w:val="0"/>
          <w:sz w:val="24"/>
          <w:szCs w:val="24"/>
          <w:lang w:eastAsia="en-IN"/>
          <w14:ligatures w14:val="none"/>
        </w:rPr>
        <w:t xml:space="preserve"> levels </w:t>
      </w:r>
      <w:r w:rsidR="00CE02B7" w:rsidRPr="00CE02B7">
        <w:rPr>
          <w:rFonts w:ascii="Times New Roman" w:eastAsia="Times New Roman" w:hAnsi="Times New Roman" w:cs="Times New Roman"/>
          <w:kern w:val="0"/>
          <w:sz w:val="24"/>
          <w:szCs w:val="24"/>
          <w:vertAlign w:val="superscript"/>
          <w:lang w:eastAsia="en-IN"/>
          <w14:ligatures w14:val="none"/>
        </w:rPr>
        <w:t>[17,18</w:t>
      </w:r>
      <w:r w:rsidR="006250BD" w:rsidRPr="00CE02B7">
        <w:rPr>
          <w:rFonts w:ascii="Times New Roman" w:eastAsia="Times New Roman" w:hAnsi="Times New Roman" w:cs="Times New Roman"/>
          <w:kern w:val="0"/>
          <w:sz w:val="24"/>
          <w:szCs w:val="24"/>
          <w:vertAlign w:val="superscript"/>
          <w:lang w:eastAsia="en-IN"/>
          <w14:ligatures w14:val="none"/>
        </w:rPr>
        <w:t>]</w:t>
      </w:r>
      <w:r w:rsidR="006250BD">
        <w:rPr>
          <w:rFonts w:ascii="Times New Roman" w:eastAsia="Times New Roman" w:hAnsi="Times New Roman" w:cs="Times New Roman"/>
          <w:kern w:val="0"/>
          <w:sz w:val="24"/>
          <w:szCs w:val="24"/>
          <w:lang w:eastAsia="en-IN"/>
          <w14:ligatures w14:val="none"/>
        </w:rPr>
        <w:t>.</w:t>
      </w:r>
    </w:p>
    <w:p w14:paraId="11DA2CD9"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3.5</w:t>
      </w:r>
      <w:r w:rsidR="003E7841" w:rsidRPr="003E7841">
        <w:rPr>
          <w:rFonts w:ascii="Times New Roman" w:eastAsia="Times New Roman" w:hAnsi="Times New Roman" w:cs="Times New Roman"/>
          <w:b/>
          <w:kern w:val="0"/>
          <w:sz w:val="24"/>
          <w:szCs w:val="24"/>
          <w:lang w:eastAsia="en-IN"/>
          <w14:ligatures w14:val="none"/>
        </w:rPr>
        <w:t xml:space="preserve">. </w:t>
      </w:r>
      <w:r w:rsidR="003E7841">
        <w:rPr>
          <w:rFonts w:ascii="Times New Roman" w:eastAsia="Times New Roman" w:hAnsi="Times New Roman" w:cs="Times New Roman"/>
          <w:b/>
          <w:kern w:val="0"/>
          <w:sz w:val="24"/>
          <w:szCs w:val="24"/>
          <w:lang w:eastAsia="en-IN"/>
          <w14:ligatures w14:val="none"/>
        </w:rPr>
        <w:t>Burn Recovery and Wound Healing</w:t>
      </w:r>
    </w:p>
    <w:p w14:paraId="79F74ADC" w14:textId="77777777" w:rsidR="006250BD" w:rsidRDefault="003E7841"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3E7841">
        <w:rPr>
          <w:rFonts w:ascii="Times New Roman" w:eastAsia="Times New Roman" w:hAnsi="Times New Roman" w:cs="Times New Roman"/>
          <w:kern w:val="0"/>
          <w:sz w:val="24"/>
          <w:szCs w:val="24"/>
          <w:lang w:eastAsia="en-IN"/>
          <w14:ligatures w14:val="none"/>
        </w:rPr>
        <w:t>Useful loss Patients who have suffered severe burns or traumatic injuries face the risk of severe muscle protein loss. AAS, especially oxandrolone, stimulate protein synthesis, wound healin</w:t>
      </w:r>
      <w:r w:rsidR="00CE02B7">
        <w:rPr>
          <w:rFonts w:ascii="Times New Roman" w:eastAsia="Times New Roman" w:hAnsi="Times New Roman" w:cs="Times New Roman"/>
          <w:kern w:val="0"/>
          <w:sz w:val="24"/>
          <w:szCs w:val="24"/>
          <w:lang w:eastAsia="en-IN"/>
          <w14:ligatures w14:val="none"/>
        </w:rPr>
        <w:t xml:space="preserve">g and maintain lean body mass </w:t>
      </w:r>
      <w:r w:rsidR="00CE02B7" w:rsidRPr="00CE02B7">
        <w:rPr>
          <w:rFonts w:ascii="Times New Roman" w:eastAsia="Times New Roman" w:hAnsi="Times New Roman" w:cs="Times New Roman"/>
          <w:kern w:val="0"/>
          <w:sz w:val="24"/>
          <w:szCs w:val="24"/>
          <w:vertAlign w:val="superscript"/>
          <w:lang w:eastAsia="en-IN"/>
          <w14:ligatures w14:val="none"/>
        </w:rPr>
        <w:t>[15,18</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AAS therapy in burn patients has been reported in clinical studies to have had better outcomes in terms of recovery times, shorter hospitalization a</w:t>
      </w:r>
      <w:r w:rsidR="00CE02B7">
        <w:rPr>
          <w:rFonts w:ascii="Times New Roman" w:eastAsia="Times New Roman" w:hAnsi="Times New Roman" w:cs="Times New Roman"/>
          <w:kern w:val="0"/>
          <w:sz w:val="24"/>
          <w:szCs w:val="24"/>
          <w:lang w:eastAsia="en-IN"/>
          <w14:ligatures w14:val="none"/>
        </w:rPr>
        <w:t xml:space="preserve">nd better functional outcomes </w:t>
      </w:r>
      <w:r w:rsidR="00CE02B7" w:rsidRPr="00CE02B7">
        <w:rPr>
          <w:rFonts w:ascii="Times New Roman" w:eastAsia="Times New Roman" w:hAnsi="Times New Roman" w:cs="Times New Roman"/>
          <w:kern w:val="0"/>
          <w:sz w:val="24"/>
          <w:szCs w:val="24"/>
          <w:vertAlign w:val="superscript"/>
          <w:lang w:eastAsia="en-IN"/>
          <w14:ligatures w14:val="none"/>
        </w:rPr>
        <w:t>[15</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w:t>
      </w:r>
    </w:p>
    <w:p w14:paraId="1EFFC572"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3.6</w:t>
      </w:r>
      <w:r w:rsidR="003E7841" w:rsidRPr="003E7841">
        <w:rPr>
          <w:rFonts w:ascii="Times New Roman" w:eastAsia="Times New Roman" w:hAnsi="Times New Roman" w:cs="Times New Roman"/>
          <w:b/>
          <w:kern w:val="0"/>
          <w:sz w:val="24"/>
          <w:szCs w:val="24"/>
          <w:lang w:eastAsia="en-IN"/>
          <w14:ligatures w14:val="none"/>
        </w:rPr>
        <w:t>. Hereditary Angioedema</w:t>
      </w:r>
    </w:p>
    <w:p w14:paraId="55467311" w14:textId="77777777" w:rsidR="00CE02B7" w:rsidRDefault="003E7841"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3E7841">
        <w:rPr>
          <w:rFonts w:ascii="Times New Roman" w:eastAsia="Times New Roman" w:hAnsi="Times New Roman" w:cs="Times New Roman"/>
          <w:kern w:val="0"/>
          <w:sz w:val="24"/>
          <w:szCs w:val="24"/>
          <w:lang w:eastAsia="en-IN"/>
          <w14:ligatures w14:val="none"/>
        </w:rPr>
        <w:t>An AAS called stanozolol is used in hereditary angioedema to enhance the production of C1 esterase inhibitor and thus to help reduce the rate and in</w:t>
      </w:r>
      <w:r w:rsidR="00CE02B7">
        <w:rPr>
          <w:rFonts w:ascii="Times New Roman" w:eastAsia="Times New Roman" w:hAnsi="Times New Roman" w:cs="Times New Roman"/>
          <w:kern w:val="0"/>
          <w:sz w:val="24"/>
          <w:szCs w:val="24"/>
          <w:lang w:eastAsia="en-IN"/>
          <w14:ligatures w14:val="none"/>
        </w:rPr>
        <w:t xml:space="preserve">tensity of swelling attacks </w:t>
      </w:r>
      <w:r w:rsidR="00CE02B7" w:rsidRPr="00CE02B7">
        <w:rPr>
          <w:rFonts w:ascii="Times New Roman" w:eastAsia="Times New Roman" w:hAnsi="Times New Roman" w:cs="Times New Roman"/>
          <w:kern w:val="0"/>
          <w:sz w:val="24"/>
          <w:szCs w:val="24"/>
          <w:vertAlign w:val="superscript"/>
          <w:lang w:eastAsia="en-IN"/>
          <w14:ligatures w14:val="none"/>
        </w:rPr>
        <w:t>[15,19</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This use is an example of the various pharmacological applications of AAS other than tradition</w:t>
      </w:r>
      <w:r w:rsidR="008F44FB">
        <w:rPr>
          <w:rFonts w:ascii="Times New Roman" w:eastAsia="Times New Roman" w:hAnsi="Times New Roman" w:cs="Times New Roman"/>
          <w:kern w:val="0"/>
          <w:sz w:val="24"/>
          <w:szCs w:val="24"/>
          <w:lang w:eastAsia="en-IN"/>
          <w14:ligatures w14:val="none"/>
        </w:rPr>
        <w:t>al anabolic or androgenic uses.</w:t>
      </w:r>
    </w:p>
    <w:p w14:paraId="0AB9260D" w14:textId="77777777" w:rsidR="00CE02B7" w:rsidRDefault="00CE02B7"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36"/>
          <w:szCs w:val="36"/>
          <w:lang w:eastAsia="en-IN"/>
          <w14:ligatures w14:val="none"/>
        </w:rPr>
        <w:t>4</w:t>
      </w:r>
      <w:r>
        <w:rPr>
          <w:rFonts w:ascii="Times New Roman" w:eastAsia="Times New Roman" w:hAnsi="Times New Roman" w:cs="Times New Roman"/>
          <w:b/>
          <w:bCs/>
          <w:kern w:val="0"/>
          <w:sz w:val="36"/>
          <w:szCs w:val="36"/>
          <w:lang w:eastAsia="en-IN"/>
          <w14:ligatures w14:val="none"/>
        </w:rPr>
        <w:t xml:space="preserve">. </w:t>
      </w:r>
      <w:r w:rsidR="000F2622" w:rsidRPr="000F2622">
        <w:rPr>
          <w:rFonts w:ascii="Times New Roman" w:eastAsia="Times New Roman" w:hAnsi="Times New Roman" w:cs="Times New Roman"/>
          <w:b/>
          <w:bCs/>
          <w:kern w:val="0"/>
          <w:sz w:val="36"/>
          <w:szCs w:val="36"/>
          <w:lang w:eastAsia="en-IN"/>
          <w14:ligatures w14:val="none"/>
        </w:rPr>
        <w:t>Use and Abuse in Sports</w:t>
      </w:r>
    </w:p>
    <w:p w14:paraId="7BF57026"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b/>
          <w:kern w:val="0"/>
          <w:sz w:val="24"/>
          <w:szCs w:val="24"/>
          <w:lang w:eastAsia="en-IN"/>
          <w14:ligatures w14:val="none"/>
        </w:rPr>
        <w:t xml:space="preserve">4.1. </w:t>
      </w:r>
      <w:r>
        <w:rPr>
          <w:rFonts w:ascii="Times New Roman" w:eastAsia="Times New Roman" w:hAnsi="Times New Roman" w:cs="Times New Roman"/>
          <w:b/>
          <w:kern w:val="0"/>
          <w:sz w:val="24"/>
          <w:szCs w:val="24"/>
          <w:lang w:eastAsia="en-IN"/>
          <w14:ligatures w14:val="none"/>
        </w:rPr>
        <w:t>Prevalence of AAS Use among Athletes</w:t>
      </w:r>
    </w:p>
    <w:p w14:paraId="11DC6130"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 xml:space="preserve">Anabolic-androgenic steroids (AAS) are artificial </w:t>
      </w:r>
      <w:proofErr w:type="spellStart"/>
      <w:r w:rsidRPr="00593865">
        <w:rPr>
          <w:rFonts w:ascii="Times New Roman" w:eastAsia="Times New Roman" w:hAnsi="Times New Roman" w:cs="Times New Roman"/>
          <w:kern w:val="0"/>
          <w:sz w:val="24"/>
          <w:szCs w:val="24"/>
          <w:lang w:eastAsia="en-IN"/>
          <w14:ligatures w14:val="none"/>
        </w:rPr>
        <w:t>analogs</w:t>
      </w:r>
      <w:proofErr w:type="spellEnd"/>
      <w:r w:rsidRPr="00593865">
        <w:rPr>
          <w:rFonts w:ascii="Times New Roman" w:eastAsia="Times New Roman" w:hAnsi="Times New Roman" w:cs="Times New Roman"/>
          <w:kern w:val="0"/>
          <w:sz w:val="24"/>
          <w:szCs w:val="24"/>
          <w:lang w:eastAsia="en-IN"/>
          <w14:ligatures w14:val="none"/>
        </w:rPr>
        <w:t xml:space="preserve"> of testosterone, which are popular in increasing muscle mass, strength, and athletic performance in general. Although these may have certain advantages, AAS are forbidden by the World Anti-Doping Agency (WADA) because of their performance-promoting properties and the </w:t>
      </w:r>
      <w:r w:rsidR="00471D83">
        <w:rPr>
          <w:rFonts w:ascii="Times New Roman" w:eastAsia="Times New Roman" w:hAnsi="Times New Roman" w:cs="Times New Roman"/>
          <w:kern w:val="0"/>
          <w:sz w:val="24"/>
          <w:szCs w:val="24"/>
          <w:lang w:eastAsia="en-IN"/>
          <w14:ligatures w14:val="none"/>
        </w:rPr>
        <w:t xml:space="preserve">threats to their health </w:t>
      </w:r>
      <w:r w:rsidR="00471D83" w:rsidRPr="00471D83">
        <w:rPr>
          <w:rFonts w:ascii="Times New Roman" w:eastAsia="Times New Roman" w:hAnsi="Times New Roman" w:cs="Times New Roman"/>
          <w:kern w:val="0"/>
          <w:sz w:val="24"/>
          <w:szCs w:val="24"/>
          <w:vertAlign w:val="superscript"/>
          <w:lang w:eastAsia="en-IN"/>
          <w14:ligatures w14:val="none"/>
        </w:rPr>
        <w:t>[23</w:t>
      </w:r>
      <w:r w:rsidRPr="00471D83">
        <w:rPr>
          <w:rFonts w:ascii="Times New Roman" w:eastAsia="Times New Roman" w:hAnsi="Times New Roman" w:cs="Times New Roman"/>
          <w:kern w:val="0"/>
          <w:sz w:val="24"/>
          <w:szCs w:val="24"/>
          <w:vertAlign w:val="superscript"/>
          <w:lang w:eastAsia="en-IN"/>
          <w14:ligatures w14:val="none"/>
        </w:rPr>
        <w:t>]</w:t>
      </w:r>
      <w:r>
        <w:rPr>
          <w:rFonts w:ascii="Times New Roman" w:eastAsia="Times New Roman" w:hAnsi="Times New Roman" w:cs="Times New Roman"/>
          <w:kern w:val="0"/>
          <w:sz w:val="24"/>
          <w:szCs w:val="24"/>
          <w:lang w:eastAsia="en-IN"/>
          <w14:ligatures w14:val="none"/>
        </w:rPr>
        <w:t>.</w:t>
      </w:r>
    </w:p>
    <w:p w14:paraId="4E8919D2"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 xml:space="preserve">The rates of AAS use are different according to the sport type, competition level, and population under consideration. In a meta-analysis of 271 studies, the total prevalence was found to be 3.3% in athletes with highest rates in bodybuilders (16.8%), and lowest rates in general athletic populations (4.4%). In adolescents, one study has found 53.05% of males and 41.99% of females confessed to the use of AAS, which points to the fact that non-professional and recreational consumption is a concern </w:t>
      </w:r>
      <w:r w:rsidRPr="00471D83">
        <w:rPr>
          <w:rFonts w:ascii="Times New Roman" w:eastAsia="Times New Roman" w:hAnsi="Times New Roman" w:cs="Times New Roman"/>
          <w:kern w:val="0"/>
          <w:sz w:val="24"/>
          <w:szCs w:val="24"/>
          <w:vertAlign w:val="superscript"/>
          <w:lang w:eastAsia="en-IN"/>
          <w14:ligatures w14:val="none"/>
        </w:rPr>
        <w:t>[2</w:t>
      </w:r>
      <w:r w:rsidR="00471D83" w:rsidRPr="00471D83">
        <w:rPr>
          <w:rFonts w:ascii="Times New Roman" w:eastAsia="Times New Roman" w:hAnsi="Times New Roman" w:cs="Times New Roman"/>
          <w:kern w:val="0"/>
          <w:sz w:val="24"/>
          <w:szCs w:val="24"/>
          <w:vertAlign w:val="superscript"/>
          <w:lang w:eastAsia="en-IN"/>
          <w14:ligatures w14:val="none"/>
        </w:rPr>
        <w:t>1</w:t>
      </w:r>
      <w:r w:rsidRPr="00471D83">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Considering these facts, it can be assumed that the consumption of AAS is quite common among not only competitive sports teams but also in the field of recreational fitness communities where the consumption is usually motivated by the desire to win contests, fears about bod</w:t>
      </w:r>
      <w:r w:rsidR="00471D83">
        <w:rPr>
          <w:rFonts w:ascii="Times New Roman" w:eastAsia="Times New Roman" w:hAnsi="Times New Roman" w:cs="Times New Roman"/>
          <w:kern w:val="0"/>
          <w:sz w:val="24"/>
          <w:szCs w:val="24"/>
          <w:lang w:eastAsia="en-IN"/>
          <w14:ligatures w14:val="none"/>
        </w:rPr>
        <w:t xml:space="preserve">y image, and peer pressure </w:t>
      </w:r>
      <w:r w:rsidR="00471D83" w:rsidRPr="00471D83">
        <w:rPr>
          <w:rFonts w:ascii="Times New Roman" w:eastAsia="Times New Roman" w:hAnsi="Times New Roman" w:cs="Times New Roman"/>
          <w:kern w:val="0"/>
          <w:sz w:val="24"/>
          <w:szCs w:val="24"/>
          <w:vertAlign w:val="superscript"/>
          <w:lang w:eastAsia="en-IN"/>
          <w14:ligatures w14:val="none"/>
        </w:rPr>
        <w:t>[22</w:t>
      </w:r>
      <w:r w:rsidR="00CE02B7" w:rsidRPr="00471D83">
        <w:rPr>
          <w:rFonts w:ascii="Times New Roman" w:eastAsia="Times New Roman" w:hAnsi="Times New Roman" w:cs="Times New Roman"/>
          <w:kern w:val="0"/>
          <w:sz w:val="24"/>
          <w:szCs w:val="24"/>
          <w:vertAlign w:val="superscript"/>
          <w:lang w:eastAsia="en-IN"/>
          <w14:ligatures w14:val="none"/>
        </w:rPr>
        <w:t>]</w:t>
      </w:r>
      <w:r w:rsidR="00CE02B7">
        <w:rPr>
          <w:rFonts w:ascii="Times New Roman" w:eastAsia="Times New Roman" w:hAnsi="Times New Roman" w:cs="Times New Roman"/>
          <w:kern w:val="0"/>
          <w:sz w:val="24"/>
          <w:szCs w:val="24"/>
          <w:lang w:eastAsia="en-IN"/>
          <w14:ligatures w14:val="none"/>
        </w:rPr>
        <w:t>.</w:t>
      </w:r>
    </w:p>
    <w:p w14:paraId="7CB06DA5"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b/>
          <w:kern w:val="0"/>
          <w:sz w:val="24"/>
          <w:szCs w:val="24"/>
          <w:lang w:eastAsia="en-IN"/>
          <w14:ligatures w14:val="none"/>
        </w:rPr>
        <w:lastRenderedPageBreak/>
        <w:t xml:space="preserve">4.2. </w:t>
      </w:r>
      <w:r>
        <w:rPr>
          <w:rFonts w:ascii="Times New Roman" w:eastAsia="Times New Roman" w:hAnsi="Times New Roman" w:cs="Times New Roman"/>
          <w:b/>
          <w:kern w:val="0"/>
          <w:sz w:val="24"/>
          <w:szCs w:val="24"/>
          <w:lang w:eastAsia="en-IN"/>
          <w14:ligatures w14:val="none"/>
        </w:rPr>
        <w:t>Notable Doping Cases involving AAS</w:t>
      </w:r>
    </w:p>
    <w:p w14:paraId="176B4369" w14:textId="68659C80"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Misuse of AAS in high performance sport can be studied using several high profile cases. As a case in point, in the 1988 Seoul Olympic Games, the Canadian founder, Ben Johnson, was robbed of his gold medal following his beyond reasonable doubt as a possible user of</w:t>
      </w:r>
      <w:r w:rsidR="00471D83">
        <w:rPr>
          <w:rFonts w:ascii="Times New Roman" w:eastAsia="Times New Roman" w:hAnsi="Times New Roman" w:cs="Times New Roman"/>
          <w:kern w:val="0"/>
          <w:sz w:val="24"/>
          <w:szCs w:val="24"/>
          <w:lang w:eastAsia="en-IN"/>
          <w14:ligatures w14:val="none"/>
        </w:rPr>
        <w:t xml:space="preserve"> anabolic steroid, stanozolol </w:t>
      </w:r>
      <w:r w:rsidR="00471D83" w:rsidRPr="00471D83">
        <w:rPr>
          <w:rFonts w:ascii="Times New Roman" w:eastAsia="Times New Roman" w:hAnsi="Times New Roman" w:cs="Times New Roman"/>
          <w:kern w:val="0"/>
          <w:sz w:val="24"/>
          <w:szCs w:val="24"/>
          <w:vertAlign w:val="superscript"/>
          <w:lang w:eastAsia="en-IN"/>
          <w14:ligatures w14:val="none"/>
        </w:rPr>
        <w:t>[24</w:t>
      </w:r>
      <w:r w:rsidRPr="00471D83">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xml:space="preserve">. On the same note, an American cyclist Lance Armstrong was discovered to take various performance enhancing drugs including the AAS which caused him to lose the titles of the seven </w:t>
      </w:r>
      <w:proofErr w:type="spellStart"/>
      <w:r w:rsidR="00471D83">
        <w:rPr>
          <w:rFonts w:ascii="Times New Roman" w:eastAsia="Times New Roman" w:hAnsi="Times New Roman" w:cs="Times New Roman"/>
          <w:kern w:val="0"/>
          <w:sz w:val="24"/>
          <w:szCs w:val="24"/>
          <w:lang w:eastAsia="en-IN"/>
          <w14:ligatures w14:val="none"/>
        </w:rPr>
        <w:t>Toures</w:t>
      </w:r>
      <w:proofErr w:type="spellEnd"/>
      <w:r w:rsidR="00471D83">
        <w:rPr>
          <w:rFonts w:ascii="Times New Roman" w:eastAsia="Times New Roman" w:hAnsi="Times New Roman" w:cs="Times New Roman"/>
          <w:kern w:val="0"/>
          <w:sz w:val="24"/>
          <w:szCs w:val="24"/>
          <w:lang w:eastAsia="en-IN"/>
          <w14:ligatures w14:val="none"/>
        </w:rPr>
        <w:t xml:space="preserve"> de France competitions </w:t>
      </w:r>
      <w:r w:rsidR="00471D83" w:rsidRPr="00471D83">
        <w:rPr>
          <w:rFonts w:ascii="Times New Roman" w:eastAsia="Times New Roman" w:hAnsi="Times New Roman" w:cs="Times New Roman"/>
          <w:kern w:val="0"/>
          <w:sz w:val="24"/>
          <w:szCs w:val="24"/>
          <w:vertAlign w:val="superscript"/>
          <w:lang w:eastAsia="en-IN"/>
          <w14:ligatures w14:val="none"/>
        </w:rPr>
        <w:t>[22</w:t>
      </w:r>
      <w:r w:rsidRPr="00471D83">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In 2012, Russian middle-distance athlete Tatyana Tomashova was banned for 10 years due to doping offences at the 2012 Olympics and the silver medal that she had been given due to this decision</w:t>
      </w:r>
      <w:r w:rsidR="00471D83">
        <w:rPr>
          <w:rFonts w:ascii="Times New Roman" w:eastAsia="Times New Roman" w:hAnsi="Times New Roman" w:cs="Times New Roman"/>
          <w:kern w:val="0"/>
          <w:sz w:val="24"/>
          <w:szCs w:val="24"/>
          <w:lang w:eastAsia="en-IN"/>
          <w14:ligatures w14:val="none"/>
        </w:rPr>
        <w:t xml:space="preserve"> separately was reinstated </w:t>
      </w:r>
      <w:r w:rsidR="00471D83" w:rsidRPr="00471D83">
        <w:rPr>
          <w:rFonts w:ascii="Times New Roman" w:eastAsia="Times New Roman" w:hAnsi="Times New Roman" w:cs="Times New Roman"/>
          <w:kern w:val="0"/>
          <w:sz w:val="24"/>
          <w:szCs w:val="24"/>
          <w:vertAlign w:val="superscript"/>
          <w:lang w:eastAsia="en-IN"/>
          <w14:ligatures w14:val="none"/>
        </w:rPr>
        <w:t>[25</w:t>
      </w:r>
      <w:r w:rsidR="00CE02B7" w:rsidRPr="00471D83">
        <w:rPr>
          <w:rFonts w:ascii="Times New Roman" w:eastAsia="Times New Roman" w:hAnsi="Times New Roman" w:cs="Times New Roman"/>
          <w:kern w:val="0"/>
          <w:sz w:val="24"/>
          <w:szCs w:val="24"/>
          <w:vertAlign w:val="superscript"/>
          <w:lang w:eastAsia="en-IN"/>
          <w14:ligatures w14:val="none"/>
        </w:rPr>
        <w:t>]</w:t>
      </w:r>
      <w:r w:rsidR="00CE02B7">
        <w:rPr>
          <w:rFonts w:ascii="Times New Roman" w:eastAsia="Times New Roman" w:hAnsi="Times New Roman" w:cs="Times New Roman"/>
          <w:kern w:val="0"/>
          <w:sz w:val="24"/>
          <w:szCs w:val="24"/>
          <w:lang w:eastAsia="en-IN"/>
          <w14:ligatures w14:val="none"/>
        </w:rPr>
        <w:t>.</w:t>
      </w:r>
    </w:p>
    <w:p w14:paraId="0905DF5A"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Such instances prove that the punitive measures imposed on the athletes upon investigation are harsh in terms of fines, social disgrace, and losing their reputations on the long run. They also emphasize the difficulties of investing into the action of anti-doping policies on international levels, particularly in sports where the financial aspect and perfo</w:t>
      </w:r>
      <w:r w:rsidR="00471D83">
        <w:rPr>
          <w:rFonts w:ascii="Times New Roman" w:eastAsia="Times New Roman" w:hAnsi="Times New Roman" w:cs="Times New Roman"/>
          <w:kern w:val="0"/>
          <w:sz w:val="24"/>
          <w:szCs w:val="24"/>
          <w:lang w:eastAsia="en-IN"/>
          <w14:ligatures w14:val="none"/>
        </w:rPr>
        <w:t xml:space="preserve">rmance pressure are high </w:t>
      </w:r>
      <w:r w:rsidR="00471D83" w:rsidRPr="00471D83">
        <w:rPr>
          <w:rFonts w:ascii="Times New Roman" w:eastAsia="Times New Roman" w:hAnsi="Times New Roman" w:cs="Times New Roman"/>
          <w:kern w:val="0"/>
          <w:sz w:val="24"/>
          <w:szCs w:val="24"/>
          <w:vertAlign w:val="superscript"/>
          <w:lang w:eastAsia="en-IN"/>
          <w14:ligatures w14:val="none"/>
        </w:rPr>
        <w:t>[22,24</w:t>
      </w:r>
      <w:r w:rsidR="00CE02B7" w:rsidRPr="00471D83">
        <w:rPr>
          <w:rFonts w:ascii="Times New Roman" w:eastAsia="Times New Roman" w:hAnsi="Times New Roman" w:cs="Times New Roman"/>
          <w:kern w:val="0"/>
          <w:sz w:val="24"/>
          <w:szCs w:val="24"/>
          <w:vertAlign w:val="superscript"/>
          <w:lang w:eastAsia="en-IN"/>
          <w14:ligatures w14:val="none"/>
        </w:rPr>
        <w:t>]</w:t>
      </w:r>
      <w:r w:rsidR="00CE02B7">
        <w:rPr>
          <w:rFonts w:ascii="Times New Roman" w:eastAsia="Times New Roman" w:hAnsi="Times New Roman" w:cs="Times New Roman"/>
          <w:kern w:val="0"/>
          <w:sz w:val="24"/>
          <w:szCs w:val="24"/>
          <w:lang w:eastAsia="en-IN"/>
          <w14:ligatures w14:val="none"/>
        </w:rPr>
        <w:t>.</w:t>
      </w:r>
    </w:p>
    <w:p w14:paraId="415628C2"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b/>
          <w:kern w:val="0"/>
          <w:sz w:val="24"/>
          <w:szCs w:val="24"/>
          <w:lang w:eastAsia="en-IN"/>
          <w14:ligatures w14:val="none"/>
        </w:rPr>
        <w:t>4.3. Anti-Doping Regulations and Enforcement</w:t>
      </w:r>
    </w:p>
    <w:p w14:paraId="216662A2"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The World Anti-Doping Agency (WADA) is the main coordinator of the global struggle against the use of substances and techniques prohibited in sport (including AAS), which creates the list of Prohibited Su</w:t>
      </w:r>
      <w:r w:rsidR="00DA36D0">
        <w:rPr>
          <w:rFonts w:ascii="Times New Roman" w:eastAsia="Times New Roman" w:hAnsi="Times New Roman" w:cs="Times New Roman"/>
          <w:kern w:val="0"/>
          <w:sz w:val="24"/>
          <w:szCs w:val="24"/>
          <w:lang w:eastAsia="en-IN"/>
          <w14:ligatures w14:val="none"/>
        </w:rPr>
        <w:t xml:space="preserve">bstances and Methods in sport </w:t>
      </w:r>
      <w:r w:rsidR="00DA36D0" w:rsidRPr="00DA36D0">
        <w:rPr>
          <w:rFonts w:ascii="Times New Roman" w:eastAsia="Times New Roman" w:hAnsi="Times New Roman" w:cs="Times New Roman"/>
          <w:kern w:val="0"/>
          <w:sz w:val="24"/>
          <w:szCs w:val="24"/>
          <w:vertAlign w:val="superscript"/>
          <w:lang w:eastAsia="en-IN"/>
          <w14:ligatures w14:val="none"/>
        </w:rPr>
        <w:t>[23</w:t>
      </w:r>
      <w:r w:rsidRPr="00DA36D0">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These rules are also implemented by National Anti-Doping Organizations (NADOs] like the United States Anti-Doping Agency (USADA), and NADA India, which also carries out tes</w:t>
      </w:r>
      <w:r w:rsidR="00DA36D0">
        <w:rPr>
          <w:rFonts w:ascii="Times New Roman" w:eastAsia="Times New Roman" w:hAnsi="Times New Roman" w:cs="Times New Roman"/>
          <w:kern w:val="0"/>
          <w:sz w:val="24"/>
          <w:szCs w:val="24"/>
          <w:lang w:eastAsia="en-IN"/>
          <w14:ligatures w14:val="none"/>
        </w:rPr>
        <w:t xml:space="preserve">ts and prohibits offenders </w:t>
      </w:r>
      <w:r w:rsidR="00DA36D0" w:rsidRPr="00DA36D0">
        <w:rPr>
          <w:rFonts w:ascii="Times New Roman" w:eastAsia="Times New Roman" w:hAnsi="Times New Roman" w:cs="Times New Roman"/>
          <w:kern w:val="0"/>
          <w:sz w:val="24"/>
          <w:szCs w:val="24"/>
          <w:vertAlign w:val="superscript"/>
          <w:lang w:eastAsia="en-IN"/>
          <w14:ligatures w14:val="none"/>
        </w:rPr>
        <w:t>[23</w:t>
      </w:r>
      <w:r w:rsidR="00CE02B7" w:rsidRPr="00DA36D0">
        <w:rPr>
          <w:rFonts w:ascii="Times New Roman" w:eastAsia="Times New Roman" w:hAnsi="Times New Roman" w:cs="Times New Roman"/>
          <w:kern w:val="0"/>
          <w:sz w:val="24"/>
          <w:szCs w:val="24"/>
          <w:vertAlign w:val="superscript"/>
          <w:lang w:eastAsia="en-IN"/>
          <w14:ligatures w14:val="none"/>
        </w:rPr>
        <w:t>]</w:t>
      </w:r>
      <w:r w:rsidR="00CE02B7">
        <w:rPr>
          <w:rFonts w:ascii="Times New Roman" w:eastAsia="Times New Roman" w:hAnsi="Times New Roman" w:cs="Times New Roman"/>
          <w:kern w:val="0"/>
          <w:sz w:val="24"/>
          <w:szCs w:val="24"/>
          <w:lang w:eastAsia="en-IN"/>
          <w14:ligatures w14:val="none"/>
        </w:rPr>
        <w:t>.</w:t>
      </w:r>
    </w:p>
    <w:p w14:paraId="6FE2B79E" w14:textId="5ED74061"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International Federations (IFs) also have a major role in overseeing compliance in their sporting events. In order to detect prohibited substances the test is done by in-competition tests and out-of-competitions tests, as well as, in some cases urine tests, blood tests and hair tests. The penalties imposed on athletes caught should encompass suspension solutions or even lifetime prohibition depending on the count and recurrence</w:t>
      </w:r>
      <w:r w:rsidR="00DA36D0">
        <w:rPr>
          <w:rFonts w:ascii="Times New Roman" w:eastAsia="Times New Roman" w:hAnsi="Times New Roman" w:cs="Times New Roman"/>
          <w:kern w:val="0"/>
          <w:sz w:val="24"/>
          <w:szCs w:val="24"/>
          <w:lang w:eastAsia="en-IN"/>
          <w14:ligatures w14:val="none"/>
        </w:rPr>
        <w:t xml:space="preserve"> of the doping violation </w:t>
      </w:r>
      <w:r w:rsidR="00DA36D0" w:rsidRPr="00DA36D0">
        <w:rPr>
          <w:rFonts w:ascii="Times New Roman" w:eastAsia="Times New Roman" w:hAnsi="Times New Roman" w:cs="Times New Roman"/>
          <w:kern w:val="0"/>
          <w:sz w:val="24"/>
          <w:szCs w:val="24"/>
          <w:vertAlign w:val="superscript"/>
          <w:lang w:eastAsia="en-IN"/>
          <w14:ligatures w14:val="none"/>
        </w:rPr>
        <w:t>[23,26</w:t>
      </w:r>
      <w:r w:rsidRPr="00DA36D0">
        <w:rPr>
          <w:rFonts w:ascii="Times New Roman" w:eastAsia="Times New Roman" w:hAnsi="Times New Roman" w:cs="Times New Roman"/>
          <w:kern w:val="0"/>
          <w:sz w:val="24"/>
          <w:szCs w:val="24"/>
          <w:vertAlign w:val="superscript"/>
          <w:lang w:eastAsia="en-IN"/>
          <w14:ligatures w14:val="none"/>
        </w:rPr>
        <w:t>]</w:t>
      </w:r>
      <w:r>
        <w:rPr>
          <w:rFonts w:ascii="Times New Roman" w:eastAsia="Times New Roman" w:hAnsi="Times New Roman" w:cs="Times New Roman"/>
          <w:kern w:val="0"/>
          <w:sz w:val="24"/>
          <w:szCs w:val="24"/>
          <w:lang w:eastAsia="en-IN"/>
          <w14:ligatures w14:val="none"/>
        </w:rPr>
        <w:t>.</w:t>
      </w:r>
    </w:p>
    <w:p w14:paraId="67AB0F46"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 xml:space="preserve">Detection techniques are also constantly changing, with newer and mostly more sensitive and specific ways of detection leading to isotope ratio mass spectrometry (IRMS) and tandem mass spectrometry that are becoming more sensitive in detecting the AAS metabolite levels in a </w:t>
      </w:r>
      <w:r w:rsidR="00DA36D0">
        <w:rPr>
          <w:rFonts w:ascii="Times New Roman" w:eastAsia="Times New Roman" w:hAnsi="Times New Roman" w:cs="Times New Roman"/>
          <w:kern w:val="0"/>
          <w:sz w:val="24"/>
          <w:szCs w:val="24"/>
          <w:lang w:eastAsia="en-IN"/>
          <w14:ligatures w14:val="none"/>
        </w:rPr>
        <w:t xml:space="preserve">biological sample </w:t>
      </w:r>
      <w:r w:rsidR="00DA36D0" w:rsidRPr="00DA36D0">
        <w:rPr>
          <w:rFonts w:ascii="Times New Roman" w:eastAsia="Times New Roman" w:hAnsi="Times New Roman" w:cs="Times New Roman"/>
          <w:kern w:val="0"/>
          <w:sz w:val="24"/>
          <w:szCs w:val="24"/>
          <w:vertAlign w:val="superscript"/>
          <w:lang w:eastAsia="en-IN"/>
          <w14:ligatures w14:val="none"/>
        </w:rPr>
        <w:t>[23</w:t>
      </w:r>
      <w:r w:rsidRPr="00DA36D0">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xml:space="preserve">. With such developments, sustenance of the use of AAS suggests that </w:t>
      </w:r>
      <w:r w:rsidRPr="00593865">
        <w:rPr>
          <w:rFonts w:ascii="Times New Roman" w:eastAsia="Times New Roman" w:hAnsi="Times New Roman" w:cs="Times New Roman"/>
          <w:kern w:val="0"/>
          <w:sz w:val="24"/>
          <w:szCs w:val="24"/>
          <w:lang w:eastAsia="en-IN"/>
          <w14:ligatures w14:val="none"/>
        </w:rPr>
        <w:lastRenderedPageBreak/>
        <w:t>prevention, education and psychosocial interventions are important elements in</w:t>
      </w:r>
      <w:r w:rsidR="00DA36D0">
        <w:rPr>
          <w:rFonts w:ascii="Times New Roman" w:eastAsia="Times New Roman" w:hAnsi="Times New Roman" w:cs="Times New Roman"/>
          <w:kern w:val="0"/>
          <w:sz w:val="24"/>
          <w:szCs w:val="24"/>
          <w:lang w:eastAsia="en-IN"/>
          <w14:ligatures w14:val="none"/>
        </w:rPr>
        <w:t xml:space="preserve"> addition to testing programs </w:t>
      </w:r>
      <w:r w:rsidR="00DA36D0" w:rsidRPr="00DA36D0">
        <w:rPr>
          <w:rFonts w:ascii="Times New Roman" w:eastAsia="Times New Roman" w:hAnsi="Times New Roman" w:cs="Times New Roman"/>
          <w:kern w:val="0"/>
          <w:sz w:val="24"/>
          <w:szCs w:val="24"/>
          <w:vertAlign w:val="superscript"/>
          <w:lang w:eastAsia="en-IN"/>
          <w14:ligatures w14:val="none"/>
        </w:rPr>
        <w:t>[22</w:t>
      </w:r>
      <w:r w:rsidRPr="00DA36D0">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w:t>
      </w:r>
    </w:p>
    <w:p w14:paraId="2875D968" w14:textId="77777777" w:rsidR="00DA36D0" w:rsidRDefault="000F2622" w:rsidP="00DA36D0">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0F2622">
        <w:rPr>
          <w:rFonts w:ascii="Times New Roman" w:eastAsia="Times New Roman" w:hAnsi="Times New Roman" w:cs="Times New Roman"/>
          <w:b/>
          <w:bCs/>
          <w:kern w:val="0"/>
          <w:sz w:val="36"/>
          <w:szCs w:val="36"/>
          <w:lang w:eastAsia="en-IN"/>
          <w14:ligatures w14:val="none"/>
        </w:rPr>
        <w:t>5. Societal and Non-medical Use</w:t>
      </w:r>
    </w:p>
    <w:p w14:paraId="4C22309D" w14:textId="569D8A16" w:rsidR="009839E7" w:rsidRDefault="00867D0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867D02">
        <w:rPr>
          <w:rFonts w:ascii="Times New Roman" w:eastAsia="Times New Roman" w:hAnsi="Times New Roman" w:cs="Times New Roman"/>
          <w:bCs/>
          <w:kern w:val="0"/>
          <w:sz w:val="24"/>
          <w:szCs w:val="24"/>
          <w:lang w:eastAsia="en-IN"/>
          <w14:ligatures w14:val="none"/>
        </w:rPr>
        <w:t>Anabolic-androgenic steroids (AAS) are used not only in the sphere of competitive sports but they are also the substances that gained growing interest in non-athletic, social, and aesthetic settings. Outdoor use is prevalent among the teenagers, young adults and fitness lovers who want to enhance their appearance, body image as well as their masculinity or femininity. In comparison to therapeutic or medically overseen use, non-medical use regularly includes unsupervised overdoses, combination of multiple steroids or association with other drugs lik</w:t>
      </w:r>
      <w:r w:rsidR="00DA36D0">
        <w:rPr>
          <w:rFonts w:ascii="Times New Roman" w:eastAsia="Times New Roman" w:hAnsi="Times New Roman" w:cs="Times New Roman"/>
          <w:bCs/>
          <w:kern w:val="0"/>
          <w:sz w:val="24"/>
          <w:szCs w:val="24"/>
          <w:lang w:eastAsia="en-IN"/>
          <w14:ligatures w14:val="none"/>
        </w:rPr>
        <w:t xml:space="preserve">e growth hormone or narcotics </w:t>
      </w:r>
      <w:r w:rsidR="00DA36D0" w:rsidRPr="00DA36D0">
        <w:rPr>
          <w:rFonts w:ascii="Times New Roman" w:eastAsia="Times New Roman" w:hAnsi="Times New Roman" w:cs="Times New Roman"/>
          <w:bCs/>
          <w:kern w:val="0"/>
          <w:sz w:val="24"/>
          <w:szCs w:val="24"/>
          <w:vertAlign w:val="superscript"/>
          <w:lang w:eastAsia="en-IN"/>
          <w14:ligatures w14:val="none"/>
        </w:rPr>
        <w:t>[27</w:t>
      </w:r>
      <w:proofErr w:type="gramStart"/>
      <w:r w:rsidR="00DA36D0">
        <w:rPr>
          <w:rFonts w:ascii="Times New Roman" w:eastAsia="Times New Roman" w:hAnsi="Times New Roman" w:cs="Times New Roman"/>
          <w:bCs/>
          <w:kern w:val="0"/>
          <w:sz w:val="24"/>
          <w:szCs w:val="24"/>
          <w:vertAlign w:val="superscript"/>
          <w:lang w:eastAsia="en-IN"/>
          <w14:ligatures w14:val="none"/>
        </w:rPr>
        <w:t xml:space="preserve">] </w:t>
      </w:r>
      <w:r w:rsidR="00DA36D0">
        <w:rPr>
          <w:rFonts w:ascii="Times New Roman" w:eastAsia="Times New Roman" w:hAnsi="Times New Roman" w:cs="Times New Roman"/>
          <w:kern w:val="0"/>
          <w:sz w:val="24"/>
          <w:szCs w:val="24"/>
          <w:lang w:eastAsia="en-IN"/>
          <w14:ligatures w14:val="none"/>
        </w:rPr>
        <w:t>.</w:t>
      </w:r>
      <w:proofErr w:type="gramEnd"/>
    </w:p>
    <w:p w14:paraId="56AFDBF6" w14:textId="77777777" w:rsidR="009839E7" w:rsidRDefault="00867D0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867D02">
        <w:rPr>
          <w:rFonts w:ascii="Times New Roman" w:eastAsia="Times New Roman" w:hAnsi="Times New Roman" w:cs="Times New Roman"/>
          <w:b/>
          <w:kern w:val="0"/>
          <w:sz w:val="24"/>
          <w:szCs w:val="24"/>
          <w:lang w:eastAsia="en-IN"/>
          <w14:ligatures w14:val="none"/>
        </w:rPr>
        <w:t>5.1. Use among adolescents and Recreational Lifters</w:t>
      </w:r>
    </w:p>
    <w:p w14:paraId="33965FE8" w14:textId="5FE73C06" w:rsidR="009839E7" w:rsidRDefault="00867D0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867D02">
        <w:rPr>
          <w:rFonts w:ascii="Times New Roman" w:eastAsia="Times New Roman" w:hAnsi="Times New Roman" w:cs="Times New Roman"/>
          <w:kern w:val="0"/>
          <w:sz w:val="24"/>
          <w:szCs w:val="24"/>
          <w:lang w:eastAsia="en-IN"/>
          <w14:ligatures w14:val="none"/>
        </w:rPr>
        <w:t>Research indicates that the number of adolescents and recreational lifters taking AAS is on the rise in the world. Contrastingly surveys have s</w:t>
      </w:r>
      <w:r w:rsidR="00BF5475">
        <w:rPr>
          <w:rFonts w:ascii="Times New Roman" w:eastAsia="Times New Roman" w:hAnsi="Times New Roman" w:cs="Times New Roman"/>
          <w:kern w:val="0"/>
          <w:sz w:val="24"/>
          <w:szCs w:val="24"/>
          <w:lang w:eastAsia="en-IN"/>
          <w14:ligatures w14:val="none"/>
        </w:rPr>
        <w:t>hown that as many as 5-6</w:t>
      </w:r>
      <w:proofErr w:type="gramStart"/>
      <w:r w:rsidR="00BF5475">
        <w:rPr>
          <w:rFonts w:ascii="Times New Roman" w:eastAsia="Times New Roman" w:hAnsi="Times New Roman" w:cs="Times New Roman"/>
          <w:kern w:val="0"/>
          <w:sz w:val="24"/>
          <w:szCs w:val="24"/>
          <w:lang w:eastAsia="en-IN"/>
          <w14:ligatures w14:val="none"/>
        </w:rPr>
        <w:t xml:space="preserve">% </w:t>
      </w:r>
      <w:r w:rsidRPr="00867D02">
        <w:rPr>
          <w:rFonts w:ascii="Times New Roman" w:eastAsia="Times New Roman" w:hAnsi="Times New Roman" w:cs="Times New Roman"/>
          <w:kern w:val="0"/>
          <w:sz w:val="24"/>
          <w:szCs w:val="24"/>
          <w:lang w:eastAsia="en-IN"/>
          <w14:ligatures w14:val="none"/>
        </w:rPr>
        <w:t xml:space="preserve"> of</w:t>
      </w:r>
      <w:proofErr w:type="gramEnd"/>
      <w:r w:rsidRPr="00867D02">
        <w:rPr>
          <w:rFonts w:ascii="Times New Roman" w:eastAsia="Times New Roman" w:hAnsi="Times New Roman" w:cs="Times New Roman"/>
          <w:kern w:val="0"/>
          <w:sz w:val="24"/>
          <w:szCs w:val="24"/>
          <w:lang w:eastAsia="en-IN"/>
          <w14:ligatures w14:val="none"/>
        </w:rPr>
        <w:t xml:space="preserve"> high school boys nationwide within the United States of America report the lifetime usage of AAS, with lower yet significant p</w:t>
      </w:r>
      <w:r w:rsidR="00DA36D0">
        <w:rPr>
          <w:rFonts w:ascii="Times New Roman" w:eastAsia="Times New Roman" w:hAnsi="Times New Roman" w:cs="Times New Roman"/>
          <w:kern w:val="0"/>
          <w:sz w:val="24"/>
          <w:szCs w:val="24"/>
          <w:lang w:eastAsia="en-IN"/>
          <w14:ligatures w14:val="none"/>
        </w:rPr>
        <w:t>revalence rates among females</w:t>
      </w:r>
      <w:r w:rsidRPr="00867D02">
        <w:rPr>
          <w:rFonts w:ascii="Times New Roman" w:eastAsia="Times New Roman" w:hAnsi="Times New Roman" w:cs="Times New Roman"/>
          <w:kern w:val="0"/>
          <w:sz w:val="24"/>
          <w:szCs w:val="24"/>
          <w:lang w:eastAsia="en-IN"/>
          <w14:ligatures w14:val="none"/>
        </w:rPr>
        <w:t>. Unless related to athletic performance, motivations to use are also social/aesthetic, such as muscularity, strength, and weight control. It is largely influenced by peer pressure and culture in the gym, most of the people who use do steroids feel that it is a necessity t</w:t>
      </w:r>
      <w:r w:rsidR="00DA36D0">
        <w:rPr>
          <w:rFonts w:ascii="Times New Roman" w:eastAsia="Times New Roman" w:hAnsi="Times New Roman" w:cs="Times New Roman"/>
          <w:kern w:val="0"/>
          <w:sz w:val="24"/>
          <w:szCs w:val="24"/>
          <w:lang w:eastAsia="en-IN"/>
          <w14:ligatures w14:val="none"/>
        </w:rPr>
        <w:t xml:space="preserve">o get that perfect body image </w:t>
      </w:r>
      <w:r w:rsidR="00DA36D0" w:rsidRPr="00DA36D0">
        <w:rPr>
          <w:rFonts w:ascii="Times New Roman" w:eastAsia="Times New Roman" w:hAnsi="Times New Roman" w:cs="Times New Roman"/>
          <w:kern w:val="0"/>
          <w:sz w:val="24"/>
          <w:szCs w:val="24"/>
          <w:vertAlign w:val="superscript"/>
          <w:lang w:eastAsia="en-IN"/>
          <w14:ligatures w14:val="none"/>
        </w:rPr>
        <w:t>[30</w:t>
      </w:r>
      <w:r w:rsidRPr="00DA36D0">
        <w:rPr>
          <w:rFonts w:ascii="Times New Roman" w:eastAsia="Times New Roman" w:hAnsi="Times New Roman" w:cs="Times New Roman"/>
          <w:kern w:val="0"/>
          <w:sz w:val="24"/>
          <w:szCs w:val="24"/>
          <w:vertAlign w:val="superscript"/>
          <w:lang w:eastAsia="en-IN"/>
          <w14:ligatures w14:val="none"/>
        </w:rPr>
        <w:t>]</w:t>
      </w:r>
      <w:r w:rsidR="009839E7">
        <w:rPr>
          <w:rFonts w:ascii="Times New Roman" w:eastAsia="Times New Roman" w:hAnsi="Times New Roman" w:cs="Times New Roman"/>
          <w:kern w:val="0"/>
          <w:sz w:val="24"/>
          <w:szCs w:val="24"/>
          <w:lang w:eastAsia="en-IN"/>
          <w14:ligatures w14:val="none"/>
        </w:rPr>
        <w:t>.</w:t>
      </w:r>
    </w:p>
    <w:p w14:paraId="2AEA2492"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b/>
          <w:kern w:val="0"/>
          <w:sz w:val="24"/>
          <w:szCs w:val="24"/>
          <w:lang w:eastAsia="en-IN"/>
          <w14:ligatures w14:val="none"/>
        </w:rPr>
        <w:t xml:space="preserve">5.2. </w:t>
      </w:r>
      <w:r w:rsidR="000F2622" w:rsidRPr="00BF5475">
        <w:rPr>
          <w:rFonts w:ascii="Times New Roman" w:eastAsia="Times New Roman" w:hAnsi="Times New Roman" w:cs="Times New Roman"/>
          <w:b/>
          <w:kern w:val="0"/>
          <w:sz w:val="24"/>
          <w:szCs w:val="24"/>
          <w:lang w:eastAsia="en-IN"/>
          <w14:ligatures w14:val="none"/>
        </w:rPr>
        <w:t>Influence of social media, peer pressure, and body dysmorphia</w:t>
      </w:r>
    </w:p>
    <w:p w14:paraId="7389ADFB" w14:textId="15121883"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kern w:val="0"/>
          <w:sz w:val="24"/>
          <w:szCs w:val="24"/>
          <w:lang w:eastAsia="en-IN"/>
          <w14:ligatures w14:val="none"/>
        </w:rPr>
        <w:t xml:space="preserve">Digital technologies have put a greater strain on body image, especially on young adults, where unrealistic ideals of muscularity and shape are being pushed between social media platforms. Viewer exposure to the content of promoted fitness brands, influencer promotion, and before and after changes are strongly associated with development and desire to use AAS </w:t>
      </w:r>
      <w:r w:rsidRPr="00DA36D0">
        <w:rPr>
          <w:rFonts w:ascii="Times New Roman" w:eastAsia="Times New Roman" w:hAnsi="Times New Roman" w:cs="Times New Roman"/>
          <w:kern w:val="0"/>
          <w:sz w:val="24"/>
          <w:szCs w:val="24"/>
          <w:vertAlign w:val="superscript"/>
          <w:lang w:eastAsia="en-IN"/>
          <w14:ligatures w14:val="none"/>
        </w:rPr>
        <w:t>[</w:t>
      </w:r>
      <w:r w:rsidR="00DA36D0" w:rsidRPr="00DA36D0">
        <w:rPr>
          <w:rFonts w:ascii="Times New Roman" w:eastAsia="Times New Roman" w:hAnsi="Times New Roman" w:cs="Times New Roman"/>
          <w:kern w:val="0"/>
          <w:sz w:val="24"/>
          <w:szCs w:val="24"/>
          <w:vertAlign w:val="superscript"/>
          <w:lang w:eastAsia="en-IN"/>
          <w14:ligatures w14:val="none"/>
        </w:rPr>
        <w:t>32</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 Simultaneously, body dysmorphic disorder (BDD) and muscle dysmorphia, which is inherently the obsessive worry involving body size and shape, are highly related to AAS abuse as subjects attempt to find medical aid to addr</w:t>
      </w:r>
      <w:r w:rsidR="00DA36D0">
        <w:rPr>
          <w:rFonts w:ascii="Times New Roman" w:eastAsia="Times New Roman" w:hAnsi="Times New Roman" w:cs="Times New Roman"/>
          <w:kern w:val="0"/>
          <w:sz w:val="24"/>
          <w:szCs w:val="24"/>
          <w:lang w:eastAsia="en-IN"/>
          <w14:ligatures w14:val="none"/>
        </w:rPr>
        <w:t xml:space="preserve">ess their perceived deficits </w:t>
      </w:r>
      <w:r w:rsidR="00DA36D0" w:rsidRPr="00DA36D0">
        <w:rPr>
          <w:rFonts w:ascii="Times New Roman" w:eastAsia="Times New Roman" w:hAnsi="Times New Roman" w:cs="Times New Roman"/>
          <w:kern w:val="0"/>
          <w:sz w:val="24"/>
          <w:szCs w:val="24"/>
          <w:vertAlign w:val="superscript"/>
          <w:lang w:eastAsia="en-IN"/>
          <w14:ligatures w14:val="none"/>
        </w:rPr>
        <w:t>[3</w:t>
      </w:r>
      <w:r w:rsidR="00C00609">
        <w:rPr>
          <w:rFonts w:ascii="Times New Roman" w:eastAsia="Times New Roman" w:hAnsi="Times New Roman" w:cs="Times New Roman"/>
          <w:kern w:val="0"/>
          <w:sz w:val="24"/>
          <w:szCs w:val="24"/>
          <w:vertAlign w:val="superscript"/>
          <w:lang w:eastAsia="en-IN"/>
          <w14:ligatures w14:val="none"/>
        </w:rPr>
        <w:t>0</w:t>
      </w:r>
      <w:r w:rsidR="00DA36D0" w:rsidRPr="00DA36D0">
        <w:rPr>
          <w:rFonts w:ascii="Times New Roman" w:eastAsia="Times New Roman" w:hAnsi="Times New Roman" w:cs="Times New Roman"/>
          <w:kern w:val="0"/>
          <w:sz w:val="24"/>
          <w:szCs w:val="24"/>
          <w:vertAlign w:val="superscript"/>
          <w:lang w:eastAsia="en-IN"/>
          <w14:ligatures w14:val="none"/>
        </w:rPr>
        <w:t>,3</w:t>
      </w:r>
      <w:r w:rsidR="00C00609">
        <w:rPr>
          <w:rFonts w:ascii="Times New Roman" w:eastAsia="Times New Roman" w:hAnsi="Times New Roman" w:cs="Times New Roman"/>
          <w:kern w:val="0"/>
          <w:sz w:val="24"/>
          <w:szCs w:val="24"/>
          <w:vertAlign w:val="superscript"/>
          <w:lang w:eastAsia="en-IN"/>
          <w14:ligatures w14:val="none"/>
        </w:rPr>
        <w:t>5</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w:t>
      </w:r>
    </w:p>
    <w:p w14:paraId="66320C44" w14:textId="77777777" w:rsidR="00C00609" w:rsidRDefault="00C00609"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p>
    <w:p w14:paraId="0470F9A9" w14:textId="77777777" w:rsidR="00C00609" w:rsidRDefault="00C00609"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p>
    <w:p w14:paraId="03E47830"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b/>
          <w:kern w:val="0"/>
          <w:sz w:val="24"/>
          <w:szCs w:val="24"/>
          <w:lang w:eastAsia="en-IN"/>
          <w14:ligatures w14:val="none"/>
        </w:rPr>
        <w:lastRenderedPageBreak/>
        <w:t xml:space="preserve">5.3. </w:t>
      </w:r>
      <w:r w:rsidR="000F2622" w:rsidRPr="00BF5475">
        <w:rPr>
          <w:rFonts w:ascii="Times New Roman" w:eastAsia="Times New Roman" w:hAnsi="Times New Roman" w:cs="Times New Roman"/>
          <w:b/>
          <w:kern w:val="0"/>
          <w:sz w:val="24"/>
          <w:szCs w:val="24"/>
          <w:lang w:eastAsia="en-IN"/>
          <w14:ligatures w14:val="none"/>
        </w:rPr>
        <w:t>Black-market access and counterfeit formulations</w:t>
      </w:r>
    </w:p>
    <w:p w14:paraId="291664DA" w14:textId="72431D66" w:rsidR="00D61882" w:rsidRPr="00C00609" w:rsidRDefault="00BF5475" w:rsidP="00C00609">
      <w:pPr>
        <w:spacing w:before="100" w:beforeAutospacing="1" w:after="100" w:afterAutospacing="1" w:line="360" w:lineRule="auto"/>
        <w:ind w:left="-294"/>
        <w:jc w:val="both"/>
        <w:rPr>
          <w:rFonts w:ascii="Times New Roman" w:hAnsi="Times New Roman" w:cs="Times New Roman"/>
          <w:color w:val="3B3A3B"/>
          <w:spacing w:val="5"/>
          <w:sz w:val="24"/>
          <w:szCs w:val="24"/>
          <w:shd w:val="clear" w:color="auto" w:fill="FFFFFF"/>
        </w:rPr>
      </w:pPr>
      <w:r w:rsidRPr="00BF5475">
        <w:rPr>
          <w:rFonts w:ascii="Times New Roman" w:hAnsi="Times New Roman" w:cs="Times New Roman"/>
          <w:color w:val="3B3A3B"/>
          <w:spacing w:val="5"/>
          <w:sz w:val="24"/>
          <w:szCs w:val="24"/>
          <w:shd w:val="clear" w:color="auto" w:fill="FFFFFF"/>
        </w:rPr>
        <w:t xml:space="preserve">AAS is typically used illegally by non-medical users who include online sellers, underground labs, and unauthorized sellers to gyms </w:t>
      </w:r>
      <w:r w:rsidRPr="00DA36D0">
        <w:rPr>
          <w:rFonts w:ascii="Times New Roman" w:hAnsi="Times New Roman" w:cs="Times New Roman"/>
          <w:color w:val="3B3A3B"/>
          <w:spacing w:val="5"/>
          <w:sz w:val="24"/>
          <w:szCs w:val="24"/>
          <w:shd w:val="clear" w:color="auto" w:fill="FFFFFF"/>
          <w:vertAlign w:val="superscript"/>
        </w:rPr>
        <w:t>[</w:t>
      </w:r>
      <w:r w:rsidR="00DA36D0" w:rsidRPr="00DA36D0">
        <w:rPr>
          <w:rFonts w:ascii="Times New Roman" w:hAnsi="Times New Roman" w:cs="Times New Roman"/>
          <w:color w:val="3B3A3B"/>
          <w:spacing w:val="5"/>
          <w:sz w:val="24"/>
          <w:szCs w:val="24"/>
          <w:shd w:val="clear" w:color="auto" w:fill="FFFFFF"/>
          <w:vertAlign w:val="superscript"/>
        </w:rPr>
        <w:t>3</w:t>
      </w:r>
      <w:r w:rsidR="00C00609">
        <w:rPr>
          <w:rFonts w:ascii="Times New Roman" w:hAnsi="Times New Roman" w:cs="Times New Roman"/>
          <w:color w:val="3B3A3B"/>
          <w:spacing w:val="5"/>
          <w:sz w:val="24"/>
          <w:szCs w:val="24"/>
          <w:shd w:val="clear" w:color="auto" w:fill="FFFFFF"/>
          <w:vertAlign w:val="superscript"/>
        </w:rPr>
        <w:t>5</w:t>
      </w:r>
      <w:r w:rsidRPr="00DA36D0">
        <w:rPr>
          <w:rFonts w:ascii="Times New Roman" w:hAnsi="Times New Roman" w:cs="Times New Roman"/>
          <w:color w:val="3B3A3B"/>
          <w:spacing w:val="5"/>
          <w:sz w:val="24"/>
          <w:szCs w:val="24"/>
          <w:shd w:val="clear" w:color="auto" w:fill="FFFFFF"/>
          <w:vertAlign w:val="superscript"/>
        </w:rPr>
        <w:t>]</w:t>
      </w:r>
      <w:r w:rsidRPr="00BF5475">
        <w:rPr>
          <w:rFonts w:ascii="Times New Roman" w:hAnsi="Times New Roman" w:cs="Times New Roman"/>
          <w:color w:val="3B3A3B"/>
          <w:spacing w:val="5"/>
          <w:sz w:val="24"/>
          <w:szCs w:val="24"/>
          <w:shd w:val="clear" w:color="auto" w:fill="FFFFFF"/>
        </w:rPr>
        <w:t>. Being illegal, these products put the risks of contamination, wrong dosage, and invalid formulations, which may significantly worsen the negative health outcomes, including hepatotoxicity, cardiovascular-related iss</w:t>
      </w:r>
      <w:r w:rsidR="00DA36D0">
        <w:rPr>
          <w:rFonts w:ascii="Times New Roman" w:hAnsi="Times New Roman" w:cs="Times New Roman"/>
          <w:color w:val="3B3A3B"/>
          <w:spacing w:val="5"/>
          <w:sz w:val="24"/>
          <w:szCs w:val="24"/>
          <w:shd w:val="clear" w:color="auto" w:fill="FFFFFF"/>
        </w:rPr>
        <w:t xml:space="preserve">ues, or psychiatric disorders </w:t>
      </w:r>
      <w:r w:rsidR="00DA36D0" w:rsidRPr="00DA36D0">
        <w:rPr>
          <w:rFonts w:ascii="Times New Roman" w:hAnsi="Times New Roman" w:cs="Times New Roman"/>
          <w:color w:val="3B3A3B"/>
          <w:spacing w:val="5"/>
          <w:sz w:val="24"/>
          <w:szCs w:val="24"/>
          <w:shd w:val="clear" w:color="auto" w:fill="FFFFFF"/>
          <w:vertAlign w:val="superscript"/>
        </w:rPr>
        <w:t>[27</w:t>
      </w:r>
      <w:r w:rsidRPr="00DA36D0">
        <w:rPr>
          <w:rFonts w:ascii="Times New Roman" w:hAnsi="Times New Roman" w:cs="Times New Roman"/>
          <w:color w:val="3B3A3B"/>
          <w:spacing w:val="5"/>
          <w:sz w:val="24"/>
          <w:szCs w:val="24"/>
          <w:shd w:val="clear" w:color="auto" w:fill="FFFFFF"/>
          <w:vertAlign w:val="superscript"/>
        </w:rPr>
        <w:t>]</w:t>
      </w:r>
      <w:r w:rsidRPr="00BF5475">
        <w:rPr>
          <w:rFonts w:ascii="Times New Roman" w:hAnsi="Times New Roman" w:cs="Times New Roman"/>
          <w:color w:val="3B3A3B"/>
          <w:spacing w:val="5"/>
          <w:sz w:val="24"/>
          <w:szCs w:val="24"/>
          <w:shd w:val="clear" w:color="auto" w:fill="FFFFFF"/>
        </w:rPr>
        <w:t>.</w:t>
      </w:r>
    </w:p>
    <w:p w14:paraId="5B27D270"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b/>
          <w:kern w:val="0"/>
          <w:sz w:val="24"/>
          <w:szCs w:val="24"/>
          <w:lang w:eastAsia="en-IN"/>
          <w14:ligatures w14:val="none"/>
        </w:rPr>
        <w:t xml:space="preserve">5.4. </w:t>
      </w:r>
      <w:r w:rsidR="000F2622" w:rsidRPr="00BF5475">
        <w:rPr>
          <w:rFonts w:ascii="Times New Roman" w:eastAsia="Times New Roman" w:hAnsi="Times New Roman" w:cs="Times New Roman"/>
          <w:b/>
          <w:kern w:val="0"/>
          <w:sz w:val="24"/>
          <w:szCs w:val="24"/>
          <w:lang w:eastAsia="en-IN"/>
          <w14:ligatures w14:val="none"/>
        </w:rPr>
        <w:t>Gender differences in use patterns</w:t>
      </w:r>
    </w:p>
    <w:p w14:paraId="21C10B53" w14:textId="36410431"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kern w:val="0"/>
          <w:sz w:val="24"/>
          <w:szCs w:val="24"/>
          <w:lang w:eastAsia="en-IN"/>
          <w14:ligatures w14:val="none"/>
        </w:rPr>
        <w:t>Although the male is still the main user of AAS, women are growing their use which is usually because AAS is used not only because of appearance bu</w:t>
      </w:r>
      <w:r w:rsidR="00DA36D0">
        <w:rPr>
          <w:rFonts w:ascii="Times New Roman" w:eastAsia="Times New Roman" w:hAnsi="Times New Roman" w:cs="Times New Roman"/>
          <w:kern w:val="0"/>
          <w:sz w:val="24"/>
          <w:szCs w:val="24"/>
          <w:lang w:eastAsia="en-IN"/>
          <w14:ligatures w14:val="none"/>
        </w:rPr>
        <w:t>t also because of performance</w:t>
      </w:r>
      <w:r w:rsidRPr="00BF5475">
        <w:rPr>
          <w:rFonts w:ascii="Times New Roman" w:eastAsia="Times New Roman" w:hAnsi="Times New Roman" w:cs="Times New Roman"/>
          <w:kern w:val="0"/>
          <w:sz w:val="24"/>
          <w:szCs w:val="24"/>
          <w:lang w:eastAsia="en-IN"/>
          <w14:ligatures w14:val="none"/>
        </w:rPr>
        <w:t xml:space="preserve">. Women are especially prone to </w:t>
      </w:r>
      <w:proofErr w:type="spellStart"/>
      <w:r w:rsidRPr="00BF5475">
        <w:rPr>
          <w:rFonts w:ascii="Times New Roman" w:eastAsia="Times New Roman" w:hAnsi="Times New Roman" w:cs="Times New Roman"/>
          <w:kern w:val="0"/>
          <w:sz w:val="24"/>
          <w:szCs w:val="24"/>
          <w:lang w:eastAsia="en-IN"/>
          <w14:ligatures w14:val="none"/>
        </w:rPr>
        <w:t>viriliazing</w:t>
      </w:r>
      <w:proofErr w:type="spellEnd"/>
      <w:r w:rsidRPr="00BF5475">
        <w:rPr>
          <w:rFonts w:ascii="Times New Roman" w:eastAsia="Times New Roman" w:hAnsi="Times New Roman" w:cs="Times New Roman"/>
          <w:kern w:val="0"/>
          <w:sz w:val="24"/>
          <w:szCs w:val="24"/>
          <w:lang w:eastAsia="en-IN"/>
          <w14:ligatures w14:val="none"/>
        </w:rPr>
        <w:t xml:space="preserve"> effect in terms of optimalization of voice, growth of hair in notorious areas and irregularities in their menstrual period, which</w:t>
      </w:r>
      <w:r w:rsidR="00DA36D0">
        <w:rPr>
          <w:rFonts w:ascii="Times New Roman" w:eastAsia="Times New Roman" w:hAnsi="Times New Roman" w:cs="Times New Roman"/>
          <w:kern w:val="0"/>
          <w:sz w:val="24"/>
          <w:szCs w:val="24"/>
          <w:lang w:eastAsia="en-IN"/>
          <w14:ligatures w14:val="none"/>
        </w:rPr>
        <w:t xml:space="preserve"> may restrict continued use</w:t>
      </w:r>
      <w:r w:rsidRPr="00BF5475">
        <w:rPr>
          <w:rFonts w:ascii="Times New Roman" w:eastAsia="Times New Roman" w:hAnsi="Times New Roman" w:cs="Times New Roman"/>
          <w:kern w:val="0"/>
          <w:sz w:val="24"/>
          <w:szCs w:val="24"/>
          <w:lang w:eastAsia="en-IN"/>
          <w14:ligatures w14:val="none"/>
        </w:rPr>
        <w:t>. Research shows that male individuals tend to choose injectable testosterone ester over female users who might resort to the use of oral agents or possibly reduced dose compounds to help decreas</w:t>
      </w:r>
      <w:r w:rsidR="00DA36D0">
        <w:rPr>
          <w:rFonts w:ascii="Times New Roman" w:eastAsia="Times New Roman" w:hAnsi="Times New Roman" w:cs="Times New Roman"/>
          <w:kern w:val="0"/>
          <w:sz w:val="24"/>
          <w:szCs w:val="24"/>
          <w:lang w:eastAsia="en-IN"/>
          <w14:ligatures w14:val="none"/>
        </w:rPr>
        <w:t xml:space="preserve">e the androgenic side effects </w:t>
      </w:r>
      <w:r w:rsidR="00DA36D0" w:rsidRPr="00DA36D0">
        <w:rPr>
          <w:rFonts w:ascii="Times New Roman" w:eastAsia="Times New Roman" w:hAnsi="Times New Roman" w:cs="Times New Roman"/>
          <w:kern w:val="0"/>
          <w:sz w:val="24"/>
          <w:szCs w:val="24"/>
          <w:vertAlign w:val="superscript"/>
          <w:lang w:eastAsia="en-IN"/>
          <w14:ligatures w14:val="none"/>
        </w:rPr>
        <w:t>[35</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w:t>
      </w:r>
    </w:p>
    <w:p w14:paraId="05DC3391"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5.5. Public Health Implications</w:t>
      </w:r>
    </w:p>
    <w:p w14:paraId="6BB2EEEE" w14:textId="1C2DECBD"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kern w:val="0"/>
          <w:sz w:val="24"/>
          <w:szCs w:val="24"/>
          <w:lang w:eastAsia="en-IN"/>
          <w14:ligatures w14:val="none"/>
        </w:rPr>
        <w:t xml:space="preserve">The non-medical use of AAS is a great challenge of the public health. In addition to the direct health hazards, there is a higher tendency among users to take on other risky employment which include poly-drug abuse and unsafe injection methods </w:t>
      </w:r>
      <w:r w:rsidRPr="00DA36D0">
        <w:rPr>
          <w:rFonts w:ascii="Times New Roman" w:eastAsia="Times New Roman" w:hAnsi="Times New Roman" w:cs="Times New Roman"/>
          <w:kern w:val="0"/>
          <w:sz w:val="24"/>
          <w:szCs w:val="24"/>
          <w:vertAlign w:val="superscript"/>
          <w:lang w:eastAsia="en-IN"/>
          <w14:ligatures w14:val="none"/>
        </w:rPr>
        <w:t>[2</w:t>
      </w:r>
      <w:r w:rsidR="00C00609">
        <w:rPr>
          <w:rFonts w:ascii="Times New Roman" w:eastAsia="Times New Roman" w:hAnsi="Times New Roman" w:cs="Times New Roman"/>
          <w:kern w:val="0"/>
          <w:sz w:val="24"/>
          <w:szCs w:val="24"/>
          <w:vertAlign w:val="superscript"/>
          <w:lang w:eastAsia="en-IN"/>
          <w14:ligatures w14:val="none"/>
        </w:rPr>
        <w:t>7</w:t>
      </w:r>
      <w:r w:rsidR="00DA36D0" w:rsidRPr="00DA36D0">
        <w:rPr>
          <w:rFonts w:ascii="Times New Roman" w:eastAsia="Times New Roman" w:hAnsi="Times New Roman" w:cs="Times New Roman"/>
          <w:kern w:val="0"/>
          <w:sz w:val="24"/>
          <w:szCs w:val="24"/>
          <w:vertAlign w:val="superscript"/>
          <w:lang w:eastAsia="en-IN"/>
          <w14:ligatures w14:val="none"/>
        </w:rPr>
        <w:t>,3</w:t>
      </w:r>
      <w:r w:rsidR="00C00609">
        <w:rPr>
          <w:rFonts w:ascii="Times New Roman" w:eastAsia="Times New Roman" w:hAnsi="Times New Roman" w:cs="Times New Roman"/>
          <w:kern w:val="0"/>
          <w:sz w:val="24"/>
          <w:szCs w:val="24"/>
          <w:vertAlign w:val="superscript"/>
          <w:lang w:eastAsia="en-IN"/>
          <w14:ligatures w14:val="none"/>
        </w:rPr>
        <w:t>0</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 Some examples of prevention-focused public health strategies are educating about the risks of AAS, body positivity, tracking social media impact, and making mental health services accessible to addre</w:t>
      </w:r>
      <w:r w:rsidR="008F44FB">
        <w:rPr>
          <w:rFonts w:ascii="Times New Roman" w:eastAsia="Times New Roman" w:hAnsi="Times New Roman" w:cs="Times New Roman"/>
          <w:kern w:val="0"/>
          <w:sz w:val="24"/>
          <w:szCs w:val="24"/>
          <w:lang w:eastAsia="en-IN"/>
          <w14:ligatures w14:val="none"/>
        </w:rPr>
        <w:t xml:space="preserve">ss disorders such as BDD </w:t>
      </w:r>
      <w:r w:rsidR="008F44FB" w:rsidRPr="00DA36D0">
        <w:rPr>
          <w:rFonts w:ascii="Times New Roman" w:eastAsia="Times New Roman" w:hAnsi="Times New Roman" w:cs="Times New Roman"/>
          <w:kern w:val="0"/>
          <w:sz w:val="24"/>
          <w:szCs w:val="24"/>
          <w:vertAlign w:val="superscript"/>
          <w:lang w:eastAsia="en-IN"/>
          <w14:ligatures w14:val="none"/>
        </w:rPr>
        <w:t>[</w:t>
      </w:r>
      <w:r w:rsidR="00C00609">
        <w:rPr>
          <w:rFonts w:ascii="Times New Roman" w:eastAsia="Times New Roman" w:hAnsi="Times New Roman" w:cs="Times New Roman"/>
          <w:kern w:val="0"/>
          <w:sz w:val="24"/>
          <w:szCs w:val="24"/>
          <w:vertAlign w:val="superscript"/>
          <w:lang w:eastAsia="en-IN"/>
          <w14:ligatures w14:val="none"/>
        </w:rPr>
        <w:t>30</w:t>
      </w:r>
      <w:r w:rsidR="008F44FB" w:rsidRPr="00DA36D0">
        <w:rPr>
          <w:rFonts w:ascii="Times New Roman" w:eastAsia="Times New Roman" w:hAnsi="Times New Roman" w:cs="Times New Roman"/>
          <w:kern w:val="0"/>
          <w:sz w:val="24"/>
          <w:szCs w:val="24"/>
          <w:vertAlign w:val="superscript"/>
          <w:lang w:eastAsia="en-IN"/>
          <w14:ligatures w14:val="none"/>
        </w:rPr>
        <w:t>]</w:t>
      </w:r>
      <w:r w:rsidR="008F44FB">
        <w:rPr>
          <w:rFonts w:ascii="Times New Roman" w:eastAsia="Times New Roman" w:hAnsi="Times New Roman" w:cs="Times New Roman"/>
          <w:kern w:val="0"/>
          <w:sz w:val="24"/>
          <w:szCs w:val="24"/>
          <w:lang w:eastAsia="en-IN"/>
          <w14:ligatures w14:val="none"/>
        </w:rPr>
        <w:t>.</w:t>
      </w:r>
    </w:p>
    <w:p w14:paraId="4A851593" w14:textId="77777777" w:rsidR="009839E7" w:rsidRDefault="000F262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0F2622">
        <w:rPr>
          <w:rFonts w:ascii="Times New Roman" w:eastAsia="Times New Roman" w:hAnsi="Times New Roman" w:cs="Times New Roman"/>
          <w:b/>
          <w:bCs/>
          <w:kern w:val="0"/>
          <w:sz w:val="36"/>
          <w:szCs w:val="36"/>
          <w:lang w:eastAsia="en-IN"/>
          <w14:ligatures w14:val="none"/>
        </w:rPr>
        <w:t>6. Adverse Effects of AAS Use</w:t>
      </w:r>
    </w:p>
    <w:p w14:paraId="6E997EA4" w14:textId="77777777" w:rsidR="00D61882" w:rsidRDefault="000E41BB" w:rsidP="00D61882">
      <w:pPr>
        <w:spacing w:before="100" w:beforeAutospacing="1" w:after="100" w:afterAutospacing="1" w:line="360" w:lineRule="auto"/>
        <w:ind w:left="-294"/>
        <w:jc w:val="both"/>
        <w:rPr>
          <w:rFonts w:ascii="Times New Roman" w:eastAsia="Times New Roman" w:hAnsi="Times New Roman" w:cs="Times New Roman"/>
          <w:bCs/>
          <w:kern w:val="0"/>
          <w:sz w:val="24"/>
          <w:szCs w:val="24"/>
          <w:lang w:eastAsia="en-IN"/>
          <w14:ligatures w14:val="none"/>
        </w:rPr>
      </w:pPr>
      <w:r w:rsidRPr="000E41BB">
        <w:rPr>
          <w:rFonts w:ascii="Times New Roman" w:eastAsia="Times New Roman" w:hAnsi="Times New Roman" w:cs="Times New Roman"/>
          <w:bCs/>
          <w:kern w:val="0"/>
          <w:sz w:val="24"/>
          <w:szCs w:val="24"/>
          <w:lang w:eastAsia="en-IN"/>
          <w14:ligatures w14:val="none"/>
        </w:rPr>
        <w:t xml:space="preserve">Although there are therapeutic advantages to the use of anabolic-androgenic steroids (AAS) when administered under guidance and medicinal conditions, chronic or high dose usage, particularly in non-medical settings, may result in a wide array of nursing side effects targeting nearly every organ system in the body. The extent and nature of the complications </w:t>
      </w:r>
      <w:proofErr w:type="gramStart"/>
      <w:r w:rsidRPr="000E41BB">
        <w:rPr>
          <w:rFonts w:ascii="Times New Roman" w:eastAsia="Times New Roman" w:hAnsi="Times New Roman" w:cs="Times New Roman"/>
          <w:bCs/>
          <w:kern w:val="0"/>
          <w:sz w:val="24"/>
          <w:szCs w:val="24"/>
          <w:lang w:eastAsia="en-IN"/>
          <w14:ligatures w14:val="none"/>
        </w:rPr>
        <w:t>varies</w:t>
      </w:r>
      <w:proofErr w:type="gramEnd"/>
      <w:r w:rsidRPr="000E41BB">
        <w:rPr>
          <w:rFonts w:ascii="Times New Roman" w:eastAsia="Times New Roman" w:hAnsi="Times New Roman" w:cs="Times New Roman"/>
          <w:bCs/>
          <w:kern w:val="0"/>
          <w:sz w:val="24"/>
          <w:szCs w:val="24"/>
          <w:lang w:eastAsia="en-IN"/>
          <w14:ligatures w14:val="none"/>
        </w:rPr>
        <w:t xml:space="preserve"> with the period, dosage, and route of administration</w:t>
      </w:r>
      <w:r w:rsidR="005B49C2">
        <w:rPr>
          <w:rFonts w:ascii="Times New Roman" w:eastAsia="Times New Roman" w:hAnsi="Times New Roman" w:cs="Times New Roman"/>
          <w:bCs/>
          <w:kern w:val="0"/>
          <w:sz w:val="24"/>
          <w:szCs w:val="24"/>
          <w:lang w:eastAsia="en-IN"/>
          <w14:ligatures w14:val="none"/>
        </w:rPr>
        <w:t xml:space="preserve">, and personal susceptibility </w:t>
      </w:r>
      <w:r w:rsidR="005B49C2" w:rsidRPr="005B49C2">
        <w:rPr>
          <w:rFonts w:ascii="Times New Roman" w:eastAsia="Times New Roman" w:hAnsi="Times New Roman" w:cs="Times New Roman"/>
          <w:bCs/>
          <w:kern w:val="0"/>
          <w:sz w:val="24"/>
          <w:szCs w:val="24"/>
          <w:vertAlign w:val="superscript"/>
          <w:lang w:eastAsia="en-IN"/>
          <w14:ligatures w14:val="none"/>
        </w:rPr>
        <w:t>[36,37</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w:t>
      </w:r>
    </w:p>
    <w:p w14:paraId="2C91BA18" w14:textId="77777777" w:rsidR="00C00609" w:rsidRDefault="00C00609" w:rsidP="00D61882">
      <w:pPr>
        <w:spacing w:before="100" w:beforeAutospacing="1" w:after="100" w:afterAutospacing="1" w:line="360" w:lineRule="auto"/>
        <w:ind w:left="-294"/>
        <w:jc w:val="both"/>
        <w:rPr>
          <w:rFonts w:ascii="Times New Roman" w:eastAsia="Times New Roman" w:hAnsi="Times New Roman" w:cs="Times New Roman"/>
          <w:bCs/>
          <w:kern w:val="0"/>
          <w:sz w:val="24"/>
          <w:szCs w:val="24"/>
          <w:lang w:eastAsia="en-IN"/>
          <w14:ligatures w14:val="none"/>
        </w:rPr>
      </w:pPr>
    </w:p>
    <w:p w14:paraId="119C5C68" w14:textId="77777777" w:rsidR="00D61882" w:rsidRDefault="000F2622" w:rsidP="00D61882">
      <w:pPr>
        <w:spacing w:before="100" w:beforeAutospacing="1" w:after="100" w:afterAutospacing="1" w:line="360" w:lineRule="auto"/>
        <w:ind w:left="-294"/>
        <w:jc w:val="both"/>
        <w:rPr>
          <w:rFonts w:ascii="Times New Roman" w:eastAsia="Times New Roman" w:hAnsi="Times New Roman" w:cs="Times New Roman"/>
          <w:bCs/>
          <w:kern w:val="0"/>
          <w:sz w:val="24"/>
          <w:szCs w:val="24"/>
          <w:lang w:eastAsia="en-IN"/>
          <w14:ligatures w14:val="none"/>
        </w:rPr>
      </w:pPr>
      <w:r w:rsidRPr="000F2622">
        <w:rPr>
          <w:rFonts w:ascii="Times New Roman" w:eastAsia="Times New Roman" w:hAnsi="Times New Roman" w:cs="Times New Roman"/>
          <w:b/>
          <w:bCs/>
          <w:kern w:val="0"/>
          <w:sz w:val="24"/>
          <w:szCs w:val="24"/>
          <w:lang w:eastAsia="en-IN"/>
          <w14:ligatures w14:val="none"/>
        </w:rPr>
        <w:lastRenderedPageBreak/>
        <w:t>6.1. Cardiovascular Effects</w:t>
      </w:r>
    </w:p>
    <w:p w14:paraId="3691BAF4" w14:textId="77777777" w:rsidR="000E41BB" w:rsidRPr="00D61882" w:rsidRDefault="000E41BB" w:rsidP="00D61882">
      <w:pPr>
        <w:spacing w:before="100" w:beforeAutospacing="1" w:after="100" w:afterAutospacing="1" w:line="360" w:lineRule="auto"/>
        <w:ind w:left="-294"/>
        <w:jc w:val="both"/>
        <w:rPr>
          <w:rFonts w:ascii="Times New Roman" w:eastAsia="Times New Roman" w:hAnsi="Times New Roman" w:cs="Times New Roman"/>
          <w:bCs/>
          <w:kern w:val="0"/>
          <w:sz w:val="24"/>
          <w:szCs w:val="24"/>
          <w:lang w:eastAsia="en-IN"/>
          <w14:ligatures w14:val="none"/>
        </w:rPr>
      </w:pPr>
      <w:r w:rsidRPr="000E41BB">
        <w:rPr>
          <w:rFonts w:ascii="Times New Roman" w:eastAsia="Times New Roman" w:hAnsi="Times New Roman" w:cs="Times New Roman"/>
          <w:kern w:val="0"/>
          <w:sz w:val="24"/>
          <w:szCs w:val="24"/>
          <w:lang w:eastAsia="en-IN"/>
          <w14:ligatures w14:val="none"/>
        </w:rPr>
        <w:t xml:space="preserve">Adverse cardiovascular outcomes are highly linked with the use of AAS. Prolonged intake of steroids may cause hypertension, </w:t>
      </w:r>
      <w:proofErr w:type="spellStart"/>
      <w:r w:rsidRPr="000E41BB">
        <w:rPr>
          <w:rFonts w:ascii="Times New Roman" w:eastAsia="Times New Roman" w:hAnsi="Times New Roman" w:cs="Times New Roman"/>
          <w:kern w:val="0"/>
          <w:sz w:val="24"/>
          <w:szCs w:val="24"/>
          <w:lang w:eastAsia="en-IN"/>
          <w14:ligatures w14:val="none"/>
        </w:rPr>
        <w:t>dyslipidemia</w:t>
      </w:r>
      <w:proofErr w:type="spellEnd"/>
      <w:r w:rsidRPr="000E41BB">
        <w:rPr>
          <w:rFonts w:ascii="Times New Roman" w:eastAsia="Times New Roman" w:hAnsi="Times New Roman" w:cs="Times New Roman"/>
          <w:kern w:val="0"/>
          <w:sz w:val="24"/>
          <w:szCs w:val="24"/>
          <w:lang w:eastAsia="en-IN"/>
          <w14:ligatures w14:val="none"/>
        </w:rPr>
        <w:t xml:space="preserve"> (elevated LDL cholesterol and reduced HDL cholesterol), left ventricular hypertrophy and cardiomyopathy </w:t>
      </w:r>
      <w:r w:rsidRPr="005B49C2">
        <w:rPr>
          <w:rFonts w:ascii="Times New Roman" w:eastAsia="Times New Roman" w:hAnsi="Times New Roman" w:cs="Times New Roman"/>
          <w:kern w:val="0"/>
          <w:sz w:val="24"/>
          <w:szCs w:val="24"/>
          <w:vertAlign w:val="superscript"/>
          <w:lang w:eastAsia="en-IN"/>
          <w14:ligatures w14:val="none"/>
        </w:rPr>
        <w:t>[3</w:t>
      </w:r>
      <w:r w:rsidR="005B49C2" w:rsidRPr="005B49C2">
        <w:rPr>
          <w:rFonts w:ascii="Times New Roman" w:eastAsia="Times New Roman" w:hAnsi="Times New Roman" w:cs="Times New Roman"/>
          <w:kern w:val="0"/>
          <w:sz w:val="24"/>
          <w:szCs w:val="24"/>
          <w:vertAlign w:val="superscript"/>
          <w:lang w:eastAsia="en-IN"/>
          <w14:ligatures w14:val="none"/>
        </w:rPr>
        <w:t>8</w:t>
      </w:r>
      <w:r w:rsidRPr="005B49C2">
        <w:rPr>
          <w:rFonts w:ascii="Times New Roman" w:eastAsia="Times New Roman" w:hAnsi="Times New Roman" w:cs="Times New Roman"/>
          <w:kern w:val="0"/>
          <w:sz w:val="24"/>
          <w:szCs w:val="24"/>
          <w:vertAlign w:val="superscript"/>
          <w:lang w:eastAsia="en-IN"/>
          <w14:ligatures w14:val="none"/>
        </w:rPr>
        <w:t>]</w:t>
      </w:r>
      <w:r w:rsidRPr="000E41BB">
        <w:rPr>
          <w:rFonts w:ascii="Times New Roman" w:eastAsia="Times New Roman" w:hAnsi="Times New Roman" w:cs="Times New Roman"/>
          <w:kern w:val="0"/>
          <w:sz w:val="24"/>
          <w:szCs w:val="24"/>
          <w:lang w:eastAsia="en-IN"/>
          <w14:ligatures w14:val="none"/>
        </w:rPr>
        <w:t>. Research studies found that a long-term abuse of AAS predisposes individuals to a myocardial infarction despite the absence of indecipherable pre-</w:t>
      </w:r>
      <w:r w:rsidR="005B49C2">
        <w:rPr>
          <w:rFonts w:ascii="Times New Roman" w:eastAsia="Times New Roman" w:hAnsi="Times New Roman" w:cs="Times New Roman"/>
          <w:kern w:val="0"/>
          <w:sz w:val="24"/>
          <w:szCs w:val="24"/>
          <w:lang w:eastAsia="en-IN"/>
          <w14:ligatures w14:val="none"/>
        </w:rPr>
        <w:t xml:space="preserve">existing cardiac disease </w:t>
      </w:r>
      <w:r w:rsidR="005B49C2" w:rsidRPr="005B49C2">
        <w:rPr>
          <w:rFonts w:ascii="Times New Roman" w:eastAsia="Times New Roman" w:hAnsi="Times New Roman" w:cs="Times New Roman"/>
          <w:kern w:val="0"/>
          <w:sz w:val="24"/>
          <w:szCs w:val="24"/>
          <w:vertAlign w:val="superscript"/>
          <w:lang w:eastAsia="en-IN"/>
          <w14:ligatures w14:val="none"/>
        </w:rPr>
        <w:t>[39</w:t>
      </w:r>
      <w:r w:rsidRPr="005B49C2">
        <w:rPr>
          <w:rFonts w:ascii="Times New Roman" w:eastAsia="Times New Roman" w:hAnsi="Times New Roman" w:cs="Times New Roman"/>
          <w:kern w:val="0"/>
          <w:sz w:val="24"/>
          <w:szCs w:val="24"/>
          <w:vertAlign w:val="superscript"/>
          <w:lang w:eastAsia="en-IN"/>
          <w14:ligatures w14:val="none"/>
        </w:rPr>
        <w:t>]</w:t>
      </w:r>
      <w:r w:rsidRPr="000E41BB">
        <w:rPr>
          <w:rFonts w:ascii="Times New Roman" w:eastAsia="Times New Roman" w:hAnsi="Times New Roman" w:cs="Times New Roman"/>
          <w:kern w:val="0"/>
          <w:sz w:val="24"/>
          <w:szCs w:val="24"/>
          <w:lang w:eastAsia="en-IN"/>
          <w14:ligatures w14:val="none"/>
        </w:rPr>
        <w:t>. These mechanisms involve endothelial dysfunction, pro-thrombotic alterations and changes in</w:t>
      </w:r>
      <w:r>
        <w:rPr>
          <w:rFonts w:ascii="Times New Roman" w:eastAsia="Times New Roman" w:hAnsi="Times New Roman" w:cs="Times New Roman"/>
          <w:kern w:val="0"/>
          <w:sz w:val="24"/>
          <w:szCs w:val="24"/>
          <w:lang w:eastAsia="en-IN"/>
          <w14:ligatures w14:val="none"/>
        </w:rPr>
        <w:t xml:space="preserve"> cardiac function and structure</w:t>
      </w:r>
      <w:r w:rsidRPr="000E41BB">
        <w:rPr>
          <w:rFonts w:ascii="Times New Roman" w:eastAsia="Times New Roman" w:hAnsi="Times New Roman" w:cs="Times New Roman"/>
          <w:kern w:val="0"/>
          <w:sz w:val="24"/>
          <w:szCs w:val="24"/>
          <w:lang w:eastAsia="en-IN"/>
          <w14:ligatures w14:val="none"/>
        </w:rPr>
        <w:t xml:space="preserve"> </w:t>
      </w:r>
      <w:r w:rsidRPr="005B49C2">
        <w:rPr>
          <w:rFonts w:ascii="Times New Roman" w:eastAsia="Times New Roman" w:hAnsi="Times New Roman" w:cs="Times New Roman"/>
          <w:kern w:val="0"/>
          <w:sz w:val="24"/>
          <w:szCs w:val="24"/>
          <w:vertAlign w:val="superscript"/>
          <w:lang w:eastAsia="en-IN"/>
          <w14:ligatures w14:val="none"/>
        </w:rPr>
        <w:t>[3</w:t>
      </w:r>
      <w:r w:rsidR="005B49C2" w:rsidRPr="005B49C2">
        <w:rPr>
          <w:rFonts w:ascii="Times New Roman" w:eastAsia="Times New Roman" w:hAnsi="Times New Roman" w:cs="Times New Roman"/>
          <w:kern w:val="0"/>
          <w:sz w:val="24"/>
          <w:szCs w:val="24"/>
          <w:vertAlign w:val="superscript"/>
          <w:lang w:eastAsia="en-IN"/>
          <w14:ligatures w14:val="none"/>
        </w:rPr>
        <w:t>8,39</w:t>
      </w:r>
      <w:r w:rsidRPr="005B49C2">
        <w:rPr>
          <w:rFonts w:ascii="Times New Roman" w:eastAsia="Times New Roman" w:hAnsi="Times New Roman" w:cs="Times New Roman"/>
          <w:kern w:val="0"/>
          <w:sz w:val="24"/>
          <w:szCs w:val="24"/>
          <w:vertAlign w:val="superscript"/>
          <w:lang w:eastAsia="en-IN"/>
          <w14:ligatures w14:val="none"/>
        </w:rPr>
        <w:t>]</w:t>
      </w:r>
      <w:r w:rsidRPr="000E41BB">
        <w:rPr>
          <w:rFonts w:ascii="Times New Roman" w:eastAsia="Times New Roman" w:hAnsi="Times New Roman" w:cs="Times New Roman"/>
          <w:kern w:val="0"/>
          <w:sz w:val="24"/>
          <w:szCs w:val="24"/>
          <w:lang w:eastAsia="en-IN"/>
          <w14:ligatures w14:val="none"/>
        </w:rPr>
        <w:t>.</w:t>
      </w:r>
    </w:p>
    <w:p w14:paraId="0FBDECD3" w14:textId="77777777" w:rsidR="000F2622" w:rsidRDefault="000F2622" w:rsidP="000E41BB">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6.2. Hepatic Toxicity</w:t>
      </w:r>
    </w:p>
    <w:p w14:paraId="04330763" w14:textId="389FD7D5" w:rsidR="000E41BB" w:rsidRDefault="000E41BB" w:rsidP="000E41B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0E41BB">
        <w:rPr>
          <w:rFonts w:ascii="Times New Roman" w:eastAsia="Times New Roman" w:hAnsi="Times New Roman" w:cs="Times New Roman"/>
          <w:bCs/>
          <w:kern w:val="0"/>
          <w:sz w:val="24"/>
          <w:szCs w:val="24"/>
          <w:lang w:eastAsia="en-IN"/>
          <w14:ligatures w14:val="none"/>
        </w:rPr>
        <w:t>Oral AAS were especially hepatotoxic 17a-alkylated. They have the capacity to cause cholestasis, hepatic adenomas, hepatocellular carcinoma as we</w:t>
      </w:r>
      <w:r w:rsidR="005B49C2">
        <w:rPr>
          <w:rFonts w:ascii="Times New Roman" w:eastAsia="Times New Roman" w:hAnsi="Times New Roman" w:cs="Times New Roman"/>
          <w:bCs/>
          <w:kern w:val="0"/>
          <w:sz w:val="24"/>
          <w:szCs w:val="24"/>
          <w:lang w:eastAsia="en-IN"/>
          <w14:ligatures w14:val="none"/>
        </w:rPr>
        <w:t xml:space="preserve">ll as increased liver enzymes </w:t>
      </w:r>
      <w:r w:rsidR="005B49C2" w:rsidRPr="005B49C2">
        <w:rPr>
          <w:rFonts w:ascii="Times New Roman" w:eastAsia="Times New Roman" w:hAnsi="Times New Roman" w:cs="Times New Roman"/>
          <w:bCs/>
          <w:kern w:val="0"/>
          <w:sz w:val="24"/>
          <w:szCs w:val="24"/>
          <w:vertAlign w:val="superscript"/>
          <w:lang w:eastAsia="en-IN"/>
          <w14:ligatures w14:val="none"/>
        </w:rPr>
        <w:t>[40</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 The liver injury can be symptomless or have jaundice, stomach</w:t>
      </w:r>
      <w:r w:rsidR="005B49C2">
        <w:rPr>
          <w:rFonts w:ascii="Times New Roman" w:eastAsia="Times New Roman" w:hAnsi="Times New Roman" w:cs="Times New Roman"/>
          <w:bCs/>
          <w:kern w:val="0"/>
          <w:sz w:val="24"/>
          <w:szCs w:val="24"/>
          <w:lang w:eastAsia="en-IN"/>
          <w14:ligatures w14:val="none"/>
        </w:rPr>
        <w:t xml:space="preserve"> </w:t>
      </w:r>
      <w:r w:rsidRPr="000E41BB">
        <w:rPr>
          <w:rFonts w:ascii="Times New Roman" w:eastAsia="Times New Roman" w:hAnsi="Times New Roman" w:cs="Times New Roman"/>
          <w:bCs/>
          <w:kern w:val="0"/>
          <w:sz w:val="24"/>
          <w:szCs w:val="24"/>
          <w:lang w:eastAsia="en-IN"/>
          <w14:ligatures w14:val="none"/>
        </w:rPr>
        <w:t>ache, and coagulopathy. The injectable steroids have a lower probability of hepatotoxicity, but are not totally de</w:t>
      </w:r>
      <w:r w:rsidR="005B49C2">
        <w:rPr>
          <w:rFonts w:ascii="Times New Roman" w:eastAsia="Times New Roman" w:hAnsi="Times New Roman" w:cs="Times New Roman"/>
          <w:bCs/>
          <w:kern w:val="0"/>
          <w:sz w:val="24"/>
          <w:szCs w:val="24"/>
          <w:lang w:eastAsia="en-IN"/>
          <w14:ligatures w14:val="none"/>
        </w:rPr>
        <w:t xml:space="preserve">void of hepatic complications </w:t>
      </w:r>
      <w:r w:rsidR="005B49C2" w:rsidRPr="005B49C2">
        <w:rPr>
          <w:rFonts w:ascii="Times New Roman" w:eastAsia="Times New Roman" w:hAnsi="Times New Roman" w:cs="Times New Roman"/>
          <w:bCs/>
          <w:kern w:val="0"/>
          <w:sz w:val="24"/>
          <w:szCs w:val="24"/>
          <w:vertAlign w:val="superscript"/>
          <w:lang w:eastAsia="en-IN"/>
          <w14:ligatures w14:val="none"/>
        </w:rPr>
        <w:t>[40,4</w:t>
      </w:r>
      <w:r w:rsidR="00C00609">
        <w:rPr>
          <w:rFonts w:ascii="Times New Roman" w:eastAsia="Times New Roman" w:hAnsi="Times New Roman" w:cs="Times New Roman"/>
          <w:bCs/>
          <w:kern w:val="0"/>
          <w:sz w:val="24"/>
          <w:szCs w:val="24"/>
          <w:vertAlign w:val="superscript"/>
          <w:lang w:eastAsia="en-IN"/>
          <w14:ligatures w14:val="none"/>
        </w:rPr>
        <w:t>2</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w:t>
      </w:r>
    </w:p>
    <w:p w14:paraId="34AF254D" w14:textId="77777777" w:rsidR="000F2622" w:rsidRDefault="000F2622" w:rsidP="000E41BB">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6.3. Neuropsychiatric Effects</w:t>
      </w:r>
    </w:p>
    <w:p w14:paraId="3E36C7A0" w14:textId="0039115D" w:rsidR="00716D5B" w:rsidRDefault="000E41BB" w:rsidP="00716D5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0E41BB">
        <w:rPr>
          <w:rFonts w:ascii="Times New Roman" w:eastAsia="Times New Roman" w:hAnsi="Times New Roman" w:cs="Times New Roman"/>
          <w:bCs/>
          <w:kern w:val="0"/>
          <w:sz w:val="24"/>
          <w:szCs w:val="24"/>
          <w:lang w:eastAsia="en-IN"/>
          <w14:ligatures w14:val="none"/>
        </w:rPr>
        <w:t>AAS may have a serious impact on mental health. The user can become more aggressive, irritable and have an unstable mood and even psychiatric disorders like depre</w:t>
      </w:r>
      <w:r w:rsidR="005B49C2">
        <w:rPr>
          <w:rFonts w:ascii="Times New Roman" w:eastAsia="Times New Roman" w:hAnsi="Times New Roman" w:cs="Times New Roman"/>
          <w:bCs/>
          <w:kern w:val="0"/>
          <w:sz w:val="24"/>
          <w:szCs w:val="24"/>
          <w:lang w:eastAsia="en-IN"/>
          <w14:ligatures w14:val="none"/>
        </w:rPr>
        <w:t xml:space="preserve">ssion or mania </w:t>
      </w:r>
      <w:r w:rsidR="009839E7">
        <w:rPr>
          <w:rFonts w:ascii="Times New Roman" w:eastAsia="Times New Roman" w:hAnsi="Times New Roman" w:cs="Times New Roman"/>
          <w:bCs/>
          <w:kern w:val="0"/>
          <w:sz w:val="24"/>
          <w:szCs w:val="24"/>
          <w:vertAlign w:val="superscript"/>
          <w:lang w:eastAsia="en-IN"/>
          <w14:ligatures w14:val="none"/>
        </w:rPr>
        <w:t>[33,42</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 It is said to result in dependence, withdrawal effect, particularly among long term users; thus causing anxiety, fatigue and insomni</w:t>
      </w:r>
      <w:r w:rsidR="005B49C2">
        <w:rPr>
          <w:rFonts w:ascii="Times New Roman" w:eastAsia="Times New Roman" w:hAnsi="Times New Roman" w:cs="Times New Roman"/>
          <w:bCs/>
          <w:kern w:val="0"/>
          <w:sz w:val="24"/>
          <w:szCs w:val="24"/>
          <w:lang w:eastAsia="en-IN"/>
          <w14:ligatures w14:val="none"/>
        </w:rPr>
        <w:t xml:space="preserve">a, as they quitting taking it </w:t>
      </w:r>
      <w:r w:rsidR="009839E7">
        <w:rPr>
          <w:rFonts w:ascii="Times New Roman" w:eastAsia="Times New Roman" w:hAnsi="Times New Roman" w:cs="Times New Roman"/>
          <w:bCs/>
          <w:kern w:val="0"/>
          <w:sz w:val="24"/>
          <w:szCs w:val="24"/>
          <w:vertAlign w:val="superscript"/>
          <w:lang w:eastAsia="en-IN"/>
          <w14:ligatures w14:val="none"/>
        </w:rPr>
        <w:t>[42</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 According to some studies, AAS affect neurotransmitter systems particularly the serotonin pathways and dopamine pathways that might be behind post-ch</w:t>
      </w:r>
      <w:r w:rsidR="005B49C2">
        <w:rPr>
          <w:rFonts w:ascii="Times New Roman" w:eastAsia="Times New Roman" w:hAnsi="Times New Roman" w:cs="Times New Roman"/>
          <w:bCs/>
          <w:kern w:val="0"/>
          <w:sz w:val="24"/>
          <w:szCs w:val="24"/>
          <w:lang w:eastAsia="en-IN"/>
          <w14:ligatures w14:val="none"/>
        </w:rPr>
        <w:t xml:space="preserve">anges in mood and </w:t>
      </w:r>
      <w:proofErr w:type="spellStart"/>
      <w:r w:rsidR="005B49C2">
        <w:rPr>
          <w:rFonts w:ascii="Times New Roman" w:eastAsia="Times New Roman" w:hAnsi="Times New Roman" w:cs="Times New Roman"/>
          <w:bCs/>
          <w:kern w:val="0"/>
          <w:sz w:val="24"/>
          <w:szCs w:val="24"/>
          <w:lang w:eastAsia="en-IN"/>
          <w14:ligatures w14:val="none"/>
        </w:rPr>
        <w:t>behavior</w:t>
      </w:r>
      <w:proofErr w:type="spellEnd"/>
      <w:r w:rsidR="005B49C2">
        <w:rPr>
          <w:rFonts w:ascii="Times New Roman" w:eastAsia="Times New Roman" w:hAnsi="Times New Roman" w:cs="Times New Roman"/>
          <w:bCs/>
          <w:kern w:val="0"/>
          <w:sz w:val="24"/>
          <w:szCs w:val="24"/>
          <w:lang w:eastAsia="en-IN"/>
          <w14:ligatures w14:val="none"/>
        </w:rPr>
        <w:t xml:space="preserve"> </w:t>
      </w:r>
      <w:r w:rsidR="009839E7">
        <w:rPr>
          <w:rFonts w:ascii="Times New Roman" w:eastAsia="Times New Roman" w:hAnsi="Times New Roman" w:cs="Times New Roman"/>
          <w:bCs/>
          <w:kern w:val="0"/>
          <w:sz w:val="24"/>
          <w:szCs w:val="24"/>
          <w:vertAlign w:val="superscript"/>
          <w:lang w:eastAsia="en-IN"/>
          <w14:ligatures w14:val="none"/>
        </w:rPr>
        <w:t>[3</w:t>
      </w:r>
      <w:r w:rsidR="00C00609">
        <w:rPr>
          <w:rFonts w:ascii="Times New Roman" w:eastAsia="Times New Roman" w:hAnsi="Times New Roman" w:cs="Times New Roman"/>
          <w:bCs/>
          <w:kern w:val="0"/>
          <w:sz w:val="24"/>
          <w:szCs w:val="24"/>
          <w:vertAlign w:val="superscript"/>
          <w:lang w:eastAsia="en-IN"/>
          <w14:ligatures w14:val="none"/>
        </w:rPr>
        <w:t>0</w:t>
      </w:r>
      <w:r w:rsidR="00716D5B" w:rsidRPr="005B49C2">
        <w:rPr>
          <w:rFonts w:ascii="Times New Roman" w:eastAsia="Times New Roman" w:hAnsi="Times New Roman" w:cs="Times New Roman"/>
          <w:bCs/>
          <w:kern w:val="0"/>
          <w:sz w:val="24"/>
          <w:szCs w:val="24"/>
          <w:vertAlign w:val="superscript"/>
          <w:lang w:eastAsia="en-IN"/>
          <w14:ligatures w14:val="none"/>
        </w:rPr>
        <w:t>]</w:t>
      </w:r>
      <w:r w:rsidR="00716D5B">
        <w:rPr>
          <w:rFonts w:ascii="Times New Roman" w:eastAsia="Times New Roman" w:hAnsi="Times New Roman" w:cs="Times New Roman"/>
          <w:bCs/>
          <w:kern w:val="0"/>
          <w:sz w:val="24"/>
          <w:szCs w:val="24"/>
          <w:lang w:eastAsia="en-IN"/>
          <w14:ligatures w14:val="none"/>
        </w:rPr>
        <w:t>.</w:t>
      </w:r>
    </w:p>
    <w:p w14:paraId="569517FF" w14:textId="77777777" w:rsidR="000F2622" w:rsidRPr="00716D5B" w:rsidRDefault="000F2622" w:rsidP="00716D5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6.4. Endocrine and Reproductive Effects</w:t>
      </w:r>
    </w:p>
    <w:p w14:paraId="30C6676E" w14:textId="7488F8A6" w:rsidR="004672E0" w:rsidRPr="004672E0" w:rsidRDefault="004672E0" w:rsidP="004672E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2E0">
        <w:rPr>
          <w:rFonts w:ascii="Times New Roman" w:eastAsia="Times New Roman" w:hAnsi="Times New Roman" w:cs="Times New Roman"/>
          <w:kern w:val="0"/>
          <w:sz w:val="24"/>
          <w:szCs w:val="24"/>
          <w:lang w:eastAsia="en-IN"/>
          <w14:ligatures w14:val="none"/>
        </w:rPr>
        <w:t xml:space="preserve">Exogenous AAS impair the hypothalamic-pituitary-gonadal (HPG) axis causing hypogonadism, reduction in endogenous production of testosterone, infertility, and testicular </w:t>
      </w:r>
      <w:r w:rsidR="005B49C2">
        <w:rPr>
          <w:rFonts w:ascii="Times New Roman" w:eastAsia="Times New Roman" w:hAnsi="Times New Roman" w:cs="Times New Roman"/>
          <w:kern w:val="0"/>
          <w:sz w:val="24"/>
          <w:szCs w:val="24"/>
          <w:lang w:eastAsia="en-IN"/>
          <w14:ligatures w14:val="none"/>
        </w:rPr>
        <w:t xml:space="preserve">atrophy in men </w:t>
      </w:r>
      <w:r w:rsidR="009839E7">
        <w:rPr>
          <w:rFonts w:ascii="Times New Roman" w:eastAsia="Times New Roman" w:hAnsi="Times New Roman" w:cs="Times New Roman"/>
          <w:kern w:val="0"/>
          <w:sz w:val="24"/>
          <w:szCs w:val="24"/>
          <w:vertAlign w:val="superscript"/>
          <w:lang w:eastAsia="en-IN"/>
          <w14:ligatures w14:val="none"/>
        </w:rPr>
        <w:t>[37,4</w:t>
      </w:r>
      <w:r w:rsidR="00C00609">
        <w:rPr>
          <w:rFonts w:ascii="Times New Roman" w:eastAsia="Times New Roman" w:hAnsi="Times New Roman" w:cs="Times New Roman"/>
          <w:kern w:val="0"/>
          <w:sz w:val="24"/>
          <w:szCs w:val="24"/>
          <w:vertAlign w:val="superscript"/>
          <w:lang w:eastAsia="en-IN"/>
          <w14:ligatures w14:val="none"/>
        </w:rPr>
        <w:t>2</w:t>
      </w:r>
      <w:r w:rsidRPr="005B49C2">
        <w:rPr>
          <w:rFonts w:ascii="Times New Roman" w:eastAsia="Times New Roman" w:hAnsi="Times New Roman" w:cs="Times New Roman"/>
          <w:kern w:val="0"/>
          <w:sz w:val="24"/>
          <w:szCs w:val="24"/>
          <w:vertAlign w:val="superscript"/>
          <w:lang w:eastAsia="en-IN"/>
          <w14:ligatures w14:val="none"/>
        </w:rPr>
        <w:t>]</w:t>
      </w:r>
      <w:r w:rsidRPr="004672E0">
        <w:rPr>
          <w:rFonts w:ascii="Times New Roman" w:eastAsia="Times New Roman" w:hAnsi="Times New Roman" w:cs="Times New Roman"/>
          <w:kern w:val="0"/>
          <w:sz w:val="24"/>
          <w:szCs w:val="24"/>
          <w:lang w:eastAsia="en-IN"/>
          <w14:ligatures w14:val="none"/>
        </w:rPr>
        <w:t xml:space="preserve">. </w:t>
      </w:r>
      <w:proofErr w:type="spellStart"/>
      <w:r w:rsidRPr="004672E0">
        <w:rPr>
          <w:rFonts w:ascii="Times New Roman" w:eastAsia="Times New Roman" w:hAnsi="Times New Roman" w:cs="Times New Roman"/>
          <w:kern w:val="0"/>
          <w:sz w:val="24"/>
          <w:szCs w:val="24"/>
          <w:lang w:eastAsia="en-IN"/>
          <w14:ligatures w14:val="none"/>
        </w:rPr>
        <w:t>Aristotic</w:t>
      </w:r>
      <w:proofErr w:type="spellEnd"/>
      <w:r w:rsidRPr="004672E0">
        <w:rPr>
          <w:rFonts w:ascii="Times New Roman" w:eastAsia="Times New Roman" w:hAnsi="Times New Roman" w:cs="Times New Roman"/>
          <w:kern w:val="0"/>
          <w:sz w:val="24"/>
          <w:szCs w:val="24"/>
          <w:lang w:eastAsia="en-IN"/>
          <w14:ligatures w14:val="none"/>
        </w:rPr>
        <w:t xml:space="preserve"> nationalization of surplus testosterone into </w:t>
      </w:r>
      <w:proofErr w:type="spellStart"/>
      <w:r w:rsidRPr="004672E0">
        <w:rPr>
          <w:rFonts w:ascii="Times New Roman" w:eastAsia="Times New Roman" w:hAnsi="Times New Roman" w:cs="Times New Roman"/>
          <w:kern w:val="0"/>
          <w:sz w:val="24"/>
          <w:szCs w:val="24"/>
          <w:lang w:eastAsia="en-IN"/>
          <w14:ligatures w14:val="none"/>
        </w:rPr>
        <w:t>estradiol</w:t>
      </w:r>
      <w:proofErr w:type="spellEnd"/>
      <w:r w:rsidRPr="004672E0">
        <w:rPr>
          <w:rFonts w:ascii="Times New Roman" w:eastAsia="Times New Roman" w:hAnsi="Times New Roman" w:cs="Times New Roman"/>
          <w:kern w:val="0"/>
          <w:sz w:val="24"/>
          <w:szCs w:val="24"/>
          <w:lang w:eastAsia="en-IN"/>
          <w14:ligatures w14:val="none"/>
        </w:rPr>
        <w:t xml:space="preserve"> can result in the development of Gynecomastia. Women using AAS may develop menstrual abnormalities, virilization, hirsutism, deepening of the feminine voice, and clitoral </w:t>
      </w:r>
      <w:r w:rsidRPr="004672E0">
        <w:rPr>
          <w:rFonts w:ascii="Times New Roman" w:eastAsia="Times New Roman" w:hAnsi="Times New Roman" w:cs="Times New Roman"/>
          <w:kern w:val="0"/>
          <w:sz w:val="24"/>
          <w:szCs w:val="24"/>
          <w:lang w:eastAsia="en-IN"/>
          <w14:ligatures w14:val="none"/>
        </w:rPr>
        <w:lastRenderedPageBreak/>
        <w:t xml:space="preserve">enlargement </w:t>
      </w:r>
      <w:r w:rsidRPr="005B49C2">
        <w:rPr>
          <w:rFonts w:ascii="Times New Roman" w:eastAsia="Times New Roman" w:hAnsi="Times New Roman" w:cs="Times New Roman"/>
          <w:kern w:val="0"/>
          <w:sz w:val="24"/>
          <w:szCs w:val="24"/>
          <w:vertAlign w:val="superscript"/>
          <w:lang w:eastAsia="en-IN"/>
          <w14:ligatures w14:val="none"/>
        </w:rPr>
        <w:t>[3</w:t>
      </w:r>
      <w:r w:rsidR="009839E7">
        <w:rPr>
          <w:rFonts w:ascii="Times New Roman" w:eastAsia="Times New Roman" w:hAnsi="Times New Roman" w:cs="Times New Roman"/>
          <w:kern w:val="0"/>
          <w:sz w:val="24"/>
          <w:szCs w:val="24"/>
          <w:vertAlign w:val="superscript"/>
          <w:lang w:eastAsia="en-IN"/>
          <w14:ligatures w14:val="none"/>
        </w:rPr>
        <w:t>8,4</w:t>
      </w:r>
      <w:r w:rsidR="00C00609">
        <w:rPr>
          <w:rFonts w:ascii="Times New Roman" w:eastAsia="Times New Roman" w:hAnsi="Times New Roman" w:cs="Times New Roman"/>
          <w:kern w:val="0"/>
          <w:sz w:val="24"/>
          <w:szCs w:val="24"/>
          <w:vertAlign w:val="superscript"/>
          <w:lang w:eastAsia="en-IN"/>
          <w14:ligatures w14:val="none"/>
        </w:rPr>
        <w:t>4</w:t>
      </w:r>
      <w:r w:rsidRPr="005B49C2">
        <w:rPr>
          <w:rFonts w:ascii="Times New Roman" w:eastAsia="Times New Roman" w:hAnsi="Times New Roman" w:cs="Times New Roman"/>
          <w:kern w:val="0"/>
          <w:sz w:val="24"/>
          <w:szCs w:val="24"/>
          <w:vertAlign w:val="superscript"/>
          <w:lang w:eastAsia="en-IN"/>
          <w14:ligatures w14:val="none"/>
        </w:rPr>
        <w:t>]</w:t>
      </w:r>
      <w:r w:rsidRPr="004672E0">
        <w:rPr>
          <w:rFonts w:ascii="Times New Roman" w:eastAsia="Times New Roman" w:hAnsi="Times New Roman" w:cs="Times New Roman"/>
          <w:kern w:val="0"/>
          <w:sz w:val="24"/>
          <w:szCs w:val="24"/>
          <w:lang w:eastAsia="en-IN"/>
          <w14:ligatures w14:val="none"/>
        </w:rPr>
        <w:t>. Young ones are especially susceptible because of the disruption of puberty and closure of the</w:t>
      </w:r>
      <w:r w:rsidR="005B49C2">
        <w:rPr>
          <w:rFonts w:ascii="Times New Roman" w:eastAsia="Times New Roman" w:hAnsi="Times New Roman" w:cs="Times New Roman"/>
          <w:kern w:val="0"/>
          <w:sz w:val="24"/>
          <w:szCs w:val="24"/>
          <w:lang w:eastAsia="en-IN"/>
          <w14:ligatures w14:val="none"/>
        </w:rPr>
        <w:t xml:space="preserve"> epiphyseal growth plates </w:t>
      </w:r>
      <w:r w:rsidR="009839E7">
        <w:rPr>
          <w:rFonts w:ascii="Times New Roman" w:eastAsia="Times New Roman" w:hAnsi="Times New Roman" w:cs="Times New Roman"/>
          <w:kern w:val="0"/>
          <w:sz w:val="24"/>
          <w:szCs w:val="24"/>
          <w:vertAlign w:val="superscript"/>
          <w:lang w:eastAsia="en-IN"/>
          <w14:ligatures w14:val="none"/>
        </w:rPr>
        <w:t>[44</w:t>
      </w:r>
      <w:r w:rsidRPr="005B49C2">
        <w:rPr>
          <w:rFonts w:ascii="Times New Roman" w:eastAsia="Times New Roman" w:hAnsi="Times New Roman" w:cs="Times New Roman"/>
          <w:kern w:val="0"/>
          <w:sz w:val="24"/>
          <w:szCs w:val="24"/>
          <w:vertAlign w:val="superscript"/>
          <w:lang w:eastAsia="en-IN"/>
          <w14:ligatures w14:val="none"/>
        </w:rPr>
        <w:t>]</w:t>
      </w:r>
      <w:r w:rsidRPr="004672E0">
        <w:rPr>
          <w:rFonts w:ascii="Times New Roman" w:eastAsia="Times New Roman" w:hAnsi="Times New Roman" w:cs="Times New Roman"/>
          <w:kern w:val="0"/>
          <w:sz w:val="24"/>
          <w:szCs w:val="24"/>
          <w:lang w:eastAsia="en-IN"/>
          <w14:ligatures w14:val="none"/>
        </w:rPr>
        <w:t>.</w:t>
      </w:r>
    </w:p>
    <w:p w14:paraId="467ABFFA" w14:textId="77777777" w:rsidR="000F2622" w:rsidRDefault="000F2622" w:rsidP="004672E0">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6.5. Musculoskeletal and Dermatological Issues</w:t>
      </w:r>
    </w:p>
    <w:p w14:paraId="7EAE3CFD" w14:textId="77777777" w:rsidR="00835AA8" w:rsidRDefault="004B5C3C" w:rsidP="004B5C3C">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4B5C3C">
        <w:rPr>
          <w:rFonts w:ascii="Times New Roman" w:eastAsia="Times New Roman" w:hAnsi="Times New Roman" w:cs="Times New Roman"/>
          <w:bCs/>
          <w:kern w:val="0"/>
          <w:sz w:val="24"/>
          <w:szCs w:val="24"/>
          <w:lang w:eastAsia="en-IN"/>
          <w14:ligatures w14:val="none"/>
        </w:rPr>
        <w:t>Excess doses of AAS can lead to a higher risk of tendon rupture with a fluctuation muscle strength and inter</w:t>
      </w:r>
      <w:r w:rsidR="005B49C2">
        <w:rPr>
          <w:rFonts w:ascii="Times New Roman" w:eastAsia="Times New Roman" w:hAnsi="Times New Roman" w:cs="Times New Roman"/>
          <w:bCs/>
          <w:kern w:val="0"/>
          <w:sz w:val="24"/>
          <w:szCs w:val="24"/>
          <w:lang w:eastAsia="en-IN"/>
          <w14:ligatures w14:val="none"/>
        </w:rPr>
        <w:t xml:space="preserve">connection tissue adaptation </w:t>
      </w:r>
      <w:r w:rsidR="009839E7">
        <w:rPr>
          <w:rFonts w:ascii="Times New Roman" w:eastAsia="Times New Roman" w:hAnsi="Times New Roman" w:cs="Times New Roman"/>
          <w:bCs/>
          <w:kern w:val="0"/>
          <w:sz w:val="24"/>
          <w:szCs w:val="24"/>
          <w:vertAlign w:val="superscript"/>
          <w:lang w:eastAsia="en-IN"/>
          <w14:ligatures w14:val="none"/>
        </w:rPr>
        <w:t>[45</w:t>
      </w:r>
      <w:r w:rsidRPr="005B49C2">
        <w:rPr>
          <w:rFonts w:ascii="Times New Roman" w:eastAsia="Times New Roman" w:hAnsi="Times New Roman" w:cs="Times New Roman"/>
          <w:bCs/>
          <w:kern w:val="0"/>
          <w:sz w:val="24"/>
          <w:szCs w:val="24"/>
          <w:vertAlign w:val="superscript"/>
          <w:lang w:eastAsia="en-IN"/>
          <w14:ligatures w14:val="none"/>
        </w:rPr>
        <w:t>]</w:t>
      </w:r>
      <w:r w:rsidRPr="004B5C3C">
        <w:rPr>
          <w:rFonts w:ascii="Times New Roman" w:eastAsia="Times New Roman" w:hAnsi="Times New Roman" w:cs="Times New Roman"/>
          <w:bCs/>
          <w:kern w:val="0"/>
          <w:sz w:val="24"/>
          <w:szCs w:val="24"/>
          <w:lang w:eastAsia="en-IN"/>
          <w14:ligatures w14:val="none"/>
        </w:rPr>
        <w:t>. Some of the skin effects entail acne, oily skin and male-pattern baldness. Injection sites can become locally infected or be formed abscesses when ade</w:t>
      </w:r>
      <w:r w:rsidR="005B49C2">
        <w:rPr>
          <w:rFonts w:ascii="Times New Roman" w:eastAsia="Times New Roman" w:hAnsi="Times New Roman" w:cs="Times New Roman"/>
          <w:bCs/>
          <w:kern w:val="0"/>
          <w:sz w:val="24"/>
          <w:szCs w:val="24"/>
          <w:lang w:eastAsia="en-IN"/>
          <w14:ligatures w14:val="none"/>
        </w:rPr>
        <w:t xml:space="preserve">quate hygiene is not observed </w:t>
      </w:r>
      <w:r w:rsidR="005B49C2" w:rsidRPr="005B49C2">
        <w:rPr>
          <w:rFonts w:ascii="Times New Roman" w:eastAsia="Times New Roman" w:hAnsi="Times New Roman" w:cs="Times New Roman"/>
          <w:bCs/>
          <w:kern w:val="0"/>
          <w:sz w:val="24"/>
          <w:szCs w:val="24"/>
          <w:vertAlign w:val="superscript"/>
          <w:lang w:eastAsia="en-IN"/>
          <w14:ligatures w14:val="none"/>
        </w:rPr>
        <w:t>[37,40</w:t>
      </w:r>
      <w:r w:rsidRPr="005B49C2">
        <w:rPr>
          <w:rFonts w:ascii="Times New Roman" w:eastAsia="Times New Roman" w:hAnsi="Times New Roman" w:cs="Times New Roman"/>
          <w:bCs/>
          <w:kern w:val="0"/>
          <w:sz w:val="24"/>
          <w:szCs w:val="24"/>
          <w:vertAlign w:val="superscript"/>
          <w:lang w:eastAsia="en-IN"/>
          <w14:ligatures w14:val="none"/>
        </w:rPr>
        <w:t>]</w:t>
      </w:r>
      <w:r w:rsidRPr="004B5C3C">
        <w:rPr>
          <w:rFonts w:ascii="Times New Roman" w:eastAsia="Times New Roman" w:hAnsi="Times New Roman" w:cs="Times New Roman"/>
          <w:bCs/>
          <w:kern w:val="0"/>
          <w:sz w:val="24"/>
          <w:szCs w:val="24"/>
          <w:lang w:eastAsia="en-IN"/>
          <w14:ligatures w14:val="none"/>
        </w:rPr>
        <w:t>.</w:t>
      </w:r>
    </w:p>
    <w:p w14:paraId="6979BA08" w14:textId="1C337F7A" w:rsidR="000F2622" w:rsidRPr="005B49C2" w:rsidRDefault="000F2622" w:rsidP="004B5C3C">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6.6. Adolescent-specific Risks</w:t>
      </w:r>
    </w:p>
    <w:p w14:paraId="7DE2B585" w14:textId="147ABF16" w:rsidR="000F2622" w:rsidRPr="008F44FB" w:rsidRDefault="004B5C3C" w:rsidP="008F44F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4B5C3C">
        <w:rPr>
          <w:rFonts w:ascii="Times New Roman" w:eastAsia="Times New Roman" w:hAnsi="Times New Roman" w:cs="Times New Roman"/>
          <w:bCs/>
          <w:kern w:val="0"/>
          <w:sz w:val="24"/>
          <w:szCs w:val="24"/>
          <w:lang w:eastAsia="en-IN"/>
          <w14:ligatures w14:val="none"/>
        </w:rPr>
        <w:t>AAS use may prematurely attach growth plates resulting in arrested height in the adolescent stage. In this population neuroendocrine effects are more exaggerated and so there is a possibility of lifelong reproducti</w:t>
      </w:r>
      <w:r w:rsidR="005B49C2">
        <w:rPr>
          <w:rFonts w:ascii="Times New Roman" w:eastAsia="Times New Roman" w:hAnsi="Times New Roman" w:cs="Times New Roman"/>
          <w:bCs/>
          <w:kern w:val="0"/>
          <w:sz w:val="24"/>
          <w:szCs w:val="24"/>
          <w:lang w:eastAsia="en-IN"/>
          <w14:ligatures w14:val="none"/>
        </w:rPr>
        <w:t xml:space="preserve">ve and hormonal dysfunctions </w:t>
      </w:r>
      <w:r w:rsidR="005B49C2" w:rsidRPr="005B49C2">
        <w:rPr>
          <w:rFonts w:ascii="Times New Roman" w:eastAsia="Times New Roman" w:hAnsi="Times New Roman" w:cs="Times New Roman"/>
          <w:bCs/>
          <w:kern w:val="0"/>
          <w:sz w:val="24"/>
          <w:szCs w:val="24"/>
          <w:vertAlign w:val="superscript"/>
          <w:lang w:eastAsia="en-IN"/>
          <w14:ligatures w14:val="none"/>
        </w:rPr>
        <w:t>[45</w:t>
      </w:r>
      <w:r w:rsidRPr="005B49C2">
        <w:rPr>
          <w:rFonts w:ascii="Times New Roman" w:eastAsia="Times New Roman" w:hAnsi="Times New Roman" w:cs="Times New Roman"/>
          <w:bCs/>
          <w:kern w:val="0"/>
          <w:sz w:val="24"/>
          <w:szCs w:val="24"/>
          <w:vertAlign w:val="superscript"/>
          <w:lang w:eastAsia="en-IN"/>
          <w14:ligatures w14:val="none"/>
        </w:rPr>
        <w:t>]</w:t>
      </w:r>
      <w:r w:rsidRPr="004B5C3C">
        <w:rPr>
          <w:rFonts w:ascii="Times New Roman" w:eastAsia="Times New Roman" w:hAnsi="Times New Roman" w:cs="Times New Roman"/>
          <w:bCs/>
          <w:kern w:val="0"/>
          <w:sz w:val="24"/>
          <w:szCs w:val="24"/>
          <w:lang w:eastAsia="en-IN"/>
          <w14:ligatures w14:val="none"/>
        </w:rPr>
        <w:t>. The psychological factors that elevate risks of chronic abuse contemplate that psychological vulnerability like body dy</w:t>
      </w:r>
      <w:r w:rsidR="005B49C2">
        <w:rPr>
          <w:rFonts w:ascii="Times New Roman" w:eastAsia="Times New Roman" w:hAnsi="Times New Roman" w:cs="Times New Roman"/>
          <w:bCs/>
          <w:kern w:val="0"/>
          <w:sz w:val="24"/>
          <w:szCs w:val="24"/>
          <w:lang w:eastAsia="en-IN"/>
          <w14:ligatures w14:val="none"/>
        </w:rPr>
        <w:t xml:space="preserve">smorphia and impulsivity </w:t>
      </w:r>
      <w:r w:rsidR="009839E7">
        <w:rPr>
          <w:rFonts w:ascii="Times New Roman" w:eastAsia="Times New Roman" w:hAnsi="Times New Roman" w:cs="Times New Roman"/>
          <w:bCs/>
          <w:kern w:val="0"/>
          <w:sz w:val="24"/>
          <w:szCs w:val="24"/>
          <w:vertAlign w:val="superscript"/>
          <w:lang w:eastAsia="en-IN"/>
          <w14:ligatures w14:val="none"/>
        </w:rPr>
        <w:t>[41</w:t>
      </w:r>
      <w:r w:rsidR="008F44FB" w:rsidRPr="005B49C2">
        <w:rPr>
          <w:rFonts w:ascii="Times New Roman" w:eastAsia="Times New Roman" w:hAnsi="Times New Roman" w:cs="Times New Roman"/>
          <w:bCs/>
          <w:kern w:val="0"/>
          <w:sz w:val="24"/>
          <w:szCs w:val="24"/>
          <w:vertAlign w:val="superscript"/>
          <w:lang w:eastAsia="en-IN"/>
          <w14:ligatures w14:val="none"/>
        </w:rPr>
        <w:t>]</w:t>
      </w:r>
      <w:r w:rsidR="008F44FB">
        <w:rPr>
          <w:rFonts w:ascii="Times New Roman" w:eastAsia="Times New Roman" w:hAnsi="Times New Roman" w:cs="Times New Roman"/>
          <w:bCs/>
          <w:kern w:val="0"/>
          <w:sz w:val="24"/>
          <w:szCs w:val="24"/>
          <w:lang w:eastAsia="en-IN"/>
          <w14:ligatures w14:val="none"/>
        </w:rPr>
        <w:t>.</w:t>
      </w:r>
    </w:p>
    <w:p w14:paraId="7D5AAFBD" w14:textId="77777777" w:rsid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7. Mechanisms of AAS Toxicity</w:t>
      </w:r>
    </w:p>
    <w:p w14:paraId="1B14F2C1" w14:textId="77777777" w:rsidR="004B5C3C" w:rsidRPr="00987F5B" w:rsidRDefault="00987F5B" w:rsidP="00987F5B">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987F5B">
        <w:rPr>
          <w:rFonts w:ascii="Times New Roman" w:eastAsia="Times New Roman" w:hAnsi="Times New Roman" w:cs="Times New Roman"/>
          <w:bCs/>
          <w:kern w:val="0"/>
          <w:sz w:val="24"/>
          <w:szCs w:val="24"/>
          <w:lang w:eastAsia="en-IN"/>
          <w14:ligatures w14:val="none"/>
        </w:rPr>
        <w:t>Destruction of numerous organ systems Anabolic-androgenic steroids (AAS) has multiple toxic effects on numerous organ functioning. It is important to understand the mechanisms in order to describe the cardiovascular, hepatic, endocrine, neuropsychiatric, and musculoskeletal complications described with their abuse. The toxicity is achieved by various biological pathways among them: oxidative stress, Apoptosis, endocrine disruption, and change</w:t>
      </w:r>
      <w:r w:rsidR="009839E7">
        <w:rPr>
          <w:rFonts w:ascii="Times New Roman" w:eastAsia="Times New Roman" w:hAnsi="Times New Roman" w:cs="Times New Roman"/>
          <w:bCs/>
          <w:kern w:val="0"/>
          <w:sz w:val="24"/>
          <w:szCs w:val="24"/>
          <w:lang w:eastAsia="en-IN"/>
          <w14:ligatures w14:val="none"/>
        </w:rPr>
        <w:t xml:space="preserve">s in neurotransmitter systems </w:t>
      </w:r>
      <w:r w:rsidR="00967A5D">
        <w:rPr>
          <w:rFonts w:ascii="Times New Roman" w:eastAsia="Times New Roman" w:hAnsi="Times New Roman" w:cs="Times New Roman"/>
          <w:bCs/>
          <w:kern w:val="0"/>
          <w:sz w:val="24"/>
          <w:szCs w:val="24"/>
          <w:vertAlign w:val="superscript"/>
          <w:lang w:eastAsia="en-IN"/>
          <w14:ligatures w14:val="none"/>
        </w:rPr>
        <w:t>[3</w:t>
      </w:r>
      <w:r w:rsidR="009839E7" w:rsidRPr="009839E7">
        <w:rPr>
          <w:rFonts w:ascii="Times New Roman" w:eastAsia="Times New Roman" w:hAnsi="Times New Roman" w:cs="Times New Roman"/>
          <w:bCs/>
          <w:kern w:val="0"/>
          <w:sz w:val="24"/>
          <w:szCs w:val="24"/>
          <w:vertAlign w:val="superscript"/>
          <w:lang w:eastAsia="en-IN"/>
          <w14:ligatures w14:val="none"/>
        </w:rPr>
        <w:t>6</w:t>
      </w:r>
      <w:r w:rsidR="00967A5D">
        <w:rPr>
          <w:rFonts w:ascii="Times New Roman" w:eastAsia="Times New Roman" w:hAnsi="Times New Roman" w:cs="Times New Roman"/>
          <w:bCs/>
          <w:kern w:val="0"/>
          <w:sz w:val="24"/>
          <w:szCs w:val="24"/>
          <w:vertAlign w:val="superscript"/>
          <w:lang w:eastAsia="en-IN"/>
          <w14:ligatures w14:val="none"/>
        </w:rPr>
        <w:t>,3</w:t>
      </w:r>
      <w:r w:rsidR="009839E7" w:rsidRPr="009839E7">
        <w:rPr>
          <w:rFonts w:ascii="Times New Roman" w:eastAsia="Times New Roman" w:hAnsi="Times New Roman" w:cs="Times New Roman"/>
          <w:bCs/>
          <w:kern w:val="0"/>
          <w:sz w:val="24"/>
          <w:szCs w:val="24"/>
          <w:vertAlign w:val="superscript"/>
          <w:lang w:eastAsia="en-IN"/>
          <w14:ligatures w14:val="none"/>
        </w:rPr>
        <w:t>7</w:t>
      </w:r>
      <w:r w:rsidRPr="009839E7">
        <w:rPr>
          <w:rFonts w:ascii="Times New Roman" w:eastAsia="Times New Roman" w:hAnsi="Times New Roman" w:cs="Times New Roman"/>
          <w:bCs/>
          <w:kern w:val="0"/>
          <w:sz w:val="24"/>
          <w:szCs w:val="24"/>
          <w:vertAlign w:val="superscript"/>
          <w:lang w:eastAsia="en-IN"/>
          <w14:ligatures w14:val="none"/>
        </w:rPr>
        <w:t>]</w:t>
      </w:r>
      <w:r w:rsidRPr="00987F5B">
        <w:rPr>
          <w:rFonts w:ascii="Times New Roman" w:eastAsia="Times New Roman" w:hAnsi="Times New Roman" w:cs="Times New Roman"/>
          <w:bCs/>
          <w:kern w:val="0"/>
          <w:sz w:val="24"/>
          <w:szCs w:val="24"/>
          <w:lang w:eastAsia="en-IN"/>
          <w14:ligatures w14:val="none"/>
        </w:rPr>
        <w:t>.</w:t>
      </w:r>
    </w:p>
    <w:p w14:paraId="0DB18ACB" w14:textId="77777777" w:rsidR="000F2622" w:rsidRDefault="00987F5B" w:rsidP="00987F5B">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 xml:space="preserve">7.1. </w:t>
      </w:r>
      <w:r w:rsidR="000F2622" w:rsidRPr="00987F5B">
        <w:rPr>
          <w:rFonts w:ascii="Times New Roman" w:eastAsia="Times New Roman" w:hAnsi="Times New Roman" w:cs="Times New Roman"/>
          <w:b/>
          <w:kern w:val="0"/>
          <w:sz w:val="24"/>
          <w:szCs w:val="24"/>
          <w:lang w:eastAsia="en-IN"/>
          <w14:ligatures w14:val="none"/>
        </w:rPr>
        <w:t>Oxidative stress and inflammation</w:t>
      </w:r>
    </w:p>
    <w:p w14:paraId="6F263575" w14:textId="77777777" w:rsidR="00987F5B" w:rsidRPr="00987F5B" w:rsidRDefault="00987F5B" w:rsidP="00987F5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 xml:space="preserve">Among the most common of AAS toxicity inheritance, there is the formation of the reactive oxygen species structures (ROS), that prompts the development of oxidative stress in the exposed bodies of the heart, liver, and kidney </w:t>
      </w:r>
      <w:r w:rsidRPr="00967A5D">
        <w:rPr>
          <w:rFonts w:ascii="Times New Roman" w:eastAsia="Times New Roman" w:hAnsi="Times New Roman" w:cs="Times New Roman"/>
          <w:kern w:val="0"/>
          <w:sz w:val="24"/>
          <w:szCs w:val="24"/>
          <w:vertAlign w:val="superscript"/>
          <w:lang w:eastAsia="en-IN"/>
          <w14:ligatures w14:val="none"/>
        </w:rPr>
        <w:t>[3</w:t>
      </w:r>
      <w:r w:rsidR="00967A5D" w:rsidRPr="00967A5D">
        <w:rPr>
          <w:rFonts w:ascii="Times New Roman" w:eastAsia="Times New Roman" w:hAnsi="Times New Roman" w:cs="Times New Roman"/>
          <w:kern w:val="0"/>
          <w:sz w:val="24"/>
          <w:szCs w:val="24"/>
          <w:vertAlign w:val="superscript"/>
          <w:lang w:eastAsia="en-IN"/>
          <w14:ligatures w14:val="none"/>
        </w:rPr>
        <w:t>8</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xml:space="preserve">. Consecutive AAS administration enhances lipid peroxidation and diminishes antioxidant </w:t>
      </w:r>
      <w:proofErr w:type="spellStart"/>
      <w:r w:rsidRPr="00987F5B">
        <w:rPr>
          <w:rFonts w:ascii="Times New Roman" w:eastAsia="Times New Roman" w:hAnsi="Times New Roman" w:cs="Times New Roman"/>
          <w:kern w:val="0"/>
          <w:sz w:val="24"/>
          <w:szCs w:val="24"/>
          <w:lang w:eastAsia="en-IN"/>
          <w14:ligatures w14:val="none"/>
        </w:rPr>
        <w:t>defenses</w:t>
      </w:r>
      <w:proofErr w:type="spellEnd"/>
      <w:r w:rsidRPr="00987F5B">
        <w:rPr>
          <w:rFonts w:ascii="Times New Roman" w:eastAsia="Times New Roman" w:hAnsi="Times New Roman" w:cs="Times New Roman"/>
          <w:kern w:val="0"/>
          <w:sz w:val="24"/>
          <w:szCs w:val="24"/>
          <w:lang w:eastAsia="en-IN"/>
          <w14:ligatures w14:val="none"/>
        </w:rPr>
        <w:t xml:space="preserve"> leading to the destruction of cells and inflammations </w:t>
      </w:r>
      <w:r w:rsidRPr="00967A5D">
        <w:rPr>
          <w:rFonts w:ascii="Times New Roman" w:eastAsia="Times New Roman" w:hAnsi="Times New Roman" w:cs="Times New Roman"/>
          <w:kern w:val="0"/>
          <w:sz w:val="24"/>
          <w:szCs w:val="24"/>
          <w:vertAlign w:val="superscript"/>
          <w:lang w:eastAsia="en-IN"/>
          <w14:ligatures w14:val="none"/>
        </w:rPr>
        <w:t>[3</w:t>
      </w:r>
      <w:r w:rsidR="00967A5D" w:rsidRPr="00967A5D">
        <w:rPr>
          <w:rFonts w:ascii="Times New Roman" w:eastAsia="Times New Roman" w:hAnsi="Times New Roman" w:cs="Times New Roman"/>
          <w:kern w:val="0"/>
          <w:sz w:val="24"/>
          <w:szCs w:val="24"/>
          <w:vertAlign w:val="superscript"/>
          <w:lang w:eastAsia="en-IN"/>
          <w14:ligatures w14:val="none"/>
        </w:rPr>
        <w:t>8,39</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xml:space="preserve">. Oxidative stress plays an important role in endothelial dysfunction, </w:t>
      </w:r>
      <w:r w:rsidRPr="00987F5B">
        <w:rPr>
          <w:rFonts w:ascii="Times New Roman" w:eastAsia="Times New Roman" w:hAnsi="Times New Roman" w:cs="Times New Roman"/>
          <w:kern w:val="0"/>
          <w:sz w:val="24"/>
          <w:szCs w:val="24"/>
          <w:lang w:eastAsia="en-IN"/>
          <w14:ligatures w14:val="none"/>
        </w:rPr>
        <w:lastRenderedPageBreak/>
        <w:t>atherosclerosis, and myocardial injury in the cardiovascular system. On the same note, hepatic oxidative stress also supports hepatocyte apoptosis, cholestasis, and liver fi</w:t>
      </w:r>
      <w:r w:rsidR="00967A5D">
        <w:rPr>
          <w:rFonts w:ascii="Times New Roman" w:eastAsia="Times New Roman" w:hAnsi="Times New Roman" w:cs="Times New Roman"/>
          <w:kern w:val="0"/>
          <w:sz w:val="24"/>
          <w:szCs w:val="24"/>
          <w:lang w:eastAsia="en-IN"/>
          <w14:ligatures w14:val="none"/>
        </w:rPr>
        <w:t xml:space="preserve">brosis found in steroid users </w:t>
      </w:r>
      <w:r w:rsidR="00967A5D" w:rsidRPr="00967A5D">
        <w:rPr>
          <w:rFonts w:ascii="Times New Roman" w:eastAsia="Times New Roman" w:hAnsi="Times New Roman" w:cs="Times New Roman"/>
          <w:kern w:val="0"/>
          <w:sz w:val="24"/>
          <w:szCs w:val="24"/>
          <w:vertAlign w:val="superscript"/>
          <w:lang w:eastAsia="en-IN"/>
          <w14:ligatures w14:val="none"/>
        </w:rPr>
        <w:t>[39,40</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w:t>
      </w:r>
    </w:p>
    <w:p w14:paraId="27DDADAF" w14:textId="77777777" w:rsidR="000F2622" w:rsidRPr="00987F5B" w:rsidRDefault="00987F5B" w:rsidP="00987F5B">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 xml:space="preserve">7.2. </w:t>
      </w:r>
      <w:r w:rsidR="000F2622" w:rsidRPr="00987F5B">
        <w:rPr>
          <w:rFonts w:ascii="Times New Roman" w:eastAsia="Times New Roman" w:hAnsi="Times New Roman" w:cs="Times New Roman"/>
          <w:b/>
          <w:kern w:val="0"/>
          <w:sz w:val="24"/>
          <w:szCs w:val="24"/>
          <w:lang w:eastAsia="en-IN"/>
          <w14:ligatures w14:val="none"/>
        </w:rPr>
        <w:t xml:space="preserve">Apoptosis and tissue </w:t>
      </w:r>
      <w:r w:rsidRPr="00987F5B">
        <w:rPr>
          <w:rFonts w:ascii="Times New Roman" w:eastAsia="Times New Roman" w:hAnsi="Times New Roman" w:cs="Times New Roman"/>
          <w:b/>
          <w:kern w:val="0"/>
          <w:sz w:val="24"/>
          <w:szCs w:val="24"/>
          <w:lang w:eastAsia="en-IN"/>
          <w14:ligatures w14:val="none"/>
        </w:rPr>
        <w:t>remodelling</w:t>
      </w:r>
    </w:p>
    <w:p w14:paraId="7E5CE6DD" w14:textId="77777777" w:rsidR="00987F5B" w:rsidRPr="00987F5B" w:rsidRDefault="00987F5B" w:rsidP="00987F5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Another effect of AAS on cells is programmed cell death (apoptosis). The excessive cardiac myocyte apoptosis in the myocardium is one of the factors that causes car</w:t>
      </w:r>
      <w:r w:rsidR="00967A5D">
        <w:rPr>
          <w:rFonts w:ascii="Times New Roman" w:eastAsia="Times New Roman" w:hAnsi="Times New Roman" w:cs="Times New Roman"/>
          <w:kern w:val="0"/>
          <w:sz w:val="24"/>
          <w:szCs w:val="24"/>
          <w:lang w:eastAsia="en-IN"/>
          <w14:ligatures w14:val="none"/>
        </w:rPr>
        <w:t xml:space="preserve">diomyopathy and heart failure </w:t>
      </w:r>
      <w:r w:rsidR="00967A5D" w:rsidRPr="00967A5D">
        <w:rPr>
          <w:rFonts w:ascii="Times New Roman" w:eastAsia="Times New Roman" w:hAnsi="Times New Roman" w:cs="Times New Roman"/>
          <w:kern w:val="0"/>
          <w:sz w:val="24"/>
          <w:szCs w:val="24"/>
          <w:vertAlign w:val="superscript"/>
          <w:lang w:eastAsia="en-IN"/>
          <w14:ligatures w14:val="none"/>
        </w:rPr>
        <w:t>[41</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Over long-term use, hepatocyte death and hypertrophic remodelling of tissue may cause adenoma or hepatoc</w:t>
      </w:r>
      <w:r w:rsidR="00967A5D">
        <w:rPr>
          <w:rFonts w:ascii="Times New Roman" w:eastAsia="Times New Roman" w:hAnsi="Times New Roman" w:cs="Times New Roman"/>
          <w:kern w:val="0"/>
          <w:sz w:val="24"/>
          <w:szCs w:val="24"/>
          <w:lang w:eastAsia="en-IN"/>
          <w14:ligatures w14:val="none"/>
        </w:rPr>
        <w:t xml:space="preserve">ellular neoplasm in the liver </w:t>
      </w:r>
      <w:r w:rsidR="00967A5D" w:rsidRPr="00967A5D">
        <w:rPr>
          <w:rFonts w:ascii="Times New Roman" w:eastAsia="Times New Roman" w:hAnsi="Times New Roman" w:cs="Times New Roman"/>
          <w:kern w:val="0"/>
          <w:sz w:val="24"/>
          <w:szCs w:val="24"/>
          <w:vertAlign w:val="superscript"/>
          <w:lang w:eastAsia="en-IN"/>
          <w14:ligatures w14:val="none"/>
        </w:rPr>
        <w:t>[40,41</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Disproportional hypertrophy caused by the AAS in skeletal muscles can cause changes in tendon composition, putting users at risk of tendon ruptur</w:t>
      </w:r>
      <w:r w:rsidR="00967A5D">
        <w:rPr>
          <w:rFonts w:ascii="Times New Roman" w:eastAsia="Times New Roman" w:hAnsi="Times New Roman" w:cs="Times New Roman"/>
          <w:kern w:val="0"/>
          <w:sz w:val="24"/>
          <w:szCs w:val="24"/>
          <w:lang w:eastAsia="en-IN"/>
          <w14:ligatures w14:val="none"/>
        </w:rPr>
        <w:t xml:space="preserve">es and musculoskeletal injury </w:t>
      </w:r>
      <w:r w:rsidR="00967A5D" w:rsidRPr="00967A5D">
        <w:rPr>
          <w:rFonts w:ascii="Times New Roman" w:eastAsia="Times New Roman" w:hAnsi="Times New Roman" w:cs="Times New Roman"/>
          <w:kern w:val="0"/>
          <w:sz w:val="24"/>
          <w:szCs w:val="24"/>
          <w:vertAlign w:val="superscript"/>
          <w:lang w:eastAsia="en-IN"/>
          <w14:ligatures w14:val="none"/>
        </w:rPr>
        <w:t>[42</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w:t>
      </w:r>
    </w:p>
    <w:p w14:paraId="4D11B9C0" w14:textId="77777777" w:rsidR="000F2622" w:rsidRDefault="00987F5B" w:rsidP="00987F5B">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 xml:space="preserve">7.3. </w:t>
      </w:r>
      <w:r w:rsidR="000F2622" w:rsidRPr="00987F5B">
        <w:rPr>
          <w:rFonts w:ascii="Times New Roman" w:eastAsia="Times New Roman" w:hAnsi="Times New Roman" w:cs="Times New Roman"/>
          <w:b/>
          <w:kern w:val="0"/>
          <w:sz w:val="24"/>
          <w:szCs w:val="24"/>
          <w:lang w:eastAsia="en-IN"/>
          <w14:ligatures w14:val="none"/>
        </w:rPr>
        <w:t>Endocrine feedback loop disruption</w:t>
      </w:r>
    </w:p>
    <w:p w14:paraId="3C0FD231" w14:textId="77777777" w:rsidR="00987F5B" w:rsidRPr="00987F5B" w:rsidRDefault="00987F5B" w:rsidP="00987F5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Exogenous AAS inhibits hypothalamic-pituitary-gonadal (HPG) axis by negative feedback and results in a reduction of luteinizing hormone (LH) and follicle-stimula</w:t>
      </w:r>
      <w:r w:rsidR="00967A5D">
        <w:rPr>
          <w:rFonts w:ascii="Times New Roman" w:eastAsia="Times New Roman" w:hAnsi="Times New Roman" w:cs="Times New Roman"/>
          <w:kern w:val="0"/>
          <w:sz w:val="24"/>
          <w:szCs w:val="24"/>
          <w:lang w:eastAsia="en-IN"/>
          <w14:ligatures w14:val="none"/>
        </w:rPr>
        <w:t>ting hormone (FSH) secretions [37,43</w:t>
      </w:r>
      <w:r w:rsidRPr="00987F5B">
        <w:rPr>
          <w:rFonts w:ascii="Times New Roman" w:eastAsia="Times New Roman" w:hAnsi="Times New Roman" w:cs="Times New Roman"/>
          <w:kern w:val="0"/>
          <w:sz w:val="24"/>
          <w:szCs w:val="24"/>
          <w:lang w:eastAsia="en-IN"/>
          <w14:ligatures w14:val="none"/>
        </w:rPr>
        <w:t xml:space="preserve">]. In men it leads to hypogonadism, infertility, and testicular atrophy whereas in women, menstrual impairments and </w:t>
      </w:r>
      <w:r w:rsidR="008F44FB" w:rsidRPr="00987F5B">
        <w:rPr>
          <w:rFonts w:ascii="Times New Roman" w:eastAsia="Times New Roman" w:hAnsi="Times New Roman" w:cs="Times New Roman"/>
          <w:kern w:val="0"/>
          <w:sz w:val="24"/>
          <w:szCs w:val="24"/>
          <w:lang w:eastAsia="en-IN"/>
          <w14:ligatures w14:val="none"/>
        </w:rPr>
        <w:t>virilisation</w:t>
      </w:r>
      <w:r w:rsidR="00967A5D">
        <w:rPr>
          <w:rFonts w:ascii="Times New Roman" w:eastAsia="Times New Roman" w:hAnsi="Times New Roman" w:cs="Times New Roman"/>
          <w:kern w:val="0"/>
          <w:sz w:val="24"/>
          <w:szCs w:val="24"/>
          <w:lang w:eastAsia="en-IN"/>
          <w14:ligatures w14:val="none"/>
        </w:rPr>
        <w:t xml:space="preserve"> are found [43</w:t>
      </w:r>
      <w:r w:rsidRPr="00987F5B">
        <w:rPr>
          <w:rFonts w:ascii="Times New Roman" w:eastAsia="Times New Roman" w:hAnsi="Times New Roman" w:cs="Times New Roman"/>
          <w:kern w:val="0"/>
          <w:sz w:val="24"/>
          <w:szCs w:val="24"/>
          <w:lang w:eastAsia="en-IN"/>
          <w14:ligatures w14:val="none"/>
        </w:rPr>
        <w:t>]. Endogenous testosterone may remain constantly suppressed following discontinuation, and occasionally needs hormone replacement medical intervention</w:t>
      </w:r>
      <w:r w:rsidR="00967A5D">
        <w:rPr>
          <w:rFonts w:ascii="Times New Roman" w:eastAsia="Times New Roman" w:hAnsi="Times New Roman" w:cs="Times New Roman"/>
          <w:kern w:val="0"/>
          <w:sz w:val="24"/>
          <w:szCs w:val="24"/>
          <w:lang w:eastAsia="en-IN"/>
          <w14:ligatures w14:val="none"/>
        </w:rPr>
        <w:t xml:space="preserve"> [43,45</w:t>
      </w:r>
      <w:r w:rsidRPr="00987F5B">
        <w:rPr>
          <w:rFonts w:ascii="Times New Roman" w:eastAsia="Times New Roman" w:hAnsi="Times New Roman" w:cs="Times New Roman"/>
          <w:kern w:val="0"/>
          <w:sz w:val="24"/>
          <w:szCs w:val="24"/>
          <w:lang w:eastAsia="en-IN"/>
          <w14:ligatures w14:val="none"/>
        </w:rPr>
        <w:t>].</w:t>
      </w:r>
    </w:p>
    <w:p w14:paraId="45FF7AAA" w14:textId="77777777" w:rsidR="000F2622" w:rsidRDefault="00987F5B" w:rsidP="00987F5B">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 xml:space="preserve">7.4. </w:t>
      </w:r>
      <w:r w:rsidR="000F2622" w:rsidRPr="00987F5B">
        <w:rPr>
          <w:rFonts w:ascii="Times New Roman" w:eastAsia="Times New Roman" w:hAnsi="Times New Roman" w:cs="Times New Roman"/>
          <w:b/>
          <w:kern w:val="0"/>
          <w:sz w:val="24"/>
          <w:szCs w:val="24"/>
          <w:lang w:eastAsia="en-IN"/>
          <w14:ligatures w14:val="none"/>
        </w:rPr>
        <w:t>Alterations in neurotransmitter systems</w:t>
      </w:r>
    </w:p>
    <w:p w14:paraId="7511B5EE" w14:textId="77777777" w:rsidR="00987F5B" w:rsidRDefault="00987F5B" w:rsidP="00987F5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 xml:space="preserve">AAS has the ability to influence the performance of central nervous system by altering the neurotransmitters pathways. There is evidence relating to an enhancement of dopamine and serotonin </w:t>
      </w:r>
      <w:proofErr w:type="spellStart"/>
      <w:r w:rsidRPr="00987F5B">
        <w:rPr>
          <w:rFonts w:ascii="Times New Roman" w:eastAsia="Times New Roman" w:hAnsi="Times New Roman" w:cs="Times New Roman"/>
          <w:kern w:val="0"/>
          <w:sz w:val="24"/>
          <w:szCs w:val="24"/>
          <w:lang w:eastAsia="en-IN"/>
          <w14:ligatures w14:val="none"/>
        </w:rPr>
        <w:t>signaling</w:t>
      </w:r>
      <w:proofErr w:type="spellEnd"/>
      <w:r w:rsidRPr="00987F5B">
        <w:rPr>
          <w:rFonts w:ascii="Times New Roman" w:eastAsia="Times New Roman" w:hAnsi="Times New Roman" w:cs="Times New Roman"/>
          <w:kern w:val="0"/>
          <w:sz w:val="24"/>
          <w:szCs w:val="24"/>
          <w:lang w:eastAsia="en-IN"/>
          <w14:ligatures w14:val="none"/>
        </w:rPr>
        <w:t xml:space="preserve"> in parts of the brain by steroids that affect mood, aggression, reward-seeking </w:t>
      </w:r>
      <w:proofErr w:type="spellStart"/>
      <w:r w:rsidRPr="00987F5B">
        <w:rPr>
          <w:rFonts w:ascii="Times New Roman" w:eastAsia="Times New Roman" w:hAnsi="Times New Roman" w:cs="Times New Roman"/>
          <w:kern w:val="0"/>
          <w:sz w:val="24"/>
          <w:szCs w:val="24"/>
          <w:lang w:eastAsia="en-IN"/>
          <w14:ligatures w14:val="none"/>
        </w:rPr>
        <w:t>beha</w:t>
      </w:r>
      <w:r w:rsidR="00967A5D">
        <w:rPr>
          <w:rFonts w:ascii="Times New Roman" w:eastAsia="Times New Roman" w:hAnsi="Times New Roman" w:cs="Times New Roman"/>
          <w:kern w:val="0"/>
          <w:sz w:val="24"/>
          <w:szCs w:val="24"/>
          <w:lang w:eastAsia="en-IN"/>
          <w14:ligatures w14:val="none"/>
        </w:rPr>
        <w:t>vior</w:t>
      </w:r>
      <w:proofErr w:type="spellEnd"/>
      <w:r w:rsidR="00967A5D">
        <w:rPr>
          <w:rFonts w:ascii="Times New Roman" w:eastAsia="Times New Roman" w:hAnsi="Times New Roman" w:cs="Times New Roman"/>
          <w:kern w:val="0"/>
          <w:sz w:val="24"/>
          <w:szCs w:val="24"/>
          <w:lang w:eastAsia="en-IN"/>
          <w14:ligatures w14:val="none"/>
        </w:rPr>
        <w:t xml:space="preserve">, and dependence </w:t>
      </w:r>
      <w:proofErr w:type="spellStart"/>
      <w:r w:rsidR="00967A5D">
        <w:rPr>
          <w:rFonts w:ascii="Times New Roman" w:eastAsia="Times New Roman" w:hAnsi="Times New Roman" w:cs="Times New Roman"/>
          <w:kern w:val="0"/>
          <w:sz w:val="24"/>
          <w:szCs w:val="24"/>
          <w:lang w:eastAsia="en-IN"/>
          <w14:ligatures w14:val="none"/>
        </w:rPr>
        <w:t>behavior</w:t>
      </w:r>
      <w:proofErr w:type="spellEnd"/>
      <w:r w:rsidRPr="00987F5B">
        <w:rPr>
          <w:rFonts w:ascii="Times New Roman" w:eastAsia="Times New Roman" w:hAnsi="Times New Roman" w:cs="Times New Roman"/>
          <w:kern w:val="0"/>
          <w:sz w:val="24"/>
          <w:szCs w:val="24"/>
          <w:lang w:eastAsia="en-IN"/>
          <w14:ligatures w14:val="none"/>
        </w:rPr>
        <w:t xml:space="preserve">. Disabling these mechanisms can cause psychiatric complications such as irritability, anxiety, depression, and at worst, psychotic breaks </w:t>
      </w:r>
      <w:r w:rsidR="00967A5D" w:rsidRPr="00967A5D">
        <w:rPr>
          <w:rFonts w:ascii="Times New Roman" w:eastAsia="Times New Roman" w:hAnsi="Times New Roman" w:cs="Times New Roman"/>
          <w:kern w:val="0"/>
          <w:sz w:val="24"/>
          <w:szCs w:val="24"/>
          <w:vertAlign w:val="superscript"/>
          <w:lang w:eastAsia="en-IN"/>
          <w14:ligatures w14:val="none"/>
        </w:rPr>
        <w:t>[33,45</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w:t>
      </w:r>
    </w:p>
    <w:p w14:paraId="437D5410" w14:textId="77777777" w:rsidR="00987F5B" w:rsidRDefault="00987F5B" w:rsidP="00987F5B">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7.5. Multi-System Interactions</w:t>
      </w:r>
    </w:p>
    <w:p w14:paraId="3A0EB32B" w14:textId="77777777" w:rsidR="000F2622" w:rsidRPr="000F2622" w:rsidRDefault="00987F5B" w:rsidP="008F44F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 xml:space="preserve">Patterns AAS toxicity AAS is often multifactorial, with oxidative stress, apoptosis, endocrine disruption, and neurotransmitter changes being able to act in a synergistic way to aggravate </w:t>
      </w:r>
      <w:r w:rsidR="004544D7">
        <w:rPr>
          <w:rFonts w:ascii="Times New Roman" w:eastAsia="Times New Roman" w:hAnsi="Times New Roman" w:cs="Times New Roman"/>
          <w:kern w:val="0"/>
          <w:sz w:val="24"/>
          <w:szCs w:val="24"/>
          <w:lang w:eastAsia="en-IN"/>
          <w14:ligatures w14:val="none"/>
        </w:rPr>
        <w:t xml:space="preserve">organ damage </w:t>
      </w:r>
      <w:r w:rsidR="004544D7" w:rsidRPr="004544D7">
        <w:rPr>
          <w:rFonts w:ascii="Times New Roman" w:eastAsia="Times New Roman" w:hAnsi="Times New Roman" w:cs="Times New Roman"/>
          <w:kern w:val="0"/>
          <w:sz w:val="24"/>
          <w:szCs w:val="24"/>
          <w:vertAlign w:val="superscript"/>
          <w:lang w:eastAsia="en-IN"/>
          <w14:ligatures w14:val="none"/>
        </w:rPr>
        <w:t>[37,41</w:t>
      </w:r>
      <w:r w:rsidRPr="004544D7">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xml:space="preserve">. Indicatively, the body can develop cardiovascular complications that are </w:t>
      </w:r>
      <w:r w:rsidRPr="00987F5B">
        <w:rPr>
          <w:rFonts w:ascii="Times New Roman" w:eastAsia="Times New Roman" w:hAnsi="Times New Roman" w:cs="Times New Roman"/>
          <w:kern w:val="0"/>
          <w:sz w:val="24"/>
          <w:szCs w:val="24"/>
          <w:lang w:eastAsia="en-IN"/>
          <w14:ligatures w14:val="none"/>
        </w:rPr>
        <w:lastRenderedPageBreak/>
        <w:t>caused not only by apoptosis of direct cardiomyocytes but also by oxidative stress caused by steroids which damages the endothelium. Likewise, metabolic stress and systemic inflammation are interve</w:t>
      </w:r>
      <w:r w:rsidR="008F44FB">
        <w:rPr>
          <w:rFonts w:ascii="Times New Roman" w:eastAsia="Times New Roman" w:hAnsi="Times New Roman" w:cs="Times New Roman"/>
          <w:kern w:val="0"/>
          <w:sz w:val="24"/>
          <w:szCs w:val="24"/>
          <w:lang w:eastAsia="en-IN"/>
          <w14:ligatures w14:val="none"/>
        </w:rPr>
        <w:t xml:space="preserve">ntions to hepatotoxicity </w:t>
      </w:r>
      <w:r w:rsidR="008F44FB" w:rsidRPr="004544D7">
        <w:rPr>
          <w:rFonts w:ascii="Times New Roman" w:eastAsia="Times New Roman" w:hAnsi="Times New Roman" w:cs="Times New Roman"/>
          <w:kern w:val="0"/>
          <w:sz w:val="24"/>
          <w:szCs w:val="24"/>
          <w:vertAlign w:val="superscript"/>
          <w:lang w:eastAsia="en-IN"/>
          <w14:ligatures w14:val="none"/>
        </w:rPr>
        <w:t>[3</w:t>
      </w:r>
      <w:r w:rsidR="004544D7" w:rsidRPr="004544D7">
        <w:rPr>
          <w:rFonts w:ascii="Times New Roman" w:eastAsia="Times New Roman" w:hAnsi="Times New Roman" w:cs="Times New Roman"/>
          <w:kern w:val="0"/>
          <w:sz w:val="24"/>
          <w:szCs w:val="24"/>
          <w:vertAlign w:val="superscript"/>
          <w:lang w:eastAsia="en-IN"/>
          <w14:ligatures w14:val="none"/>
        </w:rPr>
        <w:t>8,40</w:t>
      </w:r>
      <w:r w:rsidR="008F44FB" w:rsidRPr="004544D7">
        <w:rPr>
          <w:rFonts w:ascii="Times New Roman" w:eastAsia="Times New Roman" w:hAnsi="Times New Roman" w:cs="Times New Roman"/>
          <w:kern w:val="0"/>
          <w:sz w:val="24"/>
          <w:szCs w:val="24"/>
          <w:vertAlign w:val="superscript"/>
          <w:lang w:eastAsia="en-IN"/>
          <w14:ligatures w14:val="none"/>
        </w:rPr>
        <w:t>]</w:t>
      </w:r>
      <w:r w:rsidR="008F44FB">
        <w:rPr>
          <w:rFonts w:ascii="Times New Roman" w:eastAsia="Times New Roman" w:hAnsi="Times New Roman" w:cs="Times New Roman"/>
          <w:kern w:val="0"/>
          <w:sz w:val="24"/>
          <w:szCs w:val="24"/>
          <w:lang w:eastAsia="en-IN"/>
          <w14:ligatures w14:val="none"/>
        </w:rPr>
        <w:t>.</w:t>
      </w:r>
    </w:p>
    <w:p w14:paraId="60FC4BCA" w14:textId="77777777" w:rsid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8. Legal and Ethical Considerations</w:t>
      </w:r>
    </w:p>
    <w:p w14:paraId="49F4760C" w14:textId="77777777" w:rsidR="00736763" w:rsidRPr="00736763" w:rsidRDefault="00736763" w:rsidP="00A33B65">
      <w:pPr>
        <w:spacing w:before="100" w:beforeAutospacing="1" w:after="100" w:afterAutospacing="1" w:line="360" w:lineRule="auto"/>
        <w:outlineLvl w:val="1"/>
        <w:rPr>
          <w:rFonts w:ascii="Times New Roman" w:eastAsia="Times New Roman" w:hAnsi="Times New Roman" w:cs="Times New Roman"/>
          <w:bCs/>
          <w:kern w:val="0"/>
          <w:sz w:val="24"/>
          <w:szCs w:val="24"/>
          <w:lang w:eastAsia="en-IN"/>
          <w14:ligatures w14:val="none"/>
        </w:rPr>
      </w:pPr>
      <w:r w:rsidRPr="00736763">
        <w:rPr>
          <w:rFonts w:ascii="Times New Roman" w:eastAsia="Times New Roman" w:hAnsi="Times New Roman" w:cs="Times New Roman"/>
          <w:bCs/>
          <w:kern w:val="0"/>
          <w:sz w:val="24"/>
          <w:szCs w:val="24"/>
          <w:lang w:eastAsia="en-IN"/>
          <w14:ligatures w14:val="none"/>
        </w:rPr>
        <w:t>Abuse and use of anabolic-androgenic steroids (AAS) are associated with complicated legal and morality issues in sport, medicine, and society. Although AAS possess certain therapeutic value, their use in other issues unrelated to medical research have become the subject of scrutiny by the law as well as being an ethical issue; when they are being abused as performance enhancement drugs o</w:t>
      </w:r>
      <w:r w:rsidR="004544D7">
        <w:rPr>
          <w:rFonts w:ascii="Times New Roman" w:eastAsia="Times New Roman" w:hAnsi="Times New Roman" w:cs="Times New Roman"/>
          <w:bCs/>
          <w:kern w:val="0"/>
          <w:sz w:val="24"/>
          <w:szCs w:val="24"/>
          <w:lang w:eastAsia="en-IN"/>
          <w14:ligatures w14:val="none"/>
        </w:rPr>
        <w:t xml:space="preserve">r even bodybuilding chemicals </w:t>
      </w:r>
      <w:r w:rsidR="004544D7" w:rsidRPr="004544D7">
        <w:rPr>
          <w:rFonts w:ascii="Times New Roman" w:eastAsia="Times New Roman" w:hAnsi="Times New Roman" w:cs="Times New Roman"/>
          <w:bCs/>
          <w:kern w:val="0"/>
          <w:sz w:val="24"/>
          <w:szCs w:val="24"/>
          <w:vertAlign w:val="superscript"/>
          <w:lang w:eastAsia="en-IN"/>
          <w14:ligatures w14:val="none"/>
        </w:rPr>
        <w:t>[36,37</w:t>
      </w:r>
      <w:r w:rsidRPr="004544D7">
        <w:rPr>
          <w:rFonts w:ascii="Times New Roman" w:eastAsia="Times New Roman" w:hAnsi="Times New Roman" w:cs="Times New Roman"/>
          <w:bCs/>
          <w:kern w:val="0"/>
          <w:sz w:val="24"/>
          <w:szCs w:val="24"/>
          <w:vertAlign w:val="superscript"/>
          <w:lang w:eastAsia="en-IN"/>
          <w14:ligatures w14:val="none"/>
        </w:rPr>
        <w:t>]</w:t>
      </w:r>
      <w:r w:rsidRPr="00736763">
        <w:rPr>
          <w:rFonts w:ascii="Times New Roman" w:eastAsia="Times New Roman" w:hAnsi="Times New Roman" w:cs="Times New Roman"/>
          <w:bCs/>
          <w:kern w:val="0"/>
          <w:sz w:val="24"/>
          <w:szCs w:val="24"/>
          <w:lang w:eastAsia="en-IN"/>
          <w14:ligatures w14:val="none"/>
        </w:rPr>
        <w:t>.</w:t>
      </w:r>
    </w:p>
    <w:p w14:paraId="42619941" w14:textId="77777777" w:rsidR="000F2622" w:rsidRPr="00736763" w:rsidRDefault="00736763" w:rsidP="00736763">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736763">
        <w:rPr>
          <w:rFonts w:ascii="Times New Roman" w:eastAsia="Times New Roman" w:hAnsi="Times New Roman" w:cs="Times New Roman"/>
          <w:b/>
          <w:kern w:val="0"/>
          <w:sz w:val="24"/>
          <w:szCs w:val="24"/>
          <w:lang w:eastAsia="en-IN"/>
          <w14:ligatures w14:val="none"/>
        </w:rPr>
        <w:t xml:space="preserve">8.1. </w:t>
      </w:r>
      <w:r w:rsidR="000F2622" w:rsidRPr="00736763">
        <w:rPr>
          <w:rFonts w:ascii="Times New Roman" w:eastAsia="Times New Roman" w:hAnsi="Times New Roman" w:cs="Times New Roman"/>
          <w:b/>
          <w:kern w:val="0"/>
          <w:sz w:val="24"/>
          <w:szCs w:val="24"/>
          <w:lang w:eastAsia="en-IN"/>
          <w14:ligatures w14:val="none"/>
        </w:rPr>
        <w:t>Regulatory frameworks</w:t>
      </w:r>
    </w:p>
    <w:p w14:paraId="354125DC" w14:textId="77777777" w:rsidR="00736763" w:rsidRPr="00736763" w:rsidRDefault="00736763"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36763">
        <w:rPr>
          <w:rFonts w:ascii="Times New Roman" w:eastAsia="Times New Roman" w:hAnsi="Times New Roman" w:cs="Times New Roman"/>
          <w:kern w:val="0"/>
          <w:sz w:val="24"/>
          <w:szCs w:val="24"/>
          <w:lang w:eastAsia="en-IN"/>
          <w14:ligatures w14:val="none"/>
        </w:rPr>
        <w:t>The legality of AAS also depends on the country, but is still closely regulated because they may be abused and cause health-related complications. In the United States, AAS is regulated as Schedule III controlled substances in the Controlled Substances Act, and are therefore against the law in terms of their possession or dist</w:t>
      </w:r>
      <w:r w:rsidR="004544D7">
        <w:rPr>
          <w:rFonts w:ascii="Times New Roman" w:eastAsia="Times New Roman" w:hAnsi="Times New Roman" w:cs="Times New Roman"/>
          <w:kern w:val="0"/>
          <w:sz w:val="24"/>
          <w:szCs w:val="24"/>
          <w:lang w:eastAsia="en-IN"/>
          <w14:ligatures w14:val="none"/>
        </w:rPr>
        <w:t xml:space="preserve">ribution without prescription </w:t>
      </w:r>
      <w:r w:rsidR="004544D7" w:rsidRPr="004544D7">
        <w:rPr>
          <w:rFonts w:ascii="Times New Roman" w:eastAsia="Times New Roman" w:hAnsi="Times New Roman" w:cs="Times New Roman"/>
          <w:kern w:val="0"/>
          <w:sz w:val="24"/>
          <w:szCs w:val="24"/>
          <w:vertAlign w:val="superscript"/>
          <w:lang w:eastAsia="en-IN"/>
          <w14:ligatures w14:val="none"/>
        </w:rPr>
        <w:t>[40</w:t>
      </w:r>
      <w:r w:rsidRPr="004544D7">
        <w:rPr>
          <w:rFonts w:ascii="Times New Roman" w:eastAsia="Times New Roman" w:hAnsi="Times New Roman" w:cs="Times New Roman"/>
          <w:kern w:val="0"/>
          <w:sz w:val="24"/>
          <w:szCs w:val="24"/>
          <w:vertAlign w:val="superscript"/>
          <w:lang w:eastAsia="en-IN"/>
          <w14:ligatures w14:val="none"/>
        </w:rPr>
        <w:t>]</w:t>
      </w:r>
      <w:r w:rsidRPr="00736763">
        <w:rPr>
          <w:rFonts w:ascii="Times New Roman" w:eastAsia="Times New Roman" w:hAnsi="Times New Roman" w:cs="Times New Roman"/>
          <w:kern w:val="0"/>
          <w:sz w:val="24"/>
          <w:szCs w:val="24"/>
          <w:lang w:eastAsia="en-IN"/>
          <w14:ligatures w14:val="none"/>
        </w:rPr>
        <w:t>. AAS regulations in India are governed by the Drugs and Cosmetics Act and the Narcotic Drugs and Psychotropic Substances Act which necessitate a medical prescription of t</w:t>
      </w:r>
      <w:r w:rsidR="004544D7">
        <w:rPr>
          <w:rFonts w:ascii="Times New Roman" w:eastAsia="Times New Roman" w:hAnsi="Times New Roman" w:cs="Times New Roman"/>
          <w:kern w:val="0"/>
          <w:sz w:val="24"/>
          <w:szCs w:val="24"/>
          <w:lang w:eastAsia="en-IN"/>
          <w14:ligatures w14:val="none"/>
        </w:rPr>
        <w:t xml:space="preserve">he drug to be sold legally </w:t>
      </w:r>
      <w:r w:rsidR="004544D7" w:rsidRPr="004544D7">
        <w:rPr>
          <w:rFonts w:ascii="Times New Roman" w:eastAsia="Times New Roman" w:hAnsi="Times New Roman" w:cs="Times New Roman"/>
          <w:kern w:val="0"/>
          <w:sz w:val="24"/>
          <w:szCs w:val="24"/>
          <w:vertAlign w:val="superscript"/>
          <w:lang w:eastAsia="en-IN"/>
          <w14:ligatures w14:val="none"/>
        </w:rPr>
        <w:t>[39</w:t>
      </w:r>
      <w:r w:rsidR="00C26265" w:rsidRPr="004544D7">
        <w:rPr>
          <w:rFonts w:ascii="Times New Roman" w:eastAsia="Times New Roman" w:hAnsi="Times New Roman" w:cs="Times New Roman"/>
          <w:kern w:val="0"/>
          <w:sz w:val="24"/>
          <w:szCs w:val="24"/>
          <w:vertAlign w:val="superscript"/>
          <w:lang w:eastAsia="en-IN"/>
          <w14:ligatures w14:val="none"/>
        </w:rPr>
        <w:t>]</w:t>
      </w:r>
      <w:r w:rsidR="00C26265">
        <w:rPr>
          <w:rFonts w:ascii="Times New Roman" w:eastAsia="Times New Roman" w:hAnsi="Times New Roman" w:cs="Times New Roman"/>
          <w:kern w:val="0"/>
          <w:sz w:val="24"/>
          <w:szCs w:val="24"/>
          <w:lang w:eastAsia="en-IN"/>
          <w14:ligatures w14:val="none"/>
        </w:rPr>
        <w:t>.</w:t>
      </w:r>
    </w:p>
    <w:p w14:paraId="1F563B32" w14:textId="77777777" w:rsidR="00736763" w:rsidRPr="000F2622" w:rsidRDefault="00736763"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36763">
        <w:rPr>
          <w:rFonts w:ascii="Times New Roman" w:eastAsia="Times New Roman" w:hAnsi="Times New Roman" w:cs="Times New Roman"/>
          <w:kern w:val="0"/>
          <w:sz w:val="24"/>
          <w:szCs w:val="24"/>
          <w:lang w:eastAsia="en-IN"/>
          <w14:ligatures w14:val="none"/>
        </w:rPr>
        <w:t xml:space="preserve">A list of all the anabolic steroids was established in the World Anti-Doping Agency (WADA) under the Prohibited List under the international level. Athletes who test positive of AAS without exemptions on the use of therapeutic grounds are sanctioned by a suspension that goes up to life time bans </w:t>
      </w:r>
      <w:r w:rsidRPr="004544D7">
        <w:rPr>
          <w:rFonts w:ascii="Times New Roman" w:eastAsia="Times New Roman" w:hAnsi="Times New Roman" w:cs="Times New Roman"/>
          <w:kern w:val="0"/>
          <w:sz w:val="24"/>
          <w:szCs w:val="24"/>
          <w:vertAlign w:val="superscript"/>
          <w:lang w:eastAsia="en-IN"/>
          <w14:ligatures w14:val="none"/>
        </w:rPr>
        <w:t>[</w:t>
      </w:r>
      <w:r w:rsidR="004544D7" w:rsidRPr="004544D7">
        <w:rPr>
          <w:rFonts w:ascii="Times New Roman" w:eastAsia="Times New Roman" w:hAnsi="Times New Roman" w:cs="Times New Roman"/>
          <w:kern w:val="0"/>
          <w:sz w:val="24"/>
          <w:szCs w:val="24"/>
          <w:vertAlign w:val="superscript"/>
          <w:lang w:eastAsia="en-IN"/>
          <w14:ligatures w14:val="none"/>
        </w:rPr>
        <w:t>4</w:t>
      </w:r>
      <w:r w:rsidRPr="004544D7">
        <w:rPr>
          <w:rFonts w:ascii="Times New Roman" w:eastAsia="Times New Roman" w:hAnsi="Times New Roman" w:cs="Times New Roman"/>
          <w:kern w:val="0"/>
          <w:sz w:val="24"/>
          <w:szCs w:val="24"/>
          <w:vertAlign w:val="superscript"/>
          <w:lang w:eastAsia="en-IN"/>
          <w14:ligatures w14:val="none"/>
        </w:rPr>
        <w:t>5]</w:t>
      </w:r>
      <w:r w:rsidRPr="00736763">
        <w:rPr>
          <w:rFonts w:ascii="Times New Roman" w:eastAsia="Times New Roman" w:hAnsi="Times New Roman" w:cs="Times New Roman"/>
          <w:kern w:val="0"/>
          <w:sz w:val="24"/>
          <w:szCs w:val="24"/>
          <w:lang w:eastAsia="en-IN"/>
          <w14:ligatures w14:val="none"/>
        </w:rPr>
        <w:t xml:space="preserve">. Imposing WADA regulations in the domestic competitions, National Anti-Doping Organizations (NADOs), carry out tests, investigation, and punishment enforcement </w:t>
      </w:r>
      <w:r w:rsidRPr="004544D7">
        <w:rPr>
          <w:rFonts w:ascii="Times New Roman" w:eastAsia="Times New Roman" w:hAnsi="Times New Roman" w:cs="Times New Roman"/>
          <w:kern w:val="0"/>
          <w:sz w:val="24"/>
          <w:szCs w:val="24"/>
          <w:vertAlign w:val="superscript"/>
          <w:lang w:eastAsia="en-IN"/>
          <w14:ligatures w14:val="none"/>
        </w:rPr>
        <w:t>[</w:t>
      </w:r>
      <w:r w:rsidR="004544D7" w:rsidRPr="004544D7">
        <w:rPr>
          <w:rFonts w:ascii="Times New Roman" w:eastAsia="Times New Roman" w:hAnsi="Times New Roman" w:cs="Times New Roman"/>
          <w:kern w:val="0"/>
          <w:sz w:val="24"/>
          <w:szCs w:val="24"/>
          <w:vertAlign w:val="superscript"/>
          <w:lang w:eastAsia="en-IN"/>
          <w14:ligatures w14:val="none"/>
        </w:rPr>
        <w:t>45,48</w:t>
      </w:r>
      <w:r w:rsidRPr="004544D7">
        <w:rPr>
          <w:rFonts w:ascii="Times New Roman" w:eastAsia="Times New Roman" w:hAnsi="Times New Roman" w:cs="Times New Roman"/>
          <w:kern w:val="0"/>
          <w:sz w:val="24"/>
          <w:szCs w:val="24"/>
          <w:vertAlign w:val="superscript"/>
          <w:lang w:eastAsia="en-IN"/>
          <w14:ligatures w14:val="none"/>
        </w:rPr>
        <w:t>]</w:t>
      </w:r>
      <w:r w:rsidRPr="00736763">
        <w:rPr>
          <w:rFonts w:ascii="Times New Roman" w:eastAsia="Times New Roman" w:hAnsi="Times New Roman" w:cs="Times New Roman"/>
          <w:kern w:val="0"/>
          <w:sz w:val="24"/>
          <w:szCs w:val="24"/>
          <w:lang w:eastAsia="en-IN"/>
          <w14:ligatures w14:val="none"/>
        </w:rPr>
        <w:t>.</w:t>
      </w:r>
    </w:p>
    <w:p w14:paraId="4A29B193" w14:textId="77777777" w:rsidR="000F2622" w:rsidRPr="00736763" w:rsidRDefault="00736763" w:rsidP="00736763">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736763">
        <w:rPr>
          <w:rFonts w:ascii="Times New Roman" w:eastAsia="Times New Roman" w:hAnsi="Times New Roman" w:cs="Times New Roman"/>
          <w:b/>
          <w:kern w:val="0"/>
          <w:sz w:val="24"/>
          <w:szCs w:val="24"/>
          <w:lang w:eastAsia="en-IN"/>
          <w14:ligatures w14:val="none"/>
        </w:rPr>
        <w:t xml:space="preserve">8.2. </w:t>
      </w:r>
      <w:r w:rsidR="000F2622" w:rsidRPr="00736763">
        <w:rPr>
          <w:rFonts w:ascii="Times New Roman" w:eastAsia="Times New Roman" w:hAnsi="Times New Roman" w:cs="Times New Roman"/>
          <w:b/>
          <w:kern w:val="0"/>
          <w:sz w:val="24"/>
          <w:szCs w:val="24"/>
          <w:lang w:eastAsia="en-IN"/>
          <w14:ligatures w14:val="none"/>
        </w:rPr>
        <w:t>Ethical</w:t>
      </w:r>
      <w:r w:rsidRPr="00736763">
        <w:rPr>
          <w:rFonts w:ascii="Times New Roman" w:eastAsia="Times New Roman" w:hAnsi="Times New Roman" w:cs="Times New Roman"/>
          <w:b/>
          <w:kern w:val="0"/>
          <w:sz w:val="24"/>
          <w:szCs w:val="24"/>
          <w:lang w:eastAsia="en-IN"/>
          <w14:ligatures w14:val="none"/>
        </w:rPr>
        <w:t xml:space="preserve"> concerns in sports</w:t>
      </w:r>
    </w:p>
    <w:p w14:paraId="3C8E2806" w14:textId="77777777" w:rsidR="00736763" w:rsidRPr="000F2622" w:rsidRDefault="00736763"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36763">
        <w:rPr>
          <w:rFonts w:ascii="Times New Roman" w:eastAsia="Times New Roman" w:hAnsi="Times New Roman" w:cs="Times New Roman"/>
          <w:kern w:val="0"/>
          <w:sz w:val="24"/>
          <w:szCs w:val="24"/>
          <w:lang w:eastAsia="en-IN"/>
          <w14:ligatures w14:val="none"/>
        </w:rPr>
        <w:t xml:space="preserve">Putting AAS in non-therapeutic use disadvantages the ethics of competition and sports. It out levels the playing field, encourages cheating and may force athletes to use drugs in order to keep pace </w:t>
      </w:r>
      <w:r w:rsidR="004F3AA9">
        <w:rPr>
          <w:rFonts w:ascii="Times New Roman" w:eastAsia="Times New Roman" w:hAnsi="Times New Roman" w:cs="Times New Roman"/>
          <w:kern w:val="0"/>
          <w:sz w:val="24"/>
          <w:szCs w:val="24"/>
          <w:lang w:eastAsia="en-IN"/>
          <w14:ligatures w14:val="none"/>
        </w:rPr>
        <w:t xml:space="preserve">with their fellow players </w:t>
      </w:r>
      <w:r w:rsidR="004F3AA9" w:rsidRPr="004F3AA9">
        <w:rPr>
          <w:rFonts w:ascii="Times New Roman" w:eastAsia="Times New Roman" w:hAnsi="Times New Roman" w:cs="Times New Roman"/>
          <w:kern w:val="0"/>
          <w:sz w:val="24"/>
          <w:szCs w:val="24"/>
          <w:vertAlign w:val="superscript"/>
          <w:lang w:eastAsia="en-IN"/>
          <w14:ligatures w14:val="none"/>
        </w:rPr>
        <w:t>[37</w:t>
      </w:r>
      <w:r w:rsidR="004544D7" w:rsidRPr="004F3AA9">
        <w:rPr>
          <w:rFonts w:ascii="Times New Roman" w:eastAsia="Times New Roman" w:hAnsi="Times New Roman" w:cs="Times New Roman"/>
          <w:kern w:val="0"/>
          <w:sz w:val="24"/>
          <w:szCs w:val="24"/>
          <w:vertAlign w:val="superscript"/>
          <w:lang w:eastAsia="en-IN"/>
          <w14:ligatures w14:val="none"/>
        </w:rPr>
        <w:t>,33</w:t>
      </w:r>
      <w:r w:rsidRPr="004F3AA9">
        <w:rPr>
          <w:rFonts w:ascii="Times New Roman" w:eastAsia="Times New Roman" w:hAnsi="Times New Roman" w:cs="Times New Roman"/>
          <w:kern w:val="0"/>
          <w:sz w:val="24"/>
          <w:szCs w:val="24"/>
          <w:vertAlign w:val="superscript"/>
          <w:lang w:eastAsia="en-IN"/>
          <w14:ligatures w14:val="none"/>
        </w:rPr>
        <w:t>]</w:t>
      </w:r>
      <w:r w:rsidRPr="00736763">
        <w:rPr>
          <w:rFonts w:ascii="Times New Roman" w:eastAsia="Times New Roman" w:hAnsi="Times New Roman" w:cs="Times New Roman"/>
          <w:kern w:val="0"/>
          <w:sz w:val="24"/>
          <w:szCs w:val="24"/>
          <w:lang w:eastAsia="en-IN"/>
          <w14:ligatures w14:val="none"/>
        </w:rPr>
        <w:t xml:space="preserve">. Another issue of ethical controversies is how coaches, trainers and medical professionals can intervene and either contribute or stop steroid </w:t>
      </w:r>
      <w:r w:rsidRPr="00736763">
        <w:rPr>
          <w:rFonts w:ascii="Times New Roman" w:eastAsia="Times New Roman" w:hAnsi="Times New Roman" w:cs="Times New Roman"/>
          <w:kern w:val="0"/>
          <w:sz w:val="24"/>
          <w:szCs w:val="24"/>
          <w:lang w:eastAsia="en-IN"/>
          <w14:ligatures w14:val="none"/>
        </w:rPr>
        <w:lastRenderedPageBreak/>
        <w:t>abuse. As an illustration, providing AAS to athletes without medical necessity that is knowingly done</w:t>
      </w:r>
      <w:r w:rsidR="004F3AA9">
        <w:rPr>
          <w:rFonts w:ascii="Times New Roman" w:eastAsia="Times New Roman" w:hAnsi="Times New Roman" w:cs="Times New Roman"/>
          <w:kern w:val="0"/>
          <w:sz w:val="24"/>
          <w:szCs w:val="24"/>
          <w:lang w:eastAsia="en-IN"/>
          <w14:ligatures w14:val="none"/>
        </w:rPr>
        <w:t xml:space="preserve"> is a professional misconduct </w:t>
      </w:r>
      <w:r w:rsidR="004F3AA9" w:rsidRPr="004F3AA9">
        <w:rPr>
          <w:rFonts w:ascii="Times New Roman" w:eastAsia="Times New Roman" w:hAnsi="Times New Roman" w:cs="Times New Roman"/>
          <w:kern w:val="0"/>
          <w:sz w:val="24"/>
          <w:szCs w:val="24"/>
          <w:vertAlign w:val="superscript"/>
          <w:lang w:eastAsia="en-IN"/>
          <w14:ligatures w14:val="none"/>
        </w:rPr>
        <w:t>[33,42</w:t>
      </w:r>
      <w:r w:rsidRPr="004F3AA9">
        <w:rPr>
          <w:rFonts w:ascii="Times New Roman" w:eastAsia="Times New Roman" w:hAnsi="Times New Roman" w:cs="Times New Roman"/>
          <w:kern w:val="0"/>
          <w:sz w:val="24"/>
          <w:szCs w:val="24"/>
          <w:vertAlign w:val="superscript"/>
          <w:lang w:eastAsia="en-IN"/>
          <w14:ligatures w14:val="none"/>
        </w:rPr>
        <w:t>]</w:t>
      </w:r>
      <w:r w:rsidRPr="00736763">
        <w:rPr>
          <w:rFonts w:ascii="Times New Roman" w:eastAsia="Times New Roman" w:hAnsi="Times New Roman" w:cs="Times New Roman"/>
          <w:kern w:val="0"/>
          <w:sz w:val="24"/>
          <w:szCs w:val="24"/>
          <w:lang w:eastAsia="en-IN"/>
          <w14:ligatures w14:val="none"/>
        </w:rPr>
        <w:t>.</w:t>
      </w:r>
    </w:p>
    <w:p w14:paraId="34A23CEE" w14:textId="77777777" w:rsidR="000F2622" w:rsidRDefault="00C26265" w:rsidP="00736763">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C26265">
        <w:rPr>
          <w:rFonts w:ascii="Times New Roman" w:eastAsia="Times New Roman" w:hAnsi="Times New Roman" w:cs="Times New Roman"/>
          <w:b/>
          <w:kern w:val="0"/>
          <w:sz w:val="24"/>
          <w:szCs w:val="24"/>
          <w:lang w:eastAsia="en-IN"/>
          <w14:ligatures w14:val="none"/>
        </w:rPr>
        <w:t xml:space="preserve">8.3. </w:t>
      </w:r>
      <w:r w:rsidR="000F2622" w:rsidRPr="00C26265">
        <w:rPr>
          <w:rFonts w:ascii="Times New Roman" w:eastAsia="Times New Roman" w:hAnsi="Times New Roman" w:cs="Times New Roman"/>
          <w:b/>
          <w:kern w:val="0"/>
          <w:sz w:val="24"/>
          <w:szCs w:val="24"/>
          <w:lang w:eastAsia="en-IN"/>
          <w14:ligatures w14:val="none"/>
        </w:rPr>
        <w:t>Challenges in enforcement and prevention</w:t>
      </w:r>
    </w:p>
    <w:p w14:paraId="4F084CA1" w14:textId="77777777" w:rsidR="00C26265" w:rsidRDefault="00C26265"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26265">
        <w:rPr>
          <w:rFonts w:ascii="Times New Roman" w:eastAsia="Times New Roman" w:hAnsi="Times New Roman" w:cs="Times New Roman"/>
          <w:kern w:val="0"/>
          <w:sz w:val="24"/>
          <w:szCs w:val="24"/>
          <w:lang w:eastAsia="en-IN"/>
          <w14:ligatures w14:val="none"/>
        </w:rPr>
        <w:t xml:space="preserve">The prescribers of AAS should find ways to reconcile between therapeutic advantages, misuse potential, and adverse effects. Administering steroids without approved indications or at super-therapeutic level and unlawful basis of performance and cosmetic use is unethical and has been identified as </w:t>
      </w:r>
      <w:r w:rsidR="004F3AA9">
        <w:rPr>
          <w:rFonts w:ascii="Times New Roman" w:eastAsia="Times New Roman" w:hAnsi="Times New Roman" w:cs="Times New Roman"/>
          <w:kern w:val="0"/>
          <w:sz w:val="24"/>
          <w:szCs w:val="24"/>
          <w:lang w:eastAsia="en-IN"/>
          <w14:ligatures w14:val="none"/>
        </w:rPr>
        <w:t xml:space="preserve">unlawful and legally damaging </w:t>
      </w:r>
      <w:r w:rsidR="004F3AA9" w:rsidRPr="004F3AA9">
        <w:rPr>
          <w:rFonts w:ascii="Times New Roman" w:eastAsia="Times New Roman" w:hAnsi="Times New Roman" w:cs="Times New Roman"/>
          <w:kern w:val="0"/>
          <w:sz w:val="24"/>
          <w:szCs w:val="24"/>
          <w:vertAlign w:val="superscript"/>
          <w:lang w:eastAsia="en-IN"/>
          <w14:ligatures w14:val="none"/>
        </w:rPr>
        <w:t>[36</w:t>
      </w:r>
      <w:r w:rsidRPr="004F3AA9">
        <w:rPr>
          <w:rFonts w:ascii="Times New Roman" w:eastAsia="Times New Roman" w:hAnsi="Times New Roman" w:cs="Times New Roman"/>
          <w:kern w:val="0"/>
          <w:sz w:val="24"/>
          <w:szCs w:val="24"/>
          <w:vertAlign w:val="superscript"/>
          <w:lang w:eastAsia="en-IN"/>
          <w14:ligatures w14:val="none"/>
        </w:rPr>
        <w:t>,</w:t>
      </w:r>
      <w:r w:rsidR="004F3AA9" w:rsidRPr="004F3AA9">
        <w:rPr>
          <w:rFonts w:ascii="Times New Roman" w:eastAsia="Times New Roman" w:hAnsi="Times New Roman" w:cs="Times New Roman"/>
          <w:kern w:val="0"/>
          <w:sz w:val="24"/>
          <w:szCs w:val="24"/>
          <w:vertAlign w:val="superscript"/>
          <w:lang w:eastAsia="en-IN"/>
          <w14:ligatures w14:val="none"/>
        </w:rPr>
        <w:t>2</w:t>
      </w:r>
      <w:r w:rsidRPr="004F3AA9">
        <w:rPr>
          <w:rFonts w:ascii="Times New Roman" w:eastAsia="Times New Roman" w:hAnsi="Times New Roman" w:cs="Times New Roman"/>
          <w:kern w:val="0"/>
          <w:sz w:val="24"/>
          <w:szCs w:val="24"/>
          <w:vertAlign w:val="superscript"/>
          <w:lang w:eastAsia="en-IN"/>
          <w14:ligatures w14:val="none"/>
        </w:rPr>
        <w:t>9]</w:t>
      </w:r>
      <w:r w:rsidRPr="00C26265">
        <w:rPr>
          <w:rFonts w:ascii="Times New Roman" w:eastAsia="Times New Roman" w:hAnsi="Times New Roman" w:cs="Times New Roman"/>
          <w:kern w:val="0"/>
          <w:sz w:val="24"/>
          <w:szCs w:val="24"/>
          <w:lang w:eastAsia="en-IN"/>
          <w14:ligatures w14:val="none"/>
        </w:rPr>
        <w:t>. In addition, informed consent, education of patients about the risks and compliance with clinical guidelines play a critical role in ratifying profes</w:t>
      </w:r>
      <w:r w:rsidR="004F3AA9">
        <w:rPr>
          <w:rFonts w:ascii="Times New Roman" w:eastAsia="Times New Roman" w:hAnsi="Times New Roman" w:cs="Times New Roman"/>
          <w:kern w:val="0"/>
          <w:sz w:val="24"/>
          <w:szCs w:val="24"/>
          <w:lang w:eastAsia="en-IN"/>
          <w14:ligatures w14:val="none"/>
        </w:rPr>
        <w:t xml:space="preserve">sional and ethical guidelines </w:t>
      </w:r>
      <w:r w:rsidR="004F3AA9" w:rsidRPr="004F3AA9">
        <w:rPr>
          <w:rFonts w:ascii="Times New Roman" w:eastAsia="Times New Roman" w:hAnsi="Times New Roman" w:cs="Times New Roman"/>
          <w:kern w:val="0"/>
          <w:sz w:val="24"/>
          <w:szCs w:val="24"/>
          <w:vertAlign w:val="superscript"/>
          <w:lang w:eastAsia="en-IN"/>
          <w14:ligatures w14:val="none"/>
        </w:rPr>
        <w:t>[36</w:t>
      </w:r>
      <w:r w:rsidRPr="004F3AA9">
        <w:rPr>
          <w:rFonts w:ascii="Times New Roman" w:eastAsia="Times New Roman" w:hAnsi="Times New Roman" w:cs="Times New Roman"/>
          <w:kern w:val="0"/>
          <w:sz w:val="24"/>
          <w:szCs w:val="24"/>
          <w:vertAlign w:val="superscript"/>
          <w:lang w:eastAsia="en-IN"/>
          <w14:ligatures w14:val="none"/>
        </w:rPr>
        <w:t>]</w:t>
      </w:r>
      <w:r w:rsidRPr="00C26265">
        <w:rPr>
          <w:rFonts w:ascii="Times New Roman" w:eastAsia="Times New Roman" w:hAnsi="Times New Roman" w:cs="Times New Roman"/>
          <w:kern w:val="0"/>
          <w:sz w:val="24"/>
          <w:szCs w:val="24"/>
          <w:lang w:eastAsia="en-IN"/>
          <w14:ligatures w14:val="none"/>
        </w:rPr>
        <w:t>.</w:t>
      </w:r>
    </w:p>
    <w:p w14:paraId="0C7091FC" w14:textId="77777777" w:rsidR="00C26265" w:rsidRDefault="00C26265" w:rsidP="00C26265">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8.4. </w:t>
      </w:r>
      <w:r w:rsidRPr="00C26265">
        <w:rPr>
          <w:rFonts w:ascii="Times New Roman" w:eastAsia="Times New Roman" w:hAnsi="Times New Roman" w:cs="Times New Roman"/>
          <w:b/>
          <w:kern w:val="0"/>
          <w:sz w:val="24"/>
          <w:szCs w:val="24"/>
          <w:lang w:eastAsia="en-IN"/>
          <w14:ligatures w14:val="none"/>
        </w:rPr>
        <w:t>Challenges in enforcement and prevention</w:t>
      </w:r>
    </w:p>
    <w:p w14:paraId="559D2DB0" w14:textId="77777777" w:rsidR="00C26265" w:rsidRPr="00C26265" w:rsidRDefault="00C26265"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26265">
        <w:rPr>
          <w:rFonts w:ascii="Times New Roman" w:eastAsia="Times New Roman" w:hAnsi="Times New Roman" w:cs="Times New Roman"/>
          <w:kern w:val="0"/>
          <w:sz w:val="24"/>
          <w:szCs w:val="24"/>
          <w:lang w:eastAsia="en-IN"/>
          <w14:ligatures w14:val="none"/>
        </w:rPr>
        <w:t>Regulatory frameworks are also problematic because even with regulation in place, the black-market is dense with AAS, online sales, imitated goods, and not all steroid esters are detected with a similar level of accuracy thanks to the existence of various steroid influence variants this helps adjust the rapport betw</w:t>
      </w:r>
      <w:r w:rsidR="004F3AA9">
        <w:rPr>
          <w:rFonts w:ascii="Times New Roman" w:eastAsia="Times New Roman" w:hAnsi="Times New Roman" w:cs="Times New Roman"/>
          <w:kern w:val="0"/>
          <w:sz w:val="24"/>
          <w:szCs w:val="24"/>
          <w:lang w:eastAsia="en-IN"/>
          <w14:ligatures w14:val="none"/>
        </w:rPr>
        <w:t xml:space="preserve">een the topic and its outcome </w:t>
      </w:r>
      <w:r w:rsidR="004F3AA9" w:rsidRPr="004F3AA9">
        <w:rPr>
          <w:rFonts w:ascii="Times New Roman" w:eastAsia="Times New Roman" w:hAnsi="Times New Roman" w:cs="Times New Roman"/>
          <w:kern w:val="0"/>
          <w:sz w:val="24"/>
          <w:szCs w:val="24"/>
          <w:vertAlign w:val="superscript"/>
          <w:lang w:eastAsia="en-IN"/>
          <w14:ligatures w14:val="none"/>
        </w:rPr>
        <w:t>[48,43</w:t>
      </w:r>
      <w:r w:rsidRPr="004F3AA9">
        <w:rPr>
          <w:rFonts w:ascii="Times New Roman" w:eastAsia="Times New Roman" w:hAnsi="Times New Roman" w:cs="Times New Roman"/>
          <w:kern w:val="0"/>
          <w:sz w:val="24"/>
          <w:szCs w:val="24"/>
          <w:vertAlign w:val="superscript"/>
          <w:lang w:eastAsia="en-IN"/>
          <w14:ligatures w14:val="none"/>
        </w:rPr>
        <w:t>]</w:t>
      </w:r>
      <w:r w:rsidRPr="00C26265">
        <w:rPr>
          <w:rFonts w:ascii="Times New Roman" w:eastAsia="Times New Roman" w:hAnsi="Times New Roman" w:cs="Times New Roman"/>
          <w:kern w:val="0"/>
          <w:sz w:val="24"/>
          <w:szCs w:val="24"/>
          <w:lang w:eastAsia="en-IN"/>
          <w14:ligatures w14:val="none"/>
        </w:rPr>
        <w:t>. The anti-doping agencies have always had the problem of abreast new innovations of designer steroids, masking agents and selective androgen receptor modulators (SARMs) which do not res</w:t>
      </w:r>
      <w:r w:rsidR="004F3AA9">
        <w:rPr>
          <w:rFonts w:ascii="Times New Roman" w:eastAsia="Times New Roman" w:hAnsi="Times New Roman" w:cs="Times New Roman"/>
          <w:kern w:val="0"/>
          <w:sz w:val="24"/>
          <w:szCs w:val="24"/>
          <w:lang w:eastAsia="en-IN"/>
          <w14:ligatures w14:val="none"/>
        </w:rPr>
        <w:t xml:space="preserve">pond to the regular tests </w:t>
      </w:r>
      <w:r w:rsidR="004F3AA9" w:rsidRPr="004F3AA9">
        <w:rPr>
          <w:rFonts w:ascii="Times New Roman" w:eastAsia="Times New Roman" w:hAnsi="Times New Roman" w:cs="Times New Roman"/>
          <w:kern w:val="0"/>
          <w:sz w:val="24"/>
          <w:szCs w:val="24"/>
          <w:vertAlign w:val="superscript"/>
          <w:lang w:eastAsia="en-IN"/>
          <w14:ligatures w14:val="none"/>
        </w:rPr>
        <w:t>[43</w:t>
      </w:r>
      <w:r w:rsidRPr="004F3AA9">
        <w:rPr>
          <w:rFonts w:ascii="Times New Roman" w:eastAsia="Times New Roman" w:hAnsi="Times New Roman" w:cs="Times New Roman"/>
          <w:kern w:val="0"/>
          <w:sz w:val="24"/>
          <w:szCs w:val="24"/>
          <w:vertAlign w:val="superscript"/>
          <w:lang w:eastAsia="en-IN"/>
          <w14:ligatures w14:val="none"/>
        </w:rPr>
        <w:t>]</w:t>
      </w:r>
      <w:r>
        <w:rPr>
          <w:rFonts w:ascii="Times New Roman" w:eastAsia="Times New Roman" w:hAnsi="Times New Roman" w:cs="Times New Roman"/>
          <w:kern w:val="0"/>
          <w:sz w:val="24"/>
          <w:szCs w:val="24"/>
          <w:lang w:eastAsia="en-IN"/>
          <w14:ligatures w14:val="none"/>
        </w:rPr>
        <w:t>.</w:t>
      </w:r>
    </w:p>
    <w:p w14:paraId="09EE9B2C" w14:textId="77777777" w:rsidR="00C26265" w:rsidRPr="008F44FB" w:rsidRDefault="00C26265" w:rsidP="004F3AA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26265">
        <w:rPr>
          <w:rFonts w:ascii="Times New Roman" w:eastAsia="Times New Roman" w:hAnsi="Times New Roman" w:cs="Times New Roman"/>
          <w:kern w:val="0"/>
          <w:sz w:val="24"/>
          <w:szCs w:val="24"/>
          <w:lang w:eastAsia="en-IN"/>
          <w14:ligatures w14:val="none"/>
        </w:rPr>
        <w:t>Legal enforcement is supplemented in prevention and harm reduction of AAS misuse by means of the promotion of general awareness campaigns, educational programs in schools and gym</w:t>
      </w:r>
      <w:r w:rsidR="004F3AA9">
        <w:rPr>
          <w:rFonts w:ascii="Times New Roman" w:eastAsia="Times New Roman" w:hAnsi="Times New Roman" w:cs="Times New Roman"/>
          <w:kern w:val="0"/>
          <w:sz w:val="24"/>
          <w:szCs w:val="24"/>
          <w:lang w:eastAsia="en-IN"/>
          <w14:ligatures w14:val="none"/>
        </w:rPr>
        <w:t xml:space="preserve">s, psychological support </w:t>
      </w:r>
      <w:r w:rsidR="004F3AA9" w:rsidRPr="004F3AA9">
        <w:rPr>
          <w:rFonts w:ascii="Times New Roman" w:eastAsia="Times New Roman" w:hAnsi="Times New Roman" w:cs="Times New Roman"/>
          <w:kern w:val="0"/>
          <w:sz w:val="24"/>
          <w:szCs w:val="24"/>
          <w:vertAlign w:val="superscript"/>
          <w:lang w:eastAsia="en-IN"/>
          <w14:ligatures w14:val="none"/>
        </w:rPr>
        <w:t>[37,48</w:t>
      </w:r>
      <w:r w:rsidR="008F44FB" w:rsidRPr="004F3AA9">
        <w:rPr>
          <w:rFonts w:ascii="Times New Roman" w:eastAsia="Times New Roman" w:hAnsi="Times New Roman" w:cs="Times New Roman"/>
          <w:kern w:val="0"/>
          <w:sz w:val="24"/>
          <w:szCs w:val="24"/>
          <w:vertAlign w:val="superscript"/>
          <w:lang w:eastAsia="en-IN"/>
          <w14:ligatures w14:val="none"/>
        </w:rPr>
        <w:t>]</w:t>
      </w:r>
      <w:r w:rsidR="008F44FB">
        <w:rPr>
          <w:rFonts w:ascii="Times New Roman" w:eastAsia="Times New Roman" w:hAnsi="Times New Roman" w:cs="Times New Roman"/>
          <w:kern w:val="0"/>
          <w:sz w:val="24"/>
          <w:szCs w:val="24"/>
          <w:lang w:eastAsia="en-IN"/>
          <w14:ligatures w14:val="none"/>
        </w:rPr>
        <w:t>.</w:t>
      </w:r>
    </w:p>
    <w:p w14:paraId="21C39F7C" w14:textId="77777777" w:rsidR="000F2622" w:rsidRDefault="00C26265"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 xml:space="preserve">9. </w:t>
      </w:r>
      <w:r w:rsidR="00914436">
        <w:rPr>
          <w:rFonts w:ascii="Times New Roman" w:eastAsia="Times New Roman" w:hAnsi="Times New Roman" w:cs="Times New Roman"/>
          <w:b/>
          <w:bCs/>
          <w:kern w:val="0"/>
          <w:sz w:val="36"/>
          <w:szCs w:val="36"/>
          <w:lang w:eastAsia="en-IN"/>
          <w14:ligatures w14:val="none"/>
        </w:rPr>
        <w:t>Recent Advances and Emerging Trends</w:t>
      </w:r>
    </w:p>
    <w:p w14:paraId="68CA09DF" w14:textId="77777777" w:rsidR="003E386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The scientific, technological, and regulatory activities related to research on </w:t>
      </w:r>
      <w:proofErr w:type="spellStart"/>
      <w:r w:rsidRPr="003E3866">
        <w:rPr>
          <w:rFonts w:ascii="Times New Roman" w:eastAsia="Times New Roman" w:hAnsi="Times New Roman" w:cs="Times New Roman"/>
          <w:bCs/>
          <w:kern w:val="0"/>
          <w:sz w:val="24"/>
          <w:szCs w:val="24"/>
          <w:lang w:eastAsia="en-IN"/>
          <w14:ligatures w14:val="none"/>
        </w:rPr>
        <w:t>anabolicandrogic</w:t>
      </w:r>
      <w:proofErr w:type="spellEnd"/>
      <w:r w:rsidRPr="003E3866">
        <w:rPr>
          <w:rFonts w:ascii="Times New Roman" w:eastAsia="Times New Roman" w:hAnsi="Times New Roman" w:cs="Times New Roman"/>
          <w:bCs/>
          <w:kern w:val="0"/>
          <w:sz w:val="24"/>
          <w:szCs w:val="24"/>
          <w:lang w:eastAsia="en-IN"/>
          <w14:ligatures w14:val="none"/>
        </w:rPr>
        <w:t xml:space="preserve"> steroids (AAS) are dynamic and keep on changing. The most recent development is on developing safer anabolic compounds, better ways of detection, better ways of monitoring health, and finding genetic indicators of various adverse effects in humans. Such trends altogether indicate a multidimensional way of perceiving and administering the use of AAS both in the med</w:t>
      </w:r>
      <w:r w:rsidR="004F3AA9">
        <w:rPr>
          <w:rFonts w:ascii="Times New Roman" w:eastAsia="Times New Roman" w:hAnsi="Times New Roman" w:cs="Times New Roman"/>
          <w:bCs/>
          <w:kern w:val="0"/>
          <w:sz w:val="24"/>
          <w:szCs w:val="24"/>
          <w:lang w:eastAsia="en-IN"/>
          <w14:ligatures w14:val="none"/>
        </w:rPr>
        <w:t xml:space="preserve">icine and non-medical context </w:t>
      </w:r>
      <w:r w:rsidR="004F3AA9" w:rsidRPr="004F3AA9">
        <w:rPr>
          <w:rFonts w:ascii="Times New Roman" w:eastAsia="Times New Roman" w:hAnsi="Times New Roman" w:cs="Times New Roman"/>
          <w:bCs/>
          <w:kern w:val="0"/>
          <w:sz w:val="24"/>
          <w:szCs w:val="24"/>
          <w:vertAlign w:val="superscript"/>
          <w:lang w:eastAsia="en-IN"/>
          <w14:ligatures w14:val="none"/>
        </w:rPr>
        <w:t>[36,49</w:t>
      </w:r>
      <w:r w:rsidRPr="003E3866">
        <w:rPr>
          <w:rFonts w:ascii="Times New Roman" w:eastAsia="Times New Roman" w:hAnsi="Times New Roman" w:cs="Times New Roman"/>
          <w:bCs/>
          <w:kern w:val="0"/>
          <w:sz w:val="24"/>
          <w:szCs w:val="24"/>
          <w:lang w:eastAsia="en-IN"/>
          <w14:ligatures w14:val="none"/>
        </w:rPr>
        <w:t>].</w:t>
      </w:r>
    </w:p>
    <w:p w14:paraId="6EC0118F" w14:textId="77777777" w:rsidR="00835AA8" w:rsidRPr="003E3866" w:rsidRDefault="00835AA8"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29E9A833" w14:textId="77777777" w:rsidR="003E3866" w:rsidRPr="008F44FB" w:rsidRDefault="00914436" w:rsidP="003E3866">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8F44FB">
        <w:rPr>
          <w:rFonts w:ascii="Times New Roman" w:eastAsia="Times New Roman" w:hAnsi="Times New Roman" w:cs="Times New Roman"/>
          <w:b/>
          <w:bCs/>
          <w:kern w:val="0"/>
          <w:sz w:val="24"/>
          <w:szCs w:val="24"/>
          <w:lang w:eastAsia="en-IN"/>
          <w14:ligatures w14:val="none"/>
        </w:rPr>
        <w:lastRenderedPageBreak/>
        <w:t>9.1. Designer Steroids and Selective Androgen Receptor Modulators (SARMs)</w:t>
      </w:r>
    </w:p>
    <w:p w14:paraId="03E66D7F" w14:textId="77777777" w:rsidR="003E3866" w:rsidRPr="003E386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Over the past few years, anabolic has been revolutionarily changed with the introduction of designer steroids, Selective Androgen Receptor Modulators (SARMs). Designer steroids are anabolic steroids that are synthetically designed to avoid detection and regulatory suppression, but at the same time they are capable of football playing strength </w:t>
      </w:r>
      <w:r w:rsidRPr="004F3AA9">
        <w:rPr>
          <w:rFonts w:ascii="Times New Roman" w:eastAsia="Times New Roman" w:hAnsi="Times New Roman" w:cs="Times New Roman"/>
          <w:bCs/>
          <w:kern w:val="0"/>
          <w:sz w:val="24"/>
          <w:szCs w:val="24"/>
          <w:vertAlign w:val="superscript"/>
          <w:lang w:eastAsia="en-IN"/>
          <w14:ligatures w14:val="none"/>
        </w:rPr>
        <w:t>[2</w:t>
      </w:r>
      <w:r w:rsidR="004F3AA9" w:rsidRPr="004F3AA9">
        <w:rPr>
          <w:rFonts w:ascii="Times New Roman" w:eastAsia="Times New Roman" w:hAnsi="Times New Roman" w:cs="Times New Roman"/>
          <w:bCs/>
          <w:kern w:val="0"/>
          <w:sz w:val="24"/>
          <w:szCs w:val="24"/>
          <w:vertAlign w:val="superscript"/>
          <w:lang w:eastAsia="en-IN"/>
          <w14:ligatures w14:val="none"/>
        </w:rPr>
        <w:t>2</w:t>
      </w:r>
      <w:r w:rsidRPr="004F3AA9">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Nonetheless, the toxicity profile of these compounds, especially the hepatotoxicity and cardiovascular effects, are quite unpredictable and could be readily caused because of the lack of </w:t>
      </w:r>
      <w:r w:rsidR="004F3AA9">
        <w:rPr>
          <w:rFonts w:ascii="Times New Roman" w:eastAsia="Times New Roman" w:hAnsi="Times New Roman" w:cs="Times New Roman"/>
          <w:bCs/>
          <w:kern w:val="0"/>
          <w:sz w:val="24"/>
          <w:szCs w:val="24"/>
          <w:lang w:eastAsia="en-IN"/>
          <w14:ligatures w14:val="none"/>
        </w:rPr>
        <w:t xml:space="preserve">preclinical safety assessment </w:t>
      </w:r>
      <w:r w:rsidR="004F3AA9" w:rsidRPr="004F3AA9">
        <w:rPr>
          <w:rFonts w:ascii="Times New Roman" w:eastAsia="Times New Roman" w:hAnsi="Times New Roman" w:cs="Times New Roman"/>
          <w:bCs/>
          <w:kern w:val="0"/>
          <w:sz w:val="24"/>
          <w:szCs w:val="24"/>
          <w:vertAlign w:val="superscript"/>
          <w:lang w:eastAsia="en-IN"/>
          <w14:ligatures w14:val="none"/>
        </w:rPr>
        <w:t>[50</w:t>
      </w:r>
      <w:r w:rsidRPr="004F3AA9">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w:t>
      </w:r>
    </w:p>
    <w:p w14:paraId="3A0340C2" w14:textId="77777777" w:rsidR="003E3866" w:rsidRPr="003E3866" w:rsidRDefault="003E3866" w:rsidP="008F44F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Conversely, SARMs are a strong potential treatment potentially capable of selective activation of androgen receptors on muscle and </w:t>
      </w:r>
      <w:proofErr w:type="spellStart"/>
      <w:r w:rsidRPr="003E3866">
        <w:rPr>
          <w:rFonts w:ascii="Times New Roman" w:eastAsia="Times New Roman" w:hAnsi="Times New Roman" w:cs="Times New Roman"/>
          <w:bCs/>
          <w:kern w:val="0"/>
          <w:sz w:val="24"/>
          <w:szCs w:val="24"/>
          <w:lang w:eastAsia="en-IN"/>
          <w14:ligatures w14:val="none"/>
        </w:rPr>
        <w:t>atheneal</w:t>
      </w:r>
      <w:proofErr w:type="spellEnd"/>
      <w:r w:rsidRPr="003E3866">
        <w:rPr>
          <w:rFonts w:ascii="Times New Roman" w:eastAsia="Times New Roman" w:hAnsi="Times New Roman" w:cs="Times New Roman"/>
          <w:bCs/>
          <w:kern w:val="0"/>
          <w:sz w:val="24"/>
          <w:szCs w:val="24"/>
          <w:lang w:eastAsia="en-IN"/>
          <w14:ligatures w14:val="none"/>
        </w:rPr>
        <w:t xml:space="preserve"> tissue, reducing androgen stimulation on t</w:t>
      </w:r>
      <w:r w:rsidR="00BF3DD5">
        <w:rPr>
          <w:rFonts w:ascii="Times New Roman" w:eastAsia="Times New Roman" w:hAnsi="Times New Roman" w:cs="Times New Roman"/>
          <w:bCs/>
          <w:kern w:val="0"/>
          <w:sz w:val="24"/>
          <w:szCs w:val="24"/>
          <w:lang w:eastAsia="en-IN"/>
          <w14:ligatures w14:val="none"/>
        </w:rPr>
        <w:t>he prostate, liver, and skin</w:t>
      </w:r>
      <w:r w:rsidRPr="003E3866">
        <w:rPr>
          <w:rFonts w:ascii="Times New Roman" w:eastAsia="Times New Roman" w:hAnsi="Times New Roman" w:cs="Times New Roman"/>
          <w:bCs/>
          <w:kern w:val="0"/>
          <w:sz w:val="24"/>
          <w:szCs w:val="24"/>
          <w:lang w:eastAsia="en-IN"/>
          <w14:ligatures w14:val="none"/>
        </w:rPr>
        <w:t xml:space="preserve">. Such agents as </w:t>
      </w:r>
      <w:proofErr w:type="spellStart"/>
      <w:r w:rsidRPr="003E3866">
        <w:rPr>
          <w:rFonts w:ascii="Times New Roman" w:eastAsia="Times New Roman" w:hAnsi="Times New Roman" w:cs="Times New Roman"/>
          <w:bCs/>
          <w:kern w:val="0"/>
          <w:sz w:val="24"/>
          <w:szCs w:val="24"/>
          <w:lang w:eastAsia="en-IN"/>
          <w14:ligatures w14:val="none"/>
        </w:rPr>
        <w:t>enobosarm</w:t>
      </w:r>
      <w:proofErr w:type="spellEnd"/>
      <w:r w:rsidRPr="003E3866">
        <w:rPr>
          <w:rFonts w:ascii="Times New Roman" w:eastAsia="Times New Roman" w:hAnsi="Times New Roman" w:cs="Times New Roman"/>
          <w:bCs/>
          <w:kern w:val="0"/>
          <w:sz w:val="24"/>
          <w:szCs w:val="24"/>
          <w:lang w:eastAsia="en-IN"/>
          <w14:ligatures w14:val="none"/>
        </w:rPr>
        <w:t xml:space="preserve"> (</w:t>
      </w:r>
      <w:proofErr w:type="spellStart"/>
      <w:r w:rsidRPr="003E3866">
        <w:rPr>
          <w:rFonts w:ascii="Times New Roman" w:eastAsia="Times New Roman" w:hAnsi="Times New Roman" w:cs="Times New Roman"/>
          <w:bCs/>
          <w:kern w:val="0"/>
          <w:sz w:val="24"/>
          <w:szCs w:val="24"/>
          <w:lang w:eastAsia="en-IN"/>
          <w14:ligatures w14:val="none"/>
        </w:rPr>
        <w:t>ostarine</w:t>
      </w:r>
      <w:proofErr w:type="spellEnd"/>
      <w:r w:rsidRPr="003E3866">
        <w:rPr>
          <w:rFonts w:ascii="Times New Roman" w:eastAsia="Times New Roman" w:hAnsi="Times New Roman" w:cs="Times New Roman"/>
          <w:bCs/>
          <w:kern w:val="0"/>
          <w:sz w:val="24"/>
          <w:szCs w:val="24"/>
          <w:lang w:eastAsia="en-IN"/>
          <w14:ligatures w14:val="none"/>
        </w:rPr>
        <w:t>) or LGD-4033 (</w:t>
      </w:r>
      <w:proofErr w:type="spellStart"/>
      <w:r w:rsidRPr="003E3866">
        <w:rPr>
          <w:rFonts w:ascii="Times New Roman" w:eastAsia="Times New Roman" w:hAnsi="Times New Roman" w:cs="Times New Roman"/>
          <w:bCs/>
          <w:kern w:val="0"/>
          <w:sz w:val="24"/>
          <w:szCs w:val="24"/>
          <w:lang w:eastAsia="en-IN"/>
          <w14:ligatures w14:val="none"/>
        </w:rPr>
        <w:t>ligandrol</w:t>
      </w:r>
      <w:proofErr w:type="spellEnd"/>
      <w:r w:rsidRPr="003E3866">
        <w:rPr>
          <w:rFonts w:ascii="Times New Roman" w:eastAsia="Times New Roman" w:hAnsi="Times New Roman" w:cs="Times New Roman"/>
          <w:bCs/>
          <w:kern w:val="0"/>
          <w:sz w:val="24"/>
          <w:szCs w:val="24"/>
          <w:lang w:eastAsia="en-IN"/>
          <w14:ligatures w14:val="none"/>
        </w:rPr>
        <w:t xml:space="preserve">) have seen clinical trial potential in muscle wasting and osteoporosis </w:t>
      </w:r>
      <w:r w:rsidRPr="00BF3DD5">
        <w:rPr>
          <w:rFonts w:ascii="Times New Roman" w:eastAsia="Times New Roman" w:hAnsi="Times New Roman" w:cs="Times New Roman"/>
          <w:bCs/>
          <w:kern w:val="0"/>
          <w:sz w:val="24"/>
          <w:szCs w:val="24"/>
          <w:vertAlign w:val="superscript"/>
          <w:lang w:eastAsia="en-IN"/>
          <w14:ligatures w14:val="none"/>
        </w:rPr>
        <w:t>[5</w:t>
      </w:r>
      <w:r w:rsidR="00BF3DD5" w:rsidRPr="00BF3DD5">
        <w:rPr>
          <w:rFonts w:ascii="Times New Roman" w:eastAsia="Times New Roman" w:hAnsi="Times New Roman" w:cs="Times New Roman"/>
          <w:bCs/>
          <w:kern w:val="0"/>
          <w:sz w:val="24"/>
          <w:szCs w:val="24"/>
          <w:vertAlign w:val="superscript"/>
          <w:lang w:eastAsia="en-IN"/>
          <w14:ligatures w14:val="none"/>
        </w:rPr>
        <w:t>1</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In spite of their therapeutic potentials, the use of SARMs has already illegally found its way in to the black market and with its abuse</w:t>
      </w:r>
      <w:r w:rsidR="00BF3DD5">
        <w:rPr>
          <w:rFonts w:ascii="Times New Roman" w:eastAsia="Times New Roman" w:hAnsi="Times New Roman" w:cs="Times New Roman"/>
          <w:bCs/>
          <w:kern w:val="0"/>
          <w:sz w:val="24"/>
          <w:szCs w:val="24"/>
          <w:lang w:eastAsia="en-IN"/>
          <w14:ligatures w14:val="none"/>
        </w:rPr>
        <w:t xml:space="preserve"> by athletes and bodybuilders </w:t>
      </w:r>
      <w:r w:rsidR="00BF3DD5" w:rsidRPr="00BF3DD5">
        <w:rPr>
          <w:rFonts w:ascii="Times New Roman" w:eastAsia="Times New Roman" w:hAnsi="Times New Roman" w:cs="Times New Roman"/>
          <w:bCs/>
          <w:kern w:val="0"/>
          <w:sz w:val="24"/>
          <w:szCs w:val="24"/>
          <w:vertAlign w:val="superscript"/>
          <w:lang w:eastAsia="en-IN"/>
          <w14:ligatures w14:val="none"/>
        </w:rPr>
        <w:t>[52</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It is preferable to continue research into the long-term safety and abuse potential of this method of prescription before this prescription d</w:t>
      </w:r>
      <w:r w:rsidR="00BF3DD5">
        <w:rPr>
          <w:rFonts w:ascii="Times New Roman" w:eastAsia="Times New Roman" w:hAnsi="Times New Roman" w:cs="Times New Roman"/>
          <w:bCs/>
          <w:kern w:val="0"/>
          <w:sz w:val="24"/>
          <w:szCs w:val="24"/>
          <w:lang w:eastAsia="en-IN"/>
          <w14:ligatures w14:val="none"/>
        </w:rPr>
        <w:t xml:space="preserve">rug receives a regulatory ban </w:t>
      </w:r>
      <w:r w:rsidR="00BF3DD5" w:rsidRPr="00BF3DD5">
        <w:rPr>
          <w:rFonts w:ascii="Times New Roman" w:eastAsia="Times New Roman" w:hAnsi="Times New Roman" w:cs="Times New Roman"/>
          <w:bCs/>
          <w:kern w:val="0"/>
          <w:sz w:val="24"/>
          <w:szCs w:val="24"/>
          <w:vertAlign w:val="superscript"/>
          <w:lang w:eastAsia="en-IN"/>
          <w14:ligatures w14:val="none"/>
        </w:rPr>
        <w:t>[38</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w:t>
      </w:r>
    </w:p>
    <w:p w14:paraId="29D81EFB" w14:textId="77777777" w:rsidR="003E3866" w:rsidRPr="00914436" w:rsidRDefault="00914436" w:rsidP="003E3866">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14436">
        <w:rPr>
          <w:rFonts w:ascii="Times New Roman" w:eastAsia="Times New Roman" w:hAnsi="Times New Roman" w:cs="Times New Roman"/>
          <w:b/>
          <w:bCs/>
          <w:kern w:val="0"/>
          <w:sz w:val="24"/>
          <w:szCs w:val="24"/>
          <w:lang w:eastAsia="en-IN"/>
          <w14:ligatures w14:val="none"/>
        </w:rPr>
        <w:t>9.2.</w:t>
      </w:r>
      <w:r w:rsidR="003E3866" w:rsidRPr="00914436">
        <w:rPr>
          <w:rFonts w:ascii="Times New Roman" w:eastAsia="Times New Roman" w:hAnsi="Times New Roman" w:cs="Times New Roman"/>
          <w:b/>
          <w:bCs/>
          <w:kern w:val="0"/>
          <w:sz w:val="24"/>
          <w:szCs w:val="24"/>
          <w:lang w:eastAsia="en-IN"/>
          <w14:ligatures w14:val="none"/>
        </w:rPr>
        <w:t xml:space="preserve"> </w:t>
      </w:r>
      <w:r w:rsidRPr="00914436">
        <w:rPr>
          <w:rFonts w:ascii="Times New Roman" w:eastAsia="Times New Roman" w:hAnsi="Times New Roman" w:cs="Times New Roman"/>
          <w:b/>
          <w:bCs/>
          <w:kern w:val="0"/>
          <w:sz w:val="24"/>
          <w:szCs w:val="24"/>
          <w:lang w:eastAsia="en-IN"/>
          <w14:ligatures w14:val="none"/>
        </w:rPr>
        <w:t>New Detection Techniques: Mass Spectrometry and Hair Analysis</w:t>
      </w:r>
    </w:p>
    <w:p w14:paraId="6329481E" w14:textId="77777777" w:rsidR="003E3866" w:rsidRPr="003E386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The studies on anti-doping have reached outstanding milestones towards enhancing sensitivity and specificity of AAS detection. High-resolution mass spectrometry (HRMS) and LC-tandem mass spectrometry (LC-MS/MS) have become the new auxiliary standards of determining steroid metabolites at the t</w:t>
      </w:r>
      <w:r w:rsidR="00BF3DD5">
        <w:rPr>
          <w:rFonts w:ascii="Times New Roman" w:eastAsia="Times New Roman" w:hAnsi="Times New Roman" w:cs="Times New Roman"/>
          <w:bCs/>
          <w:kern w:val="0"/>
          <w:sz w:val="24"/>
          <w:szCs w:val="24"/>
          <w:lang w:eastAsia="en-IN"/>
          <w14:ligatures w14:val="none"/>
        </w:rPr>
        <w:t xml:space="preserve">races </w:t>
      </w:r>
      <w:r w:rsidR="00BF3DD5" w:rsidRPr="00BF3DD5">
        <w:rPr>
          <w:rFonts w:ascii="Times New Roman" w:eastAsia="Times New Roman" w:hAnsi="Times New Roman" w:cs="Times New Roman"/>
          <w:bCs/>
          <w:kern w:val="0"/>
          <w:sz w:val="24"/>
          <w:szCs w:val="24"/>
          <w:vertAlign w:val="superscript"/>
          <w:lang w:eastAsia="en-IN"/>
          <w14:ligatures w14:val="none"/>
        </w:rPr>
        <w:t>[29</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The technologies permit several weeks or even months post-administration and warrants detection further, based </w:t>
      </w:r>
      <w:r w:rsidR="00BF3DD5">
        <w:rPr>
          <w:rFonts w:ascii="Times New Roman" w:eastAsia="Times New Roman" w:hAnsi="Times New Roman" w:cs="Times New Roman"/>
          <w:bCs/>
          <w:kern w:val="0"/>
          <w:sz w:val="24"/>
          <w:szCs w:val="24"/>
          <w:lang w:eastAsia="en-IN"/>
          <w14:ligatures w14:val="none"/>
        </w:rPr>
        <w:t xml:space="preserve">on the compound and dosage </w:t>
      </w:r>
      <w:r w:rsidR="00BF3DD5" w:rsidRPr="00BF3DD5">
        <w:rPr>
          <w:rFonts w:ascii="Times New Roman" w:eastAsia="Times New Roman" w:hAnsi="Times New Roman" w:cs="Times New Roman"/>
          <w:bCs/>
          <w:kern w:val="0"/>
          <w:sz w:val="24"/>
          <w:szCs w:val="24"/>
          <w:vertAlign w:val="superscript"/>
          <w:lang w:eastAsia="en-IN"/>
          <w14:ligatures w14:val="none"/>
        </w:rPr>
        <w:t>[37</w:t>
      </w:r>
      <w:r w:rsidR="00914436" w:rsidRPr="00BF3DD5">
        <w:rPr>
          <w:rFonts w:ascii="Times New Roman" w:eastAsia="Times New Roman" w:hAnsi="Times New Roman" w:cs="Times New Roman"/>
          <w:bCs/>
          <w:kern w:val="0"/>
          <w:sz w:val="24"/>
          <w:szCs w:val="24"/>
          <w:vertAlign w:val="superscript"/>
          <w:lang w:eastAsia="en-IN"/>
          <w14:ligatures w14:val="none"/>
        </w:rPr>
        <w:t>]</w:t>
      </w:r>
      <w:r w:rsidR="00914436">
        <w:rPr>
          <w:rFonts w:ascii="Times New Roman" w:eastAsia="Times New Roman" w:hAnsi="Times New Roman" w:cs="Times New Roman"/>
          <w:bCs/>
          <w:kern w:val="0"/>
          <w:sz w:val="24"/>
          <w:szCs w:val="24"/>
          <w:lang w:eastAsia="en-IN"/>
          <w14:ligatures w14:val="none"/>
        </w:rPr>
        <w:t>.</w:t>
      </w:r>
    </w:p>
    <w:p w14:paraId="41C084EF" w14:textId="77777777" w:rsidR="0091443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Moreover, hair testing has also become a new non-invasive mechanism, which can be used to retrospectiv</w:t>
      </w:r>
      <w:r w:rsidR="00BF3DD5">
        <w:rPr>
          <w:rFonts w:ascii="Times New Roman" w:eastAsia="Times New Roman" w:hAnsi="Times New Roman" w:cs="Times New Roman"/>
          <w:bCs/>
          <w:kern w:val="0"/>
          <w:sz w:val="24"/>
          <w:szCs w:val="24"/>
          <w:lang w:eastAsia="en-IN"/>
          <w14:ligatures w14:val="none"/>
        </w:rPr>
        <w:t xml:space="preserve">ely monitor the use of AAS </w:t>
      </w:r>
      <w:r w:rsidR="00BF3DD5" w:rsidRPr="00BF3DD5">
        <w:rPr>
          <w:rFonts w:ascii="Times New Roman" w:eastAsia="Times New Roman" w:hAnsi="Times New Roman" w:cs="Times New Roman"/>
          <w:bCs/>
          <w:kern w:val="0"/>
          <w:sz w:val="24"/>
          <w:szCs w:val="24"/>
          <w:vertAlign w:val="superscript"/>
          <w:lang w:eastAsia="en-IN"/>
          <w14:ligatures w14:val="none"/>
        </w:rPr>
        <w:t>[45</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The hair samples are particularly useful in forensic and anti-doping due to the ability of the samples to provi</w:t>
      </w:r>
      <w:r w:rsidR="00BF3DD5">
        <w:rPr>
          <w:rFonts w:ascii="Times New Roman" w:eastAsia="Times New Roman" w:hAnsi="Times New Roman" w:cs="Times New Roman"/>
          <w:bCs/>
          <w:kern w:val="0"/>
          <w:sz w:val="24"/>
          <w:szCs w:val="24"/>
          <w:lang w:eastAsia="en-IN"/>
          <w14:ligatures w14:val="none"/>
        </w:rPr>
        <w:t xml:space="preserve">de chronic exposure patterns </w:t>
      </w:r>
      <w:r w:rsidR="00BF3DD5" w:rsidRPr="00BF3DD5">
        <w:rPr>
          <w:rFonts w:ascii="Times New Roman" w:eastAsia="Times New Roman" w:hAnsi="Times New Roman" w:cs="Times New Roman"/>
          <w:bCs/>
          <w:kern w:val="0"/>
          <w:sz w:val="24"/>
          <w:szCs w:val="24"/>
          <w:vertAlign w:val="superscript"/>
          <w:lang w:eastAsia="en-IN"/>
          <w14:ligatures w14:val="none"/>
        </w:rPr>
        <w:t>[53</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Further discrimination between endogenous and synthetic sources of testosterone is achieved through the incorporation of the use of mass spectrometry reflects to be of the adv</w:t>
      </w:r>
      <w:r w:rsidR="00BF3DD5">
        <w:rPr>
          <w:rFonts w:ascii="Times New Roman" w:eastAsia="Times New Roman" w:hAnsi="Times New Roman" w:cs="Times New Roman"/>
          <w:bCs/>
          <w:kern w:val="0"/>
          <w:sz w:val="24"/>
          <w:szCs w:val="24"/>
          <w:lang w:eastAsia="en-IN"/>
          <w14:ligatures w14:val="none"/>
        </w:rPr>
        <w:t xml:space="preserve">anced type etched as IRMS </w:t>
      </w:r>
      <w:r w:rsidR="00BF3DD5" w:rsidRPr="00BF3DD5">
        <w:rPr>
          <w:rFonts w:ascii="Times New Roman" w:eastAsia="Times New Roman" w:hAnsi="Times New Roman" w:cs="Times New Roman"/>
          <w:bCs/>
          <w:kern w:val="0"/>
          <w:sz w:val="24"/>
          <w:szCs w:val="24"/>
          <w:vertAlign w:val="superscript"/>
          <w:lang w:eastAsia="en-IN"/>
          <w14:ligatures w14:val="none"/>
        </w:rPr>
        <w:t>[40</w:t>
      </w:r>
      <w:r w:rsidR="00914436" w:rsidRPr="00BF3DD5">
        <w:rPr>
          <w:rFonts w:ascii="Times New Roman" w:eastAsia="Times New Roman" w:hAnsi="Times New Roman" w:cs="Times New Roman"/>
          <w:bCs/>
          <w:kern w:val="0"/>
          <w:sz w:val="24"/>
          <w:szCs w:val="24"/>
          <w:vertAlign w:val="superscript"/>
          <w:lang w:eastAsia="en-IN"/>
          <w14:ligatures w14:val="none"/>
        </w:rPr>
        <w:t>]</w:t>
      </w:r>
      <w:r w:rsidR="00914436">
        <w:rPr>
          <w:rFonts w:ascii="Times New Roman" w:eastAsia="Times New Roman" w:hAnsi="Times New Roman" w:cs="Times New Roman"/>
          <w:bCs/>
          <w:kern w:val="0"/>
          <w:sz w:val="24"/>
          <w:szCs w:val="24"/>
          <w:lang w:eastAsia="en-IN"/>
          <w14:ligatures w14:val="none"/>
        </w:rPr>
        <w:t>.</w:t>
      </w:r>
    </w:p>
    <w:p w14:paraId="66594ECD" w14:textId="77777777" w:rsidR="00835AA8" w:rsidRDefault="00835AA8"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p>
    <w:p w14:paraId="11B89D18" w14:textId="77777777" w:rsidR="003E3866" w:rsidRPr="00914436" w:rsidRDefault="0091443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3E3866" w:rsidRPr="00914436">
        <w:rPr>
          <w:rFonts w:ascii="Times New Roman" w:eastAsia="Times New Roman" w:hAnsi="Times New Roman" w:cs="Times New Roman"/>
          <w:b/>
          <w:bCs/>
          <w:kern w:val="0"/>
          <w:sz w:val="24"/>
          <w:szCs w:val="24"/>
          <w:lang w:eastAsia="en-IN"/>
          <w14:ligatures w14:val="none"/>
        </w:rPr>
        <w:t>.3 Resea</w:t>
      </w:r>
      <w:r>
        <w:rPr>
          <w:rFonts w:ascii="Times New Roman" w:eastAsia="Times New Roman" w:hAnsi="Times New Roman" w:cs="Times New Roman"/>
          <w:b/>
          <w:bCs/>
          <w:kern w:val="0"/>
          <w:sz w:val="24"/>
          <w:szCs w:val="24"/>
          <w:lang w:eastAsia="en-IN"/>
          <w14:ligatures w14:val="none"/>
        </w:rPr>
        <w:t>rch Surveillance on AAS Trends.</w:t>
      </w:r>
    </w:p>
    <w:p w14:paraId="726F5425" w14:textId="77777777" w:rsidR="003E3866" w:rsidRPr="003E386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The worldwide AAS usage is estimated to range between 3-4 percentage point out of the entire male populations and increasing utilization of AASs in non-</w:t>
      </w:r>
      <w:proofErr w:type="spellStart"/>
      <w:r w:rsidRPr="003E3866">
        <w:rPr>
          <w:rFonts w:ascii="Times New Roman" w:eastAsia="Times New Roman" w:hAnsi="Times New Roman" w:cs="Times New Roman"/>
          <w:bCs/>
          <w:kern w:val="0"/>
          <w:sz w:val="24"/>
          <w:szCs w:val="24"/>
          <w:lang w:eastAsia="en-IN"/>
          <w14:ligatures w14:val="none"/>
        </w:rPr>
        <w:t>ath</w:t>
      </w:r>
      <w:proofErr w:type="spellEnd"/>
      <w:r w:rsidRPr="003E3866">
        <w:rPr>
          <w:rFonts w:ascii="Times New Roman" w:eastAsia="Times New Roman" w:hAnsi="Times New Roman" w:cs="Times New Roman"/>
          <w:bCs/>
          <w:kern w:val="0"/>
          <w:sz w:val="24"/>
          <w:szCs w:val="24"/>
          <w:lang w:eastAsia="en-IN"/>
          <w14:ligatures w14:val="none"/>
        </w:rPr>
        <w:t xml:space="preserve"> </w:t>
      </w:r>
      <w:proofErr w:type="spellStart"/>
      <w:r w:rsidRPr="003E3866">
        <w:rPr>
          <w:rFonts w:ascii="Times New Roman" w:eastAsia="Times New Roman" w:hAnsi="Times New Roman" w:cs="Times New Roman"/>
          <w:bCs/>
          <w:kern w:val="0"/>
          <w:sz w:val="24"/>
          <w:szCs w:val="24"/>
          <w:lang w:eastAsia="en-IN"/>
          <w14:ligatures w14:val="none"/>
        </w:rPr>
        <w:t>le</w:t>
      </w:r>
      <w:r w:rsidR="00BF3DD5">
        <w:rPr>
          <w:rFonts w:ascii="Times New Roman" w:eastAsia="Times New Roman" w:hAnsi="Times New Roman" w:cs="Times New Roman"/>
          <w:bCs/>
          <w:kern w:val="0"/>
          <w:sz w:val="24"/>
          <w:szCs w:val="24"/>
          <w:lang w:eastAsia="en-IN"/>
          <w14:ligatures w14:val="none"/>
        </w:rPr>
        <w:t>ttes</w:t>
      </w:r>
      <w:proofErr w:type="spellEnd"/>
      <w:r w:rsidR="00BF3DD5">
        <w:rPr>
          <w:rFonts w:ascii="Times New Roman" w:eastAsia="Times New Roman" w:hAnsi="Times New Roman" w:cs="Times New Roman"/>
          <w:bCs/>
          <w:kern w:val="0"/>
          <w:sz w:val="24"/>
          <w:szCs w:val="24"/>
          <w:lang w:eastAsia="en-IN"/>
          <w14:ligatures w14:val="none"/>
        </w:rPr>
        <w:t xml:space="preserve"> due to aesthetic reasons </w:t>
      </w:r>
      <w:r w:rsidR="00BF3DD5" w:rsidRPr="00BF3DD5">
        <w:rPr>
          <w:rFonts w:ascii="Times New Roman" w:eastAsia="Times New Roman" w:hAnsi="Times New Roman" w:cs="Times New Roman"/>
          <w:bCs/>
          <w:kern w:val="0"/>
          <w:sz w:val="24"/>
          <w:szCs w:val="24"/>
          <w:vertAlign w:val="superscript"/>
          <w:lang w:eastAsia="en-IN"/>
          <w14:ligatures w14:val="none"/>
        </w:rPr>
        <w:t>[5</w:t>
      </w:r>
      <w:r w:rsidRPr="00BF3DD5">
        <w:rPr>
          <w:rFonts w:ascii="Times New Roman" w:eastAsia="Times New Roman" w:hAnsi="Times New Roman" w:cs="Times New Roman"/>
          <w:bCs/>
          <w:kern w:val="0"/>
          <w:sz w:val="24"/>
          <w:szCs w:val="24"/>
          <w:vertAlign w:val="superscript"/>
          <w:lang w:eastAsia="en-IN"/>
          <w14:ligatures w14:val="none"/>
        </w:rPr>
        <w:t>3]</w:t>
      </w:r>
      <w:r w:rsidRPr="003E3866">
        <w:rPr>
          <w:rFonts w:ascii="Times New Roman" w:eastAsia="Times New Roman" w:hAnsi="Times New Roman" w:cs="Times New Roman"/>
          <w:bCs/>
          <w:kern w:val="0"/>
          <w:sz w:val="24"/>
          <w:szCs w:val="24"/>
          <w:lang w:eastAsia="en-IN"/>
          <w14:ligatures w14:val="none"/>
        </w:rPr>
        <w:t>. In the effort towards correction of this increasing worriment, some nations have established national health surveillance models which seamlessly incorporate toxicological databanks, hospitalization, and internet surveillance of illeg</w:t>
      </w:r>
      <w:r w:rsidR="00BF3DD5">
        <w:rPr>
          <w:rFonts w:ascii="Times New Roman" w:eastAsia="Times New Roman" w:hAnsi="Times New Roman" w:cs="Times New Roman"/>
          <w:bCs/>
          <w:kern w:val="0"/>
          <w:sz w:val="24"/>
          <w:szCs w:val="24"/>
          <w:lang w:eastAsia="en-IN"/>
          <w14:ligatures w14:val="none"/>
        </w:rPr>
        <w:t xml:space="preserve">al online sale of contraband </w:t>
      </w:r>
      <w:r w:rsidR="00BF3DD5" w:rsidRPr="00BF3DD5">
        <w:rPr>
          <w:rFonts w:ascii="Times New Roman" w:eastAsia="Times New Roman" w:hAnsi="Times New Roman" w:cs="Times New Roman"/>
          <w:bCs/>
          <w:kern w:val="0"/>
          <w:sz w:val="24"/>
          <w:szCs w:val="24"/>
          <w:vertAlign w:val="superscript"/>
          <w:lang w:eastAsia="en-IN"/>
          <w14:ligatures w14:val="none"/>
        </w:rPr>
        <w:t>[33</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Analytics analysis in social media and data in online marketplace are being used to monitor the new designer products and usage trends that affect the </w:t>
      </w:r>
      <w:r w:rsidR="00BF3DD5">
        <w:rPr>
          <w:rFonts w:ascii="Times New Roman" w:eastAsia="Times New Roman" w:hAnsi="Times New Roman" w:cs="Times New Roman"/>
          <w:bCs/>
          <w:kern w:val="0"/>
          <w:sz w:val="24"/>
          <w:szCs w:val="24"/>
          <w:lang w:eastAsia="en-IN"/>
          <w14:ligatures w14:val="none"/>
        </w:rPr>
        <w:t xml:space="preserve">application of AAS in regions </w:t>
      </w:r>
      <w:r w:rsidR="00BF3DD5" w:rsidRPr="00BF3DD5">
        <w:rPr>
          <w:rFonts w:ascii="Times New Roman" w:eastAsia="Times New Roman" w:hAnsi="Times New Roman" w:cs="Times New Roman"/>
          <w:bCs/>
          <w:kern w:val="0"/>
          <w:sz w:val="24"/>
          <w:szCs w:val="24"/>
          <w:vertAlign w:val="superscript"/>
          <w:lang w:eastAsia="en-IN"/>
          <w14:ligatures w14:val="none"/>
        </w:rPr>
        <w:t>[5</w:t>
      </w:r>
      <w:r w:rsidRPr="00BF3DD5">
        <w:rPr>
          <w:rFonts w:ascii="Times New Roman" w:eastAsia="Times New Roman" w:hAnsi="Times New Roman" w:cs="Times New Roman"/>
          <w:bCs/>
          <w:kern w:val="0"/>
          <w:sz w:val="24"/>
          <w:szCs w:val="24"/>
          <w:vertAlign w:val="superscript"/>
          <w:lang w:eastAsia="en-IN"/>
          <w14:ligatures w14:val="none"/>
        </w:rPr>
        <w:t>5]</w:t>
      </w:r>
      <w:r w:rsidRPr="003E3866">
        <w:rPr>
          <w:rFonts w:ascii="Times New Roman" w:eastAsia="Times New Roman" w:hAnsi="Times New Roman" w:cs="Times New Roman"/>
          <w:bCs/>
          <w:kern w:val="0"/>
          <w:sz w:val="24"/>
          <w:szCs w:val="24"/>
          <w:lang w:eastAsia="en-IN"/>
          <w14:ligatures w14:val="none"/>
        </w:rPr>
        <w:t>. These live surveillance measures give useful information on the changing trends and can be used in specific health edu</w:t>
      </w:r>
      <w:r w:rsidR="00BF3DD5">
        <w:rPr>
          <w:rFonts w:ascii="Times New Roman" w:eastAsia="Times New Roman" w:hAnsi="Times New Roman" w:cs="Times New Roman"/>
          <w:bCs/>
          <w:kern w:val="0"/>
          <w:sz w:val="24"/>
          <w:szCs w:val="24"/>
          <w:lang w:eastAsia="en-IN"/>
          <w14:ligatures w14:val="none"/>
        </w:rPr>
        <w:t xml:space="preserve">cation and policy formulation </w:t>
      </w:r>
      <w:r w:rsidR="00BF3DD5" w:rsidRPr="00BF3DD5">
        <w:rPr>
          <w:rFonts w:ascii="Times New Roman" w:eastAsia="Times New Roman" w:hAnsi="Times New Roman" w:cs="Times New Roman"/>
          <w:bCs/>
          <w:kern w:val="0"/>
          <w:sz w:val="24"/>
          <w:szCs w:val="24"/>
          <w:vertAlign w:val="superscript"/>
          <w:lang w:eastAsia="en-IN"/>
          <w14:ligatures w14:val="none"/>
        </w:rPr>
        <w:t>[5</w:t>
      </w:r>
      <w:r w:rsidR="00BF3DD5">
        <w:rPr>
          <w:rFonts w:ascii="Times New Roman" w:eastAsia="Times New Roman" w:hAnsi="Times New Roman" w:cs="Times New Roman"/>
          <w:bCs/>
          <w:kern w:val="0"/>
          <w:sz w:val="24"/>
          <w:szCs w:val="24"/>
          <w:vertAlign w:val="superscript"/>
          <w:lang w:eastAsia="en-IN"/>
          <w14:ligatures w14:val="none"/>
        </w:rPr>
        <w:t>6</w:t>
      </w:r>
      <w:proofErr w:type="gramStart"/>
      <w:r w:rsidR="00BF3DD5">
        <w:rPr>
          <w:rFonts w:ascii="Times New Roman" w:eastAsia="Times New Roman" w:hAnsi="Times New Roman" w:cs="Times New Roman"/>
          <w:bCs/>
          <w:kern w:val="0"/>
          <w:sz w:val="24"/>
          <w:szCs w:val="24"/>
          <w:vertAlign w:val="superscript"/>
          <w:lang w:eastAsia="en-IN"/>
          <w14:ligatures w14:val="none"/>
        </w:rPr>
        <w:t xml:space="preserve">] </w:t>
      </w:r>
      <w:r w:rsidR="00BF3DD5">
        <w:rPr>
          <w:rFonts w:ascii="Times New Roman" w:eastAsia="Times New Roman" w:hAnsi="Times New Roman" w:cs="Times New Roman"/>
          <w:bCs/>
          <w:kern w:val="0"/>
          <w:sz w:val="24"/>
          <w:szCs w:val="24"/>
          <w:lang w:eastAsia="en-IN"/>
          <w14:ligatures w14:val="none"/>
        </w:rPr>
        <w:t>.</w:t>
      </w:r>
      <w:proofErr w:type="gramEnd"/>
    </w:p>
    <w:p w14:paraId="33FBF2A6" w14:textId="77777777" w:rsidR="003E3866" w:rsidRPr="00914436" w:rsidRDefault="00914436" w:rsidP="003E3866">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14436">
        <w:rPr>
          <w:rFonts w:ascii="Times New Roman" w:eastAsia="Times New Roman" w:hAnsi="Times New Roman" w:cs="Times New Roman"/>
          <w:b/>
          <w:bCs/>
          <w:kern w:val="0"/>
          <w:sz w:val="24"/>
          <w:szCs w:val="24"/>
          <w:lang w:eastAsia="en-IN"/>
          <w14:ligatures w14:val="none"/>
        </w:rPr>
        <w:t>9</w:t>
      </w:r>
      <w:r w:rsidR="003E3866" w:rsidRPr="00914436">
        <w:rPr>
          <w:rFonts w:ascii="Times New Roman" w:eastAsia="Times New Roman" w:hAnsi="Times New Roman" w:cs="Times New Roman"/>
          <w:b/>
          <w:bCs/>
          <w:kern w:val="0"/>
          <w:sz w:val="24"/>
          <w:szCs w:val="24"/>
          <w:lang w:eastAsia="en-IN"/>
          <w14:ligatures w14:val="none"/>
        </w:rPr>
        <w:t>.4 Susceptibility to Side Effects Genetic R</w:t>
      </w:r>
      <w:r>
        <w:rPr>
          <w:rFonts w:ascii="Times New Roman" w:eastAsia="Times New Roman" w:hAnsi="Times New Roman" w:cs="Times New Roman"/>
          <w:b/>
          <w:bCs/>
          <w:kern w:val="0"/>
          <w:sz w:val="24"/>
          <w:szCs w:val="24"/>
          <w:lang w:eastAsia="en-IN"/>
          <w14:ligatures w14:val="none"/>
        </w:rPr>
        <w:t>esearch and Biomarker Research.</w:t>
      </w:r>
    </w:p>
    <w:p w14:paraId="639890A9" w14:textId="77777777" w:rsidR="003E3866" w:rsidRPr="003E3866" w:rsidRDefault="003E3866" w:rsidP="003E3866">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Recent developments in the field of pharmacogenomics and biomarker studies are revealing the individual variation in susceptibility to AAS off-label effects. Polymorphic differences in genes of androgen receptors (AR), cytochrome P450 enzyme (CYP3A4, CYP17A1), and the pathways of lipid metabolism determine the sort of metabolism and</w:t>
      </w:r>
      <w:r w:rsidR="00BF3DD5">
        <w:rPr>
          <w:rFonts w:ascii="Times New Roman" w:eastAsia="Times New Roman" w:hAnsi="Times New Roman" w:cs="Times New Roman"/>
          <w:bCs/>
          <w:kern w:val="0"/>
          <w:sz w:val="24"/>
          <w:szCs w:val="24"/>
          <w:lang w:eastAsia="en-IN"/>
          <w14:ligatures w14:val="none"/>
        </w:rPr>
        <w:t xml:space="preserve"> response of a person to AAS </w:t>
      </w:r>
      <w:r w:rsidR="00BF3DD5" w:rsidRPr="00F80F30">
        <w:rPr>
          <w:rFonts w:ascii="Times New Roman" w:eastAsia="Times New Roman" w:hAnsi="Times New Roman" w:cs="Times New Roman"/>
          <w:bCs/>
          <w:kern w:val="0"/>
          <w:sz w:val="24"/>
          <w:szCs w:val="24"/>
          <w:vertAlign w:val="superscript"/>
          <w:lang w:eastAsia="en-IN"/>
          <w14:ligatures w14:val="none"/>
        </w:rPr>
        <w:t>[52</w:t>
      </w:r>
      <w:r w:rsidRPr="00F80F30">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As one example, the lengths of CAG repetitions in the AR gene have been linked to shorter CAG repeats which are linked to higher androgen sensitivity and increased risk of cardiovascular and</w:t>
      </w:r>
      <w:r w:rsidR="00BF3DD5">
        <w:rPr>
          <w:rFonts w:ascii="Times New Roman" w:eastAsia="Times New Roman" w:hAnsi="Times New Roman" w:cs="Times New Roman"/>
          <w:bCs/>
          <w:kern w:val="0"/>
          <w:sz w:val="24"/>
          <w:szCs w:val="24"/>
          <w:lang w:eastAsia="en-IN"/>
          <w14:ligatures w14:val="none"/>
        </w:rPr>
        <w:t xml:space="preserve"> psychiatric complication </w:t>
      </w:r>
      <w:r w:rsidR="00BF3DD5" w:rsidRPr="00F80F30">
        <w:rPr>
          <w:rFonts w:ascii="Times New Roman" w:eastAsia="Times New Roman" w:hAnsi="Times New Roman" w:cs="Times New Roman"/>
          <w:bCs/>
          <w:kern w:val="0"/>
          <w:sz w:val="24"/>
          <w:szCs w:val="24"/>
          <w:vertAlign w:val="superscript"/>
          <w:lang w:eastAsia="en-IN"/>
          <w14:ligatures w14:val="none"/>
        </w:rPr>
        <w:t>[54]</w:t>
      </w:r>
      <w:r w:rsidR="00BF3DD5">
        <w:rPr>
          <w:rFonts w:ascii="Times New Roman" w:eastAsia="Times New Roman" w:hAnsi="Times New Roman" w:cs="Times New Roman"/>
          <w:bCs/>
          <w:kern w:val="0"/>
          <w:sz w:val="24"/>
          <w:szCs w:val="24"/>
          <w:lang w:eastAsia="en-IN"/>
          <w14:ligatures w14:val="none"/>
        </w:rPr>
        <w:t>.</w:t>
      </w:r>
    </w:p>
    <w:p w14:paraId="6EF292BC" w14:textId="77777777" w:rsidR="000F2622" w:rsidRPr="000F2622" w:rsidRDefault="003E3866" w:rsidP="0091443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Current studies are pursuing the identification of the biomarkers (including circulating microRNAs, oxidative stress compared to other indicators, and the presence of the inflammatory cytokines) that can constitute the early sign of</w:t>
      </w:r>
      <w:r w:rsidR="00BF3DD5">
        <w:rPr>
          <w:rFonts w:ascii="Times New Roman" w:eastAsia="Times New Roman" w:hAnsi="Times New Roman" w:cs="Times New Roman"/>
          <w:bCs/>
          <w:kern w:val="0"/>
          <w:sz w:val="24"/>
          <w:szCs w:val="24"/>
          <w:lang w:eastAsia="en-IN"/>
          <w14:ligatures w14:val="none"/>
        </w:rPr>
        <w:t xml:space="preserve"> damage to the organs by AAS </w:t>
      </w:r>
      <w:r w:rsidR="00BF3DD5" w:rsidRPr="00F80F30">
        <w:rPr>
          <w:rFonts w:ascii="Times New Roman" w:eastAsia="Times New Roman" w:hAnsi="Times New Roman" w:cs="Times New Roman"/>
          <w:bCs/>
          <w:kern w:val="0"/>
          <w:sz w:val="24"/>
          <w:szCs w:val="24"/>
          <w:vertAlign w:val="superscript"/>
          <w:lang w:eastAsia="en-IN"/>
          <w14:ligatures w14:val="none"/>
        </w:rPr>
        <w:t>[50</w:t>
      </w:r>
      <w:r w:rsidRPr="00F80F30">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By such achievements personalized models of risk evaluation and early detection devices among long</w:t>
      </w:r>
      <w:r w:rsidR="00BF3DD5">
        <w:rPr>
          <w:rFonts w:ascii="Times New Roman" w:eastAsia="Times New Roman" w:hAnsi="Times New Roman" w:cs="Times New Roman"/>
          <w:bCs/>
          <w:kern w:val="0"/>
          <w:sz w:val="24"/>
          <w:szCs w:val="24"/>
          <w:lang w:eastAsia="en-IN"/>
          <w14:ligatures w14:val="none"/>
        </w:rPr>
        <w:t xml:space="preserve">-term users may be developed </w:t>
      </w:r>
      <w:r w:rsidR="00BF3DD5" w:rsidRPr="00F80F30">
        <w:rPr>
          <w:rFonts w:ascii="Times New Roman" w:eastAsia="Times New Roman" w:hAnsi="Times New Roman" w:cs="Times New Roman"/>
          <w:bCs/>
          <w:kern w:val="0"/>
          <w:sz w:val="24"/>
          <w:szCs w:val="24"/>
          <w:vertAlign w:val="superscript"/>
          <w:lang w:eastAsia="en-IN"/>
          <w14:ligatures w14:val="none"/>
        </w:rPr>
        <w:t>[48</w:t>
      </w:r>
      <w:r w:rsidRPr="00F80F30">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w:t>
      </w:r>
    </w:p>
    <w:p w14:paraId="6AF4335A" w14:textId="77777777" w:rsid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10. Recent Advances and Emerging Trends</w:t>
      </w:r>
    </w:p>
    <w:p w14:paraId="3562E3AE" w14:textId="77777777" w:rsidR="00B46819" w:rsidRPr="00B46819" w:rsidRDefault="00B46819" w:rsidP="00F80F30">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Despite some kinds of pharmacological advantages, anabolic-androgenic steroids (AAS) use in non-medical settings is commonly correlated with significant adverse health effects in portions of the body involving a multiplicity of organ systems. These effects are mostly dose-</w:t>
      </w:r>
      <w:r w:rsidRPr="00B46819">
        <w:rPr>
          <w:rFonts w:ascii="Times New Roman" w:eastAsia="Times New Roman" w:hAnsi="Times New Roman" w:cs="Times New Roman"/>
          <w:bCs/>
          <w:kern w:val="0"/>
          <w:sz w:val="24"/>
          <w:szCs w:val="24"/>
          <w:lang w:eastAsia="en-IN"/>
          <w14:ligatures w14:val="none"/>
        </w:rPr>
        <w:lastRenderedPageBreak/>
        <w:t>dependent, duration-dependent, and route of administering the drug. Repeated abuse particularly in supraphysiological levels causes gross injury; both physi</w:t>
      </w:r>
      <w:r w:rsidR="00F80F30">
        <w:rPr>
          <w:rFonts w:ascii="Times New Roman" w:eastAsia="Times New Roman" w:hAnsi="Times New Roman" w:cs="Times New Roman"/>
          <w:bCs/>
          <w:kern w:val="0"/>
          <w:sz w:val="24"/>
          <w:szCs w:val="24"/>
          <w:lang w:eastAsia="en-IN"/>
          <w14:ligatures w14:val="none"/>
        </w:rPr>
        <w:t xml:space="preserve">ological and psychological </w:t>
      </w:r>
      <w:r w:rsidR="00F80F30" w:rsidRPr="00F80F30">
        <w:rPr>
          <w:rFonts w:ascii="Times New Roman" w:eastAsia="Times New Roman" w:hAnsi="Times New Roman" w:cs="Times New Roman"/>
          <w:bCs/>
          <w:kern w:val="0"/>
          <w:sz w:val="24"/>
          <w:szCs w:val="24"/>
          <w:vertAlign w:val="superscript"/>
          <w:lang w:eastAsia="en-IN"/>
          <w14:ligatures w14:val="none"/>
        </w:rPr>
        <w:t>[36</w:t>
      </w:r>
      <w:r w:rsidRPr="00F80F30">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2DC557EA"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10.1</w:t>
      </w:r>
      <w:r>
        <w:rPr>
          <w:rFonts w:ascii="Times New Roman" w:eastAsia="Times New Roman" w:hAnsi="Times New Roman" w:cs="Times New Roman"/>
          <w:b/>
          <w:bCs/>
          <w:kern w:val="0"/>
          <w:sz w:val="24"/>
          <w:szCs w:val="24"/>
          <w:lang w:eastAsia="en-IN"/>
          <w14:ligatures w14:val="none"/>
        </w:rPr>
        <w:t>.</w:t>
      </w:r>
      <w:r w:rsidRPr="00B46819">
        <w:rPr>
          <w:rFonts w:ascii="Times New Roman" w:eastAsia="Times New Roman" w:hAnsi="Times New Roman" w:cs="Times New Roman"/>
          <w:b/>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Cardiovascular System</w:t>
      </w:r>
    </w:p>
    <w:p w14:paraId="06CA6D59" w14:textId="326CE615" w:rsidR="00B46819" w:rsidRPr="00F80F30"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vertAlign w:val="superscript"/>
          <w:lang w:eastAsia="en-IN"/>
          <w14:ligatures w14:val="none"/>
        </w:rPr>
      </w:pPr>
      <w:r w:rsidRPr="00B46819">
        <w:rPr>
          <w:rFonts w:ascii="Times New Roman" w:eastAsia="Times New Roman" w:hAnsi="Times New Roman" w:cs="Times New Roman"/>
          <w:bCs/>
          <w:kern w:val="0"/>
          <w:sz w:val="24"/>
          <w:szCs w:val="24"/>
          <w:lang w:eastAsia="en-IN"/>
          <w14:ligatures w14:val="none"/>
        </w:rPr>
        <w:t>The cardiovascular outcomes are extremely impaired with AAS abuse. It elevates low density lipoprotein (LDL) and reduces high density lipoprotein (HDL) levels of cholesterol, which are considered to caus</w:t>
      </w:r>
      <w:r w:rsidR="00F80F30">
        <w:rPr>
          <w:rFonts w:ascii="Times New Roman" w:eastAsia="Times New Roman" w:hAnsi="Times New Roman" w:cs="Times New Roman"/>
          <w:bCs/>
          <w:kern w:val="0"/>
          <w:sz w:val="24"/>
          <w:szCs w:val="24"/>
          <w:lang w:eastAsia="en-IN"/>
          <w14:ligatures w14:val="none"/>
        </w:rPr>
        <w:t xml:space="preserve">e accelerated atherosclerosis </w:t>
      </w:r>
      <w:r w:rsidR="00F80F30" w:rsidRPr="00F80F30">
        <w:rPr>
          <w:rFonts w:ascii="Times New Roman" w:eastAsia="Times New Roman" w:hAnsi="Times New Roman" w:cs="Times New Roman"/>
          <w:bCs/>
          <w:kern w:val="0"/>
          <w:sz w:val="24"/>
          <w:szCs w:val="24"/>
          <w:vertAlign w:val="superscript"/>
          <w:lang w:eastAsia="en-IN"/>
          <w14:ligatures w14:val="none"/>
        </w:rPr>
        <w:t>[57</w:t>
      </w:r>
      <w:r w:rsidRPr="00F80F30">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Chronic users can develop hypertension, left ventricular hypertrophy, myocardial fibro</w:t>
      </w:r>
      <w:r w:rsidR="00F80F30">
        <w:rPr>
          <w:rFonts w:ascii="Times New Roman" w:eastAsia="Times New Roman" w:hAnsi="Times New Roman" w:cs="Times New Roman"/>
          <w:bCs/>
          <w:kern w:val="0"/>
          <w:sz w:val="24"/>
          <w:szCs w:val="24"/>
          <w:lang w:eastAsia="en-IN"/>
          <w14:ligatures w14:val="none"/>
        </w:rPr>
        <w:t xml:space="preserve">sis, and sudden cardiac death </w:t>
      </w:r>
      <w:r w:rsidR="00F80F30" w:rsidRPr="00F80F30">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1</w:t>
      </w:r>
      <w:r w:rsidR="00F80F30" w:rsidRPr="00F80F30">
        <w:rPr>
          <w:rFonts w:ascii="Times New Roman" w:eastAsia="Times New Roman" w:hAnsi="Times New Roman" w:cs="Times New Roman"/>
          <w:bCs/>
          <w:kern w:val="0"/>
          <w:sz w:val="24"/>
          <w:szCs w:val="24"/>
          <w:vertAlign w:val="superscript"/>
          <w:lang w:eastAsia="en-IN"/>
          <w14:ligatures w14:val="none"/>
        </w:rPr>
        <w:t>8</w:t>
      </w:r>
      <w:r w:rsidRPr="00F80F30">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High homocysteine levels in the plasma and dysfunction of the endothelium were report</w:t>
      </w:r>
      <w:r w:rsidR="00F80F30">
        <w:rPr>
          <w:rFonts w:ascii="Times New Roman" w:eastAsia="Times New Roman" w:hAnsi="Times New Roman" w:cs="Times New Roman"/>
          <w:bCs/>
          <w:kern w:val="0"/>
          <w:sz w:val="24"/>
          <w:szCs w:val="24"/>
          <w:lang w:eastAsia="en-IN"/>
          <w14:ligatures w14:val="none"/>
        </w:rPr>
        <w:t xml:space="preserve">ed in regular users over time </w:t>
      </w:r>
      <w:r w:rsidR="00F80F30" w:rsidRPr="00F80F30">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3</w:t>
      </w:r>
      <w:r w:rsidR="00F80F30" w:rsidRPr="00F80F30">
        <w:rPr>
          <w:rFonts w:ascii="Times New Roman" w:eastAsia="Times New Roman" w:hAnsi="Times New Roman" w:cs="Times New Roman"/>
          <w:bCs/>
          <w:kern w:val="0"/>
          <w:sz w:val="24"/>
          <w:szCs w:val="24"/>
          <w:vertAlign w:val="superscript"/>
          <w:lang w:eastAsia="en-IN"/>
          <w14:ligatures w14:val="none"/>
        </w:rPr>
        <w:t>9</w:t>
      </w:r>
      <w:r w:rsidRPr="00F80F30">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Severe cases of myocardial infarction and stroke have also been </w:t>
      </w:r>
      <w:proofErr w:type="spellStart"/>
      <w:r w:rsidRPr="00B46819">
        <w:rPr>
          <w:rFonts w:ascii="Times New Roman" w:eastAsia="Times New Roman" w:hAnsi="Times New Roman" w:cs="Times New Roman"/>
          <w:bCs/>
          <w:kern w:val="0"/>
          <w:sz w:val="24"/>
          <w:szCs w:val="24"/>
          <w:lang w:eastAsia="en-IN"/>
          <w14:ligatures w14:val="none"/>
        </w:rPr>
        <w:t>offfered</w:t>
      </w:r>
      <w:proofErr w:type="spellEnd"/>
      <w:r w:rsidRPr="00B46819">
        <w:rPr>
          <w:rFonts w:ascii="Times New Roman" w:eastAsia="Times New Roman" w:hAnsi="Times New Roman" w:cs="Times New Roman"/>
          <w:bCs/>
          <w:kern w:val="0"/>
          <w:sz w:val="24"/>
          <w:szCs w:val="24"/>
          <w:lang w:eastAsia="en-IN"/>
          <w14:ligatures w14:val="none"/>
        </w:rPr>
        <w:t xml:space="preserve"> even among young athletes without pr</w:t>
      </w:r>
      <w:r w:rsidR="00F80F30">
        <w:rPr>
          <w:rFonts w:ascii="Times New Roman" w:eastAsia="Times New Roman" w:hAnsi="Times New Roman" w:cs="Times New Roman"/>
          <w:bCs/>
          <w:kern w:val="0"/>
          <w:sz w:val="24"/>
          <w:szCs w:val="24"/>
          <w:lang w:eastAsia="en-IN"/>
          <w14:ligatures w14:val="none"/>
        </w:rPr>
        <w:t xml:space="preserve">evious cardiovascular </w:t>
      </w:r>
      <w:proofErr w:type="gramStart"/>
      <w:r w:rsidR="00F80F30">
        <w:rPr>
          <w:rFonts w:ascii="Times New Roman" w:eastAsia="Times New Roman" w:hAnsi="Times New Roman" w:cs="Times New Roman"/>
          <w:bCs/>
          <w:kern w:val="0"/>
          <w:sz w:val="24"/>
          <w:szCs w:val="24"/>
          <w:lang w:eastAsia="en-IN"/>
          <w14:ligatures w14:val="none"/>
        </w:rPr>
        <w:t>disease</w:t>
      </w:r>
      <w:r w:rsidR="00F80F30" w:rsidRPr="00F80F30">
        <w:rPr>
          <w:rFonts w:ascii="Times New Roman" w:eastAsia="Times New Roman" w:hAnsi="Times New Roman" w:cs="Times New Roman"/>
          <w:bCs/>
          <w:kern w:val="0"/>
          <w:sz w:val="24"/>
          <w:szCs w:val="24"/>
          <w:vertAlign w:val="superscript"/>
          <w:lang w:eastAsia="en-IN"/>
          <w14:ligatures w14:val="none"/>
        </w:rPr>
        <w:t>[</w:t>
      </w:r>
      <w:proofErr w:type="gramEnd"/>
      <w:r w:rsidR="00835AA8">
        <w:rPr>
          <w:rFonts w:ascii="Times New Roman" w:eastAsia="Times New Roman" w:hAnsi="Times New Roman" w:cs="Times New Roman"/>
          <w:bCs/>
          <w:kern w:val="0"/>
          <w:sz w:val="24"/>
          <w:szCs w:val="24"/>
          <w:vertAlign w:val="superscript"/>
          <w:lang w:eastAsia="en-IN"/>
          <w14:ligatures w14:val="none"/>
        </w:rPr>
        <w:t>2</w:t>
      </w:r>
      <w:r w:rsidR="00F80F30" w:rsidRPr="00F80F30">
        <w:rPr>
          <w:rFonts w:ascii="Times New Roman" w:eastAsia="Times New Roman" w:hAnsi="Times New Roman" w:cs="Times New Roman"/>
          <w:bCs/>
          <w:kern w:val="0"/>
          <w:sz w:val="24"/>
          <w:szCs w:val="24"/>
          <w:vertAlign w:val="superscript"/>
          <w:lang w:eastAsia="en-IN"/>
          <w14:ligatures w14:val="none"/>
        </w:rPr>
        <w:t>0]</w:t>
      </w:r>
      <w:r w:rsidR="00F80F30">
        <w:rPr>
          <w:rFonts w:ascii="Times New Roman" w:eastAsia="Times New Roman" w:hAnsi="Times New Roman" w:cs="Times New Roman"/>
          <w:bCs/>
          <w:kern w:val="0"/>
          <w:sz w:val="24"/>
          <w:szCs w:val="24"/>
          <w:lang w:eastAsia="en-IN"/>
          <w14:ligatures w14:val="none"/>
        </w:rPr>
        <w:t>.</w:t>
      </w:r>
    </w:p>
    <w:p w14:paraId="1ED1B1CC"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10.2</w:t>
      </w:r>
      <w:r>
        <w:rPr>
          <w:rFonts w:ascii="Times New Roman" w:eastAsia="Times New Roman" w:hAnsi="Times New Roman" w:cs="Times New Roman"/>
          <w:b/>
          <w:bCs/>
          <w:kern w:val="0"/>
          <w:sz w:val="24"/>
          <w:szCs w:val="24"/>
          <w:lang w:eastAsia="en-IN"/>
          <w14:ligatures w14:val="none"/>
        </w:rPr>
        <w:t>.</w:t>
      </w:r>
      <w:r w:rsidRPr="00B46819">
        <w:rPr>
          <w:rFonts w:ascii="Times New Roman" w:eastAsia="Times New Roman" w:hAnsi="Times New Roman" w:cs="Times New Roman"/>
          <w:b/>
          <w:bCs/>
          <w:kern w:val="0"/>
          <w:sz w:val="24"/>
          <w:szCs w:val="24"/>
          <w:lang w:eastAsia="en-IN"/>
          <w14:ligatures w14:val="none"/>
        </w:rPr>
        <w:t xml:space="preserve"> Hepatic System</w:t>
      </w:r>
    </w:p>
    <w:p w14:paraId="6D9E9701" w14:textId="0D4C585F" w:rsidR="00914436"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 xml:space="preserve">Stanozolol and methyltestosterone are orally active hepatotoxic steroids that are 17-a-alkylated. Long-term use may lead to cholestatic jaundice, hepatocellular carcinoma and peliosis hepatis </w:t>
      </w:r>
      <w:proofErr w:type="gramStart"/>
      <w:r w:rsidRPr="00B46819">
        <w:rPr>
          <w:rFonts w:ascii="Times New Roman" w:eastAsia="Times New Roman" w:hAnsi="Times New Roman" w:cs="Times New Roman"/>
          <w:bCs/>
          <w:kern w:val="0"/>
          <w:sz w:val="24"/>
          <w:szCs w:val="24"/>
          <w:lang w:eastAsia="en-IN"/>
          <w14:ligatures w14:val="none"/>
        </w:rPr>
        <w:t>a</w:t>
      </w:r>
      <w:proofErr w:type="gramEnd"/>
      <w:r w:rsidRPr="00B46819">
        <w:rPr>
          <w:rFonts w:ascii="Times New Roman" w:eastAsia="Times New Roman" w:hAnsi="Times New Roman" w:cs="Times New Roman"/>
          <w:bCs/>
          <w:kern w:val="0"/>
          <w:sz w:val="24"/>
          <w:szCs w:val="24"/>
          <w:lang w:eastAsia="en-IN"/>
          <w14:ligatures w14:val="none"/>
        </w:rPr>
        <w:t xml:space="preserve"> uncommon disease characterized by the presence of </w:t>
      </w:r>
      <w:proofErr w:type="gramStart"/>
      <w:r w:rsidRPr="00B46819">
        <w:rPr>
          <w:rFonts w:ascii="Times New Roman" w:eastAsia="Times New Roman" w:hAnsi="Times New Roman" w:cs="Times New Roman"/>
          <w:bCs/>
          <w:kern w:val="0"/>
          <w:sz w:val="24"/>
          <w:szCs w:val="24"/>
          <w:lang w:eastAsia="en-IN"/>
          <w14:ligatures w14:val="none"/>
        </w:rPr>
        <w:t>blood filled</w:t>
      </w:r>
      <w:proofErr w:type="gramEnd"/>
      <w:r w:rsidRPr="00B46819">
        <w:rPr>
          <w:rFonts w:ascii="Times New Roman" w:eastAsia="Times New Roman" w:hAnsi="Times New Roman" w:cs="Times New Roman"/>
          <w:bCs/>
          <w:kern w:val="0"/>
          <w:sz w:val="24"/>
          <w:szCs w:val="24"/>
          <w:lang w:eastAsia="en-IN"/>
          <w14:ligatures w14:val="none"/>
        </w:rPr>
        <w:t xml:space="preserve"> cystic spaces in the liver </w:t>
      </w:r>
      <w:r w:rsidRPr="00F80F30">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F80F30" w:rsidRPr="00F80F30">
        <w:rPr>
          <w:rFonts w:ascii="Times New Roman" w:eastAsia="Times New Roman" w:hAnsi="Times New Roman" w:cs="Times New Roman"/>
          <w:bCs/>
          <w:kern w:val="0"/>
          <w:sz w:val="24"/>
          <w:szCs w:val="24"/>
          <w:vertAlign w:val="superscript"/>
          <w:lang w:eastAsia="en-IN"/>
          <w14:ligatures w14:val="none"/>
        </w:rPr>
        <w:t>1</w:t>
      </w:r>
      <w:r w:rsidRPr="00F80F30">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High levels of serum transaminase and </w:t>
      </w:r>
      <w:proofErr w:type="spellStart"/>
      <w:r w:rsidRPr="00B46819">
        <w:rPr>
          <w:rFonts w:ascii="Times New Roman" w:eastAsia="Times New Roman" w:hAnsi="Times New Roman" w:cs="Times New Roman"/>
          <w:bCs/>
          <w:kern w:val="0"/>
          <w:sz w:val="24"/>
          <w:szCs w:val="24"/>
          <w:lang w:eastAsia="en-IN"/>
          <w14:ligatures w14:val="none"/>
        </w:rPr>
        <w:t>hepatonymph</w:t>
      </w:r>
      <w:proofErr w:type="spellEnd"/>
      <w:r w:rsidRPr="00B46819">
        <w:rPr>
          <w:rFonts w:ascii="Times New Roman" w:eastAsia="Times New Roman" w:hAnsi="Times New Roman" w:cs="Times New Roman"/>
          <w:bCs/>
          <w:kern w:val="0"/>
          <w:sz w:val="24"/>
          <w:szCs w:val="24"/>
          <w:lang w:eastAsia="en-IN"/>
          <w14:ligatures w14:val="none"/>
        </w:rPr>
        <w:t xml:space="preserve"> enzymes are typical biochemical a</w:t>
      </w:r>
      <w:r w:rsidR="00F80F30">
        <w:rPr>
          <w:rFonts w:ascii="Times New Roman" w:eastAsia="Times New Roman" w:hAnsi="Times New Roman" w:cs="Times New Roman"/>
          <w:bCs/>
          <w:kern w:val="0"/>
          <w:sz w:val="24"/>
          <w:szCs w:val="24"/>
          <w:lang w:eastAsia="en-IN"/>
          <w14:ligatures w14:val="none"/>
        </w:rPr>
        <w:t xml:space="preserve">lterations in chronic users </w:t>
      </w:r>
      <w:r w:rsidR="00F80F30" w:rsidRPr="00F80F30">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F80F30" w:rsidRPr="00F80F30">
        <w:rPr>
          <w:rFonts w:ascii="Times New Roman" w:eastAsia="Times New Roman" w:hAnsi="Times New Roman" w:cs="Times New Roman"/>
          <w:bCs/>
          <w:kern w:val="0"/>
          <w:sz w:val="24"/>
          <w:szCs w:val="24"/>
          <w:vertAlign w:val="superscript"/>
          <w:lang w:eastAsia="en-IN"/>
          <w14:ligatures w14:val="none"/>
        </w:rPr>
        <w:t>2</w:t>
      </w:r>
      <w:r w:rsidR="009E729B" w:rsidRPr="00F80F30">
        <w:rPr>
          <w:rFonts w:ascii="Times New Roman" w:eastAsia="Times New Roman" w:hAnsi="Times New Roman" w:cs="Times New Roman"/>
          <w:bCs/>
          <w:kern w:val="0"/>
          <w:sz w:val="24"/>
          <w:szCs w:val="24"/>
          <w:vertAlign w:val="superscript"/>
          <w:lang w:eastAsia="en-IN"/>
          <w14:ligatures w14:val="none"/>
        </w:rPr>
        <w:t>]</w:t>
      </w:r>
    </w:p>
    <w:p w14:paraId="7813EE88"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10.3.</w:t>
      </w:r>
      <w:r>
        <w:rPr>
          <w:rFonts w:ascii="Times New Roman" w:eastAsia="Times New Roman" w:hAnsi="Times New Roman" w:cs="Times New Roman"/>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Endocrine and Reproductive System</w:t>
      </w:r>
    </w:p>
    <w:p w14:paraId="2FB2CA46"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Endocrine systems include hypothalamus, hypothalamus-pituitary, hypothalamus-thymus-gonadal axis, hypothalamus-thymus-MPZ axis, hypothalamus-pituitary-thyrotoxic axis, and hypothalamus-pi</w:t>
      </w:r>
      <w:r w:rsidR="00F80F30">
        <w:rPr>
          <w:rFonts w:ascii="Times New Roman" w:eastAsia="Times New Roman" w:hAnsi="Times New Roman" w:cs="Times New Roman"/>
          <w:bCs/>
          <w:kern w:val="0"/>
          <w:sz w:val="24"/>
          <w:szCs w:val="24"/>
          <w:lang w:eastAsia="en-IN"/>
          <w14:ligatures w14:val="none"/>
        </w:rPr>
        <w:t xml:space="preserve">tuitary-releasing axis. </w:t>
      </w:r>
      <w:r w:rsidRPr="00B46819">
        <w:rPr>
          <w:rFonts w:ascii="Times New Roman" w:eastAsia="Times New Roman" w:hAnsi="Times New Roman" w:cs="Times New Roman"/>
          <w:bCs/>
          <w:kern w:val="0"/>
          <w:sz w:val="24"/>
          <w:szCs w:val="24"/>
          <w:lang w:eastAsia="en-IN"/>
          <w14:ligatures w14:val="none"/>
        </w:rPr>
        <w:t>Reproductive systems consist of hypothalamus, hypothalamus-pituitary, hypothalamus-</w:t>
      </w:r>
      <w:r>
        <w:rPr>
          <w:rFonts w:ascii="Times New Roman" w:eastAsia="Times New Roman" w:hAnsi="Times New Roman" w:cs="Times New Roman"/>
          <w:bCs/>
          <w:kern w:val="0"/>
          <w:sz w:val="24"/>
          <w:szCs w:val="24"/>
          <w:lang w:eastAsia="en-IN"/>
          <w14:ligatures w14:val="none"/>
        </w:rPr>
        <w:t xml:space="preserve">thymus-gonadal axis, </w:t>
      </w:r>
      <w:proofErr w:type="spellStart"/>
      <w:r>
        <w:rPr>
          <w:rFonts w:ascii="Times New Roman" w:eastAsia="Times New Roman" w:hAnsi="Times New Roman" w:cs="Times New Roman"/>
          <w:bCs/>
          <w:kern w:val="0"/>
          <w:sz w:val="24"/>
          <w:szCs w:val="24"/>
          <w:lang w:eastAsia="en-IN"/>
          <w14:ligatures w14:val="none"/>
        </w:rPr>
        <w:t>hypothalam</w:t>
      </w:r>
      <w:proofErr w:type="spellEnd"/>
      <w:r w:rsidR="00F80F30">
        <w:rPr>
          <w:rFonts w:ascii="Times New Roman" w:eastAsia="Times New Roman" w:hAnsi="Times New Roman" w:cs="Times New Roman"/>
          <w:bCs/>
          <w:kern w:val="0"/>
          <w:sz w:val="24"/>
          <w:szCs w:val="24"/>
          <w:lang w:eastAsia="en-IN"/>
          <w14:ligatures w14:val="none"/>
        </w:rPr>
        <w:t>.</w:t>
      </w:r>
    </w:p>
    <w:p w14:paraId="7906A46F" w14:textId="5B274105" w:rsid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In the male, exogenous AAS will inhibit the hypothalamic-pituitary-gonadal axis (HPG) by negative feedback inhibition, thereby decreasing luteinizing hormone (LAHL) and follicle-stimula</w:t>
      </w:r>
      <w:r w:rsidR="00112D37">
        <w:rPr>
          <w:rFonts w:ascii="Times New Roman" w:eastAsia="Times New Roman" w:hAnsi="Times New Roman" w:cs="Times New Roman"/>
          <w:bCs/>
          <w:kern w:val="0"/>
          <w:sz w:val="24"/>
          <w:szCs w:val="24"/>
          <w:lang w:eastAsia="en-IN"/>
          <w14:ligatures w14:val="none"/>
        </w:rPr>
        <w:t xml:space="preserve">ting hormone (FSH) secretions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3</w:t>
      </w:r>
      <w:r w:rsidR="00112D37" w:rsidRPr="00112D37">
        <w:rPr>
          <w:rFonts w:ascii="Times New Roman" w:eastAsia="Times New Roman" w:hAnsi="Times New Roman" w:cs="Times New Roman"/>
          <w:bCs/>
          <w:kern w:val="0"/>
          <w:sz w:val="24"/>
          <w:szCs w:val="24"/>
          <w:vertAlign w:val="superscript"/>
          <w:lang w:eastAsia="en-IN"/>
          <w14:ligatures w14:val="none"/>
        </w:rPr>
        <w:t>3</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This inhibition leads to testicular atrophy, reduction in the c</w:t>
      </w:r>
      <w:r w:rsidR="00112D37">
        <w:rPr>
          <w:rFonts w:ascii="Times New Roman" w:eastAsia="Times New Roman" w:hAnsi="Times New Roman" w:cs="Times New Roman"/>
          <w:bCs/>
          <w:kern w:val="0"/>
          <w:sz w:val="24"/>
          <w:szCs w:val="24"/>
          <w:lang w:eastAsia="en-IN"/>
          <w14:ligatures w14:val="none"/>
        </w:rPr>
        <w:t xml:space="preserve">ount of sperm and infertility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3</w:t>
      </w:r>
      <w:r w:rsidR="00112D37" w:rsidRPr="00112D37">
        <w:rPr>
          <w:rFonts w:ascii="Times New Roman" w:eastAsia="Times New Roman" w:hAnsi="Times New Roman" w:cs="Times New Roman"/>
          <w:bCs/>
          <w:kern w:val="0"/>
          <w:sz w:val="24"/>
          <w:szCs w:val="24"/>
          <w:vertAlign w:val="superscript"/>
          <w:lang w:eastAsia="en-IN"/>
          <w14:ligatures w14:val="none"/>
        </w:rPr>
        <w:t>4</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It can develop as </w:t>
      </w:r>
      <w:proofErr w:type="spellStart"/>
      <w:r w:rsidRPr="00B46819">
        <w:rPr>
          <w:rFonts w:ascii="Times New Roman" w:eastAsia="Times New Roman" w:hAnsi="Times New Roman" w:cs="Times New Roman"/>
          <w:bCs/>
          <w:kern w:val="0"/>
          <w:sz w:val="24"/>
          <w:szCs w:val="24"/>
          <w:lang w:eastAsia="en-IN"/>
          <w14:ligatures w14:val="none"/>
        </w:rPr>
        <w:t>gynecomastias</w:t>
      </w:r>
      <w:proofErr w:type="spellEnd"/>
      <w:r w:rsidRPr="00B46819">
        <w:rPr>
          <w:rFonts w:ascii="Times New Roman" w:eastAsia="Times New Roman" w:hAnsi="Times New Roman" w:cs="Times New Roman"/>
          <w:bCs/>
          <w:kern w:val="0"/>
          <w:sz w:val="24"/>
          <w:szCs w:val="24"/>
          <w:lang w:eastAsia="en-IN"/>
          <w14:ligatures w14:val="none"/>
        </w:rPr>
        <w:t xml:space="preserve"> may result because of aromatizing surp</w:t>
      </w:r>
      <w:r w:rsidR="00112D37">
        <w:rPr>
          <w:rFonts w:ascii="Times New Roman" w:eastAsia="Times New Roman" w:hAnsi="Times New Roman" w:cs="Times New Roman"/>
          <w:bCs/>
          <w:kern w:val="0"/>
          <w:sz w:val="24"/>
          <w:szCs w:val="24"/>
          <w:lang w:eastAsia="en-IN"/>
          <w14:ligatures w14:val="none"/>
        </w:rPr>
        <w:t xml:space="preserve">lus androgens into </w:t>
      </w:r>
      <w:proofErr w:type="spellStart"/>
      <w:r w:rsidR="00112D37">
        <w:rPr>
          <w:rFonts w:ascii="Times New Roman" w:eastAsia="Times New Roman" w:hAnsi="Times New Roman" w:cs="Times New Roman"/>
          <w:bCs/>
          <w:kern w:val="0"/>
          <w:sz w:val="24"/>
          <w:szCs w:val="24"/>
          <w:lang w:eastAsia="en-IN"/>
          <w14:ligatures w14:val="none"/>
        </w:rPr>
        <w:t>estrogens</w:t>
      </w:r>
      <w:proofErr w:type="spellEnd"/>
      <w:r w:rsidR="00112D37">
        <w:rPr>
          <w:rFonts w:ascii="Times New Roman" w:eastAsia="Times New Roman" w:hAnsi="Times New Roman" w:cs="Times New Roman"/>
          <w:bCs/>
          <w:kern w:val="0"/>
          <w:sz w:val="24"/>
          <w:szCs w:val="24"/>
          <w:lang w:eastAsia="en-IN"/>
          <w14:ligatures w14:val="none"/>
        </w:rPr>
        <w:t xml:space="preserve">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112D37" w:rsidRPr="00112D37">
        <w:rPr>
          <w:rFonts w:ascii="Times New Roman" w:eastAsia="Times New Roman" w:hAnsi="Times New Roman" w:cs="Times New Roman"/>
          <w:bCs/>
          <w:kern w:val="0"/>
          <w:sz w:val="24"/>
          <w:szCs w:val="24"/>
          <w:vertAlign w:val="superscript"/>
          <w:lang w:eastAsia="en-IN"/>
          <w14:ligatures w14:val="none"/>
        </w:rPr>
        <w:t>5</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The use of AAS in females may cause virilization, periodic menstrual dysfunctions, enlargement, and deep, irreversib</w:t>
      </w:r>
      <w:r w:rsidR="00112D37">
        <w:rPr>
          <w:rFonts w:ascii="Times New Roman" w:eastAsia="Times New Roman" w:hAnsi="Times New Roman" w:cs="Times New Roman"/>
          <w:bCs/>
          <w:kern w:val="0"/>
          <w:sz w:val="24"/>
          <w:szCs w:val="24"/>
          <w:lang w:eastAsia="en-IN"/>
          <w14:ligatures w14:val="none"/>
        </w:rPr>
        <w:t xml:space="preserve">le deepening of the voice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3</w:t>
      </w:r>
      <w:r w:rsidR="00112D37" w:rsidRPr="00112D37">
        <w:rPr>
          <w:rFonts w:ascii="Times New Roman" w:eastAsia="Times New Roman" w:hAnsi="Times New Roman" w:cs="Times New Roman"/>
          <w:bCs/>
          <w:kern w:val="0"/>
          <w:sz w:val="24"/>
          <w:szCs w:val="24"/>
          <w:vertAlign w:val="superscript"/>
          <w:lang w:eastAsia="en-IN"/>
          <w14:ligatures w14:val="none"/>
        </w:rPr>
        <w:t>6</w:t>
      </w:r>
      <w:r w:rsidRPr="00112D37">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3A6FC322" w14:textId="6C9DD374" w:rsidR="00E145A2" w:rsidRDefault="00E145A2"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p>
    <w:p w14:paraId="7DC5FCC0" w14:textId="77777777" w:rsidR="00E145A2" w:rsidRPr="00B46819" w:rsidRDefault="00E145A2"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p>
    <w:p w14:paraId="0EDF41B2"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10.4</w:t>
      </w:r>
      <w:r>
        <w:rPr>
          <w:rFonts w:ascii="Times New Roman" w:eastAsia="Times New Roman" w:hAnsi="Times New Roman" w:cs="Times New Roman"/>
          <w:b/>
          <w:bCs/>
          <w:kern w:val="0"/>
          <w:sz w:val="24"/>
          <w:szCs w:val="24"/>
          <w:lang w:eastAsia="en-IN"/>
          <w14:ligatures w14:val="none"/>
        </w:rPr>
        <w:t>. Musculoskeletal System</w:t>
      </w:r>
    </w:p>
    <w:p w14:paraId="25E7F772" w14:textId="3C51EB76" w:rsid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 xml:space="preserve">Louis AAS may work to stimulate muscle </w:t>
      </w:r>
      <w:proofErr w:type="gramStart"/>
      <w:r w:rsidRPr="00B46819">
        <w:rPr>
          <w:rFonts w:ascii="Times New Roman" w:eastAsia="Times New Roman" w:hAnsi="Times New Roman" w:cs="Times New Roman"/>
          <w:bCs/>
          <w:kern w:val="0"/>
          <w:sz w:val="24"/>
          <w:szCs w:val="24"/>
          <w:lang w:eastAsia="en-IN"/>
          <w14:ligatures w14:val="none"/>
        </w:rPr>
        <w:t>hypertrophy,</w:t>
      </w:r>
      <w:proofErr w:type="gramEnd"/>
      <w:r w:rsidRPr="00B46819">
        <w:rPr>
          <w:rFonts w:ascii="Times New Roman" w:eastAsia="Times New Roman" w:hAnsi="Times New Roman" w:cs="Times New Roman"/>
          <w:bCs/>
          <w:kern w:val="0"/>
          <w:sz w:val="24"/>
          <w:szCs w:val="24"/>
          <w:lang w:eastAsia="en-IN"/>
          <w14:ligatures w14:val="none"/>
        </w:rPr>
        <w:t xml:space="preserve"> synthetic abuse may lead to musculoskeletal imbalance. It has been described as having led to tendon rupture, preterm closure of epiphyseal growth plates in adolescents, and higher ris</w:t>
      </w:r>
      <w:r w:rsidR="00112D37">
        <w:rPr>
          <w:rFonts w:ascii="Times New Roman" w:eastAsia="Times New Roman" w:hAnsi="Times New Roman" w:cs="Times New Roman"/>
          <w:bCs/>
          <w:kern w:val="0"/>
          <w:sz w:val="24"/>
          <w:szCs w:val="24"/>
          <w:lang w:eastAsia="en-IN"/>
          <w14:ligatures w14:val="none"/>
        </w:rPr>
        <w:t xml:space="preserve">ks of musculoskeletal injury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w:t>
      </w:r>
      <w:r w:rsidR="00112D37" w:rsidRPr="00112D37">
        <w:rPr>
          <w:rFonts w:ascii="Times New Roman" w:eastAsia="Times New Roman" w:hAnsi="Times New Roman" w:cs="Times New Roman"/>
          <w:bCs/>
          <w:kern w:val="0"/>
          <w:sz w:val="24"/>
          <w:szCs w:val="24"/>
          <w:vertAlign w:val="superscript"/>
          <w:lang w:eastAsia="en-IN"/>
          <w14:ligatures w14:val="none"/>
        </w:rPr>
        <w:t>6</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The disproportion in muscle strength and the tendon elasticity is a precondition to ser</w:t>
      </w:r>
      <w:r w:rsidR="00112D37">
        <w:rPr>
          <w:rFonts w:ascii="Times New Roman" w:eastAsia="Times New Roman" w:hAnsi="Times New Roman" w:cs="Times New Roman"/>
          <w:bCs/>
          <w:kern w:val="0"/>
          <w:sz w:val="24"/>
          <w:szCs w:val="24"/>
          <w:lang w:eastAsia="en-IN"/>
          <w14:ligatures w14:val="none"/>
        </w:rPr>
        <w:t xml:space="preserve">ious injuries of athletes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112D37" w:rsidRPr="00112D37">
        <w:rPr>
          <w:rFonts w:ascii="Times New Roman" w:eastAsia="Times New Roman" w:hAnsi="Times New Roman" w:cs="Times New Roman"/>
          <w:bCs/>
          <w:kern w:val="0"/>
          <w:sz w:val="24"/>
          <w:szCs w:val="24"/>
          <w:vertAlign w:val="superscript"/>
          <w:lang w:eastAsia="en-IN"/>
          <w14:ligatures w14:val="none"/>
        </w:rPr>
        <w:t>8</w:t>
      </w:r>
      <w:r w:rsidRPr="00112D37">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4F0CA994"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Pr>
          <w:rFonts w:ascii="Times New Roman" w:eastAsia="Times New Roman" w:hAnsi="Times New Roman" w:cs="Times New Roman"/>
          <w:bCs/>
          <w:kern w:val="0"/>
          <w:sz w:val="24"/>
          <w:szCs w:val="24"/>
          <w:lang w:eastAsia="en-IN"/>
          <w14:ligatures w14:val="none"/>
        </w:rPr>
        <w:t>10.5.</w:t>
      </w:r>
      <w:r w:rsidRPr="00B46819">
        <w:rPr>
          <w:rFonts w:ascii="Times New Roman" w:eastAsia="Times New Roman" w:hAnsi="Times New Roman" w:cs="Times New Roman"/>
          <w:b/>
          <w:bCs/>
          <w:kern w:val="0"/>
          <w:sz w:val="24"/>
          <w:szCs w:val="24"/>
          <w:lang w:eastAsia="en-IN"/>
          <w14:ligatures w14:val="none"/>
        </w:rPr>
        <w:t xml:space="preserve"> Neuropsychiatric Effects</w:t>
      </w:r>
    </w:p>
    <w:p w14:paraId="33D27273" w14:textId="488B1485"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AAS are associated with such mood disorders as mania, aggression (roid rage), irritability, and depressio</w:t>
      </w:r>
      <w:r w:rsidR="00112D37">
        <w:rPr>
          <w:rFonts w:ascii="Times New Roman" w:eastAsia="Times New Roman" w:hAnsi="Times New Roman" w:cs="Times New Roman"/>
          <w:bCs/>
          <w:kern w:val="0"/>
          <w:sz w:val="24"/>
          <w:szCs w:val="24"/>
          <w:lang w:eastAsia="en-IN"/>
          <w14:ligatures w14:val="none"/>
        </w:rPr>
        <w:t xml:space="preserve">n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112D37" w:rsidRPr="00112D37">
        <w:rPr>
          <w:rFonts w:ascii="Times New Roman" w:eastAsia="Times New Roman" w:hAnsi="Times New Roman" w:cs="Times New Roman"/>
          <w:bCs/>
          <w:kern w:val="0"/>
          <w:sz w:val="24"/>
          <w:szCs w:val="24"/>
          <w:vertAlign w:val="superscript"/>
          <w:lang w:eastAsia="en-IN"/>
          <w14:ligatures w14:val="none"/>
        </w:rPr>
        <w:t>9</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There are a lot of chronic users, who becomes dependent and encounter withdrawal symptoms on quitting which depicts that AAS could co</w:t>
      </w:r>
      <w:r w:rsidR="00112D37">
        <w:rPr>
          <w:rFonts w:ascii="Times New Roman" w:eastAsia="Times New Roman" w:hAnsi="Times New Roman" w:cs="Times New Roman"/>
          <w:bCs/>
          <w:kern w:val="0"/>
          <w:sz w:val="24"/>
          <w:szCs w:val="24"/>
          <w:lang w:eastAsia="en-IN"/>
          <w14:ligatures w14:val="none"/>
        </w:rPr>
        <w:t xml:space="preserve">ntain the addictive property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112D37" w:rsidRPr="00112D37">
        <w:rPr>
          <w:rFonts w:ascii="Times New Roman" w:eastAsia="Times New Roman" w:hAnsi="Times New Roman" w:cs="Times New Roman"/>
          <w:bCs/>
          <w:kern w:val="0"/>
          <w:sz w:val="24"/>
          <w:szCs w:val="24"/>
          <w:vertAlign w:val="superscript"/>
          <w:lang w:eastAsia="en-IN"/>
          <w14:ligatures w14:val="none"/>
        </w:rPr>
        <w:t>0</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According to neuroimaging, the long-term users have changes in the brain areas that relate to emotion regul</w:t>
      </w:r>
      <w:r w:rsidR="00112D37">
        <w:rPr>
          <w:rFonts w:ascii="Times New Roman" w:eastAsia="Times New Roman" w:hAnsi="Times New Roman" w:cs="Times New Roman"/>
          <w:bCs/>
          <w:kern w:val="0"/>
          <w:sz w:val="24"/>
          <w:szCs w:val="24"/>
          <w:lang w:eastAsia="en-IN"/>
          <w14:ligatures w14:val="none"/>
        </w:rPr>
        <w:t xml:space="preserve">ation and impulse control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3</w:t>
      </w:r>
      <w:r w:rsidR="00112D37" w:rsidRPr="00112D37">
        <w:rPr>
          <w:rFonts w:ascii="Times New Roman" w:eastAsia="Times New Roman" w:hAnsi="Times New Roman" w:cs="Times New Roman"/>
          <w:bCs/>
          <w:kern w:val="0"/>
          <w:sz w:val="24"/>
          <w:szCs w:val="24"/>
          <w:vertAlign w:val="superscript"/>
          <w:lang w:eastAsia="en-IN"/>
          <w14:ligatures w14:val="none"/>
        </w:rPr>
        <w:t>1</w:t>
      </w:r>
      <w:r w:rsidRPr="00112D37">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2B7D7DE5"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10.6</w:t>
      </w:r>
      <w:r>
        <w:rPr>
          <w:rFonts w:ascii="Times New Roman" w:eastAsia="Times New Roman" w:hAnsi="Times New Roman" w:cs="Times New Roman"/>
          <w:b/>
          <w:bCs/>
          <w:kern w:val="0"/>
          <w:sz w:val="24"/>
          <w:szCs w:val="24"/>
          <w:lang w:eastAsia="en-IN"/>
          <w14:ligatures w14:val="none"/>
        </w:rPr>
        <w:t>.</w:t>
      </w:r>
      <w:r w:rsidRPr="00B46819">
        <w:rPr>
          <w:rFonts w:ascii="Times New Roman" w:eastAsia="Times New Roman" w:hAnsi="Times New Roman" w:cs="Times New Roman"/>
          <w:b/>
          <w:bCs/>
          <w:kern w:val="0"/>
          <w:sz w:val="24"/>
          <w:szCs w:val="24"/>
          <w:lang w:eastAsia="en-IN"/>
          <w14:ligatures w14:val="none"/>
        </w:rPr>
        <w:t xml:space="preserve"> Renal and Metabolic Effects</w:t>
      </w:r>
    </w:p>
    <w:p w14:paraId="0853850C" w14:textId="7AD43912"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AAS abuse may result into glomerulosclerosis, inter</w:t>
      </w:r>
      <w:r w:rsidR="00112D37">
        <w:rPr>
          <w:rFonts w:ascii="Times New Roman" w:eastAsia="Times New Roman" w:hAnsi="Times New Roman" w:cs="Times New Roman"/>
          <w:bCs/>
          <w:kern w:val="0"/>
          <w:sz w:val="24"/>
          <w:szCs w:val="24"/>
          <w:lang w:eastAsia="en-IN"/>
          <w14:ligatures w14:val="none"/>
        </w:rPr>
        <w:t xml:space="preserve">stitial fibrosis renal damage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112D37" w:rsidRPr="00112D37">
        <w:rPr>
          <w:rFonts w:ascii="Times New Roman" w:eastAsia="Times New Roman" w:hAnsi="Times New Roman" w:cs="Times New Roman"/>
          <w:bCs/>
          <w:kern w:val="0"/>
          <w:sz w:val="24"/>
          <w:szCs w:val="24"/>
          <w:vertAlign w:val="superscript"/>
          <w:lang w:eastAsia="en-IN"/>
          <w14:ligatures w14:val="none"/>
        </w:rPr>
        <w:t>2</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Due to the elevated protein synthesis and dehydration of strenuous exercise, the </w:t>
      </w:r>
      <w:proofErr w:type="spellStart"/>
      <w:r w:rsidRPr="00B46819">
        <w:rPr>
          <w:rFonts w:ascii="Times New Roman" w:eastAsia="Times New Roman" w:hAnsi="Times New Roman" w:cs="Times New Roman"/>
          <w:bCs/>
          <w:kern w:val="0"/>
          <w:sz w:val="24"/>
          <w:szCs w:val="24"/>
          <w:lang w:eastAsia="en-IN"/>
          <w14:ligatures w14:val="none"/>
        </w:rPr>
        <w:t>nephro</w:t>
      </w:r>
      <w:proofErr w:type="spellEnd"/>
      <w:r w:rsidRPr="00B46819">
        <w:rPr>
          <w:rFonts w:ascii="Times New Roman" w:eastAsia="Times New Roman" w:hAnsi="Times New Roman" w:cs="Times New Roman"/>
          <w:bCs/>
          <w:kern w:val="0"/>
          <w:sz w:val="24"/>
          <w:szCs w:val="24"/>
          <w:lang w:eastAsia="en-IN"/>
          <w14:ligatures w14:val="none"/>
        </w:rPr>
        <w:t>-toxic effects are boosted. Extravasations of electrolytes, especially potassium and sodium will ca</w:t>
      </w:r>
      <w:r w:rsidR="00112D37">
        <w:rPr>
          <w:rFonts w:ascii="Times New Roman" w:eastAsia="Times New Roman" w:hAnsi="Times New Roman" w:cs="Times New Roman"/>
          <w:bCs/>
          <w:kern w:val="0"/>
          <w:sz w:val="24"/>
          <w:szCs w:val="24"/>
          <w:lang w:eastAsia="en-IN"/>
          <w14:ligatures w14:val="none"/>
        </w:rPr>
        <w:t xml:space="preserve">use cardiac rhythm disorders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112D37" w:rsidRPr="00112D37">
        <w:rPr>
          <w:rFonts w:ascii="Times New Roman" w:eastAsia="Times New Roman" w:hAnsi="Times New Roman" w:cs="Times New Roman"/>
          <w:bCs/>
          <w:kern w:val="0"/>
          <w:sz w:val="24"/>
          <w:szCs w:val="24"/>
          <w:vertAlign w:val="superscript"/>
          <w:lang w:eastAsia="en-IN"/>
          <w14:ligatures w14:val="none"/>
        </w:rPr>
        <w:t>3</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Also, there have been links of AAS with insulin resistance, </w:t>
      </w:r>
      <w:proofErr w:type="spellStart"/>
      <w:r w:rsidRPr="00B46819">
        <w:rPr>
          <w:rFonts w:ascii="Times New Roman" w:eastAsia="Times New Roman" w:hAnsi="Times New Roman" w:cs="Times New Roman"/>
          <w:bCs/>
          <w:kern w:val="0"/>
          <w:sz w:val="24"/>
          <w:szCs w:val="24"/>
          <w:lang w:eastAsia="en-IN"/>
          <w14:ligatures w14:val="none"/>
        </w:rPr>
        <w:t>dyslipidemi</w:t>
      </w:r>
      <w:r w:rsidR="00112D37">
        <w:rPr>
          <w:rFonts w:ascii="Times New Roman" w:eastAsia="Times New Roman" w:hAnsi="Times New Roman" w:cs="Times New Roman"/>
          <w:bCs/>
          <w:kern w:val="0"/>
          <w:sz w:val="24"/>
          <w:szCs w:val="24"/>
          <w:lang w:eastAsia="en-IN"/>
          <w14:ligatures w14:val="none"/>
        </w:rPr>
        <w:t>a</w:t>
      </w:r>
      <w:proofErr w:type="spellEnd"/>
      <w:r w:rsidR="00112D37">
        <w:rPr>
          <w:rFonts w:ascii="Times New Roman" w:eastAsia="Times New Roman" w:hAnsi="Times New Roman" w:cs="Times New Roman"/>
          <w:bCs/>
          <w:kern w:val="0"/>
          <w:sz w:val="24"/>
          <w:szCs w:val="24"/>
          <w:lang w:eastAsia="en-IN"/>
          <w14:ligatures w14:val="none"/>
        </w:rPr>
        <w:t xml:space="preserve">, and metabolic syndrome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w:t>
      </w:r>
      <w:r w:rsidR="00112D37" w:rsidRPr="00112D37">
        <w:rPr>
          <w:rFonts w:ascii="Times New Roman" w:eastAsia="Times New Roman" w:hAnsi="Times New Roman" w:cs="Times New Roman"/>
          <w:bCs/>
          <w:kern w:val="0"/>
          <w:sz w:val="24"/>
          <w:szCs w:val="24"/>
          <w:vertAlign w:val="superscript"/>
          <w:lang w:eastAsia="en-IN"/>
          <w14:ligatures w14:val="none"/>
        </w:rPr>
        <w:t>4</w:t>
      </w:r>
      <w:r w:rsidRPr="00112D37">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0723E272"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10.7. Effects within immunology and dermatology</w:t>
      </w:r>
    </w:p>
    <w:p w14:paraId="06B2F507" w14:textId="1F749BF5"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AAS may also change the immune effect leading to a suppressed work of lymphocytes and predetermining</w:t>
      </w:r>
      <w:r w:rsidR="00112D37">
        <w:rPr>
          <w:rFonts w:ascii="Times New Roman" w:eastAsia="Times New Roman" w:hAnsi="Times New Roman" w:cs="Times New Roman"/>
          <w:bCs/>
          <w:kern w:val="0"/>
          <w:sz w:val="24"/>
          <w:szCs w:val="24"/>
          <w:lang w:eastAsia="en-IN"/>
          <w14:ligatures w14:val="none"/>
        </w:rPr>
        <w:t xml:space="preserve"> vulnerability to infections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44</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There are dermatological effects such as acne vulgaris, </w:t>
      </w:r>
      <w:proofErr w:type="spellStart"/>
      <w:r w:rsidRPr="00B46819">
        <w:rPr>
          <w:rFonts w:ascii="Times New Roman" w:eastAsia="Times New Roman" w:hAnsi="Times New Roman" w:cs="Times New Roman"/>
          <w:bCs/>
          <w:kern w:val="0"/>
          <w:sz w:val="24"/>
          <w:szCs w:val="24"/>
          <w:lang w:eastAsia="en-IN"/>
          <w14:ligatures w14:val="none"/>
        </w:rPr>
        <w:t>seborrhea</w:t>
      </w:r>
      <w:proofErr w:type="spellEnd"/>
      <w:r w:rsidRPr="00B46819">
        <w:rPr>
          <w:rFonts w:ascii="Times New Roman" w:eastAsia="Times New Roman" w:hAnsi="Times New Roman" w:cs="Times New Roman"/>
          <w:bCs/>
          <w:kern w:val="0"/>
          <w:sz w:val="24"/>
          <w:szCs w:val="24"/>
          <w:lang w:eastAsia="en-IN"/>
          <w14:ligatures w14:val="none"/>
        </w:rPr>
        <w:t xml:space="preserve"> and androgenic </w:t>
      </w:r>
      <w:r w:rsidR="00112D37">
        <w:rPr>
          <w:rFonts w:ascii="Times New Roman" w:eastAsia="Times New Roman" w:hAnsi="Times New Roman" w:cs="Times New Roman"/>
          <w:bCs/>
          <w:kern w:val="0"/>
          <w:sz w:val="24"/>
          <w:szCs w:val="24"/>
          <w:lang w:eastAsia="en-IN"/>
          <w14:ligatures w14:val="none"/>
        </w:rPr>
        <w:t xml:space="preserve">alopecia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42</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Unsterile injected use also heightens further the probability of abscesses, cellulitis as well as the transmission of blood-borne infectio</w:t>
      </w:r>
      <w:r w:rsidR="00112D37">
        <w:rPr>
          <w:rFonts w:ascii="Times New Roman" w:eastAsia="Times New Roman" w:hAnsi="Times New Roman" w:cs="Times New Roman"/>
          <w:bCs/>
          <w:kern w:val="0"/>
          <w:sz w:val="24"/>
          <w:szCs w:val="24"/>
          <w:lang w:eastAsia="en-IN"/>
          <w14:ligatures w14:val="none"/>
        </w:rPr>
        <w:t xml:space="preserve">ns like hepatitis and HIV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43</w:t>
      </w:r>
      <w:proofErr w:type="gramStart"/>
      <w:r w:rsidR="00112D37">
        <w:rPr>
          <w:rFonts w:ascii="Times New Roman" w:eastAsia="Times New Roman" w:hAnsi="Times New Roman" w:cs="Times New Roman"/>
          <w:bCs/>
          <w:kern w:val="0"/>
          <w:sz w:val="24"/>
          <w:szCs w:val="24"/>
          <w:vertAlign w:val="superscript"/>
          <w:lang w:eastAsia="en-IN"/>
          <w14:ligatures w14:val="none"/>
        </w:rPr>
        <w:t xml:space="preserve">] </w:t>
      </w:r>
      <w:r w:rsidR="00112D37">
        <w:rPr>
          <w:rFonts w:ascii="Times New Roman" w:eastAsia="Times New Roman" w:hAnsi="Times New Roman" w:cs="Times New Roman"/>
          <w:bCs/>
          <w:kern w:val="0"/>
          <w:sz w:val="24"/>
          <w:szCs w:val="24"/>
          <w:lang w:eastAsia="en-IN"/>
          <w14:ligatures w14:val="none"/>
        </w:rPr>
        <w:t>.</w:t>
      </w:r>
      <w:proofErr w:type="gramEnd"/>
    </w:p>
    <w:p w14:paraId="1A6EB735"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lastRenderedPageBreak/>
        <w:t>Grades 5-6: increasing death rates (Mortality and gross domestic product), preventing the attainment of training or education levels 6.0 or higher with one year of schooling; expected to be advanced at levels 6.0 or highe</w:t>
      </w:r>
      <w:r w:rsidR="00F80F30">
        <w:rPr>
          <w:rFonts w:ascii="Times New Roman" w:eastAsia="Times New Roman" w:hAnsi="Times New Roman" w:cs="Times New Roman"/>
          <w:bCs/>
          <w:kern w:val="0"/>
          <w:sz w:val="24"/>
          <w:szCs w:val="24"/>
          <w:lang w:eastAsia="en-IN"/>
          <w14:ligatures w14:val="none"/>
        </w:rPr>
        <w:t>r wi</w:t>
      </w:r>
      <w:r w:rsidR="00112D37">
        <w:rPr>
          <w:rFonts w:ascii="Times New Roman" w:eastAsia="Times New Roman" w:hAnsi="Times New Roman" w:cs="Times New Roman"/>
          <w:bCs/>
          <w:kern w:val="0"/>
          <w:sz w:val="24"/>
          <w:szCs w:val="24"/>
          <w:lang w:eastAsia="en-IN"/>
          <w14:ligatures w14:val="none"/>
        </w:rPr>
        <w:t xml:space="preserve">th two years of schooling </w:t>
      </w:r>
      <w:r w:rsidRPr="00B46819">
        <w:rPr>
          <w:rFonts w:ascii="Times New Roman" w:eastAsia="Times New Roman" w:hAnsi="Times New Roman" w:cs="Times New Roman"/>
          <w:bCs/>
          <w:kern w:val="0"/>
          <w:sz w:val="24"/>
          <w:szCs w:val="24"/>
          <w:lang w:eastAsia="en-IN"/>
          <w14:ligatures w14:val="none"/>
        </w:rPr>
        <w:t>Grades 5-6: the raising of death rates (Mortality and gross domestic product) and the forced failure to reach training or education levels 6.0 or higher with one year of schooling; predicted to reach at least 6.0 or high</w:t>
      </w:r>
      <w:r>
        <w:rPr>
          <w:rFonts w:ascii="Times New Roman" w:eastAsia="Times New Roman" w:hAnsi="Times New Roman" w:cs="Times New Roman"/>
          <w:bCs/>
          <w:kern w:val="0"/>
          <w:sz w:val="24"/>
          <w:szCs w:val="24"/>
          <w:lang w:eastAsia="en-IN"/>
          <w14:ligatures w14:val="none"/>
        </w:rPr>
        <w:t>er with two years of schooling.</w:t>
      </w:r>
    </w:p>
    <w:p w14:paraId="24771F6F" w14:textId="77777777" w:rsidR="00B46819" w:rsidRPr="00B46819" w:rsidRDefault="00112D37"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10.8</w:t>
      </w:r>
      <w:r w:rsidR="00B46819" w:rsidRPr="00B46819">
        <w:rPr>
          <w:rFonts w:ascii="Times New Roman" w:eastAsia="Times New Roman" w:hAnsi="Times New Roman" w:cs="Times New Roman"/>
          <w:b/>
          <w:bCs/>
          <w:kern w:val="0"/>
          <w:sz w:val="24"/>
          <w:szCs w:val="24"/>
          <w:lang w:eastAsia="en-IN"/>
          <w14:ligatures w14:val="none"/>
        </w:rPr>
        <w:t xml:space="preserve">. </w:t>
      </w:r>
      <w:r w:rsidR="00B46819">
        <w:rPr>
          <w:rFonts w:ascii="Times New Roman" w:eastAsia="Times New Roman" w:hAnsi="Times New Roman" w:cs="Times New Roman"/>
          <w:b/>
          <w:bCs/>
          <w:kern w:val="0"/>
          <w:sz w:val="24"/>
          <w:szCs w:val="24"/>
          <w:lang w:eastAsia="en-IN"/>
          <w14:ligatures w14:val="none"/>
        </w:rPr>
        <w:t>Mortality and Long - Term Outcomes</w:t>
      </w:r>
    </w:p>
    <w:p w14:paraId="08FD9B20" w14:textId="0305791D" w:rsidR="003E3866" w:rsidRPr="00914436" w:rsidRDefault="00B46819" w:rsidP="00914436">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Longitudinal research has found the increased mortality of those who used AAS formerly, referring mostly to cardiovascular, live</w:t>
      </w:r>
      <w:r w:rsidR="00112D37">
        <w:rPr>
          <w:rFonts w:ascii="Times New Roman" w:eastAsia="Times New Roman" w:hAnsi="Times New Roman" w:cs="Times New Roman"/>
          <w:bCs/>
          <w:kern w:val="0"/>
          <w:sz w:val="24"/>
          <w:szCs w:val="24"/>
          <w:lang w:eastAsia="en-IN"/>
          <w14:ligatures w14:val="none"/>
        </w:rPr>
        <w:t xml:space="preserve">r-related, and mental issues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44</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Not all adverse effects, including infertility and structural heart changes, disappear forever even after the </w:t>
      </w:r>
      <w:r w:rsidR="003E3866">
        <w:rPr>
          <w:rFonts w:ascii="Times New Roman" w:eastAsia="Times New Roman" w:hAnsi="Times New Roman" w:cs="Times New Roman"/>
          <w:bCs/>
          <w:kern w:val="0"/>
          <w:sz w:val="24"/>
          <w:szCs w:val="24"/>
          <w:lang w:eastAsia="en-IN"/>
          <w14:ligatures w14:val="none"/>
        </w:rPr>
        <w:t xml:space="preserve">treatment is </w:t>
      </w:r>
      <w:r w:rsidR="00112D37">
        <w:rPr>
          <w:rFonts w:ascii="Times New Roman" w:eastAsia="Times New Roman" w:hAnsi="Times New Roman" w:cs="Times New Roman"/>
          <w:bCs/>
          <w:kern w:val="0"/>
          <w:sz w:val="24"/>
          <w:szCs w:val="24"/>
          <w:lang w:eastAsia="en-IN"/>
          <w14:ligatures w14:val="none"/>
        </w:rPr>
        <w:t xml:space="preserve">discontinued </w:t>
      </w:r>
      <w:r w:rsidR="00112D37" w:rsidRPr="00112D37">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45</w:t>
      </w:r>
      <w:r w:rsidR="003E3866" w:rsidRPr="00112D37">
        <w:rPr>
          <w:rFonts w:ascii="Times New Roman" w:eastAsia="Times New Roman" w:hAnsi="Times New Roman" w:cs="Times New Roman"/>
          <w:bCs/>
          <w:kern w:val="0"/>
          <w:sz w:val="24"/>
          <w:szCs w:val="24"/>
          <w:vertAlign w:val="superscript"/>
          <w:lang w:eastAsia="en-IN"/>
          <w14:ligatures w14:val="none"/>
        </w:rPr>
        <w:t>]</w:t>
      </w:r>
      <w:r w:rsidR="003E3866">
        <w:rPr>
          <w:rFonts w:ascii="Times New Roman" w:eastAsia="Times New Roman" w:hAnsi="Times New Roman" w:cs="Times New Roman"/>
          <w:bCs/>
          <w:kern w:val="0"/>
          <w:sz w:val="24"/>
          <w:szCs w:val="24"/>
          <w:lang w:eastAsia="en-IN"/>
          <w14:ligatures w14:val="none"/>
        </w:rPr>
        <w:t>.</w:t>
      </w:r>
    </w:p>
    <w:p w14:paraId="278D8DB3" w14:textId="77777777" w:rsidR="000F2622" w:rsidRP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12. Conclusion</w:t>
      </w:r>
    </w:p>
    <w:p w14:paraId="18F88566" w14:textId="46DB58FF" w:rsidR="00914436" w:rsidRPr="00914436" w:rsidRDefault="00914436" w:rsidP="00914436">
      <w:pPr>
        <w:spacing w:after="0" w:line="360" w:lineRule="auto"/>
        <w:jc w:val="both"/>
        <w:rPr>
          <w:rFonts w:ascii="Times New Roman" w:eastAsia="Times New Roman" w:hAnsi="Times New Roman" w:cs="Times New Roman"/>
          <w:kern w:val="0"/>
          <w:sz w:val="24"/>
          <w:szCs w:val="24"/>
          <w:lang w:eastAsia="en-IN"/>
          <w14:ligatures w14:val="none"/>
        </w:rPr>
      </w:pPr>
      <w:r w:rsidRPr="00914436">
        <w:rPr>
          <w:rFonts w:ascii="Times New Roman" w:eastAsia="Times New Roman" w:hAnsi="Times New Roman" w:cs="Times New Roman"/>
          <w:kern w:val="0"/>
          <w:sz w:val="24"/>
          <w:szCs w:val="24"/>
          <w:lang w:eastAsia="en-IN"/>
          <w14:ligatures w14:val="none"/>
        </w:rPr>
        <w:t>The impartiality of two sides has its duality in androgenic steroids (AAS). On the one hand, they retain a considerable therapeutic approach in the treatment of such pathologies as muscle-wasting diseases, hypogonadism, or certain forms of anemia. On the other hand, non-medical use among the youth and especially athletes, has resulted in rampant health, mental and social problems owing to the rising trend. Aesthetic/performance-enhancing abuse associated with such compounds is upon the constantly growing trend and, in the most instances, the strain towards fulfilling all social requirements and misinformation.</w:t>
      </w:r>
    </w:p>
    <w:p w14:paraId="73964D9A" w14:textId="72C691FC" w:rsidR="00D61882" w:rsidRDefault="00914436" w:rsidP="00914436">
      <w:pPr>
        <w:spacing w:after="0" w:line="360" w:lineRule="auto"/>
        <w:jc w:val="both"/>
        <w:rPr>
          <w:rFonts w:ascii="Times New Roman" w:eastAsia="Times New Roman" w:hAnsi="Times New Roman" w:cs="Times New Roman"/>
          <w:kern w:val="0"/>
          <w:sz w:val="24"/>
          <w:szCs w:val="24"/>
          <w:lang w:eastAsia="en-IN"/>
          <w14:ligatures w14:val="none"/>
        </w:rPr>
      </w:pPr>
      <w:r w:rsidRPr="00914436">
        <w:rPr>
          <w:rFonts w:ascii="Times New Roman" w:eastAsia="Times New Roman" w:hAnsi="Times New Roman" w:cs="Times New Roman"/>
          <w:kern w:val="0"/>
          <w:sz w:val="24"/>
          <w:szCs w:val="24"/>
          <w:lang w:eastAsia="en-IN"/>
          <w14:ligatures w14:val="none"/>
        </w:rPr>
        <w:t xml:space="preserve">To defeat these hurdles, a balanced approach that is evidence-based has to be taken, the approach that will include medical view, psychological view as well as sociological view. The interdisciplinary activities between healthcare community, policymakers, and educators are crucial to formulate solutions and minimize the damage and maximize awareness. In addition, the policy frameworks must be strengthened, easy access must be acquired to </w:t>
      </w:r>
      <w:r w:rsidR="00835AA8" w:rsidRPr="00914436">
        <w:rPr>
          <w:rFonts w:ascii="Times New Roman" w:eastAsia="Times New Roman" w:hAnsi="Times New Roman" w:cs="Times New Roman"/>
          <w:kern w:val="0"/>
          <w:sz w:val="24"/>
          <w:szCs w:val="24"/>
          <w:lang w:eastAsia="en-IN"/>
          <w14:ligatures w14:val="none"/>
        </w:rPr>
        <w:t>counselling</w:t>
      </w:r>
      <w:r w:rsidRPr="00914436">
        <w:rPr>
          <w:rFonts w:ascii="Times New Roman" w:eastAsia="Times New Roman" w:hAnsi="Times New Roman" w:cs="Times New Roman"/>
          <w:kern w:val="0"/>
          <w:sz w:val="24"/>
          <w:szCs w:val="24"/>
          <w:lang w:eastAsia="en-IN"/>
          <w14:ligatures w14:val="none"/>
        </w:rPr>
        <w:t xml:space="preserve"> and more education must be given to the people regarding the side effects of using steroids. Lastly, the existence of the knowledge about the prospect, as well as the threat of AAS usage, will make the construction of the learned and safer society possible.</w:t>
      </w:r>
    </w:p>
    <w:p w14:paraId="66C89059" w14:textId="77777777" w:rsidR="000467D5"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 xml:space="preserve">11. </w:t>
      </w:r>
      <w:r w:rsidRPr="000F2622">
        <w:rPr>
          <w:rFonts w:ascii="Times New Roman" w:eastAsia="Times New Roman" w:hAnsi="Times New Roman" w:cs="Times New Roman"/>
          <w:b/>
          <w:bCs/>
          <w:kern w:val="0"/>
          <w:sz w:val="36"/>
          <w:szCs w:val="36"/>
          <w:lang w:eastAsia="en-IN"/>
          <w14:ligatures w14:val="none"/>
        </w:rPr>
        <w:t>Research Gaps and Future Directions</w:t>
      </w:r>
    </w:p>
    <w:p w14:paraId="375682A5" w14:textId="10C4703C"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lastRenderedPageBreak/>
        <w:t>Although anabolic-androgenic steroids (AAS) are researched over several decades, the long-term health impacts and toxicity features, as well as safer treatment options, still have significant gaps in learning. Most of the existing data is of a case report or small clinical sample or self-reported survey nature and restricts</w:t>
      </w:r>
      <w:r>
        <w:rPr>
          <w:rFonts w:ascii="Times New Roman" w:eastAsia="Times New Roman" w:hAnsi="Times New Roman" w:cs="Times New Roman"/>
          <w:bCs/>
          <w:kern w:val="0"/>
          <w:sz w:val="24"/>
          <w:szCs w:val="24"/>
          <w:lang w:eastAsia="en-IN"/>
          <w14:ligatures w14:val="none"/>
        </w:rPr>
        <w:t xml:space="preserve"> generalization and causation [</w:t>
      </w:r>
      <w:r w:rsidR="00835AA8">
        <w:rPr>
          <w:rFonts w:ascii="Times New Roman" w:eastAsia="Times New Roman" w:hAnsi="Times New Roman" w:cs="Times New Roman"/>
          <w:bCs/>
          <w:kern w:val="0"/>
          <w:sz w:val="24"/>
          <w:szCs w:val="24"/>
          <w:lang w:eastAsia="en-IN"/>
          <w14:ligatures w14:val="none"/>
        </w:rPr>
        <w:t>4</w:t>
      </w:r>
      <w:r>
        <w:rPr>
          <w:rFonts w:ascii="Times New Roman" w:eastAsia="Times New Roman" w:hAnsi="Times New Roman" w:cs="Times New Roman"/>
          <w:bCs/>
          <w:kern w:val="0"/>
          <w:sz w:val="24"/>
          <w:szCs w:val="24"/>
          <w:lang w:eastAsia="en-IN"/>
          <w14:ligatures w14:val="none"/>
        </w:rPr>
        <w:t>6</w:t>
      </w:r>
      <w:r w:rsidRPr="003E3866">
        <w:rPr>
          <w:rFonts w:ascii="Times New Roman" w:eastAsia="Times New Roman" w:hAnsi="Times New Roman" w:cs="Times New Roman"/>
          <w:bCs/>
          <w:kern w:val="0"/>
          <w:sz w:val="24"/>
          <w:szCs w:val="24"/>
          <w:lang w:eastAsia="en-IN"/>
          <w14:ligatures w14:val="none"/>
        </w:rPr>
        <w:t>]. These gaps have to be filled in by means of well-controlled longitudinal and mechanistic studies to build evidence-based policy and harm reduction.</w:t>
      </w:r>
    </w:p>
    <w:p w14:paraId="0CDEC564" w14:textId="77777777" w:rsidR="000467D5" w:rsidRPr="003E386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3E3866">
        <w:rPr>
          <w:rFonts w:ascii="Times New Roman" w:eastAsia="Times New Roman" w:hAnsi="Times New Roman" w:cs="Times New Roman"/>
          <w:b/>
          <w:bCs/>
          <w:kern w:val="0"/>
          <w:sz w:val="24"/>
          <w:szCs w:val="24"/>
          <w:lang w:eastAsia="en-IN"/>
          <w14:ligatures w14:val="none"/>
        </w:rPr>
        <w:t>11.1 Lon</w:t>
      </w:r>
      <w:r>
        <w:rPr>
          <w:rFonts w:ascii="Times New Roman" w:eastAsia="Times New Roman" w:hAnsi="Times New Roman" w:cs="Times New Roman"/>
          <w:b/>
          <w:bCs/>
          <w:kern w:val="0"/>
          <w:sz w:val="24"/>
          <w:szCs w:val="24"/>
          <w:lang w:eastAsia="en-IN"/>
          <w14:ligatures w14:val="none"/>
        </w:rPr>
        <w:t>g-term studies on the low dose</w:t>
      </w:r>
    </w:p>
    <w:p w14:paraId="594751D0" w14:textId="53420802"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The vast majority of the available literature revolves around the negative effects of high-dose or drug abuse by AAS in athletes and bodybuilders. Nevertheless, the remote physiological and psychological effects of </w:t>
      </w:r>
      <w:proofErr w:type="spellStart"/>
      <w:r w:rsidRPr="003E3866">
        <w:rPr>
          <w:rFonts w:ascii="Times New Roman" w:eastAsia="Times New Roman" w:hAnsi="Times New Roman" w:cs="Times New Roman"/>
          <w:bCs/>
          <w:kern w:val="0"/>
          <w:sz w:val="24"/>
          <w:szCs w:val="24"/>
          <w:lang w:eastAsia="en-IN"/>
          <w14:ligatures w14:val="none"/>
        </w:rPr>
        <w:t>subtherapy</w:t>
      </w:r>
      <w:proofErr w:type="spellEnd"/>
      <w:r w:rsidRPr="003E3866">
        <w:rPr>
          <w:rFonts w:ascii="Times New Roman" w:eastAsia="Times New Roman" w:hAnsi="Times New Roman" w:cs="Times New Roman"/>
          <w:bCs/>
          <w:kern w:val="0"/>
          <w:sz w:val="24"/>
          <w:szCs w:val="24"/>
          <w:lang w:eastAsia="en-IN"/>
          <w14:ligatures w14:val="none"/>
        </w:rPr>
        <w:t>, medically-directed use of</w:t>
      </w:r>
      <w:r>
        <w:rPr>
          <w:rFonts w:ascii="Times New Roman" w:eastAsia="Times New Roman" w:hAnsi="Times New Roman" w:cs="Times New Roman"/>
          <w:bCs/>
          <w:kern w:val="0"/>
          <w:sz w:val="24"/>
          <w:szCs w:val="24"/>
          <w:lang w:eastAsia="en-IN"/>
          <w14:ligatures w14:val="none"/>
        </w:rPr>
        <w:t xml:space="preserve"> AAS are not properly defined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47</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The evaluations of testosterone replacement in hypogonadal men indicate that a possible benefit exists in a non-toxicity manner, although limited facts exist regarding delicate alterations of metabolism, cardiovascular and neuroe</w:t>
      </w:r>
      <w:r>
        <w:rPr>
          <w:rFonts w:ascii="Times New Roman" w:eastAsia="Times New Roman" w:hAnsi="Times New Roman" w:cs="Times New Roman"/>
          <w:bCs/>
          <w:kern w:val="0"/>
          <w:sz w:val="24"/>
          <w:szCs w:val="24"/>
          <w:lang w:eastAsia="en-IN"/>
          <w14:ligatures w14:val="none"/>
        </w:rPr>
        <w:t xml:space="preserve">ndocrine in long-term studies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48</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w:t>
      </w:r>
    </w:p>
    <w:p w14:paraId="201A7327" w14:textId="7D0DB726" w:rsidR="000467D5"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The future studies must entail prospective, </w:t>
      </w:r>
      <w:r w:rsidR="00835AA8" w:rsidRPr="003E3866">
        <w:rPr>
          <w:rFonts w:ascii="Times New Roman" w:eastAsia="Times New Roman" w:hAnsi="Times New Roman" w:cs="Times New Roman"/>
          <w:bCs/>
          <w:kern w:val="0"/>
          <w:sz w:val="24"/>
          <w:szCs w:val="24"/>
          <w:lang w:eastAsia="en-IN"/>
          <w14:ligatures w14:val="none"/>
        </w:rPr>
        <w:t>placebo-controlled</w:t>
      </w:r>
      <w:r w:rsidRPr="003E3866">
        <w:rPr>
          <w:rFonts w:ascii="Times New Roman" w:eastAsia="Times New Roman" w:hAnsi="Times New Roman" w:cs="Times New Roman"/>
          <w:bCs/>
          <w:kern w:val="0"/>
          <w:sz w:val="24"/>
          <w:szCs w:val="24"/>
          <w:lang w:eastAsia="en-IN"/>
          <w14:ligatures w14:val="none"/>
        </w:rPr>
        <w:t xml:space="preserve"> studies, which monitor hormonal, hepatic, cardiovascular, and neurocognitive variables in individuals taking low or replacement levels of AAS over th</w:t>
      </w:r>
      <w:r>
        <w:rPr>
          <w:rFonts w:ascii="Times New Roman" w:eastAsia="Times New Roman" w:hAnsi="Times New Roman" w:cs="Times New Roman"/>
          <w:bCs/>
          <w:kern w:val="0"/>
          <w:sz w:val="24"/>
          <w:szCs w:val="24"/>
          <w:lang w:eastAsia="en-IN"/>
          <w14:ligatures w14:val="none"/>
        </w:rPr>
        <w:t xml:space="preserve">ese prolonged periods of time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49</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Such data will be able to define a limit between risk-free therap</w:t>
      </w:r>
      <w:r>
        <w:rPr>
          <w:rFonts w:ascii="Times New Roman" w:eastAsia="Times New Roman" w:hAnsi="Times New Roman" w:cs="Times New Roman"/>
          <w:bCs/>
          <w:kern w:val="0"/>
          <w:sz w:val="24"/>
          <w:szCs w:val="24"/>
          <w:lang w:eastAsia="en-IN"/>
          <w14:ligatures w14:val="none"/>
        </w:rPr>
        <w:t>eutic use and harmful exposure.</w:t>
      </w:r>
    </w:p>
    <w:p w14:paraId="31C069CC"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p>
    <w:p w14:paraId="3DA78DA7" w14:textId="77777777" w:rsidR="000467D5" w:rsidRPr="003E386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3E3866">
        <w:rPr>
          <w:rFonts w:ascii="Times New Roman" w:eastAsia="Times New Roman" w:hAnsi="Times New Roman" w:cs="Times New Roman"/>
          <w:b/>
          <w:bCs/>
          <w:kern w:val="0"/>
          <w:sz w:val="24"/>
          <w:szCs w:val="24"/>
          <w:lang w:eastAsia="en-IN"/>
          <w14:ligatures w14:val="none"/>
        </w:rPr>
        <w:t>11.2 Sex-Specific a</w:t>
      </w:r>
      <w:r>
        <w:rPr>
          <w:rFonts w:ascii="Times New Roman" w:eastAsia="Times New Roman" w:hAnsi="Times New Roman" w:cs="Times New Roman"/>
          <w:b/>
          <w:bCs/>
          <w:kern w:val="0"/>
          <w:sz w:val="24"/>
          <w:szCs w:val="24"/>
          <w:lang w:eastAsia="en-IN"/>
          <w14:ligatures w14:val="none"/>
        </w:rPr>
        <w:t>nd Adolescent-Specific Studies.</w:t>
      </w:r>
    </w:p>
    <w:p w14:paraId="5FF211A3" w14:textId="1283C2BD"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The other gap is a dearth of knowledge in AAS sex-dependent and age-dependent variations in </w:t>
      </w:r>
      <w:r>
        <w:rPr>
          <w:rFonts w:ascii="Times New Roman" w:eastAsia="Times New Roman" w:hAnsi="Times New Roman" w:cs="Times New Roman"/>
          <w:bCs/>
          <w:kern w:val="0"/>
          <w:sz w:val="24"/>
          <w:szCs w:val="24"/>
          <w:lang w:eastAsia="en-IN"/>
          <w14:ligatures w14:val="none"/>
        </w:rPr>
        <w:t xml:space="preserve">pharmacodynamics and toxicity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50</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In the current research literature, female users have been underserved, even though they are using AAS more often today to a</w:t>
      </w:r>
      <w:r>
        <w:rPr>
          <w:rFonts w:ascii="Times New Roman" w:eastAsia="Times New Roman" w:hAnsi="Times New Roman" w:cs="Times New Roman"/>
          <w:bCs/>
          <w:kern w:val="0"/>
          <w:sz w:val="24"/>
          <w:szCs w:val="24"/>
          <w:lang w:eastAsia="en-IN"/>
          <w14:ligatures w14:val="none"/>
        </w:rPr>
        <w:t xml:space="preserve">chieve fitness and aesthetics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51</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There is also insufficient data on adolescent exposure, considering that puberty is a period of active hormone renovation, exogenous AAS can lead to an irreversible influence on development, sexual functioning, and </w:t>
      </w:r>
      <w:r>
        <w:rPr>
          <w:rFonts w:ascii="Times New Roman" w:eastAsia="Times New Roman" w:hAnsi="Times New Roman" w:cs="Times New Roman"/>
          <w:bCs/>
          <w:kern w:val="0"/>
          <w:sz w:val="24"/>
          <w:szCs w:val="24"/>
          <w:lang w:eastAsia="en-IN"/>
          <w14:ligatures w14:val="none"/>
        </w:rPr>
        <w:t xml:space="preserve">brain maturation consequently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52</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w:t>
      </w:r>
    </w:p>
    <w:p w14:paraId="649B8F7A"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Future studies should incorporate sex stratified as well as age stratified cohorts with an aim of gauging unreliable susceptibility, metabolis</w:t>
      </w:r>
      <w:r>
        <w:rPr>
          <w:rFonts w:ascii="Times New Roman" w:eastAsia="Times New Roman" w:hAnsi="Times New Roman" w:cs="Times New Roman"/>
          <w:bCs/>
          <w:kern w:val="0"/>
          <w:sz w:val="24"/>
          <w:szCs w:val="24"/>
          <w:lang w:eastAsia="en-IN"/>
          <w14:ligatures w14:val="none"/>
        </w:rPr>
        <w:t>m, and recovery after quitting.</w:t>
      </w:r>
    </w:p>
    <w:p w14:paraId="3EDC1F6D"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lastRenderedPageBreak/>
        <w:t xml:space="preserve">Similar to other drugs, </w:t>
      </w:r>
      <w:proofErr w:type="spellStart"/>
      <w:r w:rsidRPr="003E3866">
        <w:rPr>
          <w:rFonts w:ascii="Times New Roman" w:eastAsia="Times New Roman" w:hAnsi="Times New Roman" w:cs="Times New Roman"/>
          <w:bCs/>
          <w:kern w:val="0"/>
          <w:sz w:val="24"/>
          <w:szCs w:val="24"/>
          <w:lang w:eastAsia="en-IN"/>
          <w14:ligatures w14:val="none"/>
        </w:rPr>
        <w:t>Behavioral</w:t>
      </w:r>
      <w:proofErr w:type="spellEnd"/>
      <w:r w:rsidRPr="003E3866">
        <w:rPr>
          <w:rFonts w:ascii="Times New Roman" w:eastAsia="Times New Roman" w:hAnsi="Times New Roman" w:cs="Times New Roman"/>
          <w:bCs/>
          <w:kern w:val="0"/>
          <w:sz w:val="24"/>
          <w:szCs w:val="24"/>
          <w:lang w:eastAsia="en-IN"/>
          <w14:ligatures w14:val="none"/>
        </w:rPr>
        <w:t xml:space="preserve"> Health Interactional Associates should be cautious of combining CPOE with additional unapproved substances</w:t>
      </w:r>
      <w:r>
        <w:rPr>
          <w:rFonts w:ascii="Times New Roman" w:eastAsia="Times New Roman" w:hAnsi="Times New Roman" w:cs="Times New Roman"/>
          <w:bCs/>
          <w:kern w:val="0"/>
          <w:sz w:val="24"/>
          <w:szCs w:val="24"/>
          <w:lang w:eastAsia="en-IN"/>
          <w14:ligatures w14:val="none"/>
        </w:rPr>
        <w:t xml:space="preserve">. </w:t>
      </w:r>
      <w:r w:rsidRPr="003E3866">
        <w:rPr>
          <w:rFonts w:ascii="Times New Roman" w:eastAsia="Times New Roman" w:hAnsi="Times New Roman" w:cs="Times New Roman"/>
          <w:bCs/>
          <w:kern w:val="0"/>
          <w:sz w:val="24"/>
          <w:szCs w:val="24"/>
          <w:lang w:eastAsia="en-IN"/>
          <w14:ligatures w14:val="none"/>
        </w:rPr>
        <w:t xml:space="preserve">There is no exception as to other drugs. CPOE interactions with other unapproved Substances; </w:t>
      </w:r>
      <w:proofErr w:type="spellStart"/>
      <w:r w:rsidRPr="003E3866">
        <w:rPr>
          <w:rFonts w:ascii="Times New Roman" w:eastAsia="Times New Roman" w:hAnsi="Times New Roman" w:cs="Times New Roman"/>
          <w:bCs/>
          <w:kern w:val="0"/>
          <w:sz w:val="24"/>
          <w:szCs w:val="24"/>
          <w:lang w:eastAsia="en-IN"/>
          <w14:ligatures w14:val="none"/>
        </w:rPr>
        <w:t>Behavioral</w:t>
      </w:r>
      <w:proofErr w:type="spellEnd"/>
      <w:r w:rsidRPr="003E3866">
        <w:rPr>
          <w:rFonts w:ascii="Times New Roman" w:eastAsia="Times New Roman" w:hAnsi="Times New Roman" w:cs="Times New Roman"/>
          <w:bCs/>
          <w:kern w:val="0"/>
          <w:sz w:val="24"/>
          <w:szCs w:val="24"/>
          <w:lang w:eastAsia="en-IN"/>
          <w14:ligatures w14:val="none"/>
        </w:rPr>
        <w:t xml:space="preserve"> Health Interactional Associates should note that it is advised to be wary of combining CPOE with other drugs.</w:t>
      </w:r>
    </w:p>
    <w:p w14:paraId="1DAE65DA" w14:textId="77777777" w:rsidR="000467D5" w:rsidRPr="0091443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914436">
        <w:rPr>
          <w:rFonts w:ascii="Times New Roman" w:eastAsia="Times New Roman" w:hAnsi="Times New Roman" w:cs="Times New Roman"/>
          <w:b/>
          <w:bCs/>
          <w:kern w:val="0"/>
          <w:sz w:val="24"/>
          <w:szCs w:val="24"/>
          <w:lang w:eastAsia="en-IN"/>
          <w14:ligatures w14:val="none"/>
        </w:rPr>
        <w:t>11.3. Interaction with Other Drugs and Poly-Substance Abuse</w:t>
      </w:r>
    </w:p>
    <w:p w14:paraId="46861A16" w14:textId="325861C4"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AAS users are prone to poly-substance use that involves stimulant, opioid, alcohol, and growth hormone to build physique or addre</w:t>
      </w:r>
      <w:r>
        <w:rPr>
          <w:rFonts w:ascii="Times New Roman" w:eastAsia="Times New Roman" w:hAnsi="Times New Roman" w:cs="Times New Roman"/>
          <w:bCs/>
          <w:kern w:val="0"/>
          <w:sz w:val="24"/>
          <w:szCs w:val="24"/>
          <w:lang w:eastAsia="en-IN"/>
          <w14:ligatures w14:val="none"/>
        </w:rPr>
        <w:t xml:space="preserve">ss side effects </w:t>
      </w:r>
      <w:r w:rsidRPr="0081441F">
        <w:rPr>
          <w:rFonts w:ascii="Times New Roman" w:eastAsia="Times New Roman" w:hAnsi="Times New Roman" w:cs="Times New Roman"/>
          <w:bCs/>
          <w:kern w:val="0"/>
          <w:sz w:val="24"/>
          <w:szCs w:val="24"/>
          <w:vertAlign w:val="superscript"/>
          <w:lang w:eastAsia="en-IN"/>
          <w14:ligatures w14:val="none"/>
        </w:rPr>
        <w:t>[55]</w:t>
      </w:r>
      <w:r w:rsidRPr="003E3866">
        <w:rPr>
          <w:rFonts w:ascii="Times New Roman" w:eastAsia="Times New Roman" w:hAnsi="Times New Roman" w:cs="Times New Roman"/>
          <w:bCs/>
          <w:kern w:val="0"/>
          <w:sz w:val="24"/>
          <w:szCs w:val="24"/>
          <w:lang w:eastAsia="en-IN"/>
          <w14:ligatures w14:val="none"/>
        </w:rPr>
        <w:t xml:space="preserve">. This may lead, when combined, to inoculation of unexpected interactions that lead to liver functioning, cardiovascular </w:t>
      </w:r>
      <w:r>
        <w:rPr>
          <w:rFonts w:ascii="Times New Roman" w:eastAsia="Times New Roman" w:hAnsi="Times New Roman" w:cs="Times New Roman"/>
          <w:bCs/>
          <w:kern w:val="0"/>
          <w:sz w:val="24"/>
          <w:szCs w:val="24"/>
          <w:lang w:eastAsia="en-IN"/>
          <w14:ligatures w14:val="none"/>
        </w:rPr>
        <w:t xml:space="preserve">stability, and neurochemistry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53</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However, there are still few systematic studies to investigate these series of drug-drug interactions and increased toxicity.</w:t>
      </w:r>
    </w:p>
    <w:p w14:paraId="21A3992F" w14:textId="339F064F"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Details of clinical and preclinical models are required to determine the declarative effect of AAS and the interactive effect with other performance-enhancing or abuse substances, wherein they will tend to devise detailed or combined measure</w:t>
      </w:r>
      <w:r>
        <w:rPr>
          <w:rFonts w:ascii="Times New Roman" w:eastAsia="Times New Roman" w:hAnsi="Times New Roman" w:cs="Times New Roman"/>
          <w:bCs/>
          <w:kern w:val="0"/>
          <w:sz w:val="24"/>
          <w:szCs w:val="24"/>
          <w:lang w:eastAsia="en-IN"/>
          <w14:ligatures w14:val="none"/>
        </w:rPr>
        <w:t xml:space="preserve">s in infected individuals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54</w:t>
      </w:r>
      <w:r w:rsidRPr="0081441F">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1C3855BA" w14:textId="77777777" w:rsidR="000467D5" w:rsidRPr="003E386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3E3866">
        <w:rPr>
          <w:rFonts w:ascii="Times New Roman" w:eastAsia="Times New Roman" w:hAnsi="Times New Roman" w:cs="Times New Roman"/>
          <w:b/>
          <w:bCs/>
          <w:kern w:val="0"/>
          <w:sz w:val="24"/>
          <w:szCs w:val="24"/>
          <w:lang w:eastAsia="en-IN"/>
          <w14:ligatures w14:val="none"/>
        </w:rPr>
        <w:t>11.4 Preparation of Safer Substitutes or Antidotes.</w:t>
      </w:r>
    </w:p>
    <w:p w14:paraId="383D7625"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With the continued abuse of AAS, there is a strong necessity to develop safe and better anabolic medications that have muscle-promoting effects with less androgenic outcomes. A promising type of compounds being investigated is selective androgen receptor modulators (SARMs), which provide tissue-selective action </w:t>
      </w:r>
      <w:r>
        <w:rPr>
          <w:rFonts w:ascii="Times New Roman" w:eastAsia="Times New Roman" w:hAnsi="Times New Roman" w:cs="Times New Roman"/>
          <w:bCs/>
          <w:kern w:val="0"/>
          <w:sz w:val="24"/>
          <w:szCs w:val="24"/>
          <w:lang w:eastAsia="en-IN"/>
          <w14:ligatures w14:val="none"/>
        </w:rPr>
        <w:t xml:space="preserve">of offering anabolic effects </w:t>
      </w:r>
      <w:r w:rsidRPr="0081441F">
        <w:rPr>
          <w:rFonts w:ascii="Times New Roman" w:eastAsia="Times New Roman" w:hAnsi="Times New Roman" w:cs="Times New Roman"/>
          <w:bCs/>
          <w:kern w:val="0"/>
          <w:sz w:val="24"/>
          <w:szCs w:val="24"/>
          <w:vertAlign w:val="superscript"/>
          <w:lang w:eastAsia="en-IN"/>
          <w14:ligatures w14:val="none"/>
        </w:rPr>
        <w:t>[59]</w:t>
      </w:r>
      <w:r w:rsidRPr="003E3866">
        <w:rPr>
          <w:rFonts w:ascii="Times New Roman" w:eastAsia="Times New Roman" w:hAnsi="Times New Roman" w:cs="Times New Roman"/>
          <w:bCs/>
          <w:kern w:val="0"/>
          <w:sz w:val="24"/>
          <w:szCs w:val="24"/>
          <w:lang w:eastAsia="en-IN"/>
          <w14:ligatures w14:val="none"/>
        </w:rPr>
        <w:t>. Nevertheless, it is not clear about their abuse potentiality</w:t>
      </w:r>
      <w:r>
        <w:rPr>
          <w:rFonts w:ascii="Times New Roman" w:eastAsia="Times New Roman" w:hAnsi="Times New Roman" w:cs="Times New Roman"/>
          <w:bCs/>
          <w:kern w:val="0"/>
          <w:sz w:val="24"/>
          <w:szCs w:val="24"/>
          <w:lang w:eastAsia="en-IN"/>
          <w14:ligatures w14:val="none"/>
        </w:rPr>
        <w:t xml:space="preserve"> and long use safety profile </w:t>
      </w:r>
      <w:r w:rsidRPr="0081441F">
        <w:rPr>
          <w:rFonts w:ascii="Times New Roman" w:eastAsia="Times New Roman" w:hAnsi="Times New Roman" w:cs="Times New Roman"/>
          <w:bCs/>
          <w:kern w:val="0"/>
          <w:sz w:val="24"/>
          <w:szCs w:val="24"/>
          <w:vertAlign w:val="superscript"/>
          <w:lang w:eastAsia="en-IN"/>
          <w14:ligatures w14:val="none"/>
        </w:rPr>
        <w:t>[60]</w:t>
      </w:r>
      <w:r w:rsidRPr="003E3866">
        <w:rPr>
          <w:rFonts w:ascii="Times New Roman" w:eastAsia="Times New Roman" w:hAnsi="Times New Roman" w:cs="Times New Roman"/>
          <w:bCs/>
          <w:kern w:val="0"/>
          <w:sz w:val="24"/>
          <w:szCs w:val="24"/>
          <w:lang w:eastAsia="en-IN"/>
          <w14:ligatures w14:val="none"/>
        </w:rPr>
        <w:t>.</w:t>
      </w:r>
    </w:p>
    <w:p w14:paraId="28EA3E69" w14:textId="56DC734D" w:rsidR="000467D5"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Similar studies must also see the development of pharmacological reversion of AAS or protective measures that will reduce the effects of AAS in hepatotoxicity, cardiovascular calls and neuropsychiatric outcomes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55</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Molecular </w:t>
      </w:r>
      <w:proofErr w:type="spellStart"/>
      <w:r w:rsidRPr="003E3866">
        <w:rPr>
          <w:rFonts w:ascii="Times New Roman" w:eastAsia="Times New Roman" w:hAnsi="Times New Roman" w:cs="Times New Roman"/>
          <w:bCs/>
          <w:kern w:val="0"/>
          <w:sz w:val="24"/>
          <w:szCs w:val="24"/>
          <w:lang w:eastAsia="en-IN"/>
          <w14:ligatures w14:val="none"/>
        </w:rPr>
        <w:t>modeling</w:t>
      </w:r>
      <w:proofErr w:type="spellEnd"/>
      <w:r w:rsidRPr="003E3866">
        <w:rPr>
          <w:rFonts w:ascii="Times New Roman" w:eastAsia="Times New Roman" w:hAnsi="Times New Roman" w:cs="Times New Roman"/>
          <w:bCs/>
          <w:kern w:val="0"/>
          <w:sz w:val="24"/>
          <w:szCs w:val="24"/>
          <w:lang w:eastAsia="en-IN"/>
          <w14:ligatures w14:val="none"/>
        </w:rPr>
        <w:t>, toxicogenomic profiling and systems pharmacology, may facilitate the discovery of these types of in</w:t>
      </w:r>
      <w:r>
        <w:rPr>
          <w:rFonts w:ascii="Times New Roman" w:eastAsia="Times New Roman" w:hAnsi="Times New Roman" w:cs="Times New Roman"/>
          <w:bCs/>
          <w:kern w:val="0"/>
          <w:sz w:val="24"/>
          <w:szCs w:val="24"/>
          <w:lang w:eastAsia="en-IN"/>
          <w14:ligatures w14:val="none"/>
        </w:rPr>
        <w:t xml:space="preserve">terventions faster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56</w:t>
      </w:r>
      <w:r w:rsidRPr="0081441F">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25486ED4" w14:textId="77777777" w:rsidR="000467D5" w:rsidRPr="003E386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3E3866">
        <w:rPr>
          <w:rFonts w:ascii="Times New Roman" w:eastAsia="Times New Roman" w:hAnsi="Times New Roman" w:cs="Times New Roman"/>
          <w:b/>
          <w:bCs/>
          <w:kern w:val="0"/>
          <w:sz w:val="24"/>
          <w:szCs w:val="24"/>
          <w:lang w:eastAsia="en-IN"/>
          <w14:ligatures w14:val="none"/>
        </w:rPr>
        <w:t>11.5 Policies and Educational Direction.</w:t>
      </w:r>
    </w:p>
    <w:p w14:paraId="66D0857E" w14:textId="4BF33D02" w:rsidR="000467D5" w:rsidRPr="0091443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Lastly, preventive and rehabilitation methods both on athletes and in general populations need to be evidence-based. A reliable campaign on awareness of danger of incomplete supervising of steroids as well as engaging a rapid dependency and hormone imbalance screening can minimize societal health expenses on account of </w:t>
      </w:r>
      <w:r>
        <w:rPr>
          <w:rFonts w:ascii="Times New Roman" w:eastAsia="Times New Roman" w:hAnsi="Times New Roman" w:cs="Times New Roman"/>
          <w:bCs/>
          <w:kern w:val="0"/>
          <w:sz w:val="24"/>
          <w:szCs w:val="24"/>
          <w:lang w:eastAsia="en-IN"/>
          <w14:ligatures w14:val="none"/>
        </w:rPr>
        <w:t xml:space="preserve">such practices </w:t>
      </w:r>
      <w:r w:rsidRPr="0081441F">
        <w:rPr>
          <w:rFonts w:ascii="Times New Roman" w:eastAsia="Times New Roman" w:hAnsi="Times New Roman" w:cs="Times New Roman"/>
          <w:bCs/>
          <w:kern w:val="0"/>
          <w:sz w:val="24"/>
          <w:szCs w:val="24"/>
          <w:vertAlign w:val="superscript"/>
          <w:lang w:eastAsia="en-IN"/>
          <w14:ligatures w14:val="none"/>
        </w:rPr>
        <w:t>[</w:t>
      </w:r>
      <w:r w:rsidR="00835AA8">
        <w:rPr>
          <w:rFonts w:ascii="Times New Roman" w:eastAsia="Times New Roman" w:hAnsi="Times New Roman" w:cs="Times New Roman"/>
          <w:bCs/>
          <w:kern w:val="0"/>
          <w:sz w:val="24"/>
          <w:szCs w:val="24"/>
          <w:vertAlign w:val="superscript"/>
          <w:lang w:eastAsia="en-IN"/>
          <w14:ligatures w14:val="none"/>
        </w:rPr>
        <w:t>57</w:t>
      </w:r>
      <w:r w:rsidRPr="0081441F">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The joint </w:t>
      </w:r>
      <w:r w:rsidRPr="003E3866">
        <w:rPr>
          <w:rFonts w:ascii="Times New Roman" w:eastAsia="Times New Roman" w:hAnsi="Times New Roman" w:cs="Times New Roman"/>
          <w:bCs/>
          <w:kern w:val="0"/>
          <w:sz w:val="24"/>
          <w:szCs w:val="24"/>
          <w:lang w:eastAsia="en-IN"/>
          <w14:ligatures w14:val="none"/>
        </w:rPr>
        <w:lastRenderedPageBreak/>
        <w:t>systems with clinicians, educators, and sports authorities are essential in the deployment of the effective harm-reduction policy in the world.</w:t>
      </w:r>
    </w:p>
    <w:p w14:paraId="682BF8EA" w14:textId="77777777" w:rsidR="00D61882" w:rsidRDefault="00D61882"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79F91F77" w14:textId="77777777" w:rsidR="00D61882" w:rsidRDefault="00D61882"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498BF328" w14:textId="77777777" w:rsidR="000467D5" w:rsidRPr="000467D5" w:rsidRDefault="000467D5" w:rsidP="000467D5">
      <w:pPr>
        <w:spacing w:after="0" w:line="360" w:lineRule="auto"/>
        <w:jc w:val="both"/>
        <w:rPr>
          <w:rFonts w:ascii="Times New Roman" w:eastAsia="Times New Roman" w:hAnsi="Times New Roman" w:cs="Times New Roman"/>
          <w:kern w:val="0"/>
          <w:sz w:val="24"/>
          <w:szCs w:val="24"/>
          <w:lang w:eastAsia="en-IN"/>
          <w14:ligatures w14:val="none"/>
        </w:rPr>
      </w:pPr>
      <w:r w:rsidRPr="000467D5">
        <w:rPr>
          <w:rFonts w:ascii="Times New Roman" w:eastAsia="Times New Roman" w:hAnsi="Times New Roman" w:cs="Times New Roman"/>
          <w:kern w:val="0"/>
          <w:sz w:val="24"/>
          <w:szCs w:val="24"/>
          <w:lang w:eastAsia="en-IN"/>
          <w14:ligatures w14:val="none"/>
        </w:rPr>
        <w:t>COMPETING INTERESTS DISCLAIMER:</w:t>
      </w:r>
    </w:p>
    <w:p w14:paraId="65391F19" w14:textId="18FC1ED9" w:rsidR="00D61882" w:rsidRDefault="000467D5" w:rsidP="000467D5">
      <w:pPr>
        <w:spacing w:after="0" w:line="360" w:lineRule="auto"/>
        <w:jc w:val="both"/>
        <w:rPr>
          <w:rFonts w:ascii="Times New Roman" w:eastAsia="Times New Roman" w:hAnsi="Times New Roman" w:cs="Times New Roman"/>
          <w:kern w:val="0"/>
          <w:sz w:val="24"/>
          <w:szCs w:val="24"/>
          <w:lang w:eastAsia="en-IN"/>
          <w14:ligatures w14:val="none"/>
        </w:rPr>
      </w:pPr>
      <w:r w:rsidRPr="000467D5">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6EC29DE0" w14:textId="77777777" w:rsidR="00B83AA6" w:rsidRPr="00CA3906" w:rsidRDefault="00B83AA6" w:rsidP="00B83AA6">
      <w:pPr>
        <w:rPr>
          <w:b/>
          <w:highlight w:val="yellow"/>
        </w:rPr>
      </w:pPr>
      <w:r w:rsidRPr="00CA3906">
        <w:rPr>
          <w:b/>
          <w:highlight w:val="yellow"/>
        </w:rPr>
        <w:t>Disclaimer (Artificial intelligence)</w:t>
      </w:r>
    </w:p>
    <w:p w14:paraId="3B2F8DD7" w14:textId="77777777" w:rsidR="00B83AA6" w:rsidRPr="00740879" w:rsidRDefault="00B83AA6" w:rsidP="00B83AA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B6B007C" w14:textId="77777777" w:rsidR="00D61882" w:rsidRPr="000F2622" w:rsidRDefault="00D61882"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32FE7F4C" w14:textId="77777777" w:rsidR="000F2622" w:rsidRP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References</w:t>
      </w:r>
    </w:p>
    <w:p w14:paraId="68664FD0" w14:textId="77777777" w:rsidR="00385F03" w:rsidRPr="00D61882" w:rsidRDefault="00716D5B" w:rsidP="00D61882">
      <w:pPr>
        <w:spacing w:before="100" w:beforeAutospacing="1" w:after="100" w:afterAutospacing="1" w:line="360" w:lineRule="auto"/>
        <w:jc w:val="both"/>
        <w:rPr>
          <w:rFonts w:ascii="Times New Roman" w:eastAsia="Times New Roman" w:hAnsi="Times New Roman" w:cs="Times New Roman"/>
          <w:color w:val="0000FF"/>
          <w:kern w:val="0"/>
          <w:sz w:val="24"/>
          <w:szCs w:val="24"/>
          <w:u w:val="single"/>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 </w:t>
      </w:r>
      <w:proofErr w:type="spellStart"/>
      <w:r w:rsidR="00385F03" w:rsidRPr="00D61882">
        <w:rPr>
          <w:rFonts w:ascii="Times New Roman" w:eastAsia="Times New Roman" w:hAnsi="Times New Roman" w:cs="Times New Roman"/>
          <w:b/>
          <w:bCs/>
          <w:kern w:val="0"/>
          <w:sz w:val="24"/>
          <w:szCs w:val="24"/>
          <w:lang w:eastAsia="en-IN"/>
          <w14:ligatures w14:val="none"/>
        </w:rPr>
        <w:t>Kicman</w:t>
      </w:r>
      <w:proofErr w:type="spellEnd"/>
      <w:r w:rsidR="00385F03" w:rsidRPr="00D61882">
        <w:rPr>
          <w:rFonts w:ascii="Times New Roman" w:eastAsia="Times New Roman" w:hAnsi="Times New Roman" w:cs="Times New Roman"/>
          <w:b/>
          <w:bCs/>
          <w:kern w:val="0"/>
          <w:sz w:val="24"/>
          <w:szCs w:val="24"/>
          <w:lang w:eastAsia="en-IN"/>
          <w14:ligatures w14:val="none"/>
        </w:rPr>
        <w:t>, A. T., &amp; Gower, D. B. (2003).</w:t>
      </w:r>
      <w:r w:rsidR="00385F03" w:rsidRPr="00D61882">
        <w:rPr>
          <w:rFonts w:ascii="Times New Roman" w:eastAsia="Times New Roman" w:hAnsi="Times New Roman" w:cs="Times New Roman"/>
          <w:kern w:val="0"/>
          <w:sz w:val="24"/>
          <w:szCs w:val="24"/>
          <w:lang w:eastAsia="en-IN"/>
          <w14:ligatures w14:val="none"/>
        </w:rPr>
        <w:t xml:space="preserve"> Anabolic steroids in sport: biochemical, clinical and analytical perspectives. </w:t>
      </w:r>
      <w:r w:rsidR="00385F03" w:rsidRPr="00D61882">
        <w:rPr>
          <w:rFonts w:ascii="Times New Roman" w:eastAsia="Times New Roman" w:hAnsi="Times New Roman" w:cs="Times New Roman"/>
          <w:i/>
          <w:iCs/>
          <w:kern w:val="0"/>
          <w:sz w:val="24"/>
          <w:szCs w:val="24"/>
          <w:lang w:eastAsia="en-IN"/>
          <w14:ligatures w14:val="none"/>
        </w:rPr>
        <w:t>Annals of Clinical Biochemistry, 40(4), 321–356.</w:t>
      </w:r>
      <w:r w:rsidR="00385F03" w:rsidRPr="00D61882">
        <w:rPr>
          <w:rFonts w:ascii="Times New Roman" w:eastAsia="Times New Roman" w:hAnsi="Times New Roman" w:cs="Times New Roman"/>
          <w:kern w:val="0"/>
          <w:sz w:val="24"/>
          <w:szCs w:val="24"/>
          <w:lang w:eastAsia="en-IN"/>
          <w14:ligatures w14:val="none"/>
        </w:rPr>
        <w:t xml:space="preserve"> </w:t>
      </w:r>
      <w:hyperlink r:id="rId8"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3810CA29" w14:textId="77777777" w:rsidR="00716D5B"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bCs/>
          <w:kern w:val="0"/>
          <w:sz w:val="24"/>
          <w:szCs w:val="24"/>
          <w:lang w:eastAsia="en-IN"/>
          <w14:ligatures w14:val="none"/>
        </w:rPr>
        <w:t>2.</w:t>
      </w:r>
      <w:r w:rsidRPr="00D61882">
        <w:rPr>
          <w:rFonts w:ascii="Times New Roman" w:eastAsia="Times New Roman" w:hAnsi="Times New Roman" w:cs="Times New Roman"/>
          <w:kern w:val="0"/>
          <w:sz w:val="24"/>
          <w:szCs w:val="24"/>
          <w:lang w:eastAsia="en-IN"/>
          <w14:ligatures w14:val="none"/>
        </w:rPr>
        <w:t xml:space="preserve"> </w:t>
      </w:r>
      <w:proofErr w:type="spellStart"/>
      <w:r w:rsidRPr="00D61882">
        <w:rPr>
          <w:rFonts w:ascii="Times New Roman" w:eastAsia="Times New Roman" w:hAnsi="Times New Roman" w:cs="Times New Roman"/>
          <w:b/>
          <w:bCs/>
          <w:kern w:val="0"/>
          <w:sz w:val="24"/>
          <w:szCs w:val="24"/>
          <w:lang w:eastAsia="en-IN"/>
          <w14:ligatures w14:val="none"/>
        </w:rPr>
        <w:t>Yesalis</w:t>
      </w:r>
      <w:proofErr w:type="spellEnd"/>
      <w:r w:rsidRPr="00D61882">
        <w:rPr>
          <w:rFonts w:ascii="Times New Roman" w:eastAsia="Times New Roman" w:hAnsi="Times New Roman" w:cs="Times New Roman"/>
          <w:b/>
          <w:bCs/>
          <w:kern w:val="0"/>
          <w:sz w:val="24"/>
          <w:szCs w:val="24"/>
          <w:lang w:eastAsia="en-IN"/>
          <w14:ligatures w14:val="none"/>
        </w:rPr>
        <w:t>, C. E., &amp; Bahrke, M. S. (1995).</w:t>
      </w:r>
      <w:r w:rsidRPr="00D61882">
        <w:rPr>
          <w:rFonts w:ascii="Times New Roman" w:eastAsia="Times New Roman" w:hAnsi="Times New Roman" w:cs="Times New Roman"/>
          <w:kern w:val="0"/>
          <w:sz w:val="24"/>
          <w:szCs w:val="24"/>
          <w:lang w:eastAsia="en-IN"/>
          <w14:ligatures w14:val="none"/>
        </w:rPr>
        <w:t xml:space="preserve"> Anabolic-androgenic steroids: current issues. </w:t>
      </w:r>
      <w:r w:rsidRPr="00D61882">
        <w:rPr>
          <w:rFonts w:ascii="Times New Roman" w:eastAsia="Times New Roman" w:hAnsi="Times New Roman" w:cs="Times New Roman"/>
          <w:i/>
          <w:iCs/>
          <w:kern w:val="0"/>
          <w:sz w:val="24"/>
          <w:szCs w:val="24"/>
          <w:lang w:eastAsia="en-IN"/>
          <w14:ligatures w14:val="none"/>
        </w:rPr>
        <w:t>Sports Medicine, 19(5), 326–340.</w:t>
      </w:r>
      <w:r w:rsidRPr="00D61882">
        <w:rPr>
          <w:rFonts w:ascii="Times New Roman" w:eastAsia="Times New Roman" w:hAnsi="Times New Roman" w:cs="Times New Roman"/>
          <w:kern w:val="0"/>
          <w:sz w:val="24"/>
          <w:szCs w:val="24"/>
          <w:lang w:eastAsia="en-IN"/>
          <w14:ligatures w14:val="none"/>
        </w:rPr>
        <w:t xml:space="preserve"> </w:t>
      </w:r>
      <w:hyperlink r:id="rId9" w:tgtFrame="_new" w:history="1">
        <w:r w:rsidRPr="00D61882">
          <w:rPr>
            <w:rFonts w:ascii="Times New Roman" w:eastAsia="Times New Roman" w:hAnsi="Times New Roman" w:cs="Times New Roman"/>
            <w:color w:val="0000FF"/>
            <w:kern w:val="0"/>
            <w:sz w:val="24"/>
            <w:szCs w:val="24"/>
            <w:u w:val="single"/>
            <w:lang w:eastAsia="en-IN"/>
            <w14:ligatures w14:val="none"/>
          </w:rPr>
          <w:t>Link</w:t>
        </w:r>
      </w:hyperlink>
    </w:p>
    <w:p w14:paraId="77285A70" w14:textId="77777777" w:rsidR="00716D5B"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3.</w:t>
      </w:r>
      <w:r w:rsidR="00385F03" w:rsidRPr="00D61882">
        <w:rPr>
          <w:rFonts w:ascii="Times New Roman" w:eastAsia="Times New Roman" w:hAnsi="Times New Roman" w:cs="Times New Roman"/>
          <w:kern w:val="0"/>
          <w:sz w:val="24"/>
          <w:szCs w:val="24"/>
          <w:lang w:eastAsia="en-IN"/>
          <w14:ligatures w14:val="none"/>
        </w:rPr>
        <w:t xml:space="preserve"> </w:t>
      </w:r>
      <w:proofErr w:type="spellStart"/>
      <w:r w:rsidR="00385F03" w:rsidRPr="00D61882">
        <w:rPr>
          <w:rFonts w:ascii="Times New Roman" w:eastAsia="Times New Roman" w:hAnsi="Times New Roman" w:cs="Times New Roman"/>
          <w:b/>
          <w:bCs/>
          <w:kern w:val="0"/>
          <w:sz w:val="24"/>
          <w:szCs w:val="24"/>
          <w:lang w:eastAsia="en-IN"/>
          <w14:ligatures w14:val="none"/>
        </w:rPr>
        <w:t>Sjöqvist</w:t>
      </w:r>
      <w:proofErr w:type="spellEnd"/>
      <w:r w:rsidR="00385F03" w:rsidRPr="00D61882">
        <w:rPr>
          <w:rFonts w:ascii="Times New Roman" w:eastAsia="Times New Roman" w:hAnsi="Times New Roman" w:cs="Times New Roman"/>
          <w:b/>
          <w:bCs/>
          <w:kern w:val="0"/>
          <w:sz w:val="24"/>
          <w:szCs w:val="24"/>
          <w:lang w:eastAsia="en-IN"/>
          <w14:ligatures w14:val="none"/>
        </w:rPr>
        <w:t>, F., Garle, M., &amp; Rane, A. (2008).</w:t>
      </w:r>
      <w:r w:rsidR="00385F03" w:rsidRPr="00D61882">
        <w:rPr>
          <w:rFonts w:ascii="Times New Roman" w:eastAsia="Times New Roman" w:hAnsi="Times New Roman" w:cs="Times New Roman"/>
          <w:kern w:val="0"/>
          <w:sz w:val="24"/>
          <w:szCs w:val="24"/>
          <w:lang w:eastAsia="en-IN"/>
          <w14:ligatures w14:val="none"/>
        </w:rPr>
        <w:t xml:space="preserve"> Use of doping agents, particularly anabolic steroids, in sports and society. </w:t>
      </w:r>
      <w:r w:rsidR="00385F03" w:rsidRPr="00D61882">
        <w:rPr>
          <w:rFonts w:ascii="Times New Roman" w:eastAsia="Times New Roman" w:hAnsi="Times New Roman" w:cs="Times New Roman"/>
          <w:i/>
          <w:iCs/>
          <w:kern w:val="0"/>
          <w:sz w:val="24"/>
          <w:szCs w:val="24"/>
          <w:lang w:eastAsia="en-IN"/>
          <w14:ligatures w14:val="none"/>
        </w:rPr>
        <w:t>The Lancet, 371(9627), 1872–1882.</w:t>
      </w:r>
      <w:r w:rsidR="00385F03" w:rsidRPr="00D61882">
        <w:rPr>
          <w:rFonts w:ascii="Times New Roman" w:eastAsia="Times New Roman" w:hAnsi="Times New Roman" w:cs="Times New Roman"/>
          <w:kern w:val="0"/>
          <w:sz w:val="24"/>
          <w:szCs w:val="24"/>
          <w:lang w:eastAsia="en-IN"/>
          <w14:ligatures w14:val="none"/>
        </w:rPr>
        <w:t xml:space="preserve"> </w:t>
      </w:r>
      <w:hyperlink r:id="rId10"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622268D5" w14:textId="77777777" w:rsidR="00385F03"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4. </w:t>
      </w:r>
      <w:r w:rsidR="00385F03" w:rsidRPr="00D61882">
        <w:rPr>
          <w:rFonts w:ascii="Times New Roman" w:eastAsia="Times New Roman" w:hAnsi="Times New Roman" w:cs="Times New Roman"/>
          <w:b/>
          <w:bCs/>
          <w:kern w:val="0"/>
          <w:sz w:val="24"/>
          <w:szCs w:val="24"/>
          <w:lang w:eastAsia="en-IN"/>
          <w14:ligatures w14:val="none"/>
        </w:rPr>
        <w:t>Horwitz, H., Andersen, J. T., et al. (2019).</w:t>
      </w:r>
      <w:r w:rsidR="00385F03" w:rsidRPr="00D61882">
        <w:rPr>
          <w:rFonts w:ascii="Times New Roman" w:eastAsia="Times New Roman" w:hAnsi="Times New Roman" w:cs="Times New Roman"/>
          <w:kern w:val="0"/>
          <w:sz w:val="24"/>
          <w:szCs w:val="24"/>
          <w:lang w:eastAsia="en-IN"/>
          <w14:ligatures w14:val="none"/>
        </w:rPr>
        <w:t xml:space="preserve"> Health consequences of androgenic anabolic steroid use. </w:t>
      </w:r>
      <w:r w:rsidR="00385F03" w:rsidRPr="00D61882">
        <w:rPr>
          <w:rFonts w:ascii="Times New Roman" w:eastAsia="Times New Roman" w:hAnsi="Times New Roman" w:cs="Times New Roman"/>
          <w:i/>
          <w:iCs/>
          <w:kern w:val="0"/>
          <w:sz w:val="24"/>
          <w:szCs w:val="24"/>
          <w:lang w:eastAsia="en-IN"/>
          <w14:ligatures w14:val="none"/>
        </w:rPr>
        <w:t>Journal of Internal Medicine, 285(3), 333–352.</w:t>
      </w:r>
      <w:r w:rsidR="00385F03" w:rsidRPr="00D61882">
        <w:rPr>
          <w:rFonts w:ascii="Times New Roman" w:eastAsia="Times New Roman" w:hAnsi="Times New Roman" w:cs="Times New Roman"/>
          <w:kern w:val="0"/>
          <w:sz w:val="24"/>
          <w:szCs w:val="24"/>
          <w:lang w:eastAsia="en-IN"/>
          <w14:ligatures w14:val="none"/>
        </w:rPr>
        <w:t xml:space="preserve"> </w:t>
      </w:r>
      <w:hyperlink r:id="rId11"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5D1C8DD1" w14:textId="77777777" w:rsidR="00385F03"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5.</w:t>
      </w:r>
      <w:r w:rsidR="00385F03" w:rsidRPr="00D61882">
        <w:rPr>
          <w:rFonts w:ascii="Times New Roman" w:eastAsia="Times New Roman" w:hAnsi="Times New Roman" w:cs="Times New Roman"/>
          <w:kern w:val="0"/>
          <w:sz w:val="24"/>
          <w:szCs w:val="24"/>
          <w:lang w:eastAsia="en-IN"/>
          <w14:ligatures w14:val="none"/>
        </w:rPr>
        <w:t xml:space="preserve">  </w:t>
      </w:r>
      <w:r w:rsidR="00385F03" w:rsidRPr="00D61882">
        <w:rPr>
          <w:rFonts w:ascii="Times New Roman" w:eastAsia="Times New Roman" w:hAnsi="Times New Roman" w:cs="Times New Roman"/>
          <w:b/>
          <w:bCs/>
          <w:kern w:val="0"/>
          <w:sz w:val="24"/>
          <w:szCs w:val="24"/>
          <w:lang w:eastAsia="en-IN"/>
          <w14:ligatures w14:val="none"/>
        </w:rPr>
        <w:t>Handelsman, D. J. (2021).</w:t>
      </w:r>
      <w:r w:rsidR="00385F03" w:rsidRPr="00D61882">
        <w:rPr>
          <w:rFonts w:ascii="Times New Roman" w:eastAsia="Times New Roman" w:hAnsi="Times New Roman" w:cs="Times New Roman"/>
          <w:kern w:val="0"/>
          <w:sz w:val="24"/>
          <w:szCs w:val="24"/>
          <w:lang w:eastAsia="en-IN"/>
          <w14:ligatures w14:val="none"/>
        </w:rPr>
        <w:t xml:space="preserve"> Androgen misuse and abuse. </w:t>
      </w:r>
      <w:r w:rsidR="00385F03" w:rsidRPr="00D61882">
        <w:rPr>
          <w:rFonts w:ascii="Times New Roman" w:eastAsia="Times New Roman" w:hAnsi="Times New Roman" w:cs="Times New Roman"/>
          <w:i/>
          <w:iCs/>
          <w:kern w:val="0"/>
          <w:sz w:val="24"/>
          <w:szCs w:val="24"/>
          <w:lang w:eastAsia="en-IN"/>
          <w14:ligatures w14:val="none"/>
        </w:rPr>
        <w:t>Endocrine Reviews, 42(4), 457–500.</w:t>
      </w:r>
      <w:r w:rsidR="00385F03" w:rsidRPr="00D61882">
        <w:rPr>
          <w:rFonts w:ascii="Times New Roman" w:eastAsia="Times New Roman" w:hAnsi="Times New Roman" w:cs="Times New Roman"/>
          <w:kern w:val="0"/>
          <w:sz w:val="24"/>
          <w:szCs w:val="24"/>
          <w:lang w:eastAsia="en-IN"/>
          <w14:ligatures w14:val="none"/>
        </w:rPr>
        <w:t xml:space="preserve"> Link</w:t>
      </w:r>
    </w:p>
    <w:p w14:paraId="2B796DFC" w14:textId="6591DCCC" w:rsidR="00716D5B"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6.</w:t>
      </w:r>
      <w:r w:rsidR="00385F03" w:rsidRPr="00D61882">
        <w:rPr>
          <w:rFonts w:ascii="Times New Roman" w:eastAsia="Times New Roman" w:hAnsi="Times New Roman" w:cs="Times New Roman"/>
          <w:kern w:val="0"/>
          <w:sz w:val="24"/>
          <w:szCs w:val="24"/>
          <w:lang w:eastAsia="en-IN"/>
          <w14:ligatures w14:val="none"/>
        </w:rPr>
        <w:t xml:space="preserve"> </w:t>
      </w:r>
      <w:r w:rsidR="003414BB" w:rsidRPr="003414BB">
        <w:rPr>
          <w:rFonts w:ascii="Times New Roman" w:eastAsia="Times New Roman" w:hAnsi="Times New Roman" w:cs="Times New Roman"/>
          <w:kern w:val="0"/>
          <w:sz w:val="24"/>
          <w:szCs w:val="24"/>
          <w:highlight w:val="yellow"/>
          <w:lang w:eastAsia="en-IN"/>
          <w14:ligatures w14:val="none"/>
        </w:rPr>
        <w:t xml:space="preserve">Mullen C, Whalley BJ, Schifano F, Baker JS. Anabolic androgenic steroid abuse in the United Kingdom: An update. Br J Pharmacol. </w:t>
      </w:r>
      <w:proofErr w:type="gramStart"/>
      <w:r w:rsidR="003414BB" w:rsidRPr="003414BB">
        <w:rPr>
          <w:rFonts w:ascii="Times New Roman" w:eastAsia="Times New Roman" w:hAnsi="Times New Roman" w:cs="Times New Roman"/>
          <w:kern w:val="0"/>
          <w:sz w:val="24"/>
          <w:szCs w:val="24"/>
          <w:highlight w:val="yellow"/>
          <w:lang w:eastAsia="en-IN"/>
          <w14:ligatures w14:val="none"/>
        </w:rPr>
        <w:t>2020;177:2180</w:t>
      </w:r>
      <w:proofErr w:type="gramEnd"/>
      <w:r w:rsidR="003414BB" w:rsidRPr="003414BB">
        <w:rPr>
          <w:rFonts w:ascii="Times New Roman" w:eastAsia="Times New Roman" w:hAnsi="Times New Roman" w:cs="Times New Roman"/>
          <w:kern w:val="0"/>
          <w:sz w:val="24"/>
          <w:szCs w:val="24"/>
          <w:highlight w:val="yellow"/>
          <w:lang w:eastAsia="en-IN"/>
          <w14:ligatures w14:val="none"/>
        </w:rPr>
        <w:t>–2198. https://doi.org/10.1111/bph.14995</w:t>
      </w:r>
    </w:p>
    <w:p w14:paraId="6C7D14F7" w14:textId="77777777" w:rsidR="00385F03"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lastRenderedPageBreak/>
        <w:t>7.</w:t>
      </w:r>
      <w:r w:rsidR="00385F03" w:rsidRPr="00D61882">
        <w:rPr>
          <w:rFonts w:ascii="Times New Roman" w:eastAsia="Times New Roman" w:hAnsi="Times New Roman" w:cs="Times New Roman"/>
          <w:kern w:val="0"/>
          <w:sz w:val="24"/>
          <w:szCs w:val="24"/>
          <w:lang w:eastAsia="en-IN"/>
          <w14:ligatures w14:val="none"/>
        </w:rPr>
        <w:t xml:space="preserve"> </w:t>
      </w:r>
      <w:r w:rsidR="00385F03" w:rsidRPr="00D61882">
        <w:rPr>
          <w:rFonts w:ascii="Times New Roman" w:eastAsia="Times New Roman" w:hAnsi="Times New Roman" w:cs="Times New Roman"/>
          <w:b/>
          <w:bCs/>
          <w:kern w:val="0"/>
          <w:sz w:val="24"/>
          <w:szCs w:val="24"/>
          <w:lang w:eastAsia="en-IN"/>
          <w14:ligatures w14:val="none"/>
        </w:rPr>
        <w:t xml:space="preserve">Piacentino, D., </w:t>
      </w:r>
      <w:proofErr w:type="spellStart"/>
      <w:r w:rsidR="00385F03" w:rsidRPr="00D61882">
        <w:rPr>
          <w:rFonts w:ascii="Times New Roman" w:eastAsia="Times New Roman" w:hAnsi="Times New Roman" w:cs="Times New Roman"/>
          <w:b/>
          <w:bCs/>
          <w:kern w:val="0"/>
          <w:sz w:val="24"/>
          <w:szCs w:val="24"/>
          <w:lang w:eastAsia="en-IN"/>
          <w14:ligatures w14:val="none"/>
        </w:rPr>
        <w:t>Kotzalidis</w:t>
      </w:r>
      <w:proofErr w:type="spellEnd"/>
      <w:r w:rsidR="00385F03" w:rsidRPr="00D61882">
        <w:rPr>
          <w:rFonts w:ascii="Times New Roman" w:eastAsia="Times New Roman" w:hAnsi="Times New Roman" w:cs="Times New Roman"/>
          <w:b/>
          <w:bCs/>
          <w:kern w:val="0"/>
          <w:sz w:val="24"/>
          <w:szCs w:val="24"/>
          <w:lang w:eastAsia="en-IN"/>
          <w14:ligatures w14:val="none"/>
        </w:rPr>
        <w:t>, G. D., et al. (2015).</w:t>
      </w:r>
      <w:r w:rsidR="00385F03" w:rsidRPr="00D61882">
        <w:rPr>
          <w:rFonts w:ascii="Times New Roman" w:eastAsia="Times New Roman" w:hAnsi="Times New Roman" w:cs="Times New Roman"/>
          <w:kern w:val="0"/>
          <w:sz w:val="24"/>
          <w:szCs w:val="24"/>
          <w:lang w:eastAsia="en-IN"/>
          <w14:ligatures w14:val="none"/>
        </w:rPr>
        <w:t xml:space="preserve"> Anabolic-androgenic steroid use and psychopathology in athletes: A systematic review. </w:t>
      </w:r>
      <w:r w:rsidR="00385F03" w:rsidRPr="00D61882">
        <w:rPr>
          <w:rFonts w:ascii="Times New Roman" w:eastAsia="Times New Roman" w:hAnsi="Times New Roman" w:cs="Times New Roman"/>
          <w:i/>
          <w:iCs/>
          <w:kern w:val="0"/>
          <w:sz w:val="24"/>
          <w:szCs w:val="24"/>
          <w:lang w:eastAsia="en-IN"/>
          <w14:ligatures w14:val="none"/>
        </w:rPr>
        <w:t>Current Neuropharmacology, 13(1), 101–121.</w:t>
      </w:r>
      <w:r w:rsidR="00385F03" w:rsidRPr="00D61882">
        <w:rPr>
          <w:rFonts w:ascii="Times New Roman" w:eastAsia="Times New Roman" w:hAnsi="Times New Roman" w:cs="Times New Roman"/>
          <w:kern w:val="0"/>
          <w:sz w:val="24"/>
          <w:szCs w:val="24"/>
          <w:lang w:eastAsia="en-IN"/>
          <w14:ligatures w14:val="none"/>
        </w:rPr>
        <w:t xml:space="preserve"> </w:t>
      </w:r>
      <w:hyperlink r:id="rId12"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159A3F52" w14:textId="77777777" w:rsidR="00513ECE" w:rsidRPr="00D61882" w:rsidRDefault="00716D5B" w:rsidP="00D61882">
      <w:pPr>
        <w:spacing w:before="100" w:beforeAutospacing="1" w:after="100" w:afterAutospacing="1" w:line="360" w:lineRule="auto"/>
        <w:jc w:val="both"/>
        <w:rPr>
          <w:rFonts w:ascii="Times New Roman" w:eastAsia="Times New Roman" w:hAnsi="Times New Roman" w:cs="Times New Roman"/>
          <w:color w:val="0000FF"/>
          <w:kern w:val="0"/>
          <w:sz w:val="24"/>
          <w:szCs w:val="24"/>
          <w:u w:val="single"/>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8. </w:t>
      </w:r>
      <w:proofErr w:type="spellStart"/>
      <w:r w:rsidR="00385F03" w:rsidRPr="00D61882">
        <w:rPr>
          <w:rFonts w:ascii="Times New Roman" w:eastAsia="Times New Roman" w:hAnsi="Times New Roman" w:cs="Times New Roman"/>
          <w:b/>
          <w:bCs/>
          <w:kern w:val="0"/>
          <w:sz w:val="24"/>
          <w:szCs w:val="24"/>
          <w:lang w:eastAsia="en-IN"/>
          <w14:ligatures w14:val="none"/>
        </w:rPr>
        <w:t>Thiblin</w:t>
      </w:r>
      <w:proofErr w:type="spellEnd"/>
      <w:r w:rsidR="00385F03" w:rsidRPr="00D61882">
        <w:rPr>
          <w:rFonts w:ascii="Times New Roman" w:eastAsia="Times New Roman" w:hAnsi="Times New Roman" w:cs="Times New Roman"/>
          <w:b/>
          <w:bCs/>
          <w:kern w:val="0"/>
          <w:sz w:val="24"/>
          <w:szCs w:val="24"/>
          <w:lang w:eastAsia="en-IN"/>
          <w14:ligatures w14:val="none"/>
        </w:rPr>
        <w:t>, I., &amp; Petersson, A. (2005).</w:t>
      </w:r>
      <w:r w:rsidR="00385F03" w:rsidRPr="00D61882">
        <w:rPr>
          <w:rFonts w:ascii="Times New Roman" w:eastAsia="Times New Roman" w:hAnsi="Times New Roman" w:cs="Times New Roman"/>
          <w:kern w:val="0"/>
          <w:sz w:val="24"/>
          <w:szCs w:val="24"/>
          <w:lang w:eastAsia="en-IN"/>
          <w14:ligatures w14:val="none"/>
        </w:rPr>
        <w:t xml:space="preserve"> Pharmacoepidemiology of anabolic androgenic steroids: a review. </w:t>
      </w:r>
      <w:r w:rsidR="00385F03" w:rsidRPr="00D61882">
        <w:rPr>
          <w:rFonts w:ascii="Times New Roman" w:eastAsia="Times New Roman" w:hAnsi="Times New Roman" w:cs="Times New Roman"/>
          <w:i/>
          <w:iCs/>
          <w:kern w:val="0"/>
          <w:sz w:val="24"/>
          <w:szCs w:val="24"/>
          <w:lang w:eastAsia="en-IN"/>
          <w14:ligatures w14:val="none"/>
        </w:rPr>
        <w:t>Fundamental &amp; Clinical Pharmacology, 19(1), 27–44.</w:t>
      </w:r>
      <w:r w:rsidR="00385F03" w:rsidRPr="00D61882">
        <w:rPr>
          <w:rFonts w:ascii="Times New Roman" w:eastAsia="Times New Roman" w:hAnsi="Times New Roman" w:cs="Times New Roman"/>
          <w:kern w:val="0"/>
          <w:sz w:val="24"/>
          <w:szCs w:val="24"/>
          <w:lang w:eastAsia="en-IN"/>
          <w14:ligatures w14:val="none"/>
        </w:rPr>
        <w:t xml:space="preserve"> </w:t>
      </w:r>
      <w:hyperlink r:id="rId13"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597BDC5E" w14:textId="77777777" w:rsidR="00513ECE" w:rsidRPr="00D61882" w:rsidRDefault="00513ECE" w:rsidP="00D61882">
      <w:pPr>
        <w:spacing w:before="100" w:beforeAutospacing="1" w:after="100" w:afterAutospacing="1" w:line="360" w:lineRule="auto"/>
        <w:jc w:val="both"/>
        <w:rPr>
          <w:rStyle w:val="Hyperlink"/>
          <w:rFonts w:ascii="Times New Roman" w:hAnsi="Times New Roman" w:cs="Times New Roman"/>
          <w:sz w:val="24"/>
          <w:szCs w:val="24"/>
        </w:rPr>
      </w:pPr>
      <w:r w:rsidRPr="00D61882">
        <w:rPr>
          <w:rFonts w:ascii="Times New Roman" w:eastAsia="Times New Roman" w:hAnsi="Times New Roman" w:cs="Times New Roman"/>
          <w:kern w:val="0"/>
          <w:sz w:val="24"/>
          <w:szCs w:val="24"/>
          <w:lang w:eastAsia="en-IN"/>
          <w14:ligatures w14:val="none"/>
        </w:rPr>
        <w:t>9.</w:t>
      </w:r>
      <w:r w:rsidRPr="00D61882">
        <w:rPr>
          <w:rFonts w:ascii="Times New Roman" w:eastAsia="Times New Roman" w:hAnsi="Times New Roman" w:cs="Times New Roman"/>
          <w:color w:val="0000FF"/>
          <w:kern w:val="0"/>
          <w:sz w:val="24"/>
          <w:szCs w:val="24"/>
          <w:u w:val="single"/>
          <w:lang w:eastAsia="en-IN"/>
          <w14:ligatures w14:val="none"/>
        </w:rPr>
        <w:t xml:space="preserve"> </w:t>
      </w:r>
      <w:proofErr w:type="spellStart"/>
      <w:r w:rsidRPr="00D61882">
        <w:rPr>
          <w:rStyle w:val="Strong"/>
          <w:rFonts w:ascii="Times New Roman" w:hAnsi="Times New Roman" w:cs="Times New Roman"/>
          <w:sz w:val="24"/>
          <w:szCs w:val="24"/>
        </w:rPr>
        <w:t>Kicman</w:t>
      </w:r>
      <w:proofErr w:type="spellEnd"/>
      <w:r w:rsidRPr="00D61882">
        <w:rPr>
          <w:rStyle w:val="Strong"/>
          <w:rFonts w:ascii="Times New Roman" w:hAnsi="Times New Roman" w:cs="Times New Roman"/>
          <w:sz w:val="24"/>
          <w:szCs w:val="24"/>
        </w:rPr>
        <w:t>, A. T. (2008).</w:t>
      </w:r>
      <w:r w:rsidRPr="00D61882">
        <w:rPr>
          <w:rFonts w:ascii="Times New Roman" w:hAnsi="Times New Roman" w:cs="Times New Roman"/>
          <w:sz w:val="24"/>
          <w:szCs w:val="24"/>
        </w:rPr>
        <w:t xml:space="preserve"> Pharmacology of anabolic steroids. </w:t>
      </w:r>
      <w:r w:rsidRPr="00D61882">
        <w:rPr>
          <w:rStyle w:val="Emphasis"/>
          <w:rFonts w:ascii="Times New Roman" w:hAnsi="Times New Roman" w:cs="Times New Roman"/>
          <w:sz w:val="24"/>
          <w:szCs w:val="24"/>
        </w:rPr>
        <w:t>British Journal of Pharmacology</w:t>
      </w:r>
      <w:r w:rsidRPr="00D61882">
        <w:rPr>
          <w:rFonts w:ascii="Times New Roman" w:hAnsi="Times New Roman" w:cs="Times New Roman"/>
          <w:sz w:val="24"/>
          <w:szCs w:val="24"/>
        </w:rPr>
        <w:t xml:space="preserve">, 154(3), 502–521. </w:t>
      </w:r>
      <w:hyperlink r:id="rId14" w:tgtFrame="_new" w:history="1">
        <w:r w:rsidRPr="00D61882">
          <w:rPr>
            <w:rStyle w:val="Hyperlink"/>
            <w:rFonts w:ascii="Times New Roman" w:hAnsi="Times New Roman" w:cs="Times New Roman"/>
            <w:sz w:val="24"/>
            <w:szCs w:val="24"/>
          </w:rPr>
          <w:t>Link</w:t>
        </w:r>
      </w:hyperlink>
    </w:p>
    <w:p w14:paraId="7FC1E919" w14:textId="5F01B170" w:rsidR="00C94545" w:rsidRPr="003414BB" w:rsidRDefault="00C94545" w:rsidP="00D61882">
      <w:pPr>
        <w:pStyle w:val="NormalWeb"/>
        <w:spacing w:line="360" w:lineRule="auto"/>
        <w:jc w:val="both"/>
        <w:rPr>
          <w:b/>
          <w:bCs/>
        </w:rPr>
      </w:pPr>
      <w:r w:rsidRPr="00D61882">
        <w:rPr>
          <w:rStyle w:val="Hyperlink"/>
          <w:color w:val="auto"/>
          <w:u w:val="none"/>
        </w:rPr>
        <w:t>10.</w:t>
      </w:r>
      <w:r w:rsidRPr="00D61882">
        <w:rPr>
          <w:rStyle w:val="Hyperlink"/>
        </w:rPr>
        <w:t xml:space="preserve"> </w:t>
      </w:r>
      <w:r w:rsidR="003414BB" w:rsidRPr="00552325">
        <w:rPr>
          <w:rStyle w:val="Strong"/>
          <w:b w:val="0"/>
          <w:bCs w:val="0"/>
          <w:highlight w:val="yellow"/>
        </w:rPr>
        <w:t>Bhasin S, Woodhouse L, Storer TW. Hormones and Sport-Proof of the effect of testosterone on skeletal muscle. Journal of endocrinology. 2001;170(1):27-38.</w:t>
      </w:r>
    </w:p>
    <w:p w14:paraId="4D1853F3" w14:textId="77777777" w:rsidR="00154B11" w:rsidRPr="00D61882" w:rsidRDefault="00154B11"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t xml:space="preserve">11. </w:t>
      </w:r>
      <w:r w:rsidRPr="00D61882">
        <w:rPr>
          <w:rFonts w:ascii="Times New Roman" w:eastAsia="Times New Roman" w:hAnsi="Times New Roman" w:cs="Times New Roman"/>
          <w:b/>
          <w:bCs/>
          <w:kern w:val="0"/>
          <w:sz w:val="24"/>
          <w:szCs w:val="24"/>
          <w:lang w:eastAsia="en-IN"/>
          <w14:ligatures w14:val="none"/>
        </w:rPr>
        <w:t>Bhasin, S., Brito, J. P., et al. (2018).</w:t>
      </w:r>
      <w:r w:rsidRPr="00D61882">
        <w:rPr>
          <w:rFonts w:ascii="Times New Roman" w:eastAsia="Times New Roman" w:hAnsi="Times New Roman" w:cs="Times New Roman"/>
          <w:kern w:val="0"/>
          <w:sz w:val="24"/>
          <w:szCs w:val="24"/>
          <w:lang w:eastAsia="en-IN"/>
          <w14:ligatures w14:val="none"/>
        </w:rPr>
        <w:t xml:space="preserve"> Testosterone therapy in men with hypogonadism: an Endocrine Society clinical practice guideline. </w:t>
      </w:r>
      <w:r w:rsidRPr="00D61882">
        <w:rPr>
          <w:rFonts w:ascii="Times New Roman" w:eastAsia="Times New Roman" w:hAnsi="Times New Roman" w:cs="Times New Roman"/>
          <w:i/>
          <w:iCs/>
          <w:kern w:val="0"/>
          <w:sz w:val="24"/>
          <w:szCs w:val="24"/>
          <w:lang w:eastAsia="en-IN"/>
          <w14:ligatures w14:val="none"/>
        </w:rPr>
        <w:t>Journal of Clinical Endocrinology &amp; Metabolism</w:t>
      </w:r>
      <w:r w:rsidRPr="00D61882">
        <w:rPr>
          <w:rFonts w:ascii="Times New Roman" w:eastAsia="Times New Roman" w:hAnsi="Times New Roman" w:cs="Times New Roman"/>
          <w:kern w:val="0"/>
          <w:sz w:val="24"/>
          <w:szCs w:val="24"/>
          <w:lang w:eastAsia="en-IN"/>
          <w14:ligatures w14:val="none"/>
        </w:rPr>
        <w:t>, 103(5), 1715–1744. Link</w:t>
      </w:r>
    </w:p>
    <w:p w14:paraId="39597276" w14:textId="77777777" w:rsidR="00154B11" w:rsidRPr="00D61882" w:rsidRDefault="00154B11"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12. </w:t>
      </w:r>
      <w:proofErr w:type="spellStart"/>
      <w:r w:rsidRPr="00D61882">
        <w:rPr>
          <w:rFonts w:ascii="Times New Roman" w:eastAsia="Times New Roman" w:hAnsi="Times New Roman" w:cs="Times New Roman"/>
          <w:b/>
          <w:bCs/>
          <w:kern w:val="0"/>
          <w:sz w:val="24"/>
          <w:szCs w:val="24"/>
          <w:lang w:eastAsia="en-IN"/>
          <w14:ligatures w14:val="none"/>
        </w:rPr>
        <w:t>Basaria</w:t>
      </w:r>
      <w:proofErr w:type="spellEnd"/>
      <w:r w:rsidRPr="00D61882">
        <w:rPr>
          <w:rFonts w:ascii="Times New Roman" w:eastAsia="Times New Roman" w:hAnsi="Times New Roman" w:cs="Times New Roman"/>
          <w:b/>
          <w:bCs/>
          <w:kern w:val="0"/>
          <w:sz w:val="24"/>
          <w:szCs w:val="24"/>
          <w:lang w:eastAsia="en-IN"/>
          <w14:ligatures w14:val="none"/>
        </w:rPr>
        <w:t>, S., Wahlstrom, J. T., &amp; Dobs, A. S. (2001).</w:t>
      </w:r>
      <w:r w:rsidRPr="00D61882">
        <w:rPr>
          <w:rFonts w:ascii="Times New Roman" w:eastAsia="Times New Roman" w:hAnsi="Times New Roman" w:cs="Times New Roman"/>
          <w:kern w:val="0"/>
          <w:sz w:val="24"/>
          <w:szCs w:val="24"/>
          <w:lang w:eastAsia="en-IN"/>
          <w14:ligatures w14:val="none"/>
        </w:rPr>
        <w:t xml:space="preserve"> Clinical review 138: Anabolic–androgenic steroid therapy in the treatment of chronic diseases. </w:t>
      </w:r>
      <w:r w:rsidRPr="00D61882">
        <w:rPr>
          <w:rFonts w:ascii="Times New Roman" w:eastAsia="Times New Roman" w:hAnsi="Times New Roman" w:cs="Times New Roman"/>
          <w:i/>
          <w:iCs/>
          <w:kern w:val="0"/>
          <w:sz w:val="24"/>
          <w:szCs w:val="24"/>
          <w:lang w:eastAsia="en-IN"/>
          <w14:ligatures w14:val="none"/>
        </w:rPr>
        <w:t>Journal of Clinical Endocrinology &amp; Metabolism</w:t>
      </w:r>
      <w:r w:rsidRPr="00D61882">
        <w:rPr>
          <w:rFonts w:ascii="Times New Roman" w:eastAsia="Times New Roman" w:hAnsi="Times New Roman" w:cs="Times New Roman"/>
          <w:kern w:val="0"/>
          <w:sz w:val="24"/>
          <w:szCs w:val="24"/>
          <w:lang w:eastAsia="en-IN"/>
          <w14:ligatures w14:val="none"/>
        </w:rPr>
        <w:t>, 86(11), 5108–5117. Link</w:t>
      </w:r>
    </w:p>
    <w:p w14:paraId="3788E2E6" w14:textId="77777777" w:rsidR="006250BD" w:rsidRPr="00D61882" w:rsidRDefault="006250BD"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13. </w:t>
      </w:r>
      <w:r w:rsidRPr="00D61882">
        <w:rPr>
          <w:rFonts w:ascii="Times New Roman" w:hAnsi="Times New Roman" w:cs="Times New Roman"/>
          <w:sz w:val="24"/>
          <w:szCs w:val="24"/>
        </w:rPr>
        <w:t xml:space="preserve">Leslie SW, et al. Anabolic steroids. </w:t>
      </w:r>
      <w:proofErr w:type="spellStart"/>
      <w:r w:rsidRPr="00D61882">
        <w:rPr>
          <w:rFonts w:ascii="Times New Roman" w:hAnsi="Times New Roman" w:cs="Times New Roman"/>
          <w:sz w:val="24"/>
          <w:szCs w:val="24"/>
        </w:rPr>
        <w:t>StatPearls</w:t>
      </w:r>
      <w:proofErr w:type="spellEnd"/>
      <w:r w:rsidRPr="00D61882">
        <w:rPr>
          <w:rFonts w:ascii="Times New Roman" w:hAnsi="Times New Roman" w:cs="Times New Roman"/>
          <w:sz w:val="24"/>
          <w:szCs w:val="24"/>
        </w:rPr>
        <w:t xml:space="preserve"> [Internet]. Treasure Island (FL): </w:t>
      </w:r>
      <w:proofErr w:type="spellStart"/>
      <w:r w:rsidRPr="00D61882">
        <w:rPr>
          <w:rFonts w:ascii="Times New Roman" w:hAnsi="Times New Roman" w:cs="Times New Roman"/>
          <w:sz w:val="24"/>
          <w:szCs w:val="24"/>
        </w:rPr>
        <w:t>StatPearls</w:t>
      </w:r>
      <w:proofErr w:type="spellEnd"/>
      <w:r w:rsidRPr="00D61882">
        <w:rPr>
          <w:rFonts w:ascii="Times New Roman" w:hAnsi="Times New Roman" w:cs="Times New Roman"/>
          <w:sz w:val="24"/>
          <w:szCs w:val="24"/>
        </w:rPr>
        <w:t xml:space="preserve"> Publishing; 2025. Available from: </w:t>
      </w:r>
      <w:hyperlink r:id="rId15" w:tgtFrame="_new" w:history="1">
        <w:r w:rsidRPr="00D61882">
          <w:rPr>
            <w:rStyle w:val="Hyperlink"/>
            <w:rFonts w:ascii="Times New Roman" w:hAnsi="Times New Roman" w:cs="Times New Roman"/>
            <w:sz w:val="24"/>
            <w:szCs w:val="24"/>
          </w:rPr>
          <w:t>https://www.ncbi.nlm.nih.gov/books/NBK482418/</w:t>
        </w:r>
      </w:hyperlink>
    </w:p>
    <w:p w14:paraId="197556B7" w14:textId="77777777" w:rsidR="006250BD" w:rsidRPr="00D61882" w:rsidRDefault="006250BD" w:rsidP="00D61882">
      <w:pPr>
        <w:spacing w:before="100" w:beforeAutospacing="1" w:after="100" w:afterAutospacing="1" w:line="360" w:lineRule="auto"/>
        <w:jc w:val="both"/>
        <w:rPr>
          <w:rFonts w:ascii="Times New Roman" w:hAnsi="Times New Roman" w:cs="Times New Roman"/>
          <w:sz w:val="24"/>
          <w:szCs w:val="24"/>
        </w:rPr>
      </w:pPr>
      <w:r w:rsidRPr="00D61882">
        <w:rPr>
          <w:rFonts w:ascii="Times New Roman" w:eastAsia="Times New Roman" w:hAnsi="Times New Roman" w:cs="Times New Roman"/>
          <w:kern w:val="0"/>
          <w:sz w:val="24"/>
          <w:szCs w:val="24"/>
          <w:lang w:eastAsia="en-IN"/>
          <w14:ligatures w14:val="none"/>
        </w:rPr>
        <w:t xml:space="preserve">14. </w:t>
      </w:r>
      <w:r w:rsidRPr="00D61882">
        <w:rPr>
          <w:rFonts w:ascii="Times New Roman" w:hAnsi="Times New Roman" w:cs="Times New Roman"/>
          <w:sz w:val="24"/>
          <w:szCs w:val="24"/>
        </w:rPr>
        <w:t xml:space="preserve">Tauchen J, et al. Medicinal use of testosterone and related steroids. Molecules. 2021;26(4):1032. </w:t>
      </w:r>
      <w:proofErr w:type="spellStart"/>
      <w:r w:rsidRPr="00D61882">
        <w:rPr>
          <w:rFonts w:ascii="Times New Roman" w:hAnsi="Times New Roman" w:cs="Times New Roman"/>
          <w:sz w:val="24"/>
          <w:szCs w:val="24"/>
        </w:rPr>
        <w:t>doi</w:t>
      </w:r>
      <w:proofErr w:type="spellEnd"/>
      <w:r w:rsidRPr="00D61882">
        <w:rPr>
          <w:rFonts w:ascii="Times New Roman" w:hAnsi="Times New Roman" w:cs="Times New Roman"/>
          <w:sz w:val="24"/>
          <w:szCs w:val="24"/>
        </w:rPr>
        <w:t>: 10.3390/molecules26041032</w:t>
      </w:r>
    </w:p>
    <w:p w14:paraId="458C770F" w14:textId="6BC461F4" w:rsidR="006250BD" w:rsidRPr="00D61882" w:rsidRDefault="006250BD"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t xml:space="preserve">15. </w:t>
      </w:r>
      <w:r w:rsidR="00552325" w:rsidRPr="00552325">
        <w:rPr>
          <w:rFonts w:ascii="Times New Roman" w:hAnsi="Times New Roman" w:cs="Times New Roman"/>
          <w:sz w:val="24"/>
          <w:szCs w:val="24"/>
          <w:highlight w:val="yellow"/>
        </w:rPr>
        <w:t>Giovanelli L, Quinton R. Therapeutic effects of androgens for cachexia. Best Practice &amp; Research Clinical Endocrinology &amp; Metabolism. 2022 Sep 1;36(5):101598.</w:t>
      </w:r>
    </w:p>
    <w:p w14:paraId="38C0465A" w14:textId="1961603F" w:rsidR="00154B11" w:rsidRPr="00D61882" w:rsidRDefault="006250BD"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16. </w:t>
      </w:r>
      <w:proofErr w:type="spellStart"/>
      <w:r w:rsidR="00552325" w:rsidRPr="00552325">
        <w:rPr>
          <w:rFonts w:ascii="Times New Roman" w:eastAsia="Times New Roman" w:hAnsi="Times New Roman" w:cs="Times New Roman"/>
          <w:kern w:val="0"/>
          <w:sz w:val="24"/>
          <w:szCs w:val="24"/>
          <w:highlight w:val="yellow"/>
          <w:lang w:eastAsia="en-IN"/>
          <w14:ligatures w14:val="none"/>
        </w:rPr>
        <w:t>Cilotti</w:t>
      </w:r>
      <w:proofErr w:type="spellEnd"/>
      <w:r w:rsidR="00552325" w:rsidRPr="00552325">
        <w:rPr>
          <w:rFonts w:ascii="Times New Roman" w:eastAsia="Times New Roman" w:hAnsi="Times New Roman" w:cs="Times New Roman"/>
          <w:kern w:val="0"/>
          <w:sz w:val="24"/>
          <w:szCs w:val="24"/>
          <w:highlight w:val="yellow"/>
          <w:lang w:eastAsia="en-IN"/>
          <w14:ligatures w14:val="none"/>
        </w:rPr>
        <w:t xml:space="preserve"> A, </w:t>
      </w:r>
      <w:proofErr w:type="spellStart"/>
      <w:r w:rsidR="00552325" w:rsidRPr="00552325">
        <w:rPr>
          <w:rFonts w:ascii="Times New Roman" w:eastAsia="Times New Roman" w:hAnsi="Times New Roman" w:cs="Times New Roman"/>
          <w:kern w:val="0"/>
          <w:sz w:val="24"/>
          <w:szCs w:val="24"/>
          <w:highlight w:val="yellow"/>
          <w:lang w:eastAsia="en-IN"/>
          <w14:ligatures w14:val="none"/>
        </w:rPr>
        <w:t>Falchetti</w:t>
      </w:r>
      <w:proofErr w:type="spellEnd"/>
      <w:r w:rsidR="00552325" w:rsidRPr="00552325">
        <w:rPr>
          <w:rFonts w:ascii="Times New Roman" w:eastAsia="Times New Roman" w:hAnsi="Times New Roman" w:cs="Times New Roman"/>
          <w:kern w:val="0"/>
          <w:sz w:val="24"/>
          <w:szCs w:val="24"/>
          <w:highlight w:val="yellow"/>
          <w:lang w:eastAsia="en-IN"/>
          <w14:ligatures w14:val="none"/>
        </w:rPr>
        <w:t xml:space="preserve"> A. Male osteoporosis and androgenic therapy: from testosterone to SARMs. Clinical Cases in Mineral and Bone Metabolism. 2009 Sep;6(3):229.</w:t>
      </w:r>
    </w:p>
    <w:p w14:paraId="4357C49C" w14:textId="2667A07F" w:rsidR="006250BD" w:rsidRPr="00D61882" w:rsidRDefault="006250BD"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17. </w:t>
      </w:r>
      <w:r w:rsidR="00552325" w:rsidRPr="00552325">
        <w:rPr>
          <w:rFonts w:ascii="Times New Roman" w:eastAsia="Times New Roman" w:hAnsi="Times New Roman" w:cs="Times New Roman"/>
          <w:kern w:val="0"/>
          <w:sz w:val="24"/>
          <w:szCs w:val="24"/>
          <w:highlight w:val="yellow"/>
          <w:lang w:eastAsia="en-IN"/>
          <w14:ligatures w14:val="none"/>
        </w:rPr>
        <w:t>Shahidi NT. A review of the chemistry, biological action, and clinical applications of anabolic-androgenic steroids. Clinical therapeutics. 2001 Sep 1;23(9):1355-90.</w:t>
      </w:r>
    </w:p>
    <w:p w14:paraId="191E6D51" w14:textId="32C98942" w:rsidR="006250BD" w:rsidRPr="00D61882" w:rsidRDefault="006250BD" w:rsidP="00D61882">
      <w:pPr>
        <w:spacing w:before="100" w:beforeAutospacing="1" w:after="100" w:afterAutospacing="1" w:line="360" w:lineRule="auto"/>
        <w:jc w:val="both"/>
        <w:rPr>
          <w:rStyle w:val="Hyperlink"/>
          <w:rFonts w:ascii="Times New Roman" w:hAnsi="Times New Roman" w:cs="Times New Roman"/>
          <w:sz w:val="24"/>
          <w:szCs w:val="24"/>
        </w:rPr>
      </w:pPr>
      <w:r w:rsidRPr="00D61882">
        <w:rPr>
          <w:rFonts w:ascii="Times New Roman" w:eastAsia="Times New Roman" w:hAnsi="Times New Roman" w:cs="Times New Roman"/>
          <w:kern w:val="0"/>
          <w:sz w:val="24"/>
          <w:szCs w:val="24"/>
          <w:lang w:eastAsia="en-IN"/>
          <w14:ligatures w14:val="none"/>
        </w:rPr>
        <w:lastRenderedPageBreak/>
        <w:t xml:space="preserve">18. </w:t>
      </w:r>
      <w:r w:rsidR="00552325" w:rsidRPr="00552325">
        <w:rPr>
          <w:rFonts w:ascii="Times New Roman" w:hAnsi="Times New Roman" w:cs="Times New Roman"/>
          <w:sz w:val="24"/>
          <w:szCs w:val="24"/>
          <w:highlight w:val="yellow"/>
        </w:rPr>
        <w:t>Wu C, Kovac JR. Novel uses for the anabolic androgenic steroids nandrolone and oxandrolone in the management of male health. Current urology reports. 2016 Oct;17(10):72.</w:t>
      </w:r>
    </w:p>
    <w:p w14:paraId="3F546B55" w14:textId="77777777" w:rsidR="00CE02B7" w:rsidRPr="00D61882" w:rsidRDefault="006250BD" w:rsidP="00D61882">
      <w:pPr>
        <w:spacing w:before="100" w:beforeAutospacing="1" w:after="100" w:afterAutospacing="1" w:line="360" w:lineRule="auto"/>
        <w:jc w:val="both"/>
        <w:rPr>
          <w:rFonts w:ascii="Times New Roman" w:hAnsi="Times New Roman" w:cs="Times New Roman"/>
          <w:sz w:val="24"/>
          <w:szCs w:val="24"/>
        </w:rPr>
      </w:pPr>
      <w:r w:rsidRPr="00D61882">
        <w:rPr>
          <w:rStyle w:val="Hyperlink"/>
          <w:rFonts w:ascii="Times New Roman" w:hAnsi="Times New Roman" w:cs="Times New Roman"/>
          <w:color w:val="auto"/>
          <w:sz w:val="24"/>
          <w:szCs w:val="24"/>
          <w:u w:val="none"/>
        </w:rPr>
        <w:t xml:space="preserve">19. </w:t>
      </w:r>
      <w:r w:rsidRPr="00D61882">
        <w:rPr>
          <w:rFonts w:ascii="Times New Roman" w:hAnsi="Times New Roman" w:cs="Times New Roman"/>
          <w:sz w:val="24"/>
          <w:szCs w:val="24"/>
        </w:rPr>
        <w:t xml:space="preserve">Anabolic steroids. MedlinePlus [Internet]. Bethesda (MD): U.S. National Library of Medicine; 2025. Available from: </w:t>
      </w:r>
      <w:hyperlink r:id="rId16" w:history="1">
        <w:r w:rsidR="00CE02B7" w:rsidRPr="00D61882">
          <w:rPr>
            <w:rStyle w:val="Hyperlink"/>
            <w:rFonts w:ascii="Times New Roman" w:hAnsi="Times New Roman" w:cs="Times New Roman"/>
            <w:sz w:val="24"/>
            <w:szCs w:val="24"/>
          </w:rPr>
          <w:t>https://medlineplus.gov/anabolicsteroids.html</w:t>
        </w:r>
      </w:hyperlink>
      <w:r w:rsidR="00CE02B7" w:rsidRPr="00D61882">
        <w:rPr>
          <w:rFonts w:ascii="Times New Roman" w:hAnsi="Times New Roman" w:cs="Times New Roman"/>
          <w:sz w:val="24"/>
          <w:szCs w:val="24"/>
        </w:rPr>
        <w:t>.</w:t>
      </w:r>
    </w:p>
    <w:p w14:paraId="20183088" w14:textId="1B7E5E34" w:rsidR="00552325" w:rsidRDefault="00CE02B7" w:rsidP="00D61882">
      <w:pPr>
        <w:pStyle w:val="NormalWeb"/>
        <w:spacing w:line="360" w:lineRule="auto"/>
        <w:jc w:val="both"/>
      </w:pPr>
      <w:r w:rsidRPr="00D61882">
        <w:t>2</w:t>
      </w:r>
      <w:r w:rsidR="00C00609">
        <w:t>0</w:t>
      </w:r>
      <w:r w:rsidRPr="00D61882">
        <w:t>.</w:t>
      </w:r>
      <w:r w:rsidR="00471D83" w:rsidRPr="00D61882">
        <w:t xml:space="preserve"> </w:t>
      </w:r>
      <w:proofErr w:type="spellStart"/>
      <w:r w:rsidR="00552325" w:rsidRPr="00552325">
        <w:rPr>
          <w:highlight w:val="yellow"/>
        </w:rPr>
        <w:t>Hoseini</w:t>
      </w:r>
      <w:proofErr w:type="spellEnd"/>
      <w:r w:rsidR="00552325" w:rsidRPr="00552325">
        <w:rPr>
          <w:highlight w:val="yellow"/>
        </w:rPr>
        <w:t xml:space="preserve"> R, </w:t>
      </w:r>
      <w:proofErr w:type="spellStart"/>
      <w:r w:rsidR="00552325" w:rsidRPr="00552325">
        <w:rPr>
          <w:highlight w:val="yellow"/>
        </w:rPr>
        <w:t>Hoseini</w:t>
      </w:r>
      <w:proofErr w:type="spellEnd"/>
      <w:r w:rsidR="00552325" w:rsidRPr="00552325">
        <w:rPr>
          <w:highlight w:val="yellow"/>
        </w:rPr>
        <w:t xml:space="preserve"> Z. Exploring the prevalence of anabolic steroid use among men and women resistance training practitioners after the COVID-19 pandemic. BMC Public Health. 2024 Mar 13;24(1):798.</w:t>
      </w:r>
    </w:p>
    <w:p w14:paraId="5669AE11" w14:textId="0034B7F2" w:rsidR="00552325" w:rsidRDefault="00CE02B7" w:rsidP="00D61882">
      <w:pPr>
        <w:pStyle w:val="NormalWeb"/>
        <w:spacing w:line="360" w:lineRule="auto"/>
        <w:jc w:val="both"/>
      </w:pPr>
      <w:r w:rsidRPr="00D61882">
        <w:t>2</w:t>
      </w:r>
      <w:r w:rsidR="00C00609">
        <w:t>1</w:t>
      </w:r>
      <w:r w:rsidRPr="00D61882">
        <w:t>.</w:t>
      </w:r>
      <w:r w:rsidR="00471D83" w:rsidRPr="00D61882">
        <w:t xml:space="preserve"> </w:t>
      </w:r>
      <w:r w:rsidR="00552325" w:rsidRPr="00552325">
        <w:rPr>
          <w:highlight w:val="yellow"/>
        </w:rPr>
        <w:t>Berning JM, Adams KJ, Stamford BA. Anabolic steroid usage in athletics: facts, fiction, and public relations. The Journal of Strength &amp; Conditioning Research. 2004 Nov 1;18(4):908-17.</w:t>
      </w:r>
    </w:p>
    <w:p w14:paraId="76594090" w14:textId="64A6BA73" w:rsidR="00471D83" w:rsidRPr="00D61882" w:rsidRDefault="00CE02B7" w:rsidP="00D61882">
      <w:pPr>
        <w:pStyle w:val="NormalWeb"/>
        <w:spacing w:line="360" w:lineRule="auto"/>
        <w:jc w:val="both"/>
        <w:rPr>
          <w:rStyle w:val="Hyperlink"/>
        </w:rPr>
      </w:pPr>
      <w:r w:rsidRPr="00D61882">
        <w:t>2</w:t>
      </w:r>
      <w:r w:rsidR="00C00609">
        <w:t>2</w:t>
      </w:r>
      <w:r w:rsidRPr="00D61882">
        <w:t>.</w:t>
      </w:r>
      <w:r w:rsidR="00471D83" w:rsidRPr="00D61882">
        <w:t xml:space="preserve"> </w:t>
      </w:r>
      <w:r w:rsidRPr="00D61882">
        <w:t xml:space="preserve">World Anti-Doping Agency. The Prohibited List. 2019. Available from: </w:t>
      </w:r>
      <w:hyperlink r:id="rId17" w:tgtFrame="_new" w:history="1">
        <w:r w:rsidRPr="00D61882">
          <w:rPr>
            <w:rStyle w:val="Hyperlink"/>
          </w:rPr>
          <w:t>https://www.wada-ama.org/en/prohibited-list</w:t>
        </w:r>
      </w:hyperlink>
      <w:r w:rsidR="00471D83" w:rsidRPr="00D61882">
        <w:rPr>
          <w:rStyle w:val="Hyperlink"/>
        </w:rPr>
        <w:t>.</w:t>
      </w:r>
    </w:p>
    <w:p w14:paraId="590EDC62" w14:textId="507B694B" w:rsidR="00471D83" w:rsidRPr="00D61882" w:rsidRDefault="00471D83" w:rsidP="00D61882">
      <w:pPr>
        <w:pStyle w:val="NormalWeb"/>
        <w:spacing w:line="360" w:lineRule="auto"/>
        <w:jc w:val="both"/>
      </w:pPr>
      <w:r w:rsidRPr="00D61882">
        <w:rPr>
          <w:rStyle w:val="Hyperlink"/>
          <w:color w:val="auto"/>
          <w:u w:val="none"/>
        </w:rPr>
        <w:t>2</w:t>
      </w:r>
      <w:r w:rsidR="00C00609">
        <w:rPr>
          <w:rStyle w:val="Hyperlink"/>
          <w:color w:val="auto"/>
          <w:u w:val="none"/>
        </w:rPr>
        <w:t>3</w:t>
      </w:r>
      <w:r w:rsidRPr="00D61882">
        <w:rPr>
          <w:rStyle w:val="Hyperlink"/>
          <w:color w:val="auto"/>
          <w:u w:val="none"/>
        </w:rPr>
        <w:t>.</w:t>
      </w:r>
      <w:r w:rsidRPr="00D61882">
        <w:rPr>
          <w:rStyle w:val="Hyperlink"/>
          <w:u w:val="none"/>
        </w:rPr>
        <w:t xml:space="preserve"> </w:t>
      </w:r>
      <w:r w:rsidRPr="00D61882">
        <w:t xml:space="preserve">History.com Editors. 9 Doping Scandals That Changed Sports. </w:t>
      </w:r>
      <w:r w:rsidRPr="00D61882">
        <w:rPr>
          <w:rStyle w:val="Emphasis"/>
        </w:rPr>
        <w:t>History.com</w:t>
      </w:r>
      <w:r w:rsidRPr="00D61882">
        <w:t xml:space="preserve">. 2021. Available from: </w:t>
      </w:r>
      <w:hyperlink r:id="rId18" w:history="1">
        <w:r w:rsidRPr="00D61882">
          <w:rPr>
            <w:rStyle w:val="Hyperlink"/>
          </w:rPr>
          <w:t>https://www.history.com/articles/doping-scandals-through-history-list</w:t>
        </w:r>
      </w:hyperlink>
      <w:r w:rsidRPr="00D61882">
        <w:t>.</w:t>
      </w:r>
    </w:p>
    <w:p w14:paraId="2A29700C" w14:textId="2C9ED2E7" w:rsidR="00471D83" w:rsidRPr="00D61882" w:rsidRDefault="00471D83" w:rsidP="00D61882">
      <w:pPr>
        <w:pStyle w:val="NormalWeb"/>
        <w:spacing w:line="360" w:lineRule="auto"/>
        <w:jc w:val="both"/>
        <w:rPr>
          <w:rStyle w:val="Hyperlink"/>
        </w:rPr>
      </w:pPr>
      <w:r w:rsidRPr="00D61882">
        <w:t>2</w:t>
      </w:r>
      <w:r w:rsidR="00C00609">
        <w:t>4</w:t>
      </w:r>
      <w:r w:rsidRPr="00D61882">
        <w:t xml:space="preserve">. Reuters. Russia's </w:t>
      </w:r>
      <w:proofErr w:type="spellStart"/>
      <w:r w:rsidRPr="00D61882">
        <w:t>Tomashova</w:t>
      </w:r>
      <w:proofErr w:type="spellEnd"/>
      <w:r w:rsidRPr="00D61882">
        <w:t xml:space="preserve"> gets 10-year ban for 2012 doping violation. 2024. Available from: </w:t>
      </w:r>
      <w:hyperlink r:id="rId19" w:tgtFrame="_new" w:history="1">
        <w:r w:rsidRPr="00D61882">
          <w:rPr>
            <w:rStyle w:val="Hyperlink"/>
          </w:rPr>
          <w:t>https://www.reuters.com/sports/athletics/russias-tomashova-gets-10-year-ban-2012-doping-violation-2024-09-03/</w:t>
        </w:r>
      </w:hyperlink>
    </w:p>
    <w:p w14:paraId="12BC4B0A" w14:textId="7F47BBB7" w:rsidR="00DA36D0" w:rsidRPr="00D61882" w:rsidRDefault="00471D83" w:rsidP="00D61882">
      <w:pPr>
        <w:pStyle w:val="NormalWeb"/>
        <w:spacing w:line="360" w:lineRule="auto"/>
        <w:jc w:val="both"/>
        <w:rPr>
          <w:rStyle w:val="Hyperlink"/>
        </w:rPr>
      </w:pPr>
      <w:r w:rsidRPr="00D61882">
        <w:rPr>
          <w:rStyle w:val="Hyperlink"/>
          <w:color w:val="auto"/>
          <w:u w:val="none"/>
        </w:rPr>
        <w:t>2</w:t>
      </w:r>
      <w:r w:rsidR="00C00609">
        <w:rPr>
          <w:rStyle w:val="Hyperlink"/>
          <w:color w:val="auto"/>
          <w:u w:val="none"/>
        </w:rPr>
        <w:t>5</w:t>
      </w:r>
      <w:r w:rsidRPr="00D61882">
        <w:rPr>
          <w:rStyle w:val="Hyperlink"/>
          <w:color w:val="auto"/>
          <w:u w:val="none"/>
        </w:rPr>
        <w:t xml:space="preserve">. </w:t>
      </w:r>
      <w:r w:rsidR="00DA36D0" w:rsidRPr="00D61882">
        <w:t xml:space="preserve">ESPN. Paris found almost 50 doping cases before, during Olympics. 2024. Available from: </w:t>
      </w:r>
      <w:hyperlink r:id="rId20" w:history="1">
        <w:r w:rsidR="00DA36D0" w:rsidRPr="00D61882">
          <w:rPr>
            <w:rStyle w:val="Hyperlink"/>
          </w:rPr>
          <w:t>https://www.espn.com/olympics/story/_/id/41324982/paris-found-almost-50-doping-cases-olympics</w:t>
        </w:r>
      </w:hyperlink>
    </w:p>
    <w:p w14:paraId="0ABAEFCA" w14:textId="5F3CBCFB" w:rsidR="00552325" w:rsidRDefault="00DA36D0" w:rsidP="00552325">
      <w:pPr>
        <w:pStyle w:val="NormalWeb"/>
        <w:spacing w:line="360" w:lineRule="auto"/>
        <w:jc w:val="both"/>
      </w:pPr>
      <w:r w:rsidRPr="00D61882">
        <w:rPr>
          <w:rStyle w:val="Hyperlink"/>
          <w:color w:val="auto"/>
          <w:u w:val="none"/>
        </w:rPr>
        <w:t>2</w:t>
      </w:r>
      <w:r w:rsidR="00C00609">
        <w:rPr>
          <w:rStyle w:val="Hyperlink"/>
          <w:color w:val="auto"/>
          <w:u w:val="none"/>
        </w:rPr>
        <w:t>6</w:t>
      </w:r>
      <w:r w:rsidRPr="00D61882">
        <w:rPr>
          <w:rStyle w:val="Hyperlink"/>
          <w:color w:val="auto"/>
          <w:u w:val="none"/>
        </w:rPr>
        <w:t xml:space="preserve">. </w:t>
      </w:r>
      <w:r w:rsidR="00552325" w:rsidRPr="00552325">
        <w:rPr>
          <w:highlight w:val="yellow"/>
        </w:rPr>
        <w:t xml:space="preserve">Piacentino D, D </w:t>
      </w:r>
      <w:proofErr w:type="spellStart"/>
      <w:r w:rsidR="00552325" w:rsidRPr="00552325">
        <w:rPr>
          <w:highlight w:val="yellow"/>
        </w:rPr>
        <w:t>Kotzalidis</w:t>
      </w:r>
      <w:proofErr w:type="spellEnd"/>
      <w:r w:rsidR="00552325" w:rsidRPr="00552325">
        <w:rPr>
          <w:highlight w:val="yellow"/>
        </w:rPr>
        <w:t xml:space="preserve"> G, Del Casale A, Rosaria </w:t>
      </w:r>
      <w:proofErr w:type="spellStart"/>
      <w:r w:rsidR="00552325" w:rsidRPr="00552325">
        <w:rPr>
          <w:highlight w:val="yellow"/>
        </w:rPr>
        <w:t>Aromatario</w:t>
      </w:r>
      <w:proofErr w:type="spellEnd"/>
      <w:r w:rsidR="00552325" w:rsidRPr="00552325">
        <w:rPr>
          <w:highlight w:val="yellow"/>
        </w:rPr>
        <w:t xml:space="preserve"> M, </w:t>
      </w:r>
      <w:proofErr w:type="spellStart"/>
      <w:r w:rsidR="00552325" w:rsidRPr="00552325">
        <w:rPr>
          <w:highlight w:val="yellow"/>
        </w:rPr>
        <w:t>Pomara</w:t>
      </w:r>
      <w:proofErr w:type="spellEnd"/>
      <w:r w:rsidR="00552325" w:rsidRPr="00552325">
        <w:rPr>
          <w:highlight w:val="yellow"/>
        </w:rPr>
        <w:t xml:space="preserve"> C, Girardi P, Sani G. Anabolic-androgenic steroid use and psychopathology in athletes. A systematic review. Current neuropharmacology. 2015 Jan 1;13(1):101-21.</w:t>
      </w:r>
    </w:p>
    <w:p w14:paraId="7F07D95A" w14:textId="1B5B76AA" w:rsidR="00DA36D0" w:rsidRPr="00D61882" w:rsidRDefault="00C00609"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27</w:t>
      </w:r>
      <w:r w:rsidR="00DA36D0" w:rsidRPr="00D61882">
        <w:rPr>
          <w:rFonts w:ascii="Times New Roman" w:eastAsia="Times New Roman" w:hAnsi="Times New Roman" w:cs="Times New Roman"/>
          <w:kern w:val="0"/>
          <w:sz w:val="24"/>
          <w:szCs w:val="24"/>
          <w:lang w:eastAsia="en-IN"/>
          <w14:ligatures w14:val="none"/>
        </w:rPr>
        <w:t xml:space="preserve">. </w:t>
      </w:r>
      <w:proofErr w:type="spellStart"/>
      <w:r w:rsidR="00DA36D0" w:rsidRPr="00D61882">
        <w:rPr>
          <w:rFonts w:ascii="Times New Roman" w:eastAsia="Times New Roman" w:hAnsi="Times New Roman" w:cs="Times New Roman"/>
          <w:kern w:val="0"/>
          <w:sz w:val="24"/>
          <w:szCs w:val="24"/>
          <w:lang w:eastAsia="en-IN"/>
          <w14:ligatures w14:val="none"/>
        </w:rPr>
        <w:t>Sagoe</w:t>
      </w:r>
      <w:proofErr w:type="spellEnd"/>
      <w:r w:rsidR="00DA36D0" w:rsidRPr="00D61882">
        <w:rPr>
          <w:rFonts w:ascii="Times New Roman" w:eastAsia="Times New Roman" w:hAnsi="Times New Roman" w:cs="Times New Roman"/>
          <w:kern w:val="0"/>
          <w:sz w:val="24"/>
          <w:szCs w:val="24"/>
          <w:lang w:eastAsia="en-IN"/>
          <w14:ligatures w14:val="none"/>
        </w:rPr>
        <w:t xml:space="preserve"> D, Molde H, Andreassen CS, et al. The global epidemiology of anabolic-androgenic steroid use: A meta-analysis and meta-regression. </w:t>
      </w:r>
      <w:r w:rsidR="00DA36D0" w:rsidRPr="00D61882">
        <w:rPr>
          <w:rFonts w:ascii="Times New Roman" w:eastAsia="Times New Roman" w:hAnsi="Times New Roman" w:cs="Times New Roman"/>
          <w:i/>
          <w:iCs/>
          <w:kern w:val="0"/>
          <w:sz w:val="24"/>
          <w:szCs w:val="24"/>
          <w:lang w:eastAsia="en-IN"/>
          <w14:ligatures w14:val="none"/>
        </w:rPr>
        <w:t>Ann Epidemiol</w:t>
      </w:r>
      <w:r w:rsidR="00DA36D0" w:rsidRPr="00D61882">
        <w:rPr>
          <w:rFonts w:ascii="Times New Roman" w:eastAsia="Times New Roman" w:hAnsi="Times New Roman" w:cs="Times New Roman"/>
          <w:kern w:val="0"/>
          <w:sz w:val="24"/>
          <w:szCs w:val="24"/>
          <w:lang w:eastAsia="en-IN"/>
          <w14:ligatures w14:val="none"/>
        </w:rPr>
        <w:t xml:space="preserve">. 2014;24(5):383–398. </w:t>
      </w:r>
      <w:proofErr w:type="spellStart"/>
      <w:r w:rsidR="00DA36D0" w:rsidRPr="00D61882">
        <w:rPr>
          <w:rFonts w:ascii="Times New Roman" w:eastAsia="Times New Roman" w:hAnsi="Times New Roman" w:cs="Times New Roman"/>
          <w:kern w:val="0"/>
          <w:sz w:val="24"/>
          <w:szCs w:val="24"/>
          <w:lang w:eastAsia="en-IN"/>
          <w14:ligatures w14:val="none"/>
        </w:rPr>
        <w:t>doi</w:t>
      </w:r>
      <w:proofErr w:type="spellEnd"/>
      <w:r w:rsidR="00DA36D0" w:rsidRPr="00D61882">
        <w:rPr>
          <w:rFonts w:ascii="Times New Roman" w:eastAsia="Times New Roman" w:hAnsi="Times New Roman" w:cs="Times New Roman"/>
          <w:kern w:val="0"/>
          <w:sz w:val="24"/>
          <w:szCs w:val="24"/>
          <w:lang w:eastAsia="en-IN"/>
          <w14:ligatures w14:val="none"/>
        </w:rPr>
        <w:t>: 10.1016/j.annepidem.2014.01.009</w:t>
      </w:r>
    </w:p>
    <w:p w14:paraId="6F586AD5" w14:textId="5AD47A9D" w:rsidR="005B49C2" w:rsidRPr="00D61882" w:rsidRDefault="00C00609"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28</w:t>
      </w:r>
      <w:r w:rsidR="00DA36D0" w:rsidRPr="00D61882">
        <w:rPr>
          <w:rFonts w:ascii="Times New Roman" w:eastAsia="Times New Roman" w:hAnsi="Times New Roman" w:cs="Times New Roman"/>
          <w:kern w:val="0"/>
          <w:sz w:val="24"/>
          <w:szCs w:val="24"/>
          <w:lang w:eastAsia="en-IN"/>
          <w14:ligatures w14:val="none"/>
        </w:rPr>
        <w:t>.</w:t>
      </w:r>
      <w:r w:rsidR="005B49C2" w:rsidRPr="00D61882">
        <w:rPr>
          <w:rFonts w:ascii="Times New Roman" w:eastAsia="Times New Roman" w:hAnsi="Times New Roman" w:cs="Times New Roman"/>
          <w:kern w:val="0"/>
          <w:sz w:val="24"/>
          <w:szCs w:val="24"/>
          <w:lang w:eastAsia="en-IN"/>
          <w14:ligatures w14:val="none"/>
        </w:rPr>
        <w:t xml:space="preserve"> Kanayama G, Hudson JI, Pope HG Jr. Long-term psychiatric and medical consequences of anabolic-androgenic steroid abuse: A looming public health concern? </w:t>
      </w:r>
      <w:r w:rsidR="005B49C2" w:rsidRPr="00D61882">
        <w:rPr>
          <w:rFonts w:ascii="Times New Roman" w:eastAsia="Times New Roman" w:hAnsi="Times New Roman" w:cs="Times New Roman"/>
          <w:i/>
          <w:iCs/>
          <w:kern w:val="0"/>
          <w:sz w:val="24"/>
          <w:szCs w:val="24"/>
          <w:lang w:eastAsia="en-IN"/>
          <w14:ligatures w14:val="none"/>
        </w:rPr>
        <w:t>Drug Alcohol Depend</w:t>
      </w:r>
      <w:r w:rsidR="005B49C2" w:rsidRPr="00D61882">
        <w:rPr>
          <w:rFonts w:ascii="Times New Roman" w:eastAsia="Times New Roman" w:hAnsi="Times New Roman" w:cs="Times New Roman"/>
          <w:kern w:val="0"/>
          <w:sz w:val="24"/>
          <w:szCs w:val="24"/>
          <w:lang w:eastAsia="en-IN"/>
          <w14:ligatures w14:val="none"/>
        </w:rPr>
        <w:t xml:space="preserve">. 2008;98(1–2):1–12. </w:t>
      </w:r>
      <w:proofErr w:type="spellStart"/>
      <w:r w:rsidR="005B49C2" w:rsidRPr="00D61882">
        <w:rPr>
          <w:rFonts w:ascii="Times New Roman" w:eastAsia="Times New Roman" w:hAnsi="Times New Roman" w:cs="Times New Roman"/>
          <w:kern w:val="0"/>
          <w:sz w:val="24"/>
          <w:szCs w:val="24"/>
          <w:lang w:eastAsia="en-IN"/>
          <w14:ligatures w14:val="none"/>
        </w:rPr>
        <w:t>doi</w:t>
      </w:r>
      <w:proofErr w:type="spellEnd"/>
      <w:r w:rsidR="005B49C2" w:rsidRPr="00D61882">
        <w:rPr>
          <w:rFonts w:ascii="Times New Roman" w:eastAsia="Times New Roman" w:hAnsi="Times New Roman" w:cs="Times New Roman"/>
          <w:kern w:val="0"/>
          <w:sz w:val="24"/>
          <w:szCs w:val="24"/>
          <w:lang w:eastAsia="en-IN"/>
          <w14:ligatures w14:val="none"/>
        </w:rPr>
        <w:t>: 10.1016/j.drugalcdep.2008.05.004</w:t>
      </w:r>
    </w:p>
    <w:p w14:paraId="2E07686A" w14:textId="393FE56A" w:rsidR="005B49C2" w:rsidRPr="00D61882" w:rsidRDefault="00C00609" w:rsidP="00D61882">
      <w:pPr>
        <w:pStyle w:val="NormalWeb"/>
        <w:spacing w:line="360" w:lineRule="auto"/>
        <w:jc w:val="both"/>
      </w:pPr>
      <w:r>
        <w:t>29</w:t>
      </w:r>
      <w:r w:rsidR="005B49C2" w:rsidRPr="00D61882">
        <w:t xml:space="preserve">. </w:t>
      </w:r>
      <w:proofErr w:type="spellStart"/>
      <w:r w:rsidR="005B49C2" w:rsidRPr="00D61882">
        <w:t>Kicman</w:t>
      </w:r>
      <w:proofErr w:type="spellEnd"/>
      <w:r w:rsidR="005B49C2" w:rsidRPr="00D61882">
        <w:t xml:space="preserve"> AT. Pharmacology of anabolic steroids. </w:t>
      </w:r>
      <w:r w:rsidR="005B49C2" w:rsidRPr="00D61882">
        <w:rPr>
          <w:rStyle w:val="Emphasis"/>
        </w:rPr>
        <w:t>Br J Pharmacol</w:t>
      </w:r>
      <w:r w:rsidR="005B49C2" w:rsidRPr="00D61882">
        <w:t xml:space="preserve">. 2008;154(3):502–521. </w:t>
      </w:r>
      <w:proofErr w:type="spellStart"/>
      <w:r w:rsidR="005B49C2" w:rsidRPr="00D61882">
        <w:t>doi</w:t>
      </w:r>
      <w:proofErr w:type="spellEnd"/>
      <w:r w:rsidR="005B49C2" w:rsidRPr="00D61882">
        <w:t>: 10.1038/bjp.2008.165</w:t>
      </w:r>
    </w:p>
    <w:p w14:paraId="2DC16B39" w14:textId="31BFABBD" w:rsidR="008B1096" w:rsidRDefault="005B49C2" w:rsidP="00D61882">
      <w:pPr>
        <w:pStyle w:val="NormalWeb"/>
        <w:spacing w:line="360" w:lineRule="auto"/>
        <w:jc w:val="both"/>
      </w:pPr>
      <w:r w:rsidRPr="008B1096">
        <w:rPr>
          <w:highlight w:val="yellow"/>
        </w:rPr>
        <w:t>3</w:t>
      </w:r>
      <w:r w:rsidR="00C00609">
        <w:rPr>
          <w:highlight w:val="yellow"/>
        </w:rPr>
        <w:t>0</w:t>
      </w:r>
      <w:r w:rsidRPr="008B1096">
        <w:rPr>
          <w:highlight w:val="yellow"/>
        </w:rPr>
        <w:t xml:space="preserve">. </w:t>
      </w:r>
      <w:proofErr w:type="spellStart"/>
      <w:r w:rsidR="008B1096" w:rsidRPr="008B1096">
        <w:rPr>
          <w:highlight w:val="yellow"/>
        </w:rPr>
        <w:t>Basaria</w:t>
      </w:r>
      <w:proofErr w:type="spellEnd"/>
      <w:r w:rsidR="008B1096" w:rsidRPr="008B1096">
        <w:rPr>
          <w:highlight w:val="yellow"/>
        </w:rPr>
        <w:t xml:space="preserve"> S. Androgen abuse in athletes: detection and consequences. Journal of Clinical Endocrinology &amp; Metabolism. 2010 Apr;95(4):1533-43.</w:t>
      </w:r>
    </w:p>
    <w:p w14:paraId="67C6CD25" w14:textId="3ACC6582" w:rsidR="005B49C2" w:rsidRPr="00D61882" w:rsidRDefault="005B49C2" w:rsidP="00D61882">
      <w:pPr>
        <w:pStyle w:val="NormalWeb"/>
        <w:spacing w:line="360" w:lineRule="auto"/>
        <w:jc w:val="both"/>
      </w:pPr>
      <w:r w:rsidRPr="00D61882">
        <w:t>3</w:t>
      </w:r>
      <w:r w:rsidR="00C00609">
        <w:t>1</w:t>
      </w:r>
      <w:r w:rsidRPr="00D61882">
        <w:t xml:space="preserve">. Pope HG Jr, Wood RI, Rogol A, Nyberg F, Bowers L, Bhasin S. Adverse health consequences of performance-enhancing drugs: an Endocrine Society scientific statement. </w:t>
      </w:r>
      <w:proofErr w:type="spellStart"/>
      <w:r w:rsidRPr="00D61882">
        <w:rPr>
          <w:rStyle w:val="Emphasis"/>
        </w:rPr>
        <w:t>Endocr</w:t>
      </w:r>
      <w:proofErr w:type="spellEnd"/>
      <w:r w:rsidRPr="00D61882">
        <w:rPr>
          <w:rStyle w:val="Emphasis"/>
        </w:rPr>
        <w:t xml:space="preserve"> Rev</w:t>
      </w:r>
      <w:r w:rsidRPr="00D61882">
        <w:t xml:space="preserve">. 2014;35(3):341–375. </w:t>
      </w:r>
      <w:proofErr w:type="spellStart"/>
      <w:r w:rsidRPr="00D61882">
        <w:t>doi</w:t>
      </w:r>
      <w:proofErr w:type="spellEnd"/>
      <w:r w:rsidRPr="00D61882">
        <w:t>: 10.1210/er.2013-1058</w:t>
      </w:r>
    </w:p>
    <w:p w14:paraId="50B8FD73" w14:textId="2FEB5B2A" w:rsidR="005B49C2" w:rsidRPr="00D61882" w:rsidRDefault="005B49C2" w:rsidP="00D61882">
      <w:pPr>
        <w:pStyle w:val="NormalWeb"/>
        <w:spacing w:line="360" w:lineRule="auto"/>
        <w:jc w:val="both"/>
      </w:pPr>
      <w:r w:rsidRPr="00D61882">
        <w:t>3</w:t>
      </w:r>
      <w:r w:rsidR="00C00609">
        <w:t>2</w:t>
      </w:r>
      <w:r w:rsidRPr="00D61882">
        <w:t xml:space="preserve">. </w:t>
      </w:r>
      <w:proofErr w:type="spellStart"/>
      <w:r w:rsidR="008B1096" w:rsidRPr="008B1096">
        <w:rPr>
          <w:highlight w:val="yellow"/>
        </w:rPr>
        <w:t>Thiblin</w:t>
      </w:r>
      <w:proofErr w:type="spellEnd"/>
      <w:r w:rsidR="008B1096" w:rsidRPr="008B1096">
        <w:rPr>
          <w:highlight w:val="yellow"/>
        </w:rPr>
        <w:t xml:space="preserve"> I, Petersson A. Pharmacoepidemiology of anabolic androgenic steroids: a review. Fundamental &amp; clinical pharmacology. 2005 Feb;19(1):27-44.</w:t>
      </w:r>
    </w:p>
    <w:p w14:paraId="63E00C07" w14:textId="1FE1A58C" w:rsidR="005B49C2" w:rsidRPr="00D61882" w:rsidRDefault="00C00609" w:rsidP="00D61882">
      <w:pPr>
        <w:pStyle w:val="NormalWeb"/>
        <w:spacing w:line="360" w:lineRule="auto"/>
        <w:jc w:val="both"/>
      </w:pPr>
      <w:r>
        <w:t>33</w:t>
      </w:r>
      <w:r w:rsidR="005B49C2" w:rsidRPr="00D61882">
        <w:t xml:space="preserve">. </w:t>
      </w:r>
      <w:proofErr w:type="spellStart"/>
      <w:r w:rsidR="005B49C2" w:rsidRPr="00D61882">
        <w:t>Hartgens</w:t>
      </w:r>
      <w:proofErr w:type="spellEnd"/>
      <w:r w:rsidR="005B49C2" w:rsidRPr="00D61882">
        <w:t xml:space="preserve"> F, Kuipers H. Effects of androgenic-anabolic steroids in athletes. </w:t>
      </w:r>
      <w:r w:rsidR="005B49C2" w:rsidRPr="00D61882">
        <w:rPr>
          <w:rStyle w:val="Emphasis"/>
        </w:rPr>
        <w:t>Sports Med</w:t>
      </w:r>
      <w:r w:rsidR="005B49C2" w:rsidRPr="00D61882">
        <w:t xml:space="preserve">. 2004;34(8):513–554. </w:t>
      </w:r>
      <w:proofErr w:type="spellStart"/>
      <w:r w:rsidR="005B49C2" w:rsidRPr="00D61882">
        <w:t>doi</w:t>
      </w:r>
      <w:proofErr w:type="spellEnd"/>
      <w:r w:rsidR="005B49C2" w:rsidRPr="00D61882">
        <w:t>: 10.2165/00007256-200434080-00003</w:t>
      </w:r>
    </w:p>
    <w:p w14:paraId="79DA8384" w14:textId="50C1AF36" w:rsidR="008B1096" w:rsidRDefault="00C00609" w:rsidP="00D61882">
      <w:pPr>
        <w:pStyle w:val="NormalWeb"/>
        <w:spacing w:line="360" w:lineRule="auto"/>
        <w:jc w:val="both"/>
      </w:pPr>
      <w:r>
        <w:t>34</w:t>
      </w:r>
      <w:r w:rsidR="005B49C2" w:rsidRPr="00D61882">
        <w:t xml:space="preserve">, </w:t>
      </w:r>
      <w:r w:rsidR="008B1096" w:rsidRPr="008B1096">
        <w:rPr>
          <w:highlight w:val="yellow"/>
        </w:rPr>
        <w:t xml:space="preserve">Kanayama G, Hudson JI, Pope Jr HG. Long-term psychiatric and medical consequences of anabolic–androgenic steroid abuse: A looming public health </w:t>
      </w:r>
      <w:proofErr w:type="gramStart"/>
      <w:r w:rsidR="008B1096" w:rsidRPr="008B1096">
        <w:rPr>
          <w:highlight w:val="yellow"/>
        </w:rPr>
        <w:t>concern?.</w:t>
      </w:r>
      <w:proofErr w:type="gramEnd"/>
      <w:r w:rsidR="008B1096" w:rsidRPr="008B1096">
        <w:rPr>
          <w:highlight w:val="yellow"/>
        </w:rPr>
        <w:t xml:space="preserve"> Drug and alcohol dependence. 2008 Nov 1;98(1-2):1-2.</w:t>
      </w:r>
    </w:p>
    <w:p w14:paraId="5EDB56BD" w14:textId="02627AB3" w:rsidR="005B49C2" w:rsidRPr="00D61882" w:rsidRDefault="00C00609" w:rsidP="00D61882">
      <w:pPr>
        <w:pStyle w:val="NormalWeb"/>
        <w:spacing w:line="360" w:lineRule="auto"/>
        <w:jc w:val="both"/>
      </w:pPr>
      <w:r>
        <w:t>35</w:t>
      </w:r>
      <w:r w:rsidR="005B49C2" w:rsidRPr="00D61882">
        <w:t xml:space="preserve">. </w:t>
      </w:r>
      <w:proofErr w:type="spellStart"/>
      <w:r w:rsidR="005B49C2" w:rsidRPr="00D61882">
        <w:t>Sagoe</w:t>
      </w:r>
      <w:proofErr w:type="spellEnd"/>
      <w:r w:rsidR="005B49C2" w:rsidRPr="00D61882">
        <w:t xml:space="preserve"> D, Molde H, Andreassen CS, Torsheim T, Pallesen S. The global epidemiology of anabolic-androgenic steroid use: A meta-analysis and meta-regression. </w:t>
      </w:r>
      <w:r w:rsidR="005B49C2" w:rsidRPr="00D61882">
        <w:rPr>
          <w:rStyle w:val="Emphasis"/>
        </w:rPr>
        <w:t>Ann Epidemiol</w:t>
      </w:r>
      <w:r w:rsidR="005B49C2" w:rsidRPr="00D61882">
        <w:t xml:space="preserve">. 2014;24(5):383–398. </w:t>
      </w:r>
      <w:proofErr w:type="spellStart"/>
      <w:r w:rsidR="005B49C2" w:rsidRPr="00D61882">
        <w:t>doi</w:t>
      </w:r>
      <w:proofErr w:type="spellEnd"/>
      <w:r w:rsidR="005B49C2" w:rsidRPr="00D61882">
        <w:t>: 10.1016/j.annepidem.2014.01.009</w:t>
      </w:r>
    </w:p>
    <w:p w14:paraId="1F9B7D89" w14:textId="3CD351FE" w:rsidR="005B49C2" w:rsidRPr="00D61882" w:rsidRDefault="00C00609" w:rsidP="00D61882">
      <w:pPr>
        <w:pStyle w:val="NormalWeb"/>
        <w:spacing w:line="360" w:lineRule="auto"/>
        <w:jc w:val="both"/>
      </w:pPr>
      <w:r>
        <w:t>36</w:t>
      </w:r>
      <w:r w:rsidR="005B49C2" w:rsidRPr="00D61882">
        <w:t xml:space="preserve">. </w:t>
      </w:r>
      <w:r w:rsidR="008B1096" w:rsidRPr="008B1096">
        <w:rPr>
          <w:highlight w:val="yellow"/>
        </w:rPr>
        <w:t>Parkinson AB, Evans NA. Anabolic androgenic steroids: a survey of 500 users. Medicine &amp; science in sports &amp; exercise. 2006 Apr;38(4):644-51.</w:t>
      </w:r>
    </w:p>
    <w:p w14:paraId="6662C534" w14:textId="6404D8CE" w:rsidR="008B1096" w:rsidRDefault="00C00609" w:rsidP="008B1096">
      <w:pPr>
        <w:pStyle w:val="NormalWeb"/>
        <w:spacing w:line="360" w:lineRule="auto"/>
        <w:jc w:val="both"/>
      </w:pPr>
      <w:r>
        <w:t>37</w:t>
      </w:r>
      <w:r w:rsidR="009839E7" w:rsidRPr="00D61882">
        <w:t xml:space="preserve">. </w:t>
      </w:r>
      <w:proofErr w:type="spellStart"/>
      <w:r w:rsidR="008B1096" w:rsidRPr="008B1096">
        <w:rPr>
          <w:highlight w:val="yellow"/>
        </w:rPr>
        <w:t>Basaria</w:t>
      </w:r>
      <w:proofErr w:type="spellEnd"/>
      <w:r w:rsidR="008B1096" w:rsidRPr="008B1096">
        <w:rPr>
          <w:highlight w:val="yellow"/>
        </w:rPr>
        <w:t xml:space="preserve"> S. Androgen abuse in athletes: detection and consequences. Journal of Clinical Endocrinology &amp; Metabolism. 2010 Apr;95(4):1533-43.</w:t>
      </w:r>
    </w:p>
    <w:p w14:paraId="5E61F800" w14:textId="376E0A18" w:rsidR="008B1096" w:rsidRDefault="00C00609" w:rsidP="008B1096">
      <w:pPr>
        <w:pStyle w:val="NormalWeb"/>
        <w:spacing w:line="360" w:lineRule="auto"/>
        <w:jc w:val="both"/>
      </w:pPr>
      <w:r>
        <w:t>38</w:t>
      </w:r>
      <w:r w:rsidR="004544D7" w:rsidRPr="008B1096">
        <w:rPr>
          <w:highlight w:val="yellow"/>
        </w:rPr>
        <w:t xml:space="preserve">. </w:t>
      </w:r>
      <w:proofErr w:type="spellStart"/>
      <w:r w:rsidR="008B1096" w:rsidRPr="008B1096">
        <w:rPr>
          <w:highlight w:val="yellow"/>
        </w:rPr>
        <w:t>Baggish</w:t>
      </w:r>
      <w:proofErr w:type="spellEnd"/>
      <w:r w:rsidR="008B1096" w:rsidRPr="008B1096">
        <w:rPr>
          <w:highlight w:val="yellow"/>
        </w:rPr>
        <w:t xml:space="preserve"> AL, Weiner RB, Kanayama G, Hudson JI, Lu MT, Hoffmann U, Pope Jr HG. Cardiovascular toxicity of illicit anabolic-androgenic steroid use. Circulation. 2017 May 23;135(21):1991-2002.</w:t>
      </w:r>
    </w:p>
    <w:p w14:paraId="7AE9EFD0" w14:textId="43E07459" w:rsidR="004F3AA9" w:rsidRPr="00D61882" w:rsidRDefault="00C00609" w:rsidP="00D61882">
      <w:pPr>
        <w:pStyle w:val="NormalWeb"/>
        <w:spacing w:line="360" w:lineRule="auto"/>
        <w:jc w:val="both"/>
      </w:pPr>
      <w:r>
        <w:lastRenderedPageBreak/>
        <w:t>39</w:t>
      </w:r>
      <w:r w:rsidR="004F3AA9" w:rsidRPr="00D61882">
        <w:t>.</w:t>
      </w:r>
      <w:r w:rsidR="00BF3DD5" w:rsidRPr="00D61882">
        <w:t xml:space="preserve"> Government of India. Drugs and Cosmetics Act, 1940. Available from: https://cdsco.gov.in/opencms/opencms/en/Acts-Rules/</w:t>
      </w:r>
    </w:p>
    <w:p w14:paraId="7BA1F5D8" w14:textId="7DDBC92A" w:rsidR="004F3AA9" w:rsidRPr="00D61882" w:rsidRDefault="00835AA8" w:rsidP="00D61882">
      <w:pPr>
        <w:pStyle w:val="NormalWeb"/>
        <w:spacing w:line="360" w:lineRule="auto"/>
        <w:jc w:val="both"/>
      </w:pPr>
      <w:r>
        <w:t>40</w:t>
      </w:r>
      <w:r w:rsidR="004F3AA9" w:rsidRPr="00D61882">
        <w:t xml:space="preserve">. World Anti-Doping Agency. The Prohibited List. 2023. Available from: </w:t>
      </w:r>
      <w:hyperlink r:id="rId21" w:tgtFrame="_new" w:history="1">
        <w:r w:rsidR="004F3AA9" w:rsidRPr="00D61882">
          <w:rPr>
            <w:rStyle w:val="Hyperlink"/>
          </w:rPr>
          <w:t>https://www.wada-ama.org/en/prohibited-list</w:t>
        </w:r>
      </w:hyperlink>
    </w:p>
    <w:p w14:paraId="0F616645" w14:textId="536C93BD" w:rsidR="00BF3DD5" w:rsidRPr="00D61882" w:rsidRDefault="00835AA8" w:rsidP="00D61882">
      <w:pPr>
        <w:pStyle w:val="NormalWeb"/>
        <w:spacing w:line="360" w:lineRule="auto"/>
        <w:jc w:val="both"/>
      </w:pPr>
      <w:r>
        <w:t>41</w:t>
      </w:r>
      <w:r w:rsidR="00BF3DD5" w:rsidRPr="00D61882">
        <w:t xml:space="preserve">. </w:t>
      </w:r>
      <w:proofErr w:type="spellStart"/>
      <w:r w:rsidR="00BF3DD5" w:rsidRPr="00D61882">
        <w:t>Rahnema</w:t>
      </w:r>
      <w:proofErr w:type="spellEnd"/>
      <w:r w:rsidR="00BF3DD5" w:rsidRPr="00D61882">
        <w:t xml:space="preserve"> CD, </w:t>
      </w:r>
      <w:proofErr w:type="spellStart"/>
      <w:r w:rsidR="00BF3DD5" w:rsidRPr="00D61882">
        <w:t>Lipshultz</w:t>
      </w:r>
      <w:proofErr w:type="spellEnd"/>
      <w:r w:rsidR="00BF3DD5" w:rsidRPr="00D61882">
        <w:t xml:space="preserve"> LI, Crosnoe LE, Kovac JR, Kim ED. Anabolic steroid–induced hypogonadism: diagnosis and treatment. </w:t>
      </w:r>
      <w:r w:rsidR="00BF3DD5" w:rsidRPr="00D61882">
        <w:rPr>
          <w:i/>
          <w:iCs/>
        </w:rPr>
        <w:t>Fertil Steril</w:t>
      </w:r>
      <w:r w:rsidR="00BF3DD5" w:rsidRPr="00D61882">
        <w:t>. 2014;101(5):1271–1279.</w:t>
      </w:r>
    </w:p>
    <w:p w14:paraId="269D0FDA" w14:textId="3DD5E22C" w:rsidR="00BF3DD5" w:rsidRPr="00D61882" w:rsidRDefault="00835AA8"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42</w:t>
      </w:r>
      <w:r w:rsidR="00BF3DD5" w:rsidRPr="00D61882">
        <w:rPr>
          <w:rFonts w:ascii="Times New Roman" w:hAnsi="Times New Roman" w:cs="Times New Roman"/>
          <w:sz w:val="24"/>
          <w:szCs w:val="24"/>
        </w:rPr>
        <w:t xml:space="preserve">. </w:t>
      </w:r>
      <w:r w:rsidR="00BF3DD5" w:rsidRPr="00D61882">
        <w:rPr>
          <w:rFonts w:ascii="Times New Roman" w:eastAsia="Times New Roman" w:hAnsi="Times New Roman" w:cs="Times New Roman"/>
          <w:kern w:val="0"/>
          <w:sz w:val="24"/>
          <w:szCs w:val="24"/>
          <w:lang w:eastAsia="en-IN"/>
          <w14:ligatures w14:val="none"/>
        </w:rPr>
        <w:t xml:space="preserve">Kanayama G, Hudson JI, Pope HG Jr. Long-term psychiatric and medical consequences of anabolic–androgenic steroid abuse: A looming public health concern? </w:t>
      </w:r>
      <w:r w:rsidR="00BF3DD5" w:rsidRPr="00D61882">
        <w:rPr>
          <w:rFonts w:ascii="Times New Roman" w:eastAsia="Times New Roman" w:hAnsi="Times New Roman" w:cs="Times New Roman"/>
          <w:i/>
          <w:iCs/>
          <w:kern w:val="0"/>
          <w:sz w:val="24"/>
          <w:szCs w:val="24"/>
          <w:lang w:eastAsia="en-IN"/>
          <w14:ligatures w14:val="none"/>
        </w:rPr>
        <w:t>Drug Alcohol Depend</w:t>
      </w:r>
      <w:r w:rsidR="00BF3DD5" w:rsidRPr="00D61882">
        <w:rPr>
          <w:rFonts w:ascii="Times New Roman" w:eastAsia="Times New Roman" w:hAnsi="Times New Roman" w:cs="Times New Roman"/>
          <w:kern w:val="0"/>
          <w:sz w:val="24"/>
          <w:szCs w:val="24"/>
          <w:lang w:eastAsia="en-IN"/>
          <w14:ligatures w14:val="none"/>
        </w:rPr>
        <w:t>. 2008;98(1–2):1–12.</w:t>
      </w:r>
    </w:p>
    <w:p w14:paraId="7275ED2B" w14:textId="4B99C293" w:rsidR="00BF3DD5" w:rsidRPr="00D61882" w:rsidRDefault="00835AA8"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43</w:t>
      </w:r>
      <w:r w:rsidR="00BF3DD5" w:rsidRPr="00D61882">
        <w:rPr>
          <w:rFonts w:ascii="Times New Roman" w:hAnsi="Times New Roman" w:cs="Times New Roman"/>
          <w:sz w:val="24"/>
          <w:szCs w:val="24"/>
        </w:rPr>
        <w:t xml:space="preserve">. </w:t>
      </w:r>
      <w:r w:rsidR="00BF3DD5" w:rsidRPr="00D61882">
        <w:rPr>
          <w:rFonts w:ascii="Times New Roman" w:eastAsia="Times New Roman" w:hAnsi="Times New Roman" w:cs="Times New Roman"/>
          <w:kern w:val="0"/>
          <w:sz w:val="24"/>
          <w:szCs w:val="24"/>
          <w:lang w:eastAsia="en-IN"/>
          <w14:ligatures w14:val="none"/>
        </w:rPr>
        <w:t xml:space="preserve">Ip EJ, Barnett MJ, Tenerowicz MJ, Perry PJ. The anabolic 500 survey: characteristics of male users versus nonusers of anabolic-androgenic steroids for strength training. </w:t>
      </w:r>
      <w:r w:rsidR="00BF3DD5" w:rsidRPr="00D61882">
        <w:rPr>
          <w:rFonts w:ascii="Times New Roman" w:eastAsia="Times New Roman" w:hAnsi="Times New Roman" w:cs="Times New Roman"/>
          <w:i/>
          <w:iCs/>
          <w:kern w:val="0"/>
          <w:sz w:val="24"/>
          <w:szCs w:val="24"/>
          <w:lang w:eastAsia="en-IN"/>
          <w14:ligatures w14:val="none"/>
        </w:rPr>
        <w:t>Pharmacotherapy</w:t>
      </w:r>
      <w:r w:rsidR="00BF3DD5" w:rsidRPr="00D61882">
        <w:rPr>
          <w:rFonts w:ascii="Times New Roman" w:eastAsia="Times New Roman" w:hAnsi="Times New Roman" w:cs="Times New Roman"/>
          <w:kern w:val="0"/>
          <w:sz w:val="24"/>
          <w:szCs w:val="24"/>
          <w:lang w:eastAsia="en-IN"/>
          <w14:ligatures w14:val="none"/>
        </w:rPr>
        <w:t>. 2011;31(8):757–766.</w:t>
      </w:r>
    </w:p>
    <w:p w14:paraId="39768E3F" w14:textId="37532ADA" w:rsidR="00F80F30" w:rsidRPr="00835AA8" w:rsidRDefault="00835AA8" w:rsidP="00D61882">
      <w:pPr>
        <w:pStyle w:val="NormalWeb"/>
        <w:spacing w:line="360" w:lineRule="auto"/>
        <w:jc w:val="both"/>
      </w:pPr>
      <w:r>
        <w:t>44</w:t>
      </w:r>
      <w:r w:rsidR="00F80F30" w:rsidRPr="00D61882">
        <w:t xml:space="preserve">. </w:t>
      </w:r>
      <w:proofErr w:type="spellStart"/>
      <w:r w:rsidR="008B1096" w:rsidRPr="008B1096">
        <w:rPr>
          <w:highlight w:val="yellow"/>
        </w:rPr>
        <w:t>Fragkaki</w:t>
      </w:r>
      <w:proofErr w:type="spellEnd"/>
      <w:r w:rsidR="008B1096" w:rsidRPr="008B1096">
        <w:rPr>
          <w:highlight w:val="yellow"/>
        </w:rPr>
        <w:t xml:space="preserve"> AG, Angelis YS, </w:t>
      </w:r>
      <w:proofErr w:type="spellStart"/>
      <w:r w:rsidR="008B1096" w:rsidRPr="008B1096">
        <w:rPr>
          <w:highlight w:val="yellow"/>
        </w:rPr>
        <w:t>Koupparis</w:t>
      </w:r>
      <w:proofErr w:type="spellEnd"/>
      <w:r w:rsidR="008B1096" w:rsidRPr="008B1096">
        <w:rPr>
          <w:highlight w:val="yellow"/>
        </w:rPr>
        <w:t xml:space="preserve"> M, </w:t>
      </w:r>
      <w:proofErr w:type="spellStart"/>
      <w:r w:rsidR="008B1096" w:rsidRPr="008B1096">
        <w:rPr>
          <w:highlight w:val="yellow"/>
        </w:rPr>
        <w:t>Tsantili-Kakoulidou</w:t>
      </w:r>
      <w:proofErr w:type="spellEnd"/>
      <w:r w:rsidR="008B1096" w:rsidRPr="008B1096">
        <w:rPr>
          <w:highlight w:val="yellow"/>
        </w:rPr>
        <w:t xml:space="preserve"> A, </w:t>
      </w:r>
      <w:proofErr w:type="spellStart"/>
      <w:r w:rsidR="008B1096" w:rsidRPr="008B1096">
        <w:rPr>
          <w:highlight w:val="yellow"/>
        </w:rPr>
        <w:t>Kokotos</w:t>
      </w:r>
      <w:proofErr w:type="spellEnd"/>
      <w:r w:rsidR="008B1096" w:rsidRPr="008B1096">
        <w:rPr>
          <w:highlight w:val="yellow"/>
        </w:rPr>
        <w:t xml:space="preserve"> G, Georgakopoulos C. Structural characteristics of anabolic androgenic steroids contributing to binding to the androgen receptor and to their anabolic and androgenic activities: applied modifications in the steroidal structure. Steroids. 2009 Feb 1;74(2):172-</w:t>
      </w:r>
      <w:proofErr w:type="gramStart"/>
      <w:r w:rsidR="008B1096" w:rsidRPr="008B1096">
        <w:rPr>
          <w:highlight w:val="yellow"/>
        </w:rPr>
        <w:t>97.</w:t>
      </w:r>
      <w:r w:rsidR="00F80F30" w:rsidRPr="008B1096">
        <w:rPr>
          <w:color w:val="EE0000"/>
        </w:rPr>
        <w:t>.</w:t>
      </w:r>
      <w:proofErr w:type="gramEnd"/>
    </w:p>
    <w:p w14:paraId="143BDA6F" w14:textId="67344ADF" w:rsidR="00F80F30" w:rsidRPr="00D61882" w:rsidRDefault="00835AA8" w:rsidP="00D61882">
      <w:pPr>
        <w:pStyle w:val="NormalWeb"/>
        <w:spacing w:line="360" w:lineRule="auto"/>
        <w:jc w:val="both"/>
      </w:pPr>
      <w:r>
        <w:t>45</w:t>
      </w:r>
      <w:r w:rsidR="00F80F30" w:rsidRPr="00D61882">
        <w:t xml:space="preserve">. Dalton JT, Taylor RP, Mohler ML, Steiner MS. Selective androgen receptor modulators for the prevention and treatment of muscle wasting associated with cancer. </w:t>
      </w:r>
      <w:r w:rsidR="00F80F30" w:rsidRPr="00D61882">
        <w:rPr>
          <w:rStyle w:val="Emphasis"/>
        </w:rPr>
        <w:t xml:space="preserve">Curr </w:t>
      </w:r>
      <w:proofErr w:type="spellStart"/>
      <w:r w:rsidR="00F80F30" w:rsidRPr="00D61882">
        <w:rPr>
          <w:rStyle w:val="Emphasis"/>
        </w:rPr>
        <w:t>Opin</w:t>
      </w:r>
      <w:proofErr w:type="spellEnd"/>
      <w:r w:rsidR="00F80F30" w:rsidRPr="00D61882">
        <w:rPr>
          <w:rStyle w:val="Emphasis"/>
        </w:rPr>
        <w:t xml:space="preserve"> Support </w:t>
      </w:r>
      <w:proofErr w:type="spellStart"/>
      <w:r w:rsidR="00F80F30" w:rsidRPr="00D61882">
        <w:rPr>
          <w:rStyle w:val="Emphasis"/>
        </w:rPr>
        <w:t>Palliat</w:t>
      </w:r>
      <w:proofErr w:type="spellEnd"/>
      <w:r w:rsidR="00F80F30" w:rsidRPr="00D61882">
        <w:rPr>
          <w:rStyle w:val="Emphasis"/>
        </w:rPr>
        <w:t xml:space="preserve"> Care</w:t>
      </w:r>
      <w:r w:rsidR="00F80F30" w:rsidRPr="00D61882">
        <w:t>. 2013;7(4):345–351.</w:t>
      </w:r>
    </w:p>
    <w:p w14:paraId="18821497" w14:textId="27E46384" w:rsidR="00C41806" w:rsidRDefault="00835AA8" w:rsidP="00D61882">
      <w:pPr>
        <w:pStyle w:val="NormalWeb"/>
        <w:spacing w:line="360" w:lineRule="auto"/>
        <w:jc w:val="both"/>
      </w:pPr>
      <w:r>
        <w:rPr>
          <w:highlight w:val="yellow"/>
        </w:rPr>
        <w:t>46</w:t>
      </w:r>
      <w:r w:rsidR="00112D37" w:rsidRPr="00C41806">
        <w:rPr>
          <w:highlight w:val="yellow"/>
        </w:rPr>
        <w:t xml:space="preserve">. </w:t>
      </w:r>
      <w:r w:rsidR="00C41806" w:rsidRPr="00C41806">
        <w:rPr>
          <w:highlight w:val="yellow"/>
        </w:rPr>
        <w:t>Kronstrand R, Scott K, Kintz P. Analytical and practical aspects of drug testing in hair.</w:t>
      </w:r>
    </w:p>
    <w:p w14:paraId="320B762A" w14:textId="73BF19A8" w:rsidR="00112D37" w:rsidRPr="00C41806" w:rsidRDefault="00835AA8" w:rsidP="00D61882">
      <w:pPr>
        <w:pStyle w:val="NormalWeb"/>
        <w:spacing w:line="360" w:lineRule="auto"/>
        <w:jc w:val="both"/>
      </w:pPr>
      <w:r>
        <w:t>47</w:t>
      </w:r>
      <w:r w:rsidR="00112D37" w:rsidRPr="00C41806">
        <w:t xml:space="preserve">. Becchi M, Aguilera R, </w:t>
      </w:r>
      <w:proofErr w:type="spellStart"/>
      <w:r w:rsidR="00112D37" w:rsidRPr="00C41806">
        <w:t>Farizon</w:t>
      </w:r>
      <w:proofErr w:type="spellEnd"/>
      <w:r w:rsidR="00112D37" w:rsidRPr="00C41806">
        <w:t xml:space="preserve"> Y, Flament MM, Casabianca H, James P. Gas chromatography/combustion/isotope ratio mass spectrometry analysis of urinary steroids to detect misuse of testosterone in sport. </w:t>
      </w:r>
      <w:r w:rsidR="00112D37" w:rsidRPr="00C41806">
        <w:rPr>
          <w:rStyle w:val="Emphasis"/>
        </w:rPr>
        <w:t xml:space="preserve">Rapid Commun Mass </w:t>
      </w:r>
      <w:proofErr w:type="spellStart"/>
      <w:r w:rsidR="00112D37" w:rsidRPr="00C41806">
        <w:rPr>
          <w:rStyle w:val="Emphasis"/>
        </w:rPr>
        <w:t>Spectrom</w:t>
      </w:r>
      <w:proofErr w:type="spellEnd"/>
      <w:r w:rsidR="00112D37" w:rsidRPr="00C41806">
        <w:t>. 1994;8(4):304–308.</w:t>
      </w:r>
    </w:p>
    <w:p w14:paraId="7CC107F7" w14:textId="0932EAD0" w:rsidR="00112D37" w:rsidRPr="00D61882" w:rsidRDefault="00835AA8" w:rsidP="00D61882">
      <w:pPr>
        <w:pStyle w:val="NormalWeb"/>
        <w:spacing w:line="360" w:lineRule="auto"/>
        <w:jc w:val="both"/>
      </w:pPr>
      <w:r>
        <w:t>48</w:t>
      </w:r>
      <w:r w:rsidR="00112D37" w:rsidRPr="00D61882">
        <w:t xml:space="preserve">. </w:t>
      </w:r>
      <w:proofErr w:type="spellStart"/>
      <w:r w:rsidR="00112D37" w:rsidRPr="00D61882">
        <w:t>Sagoe</w:t>
      </w:r>
      <w:proofErr w:type="spellEnd"/>
      <w:r w:rsidR="00112D37" w:rsidRPr="00D61882">
        <w:t xml:space="preserve"> D, Molde H, Andreassen CS, Torsheim T, Pallesen S. The global epidemiology of anabolic–androgenic steroid use: A meta-analysis and meta-regression analysis. </w:t>
      </w:r>
      <w:r w:rsidR="00112D37" w:rsidRPr="00D61882">
        <w:rPr>
          <w:rStyle w:val="Emphasis"/>
        </w:rPr>
        <w:t>Ann Epidemiol</w:t>
      </w:r>
      <w:r w:rsidR="00112D37" w:rsidRPr="00D61882">
        <w:t>. 2014;24(5):383–398.</w:t>
      </w:r>
    </w:p>
    <w:p w14:paraId="145B965B" w14:textId="21E9CF96" w:rsidR="00112D37" w:rsidRPr="00D61882" w:rsidRDefault="00835AA8" w:rsidP="00D61882">
      <w:pPr>
        <w:pStyle w:val="NormalWeb"/>
        <w:spacing w:line="360" w:lineRule="auto"/>
        <w:jc w:val="both"/>
      </w:pPr>
      <w:r>
        <w:lastRenderedPageBreak/>
        <w:t>49</w:t>
      </w:r>
      <w:r w:rsidR="00112D37" w:rsidRPr="00D61882">
        <w:t xml:space="preserve">. Kimergård A, McVeigh J. Variability and dilemmas in harm reduction for anabolic steroid users in the UK: A multi-area interview study. </w:t>
      </w:r>
      <w:r w:rsidR="00112D37" w:rsidRPr="00D61882">
        <w:rPr>
          <w:rStyle w:val="Emphasis"/>
        </w:rPr>
        <w:t xml:space="preserve">Harm </w:t>
      </w:r>
      <w:proofErr w:type="spellStart"/>
      <w:r w:rsidR="00112D37" w:rsidRPr="00D61882">
        <w:rPr>
          <w:rStyle w:val="Emphasis"/>
        </w:rPr>
        <w:t>Reduct</w:t>
      </w:r>
      <w:proofErr w:type="spellEnd"/>
      <w:r w:rsidR="00112D37" w:rsidRPr="00D61882">
        <w:rPr>
          <w:rStyle w:val="Emphasis"/>
        </w:rPr>
        <w:t xml:space="preserve"> J</w:t>
      </w:r>
      <w:r w:rsidR="00112D37" w:rsidRPr="00D61882">
        <w:t>. 2014;11(1):19.</w:t>
      </w:r>
    </w:p>
    <w:p w14:paraId="5ECFEC71" w14:textId="604FCD48" w:rsidR="00112D37" w:rsidRPr="00D61882" w:rsidRDefault="00835AA8" w:rsidP="00D61882">
      <w:pPr>
        <w:pStyle w:val="NormalWeb"/>
        <w:spacing w:line="360" w:lineRule="auto"/>
        <w:jc w:val="both"/>
      </w:pPr>
      <w:r>
        <w:t>5</w:t>
      </w:r>
      <w:r w:rsidR="00C41806">
        <w:t>0</w:t>
      </w:r>
      <w:r w:rsidR="00112D37" w:rsidRPr="00D61882">
        <w:t xml:space="preserve">. Brennan BP, Kanayama G, Pope HG Jr. Performance-enhancing drugs on the web: A growing public-health issue. </w:t>
      </w:r>
      <w:r w:rsidR="00112D37" w:rsidRPr="00D61882">
        <w:rPr>
          <w:rStyle w:val="Emphasis"/>
        </w:rPr>
        <w:t>Am J Addict</w:t>
      </w:r>
      <w:r w:rsidR="00112D37" w:rsidRPr="00D61882">
        <w:t>. 2013;22(2):158–161.</w:t>
      </w:r>
    </w:p>
    <w:p w14:paraId="50D39E58" w14:textId="79D7BB06" w:rsidR="00C41806" w:rsidRDefault="00835AA8" w:rsidP="00D61882">
      <w:pPr>
        <w:pStyle w:val="NormalWeb"/>
        <w:spacing w:line="360" w:lineRule="auto"/>
        <w:jc w:val="both"/>
      </w:pPr>
      <w:r>
        <w:rPr>
          <w:highlight w:val="yellow"/>
        </w:rPr>
        <w:t>51</w:t>
      </w:r>
      <w:r w:rsidR="00112D37" w:rsidRPr="00C41806">
        <w:rPr>
          <w:highlight w:val="yellow"/>
        </w:rPr>
        <w:t xml:space="preserve">. </w:t>
      </w:r>
      <w:r w:rsidR="00C41806" w:rsidRPr="00C41806">
        <w:rPr>
          <w:highlight w:val="yellow"/>
        </w:rPr>
        <w:t xml:space="preserve">Krithivas K, </w:t>
      </w:r>
      <w:proofErr w:type="spellStart"/>
      <w:r w:rsidR="00C41806" w:rsidRPr="00C41806">
        <w:rPr>
          <w:highlight w:val="yellow"/>
        </w:rPr>
        <w:t>Yurgalevitch</w:t>
      </w:r>
      <w:proofErr w:type="spellEnd"/>
      <w:r w:rsidR="00C41806" w:rsidRPr="00C41806">
        <w:rPr>
          <w:highlight w:val="yellow"/>
        </w:rPr>
        <w:t xml:space="preserve"> SM, Mohr BA, Wilcox CJ, Batter SJ, Brown M, </w:t>
      </w:r>
      <w:proofErr w:type="spellStart"/>
      <w:r w:rsidR="00C41806" w:rsidRPr="00C41806">
        <w:rPr>
          <w:highlight w:val="yellow"/>
        </w:rPr>
        <w:t>Longcope</w:t>
      </w:r>
      <w:proofErr w:type="spellEnd"/>
      <w:r w:rsidR="00C41806" w:rsidRPr="00C41806">
        <w:rPr>
          <w:highlight w:val="yellow"/>
        </w:rPr>
        <w:t xml:space="preserve"> C, McKinlay JB, </w:t>
      </w:r>
      <w:proofErr w:type="spellStart"/>
      <w:r w:rsidR="00C41806" w:rsidRPr="00C41806">
        <w:rPr>
          <w:highlight w:val="yellow"/>
        </w:rPr>
        <w:t>Kantoff</w:t>
      </w:r>
      <w:proofErr w:type="spellEnd"/>
      <w:r w:rsidR="00C41806" w:rsidRPr="00C41806">
        <w:rPr>
          <w:highlight w:val="yellow"/>
        </w:rPr>
        <w:t xml:space="preserve"> PW. Evidence that the CAG repeat in the androgen receptor gene is associated with the age-related decline in serum androgen levels in men.</w:t>
      </w:r>
      <w:r w:rsidR="00C41806">
        <w:rPr>
          <w:highlight w:val="yellow"/>
        </w:rPr>
        <w:t xml:space="preserve"> </w:t>
      </w:r>
      <w:r w:rsidR="00C41806" w:rsidRPr="00C41806">
        <w:rPr>
          <w:highlight w:val="yellow"/>
        </w:rPr>
        <w:t>Journal of Endocrinology. 1999 Jul 1;162(1):137-42.</w:t>
      </w:r>
    </w:p>
    <w:p w14:paraId="205C88A4" w14:textId="22C11309" w:rsidR="0081441F" w:rsidRPr="00D61882" w:rsidRDefault="00835AA8" w:rsidP="00D61882">
      <w:pPr>
        <w:pStyle w:val="NormalWeb"/>
        <w:spacing w:line="360" w:lineRule="auto"/>
        <w:jc w:val="both"/>
      </w:pPr>
      <w:r>
        <w:t>52</w:t>
      </w:r>
      <w:r w:rsidR="00112D37" w:rsidRPr="00D61882">
        <w:t xml:space="preserve">. </w:t>
      </w:r>
      <w:proofErr w:type="spellStart"/>
      <w:r w:rsidR="0081441F" w:rsidRPr="00D61882">
        <w:t>Nieschlag</w:t>
      </w:r>
      <w:proofErr w:type="spellEnd"/>
      <w:r w:rsidR="0081441F" w:rsidRPr="00D61882">
        <w:t xml:space="preserve"> E, Vorona E. Medical consequences of doping with anabolic androgenic steroids: Effects on reproductive functions. </w:t>
      </w:r>
      <w:r w:rsidR="0081441F" w:rsidRPr="00D61882">
        <w:rPr>
          <w:rStyle w:val="Emphasis"/>
        </w:rPr>
        <w:t>Eur J Endocrinol</w:t>
      </w:r>
      <w:r w:rsidR="0081441F" w:rsidRPr="00D61882">
        <w:t>. 2015;173(2</w:t>
      </w:r>
      <w:proofErr w:type="gramStart"/>
      <w:r w:rsidR="0081441F" w:rsidRPr="00D61882">
        <w:t>):R</w:t>
      </w:r>
      <w:proofErr w:type="gramEnd"/>
      <w:r w:rsidR="0081441F" w:rsidRPr="00D61882">
        <w:t>47–R58.</w:t>
      </w:r>
    </w:p>
    <w:p w14:paraId="18F2C5E9" w14:textId="5BEB1FB2" w:rsidR="0081441F" w:rsidRPr="00D61882" w:rsidRDefault="00835AA8" w:rsidP="00D61882">
      <w:pPr>
        <w:pStyle w:val="NormalWeb"/>
        <w:spacing w:line="360" w:lineRule="auto"/>
        <w:jc w:val="both"/>
      </w:pPr>
      <w:r>
        <w:t>53</w:t>
      </w:r>
      <w:r w:rsidR="0081441F" w:rsidRPr="00D61882">
        <w:t xml:space="preserve">. </w:t>
      </w:r>
      <w:proofErr w:type="spellStart"/>
      <w:r w:rsidR="0081441F" w:rsidRPr="00D61882">
        <w:t>Baggish</w:t>
      </w:r>
      <w:proofErr w:type="spellEnd"/>
      <w:r w:rsidR="0081441F" w:rsidRPr="00D61882">
        <w:t xml:space="preserve"> AL, Weiner RB, Kanayama G, Hudson JI, Picard MH, Hutter AM Jr, et al. Long-term anabolic-androgenic steroid use is associated with left ventricular dysfunction. </w:t>
      </w:r>
      <w:r w:rsidR="0081441F" w:rsidRPr="00D61882">
        <w:rPr>
          <w:rStyle w:val="Emphasis"/>
        </w:rPr>
        <w:t>Circ Heart Fail</w:t>
      </w:r>
      <w:r w:rsidR="0081441F" w:rsidRPr="00D61882">
        <w:t>. 2010;3(4):472–476.</w:t>
      </w:r>
    </w:p>
    <w:p w14:paraId="349F4D51" w14:textId="0D78E964" w:rsidR="0081441F" w:rsidRPr="00D61882" w:rsidRDefault="00835AA8" w:rsidP="00D61882">
      <w:pPr>
        <w:pStyle w:val="NormalWeb"/>
        <w:spacing w:line="360" w:lineRule="auto"/>
        <w:jc w:val="both"/>
      </w:pPr>
      <w:r>
        <w:t>54</w:t>
      </w:r>
      <w:r w:rsidR="0081441F" w:rsidRPr="00D61882">
        <w:t xml:space="preserve">. Handelsman DJ, Hirschberg AL, Bermon S. Circulating testosterone as the hormonal basis of sex differences in athletic performance. </w:t>
      </w:r>
      <w:proofErr w:type="spellStart"/>
      <w:r w:rsidR="0081441F" w:rsidRPr="00D61882">
        <w:rPr>
          <w:rStyle w:val="Emphasis"/>
        </w:rPr>
        <w:t>Endocr</w:t>
      </w:r>
      <w:proofErr w:type="spellEnd"/>
      <w:r w:rsidR="0081441F" w:rsidRPr="00D61882">
        <w:rPr>
          <w:rStyle w:val="Emphasis"/>
        </w:rPr>
        <w:t xml:space="preserve"> Rev</w:t>
      </w:r>
      <w:r w:rsidR="0081441F" w:rsidRPr="00D61882">
        <w:t>. 2018;39(5):803–829.</w:t>
      </w:r>
    </w:p>
    <w:p w14:paraId="35C8A0EC" w14:textId="154BD76C" w:rsidR="0081441F" w:rsidRPr="00D61882" w:rsidRDefault="00835AA8" w:rsidP="00D61882">
      <w:pPr>
        <w:pStyle w:val="NormalWeb"/>
        <w:spacing w:line="360" w:lineRule="auto"/>
        <w:jc w:val="both"/>
      </w:pPr>
      <w:r>
        <w:t>55</w:t>
      </w:r>
      <w:r w:rsidR="0081441F" w:rsidRPr="00D61882">
        <w:t xml:space="preserve">. Evans NA. Current concepts in anabolic-androgenic steroids. </w:t>
      </w:r>
      <w:r w:rsidR="0081441F" w:rsidRPr="00D61882">
        <w:rPr>
          <w:rStyle w:val="Emphasis"/>
        </w:rPr>
        <w:t>Am J Sports Med</w:t>
      </w:r>
      <w:r w:rsidR="0081441F" w:rsidRPr="00D61882">
        <w:t>. 2004;32(2):534–542.</w:t>
      </w:r>
    </w:p>
    <w:p w14:paraId="6CD249B6" w14:textId="701EBC94" w:rsidR="0081441F" w:rsidRPr="00D61882" w:rsidRDefault="00835AA8" w:rsidP="00D61882">
      <w:pPr>
        <w:pStyle w:val="NormalWeb"/>
        <w:spacing w:line="360" w:lineRule="auto"/>
        <w:jc w:val="both"/>
      </w:pPr>
      <w:r>
        <w:t>56</w:t>
      </w:r>
      <w:r w:rsidR="0081441F" w:rsidRPr="00D61882">
        <w:t xml:space="preserve">. Trenton AJ, Currier GW. Behavioural manifestations of anabolic steroid use. </w:t>
      </w:r>
      <w:r w:rsidR="0081441F" w:rsidRPr="00D61882">
        <w:rPr>
          <w:rStyle w:val="Emphasis"/>
        </w:rPr>
        <w:t>CNS Drugs</w:t>
      </w:r>
      <w:r w:rsidR="0081441F" w:rsidRPr="00D61882">
        <w:t>. 2005;19(7):571–595.</w:t>
      </w:r>
    </w:p>
    <w:p w14:paraId="7AB9B3D4" w14:textId="6DE4DC4F" w:rsidR="0081441F" w:rsidRPr="00D61882" w:rsidRDefault="00835AA8" w:rsidP="00D61882">
      <w:pPr>
        <w:pStyle w:val="NormalWeb"/>
        <w:spacing w:line="360" w:lineRule="auto"/>
        <w:jc w:val="both"/>
      </w:pPr>
      <w:r>
        <w:rPr>
          <w:highlight w:val="yellow"/>
        </w:rPr>
        <w:t>57</w:t>
      </w:r>
      <w:r w:rsidR="0081441F" w:rsidRPr="00C41806">
        <w:rPr>
          <w:highlight w:val="yellow"/>
        </w:rPr>
        <w:t xml:space="preserve">. </w:t>
      </w:r>
      <w:r w:rsidR="00C41806" w:rsidRPr="00C41806">
        <w:rPr>
          <w:highlight w:val="yellow"/>
        </w:rPr>
        <w:t xml:space="preserve">Pope Jr HG, Kanayama G, Athey A, Ryan E, Hudson JI, </w:t>
      </w:r>
      <w:proofErr w:type="spellStart"/>
      <w:r w:rsidR="00C41806" w:rsidRPr="00C41806">
        <w:rPr>
          <w:highlight w:val="yellow"/>
        </w:rPr>
        <w:t>Baggish</w:t>
      </w:r>
      <w:proofErr w:type="spellEnd"/>
      <w:r w:rsidR="00C41806" w:rsidRPr="00C41806">
        <w:rPr>
          <w:highlight w:val="yellow"/>
        </w:rPr>
        <w:t xml:space="preserve"> A. The lifetime prevalence of anabolic‐androgenic steroid use and dependence in Americans: Current best estimates. The American journal on addictions. 2014 Jul;23(4):371-7.</w:t>
      </w:r>
    </w:p>
    <w:p w14:paraId="1684B68F" w14:textId="77777777" w:rsidR="00DA36D0" w:rsidRPr="00DA36D0" w:rsidRDefault="00DA36D0" w:rsidP="00DA36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C5C5813" w14:textId="77777777" w:rsidR="00DA36D0" w:rsidRPr="00DA36D0" w:rsidRDefault="00DA36D0" w:rsidP="00DA36D0">
      <w:pPr>
        <w:pStyle w:val="NormalWeb"/>
        <w:spacing w:line="360" w:lineRule="auto"/>
      </w:pPr>
    </w:p>
    <w:p w14:paraId="7DABBFB8" w14:textId="77777777" w:rsidR="00471D83" w:rsidRPr="00471D83" w:rsidRDefault="00471D83" w:rsidP="00471D83">
      <w:pPr>
        <w:pStyle w:val="NormalWeb"/>
        <w:spacing w:line="360" w:lineRule="auto"/>
      </w:pPr>
    </w:p>
    <w:p w14:paraId="40E6E88F" w14:textId="77777777" w:rsidR="00471D83" w:rsidRDefault="00471D83" w:rsidP="00471D83">
      <w:pPr>
        <w:pStyle w:val="NormalWeb"/>
        <w:spacing w:line="360" w:lineRule="auto"/>
      </w:pPr>
    </w:p>
    <w:p w14:paraId="75749362" w14:textId="77777777" w:rsidR="00471D83" w:rsidRPr="00471D83" w:rsidRDefault="00471D83" w:rsidP="00471D83">
      <w:pPr>
        <w:pStyle w:val="NormalWeb"/>
        <w:spacing w:line="360" w:lineRule="auto"/>
        <w:jc w:val="both"/>
        <w:rPr>
          <w:color w:val="0000FF"/>
        </w:rPr>
      </w:pPr>
    </w:p>
    <w:p w14:paraId="144703DA" w14:textId="77777777" w:rsidR="000F2622" w:rsidRPr="00191794" w:rsidRDefault="000F2622" w:rsidP="00A33B65">
      <w:pPr>
        <w:spacing w:line="360" w:lineRule="auto"/>
        <w:rPr>
          <w:sz w:val="44"/>
          <w:szCs w:val="44"/>
          <w:lang w:val="en-US"/>
        </w:rPr>
      </w:pPr>
    </w:p>
    <w:sectPr w:rsidR="000F2622" w:rsidRPr="0019179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F4B8" w14:textId="77777777" w:rsidR="00E7364C" w:rsidRDefault="00E7364C" w:rsidP="002F787A">
      <w:pPr>
        <w:spacing w:after="0" w:line="240" w:lineRule="auto"/>
      </w:pPr>
      <w:r>
        <w:separator/>
      </w:r>
    </w:p>
  </w:endnote>
  <w:endnote w:type="continuationSeparator" w:id="0">
    <w:p w14:paraId="058978BC" w14:textId="77777777" w:rsidR="00E7364C" w:rsidRDefault="00E7364C" w:rsidP="002F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1967" w14:textId="77777777" w:rsidR="002F787A" w:rsidRDefault="002F7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15F" w14:textId="77777777" w:rsidR="002F787A" w:rsidRDefault="002F7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1196" w14:textId="77777777" w:rsidR="002F787A" w:rsidRDefault="002F7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94A3" w14:textId="77777777" w:rsidR="00E7364C" w:rsidRDefault="00E7364C" w:rsidP="002F787A">
      <w:pPr>
        <w:spacing w:after="0" w:line="240" w:lineRule="auto"/>
      </w:pPr>
      <w:r>
        <w:separator/>
      </w:r>
    </w:p>
  </w:footnote>
  <w:footnote w:type="continuationSeparator" w:id="0">
    <w:p w14:paraId="63EBDE60" w14:textId="77777777" w:rsidR="00E7364C" w:rsidRDefault="00E7364C" w:rsidP="002F7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5CA6" w14:textId="018B03A7" w:rsidR="002F787A" w:rsidRDefault="00000000">
    <w:pPr>
      <w:pStyle w:val="Header"/>
    </w:pPr>
    <w:r>
      <w:rPr>
        <w:noProof/>
      </w:rPr>
      <w:pict w14:anchorId="5CC4B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6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0CE" w14:textId="55601C95" w:rsidR="002F787A" w:rsidRDefault="00000000">
    <w:pPr>
      <w:pStyle w:val="Header"/>
    </w:pPr>
    <w:r>
      <w:rPr>
        <w:noProof/>
      </w:rPr>
      <w:pict w14:anchorId="3F986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6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00E6" w14:textId="1455AA44" w:rsidR="002F787A" w:rsidRDefault="00000000">
    <w:pPr>
      <w:pStyle w:val="Header"/>
    </w:pPr>
    <w:r>
      <w:rPr>
        <w:noProof/>
      </w:rPr>
      <w:pict w14:anchorId="4FB95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6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15B5"/>
    <w:multiLevelType w:val="multilevel"/>
    <w:tmpl w:val="C776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A3092"/>
    <w:multiLevelType w:val="multilevel"/>
    <w:tmpl w:val="2394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63F93"/>
    <w:multiLevelType w:val="multilevel"/>
    <w:tmpl w:val="36E4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22614"/>
    <w:multiLevelType w:val="multilevel"/>
    <w:tmpl w:val="23FCE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23DBD"/>
    <w:multiLevelType w:val="multilevel"/>
    <w:tmpl w:val="85F2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807AE"/>
    <w:multiLevelType w:val="multilevel"/>
    <w:tmpl w:val="251865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CB2415D"/>
    <w:multiLevelType w:val="multilevel"/>
    <w:tmpl w:val="B838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3740F"/>
    <w:multiLevelType w:val="multilevel"/>
    <w:tmpl w:val="8310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5F7295"/>
    <w:multiLevelType w:val="multilevel"/>
    <w:tmpl w:val="102475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8EB13FB"/>
    <w:multiLevelType w:val="multilevel"/>
    <w:tmpl w:val="8E3E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F0E3F"/>
    <w:multiLevelType w:val="multilevel"/>
    <w:tmpl w:val="672E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D538D"/>
    <w:multiLevelType w:val="multilevel"/>
    <w:tmpl w:val="08F8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34BF0"/>
    <w:multiLevelType w:val="multilevel"/>
    <w:tmpl w:val="1C182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B166F"/>
    <w:multiLevelType w:val="multilevel"/>
    <w:tmpl w:val="C3F4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74F4A"/>
    <w:multiLevelType w:val="hybridMultilevel"/>
    <w:tmpl w:val="3B664B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1503A5"/>
    <w:multiLevelType w:val="multilevel"/>
    <w:tmpl w:val="21C2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F37A2"/>
    <w:multiLevelType w:val="multilevel"/>
    <w:tmpl w:val="122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301A6"/>
    <w:multiLevelType w:val="multilevel"/>
    <w:tmpl w:val="B254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33328B"/>
    <w:multiLevelType w:val="multilevel"/>
    <w:tmpl w:val="5BBA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CF3140"/>
    <w:multiLevelType w:val="multilevel"/>
    <w:tmpl w:val="3C6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34A6B"/>
    <w:multiLevelType w:val="multilevel"/>
    <w:tmpl w:val="68ECB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3F1434"/>
    <w:multiLevelType w:val="multilevel"/>
    <w:tmpl w:val="635E9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F1976"/>
    <w:multiLevelType w:val="multilevel"/>
    <w:tmpl w:val="E06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A66D6"/>
    <w:multiLevelType w:val="multilevel"/>
    <w:tmpl w:val="F036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75BB8"/>
    <w:multiLevelType w:val="multilevel"/>
    <w:tmpl w:val="CBA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C597B"/>
    <w:multiLevelType w:val="multilevel"/>
    <w:tmpl w:val="2ACE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F42BD6"/>
    <w:multiLevelType w:val="multilevel"/>
    <w:tmpl w:val="2518650C"/>
    <w:lvl w:ilvl="0">
      <w:start w:val="1"/>
      <w:numFmt w:val="decimal"/>
      <w:lvlText w:val="%1."/>
      <w:lvlJc w:val="left"/>
      <w:pPr>
        <w:ind w:left="720" w:hanging="360"/>
      </w:pPr>
      <w:rPr>
        <w:rFonts w:hint="default"/>
      </w:rPr>
    </w:lvl>
    <w:lvl w:ilvl="1">
      <w:start w:val="1"/>
      <w:numFmt w:val="decimal"/>
      <w:isLgl/>
      <w:lvlText w:val="%1.%2."/>
      <w:lvlJc w:val="left"/>
      <w:pPr>
        <w:ind w:left="34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24884378">
    <w:abstractNumId w:val="11"/>
  </w:num>
  <w:num w:numId="2" w16cid:durableId="1373576615">
    <w:abstractNumId w:val="2"/>
  </w:num>
  <w:num w:numId="3" w16cid:durableId="1686663550">
    <w:abstractNumId w:val="23"/>
  </w:num>
  <w:num w:numId="4" w16cid:durableId="398139624">
    <w:abstractNumId w:val="21"/>
  </w:num>
  <w:num w:numId="5" w16cid:durableId="2096003466">
    <w:abstractNumId w:val="15"/>
  </w:num>
  <w:num w:numId="6" w16cid:durableId="1803114059">
    <w:abstractNumId w:val="19"/>
  </w:num>
  <w:num w:numId="7" w16cid:durableId="36665507">
    <w:abstractNumId w:val="1"/>
  </w:num>
  <w:num w:numId="8" w16cid:durableId="1823958105">
    <w:abstractNumId w:val="24"/>
  </w:num>
  <w:num w:numId="9" w16cid:durableId="2088375823">
    <w:abstractNumId w:val="10"/>
  </w:num>
  <w:num w:numId="10" w16cid:durableId="81411672">
    <w:abstractNumId w:val="18"/>
  </w:num>
  <w:num w:numId="11" w16cid:durableId="187720127">
    <w:abstractNumId w:val="6"/>
  </w:num>
  <w:num w:numId="12" w16cid:durableId="795683784">
    <w:abstractNumId w:val="16"/>
  </w:num>
  <w:num w:numId="13" w16cid:durableId="755905806">
    <w:abstractNumId w:val="9"/>
  </w:num>
  <w:num w:numId="14" w16cid:durableId="1736510129">
    <w:abstractNumId w:val="22"/>
  </w:num>
  <w:num w:numId="15" w16cid:durableId="1590654642">
    <w:abstractNumId w:val="25"/>
  </w:num>
  <w:num w:numId="16" w16cid:durableId="1131052445">
    <w:abstractNumId w:val="26"/>
  </w:num>
  <w:num w:numId="17" w16cid:durableId="1123887843">
    <w:abstractNumId w:val="0"/>
  </w:num>
  <w:num w:numId="18" w16cid:durableId="923993449">
    <w:abstractNumId w:val="12"/>
  </w:num>
  <w:num w:numId="19" w16cid:durableId="1727799760">
    <w:abstractNumId w:val="20"/>
  </w:num>
  <w:num w:numId="20" w16cid:durableId="2014646234">
    <w:abstractNumId w:val="7"/>
  </w:num>
  <w:num w:numId="21" w16cid:durableId="724452000">
    <w:abstractNumId w:val="8"/>
  </w:num>
  <w:num w:numId="22" w16cid:durableId="1561482257">
    <w:abstractNumId w:val="5"/>
  </w:num>
  <w:num w:numId="23" w16cid:durableId="158430664">
    <w:abstractNumId w:val="14"/>
  </w:num>
  <w:num w:numId="24" w16cid:durableId="1604024416">
    <w:abstractNumId w:val="17"/>
  </w:num>
  <w:num w:numId="25" w16cid:durableId="912278426">
    <w:abstractNumId w:val="13"/>
  </w:num>
  <w:num w:numId="26" w16cid:durableId="1758791110">
    <w:abstractNumId w:val="4"/>
  </w:num>
  <w:num w:numId="27" w16cid:durableId="306978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794"/>
    <w:rsid w:val="000334B3"/>
    <w:rsid w:val="000467D5"/>
    <w:rsid w:val="000823A3"/>
    <w:rsid w:val="000E41BB"/>
    <w:rsid w:val="000F2622"/>
    <w:rsid w:val="00112D37"/>
    <w:rsid w:val="00152D2E"/>
    <w:rsid w:val="00154B11"/>
    <w:rsid w:val="00191794"/>
    <w:rsid w:val="002F5FE1"/>
    <w:rsid w:val="002F787A"/>
    <w:rsid w:val="00313840"/>
    <w:rsid w:val="003414BB"/>
    <w:rsid w:val="00382954"/>
    <w:rsid w:val="003848DD"/>
    <w:rsid w:val="00385F03"/>
    <w:rsid w:val="003C1759"/>
    <w:rsid w:val="003E3866"/>
    <w:rsid w:val="003E7841"/>
    <w:rsid w:val="00444838"/>
    <w:rsid w:val="004544D7"/>
    <w:rsid w:val="00455AD9"/>
    <w:rsid w:val="004672E0"/>
    <w:rsid w:val="00471D83"/>
    <w:rsid w:val="004B5C3C"/>
    <w:rsid w:val="004F3AA9"/>
    <w:rsid w:val="00513ECE"/>
    <w:rsid w:val="00552325"/>
    <w:rsid w:val="00593865"/>
    <w:rsid w:val="005B49C2"/>
    <w:rsid w:val="006250BD"/>
    <w:rsid w:val="00657796"/>
    <w:rsid w:val="006B5CBB"/>
    <w:rsid w:val="006C3623"/>
    <w:rsid w:val="006C5C91"/>
    <w:rsid w:val="00716D5B"/>
    <w:rsid w:val="00736763"/>
    <w:rsid w:val="007A5759"/>
    <w:rsid w:val="008036C7"/>
    <w:rsid w:val="0081441F"/>
    <w:rsid w:val="00835AA8"/>
    <w:rsid w:val="0085058B"/>
    <w:rsid w:val="0086766E"/>
    <w:rsid w:val="00867D02"/>
    <w:rsid w:val="008B1096"/>
    <w:rsid w:val="008F44FB"/>
    <w:rsid w:val="00914436"/>
    <w:rsid w:val="00967A5D"/>
    <w:rsid w:val="009839E7"/>
    <w:rsid w:val="00987F5B"/>
    <w:rsid w:val="009E06ED"/>
    <w:rsid w:val="009E729B"/>
    <w:rsid w:val="00A113C5"/>
    <w:rsid w:val="00A33B65"/>
    <w:rsid w:val="00AC30B2"/>
    <w:rsid w:val="00B46819"/>
    <w:rsid w:val="00B83AA6"/>
    <w:rsid w:val="00BF3DD5"/>
    <w:rsid w:val="00BF5475"/>
    <w:rsid w:val="00C00609"/>
    <w:rsid w:val="00C26265"/>
    <w:rsid w:val="00C33059"/>
    <w:rsid w:val="00C41806"/>
    <w:rsid w:val="00C94545"/>
    <w:rsid w:val="00CE02B7"/>
    <w:rsid w:val="00D02286"/>
    <w:rsid w:val="00D60BAF"/>
    <w:rsid w:val="00D61882"/>
    <w:rsid w:val="00D629D6"/>
    <w:rsid w:val="00D75344"/>
    <w:rsid w:val="00DA36D0"/>
    <w:rsid w:val="00DA4A22"/>
    <w:rsid w:val="00DE2B2B"/>
    <w:rsid w:val="00E07507"/>
    <w:rsid w:val="00E10203"/>
    <w:rsid w:val="00E145A2"/>
    <w:rsid w:val="00E45373"/>
    <w:rsid w:val="00E4708A"/>
    <w:rsid w:val="00E7364C"/>
    <w:rsid w:val="00F0279B"/>
    <w:rsid w:val="00F80F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E96ED"/>
  <w15:docId w15:val="{11B2E1B6-AD86-496A-A4A6-2CAE9358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F262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2622"/>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unhideWhenUsed/>
    <w:rsid w:val="000F262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F2622"/>
    <w:rPr>
      <w:b/>
      <w:bCs/>
    </w:rPr>
  </w:style>
  <w:style w:type="character" w:styleId="Emphasis">
    <w:name w:val="Emphasis"/>
    <w:basedOn w:val="DefaultParagraphFont"/>
    <w:uiPriority w:val="20"/>
    <w:qFormat/>
    <w:rsid w:val="000F2622"/>
    <w:rPr>
      <w:i/>
      <w:iCs/>
    </w:rPr>
  </w:style>
  <w:style w:type="character" w:styleId="Hyperlink">
    <w:name w:val="Hyperlink"/>
    <w:basedOn w:val="DefaultParagraphFont"/>
    <w:uiPriority w:val="99"/>
    <w:unhideWhenUsed/>
    <w:rsid w:val="000F2622"/>
    <w:rPr>
      <w:color w:val="0000FF"/>
      <w:u w:val="single"/>
    </w:rPr>
  </w:style>
  <w:style w:type="paragraph" w:styleId="ListParagraph">
    <w:name w:val="List Paragraph"/>
    <w:basedOn w:val="Normal"/>
    <w:uiPriority w:val="34"/>
    <w:qFormat/>
    <w:rsid w:val="000F2622"/>
    <w:pPr>
      <w:ind w:left="720"/>
      <w:contextualSpacing/>
    </w:pPr>
  </w:style>
  <w:style w:type="character" w:styleId="UnresolvedMention">
    <w:name w:val="Unresolved Mention"/>
    <w:basedOn w:val="DefaultParagraphFont"/>
    <w:uiPriority w:val="99"/>
    <w:semiHidden/>
    <w:unhideWhenUsed/>
    <w:rsid w:val="00AC30B2"/>
    <w:rPr>
      <w:color w:val="605E5C"/>
      <w:shd w:val="clear" w:color="auto" w:fill="E1DFDD"/>
    </w:rPr>
  </w:style>
  <w:style w:type="paragraph" w:styleId="Header">
    <w:name w:val="header"/>
    <w:basedOn w:val="Normal"/>
    <w:link w:val="HeaderChar"/>
    <w:uiPriority w:val="99"/>
    <w:unhideWhenUsed/>
    <w:rsid w:val="002F7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7A"/>
  </w:style>
  <w:style w:type="paragraph" w:styleId="Footer">
    <w:name w:val="footer"/>
    <w:basedOn w:val="Normal"/>
    <w:link w:val="FooterChar"/>
    <w:uiPriority w:val="99"/>
    <w:unhideWhenUsed/>
    <w:rsid w:val="002F7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3186">
      <w:bodyDiv w:val="1"/>
      <w:marLeft w:val="0"/>
      <w:marRight w:val="0"/>
      <w:marTop w:val="0"/>
      <w:marBottom w:val="0"/>
      <w:divBdr>
        <w:top w:val="none" w:sz="0" w:space="0" w:color="auto"/>
        <w:left w:val="none" w:sz="0" w:space="0" w:color="auto"/>
        <w:bottom w:val="none" w:sz="0" w:space="0" w:color="auto"/>
        <w:right w:val="none" w:sz="0" w:space="0" w:color="auto"/>
      </w:divBdr>
    </w:div>
    <w:div w:id="113401944">
      <w:bodyDiv w:val="1"/>
      <w:marLeft w:val="0"/>
      <w:marRight w:val="0"/>
      <w:marTop w:val="0"/>
      <w:marBottom w:val="0"/>
      <w:divBdr>
        <w:top w:val="none" w:sz="0" w:space="0" w:color="auto"/>
        <w:left w:val="none" w:sz="0" w:space="0" w:color="auto"/>
        <w:bottom w:val="none" w:sz="0" w:space="0" w:color="auto"/>
        <w:right w:val="none" w:sz="0" w:space="0" w:color="auto"/>
      </w:divBdr>
    </w:div>
    <w:div w:id="175845260">
      <w:bodyDiv w:val="1"/>
      <w:marLeft w:val="0"/>
      <w:marRight w:val="0"/>
      <w:marTop w:val="0"/>
      <w:marBottom w:val="0"/>
      <w:divBdr>
        <w:top w:val="none" w:sz="0" w:space="0" w:color="auto"/>
        <w:left w:val="none" w:sz="0" w:space="0" w:color="auto"/>
        <w:bottom w:val="none" w:sz="0" w:space="0" w:color="auto"/>
        <w:right w:val="none" w:sz="0" w:space="0" w:color="auto"/>
      </w:divBdr>
    </w:div>
    <w:div w:id="197858612">
      <w:bodyDiv w:val="1"/>
      <w:marLeft w:val="0"/>
      <w:marRight w:val="0"/>
      <w:marTop w:val="0"/>
      <w:marBottom w:val="0"/>
      <w:divBdr>
        <w:top w:val="none" w:sz="0" w:space="0" w:color="auto"/>
        <w:left w:val="none" w:sz="0" w:space="0" w:color="auto"/>
        <w:bottom w:val="none" w:sz="0" w:space="0" w:color="auto"/>
        <w:right w:val="none" w:sz="0" w:space="0" w:color="auto"/>
      </w:divBdr>
    </w:div>
    <w:div w:id="206988140">
      <w:bodyDiv w:val="1"/>
      <w:marLeft w:val="0"/>
      <w:marRight w:val="0"/>
      <w:marTop w:val="0"/>
      <w:marBottom w:val="0"/>
      <w:divBdr>
        <w:top w:val="none" w:sz="0" w:space="0" w:color="auto"/>
        <w:left w:val="none" w:sz="0" w:space="0" w:color="auto"/>
        <w:bottom w:val="none" w:sz="0" w:space="0" w:color="auto"/>
        <w:right w:val="none" w:sz="0" w:space="0" w:color="auto"/>
      </w:divBdr>
    </w:div>
    <w:div w:id="264388963">
      <w:bodyDiv w:val="1"/>
      <w:marLeft w:val="0"/>
      <w:marRight w:val="0"/>
      <w:marTop w:val="0"/>
      <w:marBottom w:val="0"/>
      <w:divBdr>
        <w:top w:val="none" w:sz="0" w:space="0" w:color="auto"/>
        <w:left w:val="none" w:sz="0" w:space="0" w:color="auto"/>
        <w:bottom w:val="none" w:sz="0" w:space="0" w:color="auto"/>
        <w:right w:val="none" w:sz="0" w:space="0" w:color="auto"/>
      </w:divBdr>
    </w:div>
    <w:div w:id="278296367">
      <w:bodyDiv w:val="1"/>
      <w:marLeft w:val="0"/>
      <w:marRight w:val="0"/>
      <w:marTop w:val="0"/>
      <w:marBottom w:val="0"/>
      <w:divBdr>
        <w:top w:val="none" w:sz="0" w:space="0" w:color="auto"/>
        <w:left w:val="none" w:sz="0" w:space="0" w:color="auto"/>
        <w:bottom w:val="none" w:sz="0" w:space="0" w:color="auto"/>
        <w:right w:val="none" w:sz="0" w:space="0" w:color="auto"/>
      </w:divBdr>
    </w:div>
    <w:div w:id="383337902">
      <w:bodyDiv w:val="1"/>
      <w:marLeft w:val="0"/>
      <w:marRight w:val="0"/>
      <w:marTop w:val="0"/>
      <w:marBottom w:val="0"/>
      <w:divBdr>
        <w:top w:val="none" w:sz="0" w:space="0" w:color="auto"/>
        <w:left w:val="none" w:sz="0" w:space="0" w:color="auto"/>
        <w:bottom w:val="none" w:sz="0" w:space="0" w:color="auto"/>
        <w:right w:val="none" w:sz="0" w:space="0" w:color="auto"/>
      </w:divBdr>
    </w:div>
    <w:div w:id="661933385">
      <w:bodyDiv w:val="1"/>
      <w:marLeft w:val="0"/>
      <w:marRight w:val="0"/>
      <w:marTop w:val="0"/>
      <w:marBottom w:val="0"/>
      <w:divBdr>
        <w:top w:val="none" w:sz="0" w:space="0" w:color="auto"/>
        <w:left w:val="none" w:sz="0" w:space="0" w:color="auto"/>
        <w:bottom w:val="none" w:sz="0" w:space="0" w:color="auto"/>
        <w:right w:val="none" w:sz="0" w:space="0" w:color="auto"/>
      </w:divBdr>
    </w:div>
    <w:div w:id="879633459">
      <w:bodyDiv w:val="1"/>
      <w:marLeft w:val="0"/>
      <w:marRight w:val="0"/>
      <w:marTop w:val="0"/>
      <w:marBottom w:val="0"/>
      <w:divBdr>
        <w:top w:val="none" w:sz="0" w:space="0" w:color="auto"/>
        <w:left w:val="none" w:sz="0" w:space="0" w:color="auto"/>
        <w:bottom w:val="none" w:sz="0" w:space="0" w:color="auto"/>
        <w:right w:val="none" w:sz="0" w:space="0" w:color="auto"/>
      </w:divBdr>
    </w:div>
    <w:div w:id="907613001">
      <w:bodyDiv w:val="1"/>
      <w:marLeft w:val="0"/>
      <w:marRight w:val="0"/>
      <w:marTop w:val="0"/>
      <w:marBottom w:val="0"/>
      <w:divBdr>
        <w:top w:val="none" w:sz="0" w:space="0" w:color="auto"/>
        <w:left w:val="none" w:sz="0" w:space="0" w:color="auto"/>
        <w:bottom w:val="none" w:sz="0" w:space="0" w:color="auto"/>
        <w:right w:val="none" w:sz="0" w:space="0" w:color="auto"/>
      </w:divBdr>
    </w:div>
    <w:div w:id="929778319">
      <w:bodyDiv w:val="1"/>
      <w:marLeft w:val="0"/>
      <w:marRight w:val="0"/>
      <w:marTop w:val="0"/>
      <w:marBottom w:val="0"/>
      <w:divBdr>
        <w:top w:val="none" w:sz="0" w:space="0" w:color="auto"/>
        <w:left w:val="none" w:sz="0" w:space="0" w:color="auto"/>
        <w:bottom w:val="none" w:sz="0" w:space="0" w:color="auto"/>
        <w:right w:val="none" w:sz="0" w:space="0" w:color="auto"/>
      </w:divBdr>
    </w:div>
    <w:div w:id="956720701">
      <w:bodyDiv w:val="1"/>
      <w:marLeft w:val="0"/>
      <w:marRight w:val="0"/>
      <w:marTop w:val="0"/>
      <w:marBottom w:val="0"/>
      <w:divBdr>
        <w:top w:val="none" w:sz="0" w:space="0" w:color="auto"/>
        <w:left w:val="none" w:sz="0" w:space="0" w:color="auto"/>
        <w:bottom w:val="none" w:sz="0" w:space="0" w:color="auto"/>
        <w:right w:val="none" w:sz="0" w:space="0" w:color="auto"/>
      </w:divBdr>
    </w:div>
    <w:div w:id="1033968885">
      <w:bodyDiv w:val="1"/>
      <w:marLeft w:val="0"/>
      <w:marRight w:val="0"/>
      <w:marTop w:val="0"/>
      <w:marBottom w:val="0"/>
      <w:divBdr>
        <w:top w:val="none" w:sz="0" w:space="0" w:color="auto"/>
        <w:left w:val="none" w:sz="0" w:space="0" w:color="auto"/>
        <w:bottom w:val="none" w:sz="0" w:space="0" w:color="auto"/>
        <w:right w:val="none" w:sz="0" w:space="0" w:color="auto"/>
      </w:divBdr>
    </w:div>
    <w:div w:id="1037659281">
      <w:bodyDiv w:val="1"/>
      <w:marLeft w:val="0"/>
      <w:marRight w:val="0"/>
      <w:marTop w:val="0"/>
      <w:marBottom w:val="0"/>
      <w:divBdr>
        <w:top w:val="none" w:sz="0" w:space="0" w:color="auto"/>
        <w:left w:val="none" w:sz="0" w:space="0" w:color="auto"/>
        <w:bottom w:val="none" w:sz="0" w:space="0" w:color="auto"/>
        <w:right w:val="none" w:sz="0" w:space="0" w:color="auto"/>
      </w:divBdr>
    </w:div>
    <w:div w:id="1053038123">
      <w:bodyDiv w:val="1"/>
      <w:marLeft w:val="0"/>
      <w:marRight w:val="0"/>
      <w:marTop w:val="0"/>
      <w:marBottom w:val="0"/>
      <w:divBdr>
        <w:top w:val="none" w:sz="0" w:space="0" w:color="auto"/>
        <w:left w:val="none" w:sz="0" w:space="0" w:color="auto"/>
        <w:bottom w:val="none" w:sz="0" w:space="0" w:color="auto"/>
        <w:right w:val="none" w:sz="0" w:space="0" w:color="auto"/>
      </w:divBdr>
    </w:div>
    <w:div w:id="1139692322">
      <w:bodyDiv w:val="1"/>
      <w:marLeft w:val="0"/>
      <w:marRight w:val="0"/>
      <w:marTop w:val="0"/>
      <w:marBottom w:val="0"/>
      <w:divBdr>
        <w:top w:val="none" w:sz="0" w:space="0" w:color="auto"/>
        <w:left w:val="none" w:sz="0" w:space="0" w:color="auto"/>
        <w:bottom w:val="none" w:sz="0" w:space="0" w:color="auto"/>
        <w:right w:val="none" w:sz="0" w:space="0" w:color="auto"/>
      </w:divBdr>
    </w:div>
    <w:div w:id="1286421756">
      <w:bodyDiv w:val="1"/>
      <w:marLeft w:val="0"/>
      <w:marRight w:val="0"/>
      <w:marTop w:val="0"/>
      <w:marBottom w:val="0"/>
      <w:divBdr>
        <w:top w:val="none" w:sz="0" w:space="0" w:color="auto"/>
        <w:left w:val="none" w:sz="0" w:space="0" w:color="auto"/>
        <w:bottom w:val="none" w:sz="0" w:space="0" w:color="auto"/>
        <w:right w:val="none" w:sz="0" w:space="0" w:color="auto"/>
      </w:divBdr>
    </w:div>
    <w:div w:id="1337070686">
      <w:bodyDiv w:val="1"/>
      <w:marLeft w:val="0"/>
      <w:marRight w:val="0"/>
      <w:marTop w:val="0"/>
      <w:marBottom w:val="0"/>
      <w:divBdr>
        <w:top w:val="none" w:sz="0" w:space="0" w:color="auto"/>
        <w:left w:val="none" w:sz="0" w:space="0" w:color="auto"/>
        <w:bottom w:val="none" w:sz="0" w:space="0" w:color="auto"/>
        <w:right w:val="none" w:sz="0" w:space="0" w:color="auto"/>
      </w:divBdr>
      <w:divsChild>
        <w:div w:id="1923104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746285">
      <w:bodyDiv w:val="1"/>
      <w:marLeft w:val="0"/>
      <w:marRight w:val="0"/>
      <w:marTop w:val="0"/>
      <w:marBottom w:val="0"/>
      <w:divBdr>
        <w:top w:val="none" w:sz="0" w:space="0" w:color="auto"/>
        <w:left w:val="none" w:sz="0" w:space="0" w:color="auto"/>
        <w:bottom w:val="none" w:sz="0" w:space="0" w:color="auto"/>
        <w:right w:val="none" w:sz="0" w:space="0" w:color="auto"/>
      </w:divBdr>
    </w:div>
    <w:div w:id="1441871026">
      <w:bodyDiv w:val="1"/>
      <w:marLeft w:val="0"/>
      <w:marRight w:val="0"/>
      <w:marTop w:val="0"/>
      <w:marBottom w:val="0"/>
      <w:divBdr>
        <w:top w:val="none" w:sz="0" w:space="0" w:color="auto"/>
        <w:left w:val="none" w:sz="0" w:space="0" w:color="auto"/>
        <w:bottom w:val="none" w:sz="0" w:space="0" w:color="auto"/>
        <w:right w:val="none" w:sz="0" w:space="0" w:color="auto"/>
      </w:divBdr>
    </w:div>
    <w:div w:id="1546672696">
      <w:bodyDiv w:val="1"/>
      <w:marLeft w:val="0"/>
      <w:marRight w:val="0"/>
      <w:marTop w:val="0"/>
      <w:marBottom w:val="0"/>
      <w:divBdr>
        <w:top w:val="none" w:sz="0" w:space="0" w:color="auto"/>
        <w:left w:val="none" w:sz="0" w:space="0" w:color="auto"/>
        <w:bottom w:val="none" w:sz="0" w:space="0" w:color="auto"/>
        <w:right w:val="none" w:sz="0" w:space="0" w:color="auto"/>
      </w:divBdr>
    </w:div>
    <w:div w:id="1557401044">
      <w:bodyDiv w:val="1"/>
      <w:marLeft w:val="0"/>
      <w:marRight w:val="0"/>
      <w:marTop w:val="0"/>
      <w:marBottom w:val="0"/>
      <w:divBdr>
        <w:top w:val="none" w:sz="0" w:space="0" w:color="auto"/>
        <w:left w:val="none" w:sz="0" w:space="0" w:color="auto"/>
        <w:bottom w:val="none" w:sz="0" w:space="0" w:color="auto"/>
        <w:right w:val="none" w:sz="0" w:space="0" w:color="auto"/>
      </w:divBdr>
    </w:div>
    <w:div w:id="1619098587">
      <w:bodyDiv w:val="1"/>
      <w:marLeft w:val="0"/>
      <w:marRight w:val="0"/>
      <w:marTop w:val="0"/>
      <w:marBottom w:val="0"/>
      <w:divBdr>
        <w:top w:val="none" w:sz="0" w:space="0" w:color="auto"/>
        <w:left w:val="none" w:sz="0" w:space="0" w:color="auto"/>
        <w:bottom w:val="none" w:sz="0" w:space="0" w:color="auto"/>
        <w:right w:val="none" w:sz="0" w:space="0" w:color="auto"/>
      </w:divBdr>
    </w:div>
    <w:div w:id="1912539156">
      <w:bodyDiv w:val="1"/>
      <w:marLeft w:val="0"/>
      <w:marRight w:val="0"/>
      <w:marTop w:val="0"/>
      <w:marBottom w:val="0"/>
      <w:divBdr>
        <w:top w:val="none" w:sz="0" w:space="0" w:color="auto"/>
        <w:left w:val="none" w:sz="0" w:space="0" w:color="auto"/>
        <w:bottom w:val="none" w:sz="0" w:space="0" w:color="auto"/>
        <w:right w:val="none" w:sz="0" w:space="0" w:color="auto"/>
      </w:divBdr>
    </w:div>
    <w:div w:id="21211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pdf/10.1258/000456303766476977" TargetMode="External"/><Relationship Id="rId13" Type="http://schemas.openxmlformats.org/officeDocument/2006/relationships/hyperlink" Target="https://onlinelibrary.wiley.com/doi/abs/10.1111/j.1472-8206.2004.00298.x" TargetMode="External"/><Relationship Id="rId18" Type="http://schemas.openxmlformats.org/officeDocument/2006/relationships/hyperlink" Target="https://www.history.com/articles/doping-scandals-through-history-lis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ada-ama.org/en/prohibited-list?utm_source=chatgpt.com" TargetMode="External"/><Relationship Id="rId7" Type="http://schemas.openxmlformats.org/officeDocument/2006/relationships/endnotes" Target="endnotes.xml"/><Relationship Id="rId12" Type="http://schemas.openxmlformats.org/officeDocument/2006/relationships/hyperlink" Target="https://pmc.ncbi.nlm.nih.gov/articles/PMC4462035/pdf/CN-13-101.pdf" TargetMode="External"/><Relationship Id="rId17" Type="http://schemas.openxmlformats.org/officeDocument/2006/relationships/hyperlink" Target="https://www.wada-ama.org/en/prohibited-list?utm_source=chatgpt.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edlineplus.gov/anabolicsteroids.html" TargetMode="External"/><Relationship Id="rId20" Type="http://schemas.openxmlformats.org/officeDocument/2006/relationships/hyperlink" Target="https://www.espn.com/olympics/story/_/id/41324982/paris-found-almost-50-doping-cases-olympi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111/joim.1285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books/NBK482418/?utm_source=chatgp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thelancet.com/journals/lancet/article/PIIS0140-6736(08)60801-6/abstract" TargetMode="External"/><Relationship Id="rId19" Type="http://schemas.openxmlformats.org/officeDocument/2006/relationships/hyperlink" Target="https://www.reuters.com/sports/athletics/russias-tomashova-gets-10-year-ban-2012-doping-violation-2024-09-03/" TargetMode="External"/><Relationship Id="rId4" Type="http://schemas.openxmlformats.org/officeDocument/2006/relationships/settings" Target="settings.xml"/><Relationship Id="rId9" Type="http://schemas.openxmlformats.org/officeDocument/2006/relationships/hyperlink" Target="https://link.springer.com/article/10.2165/00007256-199519050-00003" TargetMode="External"/><Relationship Id="rId14" Type="http://schemas.openxmlformats.org/officeDocument/2006/relationships/hyperlink" Target="https://bpspubs.onlinelibrary.wiley.com/doi/full/10.1038/bjp.2008.16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A815A-A7FB-41E8-9045-06771278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32</Pages>
  <Words>10283</Words>
  <Characters>58617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Soham Bhattacharjee</cp:lastModifiedBy>
  <cp:revision>42</cp:revision>
  <dcterms:created xsi:type="dcterms:W3CDTF">2025-06-24T07:27:00Z</dcterms:created>
  <dcterms:modified xsi:type="dcterms:W3CDTF">2026-03-22T10:08:00Z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d9490e69-0b2d-4866-8ce4-b970c8a771bd</vt:lpwstr>
  </property>
</Properties>
</file>